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bookmarkStart w:id="0" w:name="_GoBack"/>
      <w:bookmarkEnd w:id="0"/>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623505">
        <w:rPr>
          <w:b/>
        </w:rPr>
        <w:t>13</w:t>
      </w:r>
      <w:r w:rsidR="004948D5" w:rsidRPr="004948D5">
        <w:rPr>
          <w:b/>
        </w:rPr>
        <w:t>»</w:t>
      </w:r>
      <w:r w:rsidR="00FE063A">
        <w:rPr>
          <w:b/>
        </w:rPr>
        <w:t xml:space="preserve"> </w:t>
      </w:r>
      <w:r w:rsidR="00623505">
        <w:rPr>
          <w:b/>
        </w:rPr>
        <w:t>июня</w:t>
      </w:r>
      <w:r w:rsidR="005D257E">
        <w:rPr>
          <w:b/>
        </w:rPr>
        <w:t xml:space="preserve"> </w:t>
      </w:r>
      <w:r w:rsidR="00860811">
        <w:rPr>
          <w:b/>
        </w:rPr>
        <w:t>2018</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591FD3" w:rsidRDefault="006651BA" w:rsidP="00642D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C15AB4">
        <w:rPr>
          <w:b/>
        </w:rPr>
        <w:t>НКПОКТ-19-0002</w:t>
      </w:r>
      <w:r w:rsidR="00642D60" w:rsidRPr="001A58AB">
        <w:rPr>
          <w:b/>
        </w:rPr>
        <w:t xml:space="preserve"> по предмету </w:t>
      </w:r>
      <w:r w:rsidR="00642D60" w:rsidRPr="00591FD3">
        <w:rPr>
          <w:b/>
        </w:rPr>
        <w:t>закупки «</w:t>
      </w:r>
      <w:r w:rsidR="001A58AB" w:rsidRPr="00591FD3">
        <w:rPr>
          <w:b/>
          <w:snapToGrid w:val="0"/>
        </w:rPr>
        <w:t>Аренда транспортных средств с экипажем по заказам филиала ПАО «ТрансКонтейнер» на Октябрьской железной дороге</w:t>
      </w:r>
      <w:r w:rsidR="00642D60" w:rsidRPr="00591FD3">
        <w:rPr>
          <w:b/>
        </w:rPr>
        <w:t>»</w:t>
      </w:r>
      <w:r w:rsidR="00642D60" w:rsidRPr="001A58AB">
        <w:rPr>
          <w:b/>
        </w:rPr>
        <w:t xml:space="preserve"> </w:t>
      </w:r>
    </w:p>
    <w:p w:rsidR="00642D60" w:rsidRPr="00642D60" w:rsidRDefault="00642D60" w:rsidP="00642D60">
      <w:pPr>
        <w:pStyle w:val="11"/>
        <w:ind w:firstLine="709"/>
        <w:jc w:val="center"/>
        <w:rPr>
          <w:b/>
        </w:rPr>
      </w:pPr>
      <w:r w:rsidRPr="001A58AB">
        <w:rPr>
          <w:b/>
        </w:rPr>
        <w:t>(далее – процедура Размещения оферты).</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623505" w:rsidRPr="00CB2A72" w:rsidRDefault="00386890" w:rsidP="00A77EEE">
      <w:pPr>
        <w:pStyle w:val="a5"/>
        <w:numPr>
          <w:ilvl w:val="0"/>
          <w:numId w:val="67"/>
        </w:numPr>
        <w:shd w:val="clear" w:color="auto" w:fill="FFFFFF"/>
        <w:ind w:left="0" w:firstLine="709"/>
        <w:jc w:val="both"/>
        <w:rPr>
          <w:b/>
          <w:sz w:val="28"/>
          <w:szCs w:val="28"/>
        </w:rPr>
      </w:pPr>
      <w:r>
        <w:rPr>
          <w:sz w:val="28"/>
          <w:szCs w:val="28"/>
        </w:rPr>
        <w:t>В И</w:t>
      </w:r>
      <w:r w:rsidR="00623505" w:rsidRPr="00CB2A72">
        <w:rPr>
          <w:sz w:val="28"/>
          <w:szCs w:val="28"/>
        </w:rPr>
        <w:t xml:space="preserve">звещении </w:t>
      </w:r>
      <w:r w:rsidR="00A77EEE">
        <w:rPr>
          <w:sz w:val="28"/>
          <w:szCs w:val="28"/>
        </w:rPr>
        <w:t xml:space="preserve">в </w:t>
      </w:r>
      <w:r w:rsidR="00623505" w:rsidRPr="00CB2A72">
        <w:rPr>
          <w:sz w:val="28"/>
          <w:szCs w:val="28"/>
        </w:rPr>
        <w:t>раздел</w:t>
      </w:r>
      <w:r w:rsidR="00A77EEE">
        <w:rPr>
          <w:sz w:val="28"/>
          <w:szCs w:val="28"/>
        </w:rPr>
        <w:t>е</w:t>
      </w:r>
      <w:r w:rsidR="00623505" w:rsidRPr="00CB2A72">
        <w:rPr>
          <w:sz w:val="28"/>
          <w:szCs w:val="28"/>
        </w:rPr>
        <w:t xml:space="preserve"> «Вскрытие конвертов с заявками» </w:t>
      </w:r>
      <w:r w:rsidR="00CB2A72" w:rsidRPr="00CB2A72">
        <w:rPr>
          <w:b/>
          <w:sz w:val="28"/>
          <w:szCs w:val="28"/>
        </w:rPr>
        <w:t>вместо текста</w:t>
      </w:r>
      <w:r w:rsidR="00623505" w:rsidRPr="00CB2A72">
        <w:rPr>
          <w:b/>
          <w:sz w:val="28"/>
          <w:szCs w:val="28"/>
        </w:rPr>
        <w:t>:</w:t>
      </w:r>
    </w:p>
    <w:p w:rsidR="00CB2A72" w:rsidRPr="00CB2A72" w:rsidRDefault="00CB2A72" w:rsidP="00CB2A72">
      <w:pPr>
        <w:tabs>
          <w:tab w:val="clear" w:pos="709"/>
          <w:tab w:val="left" w:pos="0"/>
        </w:tabs>
        <w:contextualSpacing/>
        <w:jc w:val="both"/>
        <w:rPr>
          <w:rFonts w:eastAsia="Arial"/>
          <w:snapToGrid/>
          <w:szCs w:val="28"/>
        </w:rPr>
      </w:pPr>
      <w:r w:rsidRPr="00CB2A72">
        <w:rPr>
          <w:szCs w:val="28"/>
        </w:rPr>
        <w:t>«</w:t>
      </w:r>
      <w:r>
        <w:rPr>
          <w:szCs w:val="28"/>
        </w:rPr>
        <w:t xml:space="preserve">3) </w:t>
      </w:r>
      <w:r w:rsidRPr="00CB2A72">
        <w:rPr>
          <w:rFonts w:eastAsia="Arial"/>
          <w:snapToGrid/>
          <w:szCs w:val="28"/>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CB2A72" w:rsidRDefault="00CB2A72" w:rsidP="00CB2A72">
      <w:pPr>
        <w:shd w:val="clear" w:color="auto" w:fill="FFFFFF"/>
        <w:jc w:val="both"/>
        <w:rPr>
          <w:rFonts w:eastAsia="Arial"/>
          <w:snapToGrid/>
          <w:szCs w:val="28"/>
          <w:lang w:eastAsia="ar-SA"/>
        </w:rPr>
      </w:pPr>
      <w:r>
        <w:rPr>
          <w:rFonts w:eastAsia="Arial"/>
          <w:snapToGrid/>
          <w:szCs w:val="28"/>
          <w:lang w:eastAsia="ar-SA"/>
        </w:rPr>
        <w:t xml:space="preserve">4) </w:t>
      </w:r>
      <w:r w:rsidRPr="00962746">
        <w:rPr>
          <w:rFonts w:eastAsia="Arial"/>
          <w:snapToGrid/>
          <w:szCs w:val="28"/>
          <w:lang w:eastAsia="ar-SA"/>
        </w:rPr>
        <w:t xml:space="preserve">По последнему этапу при наличии Заявок – не позднее 10 календарных дней </w:t>
      </w:r>
      <w:proofErr w:type="gramStart"/>
      <w:r w:rsidRPr="00962746">
        <w:rPr>
          <w:rFonts w:eastAsia="Arial"/>
          <w:snapToGrid/>
          <w:szCs w:val="28"/>
          <w:lang w:eastAsia="ar-SA"/>
        </w:rPr>
        <w:t>с даты окончания</w:t>
      </w:r>
      <w:proofErr w:type="gramEnd"/>
      <w:r w:rsidRPr="00962746">
        <w:rPr>
          <w:rFonts w:eastAsia="Arial"/>
          <w:snapToGrid/>
          <w:szCs w:val="28"/>
          <w:lang w:eastAsia="ar-SA"/>
        </w:rPr>
        <w:t xml:space="preserve"> приема Заявок</w:t>
      </w:r>
      <w:r>
        <w:rPr>
          <w:rFonts w:eastAsia="Arial"/>
          <w:snapToGrid/>
          <w:szCs w:val="28"/>
          <w:lang w:eastAsia="ar-SA"/>
        </w:rPr>
        <w:t>»</w:t>
      </w:r>
    </w:p>
    <w:p w:rsidR="00CB2A72" w:rsidRPr="00CB2A72" w:rsidRDefault="00CB2A72" w:rsidP="00CB2A72">
      <w:pPr>
        <w:shd w:val="clear" w:color="auto" w:fill="FFFFFF"/>
        <w:jc w:val="both"/>
        <w:rPr>
          <w:b/>
          <w:szCs w:val="28"/>
        </w:rPr>
      </w:pPr>
      <w:r w:rsidRPr="00CB2A72">
        <w:rPr>
          <w:b/>
          <w:szCs w:val="28"/>
        </w:rPr>
        <w:t>указать:</w:t>
      </w:r>
    </w:p>
    <w:p w:rsidR="001E6EBE" w:rsidRPr="00574494" w:rsidRDefault="00574494" w:rsidP="00CB2A72">
      <w:pPr>
        <w:contextualSpacing/>
        <w:jc w:val="both"/>
        <w:rPr>
          <w:rFonts w:eastAsia="Arial"/>
          <w:snapToGrid/>
          <w:szCs w:val="28"/>
        </w:rPr>
      </w:pPr>
      <w:bookmarkStart w:id="1" w:name="OLE_LINK77"/>
      <w:bookmarkStart w:id="2" w:name="OLE_LINK78"/>
      <w:bookmarkStart w:id="3" w:name="OLE_LINK91"/>
      <w:bookmarkStart w:id="4" w:name="OLE_LINK62"/>
      <w:bookmarkStart w:id="5" w:name="OLE_LINK63"/>
      <w:r>
        <w:rPr>
          <w:szCs w:val="28"/>
        </w:rPr>
        <w:t>«</w:t>
      </w:r>
      <w:bookmarkEnd w:id="1"/>
      <w:bookmarkEnd w:id="2"/>
      <w:bookmarkEnd w:id="3"/>
      <w:r>
        <w:rPr>
          <w:rFonts w:eastAsia="Arial"/>
          <w:snapToGrid/>
          <w:szCs w:val="28"/>
        </w:rPr>
        <w:t xml:space="preserve">3) </w:t>
      </w:r>
      <w:r w:rsidR="001E6EBE" w:rsidRPr="00574494">
        <w:rPr>
          <w:rFonts w:eastAsia="Arial"/>
          <w:snapToGrid/>
          <w:szCs w:val="28"/>
        </w:rPr>
        <w:t>По третьему этапу при поступлении Заявок после предыдущего этапа состоится «21» июня 2019 г. 13 час. 55 мин.</w:t>
      </w:r>
    </w:p>
    <w:p w:rsidR="001E6EBE" w:rsidRPr="00574494" w:rsidRDefault="00574494" w:rsidP="00574494">
      <w:pPr>
        <w:contextualSpacing/>
        <w:jc w:val="both"/>
        <w:rPr>
          <w:rFonts w:eastAsia="Arial"/>
          <w:snapToGrid/>
          <w:szCs w:val="28"/>
        </w:rPr>
      </w:pPr>
      <w:r>
        <w:rPr>
          <w:rFonts w:eastAsia="Arial"/>
          <w:snapToGrid/>
          <w:szCs w:val="28"/>
        </w:rPr>
        <w:t xml:space="preserve">4) </w:t>
      </w:r>
      <w:r w:rsidR="001E6EBE" w:rsidRPr="00574494">
        <w:rPr>
          <w:rFonts w:eastAsia="Arial"/>
          <w:snapToGrid/>
          <w:szCs w:val="28"/>
        </w:rPr>
        <w:t xml:space="preserve">По четвертому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1E6EBE" w:rsidRPr="00CB2A72" w:rsidRDefault="00574494" w:rsidP="00CB2A72">
      <w:pPr>
        <w:contextualSpacing/>
        <w:jc w:val="both"/>
        <w:rPr>
          <w:rFonts w:eastAsia="Arial"/>
          <w:snapToGrid/>
          <w:szCs w:val="28"/>
        </w:rPr>
      </w:pPr>
      <w:r>
        <w:rPr>
          <w:rFonts w:eastAsia="Arial"/>
          <w:snapToGrid/>
          <w:szCs w:val="28"/>
        </w:rPr>
        <w:t xml:space="preserve">5) </w:t>
      </w:r>
      <w:r w:rsidR="001E6EBE" w:rsidRPr="00574494">
        <w:rPr>
          <w:rFonts w:eastAsia="Arial"/>
          <w:snapToGrid/>
          <w:szCs w:val="28"/>
        </w:rPr>
        <w:t xml:space="preserve">По последнему этапу при наличии Заявок – не позднее 10 календарных дней </w:t>
      </w:r>
      <w:proofErr w:type="gramStart"/>
      <w:r w:rsidR="001E6EBE" w:rsidRPr="00574494">
        <w:rPr>
          <w:rFonts w:eastAsia="Arial"/>
          <w:snapToGrid/>
          <w:szCs w:val="28"/>
        </w:rPr>
        <w:t>с даты окончания</w:t>
      </w:r>
      <w:proofErr w:type="gramEnd"/>
      <w:r w:rsidR="001E6EBE" w:rsidRPr="00574494">
        <w:rPr>
          <w:rFonts w:eastAsia="Arial"/>
          <w:snapToGrid/>
          <w:szCs w:val="28"/>
        </w:rPr>
        <w:t xml:space="preserve"> приема Заявок</w:t>
      </w:r>
      <w:bookmarkEnd w:id="4"/>
      <w:bookmarkEnd w:id="5"/>
      <w:r>
        <w:t>»</w:t>
      </w:r>
    </w:p>
    <w:p w:rsidR="00623505" w:rsidRDefault="00623505" w:rsidP="00623505">
      <w:pPr>
        <w:shd w:val="clear" w:color="auto" w:fill="FFFFFF"/>
        <w:jc w:val="both"/>
      </w:pPr>
    </w:p>
    <w:p w:rsidR="002928CD" w:rsidRDefault="00F032A0" w:rsidP="00F032A0">
      <w:pPr>
        <w:shd w:val="clear" w:color="auto" w:fill="FFFFFF"/>
        <w:jc w:val="both"/>
        <w:rPr>
          <w:b/>
          <w:szCs w:val="28"/>
        </w:rPr>
      </w:pPr>
      <w:r w:rsidRPr="00A82919">
        <w:rPr>
          <w:b/>
        </w:rPr>
        <w:t>2.</w:t>
      </w:r>
      <w:r>
        <w:t xml:space="preserve"> </w:t>
      </w:r>
      <w:r w:rsidR="00386890">
        <w:rPr>
          <w:szCs w:val="28"/>
        </w:rPr>
        <w:t>В И</w:t>
      </w:r>
      <w:r w:rsidRPr="00763382">
        <w:rPr>
          <w:szCs w:val="28"/>
        </w:rPr>
        <w:t xml:space="preserve">звещении </w:t>
      </w:r>
      <w:r w:rsidR="00A77EEE">
        <w:rPr>
          <w:szCs w:val="28"/>
        </w:rPr>
        <w:t xml:space="preserve">в </w:t>
      </w:r>
      <w:r w:rsidRPr="00763382">
        <w:rPr>
          <w:szCs w:val="28"/>
        </w:rPr>
        <w:t>раздел</w:t>
      </w:r>
      <w:r w:rsidR="00A77EEE">
        <w:rPr>
          <w:szCs w:val="28"/>
        </w:rPr>
        <w:t>е</w:t>
      </w:r>
      <w:r>
        <w:rPr>
          <w:szCs w:val="28"/>
        </w:rPr>
        <w:t xml:space="preserve"> «</w:t>
      </w:r>
      <w:r w:rsidRPr="00F032A0">
        <w:rPr>
          <w:szCs w:val="28"/>
        </w:rPr>
        <w:t>Рассмотрение, оценка и сопоставление Заявок</w:t>
      </w:r>
      <w:bookmarkStart w:id="6" w:name="OLE_LINK4"/>
      <w:bookmarkStart w:id="7" w:name="OLE_LINK5"/>
      <w:bookmarkStart w:id="8" w:name="OLE_LINK6"/>
      <w:r w:rsidRPr="00F032A0">
        <w:rPr>
          <w:szCs w:val="28"/>
        </w:rPr>
        <w:t xml:space="preserve"> осуществляется поэтапно</w:t>
      </w:r>
      <w:bookmarkEnd w:id="6"/>
      <w:bookmarkEnd w:id="7"/>
      <w:bookmarkEnd w:id="8"/>
      <w:r w:rsidR="00CB2A72">
        <w:rPr>
          <w:szCs w:val="28"/>
        </w:rPr>
        <w:t xml:space="preserve">» </w:t>
      </w:r>
      <w:r w:rsidR="00CB2A72" w:rsidRPr="00CB2A72">
        <w:rPr>
          <w:b/>
          <w:szCs w:val="28"/>
        </w:rPr>
        <w:t>вместо текста:</w:t>
      </w:r>
      <w:r w:rsidR="002928CD">
        <w:rPr>
          <w:b/>
          <w:szCs w:val="28"/>
        </w:rPr>
        <w:t xml:space="preserve"> </w:t>
      </w:r>
    </w:p>
    <w:p w:rsidR="002928CD" w:rsidRPr="00001DE9" w:rsidRDefault="002928CD" w:rsidP="002928CD">
      <w:pPr>
        <w:tabs>
          <w:tab w:val="clear" w:pos="709"/>
        </w:tabs>
        <w:suppressAutoHyphens/>
        <w:jc w:val="both"/>
        <w:rPr>
          <w:rFonts w:eastAsia="Arial"/>
          <w:snapToGrid/>
          <w:szCs w:val="28"/>
          <w:lang w:eastAsia="ar-SA"/>
        </w:rPr>
      </w:pPr>
      <w:r w:rsidRPr="002928CD">
        <w:rPr>
          <w:szCs w:val="28"/>
        </w:rPr>
        <w:t>«</w:t>
      </w:r>
      <w:r>
        <w:rPr>
          <w:rFonts w:eastAsia="Arial"/>
          <w:snapToGrid/>
          <w:szCs w:val="28"/>
          <w:lang w:eastAsia="ar-SA"/>
        </w:rPr>
        <w:t>3)</w:t>
      </w:r>
      <w:r w:rsidRPr="00001DE9">
        <w:rPr>
          <w:rFonts w:eastAsia="Arial"/>
          <w:snapToGrid/>
          <w:sz w:val="24"/>
          <w:szCs w:val="24"/>
          <w:lang w:eastAsia="ar-SA"/>
        </w:rPr>
        <w:t xml:space="preserve"> </w:t>
      </w:r>
      <w:r w:rsidRPr="00001DE9">
        <w:rPr>
          <w:rFonts w:eastAsia="Arial"/>
          <w:snapToGrid/>
          <w:szCs w:val="28"/>
          <w:lang w:eastAsia="ar-SA"/>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2928CD" w:rsidRDefault="002928CD" w:rsidP="002928CD">
      <w:pPr>
        <w:tabs>
          <w:tab w:val="clear" w:pos="709"/>
        </w:tabs>
        <w:suppressAutoHyphens/>
        <w:jc w:val="both"/>
        <w:rPr>
          <w:rFonts w:eastAsia="Arial"/>
          <w:snapToGrid/>
          <w:szCs w:val="28"/>
          <w:lang w:eastAsia="ar-SA"/>
        </w:rPr>
      </w:pPr>
      <w:r>
        <w:rPr>
          <w:rFonts w:eastAsia="Arial"/>
          <w:snapToGrid/>
          <w:szCs w:val="28"/>
          <w:lang w:eastAsia="ar-SA"/>
        </w:rPr>
        <w:t xml:space="preserve">4) </w:t>
      </w:r>
      <w:r w:rsidRPr="00001DE9">
        <w:rPr>
          <w:rFonts w:eastAsia="Arial"/>
          <w:snapToGrid/>
          <w:szCs w:val="28"/>
          <w:lang w:eastAsia="ar-SA"/>
        </w:rPr>
        <w:t xml:space="preserve">По последнему этапу при наличии Заявок – не позднее 10 календарных дней </w:t>
      </w:r>
      <w:proofErr w:type="gramStart"/>
      <w:r w:rsidRPr="00001DE9">
        <w:rPr>
          <w:rFonts w:eastAsia="Arial"/>
          <w:snapToGrid/>
          <w:szCs w:val="28"/>
          <w:lang w:eastAsia="ar-SA"/>
        </w:rPr>
        <w:t>с даты окончания</w:t>
      </w:r>
      <w:proofErr w:type="gramEnd"/>
      <w:r w:rsidRPr="00001DE9">
        <w:rPr>
          <w:rFonts w:eastAsia="Arial"/>
          <w:snapToGrid/>
          <w:szCs w:val="28"/>
          <w:lang w:eastAsia="ar-SA"/>
        </w:rPr>
        <w:t xml:space="preserve"> приема Заявок.</w:t>
      </w:r>
    </w:p>
    <w:p w:rsidR="00F032A0" w:rsidRPr="002928CD" w:rsidRDefault="002928CD" w:rsidP="00F032A0">
      <w:pPr>
        <w:shd w:val="clear" w:color="auto" w:fill="FFFFFF"/>
        <w:jc w:val="both"/>
        <w:rPr>
          <w:b/>
          <w:szCs w:val="28"/>
        </w:rPr>
      </w:pPr>
      <w:r w:rsidRPr="002928CD">
        <w:rPr>
          <w:b/>
          <w:szCs w:val="28"/>
        </w:rPr>
        <w:t>указать:</w:t>
      </w:r>
    </w:p>
    <w:p w:rsidR="00A82919" w:rsidRPr="002928CD" w:rsidRDefault="00A82919" w:rsidP="002928CD">
      <w:pPr>
        <w:tabs>
          <w:tab w:val="clear" w:pos="709"/>
        </w:tabs>
        <w:suppressAutoHyphens/>
        <w:jc w:val="both"/>
        <w:rPr>
          <w:rFonts w:eastAsia="Arial"/>
          <w:snapToGrid/>
          <w:szCs w:val="28"/>
          <w:lang w:eastAsia="ar-SA"/>
        </w:rPr>
      </w:pPr>
      <w:r>
        <w:lastRenderedPageBreak/>
        <w:t>«</w:t>
      </w:r>
      <w:r w:rsidRPr="00A82919">
        <w:rPr>
          <w:rFonts w:eastAsia="Arial"/>
          <w:szCs w:val="28"/>
        </w:rPr>
        <w:t>3) По третьему этапу при поступлении Заявок после предыдущего этапа состоится «21» июня 2019 г. 14 час. 00 мин.</w:t>
      </w:r>
    </w:p>
    <w:p w:rsidR="00A82919" w:rsidRPr="00A82919" w:rsidRDefault="00A82919" w:rsidP="00A82919">
      <w:pPr>
        <w:pStyle w:val="a5"/>
        <w:ind w:left="0" w:firstLine="709"/>
        <w:jc w:val="both"/>
        <w:rPr>
          <w:rFonts w:eastAsia="Arial"/>
          <w:sz w:val="28"/>
          <w:szCs w:val="28"/>
        </w:rPr>
      </w:pPr>
      <w:r w:rsidRPr="00A82919">
        <w:rPr>
          <w:rFonts w:eastAsia="Arial"/>
          <w:sz w:val="28"/>
          <w:szCs w:val="28"/>
        </w:rPr>
        <w:t xml:space="preserve">4) По четвертому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A82919" w:rsidRDefault="00A82919" w:rsidP="00A82919">
      <w:pPr>
        <w:tabs>
          <w:tab w:val="clear" w:pos="709"/>
        </w:tabs>
        <w:suppressAutoHyphens/>
        <w:jc w:val="both"/>
        <w:rPr>
          <w:rFonts w:eastAsia="Arial"/>
          <w:snapToGrid/>
          <w:szCs w:val="28"/>
          <w:lang w:eastAsia="ar-SA"/>
        </w:rPr>
      </w:pPr>
      <w:r>
        <w:rPr>
          <w:rFonts w:eastAsia="Arial"/>
          <w:snapToGrid/>
          <w:szCs w:val="28"/>
          <w:lang w:eastAsia="ar-SA"/>
        </w:rPr>
        <w:t xml:space="preserve">5) </w:t>
      </w:r>
      <w:r w:rsidRPr="00001DE9">
        <w:rPr>
          <w:rFonts w:eastAsia="Arial"/>
          <w:snapToGrid/>
          <w:szCs w:val="28"/>
          <w:lang w:eastAsia="ar-SA"/>
        </w:rPr>
        <w:t>По последнему этапу при наличии Заявок – не позднее 10 календарных дней</w:t>
      </w:r>
      <w:r w:rsidR="002928CD">
        <w:rPr>
          <w:rFonts w:eastAsia="Arial"/>
          <w:snapToGrid/>
          <w:szCs w:val="28"/>
          <w:lang w:eastAsia="ar-SA"/>
        </w:rPr>
        <w:t xml:space="preserve"> </w:t>
      </w:r>
      <w:proofErr w:type="gramStart"/>
      <w:r w:rsidR="002928CD">
        <w:rPr>
          <w:rFonts w:eastAsia="Arial"/>
          <w:snapToGrid/>
          <w:szCs w:val="28"/>
          <w:lang w:eastAsia="ar-SA"/>
        </w:rPr>
        <w:t>с даты окончания</w:t>
      </w:r>
      <w:proofErr w:type="gramEnd"/>
      <w:r w:rsidR="002928CD">
        <w:rPr>
          <w:rFonts w:eastAsia="Arial"/>
          <w:snapToGrid/>
          <w:szCs w:val="28"/>
          <w:lang w:eastAsia="ar-SA"/>
        </w:rPr>
        <w:t xml:space="preserve"> приема Заявок».</w:t>
      </w:r>
    </w:p>
    <w:p w:rsidR="00623505" w:rsidRDefault="00623505" w:rsidP="002A7DA5">
      <w:pPr>
        <w:shd w:val="clear" w:color="auto" w:fill="FFFFFF"/>
        <w:ind w:left="709" w:firstLine="0"/>
        <w:jc w:val="both"/>
      </w:pPr>
    </w:p>
    <w:p w:rsidR="00EE3E99" w:rsidRDefault="00EE3E99" w:rsidP="00EE3E99">
      <w:pPr>
        <w:contextualSpacing/>
        <w:jc w:val="both"/>
      </w:pPr>
      <w:r w:rsidRPr="00EE3E99">
        <w:rPr>
          <w:b/>
        </w:rPr>
        <w:t>3.</w:t>
      </w:r>
      <w:r>
        <w:t xml:space="preserve"> В п.п. 7 «</w:t>
      </w:r>
      <w:r w:rsidRPr="00EE3E99">
        <w:t>Место, дата и время вскрытия Заявок</w:t>
      </w:r>
      <w:r>
        <w:t xml:space="preserve">» п.17 раздела 5 «Информационная карта» документации о закупке </w:t>
      </w:r>
      <w:r w:rsidRPr="00EE3E99">
        <w:rPr>
          <w:b/>
        </w:rPr>
        <w:t>вместо текста:</w:t>
      </w:r>
      <w:r>
        <w:t xml:space="preserve"> </w:t>
      </w:r>
    </w:p>
    <w:p w:rsidR="00EE3E99" w:rsidRPr="00EE3E99" w:rsidRDefault="00EE3E99" w:rsidP="00EE3E99">
      <w:pPr>
        <w:contextualSpacing/>
        <w:jc w:val="both"/>
        <w:rPr>
          <w:rFonts w:eastAsia="Arial"/>
          <w:szCs w:val="28"/>
        </w:rPr>
      </w:pPr>
      <w:r>
        <w:t xml:space="preserve">«3) </w:t>
      </w:r>
      <w:r w:rsidRPr="00EE3E99">
        <w:rPr>
          <w:rFonts w:eastAsia="Arial"/>
          <w:szCs w:val="28"/>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623505" w:rsidRDefault="00EE3E99" w:rsidP="00EE3E99">
      <w:pPr>
        <w:shd w:val="clear" w:color="auto" w:fill="FFFFFF"/>
        <w:jc w:val="both"/>
        <w:rPr>
          <w:rFonts w:eastAsia="Arial"/>
          <w:szCs w:val="28"/>
        </w:rPr>
      </w:pPr>
      <w:r>
        <w:rPr>
          <w:rFonts w:eastAsia="Arial"/>
          <w:szCs w:val="28"/>
        </w:rPr>
        <w:t xml:space="preserve">4) </w:t>
      </w:r>
      <w:r w:rsidRPr="00962746">
        <w:rPr>
          <w:rFonts w:eastAsia="Arial"/>
          <w:szCs w:val="28"/>
        </w:rPr>
        <w:t>По последнему этапу при наличии Заявок – не позднее 10 календарных дней с даты окончания приема Заявок</w:t>
      </w:r>
      <w:proofErr w:type="gramStart"/>
      <w:r w:rsidRPr="00962746">
        <w:rPr>
          <w:rFonts w:eastAsia="Arial"/>
          <w:szCs w:val="28"/>
        </w:rPr>
        <w:t>.</w:t>
      </w:r>
      <w:r>
        <w:rPr>
          <w:rFonts w:eastAsia="Arial"/>
          <w:szCs w:val="28"/>
        </w:rPr>
        <w:t>»</w:t>
      </w:r>
      <w:proofErr w:type="gramEnd"/>
    </w:p>
    <w:p w:rsidR="000D7071" w:rsidRDefault="00EE3E99" w:rsidP="000D7071">
      <w:pPr>
        <w:ind w:left="709" w:firstLine="0"/>
        <w:contextualSpacing/>
        <w:jc w:val="both"/>
        <w:rPr>
          <w:rFonts w:eastAsia="Arial"/>
          <w:snapToGrid/>
          <w:szCs w:val="28"/>
        </w:rPr>
      </w:pPr>
      <w:r w:rsidRPr="000D7071">
        <w:rPr>
          <w:rFonts w:eastAsia="Arial"/>
          <w:b/>
          <w:szCs w:val="28"/>
        </w:rPr>
        <w:t>указать:</w:t>
      </w:r>
      <w:r w:rsidR="000D7071" w:rsidRPr="000D7071">
        <w:rPr>
          <w:rFonts w:eastAsia="Arial"/>
          <w:snapToGrid/>
          <w:szCs w:val="28"/>
        </w:rPr>
        <w:t xml:space="preserve"> </w:t>
      </w:r>
    </w:p>
    <w:p w:rsidR="000D7071" w:rsidRPr="000D7071" w:rsidRDefault="000D7071" w:rsidP="000D7071">
      <w:pPr>
        <w:contextualSpacing/>
        <w:jc w:val="both"/>
        <w:rPr>
          <w:rFonts w:eastAsia="Arial"/>
          <w:snapToGrid/>
          <w:szCs w:val="28"/>
        </w:rPr>
      </w:pPr>
      <w:r>
        <w:rPr>
          <w:rFonts w:eastAsia="Arial"/>
          <w:snapToGrid/>
          <w:szCs w:val="28"/>
        </w:rPr>
        <w:t xml:space="preserve">«3) </w:t>
      </w:r>
      <w:r w:rsidRPr="000D7071">
        <w:rPr>
          <w:rFonts w:eastAsia="Arial"/>
          <w:snapToGrid/>
          <w:szCs w:val="28"/>
        </w:rPr>
        <w:t>По третьему этапу при поступлении Заявок после предыдущего этапа состоится «21» июня 2019 г. 13 час. 55 мин.</w:t>
      </w:r>
    </w:p>
    <w:p w:rsidR="000D7071" w:rsidRPr="000D7071" w:rsidRDefault="000D7071" w:rsidP="000D7071">
      <w:pPr>
        <w:contextualSpacing/>
        <w:jc w:val="both"/>
        <w:rPr>
          <w:rFonts w:eastAsia="Arial"/>
          <w:snapToGrid/>
          <w:szCs w:val="28"/>
        </w:rPr>
      </w:pPr>
      <w:r>
        <w:rPr>
          <w:rFonts w:eastAsia="Arial"/>
          <w:snapToGrid/>
          <w:szCs w:val="28"/>
        </w:rPr>
        <w:t xml:space="preserve">4) </w:t>
      </w:r>
      <w:r w:rsidRPr="000D7071">
        <w:rPr>
          <w:rFonts w:eastAsia="Arial"/>
          <w:snapToGrid/>
          <w:szCs w:val="28"/>
        </w:rPr>
        <w:t xml:space="preserve">По четвертому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EE3E99" w:rsidRPr="00EE3E99" w:rsidRDefault="000D7071" w:rsidP="000D7071">
      <w:pPr>
        <w:shd w:val="clear" w:color="auto" w:fill="FFFFFF"/>
        <w:jc w:val="both"/>
        <w:rPr>
          <w:rFonts w:eastAsia="Arial"/>
          <w:b/>
          <w:szCs w:val="28"/>
        </w:rPr>
      </w:pPr>
      <w:r>
        <w:rPr>
          <w:rFonts w:eastAsia="Arial"/>
          <w:snapToGrid/>
          <w:szCs w:val="28"/>
          <w:lang w:eastAsia="ar-SA"/>
        </w:rPr>
        <w:t xml:space="preserve">5) </w:t>
      </w:r>
      <w:r w:rsidRPr="00962746">
        <w:rPr>
          <w:rFonts w:eastAsia="Arial"/>
          <w:snapToGrid/>
          <w:szCs w:val="28"/>
          <w:lang w:eastAsia="ar-SA"/>
        </w:rPr>
        <w:t>По последнему этапу при наличии Заявок – не позднее 10 календарных дней</w:t>
      </w:r>
      <w:r w:rsidR="00F90118">
        <w:rPr>
          <w:rFonts w:eastAsia="Arial"/>
          <w:snapToGrid/>
          <w:szCs w:val="28"/>
          <w:lang w:eastAsia="ar-SA"/>
        </w:rPr>
        <w:t xml:space="preserve"> </w:t>
      </w:r>
      <w:proofErr w:type="gramStart"/>
      <w:r w:rsidR="00F90118">
        <w:rPr>
          <w:rFonts w:eastAsia="Arial"/>
          <w:snapToGrid/>
          <w:szCs w:val="28"/>
          <w:lang w:eastAsia="ar-SA"/>
        </w:rPr>
        <w:t>с даты окончания</w:t>
      </w:r>
      <w:proofErr w:type="gramEnd"/>
      <w:r w:rsidR="00F90118">
        <w:rPr>
          <w:rFonts w:eastAsia="Arial"/>
          <w:snapToGrid/>
          <w:szCs w:val="28"/>
          <w:lang w:eastAsia="ar-SA"/>
        </w:rPr>
        <w:t xml:space="preserve"> приема Заявок</w:t>
      </w:r>
      <w:r>
        <w:rPr>
          <w:rFonts w:eastAsia="Arial"/>
          <w:snapToGrid/>
          <w:szCs w:val="28"/>
          <w:lang w:eastAsia="ar-SA"/>
        </w:rPr>
        <w:t>»</w:t>
      </w:r>
      <w:r w:rsidR="00F90118">
        <w:rPr>
          <w:rFonts w:eastAsia="Arial"/>
          <w:snapToGrid/>
          <w:szCs w:val="28"/>
          <w:lang w:eastAsia="ar-SA"/>
        </w:rPr>
        <w:t>.</w:t>
      </w:r>
    </w:p>
    <w:p w:rsidR="00623505" w:rsidRPr="00623505" w:rsidRDefault="00623505" w:rsidP="002A7DA5">
      <w:pPr>
        <w:shd w:val="clear" w:color="auto" w:fill="FFFFFF"/>
        <w:ind w:left="709" w:firstLine="0"/>
        <w:jc w:val="both"/>
      </w:pPr>
    </w:p>
    <w:p w:rsidR="00106318" w:rsidRDefault="00106318" w:rsidP="00106318">
      <w:pPr>
        <w:contextualSpacing/>
        <w:jc w:val="both"/>
      </w:pPr>
      <w:r>
        <w:rPr>
          <w:b/>
        </w:rPr>
        <w:t xml:space="preserve">4. </w:t>
      </w:r>
      <w:r>
        <w:t>В п.п.8 «</w:t>
      </w:r>
      <w:r w:rsidRPr="00106318">
        <w:t>Рассмотрение, оценка и сопоставление Заявок</w:t>
      </w:r>
      <w:r>
        <w:t>»</w:t>
      </w:r>
      <w:r w:rsidRPr="00106318">
        <w:t xml:space="preserve"> </w:t>
      </w:r>
      <w:r>
        <w:t xml:space="preserve">п.17 раздела 5 «Информационная карта» документации о закупке </w:t>
      </w:r>
      <w:r w:rsidRPr="00EE3E99">
        <w:rPr>
          <w:b/>
        </w:rPr>
        <w:t>вместо текста:</w:t>
      </w:r>
      <w:r>
        <w:t xml:space="preserve"> </w:t>
      </w:r>
    </w:p>
    <w:p w:rsidR="00106318" w:rsidRPr="00106318" w:rsidRDefault="00106318" w:rsidP="00106318">
      <w:pPr>
        <w:pStyle w:val="11"/>
        <w:ind w:left="34" w:firstLine="709"/>
        <w:rPr>
          <w:szCs w:val="28"/>
        </w:rPr>
      </w:pPr>
      <w:r w:rsidRPr="00106318">
        <w:rPr>
          <w:szCs w:val="28"/>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623505" w:rsidRPr="00106318" w:rsidRDefault="00106318" w:rsidP="00106318">
      <w:pPr>
        <w:shd w:val="clear" w:color="auto" w:fill="FFFFFF"/>
        <w:jc w:val="both"/>
        <w:rPr>
          <w:b/>
          <w:szCs w:val="28"/>
        </w:rPr>
      </w:pPr>
      <w:r w:rsidRPr="00106318">
        <w:rPr>
          <w:szCs w:val="28"/>
        </w:rPr>
        <w:t xml:space="preserve">4) По последнему этапу при наличии Заявок – не позднее 10 календарных дней </w:t>
      </w:r>
      <w:proofErr w:type="gramStart"/>
      <w:r w:rsidRPr="00106318">
        <w:rPr>
          <w:szCs w:val="28"/>
        </w:rPr>
        <w:t>с даты окончания</w:t>
      </w:r>
      <w:proofErr w:type="gramEnd"/>
      <w:r w:rsidRPr="00106318">
        <w:rPr>
          <w:szCs w:val="28"/>
        </w:rPr>
        <w:t xml:space="preserve"> приема Заявок»</w:t>
      </w:r>
    </w:p>
    <w:p w:rsidR="005B26A0" w:rsidRDefault="005B26A0" w:rsidP="005B26A0">
      <w:pPr>
        <w:ind w:left="709" w:firstLine="0"/>
        <w:contextualSpacing/>
        <w:jc w:val="both"/>
        <w:rPr>
          <w:rFonts w:eastAsia="Arial"/>
          <w:snapToGrid/>
          <w:szCs w:val="28"/>
        </w:rPr>
      </w:pPr>
      <w:r w:rsidRPr="000D7071">
        <w:rPr>
          <w:rFonts w:eastAsia="Arial"/>
          <w:b/>
          <w:szCs w:val="28"/>
        </w:rPr>
        <w:t>указать:</w:t>
      </w:r>
      <w:r w:rsidRPr="000D7071">
        <w:rPr>
          <w:rFonts w:eastAsia="Arial"/>
          <w:snapToGrid/>
          <w:szCs w:val="28"/>
        </w:rPr>
        <w:t xml:space="preserve"> </w:t>
      </w:r>
    </w:p>
    <w:p w:rsidR="005B26A0" w:rsidRPr="005B26A0" w:rsidRDefault="005B26A0" w:rsidP="005B26A0">
      <w:pPr>
        <w:pStyle w:val="a5"/>
        <w:ind w:left="0" w:firstLine="709"/>
        <w:jc w:val="both"/>
        <w:rPr>
          <w:rFonts w:eastAsia="Arial"/>
          <w:sz w:val="28"/>
          <w:szCs w:val="28"/>
        </w:rPr>
      </w:pPr>
      <w:r w:rsidRPr="005B26A0">
        <w:rPr>
          <w:rFonts w:eastAsia="Arial"/>
          <w:sz w:val="28"/>
          <w:szCs w:val="28"/>
        </w:rPr>
        <w:t>«3) По третьему этапу при поступлении Заявок после предыдущего этапа состоится «21» июня 2019 г. 14 час. 00 мин.</w:t>
      </w:r>
    </w:p>
    <w:p w:rsidR="005B26A0" w:rsidRPr="005B26A0" w:rsidRDefault="005B26A0" w:rsidP="005B26A0">
      <w:pPr>
        <w:pStyle w:val="a5"/>
        <w:ind w:left="0" w:firstLine="709"/>
        <w:jc w:val="both"/>
        <w:rPr>
          <w:rFonts w:eastAsia="Arial"/>
          <w:sz w:val="28"/>
          <w:szCs w:val="28"/>
        </w:rPr>
      </w:pPr>
      <w:r w:rsidRPr="005B26A0">
        <w:rPr>
          <w:rFonts w:eastAsia="Arial"/>
          <w:sz w:val="28"/>
          <w:szCs w:val="28"/>
        </w:rPr>
        <w:t xml:space="preserve">4) По четвертому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23505" w:rsidRDefault="005B26A0" w:rsidP="005B26A0">
      <w:pPr>
        <w:shd w:val="clear" w:color="auto" w:fill="FFFFFF"/>
        <w:jc w:val="both"/>
        <w:rPr>
          <w:rFonts w:eastAsia="Arial"/>
          <w:snapToGrid/>
          <w:szCs w:val="28"/>
          <w:lang w:eastAsia="ar-SA"/>
        </w:rPr>
      </w:pPr>
      <w:r>
        <w:rPr>
          <w:rFonts w:eastAsia="Arial"/>
          <w:snapToGrid/>
          <w:szCs w:val="28"/>
          <w:lang w:eastAsia="ar-SA"/>
        </w:rPr>
        <w:t xml:space="preserve">5) </w:t>
      </w:r>
      <w:r w:rsidRPr="00001DE9">
        <w:rPr>
          <w:rFonts w:eastAsia="Arial"/>
          <w:snapToGrid/>
          <w:szCs w:val="28"/>
          <w:lang w:eastAsia="ar-SA"/>
        </w:rPr>
        <w:t>По последнему этапу при наличии Заявок – не позднее 10 календарных дней</w:t>
      </w:r>
      <w:r>
        <w:rPr>
          <w:rFonts w:eastAsia="Arial"/>
          <w:snapToGrid/>
          <w:szCs w:val="28"/>
          <w:lang w:eastAsia="ar-SA"/>
        </w:rPr>
        <w:t xml:space="preserve">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p>
    <w:p w:rsidR="00E87690" w:rsidRDefault="00E87690" w:rsidP="005B26A0">
      <w:pPr>
        <w:shd w:val="clear" w:color="auto" w:fill="FFFFFF"/>
        <w:jc w:val="both"/>
        <w:rPr>
          <w:rFonts w:eastAsia="Arial"/>
          <w:snapToGrid/>
          <w:szCs w:val="28"/>
          <w:lang w:eastAsia="ar-SA"/>
        </w:rPr>
      </w:pPr>
    </w:p>
    <w:p w:rsidR="00E87690" w:rsidRDefault="00E87690" w:rsidP="00E87690">
      <w:pPr>
        <w:jc w:val="both"/>
      </w:pPr>
      <w:r w:rsidRPr="00E87690">
        <w:rPr>
          <w:rFonts w:eastAsia="Arial"/>
          <w:b/>
          <w:snapToGrid/>
          <w:szCs w:val="28"/>
          <w:lang w:eastAsia="ar-SA"/>
        </w:rPr>
        <w:t>5.</w:t>
      </w:r>
      <w:r>
        <w:rPr>
          <w:rFonts w:eastAsia="Arial"/>
          <w:snapToGrid/>
          <w:szCs w:val="28"/>
          <w:lang w:eastAsia="ar-SA"/>
        </w:rPr>
        <w:t xml:space="preserve"> </w:t>
      </w:r>
      <w:proofErr w:type="gramStart"/>
      <w:r>
        <w:rPr>
          <w:rFonts w:eastAsia="Arial"/>
          <w:snapToGrid/>
          <w:szCs w:val="28"/>
          <w:lang w:eastAsia="ar-SA"/>
        </w:rPr>
        <w:t xml:space="preserve">В Извещении «почтовый адрес Заказчика» </w:t>
      </w:r>
      <w:r w:rsidRPr="00E87690">
        <w:rPr>
          <w:rFonts w:eastAsia="Arial"/>
          <w:b/>
          <w:snapToGrid/>
          <w:szCs w:val="28"/>
          <w:lang w:eastAsia="ar-SA"/>
        </w:rPr>
        <w:t>вместо текста:</w:t>
      </w:r>
      <w:r>
        <w:rPr>
          <w:rFonts w:eastAsia="Arial"/>
          <w:b/>
          <w:snapToGrid/>
          <w:szCs w:val="28"/>
          <w:lang w:eastAsia="ar-SA"/>
        </w:rPr>
        <w:t xml:space="preserve"> </w:t>
      </w:r>
      <w:r w:rsidRPr="00061265">
        <w:rPr>
          <w:szCs w:val="28"/>
        </w:rPr>
        <w:t>192007, г. Санкт-Петербу</w:t>
      </w:r>
      <w:r>
        <w:rPr>
          <w:szCs w:val="28"/>
        </w:rPr>
        <w:t>рг, Лиговский пр., д. 240, лит.</w:t>
      </w:r>
      <w:proofErr w:type="gramEnd"/>
      <w:r>
        <w:rPr>
          <w:szCs w:val="28"/>
        </w:rPr>
        <w:t xml:space="preserve"> А.</w:t>
      </w:r>
    </w:p>
    <w:p w:rsidR="00E87690" w:rsidRDefault="00E87690" w:rsidP="005B26A0">
      <w:pPr>
        <w:shd w:val="clear" w:color="auto" w:fill="FFFFFF"/>
        <w:jc w:val="both"/>
        <w:rPr>
          <w:b/>
        </w:rPr>
      </w:pPr>
      <w:r>
        <w:rPr>
          <w:b/>
        </w:rPr>
        <w:t>указать:</w:t>
      </w:r>
    </w:p>
    <w:p w:rsidR="00E87690" w:rsidRDefault="00E87690" w:rsidP="00E87690">
      <w:pPr>
        <w:jc w:val="both"/>
        <w:rPr>
          <w:szCs w:val="28"/>
        </w:rPr>
      </w:pPr>
      <w:r>
        <w:rPr>
          <w:szCs w:val="28"/>
        </w:rPr>
        <w:t xml:space="preserve">196626, г. Санкт-Петербург, поселок </w:t>
      </w:r>
      <w:proofErr w:type="spellStart"/>
      <w:r>
        <w:rPr>
          <w:szCs w:val="28"/>
        </w:rPr>
        <w:t>Шушары</w:t>
      </w:r>
      <w:proofErr w:type="spellEnd"/>
      <w:r>
        <w:rPr>
          <w:szCs w:val="28"/>
        </w:rPr>
        <w:t>, Московское шоссе, дом 54, лит. Б.</w:t>
      </w:r>
    </w:p>
    <w:p w:rsidR="00386890" w:rsidRPr="00386890" w:rsidRDefault="00386890" w:rsidP="00E87690">
      <w:pPr>
        <w:jc w:val="both"/>
        <w:rPr>
          <w:szCs w:val="28"/>
        </w:rPr>
      </w:pPr>
      <w:r w:rsidRPr="00386890">
        <w:rPr>
          <w:b/>
          <w:szCs w:val="28"/>
        </w:rPr>
        <w:lastRenderedPageBreak/>
        <w:t xml:space="preserve">6. </w:t>
      </w:r>
      <w:r w:rsidRPr="00386890">
        <w:rPr>
          <w:szCs w:val="28"/>
        </w:rPr>
        <w:t>В п</w:t>
      </w:r>
      <w:proofErr w:type="gramStart"/>
      <w:r w:rsidRPr="00386890">
        <w:rPr>
          <w:szCs w:val="28"/>
        </w:rPr>
        <w:t>.п</w:t>
      </w:r>
      <w:proofErr w:type="gramEnd"/>
      <w:r w:rsidRPr="00386890">
        <w:rPr>
          <w:szCs w:val="28"/>
        </w:rPr>
        <w:t>26</w:t>
      </w:r>
      <w:r>
        <w:rPr>
          <w:b/>
          <w:szCs w:val="28"/>
        </w:rPr>
        <w:t xml:space="preserve"> </w:t>
      </w:r>
      <w:r w:rsidRPr="00386890">
        <w:rPr>
          <w:szCs w:val="28"/>
        </w:rPr>
        <w:t>«Срок действия договора»</w:t>
      </w:r>
      <w:r>
        <w:rPr>
          <w:szCs w:val="28"/>
        </w:rPr>
        <w:t xml:space="preserve"> </w:t>
      </w:r>
      <w:r>
        <w:t xml:space="preserve">раздела 5 «Информационная карта» документации о закупке </w:t>
      </w:r>
      <w:r w:rsidRPr="00386890">
        <w:rPr>
          <w:b/>
        </w:rPr>
        <w:t>исключить текст:</w:t>
      </w:r>
      <w:r>
        <w:rPr>
          <w:b/>
        </w:rPr>
        <w:t xml:space="preserve"> </w:t>
      </w:r>
      <w:r w:rsidRPr="00386890">
        <w:rPr>
          <w:szCs w:val="28"/>
        </w:rPr>
        <w:t>«но не ранее 01.04.2019 г.»</w:t>
      </w:r>
    </w:p>
    <w:p w:rsidR="00386890" w:rsidRDefault="00386890" w:rsidP="00E87690">
      <w:pPr>
        <w:jc w:val="both"/>
        <w:rPr>
          <w:szCs w:val="28"/>
        </w:rPr>
      </w:pPr>
    </w:p>
    <w:p w:rsidR="00D21C96" w:rsidRDefault="00386890" w:rsidP="008769C0">
      <w:pPr>
        <w:shd w:val="clear" w:color="auto" w:fill="FFFFFF"/>
        <w:jc w:val="both"/>
      </w:pPr>
      <w:r>
        <w:rPr>
          <w:b/>
        </w:rPr>
        <w:t>7</w:t>
      </w:r>
      <w:r w:rsidR="00D21C96">
        <w:rPr>
          <w:b/>
        </w:rPr>
        <w:t xml:space="preserve">. </w:t>
      </w:r>
      <w:r w:rsidR="00D21C96">
        <w:t>В Приложении № 5 «Проект договора»</w:t>
      </w:r>
      <w:r w:rsidR="007209C3">
        <w:t xml:space="preserve"> в п.</w:t>
      </w:r>
      <w:r w:rsidR="00D21C96">
        <w:t xml:space="preserve"> 1.3 </w:t>
      </w:r>
      <w:r w:rsidR="00D21C96" w:rsidRPr="00D21C96">
        <w:rPr>
          <w:b/>
        </w:rPr>
        <w:t>исключить текст:</w:t>
      </w:r>
      <w:r w:rsidR="00D21C96">
        <w:t xml:space="preserve"> «</w:t>
      </w:r>
      <w:r w:rsidR="00D21C96" w:rsidRPr="00D21C96">
        <w:t>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w:t>
      </w:r>
      <w:r w:rsidR="00D21C96">
        <w:t>анса России от 24.07.2012 № 258».</w:t>
      </w:r>
    </w:p>
    <w:p w:rsidR="003726A4" w:rsidRDefault="003726A4" w:rsidP="008769C0">
      <w:pPr>
        <w:shd w:val="clear" w:color="auto" w:fill="FFFFFF"/>
        <w:jc w:val="both"/>
      </w:pPr>
    </w:p>
    <w:p w:rsidR="003726A4" w:rsidRDefault="00386890" w:rsidP="008769C0">
      <w:pPr>
        <w:shd w:val="clear" w:color="auto" w:fill="FFFFFF"/>
        <w:jc w:val="both"/>
      </w:pPr>
      <w:r>
        <w:rPr>
          <w:b/>
        </w:rPr>
        <w:t>8</w:t>
      </w:r>
      <w:r w:rsidR="003726A4" w:rsidRPr="003726A4">
        <w:rPr>
          <w:b/>
        </w:rPr>
        <w:t>.</w:t>
      </w:r>
      <w:r w:rsidR="003726A4">
        <w:t xml:space="preserve"> В Приложении № 5 «Проект договора» в п.п. 3.1.2 </w:t>
      </w:r>
      <w:r w:rsidR="003726A4" w:rsidRPr="00D21C96">
        <w:rPr>
          <w:b/>
        </w:rPr>
        <w:t>исключить текст:</w:t>
      </w:r>
      <w:r w:rsidR="003726A4">
        <w:rPr>
          <w:b/>
        </w:rPr>
        <w:t xml:space="preserve"> </w:t>
      </w:r>
      <w:r w:rsidR="003726A4" w:rsidRPr="003726A4">
        <w:t>«а также обеспечить исполнение сроков, указанных в Заявке»</w:t>
      </w:r>
      <w:r w:rsidR="00F525D7">
        <w:t>.</w:t>
      </w:r>
    </w:p>
    <w:p w:rsidR="00F525D7" w:rsidRDefault="00F525D7" w:rsidP="008769C0">
      <w:pPr>
        <w:shd w:val="clear" w:color="auto" w:fill="FFFFFF"/>
        <w:jc w:val="both"/>
      </w:pPr>
    </w:p>
    <w:p w:rsidR="00F525D7" w:rsidRDefault="00386890" w:rsidP="008769C0">
      <w:pPr>
        <w:shd w:val="clear" w:color="auto" w:fill="FFFFFF"/>
        <w:jc w:val="both"/>
      </w:pPr>
      <w:r>
        <w:rPr>
          <w:b/>
        </w:rPr>
        <w:t>9</w:t>
      </w:r>
      <w:r w:rsidR="00F525D7" w:rsidRPr="00F525D7">
        <w:rPr>
          <w:b/>
        </w:rPr>
        <w:t>.</w:t>
      </w:r>
      <w:r w:rsidR="00F525D7">
        <w:t xml:space="preserve"> </w:t>
      </w:r>
      <w:proofErr w:type="gramStart"/>
      <w:r w:rsidR="00F525D7">
        <w:t xml:space="preserve">В Приложении № 5 «Проект договора» п.п. 3.1.9 </w:t>
      </w:r>
      <w:r w:rsidR="00F525D7" w:rsidRPr="003D755D">
        <w:rPr>
          <w:b/>
        </w:rPr>
        <w:t>изложить в следующей редакции:</w:t>
      </w:r>
      <w:r w:rsidR="00F525D7">
        <w:t xml:space="preserve"> «проводить инструктаж экипажа по безопасности движения, охране труда, технике безопасности при совершении погрузочно-разгрузочных </w:t>
      </w:r>
      <w:r w:rsidR="00F525D7" w:rsidRPr="00F525D7">
        <w:t>работ,</w:t>
      </w:r>
      <w:r w:rsidR="00F525D7">
        <w:t xml:space="preserve">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w:t>
      </w:r>
      <w:proofErr w:type="gramEnd"/>
      <w:r w:rsidR="00F525D7">
        <w:t xml:space="preserve">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3D755D" w:rsidRDefault="003D755D" w:rsidP="008769C0">
      <w:pPr>
        <w:shd w:val="clear" w:color="auto" w:fill="FFFFFF"/>
        <w:jc w:val="both"/>
      </w:pPr>
    </w:p>
    <w:p w:rsidR="003D755D" w:rsidRPr="003D755D" w:rsidRDefault="00386890" w:rsidP="008769C0">
      <w:pPr>
        <w:shd w:val="clear" w:color="auto" w:fill="FFFFFF"/>
        <w:jc w:val="both"/>
        <w:rPr>
          <w:b/>
        </w:rPr>
      </w:pPr>
      <w:r>
        <w:rPr>
          <w:b/>
        </w:rPr>
        <w:t>10</w:t>
      </w:r>
      <w:r w:rsidR="003D755D" w:rsidRPr="003D755D">
        <w:rPr>
          <w:b/>
        </w:rPr>
        <w:t xml:space="preserve">. </w:t>
      </w:r>
      <w:r w:rsidR="003D755D">
        <w:t xml:space="preserve">В Приложении № 5 «Проект договора» в п.п. 3.1.14 </w:t>
      </w:r>
      <w:r w:rsidR="003D755D" w:rsidRPr="003D755D">
        <w:rPr>
          <w:b/>
        </w:rPr>
        <w:t>вместо текста:</w:t>
      </w:r>
      <w:r w:rsidR="003D755D">
        <w:t xml:space="preserve"> «ТС </w:t>
      </w:r>
      <w:proofErr w:type="spellStart"/>
      <w:r w:rsidR="003D755D">
        <w:t>iSales</w:t>
      </w:r>
      <w:proofErr w:type="spellEnd"/>
      <w:r w:rsidR="003D755D">
        <w:t xml:space="preserve"> </w:t>
      </w:r>
      <w:proofErr w:type="spellStart"/>
      <w:r w:rsidR="003D755D">
        <w:t>Photo</w:t>
      </w:r>
      <w:proofErr w:type="spellEnd"/>
      <w:r w:rsidR="003D755D">
        <w:t>»</w:t>
      </w:r>
    </w:p>
    <w:p w:rsidR="00BB56B3" w:rsidRPr="003D755D" w:rsidRDefault="003D755D" w:rsidP="00BB56B3">
      <w:pPr>
        <w:suppressAutoHyphens/>
        <w:ind w:firstLine="0"/>
        <w:jc w:val="both"/>
        <w:rPr>
          <w:bCs/>
          <w:snapToGrid/>
          <w:szCs w:val="28"/>
          <w:lang w:eastAsia="ar-SA"/>
        </w:rPr>
      </w:pPr>
      <w:r>
        <w:rPr>
          <w:bCs/>
          <w:snapToGrid/>
          <w:szCs w:val="28"/>
          <w:lang w:eastAsia="ar-SA"/>
        </w:rPr>
        <w:tab/>
      </w:r>
      <w:r w:rsidRPr="003D755D">
        <w:rPr>
          <w:b/>
          <w:bCs/>
          <w:snapToGrid/>
          <w:szCs w:val="28"/>
          <w:lang w:eastAsia="ar-SA"/>
        </w:rPr>
        <w:t>указать:</w:t>
      </w:r>
      <w:r>
        <w:rPr>
          <w:b/>
          <w:bCs/>
          <w:snapToGrid/>
          <w:szCs w:val="28"/>
          <w:lang w:eastAsia="ar-SA"/>
        </w:rPr>
        <w:t xml:space="preserve"> </w:t>
      </w:r>
      <w:r>
        <w:rPr>
          <w:bCs/>
          <w:snapToGrid/>
          <w:szCs w:val="28"/>
          <w:lang w:eastAsia="ar-SA"/>
        </w:rPr>
        <w:t>«ТК Менеджер»</w:t>
      </w:r>
    </w:p>
    <w:p w:rsidR="00BB56B3" w:rsidRPr="00E43320" w:rsidRDefault="00BB56B3" w:rsidP="00BB56B3">
      <w:pPr>
        <w:suppressAutoHyphens/>
        <w:ind w:firstLine="0"/>
        <w:jc w:val="both"/>
        <w:rPr>
          <w:bCs/>
          <w:snapToGrid/>
          <w:szCs w:val="28"/>
          <w:lang w:eastAsia="ar-SA"/>
        </w:rPr>
      </w:pPr>
    </w:p>
    <w:p w:rsidR="00DB0631" w:rsidRDefault="00386890" w:rsidP="00DB0631">
      <w:pPr>
        <w:shd w:val="clear" w:color="auto" w:fill="FFFFFF"/>
        <w:jc w:val="both"/>
      </w:pPr>
      <w:r>
        <w:rPr>
          <w:b/>
        </w:rPr>
        <w:t>11</w:t>
      </w:r>
      <w:r w:rsidR="003D755D">
        <w:rPr>
          <w:b/>
        </w:rPr>
        <w:t xml:space="preserve">. </w:t>
      </w:r>
      <w:r w:rsidR="003D755D">
        <w:t xml:space="preserve">В Приложении № 5 «Проект договора» п.п. 3.1.14 </w:t>
      </w:r>
      <w:r w:rsidR="003D755D" w:rsidRPr="003D755D">
        <w:rPr>
          <w:b/>
        </w:rPr>
        <w:t>дополнить текстом:</w:t>
      </w:r>
      <w:r w:rsidR="003D755D">
        <w:t xml:space="preserve"> «знаний Правил безопасности при нахождении на терминале Арендатора»</w:t>
      </w:r>
    </w:p>
    <w:p w:rsidR="003D755D" w:rsidRDefault="003D755D" w:rsidP="00DB0631">
      <w:pPr>
        <w:shd w:val="clear" w:color="auto" w:fill="FFFFFF"/>
        <w:jc w:val="both"/>
      </w:pPr>
    </w:p>
    <w:p w:rsidR="00A45D26" w:rsidRDefault="00386890" w:rsidP="00386890">
      <w:pPr>
        <w:autoSpaceDE w:val="0"/>
        <w:autoSpaceDN w:val="0"/>
        <w:adjustRightInd w:val="0"/>
        <w:spacing w:after="120"/>
        <w:jc w:val="both"/>
        <w:rPr>
          <w:b/>
        </w:rPr>
      </w:pPr>
      <w:r>
        <w:rPr>
          <w:b/>
        </w:rPr>
        <w:t>12</w:t>
      </w:r>
      <w:r w:rsidR="00A45D26">
        <w:rPr>
          <w:b/>
        </w:rPr>
        <w:t xml:space="preserve">. </w:t>
      </w:r>
      <w:r w:rsidR="00A45D26">
        <w:t xml:space="preserve">В Приложении № 5 «Проект договора» раздел 3 «Права и обязанности сторон» </w:t>
      </w:r>
      <w:r w:rsidR="007209C3" w:rsidRPr="007209C3">
        <w:rPr>
          <w:b/>
        </w:rPr>
        <w:t>дополнить</w:t>
      </w:r>
      <w:r w:rsidR="007209C3" w:rsidRPr="00A45D26">
        <w:rPr>
          <w:b/>
        </w:rPr>
        <w:t xml:space="preserve"> </w:t>
      </w:r>
      <w:r w:rsidR="00A45D26" w:rsidRPr="00A45D26">
        <w:rPr>
          <w:b/>
        </w:rPr>
        <w:t>следующими подпунктами:</w:t>
      </w:r>
      <w:r w:rsidR="00A45D26">
        <w:rPr>
          <w:b/>
        </w:rPr>
        <w:t xml:space="preserve"> </w:t>
      </w:r>
    </w:p>
    <w:p w:rsidR="00A45D26" w:rsidRDefault="00A45D26" w:rsidP="00A45D26">
      <w:pPr>
        <w:autoSpaceDE w:val="0"/>
        <w:autoSpaceDN w:val="0"/>
        <w:adjustRightInd w:val="0"/>
        <w:spacing w:after="120"/>
        <w:ind w:firstLine="539"/>
        <w:jc w:val="both"/>
      </w:pPr>
      <w:r>
        <w:t>«3.1.15. обеспечить исполнение сроков, указанных в Заявке;</w:t>
      </w:r>
    </w:p>
    <w:p w:rsidR="00A45D26" w:rsidRPr="004C50DC" w:rsidRDefault="00A45D26" w:rsidP="007D757F">
      <w:pPr>
        <w:autoSpaceDE w:val="0"/>
        <w:autoSpaceDN w:val="0"/>
        <w:adjustRightInd w:val="0"/>
        <w:spacing w:after="12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3D755D" w:rsidRPr="00A45D26" w:rsidRDefault="003D755D" w:rsidP="00DB0631">
      <w:pPr>
        <w:shd w:val="clear" w:color="auto" w:fill="FFFFFF"/>
        <w:jc w:val="both"/>
      </w:pPr>
    </w:p>
    <w:p w:rsidR="00A45D26" w:rsidRPr="002167D9" w:rsidRDefault="00386890" w:rsidP="00DB0631">
      <w:pPr>
        <w:shd w:val="clear" w:color="auto" w:fill="FFFFFF"/>
        <w:jc w:val="both"/>
      </w:pPr>
      <w:r>
        <w:rPr>
          <w:b/>
        </w:rPr>
        <w:t>13</w:t>
      </w:r>
      <w:r w:rsidR="00336055">
        <w:rPr>
          <w:b/>
        </w:rPr>
        <w:t xml:space="preserve">. </w:t>
      </w:r>
      <w:r w:rsidR="002167D9">
        <w:t xml:space="preserve">В Приложении № 5 «Проект договора» в п.п. 3.3.8 </w:t>
      </w:r>
      <w:r w:rsidR="002167D9">
        <w:rPr>
          <w:b/>
        </w:rPr>
        <w:t xml:space="preserve">вместо текста: </w:t>
      </w:r>
      <w:r w:rsidR="002167D9">
        <w:t>«в течение 5 (пяти) рабочих дней</w:t>
      </w:r>
    </w:p>
    <w:p w:rsidR="00A45D26" w:rsidRPr="002167D9" w:rsidRDefault="002167D9" w:rsidP="00DB0631">
      <w:pPr>
        <w:shd w:val="clear" w:color="auto" w:fill="FFFFFF"/>
        <w:jc w:val="both"/>
      </w:pPr>
      <w:r>
        <w:rPr>
          <w:b/>
        </w:rPr>
        <w:t xml:space="preserve">указать: </w:t>
      </w:r>
      <w:r>
        <w:t>«в течение 5 (пяти) календарных дней»</w:t>
      </w:r>
    </w:p>
    <w:p w:rsidR="00A45D26" w:rsidRDefault="00A45D26" w:rsidP="00DB0631">
      <w:pPr>
        <w:shd w:val="clear" w:color="auto" w:fill="FFFFFF"/>
        <w:jc w:val="both"/>
        <w:rPr>
          <w:b/>
        </w:rPr>
      </w:pPr>
    </w:p>
    <w:p w:rsidR="002167D9" w:rsidRPr="00090357" w:rsidRDefault="00386890" w:rsidP="00DB0631">
      <w:pPr>
        <w:shd w:val="clear" w:color="auto" w:fill="FFFFFF"/>
        <w:jc w:val="both"/>
      </w:pPr>
      <w:r>
        <w:rPr>
          <w:b/>
        </w:rPr>
        <w:lastRenderedPageBreak/>
        <w:t>14</w:t>
      </w:r>
      <w:r w:rsidR="002167D9">
        <w:rPr>
          <w:b/>
        </w:rPr>
        <w:t>.</w:t>
      </w:r>
      <w:r w:rsidR="00090357">
        <w:rPr>
          <w:b/>
        </w:rPr>
        <w:t xml:space="preserve"> </w:t>
      </w:r>
      <w:r w:rsidR="00090357">
        <w:t xml:space="preserve">В Приложении № 5 «Проект договора» в разделе 5 «Срок действия договора» </w:t>
      </w:r>
      <w:r w:rsidR="00090357" w:rsidRPr="00090357">
        <w:rPr>
          <w:b/>
        </w:rPr>
        <w:t>исключить текст:</w:t>
      </w:r>
      <w:r w:rsidR="00090357">
        <w:t xml:space="preserve"> </w:t>
      </w:r>
      <w:r w:rsidR="00090357" w:rsidRPr="007209C3">
        <w:rPr>
          <w:szCs w:val="28"/>
        </w:rPr>
        <w:t>«но не ранее «01» апреля 2019 года»</w:t>
      </w:r>
    </w:p>
    <w:p w:rsidR="002167D9" w:rsidRDefault="002167D9" w:rsidP="00DB0631">
      <w:pPr>
        <w:shd w:val="clear" w:color="auto" w:fill="FFFFFF"/>
        <w:jc w:val="both"/>
        <w:rPr>
          <w:b/>
        </w:rPr>
      </w:pPr>
    </w:p>
    <w:p w:rsidR="002167D9" w:rsidRPr="00E97281" w:rsidRDefault="00386890" w:rsidP="00DB0631">
      <w:pPr>
        <w:shd w:val="clear" w:color="auto" w:fill="FFFFFF"/>
        <w:jc w:val="both"/>
        <w:rPr>
          <w:szCs w:val="28"/>
        </w:rPr>
      </w:pPr>
      <w:r>
        <w:rPr>
          <w:b/>
        </w:rPr>
        <w:t>15</w:t>
      </w:r>
      <w:r w:rsidR="00E97281">
        <w:rPr>
          <w:b/>
        </w:rPr>
        <w:t xml:space="preserve">. </w:t>
      </w:r>
      <w:r w:rsidR="00E97281">
        <w:t>В Приложении № 5 «Проект договора»</w:t>
      </w:r>
      <w:r w:rsidR="007209C3">
        <w:t xml:space="preserve"> в п.</w:t>
      </w:r>
      <w:r w:rsidR="00E97281">
        <w:t xml:space="preserve"> 6.4 </w:t>
      </w:r>
      <w:r w:rsidR="00E97281" w:rsidRPr="00E97281">
        <w:rPr>
          <w:b/>
        </w:rPr>
        <w:t>исключить текст:</w:t>
      </w:r>
      <w:r w:rsidR="00E97281">
        <w:t xml:space="preserve"> </w:t>
      </w:r>
      <w:r w:rsidR="00E97281" w:rsidRPr="00E97281">
        <w:rPr>
          <w:szCs w:val="28"/>
        </w:rPr>
        <w:t>«</w:t>
      </w:r>
      <w:r w:rsidR="00E97281" w:rsidRPr="00E97281">
        <w:rPr>
          <w:bCs/>
          <w:szCs w:val="28"/>
        </w:rPr>
        <w:t>подачи Транспортного средства»</w:t>
      </w:r>
    </w:p>
    <w:p w:rsidR="002167D9" w:rsidRDefault="002167D9" w:rsidP="00DB0631">
      <w:pPr>
        <w:shd w:val="clear" w:color="auto" w:fill="FFFFFF"/>
        <w:jc w:val="both"/>
        <w:rPr>
          <w:b/>
        </w:rPr>
      </w:pPr>
    </w:p>
    <w:p w:rsidR="00056A2A" w:rsidRPr="006943B9" w:rsidRDefault="00386890" w:rsidP="00DB0631">
      <w:pPr>
        <w:shd w:val="clear" w:color="auto" w:fill="FFFFFF"/>
        <w:jc w:val="both"/>
      </w:pPr>
      <w:r>
        <w:rPr>
          <w:b/>
        </w:rPr>
        <w:t>16</w:t>
      </w:r>
      <w:r w:rsidR="00056A2A">
        <w:rPr>
          <w:b/>
        </w:rPr>
        <w:t>.</w:t>
      </w:r>
      <w:r w:rsidR="00BC4FD9" w:rsidRPr="00BC4FD9">
        <w:t xml:space="preserve"> </w:t>
      </w:r>
      <w:r w:rsidR="00BC4FD9">
        <w:t>В Приложении № 5 «Проект договора»</w:t>
      </w:r>
      <w:r w:rsidR="006943B9">
        <w:t xml:space="preserve"> раздел 6 «Ответственность Сторон» </w:t>
      </w:r>
      <w:r w:rsidR="006943B9" w:rsidRPr="006943B9">
        <w:rPr>
          <w:b/>
        </w:rPr>
        <w:t xml:space="preserve">дополнить </w:t>
      </w:r>
      <w:r w:rsidR="007209C3">
        <w:rPr>
          <w:b/>
        </w:rPr>
        <w:t>пунктом</w:t>
      </w:r>
      <w:r w:rsidR="006943B9" w:rsidRPr="006943B9">
        <w:rPr>
          <w:b/>
        </w:rPr>
        <w:t>:</w:t>
      </w:r>
      <w:r w:rsidR="006943B9">
        <w:rPr>
          <w:b/>
        </w:rPr>
        <w:t xml:space="preserve"> </w:t>
      </w:r>
    </w:p>
    <w:p w:rsidR="006943B9" w:rsidRPr="006943B9" w:rsidRDefault="006943B9" w:rsidP="006943B9">
      <w:pPr>
        <w:pStyle w:val="aff0"/>
        <w:tabs>
          <w:tab w:val="left" w:pos="567"/>
          <w:tab w:val="left" w:pos="709"/>
        </w:tabs>
        <w:ind w:firstLine="709"/>
        <w:jc w:val="both"/>
        <w:rPr>
          <w:sz w:val="28"/>
          <w:szCs w:val="28"/>
        </w:rPr>
      </w:pPr>
      <w:r w:rsidRPr="006943B9">
        <w:rPr>
          <w:b/>
          <w:sz w:val="28"/>
          <w:szCs w:val="28"/>
        </w:rPr>
        <w:t>«</w:t>
      </w:r>
      <w:r w:rsidRPr="006943B9">
        <w:rPr>
          <w:sz w:val="28"/>
          <w:szCs w:val="28"/>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6943B9">
        <w:rPr>
          <w:sz w:val="28"/>
          <w:szCs w:val="28"/>
        </w:rPr>
        <w:t>случае</w:t>
      </w:r>
      <w:proofErr w:type="gramEnd"/>
      <w:r w:rsidRPr="006943B9">
        <w:rPr>
          <w:sz w:val="28"/>
          <w:szCs w:val="28"/>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w:t>
      </w:r>
      <w:r>
        <w:rPr>
          <w:sz w:val="28"/>
          <w:szCs w:val="28"/>
        </w:rPr>
        <w:t xml:space="preserve"> тысяч) </w:t>
      </w:r>
      <w:r w:rsidRPr="006943B9">
        <w:rPr>
          <w:sz w:val="28"/>
          <w:szCs w:val="28"/>
        </w:rPr>
        <w:t>рублей за каждое событие и возместить в полном объеме причиненные убытки.</w:t>
      </w:r>
    </w:p>
    <w:p w:rsidR="006943B9" w:rsidRPr="006943B9" w:rsidRDefault="006943B9" w:rsidP="006943B9">
      <w:pPr>
        <w:pStyle w:val="aff0"/>
        <w:tabs>
          <w:tab w:val="left" w:pos="567"/>
          <w:tab w:val="left" w:pos="709"/>
        </w:tabs>
        <w:ind w:firstLine="567"/>
        <w:jc w:val="both"/>
        <w:rPr>
          <w:sz w:val="28"/>
          <w:szCs w:val="28"/>
        </w:rPr>
      </w:pPr>
      <w:r w:rsidRPr="006943B9">
        <w:rPr>
          <w:sz w:val="28"/>
          <w:szCs w:val="28"/>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w:t>
      </w:r>
      <w:r>
        <w:rPr>
          <w:sz w:val="28"/>
          <w:szCs w:val="28"/>
        </w:rPr>
        <w:t>уют такие персональные санкции».</w:t>
      </w:r>
    </w:p>
    <w:p w:rsidR="00056A2A" w:rsidRDefault="00056A2A" w:rsidP="00DB0631">
      <w:pPr>
        <w:shd w:val="clear" w:color="auto" w:fill="FFFFFF"/>
        <w:jc w:val="both"/>
        <w:rPr>
          <w:b/>
        </w:rPr>
      </w:pPr>
    </w:p>
    <w:p w:rsidR="00184E2D" w:rsidRPr="00D14183" w:rsidRDefault="00386890" w:rsidP="00184E2D">
      <w:pPr>
        <w:ind w:right="-5" w:firstLine="567"/>
        <w:jc w:val="both"/>
      </w:pPr>
      <w:r>
        <w:rPr>
          <w:b/>
        </w:rPr>
        <w:t>17</w:t>
      </w:r>
      <w:r w:rsidR="00573A14">
        <w:rPr>
          <w:b/>
        </w:rPr>
        <w:t xml:space="preserve">. </w:t>
      </w:r>
      <w:r w:rsidR="00184E2D">
        <w:t xml:space="preserve">В Приложении № 5 «Проект договора» п.12.6 </w:t>
      </w:r>
      <w:r w:rsidR="00184E2D" w:rsidRPr="00184E2D">
        <w:rPr>
          <w:b/>
        </w:rPr>
        <w:t>дополнить подпунктом:</w:t>
      </w:r>
      <w:r w:rsidR="00184E2D">
        <w:rPr>
          <w:b/>
        </w:rPr>
        <w:t xml:space="preserve"> «</w:t>
      </w:r>
      <w:r w:rsidR="00184E2D">
        <w:t>12.6.8. Правила безопасности при нахождении на терминале Арендатора (Приложение № 8)».</w:t>
      </w:r>
    </w:p>
    <w:p w:rsidR="00056A2A" w:rsidRPr="00184E2D" w:rsidRDefault="00056A2A" w:rsidP="00DB0631">
      <w:pPr>
        <w:shd w:val="clear" w:color="auto" w:fill="FFFFFF"/>
        <w:jc w:val="both"/>
      </w:pPr>
    </w:p>
    <w:p w:rsidR="00056A2A" w:rsidRDefault="00386890" w:rsidP="00DB0631">
      <w:pPr>
        <w:shd w:val="clear" w:color="auto" w:fill="FFFFFF"/>
        <w:jc w:val="both"/>
      </w:pPr>
      <w:r>
        <w:rPr>
          <w:b/>
        </w:rPr>
        <w:t>18</w:t>
      </w:r>
      <w:r w:rsidR="00286D32">
        <w:rPr>
          <w:b/>
        </w:rPr>
        <w:t xml:space="preserve">. </w:t>
      </w:r>
      <w:r w:rsidR="000043DD">
        <w:t>Приложение</w:t>
      </w:r>
      <w:r w:rsidR="00286D32">
        <w:t xml:space="preserve"> № 5 «Проект договора»</w:t>
      </w:r>
      <w:r w:rsidR="000043DD">
        <w:t xml:space="preserve"> </w:t>
      </w:r>
      <w:r w:rsidR="00071A07" w:rsidRPr="00071A07">
        <w:rPr>
          <w:b/>
        </w:rPr>
        <w:t>дополнить</w:t>
      </w:r>
      <w:r w:rsidR="00071A07">
        <w:t xml:space="preserve"> Приложением № 8 к договору аренды транспортного средства с экипажем:</w:t>
      </w:r>
    </w:p>
    <w:p w:rsidR="00442F04" w:rsidRDefault="00442F04">
      <w:pPr>
        <w:tabs>
          <w:tab w:val="clear" w:pos="709"/>
        </w:tabs>
        <w:spacing w:after="200" w:line="276" w:lineRule="auto"/>
        <w:ind w:firstLine="0"/>
      </w:pPr>
      <w:r>
        <w:br w:type="page"/>
      </w:r>
    </w:p>
    <w:p w:rsidR="00071A07" w:rsidRDefault="00442F04" w:rsidP="00071A07">
      <w:pPr>
        <w:tabs>
          <w:tab w:val="left" w:pos="-4140"/>
          <w:tab w:val="left" w:pos="2160"/>
          <w:tab w:val="left" w:pos="6480"/>
        </w:tabs>
        <w:ind w:left="5103" w:firstLine="0"/>
      </w:pPr>
      <w:r>
        <w:lastRenderedPageBreak/>
        <w:t xml:space="preserve"> </w:t>
      </w:r>
      <w:r w:rsidR="00071A07">
        <w:t>«Приложение № 8</w:t>
      </w:r>
    </w:p>
    <w:p w:rsidR="00071A07" w:rsidRDefault="00071A07" w:rsidP="00071A07">
      <w:pPr>
        <w:tabs>
          <w:tab w:val="left" w:pos="-4140"/>
          <w:tab w:val="left" w:pos="2160"/>
          <w:tab w:val="left" w:pos="6480"/>
        </w:tabs>
        <w:ind w:left="5103" w:firstLine="0"/>
      </w:pPr>
      <w:r>
        <w:t>к договору  аренды</w:t>
      </w:r>
    </w:p>
    <w:p w:rsidR="00071A07" w:rsidRDefault="00071A07" w:rsidP="00071A07">
      <w:pPr>
        <w:tabs>
          <w:tab w:val="left" w:pos="-4140"/>
          <w:tab w:val="left" w:pos="2160"/>
          <w:tab w:val="left" w:pos="6480"/>
        </w:tabs>
        <w:ind w:left="5103" w:firstLine="0"/>
      </w:pPr>
      <w:r>
        <w:t xml:space="preserve">транспортного средства с экипажем                                                                                                                                                                                            №_____________________________                                                                                                                                                              </w:t>
      </w:r>
      <w:r w:rsidR="007D757F">
        <w:t xml:space="preserve">                            от «_____»</w:t>
      </w:r>
      <w:r>
        <w:t xml:space="preserve"> ______________20 ___г.</w:t>
      </w:r>
    </w:p>
    <w:p w:rsidR="00071A07" w:rsidRDefault="00071A07" w:rsidP="00071A07">
      <w:pPr>
        <w:tabs>
          <w:tab w:val="left" w:pos="-4140"/>
          <w:tab w:val="left" w:pos="2160"/>
          <w:tab w:val="left" w:pos="6480"/>
        </w:tabs>
        <w:jc w:val="center"/>
      </w:pPr>
    </w:p>
    <w:p w:rsidR="00071A07" w:rsidRDefault="00071A07" w:rsidP="00071A07">
      <w:pPr>
        <w:tabs>
          <w:tab w:val="left" w:pos="-4140"/>
          <w:tab w:val="left" w:pos="2160"/>
          <w:tab w:val="left" w:pos="6480"/>
        </w:tabs>
        <w:jc w:val="center"/>
      </w:pPr>
      <w:r w:rsidRPr="006471A7">
        <w:t xml:space="preserve">Правила безопасности </w:t>
      </w:r>
    </w:p>
    <w:p w:rsidR="00071A07" w:rsidRDefault="00071A07" w:rsidP="00071A07">
      <w:pPr>
        <w:tabs>
          <w:tab w:val="left" w:pos="-4140"/>
          <w:tab w:val="left" w:pos="2160"/>
          <w:tab w:val="left" w:pos="6480"/>
        </w:tabs>
        <w:jc w:val="center"/>
      </w:pPr>
      <w:r w:rsidRPr="006471A7">
        <w:t xml:space="preserve">при нахождении на терминале </w:t>
      </w:r>
      <w:r w:rsidRPr="0087358B">
        <w:t>Арендатора</w:t>
      </w:r>
    </w:p>
    <w:p w:rsidR="00071A07" w:rsidRDefault="00071A07" w:rsidP="00071A07">
      <w:pPr>
        <w:tabs>
          <w:tab w:val="left" w:pos="-4140"/>
          <w:tab w:val="left" w:pos="2160"/>
          <w:tab w:val="left" w:pos="6480"/>
        </w:tabs>
        <w:jc w:val="center"/>
      </w:pPr>
    </w:p>
    <w:p w:rsidR="00071A07" w:rsidRDefault="00071A07" w:rsidP="00071A07">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71A07" w:rsidRDefault="00071A07" w:rsidP="00071A07">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071A07" w:rsidRDefault="00071A07" w:rsidP="00071A07">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71A07" w:rsidRDefault="00071A07" w:rsidP="00071A07">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71A07" w:rsidRDefault="00071A07" w:rsidP="00071A07">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71A07" w:rsidRDefault="00071A07" w:rsidP="00071A07">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071A07" w:rsidRDefault="00071A07" w:rsidP="00071A07">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71A07" w:rsidRDefault="00071A07" w:rsidP="00071A07">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071A07" w:rsidRDefault="00071A07" w:rsidP="00071A07">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071A07" w:rsidRDefault="00071A07" w:rsidP="00071A07">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071A07" w:rsidRDefault="00071A07" w:rsidP="00071A07">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071A07" w:rsidRDefault="00071A07" w:rsidP="00071A07">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71A07" w:rsidRDefault="00071A07" w:rsidP="00071A07">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071A07" w:rsidRDefault="00071A07" w:rsidP="00071A07">
      <w:pPr>
        <w:tabs>
          <w:tab w:val="left" w:pos="-4140"/>
          <w:tab w:val="left" w:pos="2160"/>
          <w:tab w:val="left" w:pos="6480"/>
        </w:tabs>
        <w:ind w:firstLine="426"/>
        <w:jc w:val="both"/>
      </w:pPr>
      <w:r>
        <w:t xml:space="preserve">3.5. превышение скоростного режима; </w:t>
      </w:r>
    </w:p>
    <w:p w:rsidR="00071A07" w:rsidRDefault="00071A07" w:rsidP="00071A07">
      <w:pPr>
        <w:tabs>
          <w:tab w:val="left" w:pos="-4140"/>
          <w:tab w:val="left" w:pos="2160"/>
          <w:tab w:val="left" w:pos="6480"/>
        </w:tabs>
        <w:ind w:firstLine="426"/>
        <w:jc w:val="both"/>
      </w:pPr>
      <w:r>
        <w:t xml:space="preserve">3.6. обгон и выезд на полосу встречного движения; </w:t>
      </w:r>
    </w:p>
    <w:p w:rsidR="00071A07" w:rsidRDefault="00071A07" w:rsidP="00071A07">
      <w:pPr>
        <w:tabs>
          <w:tab w:val="left" w:pos="-4140"/>
          <w:tab w:val="left" w:pos="2160"/>
          <w:tab w:val="left" w:pos="6480"/>
        </w:tabs>
        <w:ind w:firstLine="426"/>
        <w:jc w:val="both"/>
      </w:pPr>
      <w:r>
        <w:lastRenderedPageBreak/>
        <w:t xml:space="preserve">3.7. создание помех прочим участникам дорожного движения, а также перемещению погрузо-разгрузочной техники; </w:t>
      </w:r>
    </w:p>
    <w:p w:rsidR="00071A07" w:rsidRDefault="00071A07" w:rsidP="00071A07">
      <w:pPr>
        <w:tabs>
          <w:tab w:val="left" w:pos="-4140"/>
          <w:tab w:val="left" w:pos="2160"/>
          <w:tab w:val="left" w:pos="6480"/>
        </w:tabs>
        <w:ind w:firstLine="426"/>
        <w:jc w:val="both"/>
      </w:pPr>
      <w:r>
        <w:t>3.8. въезд в зоны погрузки / выгрузки без полученного на то разрешения;</w:t>
      </w:r>
    </w:p>
    <w:p w:rsidR="00071A07" w:rsidRDefault="00071A07" w:rsidP="00071A07">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71A07" w:rsidRDefault="00071A07" w:rsidP="00071A07">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w:t>
      </w:r>
      <w:proofErr w:type="spellEnd"/>
      <w:r>
        <w:t xml:space="preserve">-разгрузочной техники и вне зоны видимости водителя / механизатора погрузочно-разгрузочной техники; </w:t>
      </w:r>
    </w:p>
    <w:p w:rsidR="00071A07" w:rsidRDefault="00071A07" w:rsidP="00071A07">
      <w:pPr>
        <w:tabs>
          <w:tab w:val="left" w:pos="-4140"/>
          <w:tab w:val="left" w:pos="2160"/>
          <w:tab w:val="left" w:pos="6480"/>
        </w:tabs>
        <w:ind w:firstLine="426"/>
        <w:jc w:val="both"/>
      </w:pPr>
      <w:r>
        <w:t xml:space="preserve">3.11. нахождение под перемещаемым грузом (контейнером); </w:t>
      </w:r>
    </w:p>
    <w:p w:rsidR="00071A07" w:rsidRDefault="00071A07" w:rsidP="00071A07">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71A07" w:rsidRDefault="00071A07" w:rsidP="00071A07">
      <w:pPr>
        <w:tabs>
          <w:tab w:val="left" w:pos="-4140"/>
          <w:tab w:val="left" w:pos="2160"/>
          <w:tab w:val="left" w:pos="6480"/>
        </w:tabs>
        <w:ind w:firstLine="426"/>
        <w:jc w:val="both"/>
      </w:pPr>
      <w:r>
        <w:t>3.13. оставление Транспортного средства на длительное время;</w:t>
      </w:r>
    </w:p>
    <w:p w:rsidR="00071A07" w:rsidRDefault="00071A07" w:rsidP="00071A07">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71A07" w:rsidRDefault="00071A07" w:rsidP="00071A07">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71A07" w:rsidRDefault="00071A07" w:rsidP="00071A07">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71A07" w:rsidRDefault="00071A07" w:rsidP="00071A07">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71A07" w:rsidRDefault="00071A07" w:rsidP="00071A07">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71A07" w:rsidRDefault="00071A07" w:rsidP="00071A07">
      <w:pPr>
        <w:tabs>
          <w:tab w:val="left" w:pos="-4140"/>
          <w:tab w:val="left" w:pos="2160"/>
          <w:tab w:val="left" w:pos="6480"/>
        </w:tabs>
        <w:ind w:firstLine="426"/>
        <w:jc w:val="both"/>
      </w:pPr>
      <w:r>
        <w:t>3.19. выброс в непредусмотренных местах мусора, отходов и пр.</w:t>
      </w:r>
    </w:p>
    <w:p w:rsidR="00071A07" w:rsidRDefault="00071A07" w:rsidP="00071A07">
      <w:pPr>
        <w:tabs>
          <w:tab w:val="left" w:pos="-4140"/>
          <w:tab w:val="left" w:pos="2160"/>
          <w:tab w:val="left" w:pos="6480"/>
        </w:tabs>
        <w:ind w:firstLine="426"/>
        <w:jc w:val="both"/>
      </w:pPr>
    </w:p>
    <w:p w:rsidR="00071A07" w:rsidRDefault="00071A07" w:rsidP="00071A07">
      <w:pPr>
        <w:tabs>
          <w:tab w:val="left" w:pos="-4140"/>
          <w:tab w:val="left" w:pos="2160"/>
          <w:tab w:val="left" w:pos="6480"/>
        </w:tabs>
        <w:ind w:firstLine="0"/>
        <w:jc w:val="center"/>
      </w:pPr>
      <w:r>
        <w:t>«Арендодатель»</w:t>
      </w:r>
      <w:r>
        <w:tab/>
      </w:r>
      <w:r>
        <w:tab/>
        <w:t xml:space="preserve">«Арендатор»    </w:t>
      </w:r>
    </w:p>
    <w:p w:rsidR="00071A07" w:rsidRDefault="00071A07" w:rsidP="00071A07">
      <w:pPr>
        <w:tabs>
          <w:tab w:val="left" w:pos="-4140"/>
          <w:tab w:val="left" w:pos="2160"/>
          <w:tab w:val="left" w:pos="6480"/>
        </w:tabs>
        <w:ind w:firstLine="0"/>
        <w:jc w:val="center"/>
      </w:pPr>
      <w:r>
        <w:t>______________                                                               ____________</w:t>
      </w:r>
    </w:p>
    <w:p w:rsidR="00071A07" w:rsidRDefault="00071A07" w:rsidP="00071A07">
      <w:pPr>
        <w:tabs>
          <w:tab w:val="left" w:pos="-4140"/>
          <w:tab w:val="left" w:pos="2160"/>
          <w:tab w:val="left" w:pos="6480"/>
        </w:tabs>
        <w:ind w:firstLine="0"/>
      </w:pPr>
      <w:r>
        <w:t>______/_____________/</w:t>
      </w:r>
      <w:r>
        <w:tab/>
        <w:t xml:space="preserve">________/____________/         М.П.        </w:t>
      </w:r>
      <w:r>
        <w:tab/>
      </w:r>
      <w:r>
        <w:tab/>
        <w:t>М.П.</w:t>
      </w:r>
      <w:r w:rsidR="00E00766">
        <w:t>»</w:t>
      </w:r>
    </w:p>
    <w:p w:rsidR="00442F04" w:rsidRDefault="00442F04">
      <w:pPr>
        <w:tabs>
          <w:tab w:val="clear" w:pos="709"/>
        </w:tabs>
        <w:spacing w:after="200" w:line="276" w:lineRule="auto"/>
        <w:ind w:firstLine="0"/>
        <w:rPr>
          <w:b/>
        </w:rPr>
      </w:pPr>
      <w:r>
        <w:rPr>
          <w:b/>
        </w:rPr>
        <w:br w:type="page"/>
      </w:r>
    </w:p>
    <w:p w:rsidR="00386890" w:rsidRPr="00386890" w:rsidRDefault="00386890" w:rsidP="00860811">
      <w:pPr>
        <w:tabs>
          <w:tab w:val="left" w:pos="993"/>
        </w:tabs>
        <w:jc w:val="both"/>
        <w:rPr>
          <w:b/>
          <w:szCs w:val="28"/>
        </w:rPr>
      </w:pPr>
      <w:r>
        <w:rPr>
          <w:b/>
          <w:szCs w:val="28"/>
        </w:rPr>
        <w:lastRenderedPageBreak/>
        <w:t xml:space="preserve">19. </w:t>
      </w:r>
      <w:r w:rsidRPr="00386890">
        <w:rPr>
          <w:szCs w:val="28"/>
        </w:rPr>
        <w:t>В</w:t>
      </w:r>
      <w:r>
        <w:rPr>
          <w:szCs w:val="28"/>
        </w:rPr>
        <w:t xml:space="preserve"> п.п.4.4 «</w:t>
      </w:r>
      <w:r w:rsidRPr="00386890">
        <w:rPr>
          <w:szCs w:val="28"/>
        </w:rPr>
        <w:t>Срок (период) оказания Услуг»</w:t>
      </w:r>
      <w:r>
        <w:rPr>
          <w:szCs w:val="28"/>
        </w:rPr>
        <w:t xml:space="preserve"> технического задания документации о закупке </w:t>
      </w:r>
      <w:r w:rsidRPr="00386890">
        <w:rPr>
          <w:b/>
          <w:szCs w:val="28"/>
        </w:rPr>
        <w:t>исключить текст:</w:t>
      </w:r>
      <w:r>
        <w:rPr>
          <w:b/>
          <w:szCs w:val="28"/>
        </w:rPr>
        <w:t xml:space="preserve"> </w:t>
      </w:r>
      <w:r w:rsidRPr="00386890">
        <w:rPr>
          <w:szCs w:val="28"/>
        </w:rPr>
        <w:t>«</w:t>
      </w:r>
      <w:r>
        <w:rPr>
          <w:szCs w:val="28"/>
        </w:rPr>
        <w:t>но не ранее 01.04.2019 г.»</w:t>
      </w:r>
    </w:p>
    <w:p w:rsidR="00386890" w:rsidRDefault="00386890" w:rsidP="00860811">
      <w:pPr>
        <w:tabs>
          <w:tab w:val="left" w:pos="993"/>
        </w:tabs>
        <w:jc w:val="both"/>
        <w:rPr>
          <w:b/>
          <w:szCs w:val="28"/>
        </w:rPr>
      </w:pPr>
    </w:p>
    <w:p w:rsidR="00273D99" w:rsidRDefault="00386890" w:rsidP="00860811">
      <w:pPr>
        <w:tabs>
          <w:tab w:val="left" w:pos="993"/>
        </w:tabs>
        <w:jc w:val="both"/>
        <w:rPr>
          <w:szCs w:val="28"/>
        </w:rPr>
      </w:pPr>
      <w:r>
        <w:rPr>
          <w:b/>
          <w:szCs w:val="28"/>
        </w:rPr>
        <w:t>20</w:t>
      </w:r>
      <w:r w:rsidR="00860811">
        <w:rPr>
          <w:b/>
          <w:szCs w:val="28"/>
        </w:rPr>
        <w:t xml:space="preserve">. </w:t>
      </w:r>
      <w:r w:rsidR="00860811"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E00766">
        <w:t>№ РО-НКПОКТ-19-0002</w:t>
      </w:r>
      <w:r w:rsidR="00860811" w:rsidRPr="001B2E19">
        <w:rPr>
          <w:szCs w:val="28"/>
        </w:rPr>
        <w:t>, внесены изме</w:t>
      </w:r>
      <w:r w:rsidR="006F6BFD">
        <w:rPr>
          <w:szCs w:val="28"/>
        </w:rPr>
        <w:t>нения в документацию о закупке.</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E00766">
        <w:t>№ РО-НКПОКТ-19-0002</w:t>
      </w:r>
      <w:r w:rsidRPr="001B2E19">
        <w:rPr>
          <w:szCs w:val="28"/>
        </w:rPr>
        <w:t xml:space="preserve"> раз</w:t>
      </w:r>
      <w:r w:rsidR="0069475B">
        <w:rPr>
          <w:szCs w:val="28"/>
        </w:rPr>
        <w:t>мещена на официальном сайте ПАО </w:t>
      </w:r>
      <w:r w:rsidRPr="001B2E19">
        <w:rPr>
          <w:szCs w:val="28"/>
        </w:rPr>
        <w:t>«ТрансКонтейнер» (</w:t>
      </w:r>
      <w:hyperlink r:id="rId9"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0"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9F" w:rsidRDefault="0046439F" w:rsidP="00BB56B3">
      <w:r>
        <w:separator/>
      </w:r>
    </w:p>
  </w:endnote>
  <w:endnote w:type="continuationSeparator" w:id="0">
    <w:p w:rsidR="0046439F" w:rsidRDefault="0046439F" w:rsidP="00B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9F" w:rsidRDefault="0046439F" w:rsidP="00BB56B3">
      <w:r>
        <w:separator/>
      </w:r>
    </w:p>
  </w:footnote>
  <w:footnote w:type="continuationSeparator" w:id="0">
    <w:p w:rsidR="0046439F" w:rsidRDefault="0046439F" w:rsidP="00BB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20F0206"/>
    <w:multiLevelType w:val="hybridMultilevel"/>
    <w:tmpl w:val="D8A4A4C2"/>
    <w:lvl w:ilvl="0" w:tplc="997CCB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9786CD3"/>
    <w:multiLevelType w:val="hybridMultilevel"/>
    <w:tmpl w:val="14F2EDBC"/>
    <w:lvl w:ilvl="0" w:tplc="E7FA18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661AF8"/>
    <w:multiLevelType w:val="hybridMultilevel"/>
    <w:tmpl w:val="CF34A714"/>
    <w:lvl w:ilvl="0" w:tplc="3E3610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04844"/>
    <w:multiLevelType w:val="hybridMultilevel"/>
    <w:tmpl w:val="167E3D12"/>
    <w:lvl w:ilvl="0" w:tplc="153A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5"/>
  </w:num>
  <w:num w:numId="3">
    <w:abstractNumId w:val="12"/>
  </w:num>
  <w:num w:numId="4">
    <w:abstractNumId w:val="29"/>
  </w:num>
  <w:num w:numId="5">
    <w:abstractNumId w:val="43"/>
  </w:num>
  <w:num w:numId="6">
    <w:abstractNumId w:val="22"/>
  </w:num>
  <w:num w:numId="7">
    <w:abstractNumId w:val="20"/>
  </w:num>
  <w:num w:numId="8">
    <w:abstractNumId w:val="42"/>
  </w:num>
  <w:num w:numId="9">
    <w:abstractNumId w:val="40"/>
  </w:num>
  <w:num w:numId="10">
    <w:abstractNumId w:val="13"/>
  </w:num>
  <w:num w:numId="11">
    <w:abstractNumId w:val="68"/>
  </w:num>
  <w:num w:numId="12">
    <w:abstractNumId w:val="36"/>
  </w:num>
  <w:num w:numId="13">
    <w:abstractNumId w:val="49"/>
  </w:num>
  <w:num w:numId="14">
    <w:abstractNumId w:val="31"/>
  </w:num>
  <w:num w:numId="15">
    <w:abstractNumId w:val="64"/>
  </w:num>
  <w:num w:numId="16">
    <w:abstractNumId w:val="30"/>
  </w:num>
  <w:num w:numId="17">
    <w:abstractNumId w:val="54"/>
  </w:num>
  <w:num w:numId="18">
    <w:abstractNumId w:val="34"/>
  </w:num>
  <w:num w:numId="19">
    <w:abstractNumId w:val="16"/>
  </w:num>
  <w:num w:numId="20">
    <w:abstractNumId w:val="26"/>
  </w:num>
  <w:num w:numId="21">
    <w:abstractNumId w:val="7"/>
  </w:num>
  <w:num w:numId="22">
    <w:abstractNumId w:val="24"/>
  </w:num>
  <w:num w:numId="23">
    <w:abstractNumId w:val="72"/>
  </w:num>
  <w:num w:numId="24">
    <w:abstractNumId w:val="10"/>
  </w:num>
  <w:num w:numId="25">
    <w:abstractNumId w:val="59"/>
  </w:num>
  <w:num w:numId="26">
    <w:abstractNumId w:val="57"/>
  </w:num>
  <w:num w:numId="27">
    <w:abstractNumId w:val="23"/>
  </w:num>
  <w:num w:numId="28">
    <w:abstractNumId w:val="37"/>
  </w:num>
  <w:num w:numId="29">
    <w:abstractNumId w:val="50"/>
  </w:num>
  <w:num w:numId="30">
    <w:abstractNumId w:val="52"/>
  </w:num>
  <w:num w:numId="31">
    <w:abstractNumId w:val="41"/>
  </w:num>
  <w:num w:numId="32">
    <w:abstractNumId w:val="51"/>
  </w:num>
  <w:num w:numId="33">
    <w:abstractNumId w:val="45"/>
  </w:num>
  <w:num w:numId="34">
    <w:abstractNumId w:val="19"/>
  </w:num>
  <w:num w:numId="35">
    <w:abstractNumId w:val="11"/>
  </w:num>
  <w:num w:numId="36">
    <w:abstractNumId w:val="6"/>
  </w:num>
  <w:num w:numId="37">
    <w:abstractNumId w:val="35"/>
  </w:num>
  <w:num w:numId="38">
    <w:abstractNumId w:val="56"/>
  </w:num>
  <w:num w:numId="39">
    <w:abstractNumId w:val="21"/>
  </w:num>
  <w:num w:numId="40">
    <w:abstractNumId w:val="67"/>
  </w:num>
  <w:num w:numId="41">
    <w:abstractNumId w:val="9"/>
  </w:num>
  <w:num w:numId="42">
    <w:abstractNumId w:val="32"/>
  </w:num>
  <w:num w:numId="43">
    <w:abstractNumId w:val="71"/>
  </w:num>
  <w:num w:numId="44">
    <w:abstractNumId w:val="53"/>
  </w:num>
  <w:num w:numId="45">
    <w:abstractNumId w:val="69"/>
  </w:num>
  <w:num w:numId="46">
    <w:abstractNumId w:val="46"/>
  </w:num>
  <w:num w:numId="47">
    <w:abstractNumId w:val="61"/>
  </w:num>
  <w:num w:numId="48">
    <w:abstractNumId w:val="17"/>
  </w:num>
  <w:num w:numId="49">
    <w:abstractNumId w:val="47"/>
  </w:num>
  <w:num w:numId="50">
    <w:abstractNumId w:val="25"/>
  </w:num>
  <w:num w:numId="51">
    <w:abstractNumId w:val="33"/>
  </w:num>
  <w:num w:numId="52">
    <w:abstractNumId w:val="70"/>
  </w:num>
  <w:num w:numId="53">
    <w:abstractNumId w:val="58"/>
  </w:num>
  <w:num w:numId="54">
    <w:abstractNumId w:val="39"/>
  </w:num>
  <w:num w:numId="55">
    <w:abstractNumId w:val="62"/>
  </w:num>
  <w:num w:numId="56">
    <w:abstractNumId w:val="18"/>
  </w:num>
  <w:num w:numId="57">
    <w:abstractNumId w:val="66"/>
  </w:num>
  <w:num w:numId="58">
    <w:abstractNumId w:val="55"/>
  </w:num>
  <w:num w:numId="59">
    <w:abstractNumId w:val="65"/>
  </w:num>
  <w:num w:numId="60">
    <w:abstractNumId w:val="8"/>
  </w:num>
  <w:num w:numId="61">
    <w:abstractNumId w:val="48"/>
  </w:num>
  <w:num w:numId="62">
    <w:abstractNumId w:val="0"/>
  </w:num>
  <w:num w:numId="63">
    <w:abstractNumId w:val="28"/>
  </w:num>
  <w:num w:numId="64">
    <w:abstractNumId w:val="38"/>
  </w:num>
  <w:num w:numId="65">
    <w:abstractNumId w:val="14"/>
  </w:num>
  <w:num w:numId="66">
    <w:abstractNumId w:val="44"/>
  </w:num>
  <w:num w:numId="67">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5"/>
    <w:rsid w:val="00000DAC"/>
    <w:rsid w:val="00002077"/>
    <w:rsid w:val="000026E9"/>
    <w:rsid w:val="00003459"/>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4B07"/>
    <w:rsid w:val="0020709B"/>
    <w:rsid w:val="0021013C"/>
    <w:rsid w:val="00212425"/>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40B77"/>
    <w:rsid w:val="003412C1"/>
    <w:rsid w:val="003417D5"/>
    <w:rsid w:val="0034463A"/>
    <w:rsid w:val="00352501"/>
    <w:rsid w:val="00352EE4"/>
    <w:rsid w:val="0035371D"/>
    <w:rsid w:val="00354FB5"/>
    <w:rsid w:val="00355458"/>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3A14"/>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209C3"/>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2E3"/>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rFonts w:ascii="Times New Roman" w:hAnsi="Times New Roman" w:cs="Times New Roman"/>
      <w:b/>
      <w:bCs/>
      <w:snapToGrid w:val="0"/>
      <w:sz w:val="20"/>
      <w:szCs w:val="20"/>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rFonts w:ascii="Times New Roman" w:hAnsi="Times New Roman" w:cs="Times New Roman"/>
      <w:b/>
      <w:bCs/>
      <w:snapToGrid w:val="0"/>
      <w:sz w:val="20"/>
      <w:szCs w:val="20"/>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2E44-B396-4218-AEAE-FC3FE86C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Печнова Ирина Алексеевна</cp:lastModifiedBy>
  <cp:revision>2</cp:revision>
  <cp:lastPrinted>2018-01-15T11:39:00Z</cp:lastPrinted>
  <dcterms:created xsi:type="dcterms:W3CDTF">2019-06-13T12:55:00Z</dcterms:created>
  <dcterms:modified xsi:type="dcterms:W3CDTF">2019-06-13T12:55:00Z</dcterms:modified>
</cp:coreProperties>
</file>