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Алексей Николаевич Булытов</w:t>
      </w:r>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9D5945">
        <w:rPr>
          <w:b/>
          <w:bCs/>
          <w:sz w:val="28"/>
          <w:szCs w:val="28"/>
        </w:rPr>
        <w:t xml:space="preserve"> </w:t>
      </w:r>
      <w:r w:rsidR="00E27EB6">
        <w:rPr>
          <w:b/>
          <w:bCs/>
          <w:sz w:val="28"/>
          <w:szCs w:val="28"/>
        </w:rPr>
        <w:t>29</w:t>
      </w:r>
      <w:r w:rsidR="000819D7">
        <w:rPr>
          <w:b/>
          <w:bCs/>
          <w:sz w:val="28"/>
          <w:szCs w:val="28"/>
        </w:rPr>
        <w:t xml:space="preserve"> </w:t>
      </w:r>
      <w:r>
        <w:rPr>
          <w:b/>
          <w:bCs/>
          <w:sz w:val="28"/>
          <w:szCs w:val="28"/>
        </w:rPr>
        <w:t xml:space="preserve">» </w:t>
      </w:r>
      <w:r w:rsidR="009D5945">
        <w:rPr>
          <w:b/>
          <w:bCs/>
          <w:sz w:val="28"/>
          <w:szCs w:val="28"/>
        </w:rPr>
        <w:t>июля</w:t>
      </w:r>
      <w:r w:rsidR="00CE73E0">
        <w:rPr>
          <w:b/>
          <w:bCs/>
          <w:sz w:val="28"/>
          <w:szCs w:val="28"/>
        </w:rPr>
        <w:t xml:space="preserve">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61389" w:rsidRDefault="00292064">
      <w:pPr>
        <w:pStyle w:val="19"/>
        <w:ind w:firstLine="709"/>
        <w:rPr>
          <w:szCs w:val="28"/>
        </w:rPr>
      </w:pPr>
      <w:r>
        <w:rPr>
          <w:rFonts w:eastAsia="Times New Roman"/>
          <w:szCs w:val="28"/>
        </w:rPr>
        <w:t>з</w:t>
      </w:r>
      <w:r>
        <w:t xml:space="preserve">акупку способом размещения оферты </w:t>
      </w:r>
      <w:r w:rsidRPr="001345E2">
        <w:t>№ РО-</w:t>
      </w:r>
      <w:r w:rsidR="00810DC9" w:rsidRPr="001345E2">
        <w:t>НКПКБШ</w:t>
      </w:r>
      <w:r w:rsidRPr="001345E2">
        <w:t>-</w:t>
      </w:r>
      <w:r w:rsidR="001345E2" w:rsidRPr="001345E2">
        <w:t>19-0008</w:t>
      </w:r>
      <w:r>
        <w:t xml:space="preserve"> по предмету закупки «Аренда транспортных средств с экипажем»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292064">
      <w:pPr>
        <w:pStyle w:val="afa"/>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0C5205" w:rsidP="00292064">
      <w:pPr>
        <w:pStyle w:val="afa"/>
        <w:numPr>
          <w:ilvl w:val="0"/>
          <w:numId w:val="22"/>
        </w:numPr>
        <w:ind w:left="0" w:firstLine="70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C00BFF" w:rsidRPr="007E6DE4" w:rsidRDefault="00C00BFF" w:rsidP="00542481">
                            <w:pPr>
                              <w:jc w:val="center"/>
                              <w:rPr>
                                <w:b/>
                                <w:sz w:val="28"/>
                                <w:szCs w:val="28"/>
                              </w:rPr>
                            </w:pPr>
                            <w:r w:rsidRPr="007E6DE4">
                              <w:rPr>
                                <w:b/>
                                <w:sz w:val="28"/>
                                <w:szCs w:val="28"/>
                              </w:rPr>
                              <w:t>_____________________________________________</w:t>
                            </w:r>
                            <w:r>
                              <w:rPr>
                                <w:b/>
                                <w:sz w:val="28"/>
                                <w:szCs w:val="28"/>
                              </w:rPr>
                              <w:t>,</w:t>
                            </w:r>
                          </w:p>
                          <w:p w:rsidR="00C00BFF" w:rsidRDefault="00C00BFF" w:rsidP="00542481">
                            <w:pPr>
                              <w:jc w:val="center"/>
                              <w:rPr>
                                <w:sz w:val="28"/>
                                <w:szCs w:val="28"/>
                              </w:rPr>
                            </w:pPr>
                            <w:r w:rsidRPr="007E6DE4">
                              <w:rPr>
                                <w:i/>
                                <w:sz w:val="20"/>
                                <w:szCs w:val="20"/>
                              </w:rPr>
                              <w:t>наименование претендента</w:t>
                            </w:r>
                          </w:p>
                          <w:p w:rsidR="00C00BFF" w:rsidRPr="007E6DE4" w:rsidRDefault="00C00BFF" w:rsidP="00542481">
                            <w:pPr>
                              <w:jc w:val="center"/>
                              <w:rPr>
                                <w:b/>
                                <w:sz w:val="28"/>
                                <w:szCs w:val="28"/>
                              </w:rPr>
                            </w:pPr>
                            <w:r w:rsidRPr="007E6DE4">
                              <w:rPr>
                                <w:b/>
                                <w:sz w:val="28"/>
                                <w:szCs w:val="28"/>
                              </w:rPr>
                              <w:t>________________________________________</w:t>
                            </w:r>
                          </w:p>
                          <w:p w:rsidR="00C00BFF" w:rsidRPr="007E6DE4" w:rsidRDefault="00C00BFF" w:rsidP="00542481">
                            <w:pPr>
                              <w:jc w:val="center"/>
                              <w:rPr>
                                <w:i/>
                                <w:sz w:val="20"/>
                                <w:szCs w:val="20"/>
                              </w:rPr>
                            </w:pPr>
                            <w:r w:rsidRPr="007E6DE4">
                              <w:rPr>
                                <w:i/>
                                <w:sz w:val="20"/>
                                <w:szCs w:val="20"/>
                              </w:rPr>
                              <w:t>государство регистрации претендента</w:t>
                            </w:r>
                          </w:p>
                          <w:p w:rsidR="00C00BFF" w:rsidRPr="007E6DE4" w:rsidRDefault="00C00BFF" w:rsidP="00542481">
                            <w:pPr>
                              <w:jc w:val="center"/>
                              <w:rPr>
                                <w:b/>
                                <w:sz w:val="28"/>
                                <w:szCs w:val="28"/>
                              </w:rPr>
                            </w:pPr>
                            <w:r w:rsidRPr="007E6DE4">
                              <w:rPr>
                                <w:b/>
                                <w:sz w:val="28"/>
                                <w:szCs w:val="28"/>
                              </w:rPr>
                              <w:t>_____________________________</w:t>
                            </w:r>
                            <w:r>
                              <w:rPr>
                                <w:b/>
                                <w:sz w:val="28"/>
                                <w:szCs w:val="28"/>
                              </w:rPr>
                              <w:t>__________________</w:t>
                            </w:r>
                          </w:p>
                          <w:p w:rsidR="00C00BFF" w:rsidRPr="007E6DE4" w:rsidRDefault="00C00BF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0BFF" w:rsidRDefault="00C00BFF" w:rsidP="00542481">
                            <w:pPr>
                              <w:jc w:val="both"/>
                            </w:pPr>
                          </w:p>
                          <w:p w:rsidR="00C00BFF" w:rsidRDefault="00C00BFF">
                            <w:pPr>
                              <w:jc w:val="center"/>
                              <w:rPr>
                                <w:b/>
                              </w:rPr>
                            </w:pPr>
                            <w:r>
                              <w:rPr>
                                <w:b/>
                              </w:rPr>
                              <w:t>ЗАЯВКА НА УЧАСТИЕ В ПРОЦЕДУРЕ</w:t>
                            </w:r>
                            <w:r>
                              <w:rPr>
                                <w:b/>
                              </w:rPr>
                              <w:br/>
                            </w:r>
                            <w:r w:rsidRPr="005645BC">
                              <w:rPr>
                                <w:b/>
                              </w:rPr>
                              <w:t>СПОСОБОМ РАЗМЕЩЕНИЯ ОФЕРТЫ</w:t>
                            </w:r>
                            <w:r w:rsidRPr="005645BC">
                              <w:rPr>
                                <w:b/>
                              </w:rPr>
                              <w:br/>
                            </w:r>
                            <w:r w:rsidRPr="00D06327">
                              <w:rPr>
                                <w:b/>
                              </w:rPr>
                              <w:t xml:space="preserve"> № РО-НКПКБШ-19-</w:t>
                            </w:r>
                            <w:r w:rsidR="00D06327" w:rsidRPr="00D06327">
                              <w:rPr>
                                <w:b/>
                              </w:rPr>
                              <w:t>0008</w:t>
                            </w:r>
                          </w:p>
                          <w:p w:rsidR="00C00BFF" w:rsidRPr="003C6269" w:rsidRDefault="00C00BFF" w:rsidP="00542481">
                            <w:pPr>
                              <w:jc w:val="center"/>
                              <w:rPr>
                                <w:b/>
                              </w:rPr>
                            </w:pPr>
                            <w:r>
                              <w:rPr>
                                <w:b/>
                              </w:rPr>
                              <w:t>(лот № _________)</w:t>
                            </w:r>
                          </w:p>
                          <w:p w:rsidR="00C00BFF" w:rsidRPr="00521EAB" w:rsidRDefault="00C00BFF"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" strokeweight="1.5pt">
                <v:textbox>
                  <w:txbxContent>
                    <w:p w:rsidR="00C00BFF" w:rsidRPr="007E6DE4" w:rsidRDefault="00C00BFF" w:rsidP="00542481">
                      <w:pPr>
                        <w:jc w:val="center"/>
                        <w:rPr>
                          <w:b/>
                          <w:sz w:val="28"/>
                          <w:szCs w:val="28"/>
                        </w:rPr>
                      </w:pPr>
                      <w:r w:rsidRPr="007E6DE4">
                        <w:rPr>
                          <w:b/>
                          <w:sz w:val="28"/>
                          <w:szCs w:val="28"/>
                        </w:rPr>
                        <w:t>_____________________________________________</w:t>
                      </w:r>
                      <w:r>
                        <w:rPr>
                          <w:b/>
                          <w:sz w:val="28"/>
                          <w:szCs w:val="28"/>
                        </w:rPr>
                        <w:t>,</w:t>
                      </w:r>
                    </w:p>
                    <w:p w:rsidR="00C00BFF" w:rsidRDefault="00C00BFF" w:rsidP="00542481">
                      <w:pPr>
                        <w:jc w:val="center"/>
                        <w:rPr>
                          <w:sz w:val="28"/>
                          <w:szCs w:val="28"/>
                        </w:rPr>
                      </w:pPr>
                      <w:r w:rsidRPr="007E6DE4">
                        <w:rPr>
                          <w:i/>
                          <w:sz w:val="20"/>
                          <w:szCs w:val="20"/>
                        </w:rPr>
                        <w:t>наименование претендента</w:t>
                      </w:r>
                    </w:p>
                    <w:p w:rsidR="00C00BFF" w:rsidRPr="007E6DE4" w:rsidRDefault="00C00BFF" w:rsidP="00542481">
                      <w:pPr>
                        <w:jc w:val="center"/>
                        <w:rPr>
                          <w:b/>
                          <w:sz w:val="28"/>
                          <w:szCs w:val="28"/>
                        </w:rPr>
                      </w:pPr>
                      <w:r w:rsidRPr="007E6DE4">
                        <w:rPr>
                          <w:b/>
                          <w:sz w:val="28"/>
                          <w:szCs w:val="28"/>
                        </w:rPr>
                        <w:t>________________________________________</w:t>
                      </w:r>
                    </w:p>
                    <w:p w:rsidR="00C00BFF" w:rsidRPr="007E6DE4" w:rsidRDefault="00C00BFF" w:rsidP="00542481">
                      <w:pPr>
                        <w:jc w:val="center"/>
                        <w:rPr>
                          <w:i/>
                          <w:sz w:val="20"/>
                          <w:szCs w:val="20"/>
                        </w:rPr>
                      </w:pPr>
                      <w:r w:rsidRPr="007E6DE4">
                        <w:rPr>
                          <w:i/>
                          <w:sz w:val="20"/>
                          <w:szCs w:val="20"/>
                        </w:rPr>
                        <w:t>государство регистрации претендента</w:t>
                      </w:r>
                    </w:p>
                    <w:p w:rsidR="00C00BFF" w:rsidRPr="007E6DE4" w:rsidRDefault="00C00BFF" w:rsidP="00542481">
                      <w:pPr>
                        <w:jc w:val="center"/>
                        <w:rPr>
                          <w:b/>
                          <w:sz w:val="28"/>
                          <w:szCs w:val="28"/>
                        </w:rPr>
                      </w:pPr>
                      <w:r w:rsidRPr="007E6DE4">
                        <w:rPr>
                          <w:b/>
                          <w:sz w:val="28"/>
                          <w:szCs w:val="28"/>
                        </w:rPr>
                        <w:t>_____________________________</w:t>
                      </w:r>
                      <w:r>
                        <w:rPr>
                          <w:b/>
                          <w:sz w:val="28"/>
                          <w:szCs w:val="28"/>
                        </w:rPr>
                        <w:t>__________________</w:t>
                      </w:r>
                    </w:p>
                    <w:p w:rsidR="00C00BFF" w:rsidRPr="007E6DE4" w:rsidRDefault="00C00BF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0BFF" w:rsidRDefault="00C00BFF" w:rsidP="00542481">
                      <w:pPr>
                        <w:jc w:val="both"/>
                      </w:pPr>
                    </w:p>
                    <w:p w:rsidR="00C00BFF" w:rsidRDefault="00C00BFF">
                      <w:pPr>
                        <w:jc w:val="center"/>
                        <w:rPr>
                          <w:b/>
                        </w:rPr>
                      </w:pPr>
                      <w:r>
                        <w:rPr>
                          <w:b/>
                        </w:rPr>
                        <w:t>ЗАЯВКА НА УЧАСТИЕ В ПРОЦЕДУРЕ</w:t>
                      </w:r>
                      <w:r>
                        <w:rPr>
                          <w:b/>
                        </w:rPr>
                        <w:br/>
                      </w:r>
                      <w:r w:rsidRPr="005645BC">
                        <w:rPr>
                          <w:b/>
                        </w:rPr>
                        <w:t>СПОСОБОМ РАЗМЕЩЕНИЯ ОФЕРТЫ</w:t>
                      </w:r>
                      <w:r w:rsidRPr="005645BC">
                        <w:rPr>
                          <w:b/>
                        </w:rPr>
                        <w:br/>
                      </w:r>
                      <w:r w:rsidRPr="00D06327">
                        <w:rPr>
                          <w:b/>
                        </w:rPr>
                        <w:t xml:space="preserve"> № РО-НКПКБШ-19-</w:t>
                      </w:r>
                      <w:r w:rsidR="00D06327" w:rsidRPr="00D06327">
                        <w:rPr>
                          <w:b/>
                        </w:rPr>
                        <w:t>0008</w:t>
                      </w:r>
                    </w:p>
                    <w:p w:rsidR="00C00BFF" w:rsidRPr="003C6269" w:rsidRDefault="00C00BFF" w:rsidP="00542481">
                      <w:pPr>
                        <w:jc w:val="center"/>
                        <w:rPr>
                          <w:b/>
                        </w:rPr>
                      </w:pPr>
                      <w:r>
                        <w:rPr>
                          <w:b/>
                        </w:rPr>
                        <w:t>(лот № _________)</w:t>
                      </w:r>
                    </w:p>
                    <w:p w:rsidR="00C00BFF" w:rsidRPr="00521EAB" w:rsidRDefault="00C00BFF" w:rsidP="00542481">
                      <w:pPr>
                        <w:jc w:val="center"/>
                        <w:rPr>
                          <w:i/>
                        </w:rPr>
                      </w:pPr>
                      <w:r w:rsidRPr="003C6269">
                        <w:rPr>
                          <w:i/>
                        </w:rPr>
                        <w:t>(указывается номер лота)</w:t>
                      </w:r>
                    </w:p>
                  </w:txbxContent>
                </v:textbox>
                <w10:wrap type="tight"/>
              </v:shape>
            </w:pict>
          </mc:Fallback>
        </mc:AlternateConten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29206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717BE" w:rsidRDefault="00A717BE" w:rsidP="008D5EFE">
      <w:pPr>
        <w:pStyle w:val="afa"/>
        <w:spacing w:after="120"/>
        <w:ind w:firstLine="0"/>
        <w:jc w:val="center"/>
        <w:outlineLvl w:val="0"/>
        <w:rPr>
          <w:b/>
          <w:bCs/>
          <w:sz w:val="32"/>
          <w:szCs w:val="32"/>
        </w:rPr>
      </w:pP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611B9D" w:rsidRDefault="00611B9D" w:rsidP="00611B9D">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«ТрансКонтейнер» на Куйбышевской  железной дороге: </w:t>
            </w:r>
          </w:p>
          <w:p w:rsidR="00A61389" w:rsidRPr="00260B0D" w:rsidRDefault="00611B9D" w:rsidP="00611B9D">
            <w:pPr>
              <w:spacing w:line="280" w:lineRule="exact"/>
              <w:jc w:val="both"/>
            </w:pPr>
            <w: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«ТрансКонтейнер»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611B9D" w:rsidRDefault="00611B9D" w:rsidP="00611B9D">
            <w:pPr>
              <w:spacing w:line="280" w:lineRule="exact"/>
              <w:jc w:val="both"/>
            </w:pPr>
            <w: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w:t>
            </w:r>
          </w:p>
          <w:p w:rsidR="00A61389" w:rsidRPr="00AB6362" w:rsidRDefault="00611B9D" w:rsidP="00611B9D">
            <w:pPr>
              <w:spacing w:line="280" w:lineRule="exact"/>
              <w:jc w:val="both"/>
              <w:rPr>
                <w:highlight w:val="yellow"/>
              </w:rPr>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611B9D">
            <w:pPr>
              <w:spacing w:line="280" w:lineRule="exact"/>
              <w:jc w:val="both"/>
              <w:rPr>
                <w:color w:val="FF0000"/>
                <w:highlight w:val="yellow"/>
              </w:rPr>
            </w:pPr>
            <w:r>
              <w:t>С даты подписания договора (но не ранее 01</w:t>
            </w:r>
            <w:r w:rsidR="00611B9D">
              <w:t>октября</w:t>
            </w:r>
            <w:r>
              <w:t xml:space="preserve"> 2019г) и по 3</w:t>
            </w:r>
            <w:r w:rsidR="00611B9D">
              <w:t>0 сентября</w:t>
            </w:r>
            <w:r>
              <w:t xml:space="preserve"> 202</w:t>
            </w:r>
            <w:r w:rsidR="00611B9D">
              <w:t>0</w:t>
            </w:r>
            <w:r w:rsidR="008A4103">
              <w:t xml:space="preserve"> </w:t>
            </w:r>
            <w:r>
              <w:t>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33B43" w:rsidRPr="00CB0F09" w:rsidRDefault="00733B43" w:rsidP="00733B43">
            <w:pPr>
              <w:spacing w:line="280" w:lineRule="exact"/>
              <w:jc w:val="both"/>
            </w:pPr>
            <w:r>
              <w:t xml:space="preserve">Место предоставления транспортных средств в аренду – регионы деятельности филиала ПАО «ТрансКонтейнер» на Куйбышевской  железной дороге: </w:t>
            </w:r>
          </w:p>
          <w:p w:rsidR="00733B43" w:rsidRDefault="00733B43" w:rsidP="00D72FF3">
            <w:pPr>
              <w:spacing w:line="280" w:lineRule="exact"/>
              <w:jc w:val="both"/>
              <w:rPr>
                <w:b/>
              </w:rPr>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предрейсового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7C283B" w:rsidRDefault="00A61389" w:rsidP="00D72FF3">
      <w:pPr>
        <w:jc w:val="center"/>
        <w:outlineLvl w:val="0"/>
        <w:rPr>
          <w:bCs/>
        </w:rPr>
      </w:pPr>
      <w:r>
        <w:rPr>
          <w:bCs/>
        </w:rPr>
        <w:t xml:space="preserve">                                                          </w:t>
      </w:r>
    </w:p>
    <w:p w:rsidR="007C283B" w:rsidRDefault="007C283B" w:rsidP="00D72FF3">
      <w:pPr>
        <w:jc w:val="center"/>
        <w:outlineLvl w:val="0"/>
        <w:rPr>
          <w:bCs/>
        </w:rPr>
      </w:pPr>
      <w:r>
        <w:rPr>
          <w:bCs/>
        </w:rPr>
        <w:t xml:space="preserve">                                   </w:t>
      </w:r>
    </w:p>
    <w:p w:rsidR="009D1640" w:rsidRDefault="007C283B" w:rsidP="00D72FF3">
      <w:pPr>
        <w:jc w:val="center"/>
        <w:outlineLvl w:val="0"/>
        <w:rPr>
          <w:bCs/>
        </w:rPr>
      </w:pPr>
      <w:r>
        <w:rPr>
          <w:bCs/>
        </w:rPr>
        <w:t xml:space="preserve">                                                                       </w:t>
      </w:r>
      <w:r w:rsidR="00A61389">
        <w:rPr>
          <w:bCs/>
        </w:rPr>
        <w:t xml:space="preserve">   </w:t>
      </w:r>
    </w:p>
    <w:p w:rsidR="00A61389" w:rsidRDefault="009D1640" w:rsidP="00D72FF3">
      <w:pPr>
        <w:jc w:val="center"/>
        <w:outlineLvl w:val="0"/>
        <w:rPr>
          <w:bCs/>
        </w:rPr>
      </w:pPr>
      <w:r>
        <w:rPr>
          <w:bCs/>
        </w:rPr>
        <w:t xml:space="preserve">                                                                    </w:t>
      </w:r>
      <w:r w:rsidR="00A61389" w:rsidRPr="00130C01">
        <w:rPr>
          <w:bCs/>
        </w:rPr>
        <w:t>Приложение №1 к Техническому заданию</w:t>
      </w:r>
    </w:p>
    <w:p w:rsidR="00757909" w:rsidRDefault="00757909" w:rsidP="00757909">
      <w:pPr>
        <w:ind w:left="-993"/>
        <w:jc w:val="center"/>
        <w:rPr>
          <w:b/>
        </w:rPr>
      </w:pPr>
      <w:r w:rsidRPr="00937251">
        <w:rPr>
          <w:b/>
        </w:rPr>
        <w:t>Предельные ставки платы за аренду транспортных средств с экипажем на перевозку контейнеров по г. Пенза и Пензенской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254"/>
        <w:gridCol w:w="2126"/>
        <w:gridCol w:w="1612"/>
        <w:gridCol w:w="1897"/>
      </w:tblGrid>
      <w:tr w:rsidR="00757909" w:rsidRPr="00F8501C" w:rsidTr="00E7620D">
        <w:tc>
          <w:tcPr>
            <w:tcW w:w="567" w:type="dxa"/>
            <w:vMerge w:val="restart"/>
          </w:tcPr>
          <w:p w:rsidR="00757909" w:rsidRPr="00F8501C" w:rsidRDefault="00757909" w:rsidP="00E7620D">
            <w:r w:rsidRPr="00F8501C">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F8501C"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F8501C" w:rsidRDefault="00757909" w:rsidP="00E7620D">
            <w:r w:rsidRPr="00F8501C">
              <w:t>1</w:t>
            </w:r>
          </w:p>
        </w:tc>
        <w:tc>
          <w:tcPr>
            <w:tcW w:w="4254" w:type="dxa"/>
          </w:tcPr>
          <w:p w:rsidR="00757909" w:rsidRPr="00DC0637" w:rsidRDefault="00757909" w:rsidP="00E7620D">
            <w:r w:rsidRPr="00DC0637">
              <w:t>г. Пенза, улицы:Антонова, Байдукова, Бумажников, Володарского, Гагарина,  Горная, Дружбы, Егорова, Захарова, Каляева, Кирпичная, Кошевого, Кустанайская,  Либерсона, Литвинова, Московская, Нейтральная, Пушкина, Рузаевская, Саранская, 2ая Светлая, Светлая, проезд Сибирский, улица Сибирская, Советская, Совхозная, Ставского, Суворова, Германа Титова, Циолковского, Чаадаева, проезд Фабричный.</w:t>
            </w:r>
          </w:p>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F8501C" w:rsidRDefault="00757909" w:rsidP="00E7620D">
            <w:pPr>
              <w:jc w:val="center"/>
            </w:pPr>
            <w:r>
              <w:t>4400,00</w:t>
            </w:r>
          </w:p>
        </w:tc>
        <w:tc>
          <w:tcPr>
            <w:tcW w:w="1897" w:type="dxa"/>
            <w:vAlign w:val="center"/>
          </w:tcPr>
          <w:p w:rsidR="00757909" w:rsidRPr="00F8501C" w:rsidRDefault="00757909" w:rsidP="00E7620D">
            <w:pPr>
              <w:jc w:val="center"/>
            </w:pPr>
            <w:r>
              <w:t>6200,00</w:t>
            </w:r>
          </w:p>
        </w:tc>
      </w:tr>
      <w:tr w:rsidR="00757909" w:rsidRPr="00F8501C" w:rsidTr="00E7620D">
        <w:tc>
          <w:tcPr>
            <w:tcW w:w="567" w:type="dxa"/>
          </w:tcPr>
          <w:p w:rsidR="00757909" w:rsidRPr="00F8501C" w:rsidRDefault="00757909" w:rsidP="00E7620D">
            <w:r w:rsidRPr="00F8501C">
              <w:t>2</w:t>
            </w:r>
          </w:p>
        </w:tc>
        <w:tc>
          <w:tcPr>
            <w:tcW w:w="4254" w:type="dxa"/>
          </w:tcPr>
          <w:p w:rsidR="00757909" w:rsidRPr="00DC0637" w:rsidRDefault="00757909" w:rsidP="00E7620D">
            <w:r w:rsidRPr="00DC0637">
              <w:t xml:space="preserve">г. Пенза, улицы: Аустрина, Баумана, Бийская, Гоголя, Дорожная, Ереванская, Ижевская, Измайлова, Калинина, Кижеватова, Колышевская, Красная, Ладожская, Металлистов, Звездная, Окружная, Победы, Рябова, Стрельбищенская, Строителей, проспект Строителей, Терновского, Токарная, Ульяновская; Военный городок; </w:t>
            </w:r>
          </w:p>
          <w:p w:rsidR="00757909" w:rsidRPr="00DC0637" w:rsidRDefault="00757909" w:rsidP="00E7620D">
            <w:r w:rsidRPr="00DC0637">
              <w:t xml:space="preserve"> Пензенская область:  с.Чемодановка, г. Заречный, с.Сосновка.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4900,00</w:t>
            </w:r>
          </w:p>
        </w:tc>
        <w:tc>
          <w:tcPr>
            <w:tcW w:w="1897" w:type="dxa"/>
            <w:vAlign w:val="center"/>
          </w:tcPr>
          <w:p w:rsidR="00757909" w:rsidRPr="00F8501C" w:rsidRDefault="00757909" w:rsidP="00E7620D">
            <w:pPr>
              <w:jc w:val="center"/>
            </w:pPr>
            <w:r>
              <w:t>6800,00</w:t>
            </w:r>
          </w:p>
        </w:tc>
      </w:tr>
      <w:tr w:rsidR="00757909" w:rsidRPr="00F8501C" w:rsidTr="00E7620D">
        <w:tc>
          <w:tcPr>
            <w:tcW w:w="567" w:type="dxa"/>
          </w:tcPr>
          <w:p w:rsidR="00757909" w:rsidRPr="00F8501C" w:rsidRDefault="00757909" w:rsidP="00E7620D">
            <w:r w:rsidRPr="00F8501C">
              <w:t>3</w:t>
            </w:r>
          </w:p>
        </w:tc>
        <w:tc>
          <w:tcPr>
            <w:tcW w:w="4254" w:type="dxa"/>
          </w:tcPr>
          <w:p w:rsidR="00757909" w:rsidRPr="00DC0637" w:rsidRDefault="00757909" w:rsidP="00E7620D">
            <w:r w:rsidRPr="00DC0637">
              <w:t>г. Пенза, улицы: Индустриальная, Перспективная, Центральная; Пензенская область: с. Арбеково, с. Бессоновка, с. Богословка, с. Засечное, с. Леонидовка, п. Мичуринский, с. Большая Валяевка.</w:t>
            </w:r>
          </w:p>
        </w:tc>
        <w:tc>
          <w:tcPr>
            <w:tcW w:w="2126" w:type="dxa"/>
            <w:vAlign w:val="center"/>
          </w:tcPr>
          <w:p w:rsidR="00757909" w:rsidRPr="00F8501C"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6200,00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F8501C" w:rsidRDefault="00757909" w:rsidP="00E7620D">
            <w:r w:rsidRPr="00F8501C">
              <w:t>4</w:t>
            </w:r>
          </w:p>
        </w:tc>
        <w:tc>
          <w:tcPr>
            <w:tcW w:w="4254" w:type="dxa"/>
          </w:tcPr>
          <w:p w:rsidR="00757909" w:rsidRPr="00DC0637" w:rsidRDefault="00757909" w:rsidP="00E7620D">
            <w:r w:rsidRPr="00DC0637">
              <w:t>Пензенская область: пгт Шемышейка,  д. Вителевка, г. Городище, рп Мокшан, ж.д. станция Ардым, с. Грабово, с. Саловка, с. Симбухов,о с.Усть-Уза.</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F8501C" w:rsidRDefault="00757909" w:rsidP="00E7620D">
            <w:pPr>
              <w:jc w:val="center"/>
            </w:pPr>
            <w:r>
              <w:t>7400,00</w:t>
            </w:r>
          </w:p>
        </w:tc>
        <w:tc>
          <w:tcPr>
            <w:tcW w:w="1897" w:type="dxa"/>
            <w:vAlign w:val="center"/>
          </w:tcPr>
          <w:p w:rsidR="00757909" w:rsidRPr="00F8501C" w:rsidRDefault="00757909" w:rsidP="00E7620D">
            <w:pPr>
              <w:jc w:val="center"/>
            </w:pPr>
            <w:r>
              <w:t>9500,00</w:t>
            </w:r>
          </w:p>
        </w:tc>
      </w:tr>
      <w:tr w:rsidR="00757909" w:rsidRPr="00F8501C" w:rsidTr="00E7620D">
        <w:tc>
          <w:tcPr>
            <w:tcW w:w="567" w:type="dxa"/>
          </w:tcPr>
          <w:p w:rsidR="00757909" w:rsidRPr="00F8501C" w:rsidRDefault="00757909" w:rsidP="00E7620D">
            <w:r w:rsidRPr="00F8501C">
              <w:t>5</w:t>
            </w:r>
          </w:p>
        </w:tc>
        <w:tc>
          <w:tcPr>
            <w:tcW w:w="4254" w:type="dxa"/>
          </w:tcPr>
          <w:p w:rsidR="00757909" w:rsidRPr="00DC0637" w:rsidRDefault="00757909" w:rsidP="00E7620D">
            <w:r w:rsidRPr="00DC0637">
              <w:t>Пензенская область:  с.Долгоруково, пгт Колышлей, с. Чаадаевка, рп Чаадаевка, г.Сурск</w:t>
            </w:r>
          </w:p>
        </w:tc>
        <w:tc>
          <w:tcPr>
            <w:tcW w:w="2126" w:type="dxa"/>
            <w:vAlign w:val="center"/>
          </w:tcPr>
          <w:p w:rsidR="00757909" w:rsidRPr="00F8501C" w:rsidRDefault="00757909" w:rsidP="00E7620D">
            <w:pPr>
              <w:jc w:val="center"/>
            </w:pPr>
            <w:r>
              <w:t>до 85</w:t>
            </w:r>
            <w:r w:rsidRPr="00F8501C">
              <w:t xml:space="preserve"> км</w:t>
            </w:r>
          </w:p>
        </w:tc>
        <w:tc>
          <w:tcPr>
            <w:tcW w:w="1612" w:type="dxa"/>
            <w:vAlign w:val="center"/>
          </w:tcPr>
          <w:p w:rsidR="00757909" w:rsidRPr="00F8501C" w:rsidRDefault="00757909" w:rsidP="00E7620D">
            <w:pPr>
              <w:jc w:val="center"/>
            </w:pPr>
            <w:r>
              <w:t>9300,00</w:t>
            </w:r>
          </w:p>
        </w:tc>
        <w:tc>
          <w:tcPr>
            <w:tcW w:w="1897" w:type="dxa"/>
            <w:vAlign w:val="center"/>
          </w:tcPr>
          <w:p w:rsidR="00757909" w:rsidRPr="00F8501C" w:rsidRDefault="00757909" w:rsidP="00E7620D">
            <w:pPr>
              <w:jc w:val="center"/>
            </w:pPr>
            <w:r>
              <w:t>11750,00</w:t>
            </w:r>
          </w:p>
        </w:tc>
      </w:tr>
      <w:tr w:rsidR="00757909" w:rsidRPr="00F8501C" w:rsidTr="00E7620D">
        <w:tc>
          <w:tcPr>
            <w:tcW w:w="567" w:type="dxa"/>
          </w:tcPr>
          <w:p w:rsidR="00757909" w:rsidRPr="00F8501C" w:rsidRDefault="00757909" w:rsidP="00E7620D">
            <w:r w:rsidRPr="00F8501C">
              <w:t>6</w:t>
            </w:r>
          </w:p>
        </w:tc>
        <w:tc>
          <w:tcPr>
            <w:tcW w:w="4254" w:type="dxa"/>
          </w:tcPr>
          <w:p w:rsidR="00757909" w:rsidRPr="00DC0637" w:rsidRDefault="00757909" w:rsidP="00E7620D">
            <w:r w:rsidRPr="00DC0637">
              <w:t>Пензенская область: с. Большой Вьяс, с.Верхний Ломов, рп Исса, г. Каменка, с.Кувака (Каменский р-н), г.Кузнецк, с.Махалино, г. Никольск,  г.Нижний Ломов, п. Ночка, с. Пионер, рп Сосновоборск, г.Сердобск, с.Старая Потловка, с.Трескино, с.Черкасск; Республика Мордовия: г.Рузаевка.</w:t>
            </w:r>
          </w:p>
        </w:tc>
        <w:tc>
          <w:tcPr>
            <w:tcW w:w="2126" w:type="dxa"/>
            <w:vAlign w:val="center"/>
          </w:tcPr>
          <w:p w:rsidR="00757909" w:rsidRPr="00F8501C" w:rsidRDefault="00757909" w:rsidP="00E7620D">
            <w:pPr>
              <w:jc w:val="center"/>
            </w:pPr>
            <w:r>
              <w:t>до 130</w:t>
            </w:r>
            <w:r w:rsidRPr="00F8501C">
              <w:t xml:space="preserve"> км</w:t>
            </w:r>
          </w:p>
        </w:tc>
        <w:tc>
          <w:tcPr>
            <w:tcW w:w="1612" w:type="dxa"/>
            <w:vAlign w:val="center"/>
          </w:tcPr>
          <w:p w:rsidR="00757909" w:rsidRPr="00F8501C" w:rsidRDefault="00757909" w:rsidP="00E7620D">
            <w:pPr>
              <w:jc w:val="center"/>
            </w:pPr>
            <w:r>
              <w:t>10700,00</w:t>
            </w:r>
          </w:p>
        </w:tc>
        <w:tc>
          <w:tcPr>
            <w:tcW w:w="1897" w:type="dxa"/>
            <w:vAlign w:val="center"/>
          </w:tcPr>
          <w:p w:rsidR="00757909" w:rsidRPr="00F8501C" w:rsidRDefault="00757909" w:rsidP="00E7620D">
            <w:pPr>
              <w:jc w:val="center"/>
            </w:pPr>
            <w:r>
              <w:t>13300,00</w:t>
            </w:r>
          </w:p>
        </w:tc>
      </w:tr>
      <w:tr w:rsidR="00757909" w:rsidRPr="00F8501C" w:rsidTr="00E7620D">
        <w:tc>
          <w:tcPr>
            <w:tcW w:w="567" w:type="dxa"/>
          </w:tcPr>
          <w:p w:rsidR="00757909" w:rsidRPr="00F8501C" w:rsidRDefault="00757909" w:rsidP="00E7620D">
            <w:r w:rsidRPr="00F8501C">
              <w:t>7</w:t>
            </w:r>
          </w:p>
        </w:tc>
        <w:tc>
          <w:tcPr>
            <w:tcW w:w="4254" w:type="dxa"/>
          </w:tcPr>
          <w:p w:rsidR="00757909" w:rsidRPr="00DC0637" w:rsidRDefault="00757909" w:rsidP="00E7620D">
            <w:r w:rsidRPr="00DC0637">
              <w:t>Пензенская область: рп Беково, г.Белинский, с.Большая Кавендра, с.Вадинск,  пгт Евлашево,  с. Камынино, с.Лопатино, с.Малая Кавендра, с.Наровчат, с.Усть-Инза, с.Явлейка; Республика Мордовия: г.Саранск; Ульяновская область: г.Инза, пгт.Николаевка.</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12700,00</w:t>
            </w:r>
          </w:p>
        </w:tc>
        <w:tc>
          <w:tcPr>
            <w:tcW w:w="1897" w:type="dxa"/>
            <w:vAlign w:val="center"/>
          </w:tcPr>
          <w:p w:rsidR="00757909" w:rsidRPr="00F8501C" w:rsidRDefault="00757909" w:rsidP="00E7620D">
            <w:pPr>
              <w:jc w:val="center"/>
            </w:pPr>
            <w:r>
              <w:t>15100,00</w:t>
            </w:r>
          </w:p>
        </w:tc>
      </w:tr>
      <w:tr w:rsidR="00757909" w:rsidRPr="00F8501C" w:rsidTr="00E7620D">
        <w:tc>
          <w:tcPr>
            <w:tcW w:w="567" w:type="dxa"/>
          </w:tcPr>
          <w:p w:rsidR="00757909" w:rsidRPr="00F8501C" w:rsidRDefault="00757909" w:rsidP="00E7620D">
            <w:r w:rsidRPr="00F8501C">
              <w:t>8</w:t>
            </w:r>
          </w:p>
        </w:tc>
        <w:tc>
          <w:tcPr>
            <w:tcW w:w="4254" w:type="dxa"/>
          </w:tcPr>
          <w:p w:rsidR="00757909" w:rsidRPr="00DC0637" w:rsidRDefault="00757909" w:rsidP="00E7620D">
            <w:r w:rsidRPr="00DC0637">
              <w:t>Пензенская область: пгт Земетчино,  пгт Башмаково; Республика Мордовия: пгт.Зубова Поляна, пгт Торбеево, р/п.Умет; Ульяновская область: пгт.Новоспасское.</w:t>
            </w:r>
          </w:p>
        </w:tc>
        <w:tc>
          <w:tcPr>
            <w:tcW w:w="2126" w:type="dxa"/>
            <w:vAlign w:val="center"/>
          </w:tcPr>
          <w:p w:rsidR="00757909" w:rsidRPr="00F8501C" w:rsidRDefault="00757909" w:rsidP="00E7620D">
            <w:pPr>
              <w:jc w:val="center"/>
            </w:pPr>
            <w:r>
              <w:t>до 225</w:t>
            </w:r>
            <w:r w:rsidRPr="00F8501C">
              <w:t xml:space="preserve"> км</w:t>
            </w:r>
          </w:p>
        </w:tc>
        <w:tc>
          <w:tcPr>
            <w:tcW w:w="1612" w:type="dxa"/>
            <w:vAlign w:val="center"/>
          </w:tcPr>
          <w:p w:rsidR="00757909" w:rsidRPr="00F8501C" w:rsidRDefault="00757909" w:rsidP="00E7620D">
            <w:pPr>
              <w:jc w:val="center"/>
            </w:pPr>
            <w:r>
              <w:t>15500,00</w:t>
            </w:r>
          </w:p>
        </w:tc>
        <w:tc>
          <w:tcPr>
            <w:tcW w:w="1897" w:type="dxa"/>
            <w:vAlign w:val="center"/>
          </w:tcPr>
          <w:p w:rsidR="00757909" w:rsidRPr="00F8501C" w:rsidRDefault="00757909" w:rsidP="00E7620D">
            <w:pPr>
              <w:jc w:val="center"/>
            </w:pPr>
            <w:r>
              <w:t>18300,00</w:t>
            </w:r>
          </w:p>
        </w:tc>
      </w:tr>
      <w:tr w:rsidR="00757909" w:rsidRPr="00F8501C" w:rsidTr="00E7620D">
        <w:tc>
          <w:tcPr>
            <w:tcW w:w="567" w:type="dxa"/>
          </w:tcPr>
          <w:p w:rsidR="00757909" w:rsidRPr="00F8501C" w:rsidRDefault="00757909" w:rsidP="00E7620D">
            <w:r w:rsidRPr="00F8501C">
              <w:t>9</w:t>
            </w:r>
          </w:p>
        </w:tc>
        <w:tc>
          <w:tcPr>
            <w:tcW w:w="4254" w:type="dxa"/>
          </w:tcPr>
          <w:p w:rsidR="00757909" w:rsidRPr="00DC0637" w:rsidRDefault="00757909" w:rsidP="00E7620D">
            <w:r w:rsidRPr="00DC0637">
              <w:t>Республика Мордовия: рп Атяшево; Самарская область: г.Сызрань; Саратовская область: г.Саратов.</w:t>
            </w:r>
          </w:p>
        </w:tc>
        <w:tc>
          <w:tcPr>
            <w:tcW w:w="2126" w:type="dxa"/>
            <w:vAlign w:val="center"/>
          </w:tcPr>
          <w:p w:rsidR="00757909" w:rsidRPr="00F8501C" w:rsidRDefault="00757909" w:rsidP="00E7620D">
            <w:pPr>
              <w:jc w:val="center"/>
            </w:pPr>
            <w:r>
              <w:t>до 275</w:t>
            </w:r>
            <w:r w:rsidRPr="00F8501C">
              <w:t xml:space="preserve"> км</w:t>
            </w:r>
          </w:p>
        </w:tc>
        <w:tc>
          <w:tcPr>
            <w:tcW w:w="1612" w:type="dxa"/>
            <w:vAlign w:val="center"/>
          </w:tcPr>
          <w:p w:rsidR="00757909" w:rsidRPr="00F8501C" w:rsidRDefault="00757909" w:rsidP="00E7620D">
            <w:pPr>
              <w:jc w:val="center"/>
            </w:pPr>
            <w:r>
              <w:t>18300,00</w:t>
            </w:r>
          </w:p>
        </w:tc>
        <w:tc>
          <w:tcPr>
            <w:tcW w:w="1897" w:type="dxa"/>
            <w:vAlign w:val="center"/>
          </w:tcPr>
          <w:p w:rsidR="00757909" w:rsidRPr="00F8501C" w:rsidRDefault="00757909" w:rsidP="00E7620D">
            <w:pPr>
              <w:jc w:val="center"/>
            </w:pPr>
            <w:r>
              <w:t>21400,00</w:t>
            </w:r>
          </w:p>
        </w:tc>
      </w:tr>
      <w:tr w:rsidR="00757909" w:rsidRPr="00F8501C" w:rsidTr="00E7620D">
        <w:tc>
          <w:tcPr>
            <w:tcW w:w="567" w:type="dxa"/>
          </w:tcPr>
          <w:p w:rsidR="00757909" w:rsidRPr="00F8501C" w:rsidRDefault="00757909" w:rsidP="00E7620D">
            <w:r w:rsidRPr="00F8501C">
              <w:t>10</w:t>
            </w:r>
          </w:p>
        </w:tc>
        <w:tc>
          <w:tcPr>
            <w:tcW w:w="4254" w:type="dxa"/>
          </w:tcPr>
          <w:p w:rsidR="00757909" w:rsidRPr="00DC0637" w:rsidRDefault="00757909" w:rsidP="00E7620D">
            <w:r w:rsidRPr="00DC0637">
              <w:t>Ульяновская область: г.Ульяновск Ульяновская область: г.Ульяновск; Самарская область: г.Тольятти; Тамбовская область: г.Моршанск.</w:t>
            </w:r>
          </w:p>
        </w:tc>
        <w:tc>
          <w:tcPr>
            <w:tcW w:w="2126" w:type="dxa"/>
            <w:vAlign w:val="center"/>
          </w:tcPr>
          <w:p w:rsidR="00757909" w:rsidRPr="00F8501C" w:rsidRDefault="00757909" w:rsidP="00E7620D">
            <w:pPr>
              <w:jc w:val="center"/>
            </w:pPr>
            <w:r>
              <w:t>до 360</w:t>
            </w:r>
            <w:r w:rsidRPr="00F8501C">
              <w:t xml:space="preserve"> км</w:t>
            </w:r>
          </w:p>
        </w:tc>
        <w:tc>
          <w:tcPr>
            <w:tcW w:w="1612" w:type="dxa"/>
            <w:vAlign w:val="center"/>
          </w:tcPr>
          <w:p w:rsidR="00757909" w:rsidRPr="00796466" w:rsidRDefault="00757909" w:rsidP="00E7620D">
            <w:pPr>
              <w:jc w:val="center"/>
            </w:pPr>
            <w:r>
              <w:t>35000,00</w:t>
            </w:r>
          </w:p>
        </w:tc>
        <w:tc>
          <w:tcPr>
            <w:tcW w:w="1897" w:type="dxa"/>
            <w:vAlign w:val="center"/>
          </w:tcPr>
          <w:p w:rsidR="00757909" w:rsidRPr="00796466" w:rsidRDefault="00757909" w:rsidP="00E7620D">
            <w:pPr>
              <w:jc w:val="center"/>
            </w:pPr>
            <w:r>
              <w:t>36000,00</w:t>
            </w:r>
          </w:p>
        </w:tc>
      </w:tr>
      <w:tr w:rsidR="00757909" w:rsidRPr="00F8501C" w:rsidTr="00E7620D">
        <w:tc>
          <w:tcPr>
            <w:tcW w:w="567" w:type="dxa"/>
          </w:tcPr>
          <w:p w:rsidR="00757909" w:rsidRPr="00F8501C" w:rsidRDefault="00757909" w:rsidP="00E7620D">
            <w:r>
              <w:t>11</w:t>
            </w:r>
          </w:p>
        </w:tc>
        <w:tc>
          <w:tcPr>
            <w:tcW w:w="4254" w:type="dxa"/>
          </w:tcPr>
          <w:p w:rsidR="00757909" w:rsidRPr="00DC0637" w:rsidRDefault="00757909" w:rsidP="00E7620D">
            <w:r w:rsidRPr="00DC0637">
              <w:t>Самарская область: г. Самара</w:t>
            </w:r>
          </w:p>
        </w:tc>
        <w:tc>
          <w:tcPr>
            <w:tcW w:w="2126" w:type="dxa"/>
            <w:vAlign w:val="center"/>
          </w:tcPr>
          <w:p w:rsidR="00757909" w:rsidRDefault="00757909" w:rsidP="00E7620D">
            <w:pPr>
              <w:jc w:val="center"/>
            </w:pPr>
            <w:r>
              <w:t>до 425</w:t>
            </w:r>
            <w:r w:rsidRPr="00F8501C">
              <w:t xml:space="preserve"> км</w:t>
            </w:r>
          </w:p>
        </w:tc>
        <w:tc>
          <w:tcPr>
            <w:tcW w:w="1612" w:type="dxa"/>
            <w:vAlign w:val="center"/>
          </w:tcPr>
          <w:p w:rsidR="00757909" w:rsidRPr="00796466" w:rsidRDefault="00757909" w:rsidP="00E7620D">
            <w:pPr>
              <w:jc w:val="center"/>
            </w:pPr>
            <w:r>
              <w:t>33350,00</w:t>
            </w:r>
          </w:p>
        </w:tc>
        <w:tc>
          <w:tcPr>
            <w:tcW w:w="1897" w:type="dxa"/>
            <w:vAlign w:val="center"/>
          </w:tcPr>
          <w:p w:rsidR="00757909" w:rsidRPr="00796466" w:rsidRDefault="00757909" w:rsidP="00E7620D">
            <w:pPr>
              <w:jc w:val="center"/>
            </w:pPr>
            <w:r>
              <w:t>33350,00</w:t>
            </w:r>
          </w:p>
        </w:tc>
      </w:tr>
      <w:tr w:rsidR="00757909" w:rsidRPr="00F8501C" w:rsidTr="00E7620D">
        <w:tc>
          <w:tcPr>
            <w:tcW w:w="567" w:type="dxa"/>
          </w:tcPr>
          <w:p w:rsidR="00757909"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921111" w:rsidRDefault="00757909" w:rsidP="00E7620D">
            <w:pPr>
              <w:jc w:val="center"/>
            </w:pPr>
            <w:r w:rsidRPr="00921111">
              <w:t>1050,00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 контейнер  - 3 часа</w:t>
      </w:r>
      <w:r>
        <w:t xml:space="preserve">; </w:t>
      </w:r>
      <w:r w:rsidRPr="00C06848">
        <w:t>40 фут. контейнер  - 4 часа</w:t>
      </w:r>
    </w:p>
    <w:p w:rsidR="00757909" w:rsidRPr="00C06848" w:rsidRDefault="00757909" w:rsidP="00757909">
      <w:r w:rsidRPr="00C0684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 контейнера составляет 17 тонн</w:t>
      </w:r>
      <w:r>
        <w:t xml:space="preserve">; </w:t>
      </w:r>
      <w:r w:rsidRPr="00C06848">
        <w:t xml:space="preserve"> 40 фут. контейнера составляет  23 тонны. </w:t>
      </w:r>
    </w:p>
    <w:p w:rsidR="00757909" w:rsidRPr="000C62F6" w:rsidRDefault="00757909" w:rsidP="00757909">
      <w:pPr>
        <w:jc w:val="both"/>
        <w:rPr>
          <w:b/>
        </w:rPr>
      </w:pPr>
      <w:r w:rsidRPr="000C62F6">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0C62F6">
        <w:rPr>
          <w:b/>
        </w:rPr>
        <w:t xml:space="preserve"> </w:t>
      </w:r>
    </w:p>
    <w:p w:rsidR="00757909" w:rsidRDefault="00757909" w:rsidP="00757909">
      <w:pPr>
        <w:jc w:val="center"/>
        <w:rPr>
          <w:b/>
        </w:rPr>
      </w:pPr>
    </w:p>
    <w:p w:rsidR="00757909" w:rsidRPr="00C9544B" w:rsidRDefault="00757909" w:rsidP="00757909">
      <w:pPr>
        <w:jc w:val="center"/>
        <w:rPr>
          <w:b/>
        </w:rPr>
      </w:pPr>
      <w:r w:rsidRPr="00322A80">
        <w:rPr>
          <w:b/>
        </w:rPr>
        <w:t>Предельные ставки за аренду транспортных средств с экипажем на перевозку контейнеров по г.Саранск и Республике Мордовия</w:t>
      </w:r>
      <w:r w:rsidRPr="00C9544B">
        <w:rPr>
          <w:b/>
        </w:rPr>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C9544B" w:rsidRDefault="00757909" w:rsidP="00E7620D">
            <w:r w:rsidRPr="00C9544B">
              <w:t>1</w:t>
            </w:r>
          </w:p>
        </w:tc>
        <w:tc>
          <w:tcPr>
            <w:tcW w:w="4254" w:type="dxa"/>
            <w:vAlign w:val="center"/>
          </w:tcPr>
          <w:p w:rsidR="00757909" w:rsidRDefault="00757909" w:rsidP="00E7620D">
            <w:r w:rsidRPr="00B22D13">
              <w:t xml:space="preserve">Республика Мордовия, </w:t>
            </w:r>
            <w:r>
              <w:t xml:space="preserve"> </w:t>
            </w:r>
            <w:r w:rsidRPr="00B22D13">
              <w:t>г.Саранск</w:t>
            </w:r>
          </w:p>
          <w:p w:rsidR="00757909" w:rsidRPr="00F8501C" w:rsidRDefault="00757909" w:rsidP="00E7620D"/>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BD1F48" w:rsidRDefault="00757909" w:rsidP="00E7620D">
            <w:pPr>
              <w:jc w:val="center"/>
              <w:rPr>
                <w:color w:val="000000" w:themeColor="text1"/>
              </w:rPr>
            </w:pPr>
            <w:r>
              <w:rPr>
                <w:color w:val="000000" w:themeColor="text1"/>
              </w:rPr>
              <w:t>4700,00</w:t>
            </w:r>
          </w:p>
        </w:tc>
        <w:tc>
          <w:tcPr>
            <w:tcW w:w="1897" w:type="dxa"/>
            <w:vAlign w:val="center"/>
          </w:tcPr>
          <w:p w:rsidR="00757909" w:rsidRPr="00BD1F48" w:rsidRDefault="00757909" w:rsidP="00E7620D">
            <w:pPr>
              <w:jc w:val="center"/>
              <w:rPr>
                <w:color w:val="000000" w:themeColor="text1"/>
              </w:rPr>
            </w:pPr>
            <w:r>
              <w:rPr>
                <w:color w:val="000000" w:themeColor="text1"/>
              </w:rPr>
              <w:t>8450,00</w:t>
            </w:r>
          </w:p>
        </w:tc>
      </w:tr>
      <w:tr w:rsidR="00757909" w:rsidRPr="00F8501C" w:rsidTr="00E7620D">
        <w:tc>
          <w:tcPr>
            <w:tcW w:w="567" w:type="dxa"/>
          </w:tcPr>
          <w:p w:rsidR="00757909" w:rsidRPr="00C9544B" w:rsidRDefault="00757909" w:rsidP="00E7620D">
            <w:r w:rsidRPr="00C9544B">
              <w:t>2</w:t>
            </w:r>
          </w:p>
        </w:tc>
        <w:tc>
          <w:tcPr>
            <w:tcW w:w="4254" w:type="dxa"/>
            <w:vAlign w:val="center"/>
          </w:tcPr>
          <w:p w:rsidR="00757909" w:rsidRPr="00F8501C" w:rsidRDefault="00757909" w:rsidP="00E7620D">
            <w:r>
              <w:t>Республика Мордовия,  г. Большая Елховка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BD1F48" w:rsidRDefault="00757909" w:rsidP="00E7620D">
            <w:pPr>
              <w:jc w:val="center"/>
              <w:rPr>
                <w:color w:val="000000" w:themeColor="text1"/>
              </w:rPr>
            </w:pPr>
            <w:r>
              <w:rPr>
                <w:color w:val="000000" w:themeColor="text1"/>
              </w:rPr>
              <w:t>6610,00</w:t>
            </w:r>
          </w:p>
        </w:tc>
        <w:tc>
          <w:tcPr>
            <w:tcW w:w="1897" w:type="dxa"/>
            <w:vAlign w:val="center"/>
          </w:tcPr>
          <w:p w:rsidR="00757909" w:rsidRPr="00BD1F48" w:rsidRDefault="00757909" w:rsidP="00E7620D">
            <w:pPr>
              <w:jc w:val="center"/>
              <w:rPr>
                <w:color w:val="000000" w:themeColor="text1"/>
              </w:rPr>
            </w:pPr>
            <w:r>
              <w:rPr>
                <w:color w:val="000000" w:themeColor="text1"/>
              </w:rPr>
              <w:t>10500,00</w:t>
            </w:r>
          </w:p>
        </w:tc>
      </w:tr>
      <w:tr w:rsidR="00757909" w:rsidRPr="00F8501C" w:rsidTr="00E7620D">
        <w:trPr>
          <w:trHeight w:val="711"/>
        </w:trPr>
        <w:tc>
          <w:tcPr>
            <w:tcW w:w="567" w:type="dxa"/>
          </w:tcPr>
          <w:p w:rsidR="00757909" w:rsidRPr="00C9544B" w:rsidRDefault="00757909" w:rsidP="00E7620D">
            <w:r w:rsidRPr="00C9544B">
              <w:t>3</w:t>
            </w:r>
          </w:p>
        </w:tc>
        <w:tc>
          <w:tcPr>
            <w:tcW w:w="4254" w:type="dxa"/>
            <w:vAlign w:val="center"/>
          </w:tcPr>
          <w:p w:rsidR="00757909" w:rsidRPr="00F8501C" w:rsidRDefault="00757909" w:rsidP="00E7620D">
            <w:r>
              <w:t>Республика Мордовия,  г. Рузаевка г.Ромоданово</w:t>
            </w:r>
          </w:p>
        </w:tc>
        <w:tc>
          <w:tcPr>
            <w:tcW w:w="2126" w:type="dxa"/>
            <w:vAlign w:val="center"/>
          </w:tcPr>
          <w:p w:rsidR="00757909" w:rsidRPr="00F8501C" w:rsidRDefault="00757909" w:rsidP="00E7620D">
            <w:pPr>
              <w:jc w:val="center"/>
            </w:pPr>
            <w:r>
              <w:t>до 35</w:t>
            </w:r>
            <w:r w:rsidRPr="00F8501C">
              <w:t xml:space="preserve"> км</w:t>
            </w:r>
          </w:p>
        </w:tc>
        <w:tc>
          <w:tcPr>
            <w:tcW w:w="1612" w:type="dxa"/>
            <w:vAlign w:val="center"/>
          </w:tcPr>
          <w:p w:rsidR="00757909" w:rsidRPr="00BD1F48" w:rsidRDefault="00757909" w:rsidP="00E7620D">
            <w:pPr>
              <w:jc w:val="center"/>
              <w:rPr>
                <w:color w:val="000000" w:themeColor="text1"/>
              </w:rPr>
            </w:pPr>
            <w:r>
              <w:rPr>
                <w:color w:val="000000" w:themeColor="text1"/>
              </w:rPr>
              <w:t>7560,00</w:t>
            </w:r>
          </w:p>
        </w:tc>
        <w:tc>
          <w:tcPr>
            <w:tcW w:w="1897" w:type="dxa"/>
            <w:vAlign w:val="center"/>
          </w:tcPr>
          <w:p w:rsidR="00757909" w:rsidRPr="00BD1F48" w:rsidRDefault="00757909" w:rsidP="00E7620D">
            <w:pPr>
              <w:jc w:val="center"/>
              <w:rPr>
                <w:color w:val="000000" w:themeColor="text1"/>
              </w:rPr>
            </w:pPr>
            <w:r>
              <w:rPr>
                <w:color w:val="000000" w:themeColor="text1"/>
              </w:rPr>
              <w:t>11760,00</w:t>
            </w:r>
          </w:p>
        </w:tc>
      </w:tr>
      <w:tr w:rsidR="00757909" w:rsidRPr="00F8501C" w:rsidTr="00E7620D">
        <w:tc>
          <w:tcPr>
            <w:tcW w:w="567" w:type="dxa"/>
          </w:tcPr>
          <w:p w:rsidR="00757909" w:rsidRPr="00C9544B" w:rsidRDefault="00757909" w:rsidP="00E7620D">
            <w:r w:rsidRPr="00C9544B">
              <w:t>4</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r>
              <w:t>Чамзинка г.Большие Березники</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42534E" w:rsidRDefault="00757909" w:rsidP="00E7620D">
            <w:pPr>
              <w:jc w:val="center"/>
            </w:pPr>
            <w:r>
              <w:t>8600,00</w:t>
            </w:r>
          </w:p>
        </w:tc>
        <w:tc>
          <w:tcPr>
            <w:tcW w:w="1897" w:type="dxa"/>
            <w:vAlign w:val="center"/>
          </w:tcPr>
          <w:p w:rsidR="00757909" w:rsidRPr="0042534E" w:rsidRDefault="00757909" w:rsidP="00E7620D">
            <w:pPr>
              <w:jc w:val="center"/>
            </w:pPr>
            <w:r>
              <w:t>13390,0</w:t>
            </w:r>
          </w:p>
        </w:tc>
      </w:tr>
      <w:tr w:rsidR="00757909" w:rsidRPr="00F8501C" w:rsidTr="00E7620D">
        <w:tc>
          <w:tcPr>
            <w:tcW w:w="567" w:type="dxa"/>
          </w:tcPr>
          <w:p w:rsidR="00757909" w:rsidRPr="00C9544B" w:rsidRDefault="00757909" w:rsidP="00E7620D">
            <w:r w:rsidRPr="00C9544B">
              <w:t>5</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r>
              <w:t>Инсар г.Атяшево</w:t>
            </w:r>
          </w:p>
        </w:tc>
        <w:tc>
          <w:tcPr>
            <w:tcW w:w="2126" w:type="dxa"/>
            <w:vAlign w:val="center"/>
          </w:tcPr>
          <w:p w:rsidR="00757909" w:rsidRPr="00F8501C" w:rsidRDefault="00757909" w:rsidP="00E7620D">
            <w:pPr>
              <w:jc w:val="center"/>
            </w:pPr>
            <w:r>
              <w:t>до 100</w:t>
            </w:r>
            <w:r w:rsidRPr="00F8501C">
              <w:t xml:space="preserve"> км</w:t>
            </w:r>
          </w:p>
        </w:tc>
        <w:tc>
          <w:tcPr>
            <w:tcW w:w="1612" w:type="dxa"/>
            <w:vAlign w:val="center"/>
          </w:tcPr>
          <w:p w:rsidR="00757909" w:rsidRPr="0042534E" w:rsidRDefault="00757909" w:rsidP="00E7620D">
            <w:pPr>
              <w:jc w:val="center"/>
            </w:pPr>
            <w:r>
              <w:t>12070,00</w:t>
            </w:r>
          </w:p>
        </w:tc>
        <w:tc>
          <w:tcPr>
            <w:tcW w:w="1897" w:type="dxa"/>
            <w:vAlign w:val="center"/>
          </w:tcPr>
          <w:p w:rsidR="00757909" w:rsidRPr="0042534E" w:rsidRDefault="00757909" w:rsidP="00E7620D">
            <w:pPr>
              <w:jc w:val="center"/>
            </w:pPr>
            <w:r>
              <w:t>15750,00</w:t>
            </w:r>
          </w:p>
        </w:tc>
      </w:tr>
      <w:tr w:rsidR="00757909" w:rsidRPr="00F8501C" w:rsidTr="00E7620D">
        <w:tc>
          <w:tcPr>
            <w:tcW w:w="567" w:type="dxa"/>
          </w:tcPr>
          <w:p w:rsidR="00757909" w:rsidRPr="00C9544B" w:rsidRDefault="00757909" w:rsidP="00E7620D">
            <w:r w:rsidRPr="00C9544B">
              <w:t>6</w:t>
            </w:r>
          </w:p>
        </w:tc>
        <w:tc>
          <w:tcPr>
            <w:tcW w:w="4254" w:type="dxa"/>
            <w:vAlign w:val="center"/>
          </w:tcPr>
          <w:p w:rsidR="00757909" w:rsidRPr="00F8501C" w:rsidRDefault="00757909" w:rsidP="00E7620D">
            <w:r w:rsidRPr="00B22D13">
              <w:t xml:space="preserve">Республика Мордовия, </w:t>
            </w:r>
            <w:r>
              <w:t xml:space="preserve"> </w:t>
            </w:r>
            <w:r w:rsidRPr="00B22D13">
              <w:t>г.</w:t>
            </w:r>
            <w:r>
              <w:t xml:space="preserve"> Ковылкино г. Краснослободск</w:t>
            </w:r>
          </w:p>
        </w:tc>
        <w:tc>
          <w:tcPr>
            <w:tcW w:w="2126" w:type="dxa"/>
            <w:vAlign w:val="center"/>
          </w:tcPr>
          <w:p w:rsidR="00757909" w:rsidRPr="00F8501C" w:rsidRDefault="00757909" w:rsidP="00E7620D">
            <w:pPr>
              <w:jc w:val="center"/>
            </w:pPr>
            <w:r>
              <w:t>до 120</w:t>
            </w:r>
            <w:r w:rsidRPr="00F8501C">
              <w:t xml:space="preserve"> км</w:t>
            </w:r>
          </w:p>
        </w:tc>
        <w:tc>
          <w:tcPr>
            <w:tcW w:w="1612" w:type="dxa"/>
            <w:vAlign w:val="center"/>
          </w:tcPr>
          <w:p w:rsidR="00757909" w:rsidRPr="0055155C" w:rsidRDefault="00757909" w:rsidP="00E7620D">
            <w:pPr>
              <w:jc w:val="center"/>
            </w:pPr>
            <w:r>
              <w:t>14190,00</w:t>
            </w:r>
          </w:p>
        </w:tc>
        <w:tc>
          <w:tcPr>
            <w:tcW w:w="1897" w:type="dxa"/>
            <w:vAlign w:val="center"/>
          </w:tcPr>
          <w:p w:rsidR="00757909" w:rsidRPr="0055155C" w:rsidRDefault="00757909" w:rsidP="00E7620D">
            <w:pPr>
              <w:jc w:val="center"/>
            </w:pPr>
            <w:r>
              <w:t>17960,00</w:t>
            </w:r>
          </w:p>
        </w:tc>
      </w:tr>
      <w:tr w:rsidR="00757909" w:rsidRPr="00F8501C" w:rsidTr="00E7620D">
        <w:tc>
          <w:tcPr>
            <w:tcW w:w="567" w:type="dxa"/>
          </w:tcPr>
          <w:p w:rsidR="00757909" w:rsidRPr="00C9544B" w:rsidRDefault="00757909" w:rsidP="00E7620D">
            <w:r w:rsidRPr="00C9544B">
              <w:t>7</w:t>
            </w:r>
          </w:p>
        </w:tc>
        <w:tc>
          <w:tcPr>
            <w:tcW w:w="4254" w:type="dxa"/>
            <w:vAlign w:val="center"/>
          </w:tcPr>
          <w:p w:rsidR="00757909" w:rsidRDefault="00757909" w:rsidP="00E7620D">
            <w:r w:rsidRPr="00B22D13">
              <w:t>Республика Мордовия,</w:t>
            </w:r>
            <w:r>
              <w:t xml:space="preserve">  г. Атюрьево</w:t>
            </w:r>
          </w:p>
          <w:p w:rsidR="00757909" w:rsidRPr="00190432" w:rsidRDefault="00757909" w:rsidP="00E7620D"/>
        </w:tc>
        <w:tc>
          <w:tcPr>
            <w:tcW w:w="2126" w:type="dxa"/>
            <w:vAlign w:val="center"/>
          </w:tcPr>
          <w:p w:rsidR="00757909" w:rsidRPr="00F8501C" w:rsidRDefault="00757909" w:rsidP="00E7620D">
            <w:pPr>
              <w:jc w:val="center"/>
            </w:pPr>
            <w:r>
              <w:t>до 150</w:t>
            </w:r>
            <w:r w:rsidRPr="00F8501C">
              <w:t xml:space="preserve"> км</w:t>
            </w:r>
          </w:p>
        </w:tc>
        <w:tc>
          <w:tcPr>
            <w:tcW w:w="1612" w:type="dxa"/>
            <w:vAlign w:val="center"/>
          </w:tcPr>
          <w:p w:rsidR="00757909" w:rsidRPr="00F8501C" w:rsidRDefault="00757909" w:rsidP="00E7620D">
            <w:pPr>
              <w:jc w:val="center"/>
            </w:pPr>
            <w:r>
              <w:t>18010,00</w:t>
            </w:r>
          </w:p>
        </w:tc>
        <w:tc>
          <w:tcPr>
            <w:tcW w:w="1897" w:type="dxa"/>
            <w:vAlign w:val="center"/>
          </w:tcPr>
          <w:p w:rsidR="00757909" w:rsidRPr="00F8501C" w:rsidRDefault="00757909" w:rsidP="00E7620D">
            <w:pPr>
              <w:jc w:val="center"/>
            </w:pPr>
            <w:r>
              <w:t>20620,00</w:t>
            </w:r>
          </w:p>
        </w:tc>
      </w:tr>
      <w:tr w:rsidR="00757909" w:rsidRPr="00F8501C" w:rsidTr="00E7620D">
        <w:tc>
          <w:tcPr>
            <w:tcW w:w="567" w:type="dxa"/>
          </w:tcPr>
          <w:p w:rsidR="00757909" w:rsidRPr="00C9544B" w:rsidRDefault="00757909" w:rsidP="00E7620D">
            <w:r w:rsidRPr="00C9544B">
              <w:t>8</w:t>
            </w:r>
          </w:p>
        </w:tc>
        <w:tc>
          <w:tcPr>
            <w:tcW w:w="4254" w:type="dxa"/>
            <w:vAlign w:val="center"/>
          </w:tcPr>
          <w:p w:rsidR="00757909" w:rsidRPr="00B22D13" w:rsidRDefault="00757909" w:rsidP="00E7620D">
            <w:r w:rsidRPr="00B22D13">
              <w:t>Республика Мордовия,</w:t>
            </w:r>
            <w:r>
              <w:t xml:space="preserve">  г. Торбеево</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20210,00</w:t>
            </w:r>
          </w:p>
        </w:tc>
        <w:tc>
          <w:tcPr>
            <w:tcW w:w="1897" w:type="dxa"/>
            <w:vAlign w:val="center"/>
          </w:tcPr>
          <w:p w:rsidR="00757909" w:rsidRPr="00F8501C" w:rsidRDefault="00757909" w:rsidP="00E7620D">
            <w:pPr>
              <w:jc w:val="center"/>
            </w:pPr>
            <w:r>
              <w:t>22900,00</w:t>
            </w:r>
          </w:p>
        </w:tc>
      </w:tr>
      <w:tr w:rsidR="00757909" w:rsidRPr="00F8501C" w:rsidTr="00E7620D">
        <w:tc>
          <w:tcPr>
            <w:tcW w:w="567" w:type="dxa"/>
          </w:tcPr>
          <w:p w:rsidR="00757909" w:rsidRPr="00C9544B" w:rsidRDefault="00757909" w:rsidP="00E7620D">
            <w:r w:rsidRPr="00C9544B">
              <w:t>9</w:t>
            </w:r>
          </w:p>
        </w:tc>
        <w:tc>
          <w:tcPr>
            <w:tcW w:w="4254" w:type="dxa"/>
            <w:vAlign w:val="center"/>
          </w:tcPr>
          <w:p w:rsidR="00757909" w:rsidRDefault="00757909" w:rsidP="00E7620D">
            <w:r w:rsidRPr="00B22D13">
              <w:t>Республика Мордовия,</w:t>
            </w:r>
            <w:r>
              <w:t xml:space="preserve">  пгт Явас</w:t>
            </w:r>
          </w:p>
          <w:p w:rsidR="00757909" w:rsidRPr="00374906" w:rsidRDefault="00757909" w:rsidP="00E7620D"/>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22420,00</w:t>
            </w:r>
          </w:p>
        </w:tc>
        <w:tc>
          <w:tcPr>
            <w:tcW w:w="1897" w:type="dxa"/>
            <w:vAlign w:val="center"/>
          </w:tcPr>
          <w:p w:rsidR="00757909" w:rsidRPr="00F8501C" w:rsidRDefault="00757909" w:rsidP="00E7620D">
            <w:pPr>
              <w:jc w:val="center"/>
            </w:pPr>
            <w:r>
              <w:t>25200,00</w:t>
            </w:r>
          </w:p>
        </w:tc>
      </w:tr>
      <w:tr w:rsidR="00757909" w:rsidRPr="00F8501C" w:rsidTr="00E7620D">
        <w:tc>
          <w:tcPr>
            <w:tcW w:w="567" w:type="dxa"/>
          </w:tcPr>
          <w:p w:rsidR="00757909" w:rsidRPr="00C9544B"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081B15" w:rsidRDefault="00757909" w:rsidP="00E7620D">
            <w:pPr>
              <w:jc w:val="center"/>
            </w:pPr>
            <w:r w:rsidRPr="00081B15">
              <w:t>1100,00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 контейнер  - 3 часа</w:t>
      </w:r>
      <w:r>
        <w:t xml:space="preserve">, </w:t>
      </w:r>
      <w:r w:rsidRPr="00C06848">
        <w:t>40 фут. контейнер  - 4 часа</w:t>
      </w:r>
    </w:p>
    <w:p w:rsidR="00757909" w:rsidRPr="00C06848" w:rsidRDefault="00757909" w:rsidP="00757909">
      <w:r w:rsidRPr="00C0684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 контейнера составляет 20 тонн,   40 фут. контейнера составляет  23 тонны. </w:t>
      </w:r>
    </w:p>
    <w:p w:rsidR="00757909" w:rsidRPr="00314C59" w:rsidRDefault="00757909" w:rsidP="00757909">
      <w:pPr>
        <w:jc w:val="both"/>
        <w:rPr>
          <w:b/>
        </w:rPr>
      </w:pPr>
      <w:r w:rsidRPr="00314C5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314C59">
        <w:rPr>
          <w:b/>
        </w:rPr>
        <w:t xml:space="preserve"> </w:t>
      </w:r>
    </w:p>
    <w:p w:rsidR="00757909" w:rsidRDefault="00757909" w:rsidP="00757909">
      <w:pPr>
        <w:jc w:val="center"/>
        <w:rPr>
          <w:b/>
        </w:rPr>
      </w:pPr>
    </w:p>
    <w:p w:rsidR="00757909" w:rsidRDefault="00757909" w:rsidP="00757909">
      <w:pPr>
        <w:jc w:val="center"/>
        <w:rPr>
          <w:b/>
        </w:rPr>
      </w:pPr>
    </w:p>
    <w:p w:rsidR="00757909" w:rsidRDefault="00757909" w:rsidP="00757909">
      <w:pPr>
        <w:jc w:val="center"/>
        <w:rPr>
          <w:b/>
        </w:rPr>
      </w:pPr>
      <w:r w:rsidRPr="00700978">
        <w:rPr>
          <w:b/>
        </w:rPr>
        <w:t>Предельные ставки платы за аренду транспортных средств с экипажем на перевозку контейнеров по г.Самара и Самарской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C9544B" w:rsidRDefault="00757909" w:rsidP="00E7620D">
            <w:r>
              <w:t>1</w:t>
            </w:r>
          </w:p>
        </w:tc>
        <w:tc>
          <w:tcPr>
            <w:tcW w:w="4254" w:type="dxa"/>
            <w:vAlign w:val="center"/>
          </w:tcPr>
          <w:p w:rsidR="00757909" w:rsidRPr="00403C8F" w:rsidRDefault="00757909" w:rsidP="00E7620D">
            <w:pPr>
              <w:jc w:val="center"/>
            </w:pPr>
            <w:r w:rsidRPr="00403C8F">
              <w:t>г. Самара, улицы: Заводское Шоссе, д.14 корпус 5</w:t>
            </w:r>
          </w:p>
        </w:tc>
        <w:tc>
          <w:tcPr>
            <w:tcW w:w="2126" w:type="dxa"/>
            <w:vAlign w:val="center"/>
          </w:tcPr>
          <w:p w:rsidR="00757909" w:rsidRDefault="00757909" w:rsidP="00E7620D">
            <w:pPr>
              <w:jc w:val="center"/>
            </w:pPr>
            <w:r>
              <w:t>до 2 км</w:t>
            </w:r>
          </w:p>
        </w:tc>
        <w:tc>
          <w:tcPr>
            <w:tcW w:w="1612" w:type="dxa"/>
            <w:vAlign w:val="center"/>
          </w:tcPr>
          <w:p w:rsidR="00757909" w:rsidRPr="00F8501C" w:rsidRDefault="00757909" w:rsidP="00E7620D">
            <w:pPr>
              <w:jc w:val="center"/>
            </w:pPr>
            <w:r>
              <w:t>2300,00</w:t>
            </w:r>
          </w:p>
        </w:tc>
        <w:tc>
          <w:tcPr>
            <w:tcW w:w="1897" w:type="dxa"/>
            <w:vAlign w:val="center"/>
          </w:tcPr>
          <w:p w:rsidR="00757909" w:rsidRPr="00F8501C" w:rsidRDefault="00757909" w:rsidP="00E7620D">
            <w:pPr>
              <w:jc w:val="center"/>
            </w:pPr>
            <w:r>
              <w:t>3940,00</w:t>
            </w:r>
          </w:p>
        </w:tc>
      </w:tr>
      <w:tr w:rsidR="00757909" w:rsidRPr="00F8501C" w:rsidTr="00E7620D">
        <w:tc>
          <w:tcPr>
            <w:tcW w:w="567" w:type="dxa"/>
          </w:tcPr>
          <w:p w:rsidR="00757909" w:rsidRPr="00C9544B" w:rsidRDefault="00757909" w:rsidP="00E7620D">
            <w:r>
              <w:t>2</w:t>
            </w:r>
          </w:p>
        </w:tc>
        <w:tc>
          <w:tcPr>
            <w:tcW w:w="4254" w:type="dxa"/>
            <w:vAlign w:val="center"/>
          </w:tcPr>
          <w:p w:rsidR="00757909" w:rsidRPr="00403C8F" w:rsidRDefault="00757909" w:rsidP="00E7620D">
            <w:pPr>
              <w:jc w:val="center"/>
            </w:pPr>
            <w:r w:rsidRPr="00403C8F">
              <w:t>г. Самара, улицы: Товарная, д.3, д.5</w:t>
            </w:r>
          </w:p>
        </w:tc>
        <w:tc>
          <w:tcPr>
            <w:tcW w:w="2126" w:type="dxa"/>
            <w:vAlign w:val="center"/>
          </w:tcPr>
          <w:p w:rsidR="00757909" w:rsidRDefault="00757909" w:rsidP="00E7620D">
            <w:pPr>
              <w:jc w:val="center"/>
            </w:pPr>
            <w:r>
              <w:t>до 7,5 км</w:t>
            </w:r>
          </w:p>
        </w:tc>
        <w:tc>
          <w:tcPr>
            <w:tcW w:w="1612" w:type="dxa"/>
            <w:vAlign w:val="center"/>
          </w:tcPr>
          <w:p w:rsidR="00757909" w:rsidRPr="00F8501C" w:rsidRDefault="00757909" w:rsidP="00E7620D">
            <w:pPr>
              <w:jc w:val="center"/>
            </w:pPr>
            <w:r>
              <w:t>3580,00</w:t>
            </w:r>
          </w:p>
        </w:tc>
        <w:tc>
          <w:tcPr>
            <w:tcW w:w="1897" w:type="dxa"/>
            <w:vAlign w:val="center"/>
          </w:tcPr>
          <w:p w:rsidR="00757909" w:rsidRPr="00F8501C" w:rsidRDefault="00757909" w:rsidP="00E7620D">
            <w:pPr>
              <w:jc w:val="center"/>
            </w:pPr>
            <w:r>
              <w:t>4700,00</w:t>
            </w:r>
          </w:p>
        </w:tc>
      </w:tr>
      <w:tr w:rsidR="00757909" w:rsidRPr="00F8501C" w:rsidTr="00E7620D">
        <w:tc>
          <w:tcPr>
            <w:tcW w:w="567" w:type="dxa"/>
          </w:tcPr>
          <w:p w:rsidR="00757909" w:rsidRPr="00C9544B" w:rsidRDefault="00757909" w:rsidP="00E7620D">
            <w:r>
              <w:t>3</w:t>
            </w:r>
          </w:p>
        </w:tc>
        <w:tc>
          <w:tcPr>
            <w:tcW w:w="4254" w:type="dxa"/>
            <w:vAlign w:val="center"/>
          </w:tcPr>
          <w:p w:rsidR="00757909" w:rsidRPr="00403C8F" w:rsidRDefault="00757909" w:rsidP="00E7620D">
            <w:r w:rsidRPr="00403C8F">
              <w:t>г. Самара, улицы: 22-Партсъезда, Авроры, Алма-Атинская,  Белгородская, Береговая, Верхне-Карьерная, Ветлянская, Волгина, Гаражная,  Гаражный проезд, Горная,  Дзержинского, Днепровский проезд, Заводское шоссе, Земеца, Зубчаниновское шоссе,  Кабельная, Калинина, проспект Кирова,  Клиническая, Литвинова, Мальцева, Магистральная,  Мичурина, Ново-Вокзальная, Речная,  Совхозный проезд, Солнечная, Стара-Загора, Товарная, Физкультурная,  Южный проезд.</w:t>
            </w:r>
          </w:p>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F8501C" w:rsidRDefault="00757909" w:rsidP="00E7620D">
            <w:pPr>
              <w:jc w:val="center"/>
            </w:pPr>
            <w:r>
              <w:t>3940,00</w:t>
            </w:r>
          </w:p>
        </w:tc>
        <w:tc>
          <w:tcPr>
            <w:tcW w:w="1897" w:type="dxa"/>
            <w:vAlign w:val="center"/>
          </w:tcPr>
          <w:p w:rsidR="00757909" w:rsidRPr="00F8501C" w:rsidRDefault="00757909" w:rsidP="00E7620D">
            <w:pPr>
              <w:jc w:val="center"/>
            </w:pPr>
            <w:r>
              <w:t>7200,00</w:t>
            </w:r>
          </w:p>
        </w:tc>
      </w:tr>
      <w:tr w:rsidR="00757909" w:rsidRPr="00F8501C" w:rsidTr="00E7620D">
        <w:tc>
          <w:tcPr>
            <w:tcW w:w="567" w:type="dxa"/>
          </w:tcPr>
          <w:p w:rsidR="00757909" w:rsidRPr="00C9544B" w:rsidRDefault="00757909" w:rsidP="00E7620D">
            <w:r>
              <w:t>4</w:t>
            </w:r>
          </w:p>
        </w:tc>
        <w:tc>
          <w:tcPr>
            <w:tcW w:w="4254" w:type="dxa"/>
            <w:vAlign w:val="center"/>
          </w:tcPr>
          <w:p w:rsidR="00757909" w:rsidRPr="00403C8F" w:rsidRDefault="00757909" w:rsidP="00E7620D">
            <w:r w:rsidRPr="00403C8F">
              <w:t>г. Самара, улицы: Братьев Коростелевых, Волжская,  Галактионовская, Гаражный проезд (Куйбышевский район), Казачья, Механиков, Московское шоссе 18 км, Мостовая, Набережная, Олимпийская, Ракитовское шоссе, Садовая,  Ташкентская, Уральская, Утевская,  Южное шоссе;</w:t>
            </w:r>
          </w:p>
          <w:p w:rsidR="00757909" w:rsidRPr="00403C8F" w:rsidRDefault="00757909" w:rsidP="00E7620D">
            <w:r w:rsidRPr="00403C8F">
              <w:t>Самарская область: пгт Смышляевка, пгт Черновский, пгт.Преображенка, пгт.Стройкерамика,  п.Большие  Сорокины Хутора.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5550,00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C9544B" w:rsidRDefault="00757909" w:rsidP="00E7620D">
            <w:r>
              <w:t>5</w:t>
            </w:r>
          </w:p>
        </w:tc>
        <w:tc>
          <w:tcPr>
            <w:tcW w:w="4254" w:type="dxa"/>
            <w:vAlign w:val="center"/>
          </w:tcPr>
          <w:p w:rsidR="00757909" w:rsidRPr="00403C8F" w:rsidRDefault="00757909" w:rsidP="00E7620D">
            <w:r w:rsidRPr="00403C8F">
              <w:t>г. Самара, улицы: Белорусская, Грозненская, Заводская, Новокуйбышевское шоссе, Петра Монастырского;  Самарская область: пгт. Алексеевка, п.Козелки, пгт. Новосемейкино.</w:t>
            </w:r>
          </w:p>
        </w:tc>
        <w:tc>
          <w:tcPr>
            <w:tcW w:w="2126" w:type="dxa"/>
            <w:vAlign w:val="center"/>
          </w:tcPr>
          <w:p w:rsidR="00757909"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6760,00</w:t>
            </w:r>
          </w:p>
        </w:tc>
        <w:tc>
          <w:tcPr>
            <w:tcW w:w="1897" w:type="dxa"/>
            <w:vAlign w:val="center"/>
          </w:tcPr>
          <w:p w:rsidR="00757909" w:rsidRPr="00F8501C" w:rsidRDefault="00757909" w:rsidP="00E7620D">
            <w:pPr>
              <w:jc w:val="center"/>
            </w:pPr>
            <w:r>
              <w:t>9570,00</w:t>
            </w:r>
          </w:p>
        </w:tc>
      </w:tr>
      <w:tr w:rsidR="00757909" w:rsidRPr="00F8501C" w:rsidTr="00E7620D">
        <w:tc>
          <w:tcPr>
            <w:tcW w:w="567" w:type="dxa"/>
          </w:tcPr>
          <w:p w:rsidR="00757909" w:rsidRPr="00C9544B" w:rsidRDefault="00757909" w:rsidP="00E7620D">
            <w:r>
              <w:t>6</w:t>
            </w:r>
          </w:p>
        </w:tc>
        <w:tc>
          <w:tcPr>
            <w:tcW w:w="4254" w:type="dxa"/>
            <w:vAlign w:val="center"/>
          </w:tcPr>
          <w:p w:rsidR="00757909" w:rsidRPr="00403C8F" w:rsidRDefault="00757909" w:rsidP="00E7620D">
            <w:r w:rsidRPr="00403C8F">
              <w:t>Самарская область: п.Волжский, г.Кинель, пгт. Красная Глинка,  г.Новокуйбышевск, пгт. Рощинский.</w:t>
            </w:r>
          </w:p>
        </w:tc>
        <w:tc>
          <w:tcPr>
            <w:tcW w:w="2126" w:type="dxa"/>
            <w:vAlign w:val="center"/>
          </w:tcPr>
          <w:p w:rsidR="00757909" w:rsidRPr="00F8501C" w:rsidRDefault="00757909" w:rsidP="00E7620D">
            <w:pPr>
              <w:jc w:val="center"/>
            </w:pPr>
            <w:r>
              <w:t>до 40</w:t>
            </w:r>
            <w:r w:rsidRPr="00F8501C">
              <w:t>км</w:t>
            </w:r>
          </w:p>
        </w:tc>
        <w:tc>
          <w:tcPr>
            <w:tcW w:w="1612" w:type="dxa"/>
            <w:vAlign w:val="center"/>
          </w:tcPr>
          <w:p w:rsidR="00757909" w:rsidRPr="00F8501C" w:rsidRDefault="00757909" w:rsidP="00E7620D">
            <w:pPr>
              <w:jc w:val="center"/>
            </w:pPr>
            <w:r>
              <w:t>7220,00</w:t>
            </w:r>
          </w:p>
        </w:tc>
        <w:tc>
          <w:tcPr>
            <w:tcW w:w="1897" w:type="dxa"/>
            <w:vAlign w:val="center"/>
          </w:tcPr>
          <w:p w:rsidR="00757909" w:rsidRPr="00F8501C" w:rsidRDefault="00757909" w:rsidP="00E7620D">
            <w:pPr>
              <w:jc w:val="center"/>
            </w:pPr>
            <w:r>
              <w:t>11370,00</w:t>
            </w:r>
          </w:p>
        </w:tc>
      </w:tr>
      <w:tr w:rsidR="00757909" w:rsidRPr="00F8501C" w:rsidTr="00E7620D">
        <w:tc>
          <w:tcPr>
            <w:tcW w:w="567" w:type="dxa"/>
          </w:tcPr>
          <w:p w:rsidR="00757909" w:rsidRPr="00C9544B" w:rsidRDefault="00757909" w:rsidP="00E7620D">
            <w:r>
              <w:t>7</w:t>
            </w:r>
          </w:p>
        </w:tc>
        <w:tc>
          <w:tcPr>
            <w:tcW w:w="4254" w:type="dxa"/>
          </w:tcPr>
          <w:p w:rsidR="00757909" w:rsidRPr="00403C8F" w:rsidRDefault="00757909" w:rsidP="00E7620D">
            <w:r w:rsidRPr="00403C8F">
              <w:t>Самарская область: г. Безенчук, п.Курумоч, пгт.Мирный, г.Отрадный, г.Тольятти, г. Чапаевск.</w:t>
            </w:r>
          </w:p>
        </w:tc>
        <w:tc>
          <w:tcPr>
            <w:tcW w:w="2126" w:type="dxa"/>
            <w:vAlign w:val="center"/>
          </w:tcPr>
          <w:p w:rsidR="00757909" w:rsidRPr="00F8501C" w:rsidRDefault="00757909" w:rsidP="00E7620D">
            <w:pPr>
              <w:jc w:val="center"/>
            </w:pPr>
            <w:r>
              <w:t>до 115</w:t>
            </w:r>
            <w:r w:rsidRPr="00F8501C">
              <w:t xml:space="preserve"> км</w:t>
            </w:r>
          </w:p>
        </w:tc>
        <w:tc>
          <w:tcPr>
            <w:tcW w:w="1612" w:type="dxa"/>
            <w:vAlign w:val="center"/>
          </w:tcPr>
          <w:p w:rsidR="00757909" w:rsidRPr="00F8501C" w:rsidRDefault="00757909" w:rsidP="00E7620D">
            <w:pPr>
              <w:jc w:val="center"/>
            </w:pPr>
            <w:r>
              <w:t>10830,00</w:t>
            </w:r>
          </w:p>
        </w:tc>
        <w:tc>
          <w:tcPr>
            <w:tcW w:w="1897" w:type="dxa"/>
            <w:vAlign w:val="center"/>
          </w:tcPr>
          <w:p w:rsidR="00757909" w:rsidRPr="00F8501C" w:rsidRDefault="00757909" w:rsidP="00E7620D">
            <w:pPr>
              <w:jc w:val="center"/>
            </w:pPr>
            <w:r>
              <w:t>12980,00</w:t>
            </w:r>
          </w:p>
        </w:tc>
      </w:tr>
      <w:tr w:rsidR="00757909" w:rsidRPr="00F8501C" w:rsidTr="00E7620D">
        <w:tc>
          <w:tcPr>
            <w:tcW w:w="567" w:type="dxa"/>
          </w:tcPr>
          <w:p w:rsidR="00757909" w:rsidRPr="00C9544B" w:rsidRDefault="00757909" w:rsidP="00E7620D">
            <w:r>
              <w:t>8</w:t>
            </w:r>
          </w:p>
        </w:tc>
        <w:tc>
          <w:tcPr>
            <w:tcW w:w="4254" w:type="dxa"/>
            <w:vAlign w:val="center"/>
          </w:tcPr>
          <w:p w:rsidR="00757909" w:rsidRPr="00403C8F" w:rsidRDefault="00757909" w:rsidP="00E7620D">
            <w:r w:rsidRPr="00403C8F">
              <w:t>Самарская область: г.Сызрань; Оренбургская область: г. Бузулук</w:t>
            </w:r>
          </w:p>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16380,00</w:t>
            </w:r>
          </w:p>
        </w:tc>
        <w:tc>
          <w:tcPr>
            <w:tcW w:w="1897" w:type="dxa"/>
            <w:vAlign w:val="center"/>
          </w:tcPr>
          <w:p w:rsidR="00757909" w:rsidRPr="00F8501C" w:rsidRDefault="00757909" w:rsidP="00E7620D">
            <w:pPr>
              <w:jc w:val="center"/>
            </w:pPr>
            <w:r>
              <w:t>20380,00</w:t>
            </w:r>
          </w:p>
        </w:tc>
      </w:tr>
      <w:tr w:rsidR="00757909" w:rsidRPr="00F8501C" w:rsidTr="00E7620D">
        <w:tc>
          <w:tcPr>
            <w:tcW w:w="567" w:type="dxa"/>
          </w:tcPr>
          <w:p w:rsidR="00757909" w:rsidRPr="00C9544B" w:rsidRDefault="00757909" w:rsidP="00E7620D"/>
        </w:tc>
        <w:tc>
          <w:tcPr>
            <w:tcW w:w="4254" w:type="dxa"/>
          </w:tcPr>
          <w:p w:rsidR="00757909" w:rsidRPr="00403C8F" w:rsidRDefault="00757909" w:rsidP="00E7620D">
            <w:r w:rsidRPr="00403C8F">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403C8F" w:rsidRDefault="00757909" w:rsidP="00E7620D">
            <w:pPr>
              <w:jc w:val="center"/>
            </w:pPr>
            <w:r w:rsidRPr="00403C8F">
              <w:t>1050,00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95391D" w:rsidRDefault="00757909" w:rsidP="00757909">
      <w:r w:rsidRPr="0095391D">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95391D" w:rsidRDefault="00757909" w:rsidP="00757909">
      <w:pPr>
        <w:rPr>
          <w:highlight w:val="yellow"/>
        </w:rPr>
      </w:pPr>
      <w:r w:rsidRPr="0095391D">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95391D" w:rsidRDefault="00757909" w:rsidP="00757909">
      <w:r w:rsidRPr="0095391D">
        <w:t>Установленная максимальная весовая норма брутто по загрузке контейнеров при перевозке:</w:t>
      </w:r>
      <w:r>
        <w:t xml:space="preserve"> </w:t>
      </w:r>
      <w:r w:rsidRPr="0095391D">
        <w:t xml:space="preserve">  20 фут. контейнера составляет 17 тонн,  40 фут. контейнера составляет  23 тонны. </w:t>
      </w:r>
    </w:p>
    <w:p w:rsidR="00757909" w:rsidRPr="00257AF9" w:rsidRDefault="00757909" w:rsidP="00757909">
      <w:pPr>
        <w:jc w:val="both"/>
        <w:rPr>
          <w:b/>
        </w:rPr>
      </w:pPr>
      <w:r w:rsidRPr="00257AF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257AF9">
        <w:rPr>
          <w:b/>
        </w:rPr>
        <w:t xml:space="preserve"> </w:t>
      </w:r>
    </w:p>
    <w:p w:rsidR="00757909" w:rsidRPr="0084438F" w:rsidRDefault="00757909" w:rsidP="00757909">
      <w:pPr>
        <w:jc w:val="center"/>
        <w:rPr>
          <w:b/>
        </w:rPr>
      </w:pPr>
      <w:r w:rsidRPr="00CB3574">
        <w:rPr>
          <w:b/>
        </w:rPr>
        <w:t>Предельные ставки за аренду транспортных средств с экипажем на перевозку контейнеров по г. Ульяновск и Ульяновской области</w:t>
      </w:r>
      <w:r w:rsidRPr="0084438F">
        <w:rPr>
          <w:b/>
        </w:rPr>
        <w:t xml:space="preserve">    </w:t>
      </w:r>
    </w:p>
    <w:tbl>
      <w:tblPr>
        <w:tblStyle w:val="afff3"/>
        <w:tblW w:w="0" w:type="auto"/>
        <w:tblInd w:w="-885" w:type="dxa"/>
        <w:tblLook w:val="04A0" w:firstRow="1" w:lastRow="0" w:firstColumn="1" w:lastColumn="0" w:noHBand="0" w:noVBand="1"/>
      </w:tblPr>
      <w:tblGrid>
        <w:gridCol w:w="567"/>
        <w:gridCol w:w="4395"/>
        <w:gridCol w:w="1985"/>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п/п</w:t>
            </w:r>
          </w:p>
        </w:tc>
        <w:tc>
          <w:tcPr>
            <w:tcW w:w="6380" w:type="dxa"/>
            <w:gridSpan w:val="2"/>
            <w:vAlign w:val="center"/>
          </w:tcPr>
          <w:p w:rsidR="00757909" w:rsidRPr="00BD1F48" w:rsidRDefault="00757909" w:rsidP="00E7620D">
            <w:pPr>
              <w:jc w:val="center"/>
              <w:rPr>
                <w:color w:val="000000" w:themeColor="text1"/>
              </w:rPr>
            </w:pPr>
            <w:r w:rsidRPr="00BD1F48">
              <w:rPr>
                <w:color w:val="000000" w:themeColor="text1"/>
              </w:rPr>
              <w:t>Зоны автодоставки</w:t>
            </w:r>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rsidRPr="00F8501C">
              <w:t>)</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4395"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985" w:type="dxa"/>
            <w:vAlign w:val="center"/>
          </w:tcPr>
          <w:p w:rsidR="00757909" w:rsidRPr="00BD1F48" w:rsidRDefault="00757909" w:rsidP="00E7620D">
            <w:pPr>
              <w:jc w:val="center"/>
              <w:rPr>
                <w:color w:val="000000" w:themeColor="text1"/>
              </w:rPr>
            </w:pPr>
            <w:r>
              <w:rPr>
                <w:color w:val="000000" w:themeColor="text1"/>
              </w:rPr>
              <w:t>Примечание</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4395" w:type="dxa"/>
          </w:tcPr>
          <w:p w:rsidR="00757909" w:rsidRPr="0024758F" w:rsidRDefault="00757909" w:rsidP="00E7620D">
            <w:pPr>
              <w:jc w:val="both"/>
              <w:rPr>
                <w:color w:val="000000" w:themeColor="text1"/>
              </w:rPr>
            </w:pPr>
            <w:r w:rsidRPr="0024758F">
              <w:t>г.Ульяновск, улицы: Ефремова, проспект Гая, Радищева, Кирова,  Камышенская, Хваткова, Октябрьская,  Азовская, Локомотивная, Московское шоссе</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10км</w:t>
            </w:r>
          </w:p>
        </w:tc>
        <w:tc>
          <w:tcPr>
            <w:tcW w:w="1612" w:type="dxa"/>
            <w:vAlign w:val="center"/>
          </w:tcPr>
          <w:p w:rsidR="00757909" w:rsidRPr="00BD1F48" w:rsidRDefault="00757909" w:rsidP="00E7620D">
            <w:pPr>
              <w:jc w:val="center"/>
              <w:rPr>
                <w:color w:val="000000" w:themeColor="text1"/>
              </w:rPr>
            </w:pPr>
            <w:r>
              <w:rPr>
                <w:color w:val="000000" w:themeColor="text1"/>
              </w:rPr>
              <w:t>4610,00</w:t>
            </w:r>
          </w:p>
        </w:tc>
        <w:tc>
          <w:tcPr>
            <w:tcW w:w="1897" w:type="dxa"/>
            <w:vAlign w:val="center"/>
          </w:tcPr>
          <w:p w:rsidR="00757909" w:rsidRPr="00BD1F48" w:rsidRDefault="00757909" w:rsidP="00E7620D">
            <w:pPr>
              <w:jc w:val="center"/>
              <w:rPr>
                <w:color w:val="000000" w:themeColor="text1"/>
              </w:rPr>
            </w:pPr>
            <w:r>
              <w:rPr>
                <w:color w:val="000000" w:themeColor="text1"/>
              </w:rPr>
              <w:t>8290,00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4395" w:type="dxa"/>
            <w:vAlign w:val="center"/>
          </w:tcPr>
          <w:p w:rsidR="00757909" w:rsidRPr="0024758F" w:rsidRDefault="00757909" w:rsidP="00E7620D">
            <w:r w:rsidRPr="0024758F">
              <w:t>г.Ульяновск, улицы: проспект Нариманова, Циолковского,  Скочилова, проезд Нефтянников, Кольцевая; Ульяновская область: рп Белый Ключ</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20 км</w:t>
            </w:r>
          </w:p>
        </w:tc>
        <w:tc>
          <w:tcPr>
            <w:tcW w:w="1612" w:type="dxa"/>
            <w:vAlign w:val="center"/>
          </w:tcPr>
          <w:p w:rsidR="00757909" w:rsidRPr="00486F5C" w:rsidRDefault="00757909" w:rsidP="00E7620D">
            <w:pPr>
              <w:jc w:val="center"/>
            </w:pPr>
            <w:r w:rsidRPr="00486F5C">
              <w:t>6490,00</w:t>
            </w:r>
          </w:p>
        </w:tc>
        <w:tc>
          <w:tcPr>
            <w:tcW w:w="1897" w:type="dxa"/>
            <w:vAlign w:val="center"/>
          </w:tcPr>
          <w:p w:rsidR="00757909" w:rsidRPr="00486F5C" w:rsidRDefault="00757909" w:rsidP="00E7620D">
            <w:pPr>
              <w:jc w:val="center"/>
            </w:pPr>
            <w:r w:rsidRPr="00486F5C">
              <w:t>10300,00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4395" w:type="dxa"/>
          </w:tcPr>
          <w:p w:rsidR="00757909" w:rsidRPr="0024758F" w:rsidRDefault="00757909" w:rsidP="00E7620D">
            <w:r w:rsidRPr="0024758F">
              <w:rPr>
                <w:color w:val="000000" w:themeColor="text1"/>
              </w:rPr>
              <w:t>г</w:t>
            </w:r>
            <w:r w:rsidRPr="0024758F">
              <w:t xml:space="preserve"> г. Ульяновск, улицы:  Врача Михайлова, Рабочая;</w:t>
            </w:r>
          </w:p>
          <w:p w:rsidR="00757909" w:rsidRPr="0024758F" w:rsidRDefault="00757909" w:rsidP="00E7620D">
            <w:pPr>
              <w:jc w:val="both"/>
              <w:rPr>
                <w:color w:val="000000" w:themeColor="text1"/>
              </w:rPr>
            </w:pPr>
            <w:r w:rsidRPr="0024758F">
              <w:t>Ульяновская область: с. Полдомасово, рп Ишеевка, г. Новоульяновск</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35 км</w:t>
            </w:r>
          </w:p>
        </w:tc>
        <w:tc>
          <w:tcPr>
            <w:tcW w:w="1612" w:type="dxa"/>
            <w:vAlign w:val="center"/>
          </w:tcPr>
          <w:p w:rsidR="00757909" w:rsidRPr="00D1715E" w:rsidRDefault="00757909" w:rsidP="00E7620D">
            <w:pPr>
              <w:jc w:val="center"/>
            </w:pPr>
            <w:r w:rsidRPr="00D1715E">
              <w:t>7410,00</w:t>
            </w:r>
          </w:p>
        </w:tc>
        <w:tc>
          <w:tcPr>
            <w:tcW w:w="1897" w:type="dxa"/>
            <w:vAlign w:val="center"/>
          </w:tcPr>
          <w:p w:rsidR="00757909" w:rsidRPr="00D1715E" w:rsidRDefault="00757909" w:rsidP="00E7620D">
            <w:pPr>
              <w:jc w:val="center"/>
            </w:pPr>
            <w:r w:rsidRPr="00D1715E">
              <w:t>11530,00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4395" w:type="dxa"/>
          </w:tcPr>
          <w:p w:rsidR="00757909" w:rsidRPr="0024758F" w:rsidRDefault="00757909" w:rsidP="00E7620D">
            <w:pPr>
              <w:rPr>
                <w:color w:val="000000" w:themeColor="text1"/>
              </w:rPr>
            </w:pPr>
            <w:r w:rsidRPr="0024758F">
              <w:t>г. Ульяновск, улицы:   проспект Генерала Маргелова,  40-й инженерный проезд, 9-й инженерный проезд,  Деева;  Ульяновская обл. рп Красный Гуляй</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45 км</w:t>
            </w:r>
          </w:p>
        </w:tc>
        <w:tc>
          <w:tcPr>
            <w:tcW w:w="1612" w:type="dxa"/>
            <w:vAlign w:val="center"/>
          </w:tcPr>
          <w:p w:rsidR="00757909" w:rsidRPr="00785CB4" w:rsidRDefault="00757909" w:rsidP="00E7620D">
            <w:pPr>
              <w:jc w:val="center"/>
            </w:pPr>
            <w:r w:rsidRPr="00785CB4">
              <w:t>8960,00</w:t>
            </w:r>
          </w:p>
        </w:tc>
        <w:tc>
          <w:tcPr>
            <w:tcW w:w="1897" w:type="dxa"/>
            <w:vAlign w:val="center"/>
          </w:tcPr>
          <w:p w:rsidR="00757909" w:rsidRPr="00785CB4" w:rsidRDefault="00757909" w:rsidP="00E7620D">
            <w:pPr>
              <w:jc w:val="center"/>
            </w:pPr>
            <w:r w:rsidRPr="00785CB4">
              <w:t>12670,00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4395" w:type="dxa"/>
          </w:tcPr>
          <w:p w:rsidR="00757909" w:rsidRPr="0024758F" w:rsidRDefault="00757909" w:rsidP="00E7620D">
            <w:r w:rsidRPr="0024758F">
              <w:t>г.Ульяновск, улицы: Шоферов; 1-й Рабочий переулок,  аэропорт Восточный;</w:t>
            </w:r>
          </w:p>
          <w:p w:rsidR="00757909" w:rsidRPr="0024758F" w:rsidRDefault="00757909" w:rsidP="00E7620D">
            <w:pPr>
              <w:rPr>
                <w:color w:val="000000" w:themeColor="text1"/>
              </w:rPr>
            </w:pPr>
            <w:r w:rsidRPr="0024758F">
              <w:t xml:space="preserve"> Ульяновская область: рп Чердаклы, село Архангельское</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75 км</w:t>
            </w:r>
          </w:p>
        </w:tc>
        <w:tc>
          <w:tcPr>
            <w:tcW w:w="1612" w:type="dxa"/>
            <w:vAlign w:val="center"/>
          </w:tcPr>
          <w:p w:rsidR="00757909" w:rsidRPr="00785CB4" w:rsidRDefault="00757909" w:rsidP="00E7620D">
            <w:pPr>
              <w:jc w:val="center"/>
            </w:pPr>
            <w:r w:rsidRPr="00785CB4">
              <w:t>9680,00</w:t>
            </w:r>
          </w:p>
        </w:tc>
        <w:tc>
          <w:tcPr>
            <w:tcW w:w="1897" w:type="dxa"/>
            <w:vAlign w:val="center"/>
          </w:tcPr>
          <w:p w:rsidR="00757909" w:rsidRPr="00785CB4" w:rsidRDefault="00757909" w:rsidP="00E7620D">
            <w:pPr>
              <w:jc w:val="center"/>
            </w:pPr>
            <w:r w:rsidRPr="00785CB4">
              <w:t>15140,00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6</w:t>
            </w:r>
          </w:p>
        </w:tc>
        <w:tc>
          <w:tcPr>
            <w:tcW w:w="4395" w:type="dxa"/>
          </w:tcPr>
          <w:p w:rsidR="00757909" w:rsidRPr="0024758F" w:rsidRDefault="00757909" w:rsidP="00E7620D">
            <w:pPr>
              <w:rPr>
                <w:color w:val="000000" w:themeColor="text1"/>
              </w:rPr>
            </w:pPr>
            <w:r w:rsidRPr="0024758F">
              <w:t>Ульяновская область: рп Вешкайма, рп Кузоватово, рп Тереньга, рп Новая Майна, г. Димитровград, рп Мулловка, рп Игнатовка; Республика Татарстан г. Буинск</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125 км</w:t>
            </w:r>
          </w:p>
        </w:tc>
        <w:tc>
          <w:tcPr>
            <w:tcW w:w="1612" w:type="dxa"/>
            <w:vAlign w:val="center"/>
          </w:tcPr>
          <w:p w:rsidR="00757909" w:rsidRPr="003D4EBE" w:rsidRDefault="00757909" w:rsidP="00E7620D">
            <w:pPr>
              <w:jc w:val="center"/>
            </w:pPr>
            <w:r w:rsidRPr="003D4EBE">
              <w:t>13900,00</w:t>
            </w:r>
          </w:p>
        </w:tc>
        <w:tc>
          <w:tcPr>
            <w:tcW w:w="1897" w:type="dxa"/>
            <w:vAlign w:val="center"/>
          </w:tcPr>
          <w:p w:rsidR="00757909" w:rsidRPr="003D4EBE" w:rsidRDefault="00757909" w:rsidP="00E7620D">
            <w:pPr>
              <w:jc w:val="center"/>
            </w:pPr>
            <w:r w:rsidRPr="003D4EBE">
              <w:t>17600,00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7</w:t>
            </w:r>
          </w:p>
        </w:tc>
        <w:tc>
          <w:tcPr>
            <w:tcW w:w="4395" w:type="dxa"/>
          </w:tcPr>
          <w:p w:rsidR="00757909" w:rsidRPr="0024758F" w:rsidRDefault="00757909" w:rsidP="00E7620D">
            <w:pPr>
              <w:rPr>
                <w:color w:val="000000" w:themeColor="text1"/>
              </w:rPr>
            </w:pPr>
            <w:r w:rsidRPr="0024758F">
              <w:rPr>
                <w:color w:val="000000" w:themeColor="text1"/>
              </w:rPr>
              <w:t>Ульяновская область: г. Барыш</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150 км</w:t>
            </w:r>
          </w:p>
        </w:tc>
        <w:tc>
          <w:tcPr>
            <w:tcW w:w="1612" w:type="dxa"/>
            <w:vAlign w:val="center"/>
          </w:tcPr>
          <w:p w:rsidR="00757909" w:rsidRPr="003D4EBE" w:rsidRDefault="00757909" w:rsidP="00E7620D">
            <w:pPr>
              <w:jc w:val="center"/>
            </w:pPr>
            <w:r w:rsidRPr="003D4EBE">
              <w:t>15340,00</w:t>
            </w:r>
          </w:p>
        </w:tc>
        <w:tc>
          <w:tcPr>
            <w:tcW w:w="1897" w:type="dxa"/>
            <w:vAlign w:val="center"/>
          </w:tcPr>
          <w:p w:rsidR="00757909" w:rsidRPr="003D4EBE" w:rsidRDefault="00757909" w:rsidP="00E7620D">
            <w:pPr>
              <w:jc w:val="center"/>
            </w:pPr>
            <w:r w:rsidRPr="003D4EBE">
              <w:t>19130,00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8</w:t>
            </w:r>
          </w:p>
        </w:tc>
        <w:tc>
          <w:tcPr>
            <w:tcW w:w="4395" w:type="dxa"/>
          </w:tcPr>
          <w:p w:rsidR="00757909" w:rsidRPr="0024758F" w:rsidRDefault="00757909" w:rsidP="00E7620D">
            <w:pPr>
              <w:rPr>
                <w:color w:val="000000" w:themeColor="text1"/>
              </w:rPr>
            </w:pPr>
            <w:r w:rsidRPr="0024758F">
              <w:t>Ульяновская область: г. Инза,  рп  Базарный Сызган, Самарская обл. г. Сызрань;  г. Канаш</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175 км</w:t>
            </w:r>
          </w:p>
        </w:tc>
        <w:tc>
          <w:tcPr>
            <w:tcW w:w="1612" w:type="dxa"/>
            <w:vAlign w:val="center"/>
          </w:tcPr>
          <w:p w:rsidR="00757909" w:rsidRPr="00D35DA6" w:rsidRDefault="00757909" w:rsidP="00E7620D">
            <w:pPr>
              <w:jc w:val="center"/>
            </w:pPr>
            <w:r w:rsidRPr="00D35DA6">
              <w:t>17510,00</w:t>
            </w:r>
          </w:p>
        </w:tc>
        <w:tc>
          <w:tcPr>
            <w:tcW w:w="1897" w:type="dxa"/>
            <w:vAlign w:val="center"/>
          </w:tcPr>
          <w:p w:rsidR="00757909" w:rsidRPr="00D35DA6" w:rsidRDefault="00757909" w:rsidP="00E7620D">
            <w:pPr>
              <w:jc w:val="center"/>
            </w:pPr>
            <w:r w:rsidRPr="00D35DA6">
              <w:t>21830,00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9</w:t>
            </w:r>
          </w:p>
        </w:tc>
        <w:tc>
          <w:tcPr>
            <w:tcW w:w="4395" w:type="dxa"/>
          </w:tcPr>
          <w:p w:rsidR="00757909" w:rsidRPr="0024758F" w:rsidRDefault="00757909" w:rsidP="00E7620D">
            <w:pPr>
              <w:rPr>
                <w:color w:val="FF0000"/>
                <w:highlight w:val="yellow"/>
              </w:rPr>
            </w:pPr>
            <w:r w:rsidRPr="0024758F">
              <w:rPr>
                <w:color w:val="000000" w:themeColor="text1"/>
              </w:rPr>
              <w:t>Ульяновская область: рп Николаевка</w:t>
            </w:r>
          </w:p>
        </w:tc>
        <w:tc>
          <w:tcPr>
            <w:tcW w:w="1985" w:type="dxa"/>
            <w:vAlign w:val="center"/>
          </w:tcPr>
          <w:p w:rsidR="00757909" w:rsidRPr="00461F62" w:rsidRDefault="00757909" w:rsidP="00E7620D">
            <w:pPr>
              <w:jc w:val="center"/>
              <w:rPr>
                <w:highlight w:val="yellow"/>
              </w:rPr>
            </w:pPr>
            <w:r w:rsidRPr="00461F62">
              <w:t>до 200 км</w:t>
            </w:r>
          </w:p>
        </w:tc>
        <w:tc>
          <w:tcPr>
            <w:tcW w:w="1612" w:type="dxa"/>
            <w:vAlign w:val="center"/>
          </w:tcPr>
          <w:p w:rsidR="00757909" w:rsidRPr="00D35DA6" w:rsidRDefault="00757909" w:rsidP="00E7620D">
            <w:pPr>
              <w:jc w:val="center"/>
            </w:pPr>
            <w:r w:rsidRPr="00D35DA6">
              <w:t>195</w:t>
            </w:r>
            <w:r>
              <w:t>5</w:t>
            </w:r>
            <w:r w:rsidRPr="00D35DA6">
              <w:t>0,00</w:t>
            </w:r>
          </w:p>
        </w:tc>
        <w:tc>
          <w:tcPr>
            <w:tcW w:w="1897" w:type="dxa"/>
            <w:vAlign w:val="center"/>
          </w:tcPr>
          <w:p w:rsidR="00757909" w:rsidRPr="00D35DA6" w:rsidRDefault="00757909" w:rsidP="00E7620D">
            <w:pPr>
              <w:jc w:val="center"/>
            </w:pPr>
            <w:r w:rsidRPr="00D35DA6">
              <w:t>23000,00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10</w:t>
            </w:r>
          </w:p>
        </w:tc>
        <w:tc>
          <w:tcPr>
            <w:tcW w:w="4395" w:type="dxa"/>
          </w:tcPr>
          <w:p w:rsidR="00757909" w:rsidRPr="0024758F" w:rsidRDefault="00757909" w:rsidP="00E7620D">
            <w:pPr>
              <w:rPr>
                <w:color w:val="000000" w:themeColor="text1"/>
              </w:rPr>
            </w:pPr>
            <w:r w:rsidRPr="0024758F">
              <w:t>Ульяновская область: Старая Кулатка; Самарская обл. г. Тольятти; Республика Татарстан г. Казань</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225 км</w:t>
            </w:r>
          </w:p>
        </w:tc>
        <w:tc>
          <w:tcPr>
            <w:tcW w:w="1612" w:type="dxa"/>
            <w:vAlign w:val="center"/>
          </w:tcPr>
          <w:p w:rsidR="00757909" w:rsidRPr="00DC080C" w:rsidRDefault="00757909" w:rsidP="00E7620D">
            <w:pPr>
              <w:jc w:val="center"/>
            </w:pPr>
            <w:r w:rsidRPr="00DC080C">
              <w:t>20540,00</w:t>
            </w:r>
          </w:p>
        </w:tc>
        <w:tc>
          <w:tcPr>
            <w:tcW w:w="1897" w:type="dxa"/>
            <w:vAlign w:val="center"/>
          </w:tcPr>
          <w:p w:rsidR="00757909" w:rsidRPr="00DC080C" w:rsidRDefault="00757909" w:rsidP="00E7620D">
            <w:pPr>
              <w:jc w:val="center"/>
            </w:pPr>
            <w:r w:rsidRPr="00DC080C">
              <w:t>24300,00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4395" w:type="dxa"/>
          </w:tcPr>
          <w:p w:rsidR="00757909" w:rsidRPr="0024758F" w:rsidRDefault="00757909" w:rsidP="00E7620D">
            <w:r w:rsidRPr="0024758F">
              <w:t xml:space="preserve">Работа транспортного средства  сверх установленного норматива под погрузкой / выгрузкой  </w:t>
            </w:r>
          </w:p>
        </w:tc>
        <w:tc>
          <w:tcPr>
            <w:tcW w:w="1985" w:type="dxa"/>
            <w:vAlign w:val="center"/>
          </w:tcPr>
          <w:p w:rsidR="00757909" w:rsidRDefault="00757909" w:rsidP="00E7620D">
            <w:pPr>
              <w:jc w:val="center"/>
            </w:pPr>
            <w:r>
              <w:t>1 час</w:t>
            </w:r>
          </w:p>
        </w:tc>
        <w:tc>
          <w:tcPr>
            <w:tcW w:w="3509" w:type="dxa"/>
            <w:gridSpan w:val="2"/>
            <w:vAlign w:val="center"/>
          </w:tcPr>
          <w:p w:rsidR="00757909" w:rsidRPr="003534DE" w:rsidRDefault="00757909" w:rsidP="00E7620D">
            <w:pPr>
              <w:jc w:val="center"/>
            </w:pPr>
            <w:r w:rsidRPr="003534DE">
              <w:t>10</w:t>
            </w:r>
            <w:r>
              <w:t>80</w:t>
            </w:r>
            <w:r w:rsidRPr="003534DE">
              <w:t>,00</w:t>
            </w:r>
          </w:p>
        </w:tc>
      </w:tr>
    </w:tbl>
    <w:p w:rsidR="00757909" w:rsidRPr="006F7E6D" w:rsidRDefault="00757909" w:rsidP="00757909">
      <w:pPr>
        <w:rPr>
          <w:color w:val="000000" w:themeColor="text1"/>
        </w:rPr>
      </w:pPr>
      <w:r w:rsidRPr="006F7E6D">
        <w:rPr>
          <w:color w:val="000000" w:themeColor="text1"/>
        </w:rPr>
        <w:t>* Зональность автоперевозки определяются от пункта  погрузки (конт.терминал) до пункта выгрузки (клиент)</w:t>
      </w:r>
    </w:p>
    <w:p w:rsidR="00757909" w:rsidRPr="000D77A4" w:rsidRDefault="00757909" w:rsidP="00757909">
      <w:r w:rsidRPr="000D77A4">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0D77A4" w:rsidRDefault="00757909" w:rsidP="00757909">
      <w:r w:rsidRPr="000D77A4">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Default="00757909" w:rsidP="00757909">
      <w:r w:rsidRPr="000D77A4">
        <w:t>Установленная максимальная весовая норма брутто по загрузке контейнеров при перевозке:</w:t>
      </w:r>
      <w:r>
        <w:t xml:space="preserve"> </w:t>
      </w:r>
    </w:p>
    <w:p w:rsidR="00757909" w:rsidRPr="000D77A4" w:rsidRDefault="00757909" w:rsidP="00757909">
      <w:r w:rsidRPr="000D77A4">
        <w:t xml:space="preserve">  20 фут. контейнера составляет 20 тонн, 40 фут. контейнера составляет  21 тонна. </w:t>
      </w:r>
    </w:p>
    <w:p w:rsidR="00757909" w:rsidRPr="00616849" w:rsidRDefault="00757909" w:rsidP="00757909">
      <w:pPr>
        <w:jc w:val="both"/>
        <w:rPr>
          <w:b/>
        </w:rPr>
      </w:pPr>
      <w:r w:rsidRPr="0061684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616849">
        <w:rPr>
          <w:b/>
        </w:rPr>
        <w:t xml:space="preserve"> </w:t>
      </w:r>
    </w:p>
    <w:p w:rsidR="00757909" w:rsidRPr="00461F62" w:rsidRDefault="00757909" w:rsidP="00757909">
      <w:pPr>
        <w:jc w:val="center"/>
        <w:rPr>
          <w:b/>
        </w:rPr>
      </w:pPr>
      <w:r w:rsidRPr="00CB3574">
        <w:rPr>
          <w:b/>
        </w:rPr>
        <w:t>Предельные ставки за аренду транспортных средств с экипажем на перевозку контейнеров по г. Нижнекамск и Республике Татарстан</w:t>
      </w:r>
      <w:r w:rsidRPr="00461F62">
        <w:rPr>
          <w:b/>
        </w:rPr>
        <w:t xml:space="preserve"> </w:t>
      </w:r>
    </w:p>
    <w:tbl>
      <w:tblPr>
        <w:tblStyle w:val="afff3"/>
        <w:tblW w:w="0" w:type="auto"/>
        <w:tblInd w:w="-885" w:type="dxa"/>
        <w:tblLook w:val="04A0" w:firstRow="1" w:lastRow="0" w:firstColumn="1" w:lastColumn="0" w:noHBand="0" w:noVBand="1"/>
      </w:tblPr>
      <w:tblGrid>
        <w:gridCol w:w="567"/>
        <w:gridCol w:w="6380"/>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п/п</w:t>
            </w:r>
          </w:p>
        </w:tc>
        <w:tc>
          <w:tcPr>
            <w:tcW w:w="6380" w:type="dxa"/>
            <w:vAlign w:val="center"/>
          </w:tcPr>
          <w:p w:rsidR="00757909" w:rsidRPr="00BD1F48" w:rsidRDefault="00757909" w:rsidP="00E7620D">
            <w:pPr>
              <w:jc w:val="center"/>
              <w:rPr>
                <w:color w:val="000000" w:themeColor="text1"/>
              </w:rPr>
            </w:pPr>
            <w:r w:rsidRPr="00BD1F48">
              <w:rPr>
                <w:color w:val="000000" w:themeColor="text1"/>
              </w:rPr>
              <w:t>Зоны автодоставки</w:t>
            </w:r>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6380"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6380" w:type="dxa"/>
          </w:tcPr>
          <w:p w:rsidR="00757909" w:rsidRPr="00BD1F48" w:rsidRDefault="00757909" w:rsidP="00E7620D">
            <w:pPr>
              <w:rPr>
                <w:color w:val="000000" w:themeColor="text1"/>
              </w:rPr>
            </w:pPr>
            <w:r>
              <w:t>Республика Татарстан: г. Нижнекамск, Нижнекамский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6830,00</w:t>
            </w:r>
          </w:p>
        </w:tc>
        <w:tc>
          <w:tcPr>
            <w:tcW w:w="1897" w:type="dxa"/>
            <w:vAlign w:val="center"/>
          </w:tcPr>
          <w:p w:rsidR="00757909" w:rsidRPr="00EA0BA1" w:rsidRDefault="00757909" w:rsidP="00E7620D">
            <w:pPr>
              <w:jc w:val="center"/>
              <w:rPr>
                <w:color w:val="000000" w:themeColor="text1"/>
              </w:rPr>
            </w:pPr>
            <w:r>
              <w:rPr>
                <w:color w:val="000000" w:themeColor="text1"/>
              </w:rPr>
              <w:t>8760,00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6380" w:type="dxa"/>
          </w:tcPr>
          <w:p w:rsidR="00757909" w:rsidRPr="00B624DA" w:rsidRDefault="00757909" w:rsidP="00E7620D">
            <w:r w:rsidRPr="00B624DA">
              <w:t>Республика Татарстан: г. Набережные Челны, Тукаевский район, г.Заинск, Заинский район,    пгт Камские Поляны</w:t>
            </w:r>
          </w:p>
        </w:tc>
        <w:tc>
          <w:tcPr>
            <w:tcW w:w="1612" w:type="dxa"/>
            <w:vAlign w:val="center"/>
          </w:tcPr>
          <w:p w:rsidR="00757909" w:rsidRPr="00EA0BA1" w:rsidRDefault="00757909" w:rsidP="00E7620D">
            <w:pPr>
              <w:jc w:val="center"/>
              <w:rPr>
                <w:color w:val="000000" w:themeColor="text1"/>
              </w:rPr>
            </w:pPr>
            <w:r>
              <w:rPr>
                <w:color w:val="000000" w:themeColor="text1"/>
              </w:rPr>
              <w:t>11030,00</w:t>
            </w:r>
          </w:p>
        </w:tc>
        <w:tc>
          <w:tcPr>
            <w:tcW w:w="1897" w:type="dxa"/>
            <w:vAlign w:val="center"/>
          </w:tcPr>
          <w:p w:rsidR="00757909" w:rsidRPr="00EA0BA1" w:rsidRDefault="00757909" w:rsidP="00E7620D">
            <w:pPr>
              <w:jc w:val="center"/>
              <w:rPr>
                <w:color w:val="000000" w:themeColor="text1"/>
              </w:rPr>
            </w:pPr>
            <w:r>
              <w:rPr>
                <w:color w:val="000000" w:themeColor="text1"/>
              </w:rPr>
              <w:t>12980,00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6380" w:type="dxa"/>
          </w:tcPr>
          <w:p w:rsidR="00757909" w:rsidRPr="00B624DA" w:rsidRDefault="00757909" w:rsidP="00E7620D">
            <w:r w:rsidRPr="00B624DA">
              <w:t xml:space="preserve">Республика Татарстан :г.Елабуга, Елабужский район,  </w:t>
            </w:r>
          </w:p>
          <w:p w:rsidR="00757909" w:rsidRPr="00B624DA" w:rsidRDefault="00757909" w:rsidP="00E7620D">
            <w:r w:rsidRPr="00B624DA">
              <w:t>г. Менделеевск, Менделеевский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12980,00</w:t>
            </w:r>
          </w:p>
        </w:tc>
        <w:tc>
          <w:tcPr>
            <w:tcW w:w="1897" w:type="dxa"/>
            <w:vAlign w:val="center"/>
          </w:tcPr>
          <w:p w:rsidR="00757909" w:rsidRPr="00EA0BA1" w:rsidRDefault="00757909" w:rsidP="00E7620D">
            <w:pPr>
              <w:jc w:val="center"/>
              <w:rPr>
                <w:color w:val="000000" w:themeColor="text1"/>
              </w:rPr>
            </w:pPr>
            <w:r>
              <w:rPr>
                <w:color w:val="000000" w:themeColor="text1"/>
              </w:rPr>
              <w:t>15570,00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6380" w:type="dxa"/>
          </w:tcPr>
          <w:p w:rsidR="00757909" w:rsidRPr="00B624DA" w:rsidRDefault="00757909" w:rsidP="00E7620D">
            <w:pPr>
              <w:jc w:val="both"/>
            </w:pPr>
            <w:r w:rsidRPr="00B624DA">
              <w:t>Республика Татарстан: г. Чистополь, Чистопольский район, г.Альметьевск, Альметьевский район, г.Мензелинск, Мензелинский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15570,00</w:t>
            </w:r>
          </w:p>
        </w:tc>
        <w:tc>
          <w:tcPr>
            <w:tcW w:w="1897" w:type="dxa"/>
            <w:vAlign w:val="center"/>
          </w:tcPr>
          <w:p w:rsidR="00757909" w:rsidRPr="00EA0BA1" w:rsidRDefault="00757909" w:rsidP="00E7620D">
            <w:pPr>
              <w:jc w:val="center"/>
              <w:rPr>
                <w:color w:val="000000" w:themeColor="text1"/>
              </w:rPr>
            </w:pPr>
            <w:r>
              <w:rPr>
                <w:color w:val="000000" w:themeColor="text1"/>
              </w:rPr>
              <w:t>18060,00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6380" w:type="dxa"/>
          </w:tcPr>
          <w:p w:rsidR="00757909" w:rsidRPr="00EA0BA1" w:rsidRDefault="00757909" w:rsidP="00E7620D">
            <w:pPr>
              <w:jc w:val="both"/>
            </w:pPr>
            <w:r w:rsidRPr="00EA0BA1">
              <w:t>Республика Татарстан: г. Бугульма, Бугульминский р-н,  г. Лениногорск, Лениногорский р-он, г. Мамадыш, Мамадышский район, Актанышский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17510,00</w:t>
            </w:r>
          </w:p>
        </w:tc>
        <w:tc>
          <w:tcPr>
            <w:tcW w:w="1897" w:type="dxa"/>
            <w:vAlign w:val="center"/>
          </w:tcPr>
          <w:p w:rsidR="00757909" w:rsidRPr="00EA0BA1" w:rsidRDefault="00757909" w:rsidP="00E7620D">
            <w:pPr>
              <w:jc w:val="center"/>
              <w:rPr>
                <w:color w:val="000000" w:themeColor="text1"/>
              </w:rPr>
            </w:pPr>
            <w:r>
              <w:rPr>
                <w:color w:val="000000" w:themeColor="text1"/>
              </w:rPr>
              <w:t>20700,00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gridSpan w:val="2"/>
            <w:vAlign w:val="center"/>
          </w:tcPr>
          <w:p w:rsidR="00757909" w:rsidRPr="00EA0BA1" w:rsidRDefault="00757909" w:rsidP="00E7620D">
            <w:pPr>
              <w:jc w:val="center"/>
            </w:pPr>
            <w:r w:rsidRPr="00EA0BA1">
              <w:t>10</w:t>
            </w:r>
            <w:r>
              <w:t>80</w:t>
            </w:r>
            <w:r w:rsidRPr="00EA0BA1">
              <w:t>,00 (за 1 час)</w:t>
            </w:r>
          </w:p>
        </w:tc>
      </w:tr>
    </w:tbl>
    <w:p w:rsidR="00757909" w:rsidRPr="006F7E6D" w:rsidRDefault="00757909" w:rsidP="00757909">
      <w:pPr>
        <w:rPr>
          <w:color w:val="000000" w:themeColor="text1"/>
        </w:rPr>
      </w:pPr>
      <w:r w:rsidRPr="006F7E6D">
        <w:rPr>
          <w:color w:val="000000" w:themeColor="text1"/>
        </w:rPr>
        <w:t>* Зональность автоперевозки определяются от пункта  погрузки (конт.терминал) до пункта выгрузки (клиент)</w:t>
      </w:r>
    </w:p>
    <w:p w:rsidR="00757909" w:rsidRDefault="00757909" w:rsidP="00757909">
      <w:r w:rsidRPr="00D14FD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D14FD8" w:rsidRDefault="00757909" w:rsidP="00757909">
      <w:r w:rsidRPr="00D14FD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9C37C7" w:rsidRDefault="00757909" w:rsidP="00757909">
      <w:r w:rsidRPr="009C37C7">
        <w:t>Установленная максимальная весовая норма брутто по загрузке контейнеров при перевозке:</w:t>
      </w:r>
    </w:p>
    <w:p w:rsidR="00757909" w:rsidRPr="00EA0BA1" w:rsidRDefault="00757909" w:rsidP="00757909">
      <w:r w:rsidRPr="00EA0BA1">
        <w:t xml:space="preserve">  20 фут. контейнера составляет 18 тонн,   40 фут. контейнера составляет  18 тонн. </w:t>
      </w:r>
    </w:p>
    <w:p w:rsidR="00757909" w:rsidRPr="00EA0BA1" w:rsidRDefault="00757909" w:rsidP="00757909">
      <w:pPr>
        <w:jc w:val="both"/>
        <w:rPr>
          <w:b/>
        </w:rPr>
      </w:pPr>
      <w:r w:rsidRPr="00EA0BA1">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EA0BA1">
        <w:rPr>
          <w:b/>
        </w:rPr>
        <w:t xml:space="preserve"> </w:t>
      </w:r>
    </w:p>
    <w:p w:rsidR="00757909" w:rsidRDefault="00757909" w:rsidP="00757909">
      <w:pPr>
        <w:ind w:left="-993"/>
        <w:jc w:val="center"/>
        <w:rPr>
          <w:b/>
        </w:rPr>
      </w:pPr>
      <w:r w:rsidRPr="00700978">
        <w:rPr>
          <w:b/>
        </w:rPr>
        <w:t>Предельные ставки платы за аренду транспортных средств с экипажем на перевозку контейнеров по г. Уфа (Уфимский район) и Республике Башкортостан</w:t>
      </w:r>
    </w:p>
    <w:tbl>
      <w:tblPr>
        <w:tblStyle w:val="afff3"/>
        <w:tblW w:w="0" w:type="auto"/>
        <w:tblInd w:w="-885" w:type="dxa"/>
        <w:tblLook w:val="04A0" w:firstRow="1" w:lastRow="0" w:firstColumn="1" w:lastColumn="0" w:noHBand="0" w:noVBand="1"/>
      </w:tblPr>
      <w:tblGrid>
        <w:gridCol w:w="567"/>
        <w:gridCol w:w="4537"/>
        <w:gridCol w:w="1843"/>
        <w:gridCol w:w="1612"/>
        <w:gridCol w:w="1897"/>
      </w:tblGrid>
      <w:tr w:rsidR="00757909" w:rsidRPr="00E86301" w:rsidTr="00E7620D">
        <w:tc>
          <w:tcPr>
            <w:tcW w:w="567" w:type="dxa"/>
            <w:vMerge w:val="restart"/>
          </w:tcPr>
          <w:p w:rsidR="00757909" w:rsidRPr="00E86301" w:rsidRDefault="00757909" w:rsidP="00E7620D">
            <w:r w:rsidRPr="00E86301">
              <w:t>№ п/п</w:t>
            </w:r>
          </w:p>
        </w:tc>
        <w:tc>
          <w:tcPr>
            <w:tcW w:w="6380" w:type="dxa"/>
            <w:gridSpan w:val="2"/>
            <w:vAlign w:val="center"/>
          </w:tcPr>
          <w:p w:rsidR="00757909" w:rsidRPr="00E86301" w:rsidRDefault="00757909" w:rsidP="00E7620D">
            <w:pPr>
              <w:jc w:val="center"/>
            </w:pPr>
            <w:r w:rsidRPr="00E86301">
              <w:t>Зоны автодоставки</w:t>
            </w:r>
          </w:p>
        </w:tc>
        <w:tc>
          <w:tcPr>
            <w:tcW w:w="3509" w:type="dxa"/>
            <w:gridSpan w:val="2"/>
            <w:vAlign w:val="center"/>
          </w:tcPr>
          <w:p w:rsidR="00757909" w:rsidRPr="00E86301" w:rsidRDefault="00757909" w:rsidP="00E7620D">
            <w:pPr>
              <w:jc w:val="center"/>
            </w:pPr>
            <w:r w:rsidRPr="00E86301">
              <w:t>Предельные ставки арендной платы</w:t>
            </w:r>
            <w:r>
              <w:t xml:space="preserve"> </w:t>
            </w:r>
            <w:r w:rsidRPr="00E86301">
              <w:t>(без учета НДС)</w:t>
            </w:r>
            <w:r>
              <w:t>, за контейнер</w:t>
            </w:r>
          </w:p>
        </w:tc>
      </w:tr>
      <w:tr w:rsidR="00757909" w:rsidRPr="00E86301" w:rsidTr="00E7620D">
        <w:tc>
          <w:tcPr>
            <w:tcW w:w="567" w:type="dxa"/>
            <w:vMerge/>
          </w:tcPr>
          <w:p w:rsidR="00757909" w:rsidRPr="00E86301" w:rsidRDefault="00757909" w:rsidP="00E7620D"/>
        </w:tc>
        <w:tc>
          <w:tcPr>
            <w:tcW w:w="4537" w:type="dxa"/>
            <w:vAlign w:val="center"/>
          </w:tcPr>
          <w:p w:rsidR="00757909" w:rsidRPr="00E86301" w:rsidRDefault="00757909" w:rsidP="00E7620D">
            <w:pPr>
              <w:jc w:val="center"/>
            </w:pPr>
            <w:r w:rsidRPr="00E86301">
              <w:t>Расшифровка зоны</w:t>
            </w:r>
          </w:p>
        </w:tc>
        <w:tc>
          <w:tcPr>
            <w:tcW w:w="1843" w:type="dxa"/>
            <w:vAlign w:val="center"/>
          </w:tcPr>
          <w:p w:rsidR="00757909" w:rsidRPr="00E86301" w:rsidRDefault="00757909" w:rsidP="00E7620D">
            <w:pPr>
              <w:jc w:val="center"/>
            </w:pPr>
            <w:r>
              <w:t>Примечание</w:t>
            </w:r>
          </w:p>
        </w:tc>
        <w:tc>
          <w:tcPr>
            <w:tcW w:w="1612" w:type="dxa"/>
            <w:vAlign w:val="center"/>
          </w:tcPr>
          <w:p w:rsidR="00757909" w:rsidRPr="00E86301" w:rsidRDefault="00757909" w:rsidP="00E7620D">
            <w:pPr>
              <w:jc w:val="center"/>
            </w:pPr>
            <w:r w:rsidRPr="00E86301">
              <w:t>20-футовый контейнер</w:t>
            </w:r>
          </w:p>
        </w:tc>
        <w:tc>
          <w:tcPr>
            <w:tcW w:w="1897" w:type="dxa"/>
            <w:vAlign w:val="center"/>
          </w:tcPr>
          <w:p w:rsidR="00757909" w:rsidRPr="00E86301" w:rsidRDefault="00757909" w:rsidP="00E7620D">
            <w:pPr>
              <w:jc w:val="center"/>
            </w:pPr>
            <w:r w:rsidRPr="00E86301">
              <w:t>40-футовый контейнер</w:t>
            </w:r>
          </w:p>
        </w:tc>
      </w:tr>
      <w:tr w:rsidR="00757909" w:rsidRPr="00877329" w:rsidTr="00E7620D">
        <w:tc>
          <w:tcPr>
            <w:tcW w:w="567" w:type="dxa"/>
            <w:vAlign w:val="center"/>
          </w:tcPr>
          <w:p w:rsidR="00757909" w:rsidRPr="00877329" w:rsidRDefault="00757909" w:rsidP="00E7620D">
            <w:pPr>
              <w:jc w:val="center"/>
            </w:pPr>
            <w:r w:rsidRPr="00877329">
              <w:t>1</w:t>
            </w:r>
          </w:p>
        </w:tc>
        <w:tc>
          <w:tcPr>
            <w:tcW w:w="4537" w:type="dxa"/>
          </w:tcPr>
          <w:p w:rsidR="00757909" w:rsidRPr="007320A3" w:rsidRDefault="00757909" w:rsidP="00E7620D">
            <w:pPr>
              <w:jc w:val="both"/>
            </w:pPr>
            <w:r w:rsidRPr="007320A3">
              <w:t>г.Уфа улица: Индустриальное шоссе д.37/2 (СВХ)</w:t>
            </w:r>
          </w:p>
        </w:tc>
        <w:tc>
          <w:tcPr>
            <w:tcW w:w="1843" w:type="dxa"/>
            <w:vAlign w:val="center"/>
          </w:tcPr>
          <w:p w:rsidR="00757909" w:rsidRPr="00877329" w:rsidRDefault="00757909" w:rsidP="00E7620D">
            <w:pPr>
              <w:jc w:val="center"/>
            </w:pPr>
            <w:r w:rsidRPr="00877329">
              <w:t>до 3км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2</w:t>
            </w:r>
          </w:p>
        </w:tc>
        <w:tc>
          <w:tcPr>
            <w:tcW w:w="4537" w:type="dxa"/>
          </w:tcPr>
          <w:p w:rsidR="00757909" w:rsidRPr="007320A3" w:rsidRDefault="00757909" w:rsidP="00E7620D">
            <w:pPr>
              <w:jc w:val="both"/>
            </w:pPr>
            <w:r w:rsidRPr="007320A3">
              <w:t>г.Уфа улицы:  Индустриальное шоссе (все дома, кроме д.37/2), Трамвайная, Цветочная, Уфимское шоссе.</w:t>
            </w:r>
          </w:p>
        </w:tc>
        <w:tc>
          <w:tcPr>
            <w:tcW w:w="1843" w:type="dxa"/>
            <w:vAlign w:val="center"/>
          </w:tcPr>
          <w:p w:rsidR="00757909" w:rsidRPr="00877329" w:rsidRDefault="00757909" w:rsidP="00E7620D">
            <w:pPr>
              <w:jc w:val="center"/>
            </w:pPr>
            <w:r w:rsidRPr="00877329">
              <w:t>до 5 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3</w:t>
            </w:r>
          </w:p>
        </w:tc>
        <w:tc>
          <w:tcPr>
            <w:tcW w:w="4537" w:type="dxa"/>
          </w:tcPr>
          <w:p w:rsidR="00757909" w:rsidRPr="007320A3" w:rsidRDefault="00757909" w:rsidP="00E7620D">
            <w:pPr>
              <w:jc w:val="both"/>
            </w:pPr>
            <w:r w:rsidRPr="007320A3">
              <w:t xml:space="preserve">г.Уфа улицы: 2-я Дорожная, 6-й Кордон, Войкова, Гагарина, Глинки, Донского, Жукова, Инициативная, Кемеровская, Королева, Максимовка,  Мишкинская,Новоженова,  Огарева, Путейская,  Самаркандская, Свободы, Сельская Богородская,  шоссе Соединительное,  Строительная, Тимашевская,Транспортная, Ульяновых, Федоровская,Фронтовых бригад, Фурманова, Юбилейная.   </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4740,00</w:t>
            </w:r>
          </w:p>
        </w:tc>
        <w:tc>
          <w:tcPr>
            <w:tcW w:w="1897" w:type="dxa"/>
            <w:vAlign w:val="center"/>
          </w:tcPr>
          <w:p w:rsidR="00757909" w:rsidRPr="00877329" w:rsidRDefault="00757909" w:rsidP="00E7620D">
            <w:pPr>
              <w:jc w:val="center"/>
            </w:pPr>
            <w:r>
              <w:t>8080,00</w:t>
            </w:r>
          </w:p>
        </w:tc>
      </w:tr>
      <w:tr w:rsidR="00757909" w:rsidRPr="00877329" w:rsidTr="00E7620D">
        <w:tc>
          <w:tcPr>
            <w:tcW w:w="567" w:type="dxa"/>
            <w:vAlign w:val="center"/>
          </w:tcPr>
          <w:p w:rsidR="00757909" w:rsidRPr="00877329" w:rsidRDefault="00757909" w:rsidP="00E7620D">
            <w:pPr>
              <w:jc w:val="center"/>
            </w:pPr>
            <w:r w:rsidRPr="00877329">
              <w:t>4</w:t>
            </w:r>
          </w:p>
        </w:tc>
        <w:tc>
          <w:tcPr>
            <w:tcW w:w="4537" w:type="dxa"/>
          </w:tcPr>
          <w:p w:rsidR="00757909" w:rsidRPr="007320A3" w:rsidRDefault="00757909" w:rsidP="00E7620D">
            <w:pPr>
              <w:jc w:val="both"/>
            </w:pPr>
            <w:r w:rsidRPr="007320A3">
              <w:t>г.Уфа улицы: 8-е Марта, 50-лет СССР, Аксаково, Бакалинская, Батырская, Большая Гражданская, Володарского,  Гурьевская, Заводская, Зеленая Роща, Зенцова, Зорге, Ибрагимова, Кавказская, Кирова, Кировоградская, Лесотехникума, Малая Гражданская, Менделеева, Пархоменко,  Ростовская, Радищева, С.Агиша, проспект Салавата Юлаева, Сочинская,  Х.Давлетшиной, Энергетиков.</w:t>
            </w:r>
          </w:p>
        </w:tc>
        <w:tc>
          <w:tcPr>
            <w:tcW w:w="1843" w:type="dxa"/>
            <w:vAlign w:val="center"/>
          </w:tcPr>
          <w:p w:rsidR="00757909" w:rsidRPr="00877329" w:rsidRDefault="00757909" w:rsidP="00E7620D">
            <w:pPr>
              <w:jc w:val="center"/>
            </w:pPr>
            <w:r w:rsidRPr="00877329">
              <w:t>до 20 км</w:t>
            </w:r>
          </w:p>
        </w:tc>
        <w:tc>
          <w:tcPr>
            <w:tcW w:w="1612" w:type="dxa"/>
            <w:vAlign w:val="center"/>
          </w:tcPr>
          <w:p w:rsidR="00757909" w:rsidRPr="00877329" w:rsidRDefault="00757909" w:rsidP="00E7620D">
            <w:pPr>
              <w:jc w:val="center"/>
            </w:pPr>
            <w:r>
              <w:t>6460,00</w:t>
            </w:r>
          </w:p>
        </w:tc>
        <w:tc>
          <w:tcPr>
            <w:tcW w:w="1897" w:type="dxa"/>
            <w:vAlign w:val="center"/>
          </w:tcPr>
          <w:p w:rsidR="00757909" w:rsidRPr="00877329" w:rsidRDefault="00757909" w:rsidP="00E7620D">
            <w:pPr>
              <w:jc w:val="center"/>
            </w:pPr>
            <w:r>
              <w:t>8890,00</w:t>
            </w:r>
          </w:p>
        </w:tc>
      </w:tr>
      <w:tr w:rsidR="00757909" w:rsidRPr="00877329" w:rsidTr="00E7620D">
        <w:tc>
          <w:tcPr>
            <w:tcW w:w="567" w:type="dxa"/>
            <w:vAlign w:val="center"/>
          </w:tcPr>
          <w:p w:rsidR="00757909" w:rsidRPr="00877329" w:rsidRDefault="00757909" w:rsidP="00E7620D">
            <w:pPr>
              <w:jc w:val="center"/>
            </w:pPr>
            <w:r w:rsidRPr="00877329">
              <w:t>5</w:t>
            </w:r>
          </w:p>
        </w:tc>
        <w:tc>
          <w:tcPr>
            <w:tcW w:w="4537" w:type="dxa"/>
          </w:tcPr>
          <w:p w:rsidR="00757909" w:rsidRPr="007320A3" w:rsidRDefault="00757909" w:rsidP="00E7620D">
            <w:pPr>
              <w:jc w:val="both"/>
            </w:pPr>
            <w:r w:rsidRPr="007320A3">
              <w:t>г.Уфа улицы: Бирский тракт, Волжская, Вокзальная, Кузнецовский затон, проезд Сафроновский; г.Уфа: микрорайон Затон, микрорайон Нижегородка, площадка Новоил, завод Уфанефтеоргсинтез,  промзона Уфанефтехим; Республика Башкортостан:  поселок  8 Марта, д.Алексеевка, д.Вавилово, с.Михайловка, п.Новоалександровка.</w:t>
            </w:r>
          </w:p>
        </w:tc>
        <w:tc>
          <w:tcPr>
            <w:tcW w:w="1843" w:type="dxa"/>
            <w:vAlign w:val="center"/>
          </w:tcPr>
          <w:p w:rsidR="00757909" w:rsidRPr="00877329" w:rsidRDefault="00757909" w:rsidP="00E7620D">
            <w:pPr>
              <w:jc w:val="center"/>
            </w:pPr>
            <w:r w:rsidRPr="00877329">
              <w:t>до 30 км</w:t>
            </w:r>
          </w:p>
        </w:tc>
        <w:tc>
          <w:tcPr>
            <w:tcW w:w="1612" w:type="dxa"/>
            <w:vAlign w:val="center"/>
          </w:tcPr>
          <w:p w:rsidR="00757909" w:rsidRPr="00877329" w:rsidRDefault="00757909" w:rsidP="00E7620D">
            <w:pPr>
              <w:jc w:val="center"/>
            </w:pPr>
            <w:r>
              <w:t>7710,00</w:t>
            </w:r>
          </w:p>
        </w:tc>
        <w:tc>
          <w:tcPr>
            <w:tcW w:w="1897" w:type="dxa"/>
            <w:vAlign w:val="center"/>
          </w:tcPr>
          <w:p w:rsidR="00757909" w:rsidRPr="00877329" w:rsidRDefault="00757909" w:rsidP="00E7620D">
            <w:pPr>
              <w:jc w:val="center"/>
            </w:pPr>
            <w:r>
              <w:t>9940,00</w:t>
            </w:r>
          </w:p>
        </w:tc>
      </w:tr>
      <w:tr w:rsidR="00757909" w:rsidRPr="00877329" w:rsidTr="00E7620D">
        <w:tc>
          <w:tcPr>
            <w:tcW w:w="567" w:type="dxa"/>
            <w:vAlign w:val="center"/>
          </w:tcPr>
          <w:p w:rsidR="00757909" w:rsidRPr="00877329" w:rsidRDefault="00757909" w:rsidP="00E7620D">
            <w:pPr>
              <w:jc w:val="center"/>
            </w:pPr>
            <w:r w:rsidRPr="00877329">
              <w:t>6</w:t>
            </w:r>
          </w:p>
        </w:tc>
        <w:tc>
          <w:tcPr>
            <w:tcW w:w="4537" w:type="dxa"/>
            <w:vAlign w:val="center"/>
          </w:tcPr>
          <w:p w:rsidR="00757909" w:rsidRPr="007320A3" w:rsidRDefault="00757909" w:rsidP="00E7620D">
            <w:r w:rsidRPr="007320A3">
              <w:t>г.Уфа: микрорайон Дема; Республика Башкортостан: с.Акбердино, г.Благовещенск, д.Бурцево, с.Дмитриевка, д.Жилино, п.Зинино, с.Зубово, д. Искино, п. Курасково, д.Карпово, д.Лекаревка, д.Мокроусово, нп.Нагаево, д.Подымалово, с.Старые Камышлы, п.Уршак,  с.Федоровка,  п.Цветы Башкирии,  с.Чесноковка, с.Чернолесовский.</w:t>
            </w:r>
          </w:p>
        </w:tc>
        <w:tc>
          <w:tcPr>
            <w:tcW w:w="1843" w:type="dxa"/>
            <w:vAlign w:val="center"/>
          </w:tcPr>
          <w:p w:rsidR="00757909" w:rsidRPr="00877329" w:rsidRDefault="00757909" w:rsidP="00E7620D">
            <w:pPr>
              <w:jc w:val="center"/>
            </w:pPr>
            <w:r w:rsidRPr="00877329">
              <w:t>до 45 км</w:t>
            </w:r>
          </w:p>
        </w:tc>
        <w:tc>
          <w:tcPr>
            <w:tcW w:w="1612" w:type="dxa"/>
            <w:vAlign w:val="center"/>
          </w:tcPr>
          <w:p w:rsidR="00757909" w:rsidRPr="00877329" w:rsidRDefault="00757909" w:rsidP="00E7620D">
            <w:pPr>
              <w:jc w:val="center"/>
            </w:pPr>
            <w:r>
              <w:t>8130,00</w:t>
            </w:r>
          </w:p>
        </w:tc>
        <w:tc>
          <w:tcPr>
            <w:tcW w:w="1897" w:type="dxa"/>
            <w:vAlign w:val="center"/>
          </w:tcPr>
          <w:p w:rsidR="00757909" w:rsidRPr="00D14F57" w:rsidRDefault="00757909" w:rsidP="00E7620D">
            <w:pPr>
              <w:jc w:val="center"/>
            </w:pPr>
            <w:r w:rsidRPr="00D14F57">
              <w:t>12400,00</w:t>
            </w:r>
          </w:p>
        </w:tc>
      </w:tr>
      <w:tr w:rsidR="00757909" w:rsidRPr="00877329" w:rsidTr="00E7620D">
        <w:tc>
          <w:tcPr>
            <w:tcW w:w="567" w:type="dxa"/>
            <w:vAlign w:val="center"/>
          </w:tcPr>
          <w:p w:rsidR="00757909" w:rsidRPr="00877329" w:rsidRDefault="00757909" w:rsidP="00E7620D">
            <w:pPr>
              <w:jc w:val="center"/>
            </w:pPr>
            <w:r w:rsidRPr="00877329">
              <w:t>7</w:t>
            </w:r>
          </w:p>
        </w:tc>
        <w:tc>
          <w:tcPr>
            <w:tcW w:w="4537" w:type="dxa"/>
            <w:vAlign w:val="center"/>
          </w:tcPr>
          <w:p w:rsidR="00757909" w:rsidRPr="007320A3" w:rsidRDefault="00757909" w:rsidP="00E7620D">
            <w:pPr>
              <w:jc w:val="both"/>
            </w:pPr>
            <w:r w:rsidRPr="007320A3">
              <w:t>Республика Башкортостан: с.Авдон. д.Алкино,с.Ауструм, п.Аэропорт,  с.Булгаково, д.Геофизиков, с.Жуково, с.Иглино, д.Кириллово, с.Лебяжий, с.Нижегородка, с.Нурлино, д.Осоргино, кп Романовка,  д.Тауш,  д.Уптино,микрорайон Шакша, д.Юматово.</w:t>
            </w:r>
          </w:p>
        </w:tc>
        <w:tc>
          <w:tcPr>
            <w:tcW w:w="1843" w:type="dxa"/>
            <w:vAlign w:val="center"/>
          </w:tcPr>
          <w:p w:rsidR="00757909" w:rsidRPr="00877329" w:rsidRDefault="00757909" w:rsidP="00E7620D">
            <w:pPr>
              <w:jc w:val="center"/>
            </w:pPr>
            <w:r w:rsidRPr="00877329">
              <w:t>до 55 км</w:t>
            </w:r>
          </w:p>
        </w:tc>
        <w:tc>
          <w:tcPr>
            <w:tcW w:w="1612" w:type="dxa"/>
            <w:vAlign w:val="center"/>
          </w:tcPr>
          <w:p w:rsidR="00757909" w:rsidRPr="00877329" w:rsidRDefault="00757909" w:rsidP="00E7620D">
            <w:pPr>
              <w:jc w:val="center"/>
            </w:pPr>
            <w:r>
              <w:t>9420,00</w:t>
            </w:r>
          </w:p>
        </w:tc>
        <w:tc>
          <w:tcPr>
            <w:tcW w:w="1897" w:type="dxa"/>
            <w:vAlign w:val="center"/>
          </w:tcPr>
          <w:p w:rsidR="00757909" w:rsidRPr="00D14F57" w:rsidRDefault="00757909" w:rsidP="00E7620D">
            <w:pPr>
              <w:jc w:val="center"/>
            </w:pPr>
            <w:r w:rsidRPr="00D14F57">
              <w:t>14300,00</w:t>
            </w:r>
          </w:p>
        </w:tc>
      </w:tr>
      <w:tr w:rsidR="00757909" w:rsidRPr="00877329" w:rsidTr="00E7620D">
        <w:tc>
          <w:tcPr>
            <w:tcW w:w="567" w:type="dxa"/>
            <w:vAlign w:val="center"/>
          </w:tcPr>
          <w:p w:rsidR="00757909" w:rsidRPr="00877329" w:rsidRDefault="00757909" w:rsidP="00E7620D">
            <w:pPr>
              <w:jc w:val="center"/>
            </w:pPr>
            <w:r w:rsidRPr="00877329">
              <w:t>8</w:t>
            </w:r>
          </w:p>
        </w:tc>
        <w:tc>
          <w:tcPr>
            <w:tcW w:w="4537" w:type="dxa"/>
            <w:vAlign w:val="center"/>
          </w:tcPr>
          <w:p w:rsidR="00757909" w:rsidRPr="007320A3" w:rsidRDefault="00757909" w:rsidP="00E7620D">
            <w:pPr>
              <w:jc w:val="both"/>
            </w:pPr>
            <w:r w:rsidRPr="007320A3">
              <w:t>Республика Башкортостан:  с.Кабаково, с.Кудеевка,  с.Кушнаренково, с.Подлубово, с.Урман.</w:t>
            </w:r>
          </w:p>
        </w:tc>
        <w:tc>
          <w:tcPr>
            <w:tcW w:w="1843" w:type="dxa"/>
            <w:vAlign w:val="center"/>
          </w:tcPr>
          <w:p w:rsidR="00757909" w:rsidRPr="00877329" w:rsidRDefault="00757909" w:rsidP="00E7620D">
            <w:pPr>
              <w:jc w:val="center"/>
            </w:pPr>
            <w:r w:rsidRPr="00877329">
              <w:t>до 75 км</w:t>
            </w:r>
          </w:p>
        </w:tc>
        <w:tc>
          <w:tcPr>
            <w:tcW w:w="1612" w:type="dxa"/>
            <w:vAlign w:val="center"/>
          </w:tcPr>
          <w:p w:rsidR="00757909" w:rsidRPr="00877329" w:rsidRDefault="00757909" w:rsidP="00E7620D">
            <w:pPr>
              <w:jc w:val="center"/>
            </w:pPr>
            <w:r>
              <w:t>10810,00</w:t>
            </w:r>
          </w:p>
        </w:tc>
        <w:tc>
          <w:tcPr>
            <w:tcW w:w="1897" w:type="dxa"/>
            <w:vAlign w:val="center"/>
          </w:tcPr>
          <w:p w:rsidR="00757909" w:rsidRPr="00D14F57" w:rsidRDefault="00757909" w:rsidP="00E7620D">
            <w:pPr>
              <w:jc w:val="center"/>
            </w:pPr>
            <w:r w:rsidRPr="00D14F57">
              <w:t>15000,00</w:t>
            </w:r>
          </w:p>
        </w:tc>
      </w:tr>
      <w:tr w:rsidR="00757909" w:rsidRPr="00877329" w:rsidTr="00E7620D">
        <w:tc>
          <w:tcPr>
            <w:tcW w:w="567" w:type="dxa"/>
            <w:vAlign w:val="center"/>
          </w:tcPr>
          <w:p w:rsidR="00757909" w:rsidRPr="00877329" w:rsidRDefault="00757909" w:rsidP="00E7620D">
            <w:pPr>
              <w:jc w:val="center"/>
            </w:pPr>
            <w:r w:rsidRPr="00877329">
              <w:t>9</w:t>
            </w:r>
          </w:p>
        </w:tc>
        <w:tc>
          <w:tcPr>
            <w:tcW w:w="4537" w:type="dxa"/>
            <w:vAlign w:val="center"/>
          </w:tcPr>
          <w:p w:rsidR="00757909" w:rsidRPr="007320A3" w:rsidRDefault="00757909" w:rsidP="00E7620D">
            <w:pPr>
              <w:jc w:val="both"/>
            </w:pPr>
            <w:r w:rsidRPr="007320A3">
              <w:t>Республика Башкортостан: г.Бирск, д.Новогумерово,  с.Толбазы, д.Удряк, д.Улукулево,  пгт.Чишмы,  с.Шингакуль, с.Языково</w:t>
            </w:r>
          </w:p>
        </w:tc>
        <w:tc>
          <w:tcPr>
            <w:tcW w:w="1843" w:type="dxa"/>
            <w:vAlign w:val="center"/>
          </w:tcPr>
          <w:p w:rsidR="00757909" w:rsidRPr="00877329" w:rsidRDefault="00757909" w:rsidP="00E7620D">
            <w:pPr>
              <w:jc w:val="center"/>
            </w:pPr>
            <w:r w:rsidRPr="00877329">
              <w:t>до 100 км</w:t>
            </w:r>
          </w:p>
        </w:tc>
        <w:tc>
          <w:tcPr>
            <w:tcW w:w="1612" w:type="dxa"/>
            <w:vAlign w:val="center"/>
          </w:tcPr>
          <w:p w:rsidR="00757909" w:rsidRPr="00877329" w:rsidRDefault="00757909" w:rsidP="00E7620D">
            <w:pPr>
              <w:jc w:val="center"/>
            </w:pPr>
            <w:r>
              <w:t>12780,00</w:t>
            </w:r>
          </w:p>
        </w:tc>
        <w:tc>
          <w:tcPr>
            <w:tcW w:w="1897" w:type="dxa"/>
            <w:vAlign w:val="center"/>
          </w:tcPr>
          <w:p w:rsidR="00757909" w:rsidRPr="00D14F57" w:rsidRDefault="00757909" w:rsidP="00E7620D">
            <w:pPr>
              <w:jc w:val="center"/>
            </w:pPr>
            <w:r w:rsidRPr="00D14F57">
              <w:t>16380,00</w:t>
            </w:r>
          </w:p>
        </w:tc>
      </w:tr>
      <w:tr w:rsidR="00757909" w:rsidRPr="00877329" w:rsidTr="00E7620D">
        <w:tc>
          <w:tcPr>
            <w:tcW w:w="567" w:type="dxa"/>
            <w:vAlign w:val="center"/>
          </w:tcPr>
          <w:p w:rsidR="00757909" w:rsidRPr="00877329" w:rsidRDefault="00757909" w:rsidP="00E7620D">
            <w:pPr>
              <w:jc w:val="center"/>
            </w:pPr>
            <w:r w:rsidRPr="00877329">
              <w:t>10</w:t>
            </w:r>
          </w:p>
        </w:tc>
        <w:tc>
          <w:tcPr>
            <w:tcW w:w="4537" w:type="dxa"/>
          </w:tcPr>
          <w:p w:rsidR="00757909" w:rsidRPr="007320A3" w:rsidRDefault="00757909" w:rsidP="00E7620D">
            <w:r w:rsidRPr="007320A3">
              <w:t>Республика Башкортостан: Архангельский р-н, г.Аша, г.Давлеканово, с.Красный Ключ.</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15120,00</w:t>
            </w:r>
          </w:p>
        </w:tc>
        <w:tc>
          <w:tcPr>
            <w:tcW w:w="1897" w:type="dxa"/>
            <w:vAlign w:val="center"/>
          </w:tcPr>
          <w:p w:rsidR="00757909" w:rsidRPr="00D14F57" w:rsidRDefault="00757909" w:rsidP="00E7620D">
            <w:pPr>
              <w:jc w:val="center"/>
            </w:pPr>
            <w:r w:rsidRPr="00D14F57">
              <w:t>18450,00</w:t>
            </w:r>
          </w:p>
        </w:tc>
      </w:tr>
      <w:tr w:rsidR="00757909" w:rsidRPr="00877329" w:rsidTr="00E7620D">
        <w:tc>
          <w:tcPr>
            <w:tcW w:w="567" w:type="dxa"/>
            <w:vAlign w:val="center"/>
          </w:tcPr>
          <w:p w:rsidR="00757909" w:rsidRPr="00877329" w:rsidRDefault="00757909" w:rsidP="00E7620D">
            <w:pPr>
              <w:jc w:val="center"/>
            </w:pPr>
            <w:r w:rsidRPr="00877329">
              <w:t>11</w:t>
            </w:r>
          </w:p>
        </w:tc>
        <w:tc>
          <w:tcPr>
            <w:tcW w:w="4537" w:type="dxa"/>
          </w:tcPr>
          <w:p w:rsidR="00757909" w:rsidRPr="007320A3" w:rsidRDefault="00757909" w:rsidP="00E7620D">
            <w:r w:rsidRPr="007320A3">
              <w:t>Республика Башкортостан: с.Буздяк, г.Дюртюли, с.Раевка, с.Чекмагуш; Челябинская обл: г.Сим</w:t>
            </w:r>
          </w:p>
        </w:tc>
        <w:tc>
          <w:tcPr>
            <w:tcW w:w="1843" w:type="dxa"/>
            <w:vAlign w:val="center"/>
          </w:tcPr>
          <w:p w:rsidR="00757909" w:rsidRPr="00877329" w:rsidRDefault="00757909" w:rsidP="00E7620D">
            <w:pPr>
              <w:jc w:val="center"/>
            </w:pPr>
            <w:r w:rsidRPr="00877329">
              <w:t>до 150 км</w:t>
            </w:r>
          </w:p>
        </w:tc>
        <w:tc>
          <w:tcPr>
            <w:tcW w:w="1612" w:type="dxa"/>
            <w:vAlign w:val="center"/>
          </w:tcPr>
          <w:p w:rsidR="00757909" w:rsidRPr="00877329" w:rsidRDefault="00757909" w:rsidP="00E7620D">
            <w:pPr>
              <w:jc w:val="center"/>
            </w:pPr>
            <w:r>
              <w:t>16380,00</w:t>
            </w:r>
          </w:p>
        </w:tc>
        <w:tc>
          <w:tcPr>
            <w:tcW w:w="1897" w:type="dxa"/>
            <w:vAlign w:val="center"/>
          </w:tcPr>
          <w:p w:rsidR="00757909" w:rsidRPr="00D14F57" w:rsidRDefault="00757909" w:rsidP="00E7620D">
            <w:pPr>
              <w:jc w:val="center"/>
            </w:pPr>
            <w:r w:rsidRPr="00D14F57">
              <w:t>20470,00</w:t>
            </w:r>
          </w:p>
        </w:tc>
      </w:tr>
      <w:tr w:rsidR="00757909" w:rsidRPr="00877329" w:rsidTr="00E7620D">
        <w:tc>
          <w:tcPr>
            <w:tcW w:w="567" w:type="dxa"/>
            <w:vAlign w:val="center"/>
          </w:tcPr>
          <w:p w:rsidR="00757909" w:rsidRPr="00877329" w:rsidRDefault="00757909" w:rsidP="00E7620D">
            <w:pPr>
              <w:jc w:val="center"/>
            </w:pPr>
            <w:r w:rsidRPr="00877329">
              <w:t>12</w:t>
            </w:r>
          </w:p>
        </w:tc>
        <w:tc>
          <w:tcPr>
            <w:tcW w:w="4537" w:type="dxa"/>
          </w:tcPr>
          <w:p w:rsidR="00757909" w:rsidRPr="007320A3" w:rsidRDefault="00757909" w:rsidP="00E7620D">
            <w:r w:rsidRPr="007320A3">
              <w:t>Республика Башкортостан: с.Бураево, г.Ишимбай, г.Салават, г.Стерлитамак.</w:t>
            </w:r>
          </w:p>
        </w:tc>
        <w:tc>
          <w:tcPr>
            <w:tcW w:w="1843" w:type="dxa"/>
            <w:vAlign w:val="center"/>
          </w:tcPr>
          <w:p w:rsidR="00757909" w:rsidRPr="00877329" w:rsidRDefault="00757909" w:rsidP="00E7620D">
            <w:pPr>
              <w:jc w:val="center"/>
            </w:pPr>
            <w:r w:rsidRPr="00877329">
              <w:t>до 175 км</w:t>
            </w:r>
          </w:p>
        </w:tc>
        <w:tc>
          <w:tcPr>
            <w:tcW w:w="1612" w:type="dxa"/>
            <w:vAlign w:val="center"/>
          </w:tcPr>
          <w:p w:rsidR="00757909" w:rsidRPr="00877329" w:rsidRDefault="00757909" w:rsidP="00E7620D">
            <w:pPr>
              <w:jc w:val="center"/>
            </w:pPr>
            <w:r>
              <w:t>17640,00</w:t>
            </w:r>
          </w:p>
        </w:tc>
        <w:tc>
          <w:tcPr>
            <w:tcW w:w="1897" w:type="dxa"/>
            <w:vAlign w:val="center"/>
          </w:tcPr>
          <w:p w:rsidR="00757909" w:rsidRPr="00D14F57" w:rsidRDefault="00757909" w:rsidP="00E7620D">
            <w:pPr>
              <w:jc w:val="center"/>
            </w:pPr>
            <w:r w:rsidRPr="00D14F57">
              <w:t>22200,00</w:t>
            </w:r>
          </w:p>
        </w:tc>
      </w:tr>
      <w:tr w:rsidR="00757909" w:rsidRPr="00877329" w:rsidTr="00E7620D">
        <w:tc>
          <w:tcPr>
            <w:tcW w:w="567" w:type="dxa"/>
            <w:vAlign w:val="center"/>
          </w:tcPr>
          <w:p w:rsidR="00757909" w:rsidRPr="00877329" w:rsidRDefault="00757909" w:rsidP="00E7620D">
            <w:pPr>
              <w:jc w:val="center"/>
            </w:pPr>
            <w:r w:rsidRPr="00877329">
              <w:t>13</w:t>
            </w:r>
          </w:p>
        </w:tc>
        <w:tc>
          <w:tcPr>
            <w:tcW w:w="4537" w:type="dxa"/>
            <w:vAlign w:val="center"/>
          </w:tcPr>
          <w:p w:rsidR="00757909" w:rsidRPr="007320A3" w:rsidRDefault="00757909" w:rsidP="00E7620D">
            <w:pPr>
              <w:jc w:val="both"/>
            </w:pPr>
            <w:r w:rsidRPr="007320A3">
              <w:t>Республика Башкортостан: с.Бакалы, г.Белебей, с.Старобалтачево, г.Туймазы.</w:t>
            </w:r>
          </w:p>
        </w:tc>
        <w:tc>
          <w:tcPr>
            <w:tcW w:w="1843" w:type="dxa"/>
            <w:vAlign w:val="center"/>
          </w:tcPr>
          <w:p w:rsidR="00757909" w:rsidRPr="00877329" w:rsidRDefault="00757909" w:rsidP="00E7620D">
            <w:pPr>
              <w:jc w:val="center"/>
            </w:pPr>
            <w:r w:rsidRPr="00877329">
              <w:t>до 200 км</w:t>
            </w:r>
          </w:p>
        </w:tc>
        <w:tc>
          <w:tcPr>
            <w:tcW w:w="1612" w:type="dxa"/>
            <w:vAlign w:val="center"/>
          </w:tcPr>
          <w:p w:rsidR="00757909" w:rsidRPr="00D14F57" w:rsidRDefault="00757909" w:rsidP="00E7620D">
            <w:pPr>
              <w:jc w:val="center"/>
            </w:pPr>
            <w:r w:rsidRPr="00D14F57">
              <w:t>18540,00</w:t>
            </w:r>
          </w:p>
        </w:tc>
        <w:tc>
          <w:tcPr>
            <w:tcW w:w="1897" w:type="dxa"/>
            <w:vAlign w:val="center"/>
          </w:tcPr>
          <w:p w:rsidR="00757909" w:rsidRPr="00D14F57" w:rsidRDefault="00757909" w:rsidP="00E7620D">
            <w:pPr>
              <w:jc w:val="center"/>
            </w:pPr>
            <w:r w:rsidRPr="00D14F57">
              <w:t>23000,00</w:t>
            </w:r>
          </w:p>
        </w:tc>
      </w:tr>
      <w:tr w:rsidR="00757909" w:rsidRPr="00877329" w:rsidTr="00E7620D">
        <w:tc>
          <w:tcPr>
            <w:tcW w:w="567" w:type="dxa"/>
            <w:vAlign w:val="center"/>
          </w:tcPr>
          <w:p w:rsidR="00757909" w:rsidRPr="00877329" w:rsidRDefault="00757909" w:rsidP="00E7620D">
            <w:pPr>
              <w:jc w:val="center"/>
            </w:pPr>
            <w:r w:rsidRPr="00877329">
              <w:t>14</w:t>
            </w:r>
          </w:p>
        </w:tc>
        <w:tc>
          <w:tcPr>
            <w:tcW w:w="4537" w:type="dxa"/>
            <w:vAlign w:val="center"/>
          </w:tcPr>
          <w:p w:rsidR="00757909" w:rsidRPr="007320A3" w:rsidRDefault="00757909" w:rsidP="00E7620D">
            <w:pPr>
              <w:jc w:val="both"/>
            </w:pPr>
            <w:r w:rsidRPr="007320A3">
              <w:t>Республика Башкортостан: с.Аскино, г.Октябрьский (кроме ул. 8 Марта), с.Стерлибашево, г.Янаул; Республика Татарстан: пгт.Уруссу.</w:t>
            </w:r>
          </w:p>
        </w:tc>
        <w:tc>
          <w:tcPr>
            <w:tcW w:w="1843" w:type="dxa"/>
            <w:vAlign w:val="center"/>
          </w:tcPr>
          <w:p w:rsidR="00757909" w:rsidRPr="00877329" w:rsidRDefault="00757909" w:rsidP="00E7620D">
            <w:pPr>
              <w:jc w:val="center"/>
            </w:pPr>
            <w:r w:rsidRPr="00877329">
              <w:t>до 225 км</w:t>
            </w:r>
          </w:p>
        </w:tc>
        <w:tc>
          <w:tcPr>
            <w:tcW w:w="1612" w:type="dxa"/>
            <w:vAlign w:val="center"/>
          </w:tcPr>
          <w:p w:rsidR="00757909" w:rsidRPr="00D14F57" w:rsidRDefault="00757909" w:rsidP="00E7620D">
            <w:pPr>
              <w:jc w:val="center"/>
            </w:pPr>
            <w:r w:rsidRPr="00D14F57">
              <w:t>19700,00</w:t>
            </w:r>
          </w:p>
        </w:tc>
        <w:tc>
          <w:tcPr>
            <w:tcW w:w="1897" w:type="dxa"/>
            <w:vAlign w:val="center"/>
          </w:tcPr>
          <w:p w:rsidR="00757909" w:rsidRPr="00D14F57" w:rsidRDefault="00757909" w:rsidP="00E7620D">
            <w:pPr>
              <w:jc w:val="center"/>
            </w:pPr>
            <w:r w:rsidRPr="00D14F57">
              <w:t>24500,00</w:t>
            </w:r>
          </w:p>
        </w:tc>
      </w:tr>
      <w:tr w:rsidR="00757909" w:rsidRPr="00877329" w:rsidTr="00E7620D">
        <w:tc>
          <w:tcPr>
            <w:tcW w:w="567" w:type="dxa"/>
            <w:vAlign w:val="center"/>
          </w:tcPr>
          <w:p w:rsidR="00757909" w:rsidRPr="00877329" w:rsidRDefault="00757909" w:rsidP="00E7620D">
            <w:pPr>
              <w:jc w:val="center"/>
            </w:pPr>
            <w:r w:rsidRPr="00877329">
              <w:t>15</w:t>
            </w:r>
          </w:p>
        </w:tc>
        <w:tc>
          <w:tcPr>
            <w:tcW w:w="4537" w:type="dxa"/>
            <w:vAlign w:val="center"/>
          </w:tcPr>
          <w:p w:rsidR="00757909" w:rsidRPr="007320A3" w:rsidRDefault="00757909" w:rsidP="00E7620D">
            <w:pPr>
              <w:jc w:val="both"/>
            </w:pPr>
            <w:r w:rsidRPr="007320A3">
              <w:t>Республика Башкортостан: г.Агидель, с.Верхние Киги, г.Мелеуз,  г.Межгорье, г.Нефтекамск, с.Николо-Березовка, пгт.Приютово.</w:t>
            </w:r>
          </w:p>
        </w:tc>
        <w:tc>
          <w:tcPr>
            <w:tcW w:w="1843" w:type="dxa"/>
            <w:vAlign w:val="center"/>
          </w:tcPr>
          <w:p w:rsidR="00757909" w:rsidRPr="00877329" w:rsidRDefault="00757909" w:rsidP="00E7620D">
            <w:pPr>
              <w:jc w:val="center"/>
            </w:pPr>
            <w:r w:rsidRPr="00877329">
              <w:t>до 250 км</w:t>
            </w:r>
          </w:p>
        </w:tc>
        <w:tc>
          <w:tcPr>
            <w:tcW w:w="1612" w:type="dxa"/>
            <w:vAlign w:val="center"/>
          </w:tcPr>
          <w:p w:rsidR="00757909" w:rsidRPr="00D14F57" w:rsidRDefault="00757909" w:rsidP="00E7620D">
            <w:pPr>
              <w:jc w:val="center"/>
            </w:pPr>
            <w:r w:rsidRPr="00D14F57">
              <w:t>21600,00</w:t>
            </w:r>
          </w:p>
        </w:tc>
        <w:tc>
          <w:tcPr>
            <w:tcW w:w="1897" w:type="dxa"/>
            <w:vAlign w:val="center"/>
          </w:tcPr>
          <w:p w:rsidR="00757909" w:rsidRPr="00D14F57" w:rsidRDefault="00757909" w:rsidP="00E7620D">
            <w:pPr>
              <w:jc w:val="center"/>
            </w:pPr>
            <w:r w:rsidRPr="00D14F57">
              <w:t>25780,00</w:t>
            </w:r>
          </w:p>
        </w:tc>
      </w:tr>
      <w:tr w:rsidR="00757909" w:rsidRPr="00877329" w:rsidTr="00E7620D">
        <w:tc>
          <w:tcPr>
            <w:tcW w:w="567" w:type="dxa"/>
            <w:vAlign w:val="center"/>
          </w:tcPr>
          <w:p w:rsidR="00757909" w:rsidRPr="00877329" w:rsidRDefault="00757909" w:rsidP="00E7620D">
            <w:pPr>
              <w:jc w:val="center"/>
            </w:pPr>
          </w:p>
        </w:tc>
        <w:tc>
          <w:tcPr>
            <w:tcW w:w="4537" w:type="dxa"/>
          </w:tcPr>
          <w:p w:rsidR="00757909" w:rsidRPr="007320A3" w:rsidRDefault="00757909" w:rsidP="00E7620D">
            <w:r w:rsidRPr="007320A3">
              <w:t xml:space="preserve">Работа транспортного средства  сверх установленного норматива под погрузкой / выгрузкой  </w:t>
            </w:r>
          </w:p>
        </w:tc>
        <w:tc>
          <w:tcPr>
            <w:tcW w:w="1843" w:type="dxa"/>
            <w:vAlign w:val="center"/>
          </w:tcPr>
          <w:p w:rsidR="00757909" w:rsidRDefault="00757909" w:rsidP="00E7620D">
            <w:pPr>
              <w:jc w:val="center"/>
            </w:pPr>
            <w:r>
              <w:t>1 час</w:t>
            </w:r>
          </w:p>
        </w:tc>
        <w:tc>
          <w:tcPr>
            <w:tcW w:w="3509" w:type="dxa"/>
            <w:gridSpan w:val="2"/>
            <w:vAlign w:val="center"/>
          </w:tcPr>
          <w:p w:rsidR="00757909" w:rsidRPr="000E1A2C" w:rsidRDefault="00757909" w:rsidP="00E7620D">
            <w:pPr>
              <w:jc w:val="center"/>
            </w:pPr>
            <w:r w:rsidRPr="000E1A2C">
              <w:t>1100,00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F01D08" w:rsidRDefault="00757909" w:rsidP="00757909">
      <w:r w:rsidRPr="00F01D0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F01D08" w:rsidRDefault="00757909" w:rsidP="00757909">
      <w:r w:rsidRPr="00F01D0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F01D08" w:rsidRDefault="00757909" w:rsidP="00757909">
      <w:r w:rsidRPr="00F01D08">
        <w:t>Установленная максимальная весовая норма брутто по загрузке контейнеров при перевозке:</w:t>
      </w:r>
    </w:p>
    <w:p w:rsidR="00757909" w:rsidRPr="00F01D08" w:rsidRDefault="00757909" w:rsidP="00757909">
      <w:r w:rsidRPr="00F01D08">
        <w:t xml:space="preserve"> 20 фут. контейнера составляет 20 тонн,  40 фут. контейнера составляет  23 тонны. </w:t>
      </w:r>
    </w:p>
    <w:p w:rsidR="00757909" w:rsidRPr="00591EF3" w:rsidRDefault="00757909" w:rsidP="00757909">
      <w:pPr>
        <w:jc w:val="both"/>
        <w:rPr>
          <w:b/>
        </w:rPr>
      </w:pPr>
      <w:r w:rsidRPr="00591EF3">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591EF3">
        <w:rPr>
          <w:b/>
        </w:rPr>
        <w:t xml:space="preserve"> </w:t>
      </w:r>
    </w:p>
    <w:p w:rsidR="00757909" w:rsidRDefault="00757909" w:rsidP="00757909">
      <w:pPr>
        <w:jc w:val="center"/>
        <w:rPr>
          <w:b/>
        </w:rPr>
      </w:pPr>
      <w:r w:rsidRPr="00EB5F92">
        <w:rPr>
          <w:b/>
        </w:rPr>
        <w:t>Предельные ставки платы за аренду транспортных средств с экипажем на перевозку контейнеров по г.</w:t>
      </w:r>
      <w:r>
        <w:rPr>
          <w:b/>
        </w:rPr>
        <w:t>Туймазы (Туймазинскому району) Республики Башкортостан</w:t>
      </w:r>
    </w:p>
    <w:tbl>
      <w:tblPr>
        <w:tblStyle w:val="afff3"/>
        <w:tblW w:w="0" w:type="auto"/>
        <w:tblInd w:w="-885" w:type="dxa"/>
        <w:tblLook w:val="04A0" w:firstRow="1" w:lastRow="0" w:firstColumn="1" w:lastColumn="0" w:noHBand="0" w:noVBand="1"/>
      </w:tblPr>
      <w:tblGrid>
        <w:gridCol w:w="567"/>
        <w:gridCol w:w="6380"/>
        <w:gridCol w:w="3509"/>
      </w:tblGrid>
      <w:tr w:rsidR="00757909" w:rsidRPr="00F07EED" w:rsidTr="00E7620D">
        <w:tc>
          <w:tcPr>
            <w:tcW w:w="567" w:type="dxa"/>
            <w:vMerge w:val="restart"/>
            <w:vAlign w:val="center"/>
          </w:tcPr>
          <w:p w:rsidR="00757909" w:rsidRPr="00F07EED" w:rsidRDefault="00757909" w:rsidP="00E7620D">
            <w:pPr>
              <w:jc w:val="center"/>
            </w:pPr>
            <w:r w:rsidRPr="00F07EED">
              <w:t>№ п/п</w:t>
            </w:r>
          </w:p>
        </w:tc>
        <w:tc>
          <w:tcPr>
            <w:tcW w:w="6380" w:type="dxa"/>
            <w:vAlign w:val="center"/>
          </w:tcPr>
          <w:p w:rsidR="00757909" w:rsidRPr="00F07EED" w:rsidRDefault="00757909" w:rsidP="00E7620D">
            <w:pPr>
              <w:jc w:val="center"/>
            </w:pPr>
            <w:r w:rsidRPr="00F07EED">
              <w:t>Зоны автодоставки</w:t>
            </w:r>
          </w:p>
        </w:tc>
        <w:tc>
          <w:tcPr>
            <w:tcW w:w="3509" w:type="dxa"/>
            <w:vAlign w:val="center"/>
          </w:tcPr>
          <w:p w:rsidR="00757909" w:rsidRPr="00F07EED" w:rsidRDefault="00757909" w:rsidP="00E7620D">
            <w:pPr>
              <w:jc w:val="center"/>
            </w:pPr>
            <w:r w:rsidRPr="00F07EED">
              <w:t>Предельные ставки арендной платы (без учета НДС)</w:t>
            </w:r>
            <w:r>
              <w:t>, за контейнер</w:t>
            </w:r>
          </w:p>
        </w:tc>
      </w:tr>
      <w:tr w:rsidR="00757909" w:rsidRPr="00F07EED" w:rsidTr="00E7620D">
        <w:tc>
          <w:tcPr>
            <w:tcW w:w="567" w:type="dxa"/>
            <w:vMerge/>
          </w:tcPr>
          <w:p w:rsidR="00757909" w:rsidRPr="00F07EED" w:rsidRDefault="00757909" w:rsidP="00E7620D"/>
        </w:tc>
        <w:tc>
          <w:tcPr>
            <w:tcW w:w="6380" w:type="dxa"/>
            <w:vAlign w:val="center"/>
          </w:tcPr>
          <w:p w:rsidR="00757909" w:rsidRPr="00F07EED" w:rsidRDefault="00757909" w:rsidP="00E7620D">
            <w:pPr>
              <w:jc w:val="center"/>
            </w:pPr>
            <w:r w:rsidRPr="00F07EED">
              <w:t>Расшифровка зон</w:t>
            </w:r>
          </w:p>
        </w:tc>
        <w:tc>
          <w:tcPr>
            <w:tcW w:w="3509" w:type="dxa"/>
            <w:vAlign w:val="center"/>
          </w:tcPr>
          <w:p w:rsidR="00757909" w:rsidRPr="00F07EED" w:rsidRDefault="00757909" w:rsidP="00E7620D">
            <w:pPr>
              <w:jc w:val="center"/>
            </w:pPr>
            <w:r w:rsidRPr="00F07EED">
              <w:t>20-футовый контейнер</w:t>
            </w:r>
          </w:p>
        </w:tc>
      </w:tr>
      <w:tr w:rsidR="00757909" w:rsidRPr="00F07EED" w:rsidTr="00E7620D">
        <w:tc>
          <w:tcPr>
            <w:tcW w:w="567" w:type="dxa"/>
            <w:vAlign w:val="center"/>
          </w:tcPr>
          <w:p w:rsidR="00757909" w:rsidRPr="00F07EED" w:rsidRDefault="00757909" w:rsidP="00E7620D">
            <w:pPr>
              <w:jc w:val="center"/>
            </w:pPr>
            <w:r w:rsidRPr="00F07EED">
              <w:t>1</w:t>
            </w:r>
          </w:p>
        </w:tc>
        <w:tc>
          <w:tcPr>
            <w:tcW w:w="6380" w:type="dxa"/>
            <w:vAlign w:val="center"/>
          </w:tcPr>
          <w:p w:rsidR="00757909" w:rsidRPr="00F07EED" w:rsidRDefault="00757909" w:rsidP="00E7620D">
            <w:r>
              <w:t>Республика Башкортостан: г. Октябрьский, Улица 8 Марта 9а</w:t>
            </w:r>
          </w:p>
        </w:tc>
        <w:tc>
          <w:tcPr>
            <w:tcW w:w="3509" w:type="dxa"/>
            <w:vAlign w:val="center"/>
          </w:tcPr>
          <w:p w:rsidR="00757909" w:rsidRPr="00F07EED" w:rsidRDefault="00757909" w:rsidP="00E7620D">
            <w:pPr>
              <w:jc w:val="center"/>
            </w:pPr>
            <w:r>
              <w:t>7450,00</w:t>
            </w:r>
          </w:p>
        </w:tc>
      </w:tr>
      <w:tr w:rsidR="00757909" w:rsidRPr="00F07EED" w:rsidTr="00E7620D">
        <w:tc>
          <w:tcPr>
            <w:tcW w:w="567" w:type="dxa"/>
            <w:vAlign w:val="center"/>
          </w:tcPr>
          <w:p w:rsidR="00757909" w:rsidRPr="00F07EED" w:rsidRDefault="00757909" w:rsidP="00E7620D">
            <w:pPr>
              <w:jc w:val="cente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vAlign w:val="center"/>
          </w:tcPr>
          <w:p w:rsidR="00757909" w:rsidRPr="00027548" w:rsidRDefault="00757909" w:rsidP="00E7620D">
            <w:pPr>
              <w:jc w:val="center"/>
            </w:pPr>
            <w:r w:rsidRPr="00027548">
              <w:t>1100,00 (за 1 час)</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BA03B8" w:rsidRDefault="00757909" w:rsidP="00757909">
      <w:r w:rsidRPr="0082490A">
        <w:t>Примечание:</w:t>
      </w:r>
      <w:r w:rsidRPr="003F33D7">
        <w:t xml:space="preserve"> </w:t>
      </w:r>
    </w:p>
    <w:p w:rsidR="00757909" w:rsidRPr="0082490A"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82490A" w:rsidRDefault="00757909" w:rsidP="00757909">
      <w:pPr>
        <w:rPr>
          <w:highlight w:val="yellow"/>
        </w:rPr>
      </w:pPr>
      <w:r w:rsidRPr="0082490A">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82490A" w:rsidRDefault="00757909" w:rsidP="00757909">
      <w:r w:rsidRPr="0082490A">
        <w:t>Установленная максимальная весовая норма брутто по загрузке контейнеров при перевозке</w:t>
      </w:r>
      <w:r>
        <w:t xml:space="preserve"> </w:t>
      </w:r>
      <w:r w:rsidRPr="0082490A">
        <w:t xml:space="preserve"> 20фут. контейнера составляет  20 тонн. </w:t>
      </w:r>
    </w:p>
    <w:p w:rsidR="00757909" w:rsidRPr="008F11ED" w:rsidRDefault="00757909" w:rsidP="00757909">
      <w:pPr>
        <w:jc w:val="both"/>
      </w:pPr>
      <w:r w:rsidRPr="008F11ED">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F11ED">
        <w:rPr>
          <w:b/>
        </w:rPr>
        <w:t xml:space="preserve"> </w:t>
      </w:r>
    </w:p>
    <w:p w:rsidR="00130C01" w:rsidRPr="00130C01" w:rsidRDefault="00130C01" w:rsidP="00D72FF3">
      <w:pPr>
        <w:jc w:val="center"/>
        <w:outlineLvl w:val="0"/>
        <w:rPr>
          <w:bCs/>
        </w:rPr>
      </w:pPr>
    </w:p>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8334B2" w:rsidP="002361C8">
            <w:pPr>
              <w:spacing w:line="280" w:lineRule="exact"/>
              <w:jc w:val="both"/>
            </w:pPr>
            <w:r>
              <w:t xml:space="preserve">Закупка способом Размещение оферты </w:t>
            </w:r>
            <w:r w:rsidRPr="002361C8">
              <w:t>№ РО-НКПКБШ-1</w:t>
            </w:r>
            <w:r w:rsidR="00C35859" w:rsidRPr="002361C8">
              <w:t>9</w:t>
            </w:r>
            <w:r w:rsidRPr="002361C8">
              <w:t>-</w:t>
            </w:r>
            <w:r w:rsidR="002361C8" w:rsidRPr="002361C8">
              <w:t>0008</w:t>
            </w:r>
            <w:r>
              <w:t xml:space="preserve">  по предмету закупки «Аренда транспортных средств с экипажем»</w:t>
            </w:r>
            <w:r w:rsidRPr="0069486D">
              <w:t xml:space="preserve">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г. Самара и Самарская область, г.Пенза и Пензенская область,</w:t>
            </w:r>
            <w:r>
              <w:t xml:space="preserve"> </w:t>
            </w:r>
            <w:r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Контактное(-ые) лицо(-а) Заказчика: Обухович Татьяна Викторовна, тел. +7(495)7881717(4934), электронный адрес obukhovichtv@trcont.ru.</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Pr="00C113E9" w:rsidRDefault="00292064" w:rsidP="00C113E9">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C113E9">
              <w:t>«</w:t>
            </w:r>
            <w:r w:rsidR="00C113E9" w:rsidRPr="00C113E9">
              <w:t>30</w:t>
            </w:r>
            <w:r w:rsidRPr="00C113E9">
              <w:t xml:space="preserve">» </w:t>
            </w:r>
            <w:r w:rsidR="00C35859" w:rsidRPr="00C113E9">
              <w:t>июля</w:t>
            </w:r>
            <w:r w:rsidRPr="00C113E9">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C35859">
            <w:pPr>
              <w:pStyle w:val="19"/>
              <w:ind w:firstLine="0"/>
              <w:rPr>
                <w:sz w:val="24"/>
                <w:szCs w:val="24"/>
              </w:rPr>
            </w:pPr>
            <w:r>
              <w:rPr>
                <w:sz w:val="24"/>
                <w:szCs w:val="24"/>
              </w:rPr>
              <w:t xml:space="preserve">Начальная (максимальная) цена договора составляет </w:t>
            </w:r>
            <w:r w:rsidR="00C35859">
              <w:rPr>
                <w:sz w:val="24"/>
                <w:szCs w:val="24"/>
              </w:rPr>
              <w:t>43 </w:t>
            </w:r>
            <w:r>
              <w:rPr>
                <w:sz w:val="24"/>
                <w:szCs w:val="24"/>
              </w:rPr>
              <w:t>000</w:t>
            </w:r>
            <w:r w:rsidR="00C35859">
              <w:rPr>
                <w:sz w:val="24"/>
                <w:szCs w:val="24"/>
              </w:rPr>
              <w:t xml:space="preserve"> </w:t>
            </w:r>
            <w:r>
              <w:rPr>
                <w:sz w:val="24"/>
                <w:szCs w:val="24"/>
              </w:rPr>
              <w:t>000 (</w:t>
            </w:r>
            <w:r w:rsidR="00C35859">
              <w:rPr>
                <w:sz w:val="24"/>
                <w:szCs w:val="24"/>
              </w:rPr>
              <w:t>сорок три</w:t>
            </w:r>
            <w:r>
              <w:rPr>
                <w:sz w:val="24"/>
                <w:szCs w:val="24"/>
              </w:rPr>
              <w:t xml:space="preserve"> миллион</w:t>
            </w:r>
            <w:r w:rsidR="00C35859">
              <w:rPr>
                <w:sz w:val="24"/>
                <w:szCs w:val="24"/>
              </w:rPr>
              <w:t>а</w:t>
            </w:r>
            <w:r>
              <w:rPr>
                <w:sz w:val="24"/>
                <w:szCs w:val="24"/>
              </w:rPr>
              <w:t>)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6E44EA" w:rsidRDefault="009E64D8" w:rsidP="00804946">
            <w:pPr>
              <w:pStyle w:val="19"/>
              <w:ind w:firstLine="0"/>
              <w:rPr>
                <w:b/>
                <w:sz w:val="24"/>
                <w:szCs w:val="24"/>
              </w:rPr>
            </w:pPr>
            <w:r>
              <w:rPr>
                <w:b/>
                <w:sz w:val="24"/>
                <w:szCs w:val="24"/>
              </w:rPr>
              <w:t>6.</w:t>
            </w:r>
          </w:p>
        </w:tc>
        <w:tc>
          <w:tcPr>
            <w:tcW w:w="2268" w:type="dxa"/>
          </w:tcPr>
          <w:p w:rsidR="005F2D24" w:rsidRPr="006E44EA" w:rsidRDefault="005F2D24" w:rsidP="00722AFD">
            <w:pPr>
              <w:pStyle w:val="Default"/>
              <w:rPr>
                <w:b/>
                <w:color w:val="auto"/>
              </w:rPr>
            </w:pPr>
            <w:r w:rsidRPr="006E44EA">
              <w:rPr>
                <w:b/>
                <w:color w:val="auto"/>
              </w:rPr>
              <w:t>Место, дата начала и окончания срока подачи Заявок</w:t>
            </w:r>
          </w:p>
        </w:tc>
        <w:tc>
          <w:tcPr>
            <w:tcW w:w="7371" w:type="dxa"/>
          </w:tcPr>
          <w:p w:rsidR="00A61389" w:rsidRPr="006E44EA" w:rsidRDefault="00292064" w:rsidP="006E44EA">
            <w:pPr>
              <w:pStyle w:val="19"/>
              <w:ind w:firstLine="0"/>
              <w:rPr>
                <w:b/>
                <w:sz w:val="24"/>
                <w:szCs w:val="24"/>
              </w:rPr>
            </w:pPr>
            <w:r w:rsidRPr="006E44EA">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6E44EA">
              <w:rPr>
                <w:sz w:val="24"/>
                <w:szCs w:val="24"/>
              </w:rPr>
              <w:br/>
              <w:t>«</w:t>
            </w:r>
            <w:r w:rsidR="00655BDE" w:rsidRPr="006E44EA">
              <w:rPr>
                <w:sz w:val="24"/>
                <w:szCs w:val="24"/>
              </w:rPr>
              <w:t>01</w:t>
            </w:r>
            <w:r w:rsidRPr="006E44EA">
              <w:rPr>
                <w:sz w:val="24"/>
                <w:szCs w:val="24"/>
              </w:rPr>
              <w:t>»</w:t>
            </w:r>
            <w:r w:rsidR="006E44EA" w:rsidRPr="006E44EA">
              <w:rPr>
                <w:sz w:val="24"/>
                <w:szCs w:val="24"/>
              </w:rPr>
              <w:t xml:space="preserve"> июля</w:t>
            </w:r>
            <w:r w:rsidRPr="006E44EA">
              <w:rPr>
                <w:sz w:val="24"/>
                <w:szCs w:val="24"/>
              </w:rPr>
              <w:t xml:space="preserve"> 20</w:t>
            </w:r>
            <w:r w:rsidR="00462F62" w:rsidRPr="006E44EA">
              <w:rPr>
                <w:sz w:val="24"/>
                <w:szCs w:val="24"/>
              </w:rPr>
              <w:t>2</w:t>
            </w:r>
            <w:r w:rsidR="006E44EA" w:rsidRPr="006E44EA">
              <w:rPr>
                <w:sz w:val="24"/>
                <w:szCs w:val="24"/>
              </w:rPr>
              <w:t>0</w:t>
            </w:r>
            <w:r w:rsidRPr="006E44EA">
              <w:rPr>
                <w:sz w:val="24"/>
                <w:szCs w:val="24"/>
              </w:rPr>
              <w:t>г.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247AE4" w:rsidRDefault="00DF7C35" w:rsidP="003D2759">
            <w:pPr>
              <w:pStyle w:val="Default"/>
              <w:rPr>
                <w:b/>
                <w:color w:val="auto"/>
              </w:rPr>
            </w:pPr>
            <w:r w:rsidRPr="00247AE4">
              <w:rPr>
                <w:b/>
                <w:color w:val="auto"/>
              </w:rPr>
              <w:t>Место, дата и время вскрытия Заявок</w:t>
            </w:r>
          </w:p>
        </w:tc>
        <w:tc>
          <w:tcPr>
            <w:tcW w:w="7371" w:type="dxa"/>
          </w:tcPr>
          <w:p w:rsidR="003A7492" w:rsidRPr="001A54D5" w:rsidRDefault="003A7492" w:rsidP="003A7492">
            <w:pPr>
              <w:pStyle w:val="19"/>
              <w:ind w:firstLine="0"/>
              <w:rPr>
                <w:sz w:val="24"/>
                <w:szCs w:val="24"/>
              </w:rPr>
            </w:pPr>
            <w:r w:rsidRPr="001A54D5">
              <w:rPr>
                <w:sz w:val="24"/>
                <w:szCs w:val="24"/>
              </w:rPr>
              <w:t>Вскрытие Заявок состоится по адресу, указанному в пункте 2 Информационной карты.</w:t>
            </w:r>
          </w:p>
          <w:p w:rsidR="003A7492" w:rsidRPr="001A54D5" w:rsidRDefault="003A7492" w:rsidP="003A7492">
            <w:pPr>
              <w:pStyle w:val="19"/>
              <w:ind w:firstLine="0"/>
              <w:rPr>
                <w:sz w:val="24"/>
                <w:szCs w:val="24"/>
              </w:rPr>
            </w:pPr>
            <w:r w:rsidRPr="001A54D5">
              <w:rPr>
                <w:sz w:val="24"/>
                <w:szCs w:val="24"/>
              </w:rPr>
              <w:t>Вскрытие Заявок</w:t>
            </w:r>
            <w:r w:rsidRPr="001A54D5">
              <w:rPr>
                <w:szCs w:val="28"/>
              </w:rPr>
              <w:t xml:space="preserve"> </w:t>
            </w:r>
            <w:r w:rsidRPr="001A54D5">
              <w:rPr>
                <w:sz w:val="24"/>
                <w:szCs w:val="24"/>
              </w:rPr>
              <w:t xml:space="preserve">осуществляется: </w:t>
            </w:r>
          </w:p>
          <w:p w:rsidR="003A7492" w:rsidRPr="001A54D5" w:rsidRDefault="003A7492" w:rsidP="003A7492">
            <w:pPr>
              <w:jc w:val="both"/>
              <w:rPr>
                <w:rFonts w:eastAsia="Arial"/>
                <w:szCs w:val="28"/>
              </w:rPr>
            </w:pPr>
            <w:r w:rsidRPr="001A54D5">
              <w:rPr>
                <w:rFonts w:eastAsia="Arial"/>
                <w:szCs w:val="28"/>
              </w:rPr>
              <w:t>1) По первому этапу при наличии Заявок состоится «19» августа 2019 г. в 14 часов 00 минут местного времени;</w:t>
            </w:r>
          </w:p>
          <w:p w:rsidR="003A7492" w:rsidRPr="001A54D5" w:rsidRDefault="003A7492" w:rsidP="003A7492">
            <w:pPr>
              <w:jc w:val="both"/>
              <w:rPr>
                <w:rFonts w:ascii="Arial" w:hAnsi="Arial" w:cs="Arial"/>
              </w:rPr>
            </w:pPr>
            <w:r w:rsidRPr="001A54D5">
              <w:rPr>
                <w:rFonts w:eastAsia="Arial"/>
                <w:szCs w:val="28"/>
              </w:rPr>
              <w:t xml:space="preserve">2) </w:t>
            </w:r>
            <w:r w:rsidRPr="001A54D5">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FD2BA2" w:rsidRPr="00CD33BD" w:rsidRDefault="003A7492" w:rsidP="003A7492">
            <w:pPr>
              <w:shd w:val="clear" w:color="auto" w:fill="FFFFFF"/>
              <w:jc w:val="both"/>
            </w:pPr>
            <w:r w:rsidRPr="001A54D5">
              <w:rPr>
                <w:szCs w:val="28"/>
              </w:rPr>
              <w:t xml:space="preserve">3) По последнему этапу при наличии Заявок - </w:t>
            </w:r>
            <w:r w:rsidRPr="001A54D5">
              <w:t>не позднее 10 календарных дней с даты окончания приема Заявок, указанной в пункте 6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247AE4" w:rsidRDefault="00F81A0C" w:rsidP="00F81A0C">
            <w:pPr>
              <w:pStyle w:val="Default"/>
              <w:rPr>
                <w:b/>
                <w:color w:val="auto"/>
              </w:rPr>
            </w:pPr>
            <w:r w:rsidRPr="00247AE4">
              <w:rPr>
                <w:b/>
                <w:color w:val="auto"/>
              </w:rPr>
              <w:t>Рассмотрение, оценка и сопоставление Заявок</w:t>
            </w:r>
          </w:p>
        </w:tc>
        <w:tc>
          <w:tcPr>
            <w:tcW w:w="7371" w:type="dxa"/>
          </w:tcPr>
          <w:p w:rsidR="003A7492" w:rsidRPr="00E056BB" w:rsidRDefault="003A7492" w:rsidP="003A7492">
            <w:pPr>
              <w:pStyle w:val="19"/>
              <w:ind w:left="34" w:firstLine="0"/>
              <w:rPr>
                <w:sz w:val="24"/>
                <w:szCs w:val="24"/>
              </w:rPr>
            </w:pPr>
            <w:bookmarkStart w:id="38" w:name="OLE_LINK1"/>
            <w:bookmarkStart w:id="39" w:name="OLE_LINK2"/>
            <w:r w:rsidRPr="00E056BB">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3A7492" w:rsidRPr="00E056BB" w:rsidRDefault="003A7492" w:rsidP="003A7492">
            <w:pPr>
              <w:pStyle w:val="19"/>
              <w:ind w:left="34" w:firstLine="0"/>
              <w:rPr>
                <w:sz w:val="24"/>
                <w:szCs w:val="24"/>
              </w:rPr>
            </w:pPr>
            <w:r w:rsidRPr="00E056BB">
              <w:rPr>
                <w:sz w:val="24"/>
                <w:szCs w:val="24"/>
              </w:rPr>
              <w:t xml:space="preserve"> 1) по первому этапу при наличии Заявок состоится «19» августа 2019 г. в  14  часов 00 минут местного времени;</w:t>
            </w:r>
          </w:p>
          <w:p w:rsidR="003A7492" w:rsidRPr="00E056BB" w:rsidRDefault="003A7492" w:rsidP="003A7492">
            <w:pPr>
              <w:jc w:val="both"/>
              <w:rPr>
                <w:rFonts w:ascii="Arial" w:hAnsi="Arial" w:cs="Arial"/>
              </w:rPr>
            </w:pPr>
            <w:r w:rsidRPr="00E056BB">
              <w:rPr>
                <w:rFonts w:eastAsia="Arial"/>
                <w:szCs w:val="28"/>
              </w:rPr>
              <w:t xml:space="preserve">2) </w:t>
            </w:r>
            <w:r w:rsidRPr="00E056BB">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A61389" w:rsidRPr="00CD33BD" w:rsidRDefault="003A7492" w:rsidP="003A7492">
            <w:pPr>
              <w:pStyle w:val="19"/>
              <w:ind w:firstLine="0"/>
              <w:rPr>
                <w:sz w:val="24"/>
                <w:szCs w:val="24"/>
              </w:rPr>
            </w:pPr>
            <w:r w:rsidRPr="00E056BB">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8"/>
            <w:bookmarkEnd w:id="39"/>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r>
              <w:rPr>
                <w:rFonts w:eastAsia="Arial"/>
              </w:rPr>
              <w:t xml:space="preserve">Подведение итогов осуществляется по адресу, указанному в </w:t>
            </w:r>
            <w:r w:rsidRPr="0066689B">
              <w:rPr>
                <w:rFonts w:eastAsia="Arial"/>
              </w:rPr>
              <w:t>пункте 9 Информационной карты поэтапно:  1) По первому этапу при наличии Заявок состоится не позднее «</w:t>
            </w:r>
            <w:r w:rsidR="0066689B" w:rsidRPr="0066689B">
              <w:rPr>
                <w:rFonts w:eastAsia="Arial"/>
              </w:rPr>
              <w:t>19</w:t>
            </w:r>
            <w:r w:rsidRPr="0066689B">
              <w:rPr>
                <w:rFonts w:eastAsia="Arial"/>
              </w:rPr>
              <w:t>»</w:t>
            </w:r>
            <w:r w:rsidR="00BE0334" w:rsidRPr="0066689B">
              <w:rPr>
                <w:rFonts w:eastAsia="Arial"/>
              </w:rPr>
              <w:t xml:space="preserve"> </w:t>
            </w:r>
            <w:r w:rsidR="003F7576" w:rsidRPr="0066689B">
              <w:rPr>
                <w:rFonts w:eastAsia="Arial"/>
              </w:rPr>
              <w:t>сентября</w:t>
            </w:r>
            <w:r w:rsidRPr="0066689B">
              <w:rPr>
                <w:rFonts w:eastAsia="Arial"/>
              </w:rPr>
              <w:t xml:space="preserve">  2019 г. 14 часов местного времени;</w:t>
            </w:r>
            <w:r w:rsidRPr="003F7576">
              <w:rPr>
                <w:rFonts w:eastAsia="Arial"/>
                <w:color w:val="FF0000"/>
              </w:rPr>
              <w:t xml:space="preserve">  </w:t>
            </w:r>
            <w:r>
              <w:rPr>
                <w:rFonts w:eastAsia="Arial"/>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даты подписания договора (но не ранее 01 </w:t>
            </w:r>
            <w:r w:rsidR="00AA3D7B">
              <w:t>октября</w:t>
            </w:r>
            <w:r>
              <w:t xml:space="preserve"> 2019г.) по 3</w:t>
            </w:r>
            <w:r w:rsidR="00AA3D7B">
              <w:t>0 сентября</w:t>
            </w:r>
            <w:r>
              <w:t xml:space="preserve"> 202</w:t>
            </w:r>
            <w:r w:rsidR="00AA3D7B">
              <w:t>0</w:t>
            </w:r>
            <w:r>
              <w:t xml:space="preserve"> года (включительно)</w:t>
            </w:r>
          </w:p>
          <w:p w:rsidR="00685C56" w:rsidRPr="00F86FAA" w:rsidRDefault="00685C56" w:rsidP="00685C56">
            <w:pPr>
              <w:pStyle w:val="Default"/>
              <w:jc w:val="both"/>
            </w:pPr>
          </w:p>
          <w:p w:rsidR="00A61389" w:rsidRDefault="00174FFE" w:rsidP="00F1796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17961" w:rsidRPr="0069486D">
              <w:t>г. Самара и Самарская область, г.Пенза и Пензенская область,</w:t>
            </w:r>
            <w:r w:rsidR="00F17961">
              <w:t xml:space="preserve"> </w:t>
            </w:r>
            <w:r w:rsidR="00F17961"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F17961">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292064">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r>
              <w:rPr>
                <w:lang w:val="en-US"/>
              </w:rPr>
              <w:t>nalog</w:t>
            </w:r>
            <w:r w:rsidRPr="00810DC9">
              <w:t>.</w:t>
            </w:r>
            <w:r>
              <w:rPr>
                <w:lang w:val="en-US"/>
              </w:rPr>
              <w:t>ru</w:t>
            </w:r>
            <w:r w:rsidRPr="00810DC9">
              <w:t>/</w:t>
            </w:r>
            <w:r>
              <w:rPr>
                <w:lang w:val="en-US"/>
              </w:rPr>
              <w:t>zd</w:t>
            </w:r>
            <w:r w:rsidRPr="00810DC9">
              <w:t>.</w:t>
            </w:r>
            <w:r>
              <w:rPr>
                <w:lang w:val="en-US"/>
              </w:rPr>
              <w:t>do</w:t>
            </w:r>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r>
              <w:rPr>
                <w:lang w:val="en-US"/>
              </w:rPr>
              <w:t>nalog</w:t>
            </w:r>
            <w:r w:rsidRPr="002635B3">
              <w:t>.</w:t>
            </w:r>
            <w:r>
              <w:rPr>
                <w:lang w:val="en-US"/>
              </w:rPr>
              <w:t>ru</w:t>
            </w:r>
            <w:r w:rsidRPr="002635B3">
              <w:t>/</w:t>
            </w:r>
            <w:r>
              <w:rPr>
                <w:lang w:val="en-US"/>
              </w:rPr>
              <w:t>zd</w:t>
            </w:r>
            <w:r w:rsidRPr="002635B3">
              <w:t>.</w:t>
            </w:r>
            <w:r>
              <w:rPr>
                <w:lang w:val="en-US"/>
              </w:rPr>
              <w:t>do</w:t>
            </w:r>
            <w:r w:rsidRPr="002635B3">
              <w:t>);</w:t>
            </w:r>
          </w:p>
          <w:p w:rsidR="00A61389" w:rsidRPr="002635B3" w:rsidRDefault="00292064" w:rsidP="00292064">
            <w:pPr>
              <w:pStyle w:val="aff8"/>
              <w:numPr>
                <w:ilvl w:val="1"/>
                <w:numId w:val="17"/>
              </w:numPr>
              <w:jc w:val="both"/>
            </w:pPr>
            <w:r w:rsidRPr="002635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35B3">
              <w:t>://</w:t>
            </w:r>
            <w:r>
              <w:rPr>
                <w:lang w:val="en-US"/>
              </w:rPr>
              <w:t>fssprus</w:t>
            </w:r>
            <w:r w:rsidRPr="002635B3">
              <w:t>.</w:t>
            </w:r>
            <w:r>
              <w:rPr>
                <w:lang w:val="en-US"/>
              </w:rPr>
              <w:t>ru</w:t>
            </w:r>
            <w:r w:rsidRPr="002635B3">
              <w:t>/</w:t>
            </w:r>
            <w:r>
              <w:rPr>
                <w:lang w:val="en-US"/>
              </w:rPr>
              <w:t>iss</w:t>
            </w:r>
            <w:r w:rsidRPr="002635B3">
              <w:t>/</w:t>
            </w:r>
            <w:r>
              <w:rPr>
                <w:lang w:val="en-US"/>
              </w:rPr>
              <w:t>ip</w:t>
            </w:r>
            <w:r w:rsidRPr="002635B3">
              <w:t xml:space="preserve">), а также информации в едином Федеральном реестре сведений о фактах деятельности юридических лиц </w:t>
            </w:r>
            <w:r>
              <w:rPr>
                <w:lang w:val="en-US"/>
              </w:rPr>
              <w:t>http</w:t>
            </w:r>
            <w:r w:rsidRPr="002635B3">
              <w:t>://</w:t>
            </w:r>
            <w:r>
              <w:rPr>
                <w:lang w:val="en-US"/>
              </w:rPr>
              <w:t>www</w:t>
            </w:r>
            <w:r w:rsidRPr="002635B3">
              <w:t>.</w:t>
            </w:r>
            <w:r>
              <w:rPr>
                <w:lang w:val="en-US"/>
              </w:rPr>
              <w:t>fedresurs</w:t>
            </w:r>
            <w:r w:rsidRPr="002635B3">
              <w:t>.</w:t>
            </w:r>
            <w:r>
              <w:rPr>
                <w:lang w:val="en-US"/>
              </w:rPr>
              <w:t>ru</w:t>
            </w:r>
            <w:r w:rsidRPr="002635B3">
              <w:t>/</w:t>
            </w:r>
            <w:r>
              <w:rPr>
                <w:lang w:val="en-US"/>
              </w:rPr>
              <w:t>companies</w:t>
            </w:r>
            <w:r w:rsidRPr="002635B3">
              <w:t>/</w:t>
            </w:r>
            <w:r>
              <w:rPr>
                <w:lang w:val="en-US"/>
              </w:rPr>
              <w:t>IsSearching</w:t>
            </w:r>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466F4B">
            <w:pPr>
              <w:pStyle w:val="aff8"/>
              <w:numPr>
                <w:ilvl w:val="1"/>
                <w:numId w:val="17"/>
              </w:numPr>
              <w:jc w:val="both"/>
            </w:pPr>
            <w:r w:rsidRPr="002635B3">
              <w:t>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w:t>
            </w:r>
            <w:r w:rsidR="00466F4B">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3"/>
              <w:tblW w:w="0" w:type="auto"/>
              <w:tblLayout w:type="fixed"/>
              <w:tblLook w:val="04A0" w:firstRow="1" w:lastRow="0" w:firstColumn="1" w:lastColumn="0" w:noHBand="0" w:noVBand="1"/>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Значение Кз</w:t>
                  </w:r>
                </w:p>
              </w:tc>
            </w:tr>
          </w:tbl>
          <w:p w:rsidR="0079631E" w:rsidRPr="00946309" w:rsidRDefault="0079631E" w:rsidP="003D3596">
            <w:pPr>
              <w:pStyle w:val="afa"/>
              <w:rPr>
                <w:b/>
                <w:i/>
                <w:color w:val="FF0000"/>
                <w:sz w:val="24"/>
              </w:rPr>
            </w:pPr>
          </w:p>
          <w:tbl>
            <w:tblPr>
              <w:tblW w:w="0" w:type="auto"/>
              <w:tblLayout w:type="fixed"/>
              <w:tblLook w:val="04A0" w:firstRow="1" w:lastRow="0" w:firstColumn="1" w:lastColumn="0" w:noHBand="0" w:noVBand="1"/>
            </w:tblPr>
            <w:tblGrid>
              <w:gridCol w:w="4423"/>
              <w:gridCol w:w="2114"/>
            </w:tblGrid>
            <w:tr w:rsidR="0079631E" w:rsidRPr="00946309" w:rsidTr="00C00BFF">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C00BFF">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292064">
            <w:pPr>
              <w:pStyle w:val="-3"/>
              <w:numPr>
                <w:ilvl w:val="1"/>
                <w:numId w:val="13"/>
              </w:numPr>
              <w:suppressAutoHyphens/>
              <w:ind w:left="34" w:firstLine="567"/>
              <w:rPr>
                <w:sz w:val="24"/>
              </w:rPr>
            </w:pPr>
            <w:r>
              <w:rPr>
                <w:sz w:val="24"/>
              </w:rPr>
              <w:t xml:space="preserve">Победитель </w:t>
            </w:r>
            <w:r w:rsidRPr="00841EB0">
              <w:rPr>
                <w:sz w:val="24"/>
              </w:rPr>
              <w:t>вправе</w:t>
            </w:r>
            <w:r>
              <w:rPr>
                <w:sz w:val="24"/>
              </w:rPr>
              <w:t xml:space="preserve">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A81DCB" w:rsidP="00DE333B">
            <w:pPr>
              <w:pStyle w:val="afa"/>
              <w:numPr>
                <w:ilvl w:val="1"/>
                <w:numId w:val="13"/>
              </w:numPr>
              <w:tabs>
                <w:tab w:val="num" w:pos="459"/>
              </w:tabs>
              <w:ind w:left="34" w:firstLine="567"/>
              <w:rPr>
                <w:sz w:val="24"/>
              </w:rPr>
            </w:pPr>
            <w:r>
              <w:rPr>
                <w:sz w:val="24"/>
              </w:rPr>
              <w:t xml:space="preserve"> </w:t>
            </w:r>
            <w:r w:rsidR="00292064"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4715B6" w:rsidRDefault="00462F62" w:rsidP="00621C84">
            <w:pPr>
              <w:pStyle w:val="19"/>
              <w:ind w:firstLine="0"/>
              <w:rPr>
                <w:color w:val="FF0000"/>
                <w:sz w:val="24"/>
                <w:szCs w:val="24"/>
              </w:rPr>
            </w:pPr>
            <w:r>
              <w:rPr>
                <w:sz w:val="24"/>
                <w:szCs w:val="24"/>
              </w:rPr>
              <w:t xml:space="preserve">с даты подписания договора (но не ранее 01 </w:t>
            </w:r>
            <w:r w:rsidR="00621C84">
              <w:rPr>
                <w:sz w:val="24"/>
                <w:szCs w:val="24"/>
              </w:rPr>
              <w:t>октября</w:t>
            </w:r>
            <w:r>
              <w:rPr>
                <w:sz w:val="24"/>
                <w:szCs w:val="24"/>
              </w:rPr>
              <w:t xml:space="preserve"> 2019г.) по 3</w:t>
            </w:r>
            <w:r w:rsidR="00621C84">
              <w:rPr>
                <w:sz w:val="24"/>
                <w:szCs w:val="24"/>
              </w:rPr>
              <w:t>0 сентября</w:t>
            </w:r>
            <w:r>
              <w:rPr>
                <w:sz w:val="24"/>
                <w:szCs w:val="24"/>
              </w:rPr>
              <w:t xml:space="preserve"> 202</w:t>
            </w:r>
            <w:r w:rsidR="00621C84">
              <w:rPr>
                <w:sz w:val="24"/>
                <w:szCs w:val="24"/>
              </w:rPr>
              <w:t>0</w:t>
            </w:r>
            <w:r>
              <w:rPr>
                <w:sz w:val="24"/>
                <w:szCs w:val="24"/>
              </w:rPr>
              <w:t xml:space="preserve"> года включительно</w:t>
            </w:r>
            <w:r w:rsidRPr="00621C84">
              <w:rPr>
                <w:sz w:val="24"/>
                <w:szCs w:val="24"/>
              </w:rPr>
              <w:t>,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r w:rsidRPr="0018081C">
        <w:rPr>
          <w:b/>
          <w:sz w:val="28"/>
        </w:rPr>
        <w:t>-</w:t>
      </w:r>
      <w:r w:rsidR="00605B46">
        <w:rPr>
          <w:b/>
          <w:sz w:val="28"/>
        </w:rPr>
        <w:t>НКПКБШ</w:t>
      </w:r>
      <w:r w:rsidRPr="0018081C">
        <w:rPr>
          <w:b/>
          <w:sz w:val="28"/>
        </w:rPr>
        <w:t>-</w:t>
      </w:r>
      <w:r w:rsidR="00605B46">
        <w:rPr>
          <w:b/>
          <w:sz w:val="28"/>
        </w:rPr>
        <w:t>19</w:t>
      </w:r>
      <w:r w:rsidRPr="0018081C">
        <w:rPr>
          <w:b/>
          <w:sz w:val="28"/>
        </w:rPr>
        <w:t>-</w:t>
      </w:r>
      <w:r w:rsidR="00605B46">
        <w:rPr>
          <w:b/>
          <w:sz w:val="28"/>
        </w:rPr>
        <w:t>0008</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Pr="00C8577F">
        <w:rPr>
          <w:szCs w:val="28"/>
        </w:rPr>
        <w:t>-</w:t>
      </w:r>
      <w:r w:rsidR="00C8577F" w:rsidRPr="00C8577F">
        <w:rPr>
          <w:szCs w:val="28"/>
        </w:rPr>
        <w:t>НКПКБШ</w:t>
      </w:r>
      <w:r w:rsidRPr="00C8577F">
        <w:rPr>
          <w:szCs w:val="28"/>
        </w:rPr>
        <w:t>-</w:t>
      </w:r>
      <w:r w:rsidR="00C8577F" w:rsidRPr="00C8577F">
        <w:rPr>
          <w:szCs w:val="28"/>
        </w:rPr>
        <w:t>19</w:t>
      </w:r>
      <w:r w:rsidRPr="00C8577F">
        <w:rPr>
          <w:szCs w:val="28"/>
        </w:rPr>
        <w:t>-</w:t>
      </w:r>
      <w:r w:rsidR="00C8577F" w:rsidRPr="00C8577F">
        <w:rPr>
          <w:szCs w:val="28"/>
        </w:rPr>
        <w:t>000</w:t>
      </w:r>
      <w:r w:rsidR="000217AC">
        <w:rPr>
          <w:szCs w:val="28"/>
        </w:rPr>
        <w:t>8</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firstRow="1" w:lastRow="0" w:firstColumn="1" w:lastColumn="0" w:noHBand="0" w:noVBand="1"/>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r w:rsidR="00507B38">
              <w:t>НКПКБШ-19-0008</w:t>
            </w:r>
          </w:p>
        </w:tc>
      </w:tr>
    </w:tbl>
    <w:p w:rsidR="00A61389" w:rsidRPr="008E11A6" w:rsidRDefault="00A61389" w:rsidP="00D72FF3"/>
    <w:tbl>
      <w:tblPr>
        <w:tblW w:w="0" w:type="auto"/>
        <w:tblBorders>
          <w:insideH w:val="single" w:sz="4" w:space="0" w:color="auto"/>
          <w:insideV w:val="single" w:sz="4" w:space="0" w:color="auto"/>
        </w:tblBorders>
        <w:tblLook w:val="04A0" w:firstRow="1" w:lastRow="0" w:firstColumn="1" w:lastColumn="0" w:noHBand="0" w:noVBand="1"/>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Мы соглашаемся с предельными ставками за предоставление автотранспортных средств по региону__________(</w:t>
      </w:r>
      <w:r>
        <w:rPr>
          <w:i/>
        </w:rPr>
        <w:t>указать регион(ы)оказания услуг</w:t>
      </w:r>
      <w:r>
        <w:t>), указанными в техническом задании документации о закупке процедуры Размещения оферты № РО-</w:t>
      </w:r>
      <w:r w:rsidR="00A20916">
        <w:t>НКПКБШ-19-0008</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firstRow="1" w:lastRow="0" w:firstColumn="1" w:lastColumn="0" w:noHBand="0" w:noVBand="0"/>
      </w:tblPr>
      <w:tblGrid>
        <w:gridCol w:w="776"/>
        <w:gridCol w:w="1384"/>
        <w:gridCol w:w="1800"/>
        <w:gridCol w:w="1695"/>
        <w:gridCol w:w="1830"/>
        <w:gridCol w:w="1779"/>
        <w:gridCol w:w="1783"/>
      </w:tblGrid>
      <w:tr w:rsidR="00193D01" w:rsidRPr="006241CB" w:rsidTr="00C00BFF">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 п/п</w:t>
            </w:r>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C00BFF">
            <w:pPr>
              <w:jc w:val="center"/>
              <w:rPr>
                <w:b/>
                <w:lang w:eastAsia="ru-RU"/>
              </w:rPr>
            </w:pPr>
          </w:p>
          <w:p w:rsidR="00193D01" w:rsidRPr="006241CB" w:rsidRDefault="00193D01" w:rsidP="00C00BFF">
            <w:pPr>
              <w:jc w:val="center"/>
              <w:rPr>
                <w:b/>
                <w:lang w:eastAsia="ru-RU"/>
              </w:rPr>
            </w:pPr>
            <w:r w:rsidRPr="006241CB">
              <w:rPr>
                <w:b/>
                <w:lang w:eastAsia="ru-RU"/>
              </w:rPr>
              <w:t>Право собственности</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C00BFF">
            <w:pPr>
              <w:jc w:val="center"/>
              <w:rPr>
                <w:b/>
                <w:bCs/>
                <w:lang w:eastAsia="ru-RU"/>
              </w:rPr>
            </w:pPr>
            <w:r w:rsidRPr="006241CB">
              <w:rPr>
                <w:b/>
                <w:bCs/>
                <w:lang w:eastAsia="ru-RU"/>
              </w:rPr>
              <w:t>7</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C00BFF">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rsidR="0032124F">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3.3.4. вносить арендную плату в размере, сроки и порядке, предусмотренными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A61389" w:rsidRPr="00572431" w:rsidRDefault="00A61389" w:rsidP="00D72FF3">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BB7DA5" w:rsidRDefault="00A61389" w:rsidP="00D72FF3">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Pr="00BB7DA5">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1389" w:rsidRPr="00572431" w:rsidRDefault="00A61389" w:rsidP="007860FE">
      <w:pPr>
        <w:pStyle w:val="ConsPlusNonformat"/>
        <w:jc w:val="both"/>
        <w:rPr>
          <w:rFonts w:eastAsia="MS Mincho"/>
        </w:rPr>
      </w:pPr>
      <w:r>
        <w:rPr>
          <w:rFonts w:ascii="Times New Roman" w:hAnsi="Times New Roman" w:cs="Times New Roman"/>
          <w:i/>
          <w:sz w:val="24"/>
          <w:szCs w:val="24"/>
        </w:rPr>
        <w:t xml:space="preserve">         </w:t>
      </w: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Default="00A61389" w:rsidP="00D72FF3">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A6502" w:rsidRDefault="00227C54" w:rsidP="003A6502">
      <w:pPr>
        <w:ind w:firstLine="540"/>
        <w:jc w:val="both"/>
      </w:pPr>
      <w:r>
        <w:t xml:space="preserve">4.4. </w:t>
      </w:r>
      <w:r w:rsidR="003A6502" w:rsidRPr="00E91427">
        <w:t>По итогам испо</w:t>
      </w:r>
      <w:r w:rsidR="003A6502">
        <w:t xml:space="preserve">лнения настоящего Договора Сторонами </w:t>
      </w:r>
      <w:r w:rsidR="003A6502" w:rsidRPr="00E91427">
        <w:t xml:space="preserve">подписывается Акт о </w:t>
      </w:r>
      <w:r w:rsidR="003A6502">
        <w:t xml:space="preserve">полном исполнении </w:t>
      </w:r>
      <w:r w:rsidR="003A6502" w:rsidRPr="00E91427">
        <w:t xml:space="preserve">настоящего Договора, составленный по </w:t>
      </w:r>
      <w:r w:rsidR="003A6502">
        <w:t xml:space="preserve">форме, указанной в Приложении № </w:t>
      </w:r>
      <w:r w:rsidR="00E0173D">
        <w:t>9</w:t>
      </w:r>
      <w:r w:rsidR="003A6502" w:rsidRPr="00E91427">
        <w:t xml:space="preserve"> к настоящему Договору, в котором указывается стоимость факти</w:t>
      </w:r>
      <w:r w:rsidR="003A6502">
        <w:t xml:space="preserve">чески  оказанных услуг </w:t>
      </w:r>
      <w:r w:rsidR="003A6502" w:rsidRPr="00E91427">
        <w:t xml:space="preserve"> за </w:t>
      </w:r>
      <w:r w:rsidR="003A6502">
        <w:t xml:space="preserve">весь срок действия настоящего Договора. </w:t>
      </w:r>
      <w:r w:rsidR="003A6502" w:rsidRPr="00E91427">
        <w:t xml:space="preserve">Акт о </w:t>
      </w:r>
      <w:r w:rsidR="003A6502">
        <w:t>пол</w:t>
      </w:r>
      <w:r w:rsidR="003A6502" w:rsidRPr="00E91427">
        <w:t>ном исполнении  настоящего Договора подписывается Сторонами в срок до 31 марта года, следующего за годом, по итогам которого подписывается Акт.</w:t>
      </w:r>
    </w:p>
    <w:p w:rsidR="00227C54" w:rsidRPr="00572431" w:rsidRDefault="00227C54" w:rsidP="00D72FF3">
      <w:pPr>
        <w:jc w:val="both"/>
      </w:pPr>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(но не ранее 01 </w:t>
      </w:r>
      <w:r w:rsidR="00080F9C">
        <w:rPr>
          <w:rFonts w:ascii="Times New Roman" w:hAnsi="Times New Roman" w:cs="Times New Roman"/>
          <w:sz w:val="24"/>
          <w:szCs w:val="24"/>
        </w:rPr>
        <w:t>октября</w:t>
      </w:r>
      <w:r>
        <w:rPr>
          <w:rFonts w:ascii="Times New Roman" w:hAnsi="Times New Roman" w:cs="Times New Roman"/>
          <w:sz w:val="24"/>
          <w:szCs w:val="24"/>
        </w:rPr>
        <w:t xml:space="preserve"> 2019г.) и действует до «3</w:t>
      </w:r>
      <w:r w:rsidR="00080F9C">
        <w:rPr>
          <w:rFonts w:ascii="Times New Roman" w:hAnsi="Times New Roman" w:cs="Times New Roman"/>
          <w:sz w:val="24"/>
          <w:szCs w:val="24"/>
        </w:rPr>
        <w:t>0</w:t>
      </w:r>
      <w:r>
        <w:rPr>
          <w:rFonts w:ascii="Times New Roman" w:hAnsi="Times New Roman" w:cs="Times New Roman"/>
          <w:sz w:val="24"/>
          <w:szCs w:val="24"/>
        </w:rPr>
        <w:t>»</w:t>
      </w:r>
      <w:r w:rsidR="00080F9C">
        <w:rPr>
          <w:rFonts w:ascii="Times New Roman" w:hAnsi="Times New Roman" w:cs="Times New Roman"/>
          <w:sz w:val="24"/>
          <w:szCs w:val="24"/>
        </w:rPr>
        <w:t xml:space="preserve"> сентября</w:t>
      </w:r>
      <w:r>
        <w:rPr>
          <w:rFonts w:ascii="Times New Roman" w:hAnsi="Times New Roman" w:cs="Times New Roman"/>
          <w:sz w:val="24"/>
          <w:szCs w:val="24"/>
        </w:rPr>
        <w:t xml:space="preserve"> 202</w:t>
      </w:r>
      <w:r w:rsidR="00080F9C">
        <w:rPr>
          <w:rFonts w:ascii="Times New Roman" w:hAnsi="Times New Roman" w:cs="Times New Roman"/>
          <w:sz w:val="24"/>
          <w:szCs w:val="24"/>
        </w:rPr>
        <w:t>0</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51044C" w:rsidRDefault="00A61389" w:rsidP="00D72FF3">
      <w:pPr>
        <w:pStyle w:val="aff"/>
        <w:tabs>
          <w:tab w:val="left" w:pos="567"/>
          <w:tab w:val="left" w:pos="709"/>
        </w:tabs>
        <w:ind w:firstLine="567"/>
        <w:jc w:val="both"/>
        <w:rPr>
          <w:sz w:val="24"/>
          <w:szCs w:val="24"/>
        </w:rPr>
      </w:pPr>
      <w:r w:rsidRPr="0051044C">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Pr="00B4515E" w:rsidRDefault="00A61389" w:rsidP="00D72FF3">
      <w:pPr>
        <w:pStyle w:val="aff"/>
        <w:tabs>
          <w:tab w:val="left" w:pos="567"/>
          <w:tab w:val="left" w:pos="709"/>
        </w:tabs>
        <w:ind w:firstLine="567"/>
        <w:jc w:val="both"/>
        <w:rPr>
          <w:sz w:val="24"/>
          <w:szCs w:val="24"/>
        </w:rPr>
      </w:pPr>
      <w:r w:rsidRPr="00B4515E">
        <w:rPr>
          <w:sz w:val="24"/>
          <w:szCs w:val="24"/>
        </w:rPr>
        <w:t xml:space="preserve">6.17. Неподача коммерческого предложения Арендодателем на Заявки Арендатора в течение </w:t>
      </w:r>
      <w:r w:rsidR="00DB7943" w:rsidRPr="00B4515E">
        <w:rPr>
          <w:sz w:val="24"/>
          <w:szCs w:val="24"/>
        </w:rPr>
        <w:t>3-х</w:t>
      </w:r>
      <w:r w:rsidRPr="00B4515E">
        <w:rPr>
          <w:sz w:val="24"/>
          <w:szCs w:val="24"/>
        </w:rPr>
        <w:t xml:space="preserve"> (</w:t>
      </w:r>
      <w:r w:rsidR="00DB7943" w:rsidRPr="00B4515E">
        <w:rPr>
          <w:sz w:val="24"/>
          <w:szCs w:val="24"/>
        </w:rPr>
        <w:t>трех</w:t>
      </w:r>
      <w:r w:rsidRPr="00B4515E">
        <w:rPr>
          <w:sz w:val="24"/>
          <w:szCs w:val="24"/>
        </w:rPr>
        <w:t>)</w:t>
      </w:r>
      <w:r w:rsidR="00DB7943" w:rsidRPr="00B4515E">
        <w:rPr>
          <w:sz w:val="24"/>
          <w:szCs w:val="24"/>
        </w:rPr>
        <w:t xml:space="preserve"> </w:t>
      </w:r>
      <w:r w:rsidRPr="00B4515E">
        <w:rPr>
          <w:sz w:val="24"/>
          <w:szCs w:val="24"/>
        </w:rPr>
        <w:t>пропущенных заявок</w:t>
      </w:r>
      <w:r w:rsidR="00DB7943" w:rsidRPr="00B4515E">
        <w:rPr>
          <w:sz w:val="24"/>
          <w:szCs w:val="24"/>
        </w:rPr>
        <w:t xml:space="preserve"> </w:t>
      </w:r>
      <w:r w:rsidRPr="00B4515E">
        <w:rPr>
          <w:sz w:val="24"/>
          <w:szCs w:val="24"/>
        </w:rPr>
        <w:t>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w:t>
      </w:r>
      <w:r w:rsidR="00DB7943" w:rsidRPr="00B4515E">
        <w:rPr>
          <w:sz w:val="24"/>
          <w:szCs w:val="24"/>
        </w:rPr>
        <w:t xml:space="preserve"> 1000</w:t>
      </w:r>
      <w:r w:rsidR="00264CCD">
        <w:rPr>
          <w:sz w:val="24"/>
          <w:szCs w:val="24"/>
        </w:rPr>
        <w:t xml:space="preserve"> </w:t>
      </w:r>
      <w:r w:rsidR="00DB7943" w:rsidRPr="00B4515E">
        <w:rPr>
          <w:sz w:val="24"/>
          <w:szCs w:val="24"/>
        </w:rPr>
        <w:t>(одной тысячи)</w:t>
      </w:r>
      <w:r w:rsidR="00264CCD">
        <w:rPr>
          <w:sz w:val="24"/>
          <w:szCs w:val="24"/>
        </w:rPr>
        <w:t xml:space="preserve"> </w:t>
      </w:r>
      <w:r w:rsidR="00DB7943" w:rsidRPr="00B4515E">
        <w:rPr>
          <w:sz w:val="24"/>
          <w:szCs w:val="24"/>
        </w:rPr>
        <w:t>рублей.</w:t>
      </w:r>
    </w:p>
    <w:p w:rsidR="00A61389" w:rsidRPr="00B4515E" w:rsidRDefault="00A61389" w:rsidP="00D72FF3">
      <w:pPr>
        <w:pStyle w:val="aff"/>
        <w:tabs>
          <w:tab w:val="left" w:pos="567"/>
          <w:tab w:val="left" w:pos="709"/>
        </w:tabs>
        <w:ind w:firstLine="567"/>
        <w:jc w:val="both"/>
        <w:rPr>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A61389" w:rsidRPr="00C94051" w:rsidRDefault="00A61389" w:rsidP="00D72FF3">
      <w:pPr>
        <w:ind w:firstLine="567"/>
        <w:jc w:val="both"/>
      </w:pPr>
      <w:r>
        <w:rPr>
          <w:bCs/>
        </w:rPr>
        <w:t xml:space="preserve">8.3. </w:t>
      </w:r>
      <w:r>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8336B3">
        <w:rPr>
          <w:lang w:val="en-US"/>
        </w:rPr>
        <w:t>C</w:t>
      </w:r>
      <w:r w:rsidR="008336B3">
        <w:t>амарской области</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61389" w:rsidRPr="00553C77" w:rsidRDefault="00A61389" w:rsidP="00D72FF3">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A61389" w:rsidRPr="00553C77" w:rsidRDefault="00A61389" w:rsidP="00D72FF3">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A61389" w:rsidRPr="00080F9C"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38587E" w:rsidRPr="004D189D" w:rsidRDefault="0038587E" w:rsidP="0038587E">
            <w:pPr>
              <w:rPr>
                <w:b/>
              </w:rPr>
            </w:pPr>
            <w:r>
              <w:rPr>
                <w:b/>
              </w:rPr>
              <w:t>Арендатор</w:t>
            </w:r>
            <w:r w:rsidRPr="004D189D">
              <w:rPr>
                <w:b/>
              </w:rPr>
              <w:t>:</w:t>
            </w:r>
          </w:p>
          <w:p w:rsidR="0038587E" w:rsidRPr="009B55D6" w:rsidRDefault="0038587E" w:rsidP="0038587E">
            <w:pPr>
              <w:widowControl w:val="0"/>
              <w:rPr>
                <w:b/>
              </w:rPr>
            </w:pPr>
            <w:r w:rsidRPr="009B55D6">
              <w:rPr>
                <w:b/>
              </w:rPr>
              <w:t>Публичное акционерное общество «Центр по перевозке грузов в контейнерах «ТрансКонтейнер»</w:t>
            </w:r>
          </w:p>
          <w:p w:rsidR="0038587E" w:rsidRDefault="0038587E" w:rsidP="0038587E">
            <w:pPr>
              <w:widowControl w:val="0"/>
              <w:jc w:val="both"/>
            </w:pPr>
            <w:r>
              <w:t xml:space="preserve">ОГРН 1067746341024, </w:t>
            </w:r>
          </w:p>
          <w:p w:rsidR="0038587E" w:rsidRDefault="0038587E" w:rsidP="0038587E">
            <w:pPr>
              <w:widowControl w:val="0"/>
              <w:jc w:val="both"/>
            </w:pPr>
            <w:r>
              <w:t xml:space="preserve">ИНН / КПП 7708591995 / 997650001, </w:t>
            </w:r>
          </w:p>
          <w:p w:rsidR="0038587E" w:rsidRDefault="0038587E" w:rsidP="0038587E">
            <w:pPr>
              <w:widowControl w:val="0"/>
              <w:jc w:val="both"/>
              <w:rPr>
                <w:snapToGrid w:val="0"/>
              </w:rPr>
            </w:pPr>
            <w:r>
              <w:t xml:space="preserve">ОКПО 94421386, ОКВЭД 52.29 </w:t>
            </w:r>
          </w:p>
          <w:p w:rsidR="0038587E" w:rsidRDefault="0038587E" w:rsidP="0038587E">
            <w:pPr>
              <w:widowControl w:val="0"/>
              <w:jc w:val="both"/>
              <w:rPr>
                <w:snapToGrid w:val="0"/>
              </w:rPr>
            </w:pPr>
            <w:r>
              <w:rPr>
                <w:snapToGrid w:val="0"/>
                <w:lang w:eastAsia="en-US"/>
              </w:rPr>
              <w:t xml:space="preserve">Адрес (место нахождения): </w:t>
            </w:r>
            <w:r>
              <w:rPr>
                <w:snapToGrid w:val="0"/>
              </w:rPr>
              <w:t xml:space="preserve">Российская Федерация, 125047, г. Москва, </w:t>
            </w:r>
          </w:p>
          <w:p w:rsidR="0038587E" w:rsidRDefault="0038587E" w:rsidP="0038587E">
            <w:pPr>
              <w:widowControl w:val="0"/>
              <w:jc w:val="both"/>
              <w:rPr>
                <w:snapToGrid w:val="0"/>
              </w:rPr>
            </w:pPr>
            <w:r>
              <w:rPr>
                <w:snapToGrid w:val="0"/>
              </w:rPr>
              <w:t>Оружейный переулок, д.19</w:t>
            </w:r>
          </w:p>
          <w:p w:rsidR="0038587E" w:rsidRDefault="0038587E" w:rsidP="0038587E">
            <w:pPr>
              <w:rPr>
                <w:snapToGrid w:val="0"/>
              </w:rPr>
            </w:pPr>
            <w:r>
              <w:rPr>
                <w:snapToGrid w:val="0"/>
                <w:lang w:val="en-US"/>
              </w:rPr>
              <w:t>E</w:t>
            </w:r>
            <w:r w:rsidRPr="009E4161">
              <w:rPr>
                <w:snapToGrid w:val="0"/>
              </w:rPr>
              <w:t>-</w:t>
            </w:r>
            <w:r>
              <w:rPr>
                <w:snapToGrid w:val="0"/>
                <w:lang w:val="en-US"/>
              </w:rPr>
              <w:t>mail</w:t>
            </w:r>
            <w:r w:rsidRPr="009E4161">
              <w:rPr>
                <w:snapToGrid w:val="0"/>
              </w:rPr>
              <w:t xml:space="preserve">: </w:t>
            </w:r>
            <w:hyperlink r:id="rId31" w:history="1">
              <w:r w:rsidRPr="006934A5">
                <w:rPr>
                  <w:rStyle w:val="a8"/>
                  <w:snapToGrid w:val="0"/>
                  <w:lang w:val="en-US"/>
                </w:rPr>
                <w:t>trcont</w:t>
              </w:r>
              <w:r w:rsidRPr="009E4161">
                <w:rPr>
                  <w:rStyle w:val="a8"/>
                  <w:snapToGrid w:val="0"/>
                </w:rPr>
                <w:t>@</w:t>
              </w:r>
              <w:r w:rsidRPr="006934A5">
                <w:rPr>
                  <w:rStyle w:val="a8"/>
                  <w:snapToGrid w:val="0"/>
                  <w:lang w:val="en-US"/>
                </w:rPr>
                <w:t>trcont</w:t>
              </w:r>
              <w:r w:rsidRPr="009E4161">
                <w:rPr>
                  <w:rStyle w:val="a8"/>
                  <w:snapToGrid w:val="0"/>
                </w:rPr>
                <w:t>.</w:t>
              </w:r>
              <w:r w:rsidRPr="006934A5">
                <w:rPr>
                  <w:rStyle w:val="a8"/>
                  <w:snapToGrid w:val="0"/>
                  <w:lang w:val="en-US"/>
                </w:rPr>
                <w:t>com</w:t>
              </w:r>
            </w:hyperlink>
          </w:p>
          <w:p w:rsidR="0038587E" w:rsidRPr="00E749E1" w:rsidRDefault="0038587E" w:rsidP="0038587E">
            <w:pPr>
              <w:spacing w:line="276" w:lineRule="auto"/>
              <w:rPr>
                <w:b/>
                <w:lang w:eastAsia="en-US"/>
              </w:rPr>
            </w:pPr>
            <w:r w:rsidRPr="00E749E1">
              <w:rPr>
                <w:b/>
              </w:rPr>
              <w:t xml:space="preserve">Филиал </w:t>
            </w:r>
            <w:r>
              <w:rPr>
                <w:b/>
              </w:rPr>
              <w:t>П</w:t>
            </w:r>
            <w:r w:rsidRPr="00E749E1">
              <w:rPr>
                <w:b/>
              </w:rPr>
              <w:t xml:space="preserve">АО </w:t>
            </w:r>
            <w:r w:rsidRPr="00E749E1">
              <w:rPr>
                <w:b/>
                <w:lang w:eastAsia="en-US"/>
              </w:rPr>
              <w:t>«ТрансКонтейнер» на Куйбышевской железной дороге</w:t>
            </w:r>
          </w:p>
          <w:p w:rsidR="0038587E" w:rsidRDefault="0038587E" w:rsidP="0038587E">
            <w:pPr>
              <w:spacing w:line="276" w:lineRule="auto"/>
              <w:rPr>
                <w:lang w:eastAsia="en-US"/>
              </w:rPr>
            </w:pPr>
            <w:r>
              <w:rPr>
                <w:lang w:eastAsia="en-US"/>
              </w:rPr>
              <w:t>Место нахождения филиала: РФ, 443041,</w:t>
            </w:r>
          </w:p>
          <w:p w:rsidR="0038587E" w:rsidRDefault="0038587E" w:rsidP="0038587E">
            <w:pPr>
              <w:spacing w:line="276" w:lineRule="auto"/>
              <w:rPr>
                <w:lang w:eastAsia="en-US"/>
              </w:rPr>
            </w:pPr>
            <w:r>
              <w:rPr>
                <w:lang w:eastAsia="en-US"/>
              </w:rPr>
              <w:t>г. Самара, ул. Льва Толстого, д.131</w:t>
            </w:r>
          </w:p>
          <w:p w:rsidR="0038587E" w:rsidRDefault="0038587E" w:rsidP="0038587E">
            <w:pPr>
              <w:spacing w:line="276" w:lineRule="auto"/>
              <w:rPr>
                <w:lang w:eastAsia="en-US"/>
              </w:rPr>
            </w:pPr>
            <w:r>
              <w:rPr>
                <w:lang w:eastAsia="en-US"/>
              </w:rPr>
              <w:t xml:space="preserve">Тел/факс 9 (846) 303-71-14 </w:t>
            </w:r>
          </w:p>
          <w:p w:rsidR="00A61389" w:rsidRPr="00FF20ED" w:rsidRDefault="0038587E" w:rsidP="0038587E">
            <w:pPr>
              <w:rPr>
                <w:lang w:val="en-US"/>
              </w:rPr>
            </w:pPr>
            <w:r>
              <w:rPr>
                <w:lang w:eastAsia="en-US"/>
              </w:rPr>
              <w:t>Адрес для направления корреспонденции: 443041, г. Самара, ул. Льва Толстого, д.131</w:t>
            </w:r>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38587E" w:rsidRDefault="0038587E" w:rsidP="0038587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8587E" w:rsidRDefault="0038587E" w:rsidP="0038587E">
            <w:pPr>
              <w:widowControl w:val="0"/>
              <w:jc w:val="both"/>
              <w:rPr>
                <w:b/>
                <w:bCs/>
                <w:snapToGrid w:val="0"/>
              </w:rPr>
            </w:pPr>
            <w:r>
              <w:rPr>
                <w:szCs w:val="28"/>
              </w:rPr>
              <w:t xml:space="preserve">Р/с </w:t>
            </w:r>
            <w:r w:rsidRPr="00947006">
              <w:t>40702810510240004079</w:t>
            </w:r>
          </w:p>
          <w:p w:rsidR="0038587E" w:rsidRDefault="0038587E" w:rsidP="0038587E">
            <w:pPr>
              <w:jc w:val="both"/>
              <w:rPr>
                <w:szCs w:val="28"/>
              </w:rPr>
            </w:pPr>
            <w:r>
              <w:t xml:space="preserve">Филиал Банк ВТБ (ПАО) </w:t>
            </w:r>
            <w:r w:rsidRPr="00F74CEE">
              <w:t xml:space="preserve">в г. Нижнем Новгороде </w:t>
            </w:r>
          </w:p>
          <w:p w:rsidR="0038587E" w:rsidRDefault="0038587E" w:rsidP="0038587E">
            <w:pPr>
              <w:jc w:val="both"/>
              <w:rPr>
                <w:szCs w:val="28"/>
              </w:rPr>
            </w:pPr>
            <w:r>
              <w:rPr>
                <w:szCs w:val="28"/>
              </w:rPr>
              <w:t xml:space="preserve">БИК </w:t>
            </w:r>
            <w:r w:rsidRPr="00F74CEE">
              <w:t>042202837</w:t>
            </w:r>
          </w:p>
          <w:p w:rsidR="00A61389" w:rsidRPr="00FF20ED" w:rsidRDefault="0038587E" w:rsidP="0038587E">
            <w:pPr>
              <w:jc w:val="both"/>
            </w:pPr>
            <w:r>
              <w:rPr>
                <w:szCs w:val="28"/>
              </w:rPr>
              <w:t xml:space="preserve">К/с </w:t>
            </w:r>
            <w:r w:rsidRPr="00F74CEE">
              <w:t>30101810200000000837</w:t>
            </w: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2"/>
          <w:pgSz w:w="11906" w:h="16838"/>
          <w:pgMar w:top="1134" w:right="850" w:bottom="1134" w:left="1701" w:header="708" w:footer="708" w:gutter="0"/>
          <w:cols w:space="708"/>
          <w:docGrid w:linePitch="360"/>
        </w:sectPr>
      </w:pPr>
    </w:p>
    <w:p w:rsidR="00A61389" w:rsidRPr="00602C04" w:rsidRDefault="00A61389" w:rsidP="00D72FF3">
      <w:pPr>
        <w:jc w:val="right"/>
      </w:pPr>
      <w:r>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8336B3" w:rsidRDefault="00A61389" w:rsidP="00D72FF3">
      <w:pPr>
        <w:jc w:val="right"/>
      </w:pPr>
      <w:r>
        <w:br w:type="page"/>
        <w:t xml:space="preserve">Приложение № </w:t>
      </w:r>
      <w:r w:rsidRPr="008336B3">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 (- ых)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Должность______________________________</w:t>
      </w:r>
    </w:p>
    <w:p w:rsidR="00A61389" w:rsidRPr="005D242F" w:rsidRDefault="00A61389" w:rsidP="00D72FF3">
      <w:pPr>
        <w:rPr>
          <w:color w:val="000000"/>
        </w:rPr>
      </w:pPr>
      <w:r>
        <w:t>Подпись__________________/___________/                                                                              Подпись____________________/___________/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8336B3" w:rsidRDefault="00A61389" w:rsidP="00D72FF3"/>
    <w:p w:rsidR="00A61389" w:rsidRPr="008336B3" w:rsidRDefault="00A61389" w:rsidP="00D72FF3">
      <w:pPr>
        <w:sectPr w:rsidR="00A61389" w:rsidRPr="008336B3" w:rsidSect="00D72FF3">
          <w:pgSz w:w="16838" w:h="11906" w:orient="landscape"/>
          <w:pgMar w:top="1418" w:right="1134" w:bottom="851" w:left="567" w:header="709" w:footer="709" w:gutter="0"/>
          <w:cols w:space="708"/>
          <w:docGrid w:linePitch="360"/>
        </w:sectPr>
      </w:pPr>
    </w:p>
    <w:tbl>
      <w:tblPr>
        <w:tblW w:w="10647"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договора (наряд-заказа, его дата, номер)</w:t>
            </w:r>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оказаны в оговоренные сроки и надлежащим образом.</w:t>
            </w:r>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firstRow="0" w:lastRow="0" w:firstColumn="0" w:lastColumn="0" w:noHBand="0" w:noVBand="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C1214A" w:rsidRPr="008E6DCF" w:rsidRDefault="00A61389" w:rsidP="00D72FF3">
      <w:pPr>
        <w:jc w:val="center"/>
        <w:rPr>
          <w:b/>
        </w:rPr>
      </w:pPr>
      <w:r w:rsidRPr="008E6DCF">
        <w:rPr>
          <w:b/>
        </w:rPr>
        <w:t xml:space="preserve">Предельные ставки за аренду транспортных средств с экипажем на перевозку контейнеров </w:t>
      </w:r>
      <w:r w:rsidR="00C00BFF" w:rsidRPr="008E6DCF">
        <w:rPr>
          <w:b/>
        </w:rPr>
        <w:t xml:space="preserve">по </w:t>
      </w:r>
      <w:r w:rsidR="008E6DCF" w:rsidRPr="008E6DCF">
        <w:rPr>
          <w:b/>
        </w:rPr>
        <w:t>…(регион)</w:t>
      </w:r>
    </w:p>
    <w:p w:rsidR="00C1214A" w:rsidRPr="008E6DCF" w:rsidRDefault="00C1214A" w:rsidP="00D72FF3">
      <w:pPr>
        <w:jc w:val="center"/>
        <w:rPr>
          <w:b/>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254"/>
        <w:gridCol w:w="2126"/>
        <w:gridCol w:w="1612"/>
        <w:gridCol w:w="1897"/>
      </w:tblGrid>
      <w:tr w:rsidR="006B0C9F" w:rsidRPr="008E6DCF" w:rsidTr="00254518">
        <w:tc>
          <w:tcPr>
            <w:tcW w:w="567" w:type="dxa"/>
            <w:vMerge w:val="restart"/>
          </w:tcPr>
          <w:p w:rsidR="006B0C9F" w:rsidRPr="008E6DCF" w:rsidRDefault="006B0C9F" w:rsidP="00254518">
            <w:r w:rsidRPr="008E6DCF">
              <w:t>№ п/п</w:t>
            </w:r>
          </w:p>
        </w:tc>
        <w:tc>
          <w:tcPr>
            <w:tcW w:w="6380" w:type="dxa"/>
            <w:gridSpan w:val="2"/>
            <w:vAlign w:val="center"/>
          </w:tcPr>
          <w:p w:rsidR="006B0C9F" w:rsidRPr="008E6DCF" w:rsidRDefault="006B0C9F" w:rsidP="00254518">
            <w:pPr>
              <w:jc w:val="center"/>
            </w:pPr>
            <w:r w:rsidRPr="008E6DCF">
              <w:t>Зоны автодоставки</w:t>
            </w:r>
          </w:p>
        </w:tc>
        <w:tc>
          <w:tcPr>
            <w:tcW w:w="3509" w:type="dxa"/>
            <w:gridSpan w:val="2"/>
            <w:vAlign w:val="center"/>
          </w:tcPr>
          <w:p w:rsidR="006B0C9F" w:rsidRPr="008E6DCF" w:rsidRDefault="006B0C9F" w:rsidP="00254518">
            <w:pPr>
              <w:jc w:val="center"/>
            </w:pPr>
            <w:r w:rsidRPr="008E6DCF">
              <w:t>Предельные ставки арендной платы (без учета НДС), за контейнер</w:t>
            </w:r>
          </w:p>
        </w:tc>
      </w:tr>
      <w:tr w:rsidR="006B0C9F" w:rsidRPr="008E6DCF" w:rsidTr="00254518">
        <w:tc>
          <w:tcPr>
            <w:tcW w:w="567" w:type="dxa"/>
            <w:vMerge/>
          </w:tcPr>
          <w:p w:rsidR="006B0C9F" w:rsidRPr="008E6DCF" w:rsidRDefault="006B0C9F" w:rsidP="00254518"/>
        </w:tc>
        <w:tc>
          <w:tcPr>
            <w:tcW w:w="4254" w:type="dxa"/>
            <w:vAlign w:val="center"/>
          </w:tcPr>
          <w:p w:rsidR="006B0C9F" w:rsidRPr="008E6DCF" w:rsidRDefault="006B0C9F" w:rsidP="00254518">
            <w:pPr>
              <w:jc w:val="center"/>
            </w:pPr>
            <w:r w:rsidRPr="008E6DCF">
              <w:t>Расшифровка зоны</w:t>
            </w:r>
          </w:p>
        </w:tc>
        <w:tc>
          <w:tcPr>
            <w:tcW w:w="2126" w:type="dxa"/>
            <w:vAlign w:val="center"/>
          </w:tcPr>
          <w:p w:rsidR="006B0C9F" w:rsidRPr="002B1230" w:rsidRDefault="006B0C9F" w:rsidP="00254518">
            <w:pPr>
              <w:jc w:val="center"/>
            </w:pPr>
            <w:r w:rsidRPr="002B1230">
              <w:t>Примечание</w:t>
            </w:r>
          </w:p>
        </w:tc>
        <w:tc>
          <w:tcPr>
            <w:tcW w:w="1612" w:type="dxa"/>
            <w:vAlign w:val="center"/>
          </w:tcPr>
          <w:p w:rsidR="006B0C9F" w:rsidRPr="008E6DCF" w:rsidRDefault="006B0C9F" w:rsidP="00254518">
            <w:pPr>
              <w:jc w:val="center"/>
            </w:pPr>
            <w:r w:rsidRPr="008E6DCF">
              <w:t>20-футовый контейнер</w:t>
            </w:r>
          </w:p>
        </w:tc>
        <w:tc>
          <w:tcPr>
            <w:tcW w:w="1897" w:type="dxa"/>
            <w:vAlign w:val="center"/>
          </w:tcPr>
          <w:p w:rsidR="006B0C9F" w:rsidRPr="008E6DCF" w:rsidRDefault="006B0C9F" w:rsidP="00254518">
            <w:pPr>
              <w:jc w:val="center"/>
            </w:pPr>
            <w:r w:rsidRPr="008E6DCF">
              <w:t>40-футовый контейнер</w:t>
            </w:r>
          </w:p>
        </w:tc>
      </w:tr>
      <w:tr w:rsidR="006B0C9F" w:rsidRPr="008E6DCF" w:rsidTr="00254518">
        <w:tc>
          <w:tcPr>
            <w:tcW w:w="567" w:type="dxa"/>
          </w:tcPr>
          <w:p w:rsidR="006B0C9F" w:rsidRPr="008E6DCF" w:rsidRDefault="006B0C9F" w:rsidP="00254518">
            <w:r w:rsidRPr="008E6DCF">
              <w:t>1</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10км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2</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20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3</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30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r w:rsidRPr="008E6DCF">
              <w:t xml:space="preserve">Работа транспортного средства  сверх установленного норматива под погрузкой / выгрузкой  </w:t>
            </w:r>
          </w:p>
        </w:tc>
        <w:tc>
          <w:tcPr>
            <w:tcW w:w="2126" w:type="dxa"/>
            <w:vAlign w:val="center"/>
          </w:tcPr>
          <w:p w:rsidR="006B0C9F" w:rsidRPr="008E6DCF" w:rsidRDefault="006B0C9F" w:rsidP="00254518">
            <w:pPr>
              <w:jc w:val="center"/>
            </w:pPr>
            <w:r w:rsidRPr="008E6DCF">
              <w:t>1 час</w:t>
            </w:r>
          </w:p>
        </w:tc>
        <w:tc>
          <w:tcPr>
            <w:tcW w:w="3509" w:type="dxa"/>
            <w:gridSpan w:val="2"/>
            <w:vAlign w:val="center"/>
          </w:tcPr>
          <w:p w:rsidR="006B0C9F" w:rsidRPr="008E6DCF" w:rsidRDefault="006B0C9F" w:rsidP="00254518">
            <w:pPr>
              <w:jc w:val="center"/>
            </w:pPr>
          </w:p>
        </w:tc>
      </w:tr>
    </w:tbl>
    <w:p w:rsidR="006B0C9F" w:rsidRPr="008E6DCF" w:rsidRDefault="006B0C9F" w:rsidP="006B0C9F">
      <w:pPr>
        <w:rPr>
          <w:b/>
        </w:rPr>
      </w:pPr>
      <w:r w:rsidRPr="008E6DCF">
        <w:rPr>
          <w:b/>
        </w:rPr>
        <w:t>* Зональность автоперевозки определяются от пункта  погрузки (конт.терминал) до пункта выгрузки (клиент)</w:t>
      </w:r>
    </w:p>
    <w:p w:rsidR="006B0C9F" w:rsidRPr="008E6DCF" w:rsidRDefault="006B0C9F" w:rsidP="006B0C9F">
      <w:r w:rsidRPr="008E6DCF">
        <w:t>Примечание:</w:t>
      </w:r>
    </w:p>
    <w:p w:rsidR="006B0C9F" w:rsidRPr="008E6DCF" w:rsidRDefault="006B0C9F" w:rsidP="006B0C9F">
      <w:r w:rsidRPr="008E6DCF">
        <w:t>Установленная норма времени простоя транспортного средства под погрузкой / выгрузкой: 20 фут. контейнер  - 3 часа; 40 фут. контейнер  - 4 часа</w:t>
      </w:r>
    </w:p>
    <w:p w:rsidR="006B0C9F" w:rsidRPr="008E6DCF" w:rsidRDefault="006B0C9F" w:rsidP="006B0C9F">
      <w:r w:rsidRPr="008E6DCF">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6B0C9F" w:rsidRPr="008E6DCF" w:rsidRDefault="006B0C9F" w:rsidP="006B0C9F"/>
    <w:p w:rsidR="006B0C9F" w:rsidRPr="008E6DCF" w:rsidRDefault="006B0C9F" w:rsidP="006B0C9F">
      <w:r w:rsidRPr="008E6DCF">
        <w:t>Установленная максимальная весовая норма брутто по загрузке контейнеров при перевозке:  20 фут. контейнера составляет … тонн;  40 фут. контейнера составляет  … тонны. (в зависимости от региона)</w:t>
      </w:r>
    </w:p>
    <w:p w:rsidR="006B0C9F" w:rsidRPr="008E6DCF" w:rsidRDefault="006B0C9F" w:rsidP="006B0C9F">
      <w:pPr>
        <w:rPr>
          <w:i/>
        </w:rPr>
      </w:pPr>
    </w:p>
    <w:p w:rsidR="006B0C9F" w:rsidRPr="008E6DCF" w:rsidRDefault="006B0C9F" w:rsidP="007A5753">
      <w:pPr>
        <w:jc w:val="both"/>
        <w:rPr>
          <w:b/>
        </w:rPr>
      </w:pPr>
      <w:r w:rsidRPr="008E6DCF">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w:t>
      </w:r>
      <w:r w:rsidR="007A5753" w:rsidRPr="008E6DCF">
        <w:rPr>
          <w:i/>
        </w:rPr>
        <w:t xml:space="preserve"> </w:t>
      </w:r>
      <w:r w:rsidRPr="008E6DCF">
        <w:rPr>
          <w:i/>
        </w:rPr>
        <w:t xml:space="preserve">(при организации автоперевозки  контейнера с весовой массой брутто, превышающей </w:t>
      </w:r>
      <w:r w:rsidR="00620A22">
        <w:rPr>
          <w:i/>
        </w:rPr>
        <w:t xml:space="preserve">установленную </w:t>
      </w:r>
      <w:r w:rsidRPr="008E6DCF">
        <w:rPr>
          <w:i/>
        </w:rPr>
        <w:t>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E6DCF">
        <w:rPr>
          <w:b/>
        </w:rPr>
        <w:t xml:space="preserve"> </w:t>
      </w:r>
    </w:p>
    <w:p w:rsidR="00A61389" w:rsidRPr="008E6DCF" w:rsidRDefault="00A61389" w:rsidP="00D72FF3">
      <w:pPr>
        <w:jc w:val="center"/>
        <w:rPr>
          <w:b/>
        </w:rPr>
      </w:pPr>
      <w:r w:rsidRPr="008E6DCF">
        <w:rPr>
          <w:b/>
        </w:rPr>
        <w:t xml:space="preserve"> </w:t>
      </w:r>
    </w:p>
    <w:p w:rsidR="00A61389" w:rsidRPr="00697E55" w:rsidRDefault="00A61389" w:rsidP="00D72FF3">
      <w:pPr>
        <w:jc w:val="center"/>
        <w:rPr>
          <w:b/>
        </w:rPr>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4"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5"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A61389" w:rsidRDefault="00A61389" w:rsidP="00D72FF3">
      <w:pPr>
        <w:tabs>
          <w:tab w:val="left" w:pos="-4140"/>
          <w:tab w:val="left" w:pos="2160"/>
          <w:tab w:val="left" w:pos="6480"/>
        </w:tabs>
        <w:ind w:firstLine="426"/>
        <w:jc w:val="both"/>
      </w:pPr>
      <w:r>
        <w:t>3.4. нарушение схемы маршрутов прохода и проезда по терминала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r>
        <w:rPr>
          <w:b/>
          <w:i/>
          <w:u w:val="single"/>
        </w:rPr>
        <w:t xml:space="preserve">Справочно: </w:t>
      </w:r>
    </w:p>
    <w:p w:rsidR="00A61389" w:rsidRDefault="00A61389" w:rsidP="00D72FF3">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D2" w:rsidRDefault="00A779D2">
      <w:r>
        <w:separator/>
      </w:r>
    </w:p>
  </w:endnote>
  <w:endnote w:type="continuationSeparator" w:id="0">
    <w:p w:rsidR="00A779D2" w:rsidRDefault="00A779D2">
      <w:r>
        <w:continuationSeparator/>
      </w:r>
    </w:p>
  </w:endnote>
  <w:endnote w:type="continuationNotice" w:id="1">
    <w:p w:rsidR="00A779D2" w:rsidRDefault="00A77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797D94"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C00BFF">
    <w:pPr>
      <w:pStyle w:val="afe"/>
      <w:jc w:val="center"/>
    </w:pPr>
  </w:p>
  <w:p w:rsidR="00C00BFF" w:rsidRDefault="00C00BF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797D94"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C00BFF">
    <w:pPr>
      <w:pStyle w:val="afe"/>
      <w:jc w:val="center"/>
    </w:pPr>
  </w:p>
  <w:p w:rsidR="00C00BFF" w:rsidRDefault="00C00BFF"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C00BF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0C5205">
    <w:pPr>
      <w:pStyle w:val="afe"/>
      <w:jc w:val="center"/>
    </w:pPr>
    <w:r>
      <w:fldChar w:fldCharType="begin"/>
    </w:r>
    <w:r>
      <w:instrText xml:space="preserve"> PAGE   \* MERGEFORMAT </w:instrText>
    </w:r>
    <w:r>
      <w:fldChar w:fldCharType="separate"/>
    </w:r>
    <w:r w:rsidR="003A7492">
      <w:rPr>
        <w:noProof/>
      </w:rPr>
      <w:t>77</w:t>
    </w:r>
    <w:r>
      <w:rPr>
        <w:noProof/>
      </w:rPr>
      <w:fldChar w:fldCharType="end"/>
    </w:r>
  </w:p>
  <w:p w:rsidR="00C00BFF" w:rsidRDefault="00C00BF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D2" w:rsidRDefault="00A779D2">
      <w:r>
        <w:separator/>
      </w:r>
    </w:p>
  </w:footnote>
  <w:footnote w:type="continuationSeparator" w:id="0">
    <w:p w:rsidR="00A779D2" w:rsidRDefault="00A779D2">
      <w:r>
        <w:continuationSeparator/>
      </w:r>
    </w:p>
  </w:footnote>
  <w:footnote w:type="continuationNotice" w:id="1">
    <w:p w:rsidR="00A779D2" w:rsidRDefault="00A779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0C5205">
    <w:pPr>
      <w:pStyle w:val="afc"/>
      <w:jc w:val="center"/>
    </w:pPr>
    <w:r>
      <w:fldChar w:fldCharType="begin"/>
    </w:r>
    <w:r>
      <w:instrText xml:space="preserve"> PAGE   \* MERGEFORMAT </w:instrText>
    </w:r>
    <w:r>
      <w:fldChar w:fldCharType="separate"/>
    </w:r>
    <w:r>
      <w:rPr>
        <w:noProof/>
      </w:rPr>
      <w:t>2</w:t>
    </w:r>
    <w:r>
      <w:rPr>
        <w:noProof/>
      </w:rPr>
      <w:fldChar w:fldCharType="end"/>
    </w:r>
  </w:p>
  <w:p w:rsidR="00C00BFF" w:rsidRDefault="00C00BF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C00BF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0C5205" w:rsidP="00510148">
    <w:pPr>
      <w:pStyle w:val="afc"/>
      <w:jc w:val="center"/>
    </w:pPr>
    <w:r>
      <w:fldChar w:fldCharType="begin"/>
    </w:r>
    <w:r>
      <w:instrText xml:space="preserve"> PAGE   \* MERGEFORMAT </w:instrText>
    </w:r>
    <w:r>
      <w:fldChar w:fldCharType="separate"/>
    </w:r>
    <w:r w:rsidR="00247AE4">
      <w:rPr>
        <w:noProof/>
      </w:rPr>
      <w:t>43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FF" w:rsidRDefault="00C00BF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17AC"/>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12D"/>
    <w:rsid w:val="00044646"/>
    <w:rsid w:val="00045327"/>
    <w:rsid w:val="000454C8"/>
    <w:rsid w:val="000457F7"/>
    <w:rsid w:val="0004653B"/>
    <w:rsid w:val="00046FAA"/>
    <w:rsid w:val="00047535"/>
    <w:rsid w:val="00047ECE"/>
    <w:rsid w:val="000519F8"/>
    <w:rsid w:val="00052D55"/>
    <w:rsid w:val="0005366B"/>
    <w:rsid w:val="000557B3"/>
    <w:rsid w:val="000600AA"/>
    <w:rsid w:val="0006056A"/>
    <w:rsid w:val="00060D59"/>
    <w:rsid w:val="00062695"/>
    <w:rsid w:val="00062912"/>
    <w:rsid w:val="00063F1C"/>
    <w:rsid w:val="00066A62"/>
    <w:rsid w:val="0006708A"/>
    <w:rsid w:val="000678DE"/>
    <w:rsid w:val="00067DAA"/>
    <w:rsid w:val="00071088"/>
    <w:rsid w:val="000728C1"/>
    <w:rsid w:val="000753BB"/>
    <w:rsid w:val="00076468"/>
    <w:rsid w:val="00076F66"/>
    <w:rsid w:val="0007720B"/>
    <w:rsid w:val="00080F9C"/>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5205"/>
    <w:rsid w:val="000C77B7"/>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0C01"/>
    <w:rsid w:val="00131890"/>
    <w:rsid w:val="00132971"/>
    <w:rsid w:val="00133C15"/>
    <w:rsid w:val="001345E2"/>
    <w:rsid w:val="00134C04"/>
    <w:rsid w:val="00134EF1"/>
    <w:rsid w:val="00135273"/>
    <w:rsid w:val="001356F1"/>
    <w:rsid w:val="0013760D"/>
    <w:rsid w:val="00137B1F"/>
    <w:rsid w:val="00142096"/>
    <w:rsid w:val="001420C3"/>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1E79"/>
    <w:rsid w:val="001A364E"/>
    <w:rsid w:val="001A36C8"/>
    <w:rsid w:val="001A544E"/>
    <w:rsid w:val="001A61AB"/>
    <w:rsid w:val="001A78BF"/>
    <w:rsid w:val="001B139F"/>
    <w:rsid w:val="001B150C"/>
    <w:rsid w:val="001B1556"/>
    <w:rsid w:val="001B36FC"/>
    <w:rsid w:val="001B3E1D"/>
    <w:rsid w:val="001B5653"/>
    <w:rsid w:val="001B6259"/>
    <w:rsid w:val="001B684F"/>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80"/>
    <w:rsid w:val="00203FC9"/>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27C54"/>
    <w:rsid w:val="00232343"/>
    <w:rsid w:val="002326E3"/>
    <w:rsid w:val="002361C8"/>
    <w:rsid w:val="002376E6"/>
    <w:rsid w:val="002378E3"/>
    <w:rsid w:val="002379A3"/>
    <w:rsid w:val="00237EE7"/>
    <w:rsid w:val="00240078"/>
    <w:rsid w:val="002410DF"/>
    <w:rsid w:val="00242695"/>
    <w:rsid w:val="00243F0F"/>
    <w:rsid w:val="00246095"/>
    <w:rsid w:val="002463F7"/>
    <w:rsid w:val="00247AE4"/>
    <w:rsid w:val="00250548"/>
    <w:rsid w:val="002509AF"/>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CCD"/>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14F4"/>
    <w:rsid w:val="002A2775"/>
    <w:rsid w:val="002A2796"/>
    <w:rsid w:val="002A43C9"/>
    <w:rsid w:val="002A4D3C"/>
    <w:rsid w:val="002A4DB6"/>
    <w:rsid w:val="002A5F5E"/>
    <w:rsid w:val="002A71D9"/>
    <w:rsid w:val="002B069E"/>
    <w:rsid w:val="002B1230"/>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7E2"/>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124F"/>
    <w:rsid w:val="0032307F"/>
    <w:rsid w:val="00324C26"/>
    <w:rsid w:val="00325CC8"/>
    <w:rsid w:val="0033083C"/>
    <w:rsid w:val="00331801"/>
    <w:rsid w:val="00331930"/>
    <w:rsid w:val="00331EE6"/>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70A"/>
    <w:rsid w:val="003778ED"/>
    <w:rsid w:val="0038587E"/>
    <w:rsid w:val="0038668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6502"/>
    <w:rsid w:val="003A7044"/>
    <w:rsid w:val="003A741B"/>
    <w:rsid w:val="003A7492"/>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576"/>
    <w:rsid w:val="003F7A91"/>
    <w:rsid w:val="00400975"/>
    <w:rsid w:val="004034BE"/>
    <w:rsid w:val="00403E3A"/>
    <w:rsid w:val="00404174"/>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6F4B"/>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52B1"/>
    <w:rsid w:val="004E6803"/>
    <w:rsid w:val="004F2ABB"/>
    <w:rsid w:val="004F2FB3"/>
    <w:rsid w:val="004F4D22"/>
    <w:rsid w:val="004F5E74"/>
    <w:rsid w:val="004F6737"/>
    <w:rsid w:val="00501981"/>
    <w:rsid w:val="00505622"/>
    <w:rsid w:val="00505842"/>
    <w:rsid w:val="005058F1"/>
    <w:rsid w:val="00506989"/>
    <w:rsid w:val="0050702D"/>
    <w:rsid w:val="00507B38"/>
    <w:rsid w:val="0051006B"/>
    <w:rsid w:val="00510148"/>
    <w:rsid w:val="0051044C"/>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55"/>
    <w:rsid w:val="00554668"/>
    <w:rsid w:val="00557B47"/>
    <w:rsid w:val="0056027E"/>
    <w:rsid w:val="00562186"/>
    <w:rsid w:val="0056426C"/>
    <w:rsid w:val="005645B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65E2"/>
    <w:rsid w:val="005A0E3B"/>
    <w:rsid w:val="005A2B08"/>
    <w:rsid w:val="005A3B1A"/>
    <w:rsid w:val="005A41D0"/>
    <w:rsid w:val="005A6CE9"/>
    <w:rsid w:val="005B12F9"/>
    <w:rsid w:val="005B24F7"/>
    <w:rsid w:val="005B2887"/>
    <w:rsid w:val="005B32A8"/>
    <w:rsid w:val="005B6216"/>
    <w:rsid w:val="005C234B"/>
    <w:rsid w:val="005C3AD5"/>
    <w:rsid w:val="005C3F47"/>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5B46"/>
    <w:rsid w:val="00606106"/>
    <w:rsid w:val="0061101B"/>
    <w:rsid w:val="00611B15"/>
    <w:rsid w:val="00611B9D"/>
    <w:rsid w:val="0061281F"/>
    <w:rsid w:val="00612DC6"/>
    <w:rsid w:val="00613848"/>
    <w:rsid w:val="00614976"/>
    <w:rsid w:val="006164CD"/>
    <w:rsid w:val="006176F4"/>
    <w:rsid w:val="00620A22"/>
    <w:rsid w:val="00620D5A"/>
    <w:rsid w:val="00621361"/>
    <w:rsid w:val="006217BC"/>
    <w:rsid w:val="00621C84"/>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0A68"/>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6689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209"/>
    <w:rsid w:val="00690B2B"/>
    <w:rsid w:val="00692A6D"/>
    <w:rsid w:val="00692AA6"/>
    <w:rsid w:val="00693668"/>
    <w:rsid w:val="00693858"/>
    <w:rsid w:val="006A192C"/>
    <w:rsid w:val="006A1CB3"/>
    <w:rsid w:val="006A6560"/>
    <w:rsid w:val="006A6A23"/>
    <w:rsid w:val="006A6E08"/>
    <w:rsid w:val="006A6E7D"/>
    <w:rsid w:val="006A76EE"/>
    <w:rsid w:val="006B0C9F"/>
    <w:rsid w:val="006B2801"/>
    <w:rsid w:val="006B3895"/>
    <w:rsid w:val="006B3974"/>
    <w:rsid w:val="006B3BD2"/>
    <w:rsid w:val="006B5155"/>
    <w:rsid w:val="006B542E"/>
    <w:rsid w:val="006B6573"/>
    <w:rsid w:val="006B6973"/>
    <w:rsid w:val="006B6F56"/>
    <w:rsid w:val="006B7625"/>
    <w:rsid w:val="006C02C1"/>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42F"/>
    <w:rsid w:val="006D5695"/>
    <w:rsid w:val="006D5733"/>
    <w:rsid w:val="006D65BE"/>
    <w:rsid w:val="006D69DD"/>
    <w:rsid w:val="006E023F"/>
    <w:rsid w:val="006E059E"/>
    <w:rsid w:val="006E08A0"/>
    <w:rsid w:val="006E23DE"/>
    <w:rsid w:val="006E4289"/>
    <w:rsid w:val="006E44EA"/>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081"/>
    <w:rsid w:val="007274E7"/>
    <w:rsid w:val="00727B51"/>
    <w:rsid w:val="00727D3C"/>
    <w:rsid w:val="00730FED"/>
    <w:rsid w:val="00731253"/>
    <w:rsid w:val="00733ADD"/>
    <w:rsid w:val="00733B43"/>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76AA"/>
    <w:rsid w:val="00757909"/>
    <w:rsid w:val="00760C67"/>
    <w:rsid w:val="00760ECD"/>
    <w:rsid w:val="00760F30"/>
    <w:rsid w:val="0076195D"/>
    <w:rsid w:val="00761983"/>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0FE"/>
    <w:rsid w:val="007901E9"/>
    <w:rsid w:val="0079021D"/>
    <w:rsid w:val="00791462"/>
    <w:rsid w:val="007920EB"/>
    <w:rsid w:val="00792811"/>
    <w:rsid w:val="00794B4F"/>
    <w:rsid w:val="0079631E"/>
    <w:rsid w:val="00797371"/>
    <w:rsid w:val="0079756E"/>
    <w:rsid w:val="00797D94"/>
    <w:rsid w:val="007A0078"/>
    <w:rsid w:val="007A0346"/>
    <w:rsid w:val="007A38EF"/>
    <w:rsid w:val="007A4852"/>
    <w:rsid w:val="007A5753"/>
    <w:rsid w:val="007A58E3"/>
    <w:rsid w:val="007A6FD8"/>
    <w:rsid w:val="007B2101"/>
    <w:rsid w:val="007B26E8"/>
    <w:rsid w:val="007B36CE"/>
    <w:rsid w:val="007B3AC4"/>
    <w:rsid w:val="007B4040"/>
    <w:rsid w:val="007B417F"/>
    <w:rsid w:val="007B5E17"/>
    <w:rsid w:val="007B6F06"/>
    <w:rsid w:val="007C1052"/>
    <w:rsid w:val="007C24E5"/>
    <w:rsid w:val="007C283B"/>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7F292B"/>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2F3"/>
    <w:rsid w:val="0081365E"/>
    <w:rsid w:val="008139E3"/>
    <w:rsid w:val="00814F46"/>
    <w:rsid w:val="0081524D"/>
    <w:rsid w:val="008223A6"/>
    <w:rsid w:val="008309A6"/>
    <w:rsid w:val="008314C4"/>
    <w:rsid w:val="008334B2"/>
    <w:rsid w:val="008336B3"/>
    <w:rsid w:val="00834551"/>
    <w:rsid w:val="00834691"/>
    <w:rsid w:val="00834DC9"/>
    <w:rsid w:val="00835CB1"/>
    <w:rsid w:val="008370AF"/>
    <w:rsid w:val="00837423"/>
    <w:rsid w:val="008377C6"/>
    <w:rsid w:val="00841E06"/>
    <w:rsid w:val="00841EB0"/>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103"/>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DCF"/>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DF0"/>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1D98"/>
    <w:rsid w:val="00972F02"/>
    <w:rsid w:val="00972FF3"/>
    <w:rsid w:val="00973554"/>
    <w:rsid w:val="00973C4F"/>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1640"/>
    <w:rsid w:val="009D2E81"/>
    <w:rsid w:val="009D3067"/>
    <w:rsid w:val="009D3637"/>
    <w:rsid w:val="009D3A40"/>
    <w:rsid w:val="009D3FE8"/>
    <w:rsid w:val="009D4112"/>
    <w:rsid w:val="009D4C30"/>
    <w:rsid w:val="009D561F"/>
    <w:rsid w:val="009D5945"/>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06562"/>
    <w:rsid w:val="00A10441"/>
    <w:rsid w:val="00A10460"/>
    <w:rsid w:val="00A129D2"/>
    <w:rsid w:val="00A134DC"/>
    <w:rsid w:val="00A135E2"/>
    <w:rsid w:val="00A13F75"/>
    <w:rsid w:val="00A14699"/>
    <w:rsid w:val="00A153F5"/>
    <w:rsid w:val="00A161F5"/>
    <w:rsid w:val="00A16719"/>
    <w:rsid w:val="00A20916"/>
    <w:rsid w:val="00A2183E"/>
    <w:rsid w:val="00A21E67"/>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17BE"/>
    <w:rsid w:val="00A730E6"/>
    <w:rsid w:val="00A75B43"/>
    <w:rsid w:val="00A75E73"/>
    <w:rsid w:val="00A779D2"/>
    <w:rsid w:val="00A804B4"/>
    <w:rsid w:val="00A81242"/>
    <w:rsid w:val="00A81DCB"/>
    <w:rsid w:val="00A8303E"/>
    <w:rsid w:val="00A83569"/>
    <w:rsid w:val="00A841F0"/>
    <w:rsid w:val="00A856EA"/>
    <w:rsid w:val="00A876EA"/>
    <w:rsid w:val="00A93BD9"/>
    <w:rsid w:val="00A952FF"/>
    <w:rsid w:val="00A95C94"/>
    <w:rsid w:val="00AA1400"/>
    <w:rsid w:val="00AA1DDF"/>
    <w:rsid w:val="00AA3D7B"/>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2E09"/>
    <w:rsid w:val="00B346F5"/>
    <w:rsid w:val="00B34796"/>
    <w:rsid w:val="00B34E08"/>
    <w:rsid w:val="00B3583B"/>
    <w:rsid w:val="00B363CD"/>
    <w:rsid w:val="00B41AF5"/>
    <w:rsid w:val="00B42C10"/>
    <w:rsid w:val="00B4382C"/>
    <w:rsid w:val="00B4515E"/>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B7DA5"/>
    <w:rsid w:val="00BC1922"/>
    <w:rsid w:val="00BC1B82"/>
    <w:rsid w:val="00BC1C77"/>
    <w:rsid w:val="00BC2C99"/>
    <w:rsid w:val="00BC3739"/>
    <w:rsid w:val="00BC3E20"/>
    <w:rsid w:val="00BC5A58"/>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5EB"/>
    <w:rsid w:val="00BE668A"/>
    <w:rsid w:val="00BE689B"/>
    <w:rsid w:val="00BE737A"/>
    <w:rsid w:val="00BE7854"/>
    <w:rsid w:val="00BF0E71"/>
    <w:rsid w:val="00BF5C0A"/>
    <w:rsid w:val="00BF6892"/>
    <w:rsid w:val="00BF7827"/>
    <w:rsid w:val="00C00BFF"/>
    <w:rsid w:val="00C03380"/>
    <w:rsid w:val="00C10125"/>
    <w:rsid w:val="00C103CF"/>
    <w:rsid w:val="00C105C7"/>
    <w:rsid w:val="00C113E9"/>
    <w:rsid w:val="00C11D79"/>
    <w:rsid w:val="00C1214A"/>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859"/>
    <w:rsid w:val="00C35EA6"/>
    <w:rsid w:val="00C3633B"/>
    <w:rsid w:val="00C376C1"/>
    <w:rsid w:val="00C429DB"/>
    <w:rsid w:val="00C461C9"/>
    <w:rsid w:val="00C467C5"/>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4AB9"/>
    <w:rsid w:val="00C76E93"/>
    <w:rsid w:val="00C802A0"/>
    <w:rsid w:val="00C80BCB"/>
    <w:rsid w:val="00C82913"/>
    <w:rsid w:val="00C8296E"/>
    <w:rsid w:val="00C82AE3"/>
    <w:rsid w:val="00C8342D"/>
    <w:rsid w:val="00C83ABC"/>
    <w:rsid w:val="00C853CF"/>
    <w:rsid w:val="00C8577F"/>
    <w:rsid w:val="00C8714D"/>
    <w:rsid w:val="00C872F8"/>
    <w:rsid w:val="00C87B99"/>
    <w:rsid w:val="00C9249F"/>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4F41"/>
    <w:rsid w:val="00CC6413"/>
    <w:rsid w:val="00CD0F32"/>
    <w:rsid w:val="00CD33BD"/>
    <w:rsid w:val="00CD3643"/>
    <w:rsid w:val="00CD43B5"/>
    <w:rsid w:val="00CD4876"/>
    <w:rsid w:val="00CD5C1D"/>
    <w:rsid w:val="00CE149D"/>
    <w:rsid w:val="00CE1C5D"/>
    <w:rsid w:val="00CE22D6"/>
    <w:rsid w:val="00CE29E2"/>
    <w:rsid w:val="00CE73E0"/>
    <w:rsid w:val="00CE7661"/>
    <w:rsid w:val="00CE7EB4"/>
    <w:rsid w:val="00CF126F"/>
    <w:rsid w:val="00CF1DCB"/>
    <w:rsid w:val="00CF2E16"/>
    <w:rsid w:val="00CF401E"/>
    <w:rsid w:val="00D01C16"/>
    <w:rsid w:val="00D0240A"/>
    <w:rsid w:val="00D03894"/>
    <w:rsid w:val="00D06327"/>
    <w:rsid w:val="00D11463"/>
    <w:rsid w:val="00D11ED5"/>
    <w:rsid w:val="00D121EE"/>
    <w:rsid w:val="00D126A9"/>
    <w:rsid w:val="00D12DC8"/>
    <w:rsid w:val="00D138F4"/>
    <w:rsid w:val="00D13938"/>
    <w:rsid w:val="00D17BAC"/>
    <w:rsid w:val="00D17EF6"/>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943"/>
    <w:rsid w:val="00DB7A63"/>
    <w:rsid w:val="00DC03ED"/>
    <w:rsid w:val="00DC0783"/>
    <w:rsid w:val="00DC16C5"/>
    <w:rsid w:val="00DC18CD"/>
    <w:rsid w:val="00DC4097"/>
    <w:rsid w:val="00DC427E"/>
    <w:rsid w:val="00DC4370"/>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173D"/>
    <w:rsid w:val="00E05035"/>
    <w:rsid w:val="00E05A03"/>
    <w:rsid w:val="00E06B62"/>
    <w:rsid w:val="00E102B0"/>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EB6"/>
    <w:rsid w:val="00E3003F"/>
    <w:rsid w:val="00E30EE8"/>
    <w:rsid w:val="00E32243"/>
    <w:rsid w:val="00E33D5A"/>
    <w:rsid w:val="00E34585"/>
    <w:rsid w:val="00E347BF"/>
    <w:rsid w:val="00E34A24"/>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9CA"/>
    <w:rsid w:val="00ED00E8"/>
    <w:rsid w:val="00ED09C7"/>
    <w:rsid w:val="00ED0B01"/>
    <w:rsid w:val="00ED1514"/>
    <w:rsid w:val="00ED168B"/>
    <w:rsid w:val="00ED7B3B"/>
    <w:rsid w:val="00EE35FA"/>
    <w:rsid w:val="00EE3988"/>
    <w:rsid w:val="00EE42BF"/>
    <w:rsid w:val="00EE49EB"/>
    <w:rsid w:val="00EE6390"/>
    <w:rsid w:val="00EE6527"/>
    <w:rsid w:val="00EE7139"/>
    <w:rsid w:val="00EE777A"/>
    <w:rsid w:val="00EF0389"/>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17B"/>
    <w:rsid w:val="00F11C40"/>
    <w:rsid w:val="00F123BA"/>
    <w:rsid w:val="00F12C06"/>
    <w:rsid w:val="00F15C48"/>
    <w:rsid w:val="00F15DAC"/>
    <w:rsid w:val="00F172AF"/>
    <w:rsid w:val="00F17961"/>
    <w:rsid w:val="00F2152A"/>
    <w:rsid w:val="00F2335B"/>
    <w:rsid w:val="00F23E06"/>
    <w:rsid w:val="00F253AD"/>
    <w:rsid w:val="00F279A8"/>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F30"/>
    <w:rsid w:val="00FA2665"/>
    <w:rsid w:val="00FA3C13"/>
    <w:rsid w:val="00FA40D7"/>
    <w:rsid w:val="00FA44EB"/>
    <w:rsid w:val="00FA5754"/>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lang w:eastAsia="ar-SA"/>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lang w:eastAsia="ar-SA"/>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3.xml"/><Relationship Id="rId33"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trcont@trcon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21F9181-A199-4D55-B335-911D3DF93F0C"/>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7292B-A34A-4D0D-94C1-4515FF937560}">
  <ds:schemaRefs>
    <ds:schemaRef ds:uri="http://schemas.openxmlformats.org/officeDocument/2006/bibliography"/>
  </ds:schemaRefs>
</ds:datastoreItem>
</file>

<file path=customXml/itemProps4.xml><?xml version="1.0" encoding="utf-8"?>
<ds:datastoreItem xmlns:ds="http://schemas.openxmlformats.org/officeDocument/2006/customXml" ds:itemID="{9C1905BA-D1AC-460A-9813-21E5CDFA4C38}">
  <ds:schemaRefs>
    <ds:schemaRef ds:uri="http://schemas.openxmlformats.org/officeDocument/2006/bibliography"/>
  </ds:schemaRefs>
</ds:datastoreItem>
</file>

<file path=customXml/itemProps5.xml><?xml version="1.0" encoding="utf-8"?>
<ds:datastoreItem xmlns:ds="http://schemas.openxmlformats.org/officeDocument/2006/customXml" ds:itemID="{BDF26B45-1D44-41F2-BE54-655072432DC6}">
  <ds:schemaRefs>
    <ds:schemaRef ds:uri="http://schemas.openxmlformats.org/officeDocument/2006/bibliography"/>
  </ds:schemaRefs>
</ds:datastoreItem>
</file>

<file path=customXml/itemProps6.xml><?xml version="1.0" encoding="utf-8"?>
<ds:datastoreItem xmlns:ds="http://schemas.openxmlformats.org/officeDocument/2006/customXml" ds:itemID="{2D7DD03D-E023-4317-B36C-2B0F855F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27232</Words>
  <Characters>155224</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182092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2019-07-30T12:02:00Z</cp:lastPrinted>
  <dcterms:created xsi:type="dcterms:W3CDTF">2019-08-15T13:29:00Z</dcterms:created>
  <dcterms:modified xsi:type="dcterms:W3CDTF">2019-08-15T13:29:00Z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