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F2FB3" w:rsidRPr="00C8296E" w:rsidRDefault="004F2FB3" w:rsidP="004F2FB3">
      <w:pPr>
        <w:tabs>
          <w:tab w:val="left" w:pos="4962"/>
        </w:tabs>
        <w:ind w:left="4820"/>
        <w:rPr>
          <w:b/>
          <w:bCs/>
          <w:sz w:val="28"/>
          <w:szCs w:val="28"/>
        </w:rPr>
      </w:pPr>
      <w:bookmarkStart w:id="0" w:name="_GoBack"/>
      <w:bookmarkEnd w:id="0"/>
      <w:r>
        <w:rPr>
          <w:b/>
          <w:bCs/>
          <w:sz w:val="28"/>
          <w:szCs w:val="28"/>
        </w:rPr>
        <w:t>УТВЕРЖДАЮ:</w:t>
      </w:r>
    </w:p>
    <w:p w:rsidR="004F2FB3" w:rsidRPr="00C8296E" w:rsidRDefault="004F2FB3" w:rsidP="004F2FB3">
      <w:pPr>
        <w:tabs>
          <w:tab w:val="left" w:pos="4962"/>
        </w:tabs>
        <w:ind w:left="4820"/>
        <w:rPr>
          <w:b/>
          <w:bCs/>
          <w:sz w:val="28"/>
          <w:szCs w:val="28"/>
        </w:rPr>
      </w:pPr>
    </w:p>
    <w:p w:rsidR="007940BA" w:rsidRDefault="002C494A">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p>
    <w:p w:rsidR="004F2FB3" w:rsidRPr="00C8296E" w:rsidRDefault="004F2FB3" w:rsidP="004F2FB3">
      <w:pPr>
        <w:tabs>
          <w:tab w:val="left" w:pos="4962"/>
        </w:tabs>
        <w:ind w:left="4820"/>
        <w:rPr>
          <w:b/>
          <w:bCs/>
          <w:sz w:val="28"/>
          <w:szCs w:val="28"/>
        </w:rPr>
      </w:pPr>
    </w:p>
    <w:p w:rsidR="004F2FB3" w:rsidRPr="00C8296E" w:rsidRDefault="004F2FB3" w:rsidP="004F2FB3">
      <w:pPr>
        <w:tabs>
          <w:tab w:val="left" w:pos="4962"/>
        </w:tabs>
        <w:ind w:left="4820"/>
        <w:rPr>
          <w:b/>
          <w:bCs/>
          <w:sz w:val="28"/>
          <w:szCs w:val="28"/>
        </w:rPr>
      </w:pPr>
      <w:r>
        <w:rPr>
          <w:b/>
          <w:bCs/>
          <w:sz w:val="28"/>
          <w:szCs w:val="28"/>
        </w:rPr>
        <w:t xml:space="preserve">____________________ </w:t>
      </w:r>
    </w:p>
    <w:p w:rsidR="007940BA" w:rsidRDefault="002C494A">
      <w:pPr>
        <w:tabs>
          <w:tab w:val="left" w:pos="4962"/>
        </w:tabs>
        <w:ind w:left="4820"/>
        <w:rPr>
          <w:b/>
          <w:bCs/>
          <w:sz w:val="28"/>
          <w:szCs w:val="28"/>
        </w:rPr>
      </w:pPr>
      <w:r>
        <w:rPr>
          <w:b/>
          <w:bCs/>
          <w:sz w:val="28"/>
          <w:szCs w:val="28"/>
        </w:rPr>
        <w:t>Евгений Евгеньевич Бабич</w:t>
      </w:r>
    </w:p>
    <w:p w:rsidR="004F2FB3" w:rsidRPr="00C8296E" w:rsidRDefault="004F2FB3" w:rsidP="004F2FB3">
      <w:pPr>
        <w:tabs>
          <w:tab w:val="left" w:pos="4962"/>
        </w:tabs>
        <w:ind w:left="4820"/>
        <w:rPr>
          <w:b/>
          <w:bCs/>
          <w:sz w:val="28"/>
          <w:szCs w:val="28"/>
        </w:rPr>
      </w:pPr>
    </w:p>
    <w:p w:rsidR="007940BA" w:rsidRDefault="002C494A">
      <w:pPr>
        <w:tabs>
          <w:tab w:val="left" w:pos="4962"/>
        </w:tabs>
        <w:ind w:left="4820"/>
        <w:rPr>
          <w:b/>
          <w:bCs/>
          <w:sz w:val="28"/>
        </w:rPr>
      </w:pPr>
      <w:r>
        <w:rPr>
          <w:b/>
          <w:bCs/>
          <w:sz w:val="28"/>
          <w:szCs w:val="28"/>
        </w:rPr>
        <w:t>«</w:t>
      </w:r>
      <w:r w:rsidR="00261FFA">
        <w:rPr>
          <w:b/>
          <w:bCs/>
          <w:sz w:val="28"/>
          <w:szCs w:val="28"/>
        </w:rPr>
        <w:t>30</w:t>
      </w:r>
      <w:r>
        <w:rPr>
          <w:b/>
          <w:bCs/>
          <w:sz w:val="28"/>
          <w:szCs w:val="28"/>
        </w:rPr>
        <w:t>» июля 2019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t xml:space="preserve">утвержденным решением совета директоров ПАО «ТрансКонтейнер» от 26 декабря 2018 г. </w:t>
      </w:r>
      <w:r>
        <w:rPr>
          <w:szCs w:val="28"/>
        </w:rPr>
        <w:t>(далее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p>
    <w:p w:rsidR="007940BA" w:rsidRDefault="002C494A">
      <w:pPr>
        <w:pStyle w:val="19"/>
        <w:ind w:firstLine="709"/>
        <w:rPr>
          <w:szCs w:val="28"/>
        </w:rPr>
      </w:pPr>
      <w:r>
        <w:rPr>
          <w:rFonts w:eastAsia="Times New Roman"/>
          <w:szCs w:val="28"/>
        </w:rPr>
        <w:t>з</w:t>
      </w:r>
      <w:r>
        <w:t>акупку способом размещения оферты № РО-</w:t>
      </w:r>
      <w:r w:rsidR="00041FDE">
        <w:t>НКПСКЖД</w:t>
      </w:r>
      <w:r>
        <w:t>-19-</w:t>
      </w:r>
      <w:r w:rsidR="00261FFA">
        <w:t>0010</w:t>
      </w:r>
      <w:r>
        <w:t xml:space="preserve"> по предмету закупки «Оказание услуг по международной перевозке автомобильным транспортом порожних и груженых контейнеров с контейнерного терминала Владикавказ филиала ПАО «ТрансКонтейнер» на Северо-Кавказской железной дороге   с даты заключения договора по 31 декабря 2021 года.    »</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t>(далее – Размещение оферты).</w:t>
      </w:r>
    </w:p>
    <w:p w:rsidR="00A93BD9" w:rsidRPr="00A93BD9" w:rsidRDefault="00A93BD9" w:rsidP="00422CFA">
      <w:pPr>
        <w:pStyle w:val="19"/>
        <w:numPr>
          <w:ilvl w:val="2"/>
          <w:numId w:val="1"/>
        </w:numPr>
        <w:ind w:left="0" w:firstLine="709"/>
        <w:rPr>
          <w:szCs w:val="28"/>
        </w:rPr>
      </w:pPr>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w:t>
      </w:r>
    </w:p>
    <w:p w:rsidR="002A43C9" w:rsidRPr="00AF76D8" w:rsidRDefault="00673A0B" w:rsidP="00AF76D8">
      <w:pPr>
        <w:pStyle w:val="19"/>
        <w:tabs>
          <w:tab w:val="num" w:pos="1515"/>
        </w:tabs>
        <w:ind w:firstLine="709"/>
      </w:pPr>
      <w: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w:t>
      </w:r>
      <w:r>
        <w:lastRenderedPageBreak/>
        <w:t xml:space="preserve">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раздела 5 «Информационная карта» настоящей документации о закупке (далее – Информационная карта).</w:t>
      </w:r>
    </w:p>
    <w:p w:rsidR="0019760E" w:rsidRPr="00AF76D8" w:rsidRDefault="00167695" w:rsidP="00AF76D8">
      <w:pPr>
        <w:pStyle w:val="19"/>
        <w:numPr>
          <w:ilvl w:val="2"/>
          <w:numId w:val="1"/>
        </w:numPr>
        <w:ind w:left="0" w:firstLine="709"/>
        <w:rPr>
          <w:szCs w:val="28"/>
        </w:rPr>
      </w:pPr>
      <w:r>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6E023F" w:rsidRDefault="006E023F" w:rsidP="006E023F">
      <w:pPr>
        <w:pStyle w:val="19"/>
        <w:numPr>
          <w:ilvl w:val="2"/>
          <w:numId w:val="1"/>
        </w:numPr>
        <w:tabs>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8296E" w:rsidRDefault="005F19D2" w:rsidP="00F356EB">
      <w:pPr>
        <w:pStyle w:val="19"/>
        <w:numPr>
          <w:ilvl w:val="2"/>
          <w:numId w:val="1"/>
        </w:numPr>
        <w:ind w:left="0" w:firstLine="709"/>
      </w:pPr>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Default="00153C91" w:rsidP="00153C91">
      <w:pPr>
        <w:pStyle w:val="19"/>
        <w:ind w:firstLine="709"/>
      </w:pPr>
      <w:r>
        <w:lastRenderedPageBreak/>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84A9A" w:rsidRPr="00C8296E" w:rsidRDefault="00784A9A" w:rsidP="00153C91">
      <w:pPr>
        <w:pStyle w:val="19"/>
        <w:ind w:firstLine="709"/>
      </w:pPr>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C8296E" w:rsidRDefault="000A3F49" w:rsidP="00F356EB">
      <w:pPr>
        <w:pStyle w:val="19"/>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C8296E" w:rsidRDefault="007D6548" w:rsidP="00F356EB">
      <w:pPr>
        <w:pStyle w:val="19"/>
        <w:numPr>
          <w:ilvl w:val="2"/>
          <w:numId w:val="1"/>
        </w:numPr>
        <w:ind w:left="0" w:firstLine="709"/>
        <w:rPr>
          <w:szCs w:val="28"/>
        </w:rPr>
      </w:pPr>
      <w:r>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
    <w:p w:rsidR="007D6548" w:rsidRPr="00C8296E" w:rsidRDefault="007D03BE" w:rsidP="00F356EB">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C8296E" w:rsidRDefault="007C5312" w:rsidP="00F356EB">
      <w:pPr>
        <w:pStyle w:val="19"/>
        <w:widowControl w:val="0"/>
        <w:numPr>
          <w:ilvl w:val="2"/>
          <w:numId w:val="1"/>
        </w:numPr>
        <w:ind w:left="0" w:firstLine="709"/>
        <w:rPr>
          <w:szCs w:val="28"/>
        </w:rPr>
      </w:pPr>
      <w:r>
        <w:rPr>
          <w:szCs w:val="28"/>
        </w:rPr>
        <w:lastRenderedPageBreak/>
        <w:t>Заявки с документами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
    <w:p w:rsidR="007D6548" w:rsidRPr="00C8296E" w:rsidRDefault="007D6548" w:rsidP="006F08E6">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FF2925" w:rsidRDefault="00FF2925" w:rsidP="00F356EB">
      <w:pPr>
        <w:pStyle w:val="19"/>
        <w:widowControl w:val="0"/>
        <w:numPr>
          <w:ilvl w:val="2"/>
          <w:numId w:val="1"/>
        </w:numPr>
        <w:ind w:left="0" w:firstLine="709"/>
      </w:pPr>
      <w:r>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7940BA" w:rsidRDefault="002C494A">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w:t>
      </w:r>
      <w:r>
        <w:lastRenderedPageBreak/>
        <w:t>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FF2925" w:rsidRDefault="006E023F" w:rsidP="00FF2925">
      <w:pPr>
        <w:pStyle w:val="19"/>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7E4C85" w:rsidRDefault="007E4C85" w:rsidP="007E4C85">
      <w:pPr>
        <w:pStyle w:val="19"/>
        <w:widowControl w:val="0"/>
        <w:ind w:left="709" w:firstLine="0"/>
        <w:rPr>
          <w:highlight w:val="yellow"/>
        </w:rPr>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1627EB">
      <w:pPr>
        <w:pStyle w:val="af9"/>
        <w:numPr>
          <w:ilvl w:val="0"/>
          <w:numId w:val="22"/>
        </w:numPr>
        <w:ind w:left="0" w:firstLine="709"/>
        <w:rPr>
          <w:sz w:val="28"/>
          <w:szCs w:val="28"/>
        </w:rPr>
      </w:pPr>
      <w:r>
        <w:rPr>
          <w:sz w:val="28"/>
          <w:szCs w:val="28"/>
        </w:rPr>
        <w:lastRenderedPageBreak/>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1627EB">
      <w:pPr>
        <w:pStyle w:val="af9"/>
        <w:numPr>
          <w:ilvl w:val="0"/>
          <w:numId w:val="22"/>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1627EB">
      <w:pPr>
        <w:pStyle w:val="af9"/>
        <w:numPr>
          <w:ilvl w:val="0"/>
          <w:numId w:val="22"/>
        </w:numPr>
        <w:ind w:left="0" w:firstLine="709"/>
        <w:rPr>
          <w:sz w:val="28"/>
          <w:szCs w:val="28"/>
        </w:rPr>
      </w:pPr>
      <w:r>
        <w:rPr>
          <w:sz w:val="28"/>
          <w:szCs w:val="28"/>
        </w:rPr>
        <w:t>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1627EB">
      <w:pPr>
        <w:pStyle w:val="af9"/>
        <w:numPr>
          <w:ilvl w:val="0"/>
          <w:numId w:val="22"/>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F2FB3">
      <w:pPr>
        <w:pStyle w:val="af9"/>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F87D2F" w:rsidRPr="00C8296E" w:rsidRDefault="00034877" w:rsidP="001627EB">
      <w:pPr>
        <w:pStyle w:val="af9"/>
        <w:numPr>
          <w:ilvl w:val="0"/>
          <w:numId w:val="23"/>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1704A2" w:rsidRPr="00C8296E" w:rsidRDefault="001704A2" w:rsidP="00F87D2F">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1627EB">
      <w:pPr>
        <w:pStyle w:val="af9"/>
        <w:numPr>
          <w:ilvl w:val="0"/>
          <w:numId w:val="23"/>
        </w:numPr>
        <w:ind w:left="0" w:firstLine="709"/>
        <w:rPr>
          <w:sz w:val="28"/>
          <w:szCs w:val="28"/>
        </w:rPr>
      </w:pPr>
      <w:r>
        <w:rPr>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1627EB">
      <w:pPr>
        <w:pStyle w:val="af9"/>
        <w:numPr>
          <w:ilvl w:val="0"/>
          <w:numId w:val="23"/>
        </w:numPr>
        <w:ind w:left="0" w:firstLine="709"/>
        <w:rPr>
          <w:sz w:val="28"/>
          <w:szCs w:val="28"/>
        </w:rPr>
      </w:pPr>
      <w:r>
        <w:rPr>
          <w:sz w:val="28"/>
          <w:szCs w:val="28"/>
        </w:rPr>
        <w:t xml:space="preserve">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w:t>
      </w:r>
      <w:r>
        <w:rPr>
          <w:sz w:val="28"/>
          <w:szCs w:val="28"/>
        </w:rPr>
        <w:lastRenderedPageBreak/>
        <w:t>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9"/>
        <w:rPr>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
    <w:p w:rsidR="00034877" w:rsidRPr="00C8296E" w:rsidRDefault="00034877" w:rsidP="00A83569">
      <w:pPr>
        <w:pStyle w:val="af9"/>
        <w:rPr>
          <w:sz w:val="28"/>
          <w:szCs w:val="28"/>
        </w:rPr>
      </w:pPr>
      <w:r>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1627EB">
      <w:pPr>
        <w:pStyle w:val="af9"/>
        <w:numPr>
          <w:ilvl w:val="0"/>
          <w:numId w:val="23"/>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1627EB">
      <w:pPr>
        <w:pStyle w:val="19"/>
        <w:numPr>
          <w:ilvl w:val="1"/>
          <w:numId w:val="14"/>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r>
        <w:rPr>
          <w:sz w:val="28"/>
          <w:szCs w:val="28"/>
        </w:rPr>
        <w:t xml:space="preserve">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w:t>
      </w:r>
      <w:r>
        <w:rPr>
          <w:sz w:val="28"/>
          <w:szCs w:val="28"/>
        </w:rPr>
        <w:lastRenderedPageBreak/>
        <w:t>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F87D2F" w:rsidRPr="00C8296E" w:rsidRDefault="00F87D2F" w:rsidP="00F87D2F">
      <w:pPr>
        <w:ind w:firstLine="709"/>
        <w:jc w:val="both"/>
        <w:rPr>
          <w:sz w:val="28"/>
          <w:szCs w:val="28"/>
        </w:rPr>
      </w:pPr>
      <w:r>
        <w:rPr>
          <w:sz w:val="28"/>
          <w:szCs w:val="28"/>
        </w:rPr>
        <w:t>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1627EB">
      <w:pPr>
        <w:pStyle w:val="19"/>
        <w:numPr>
          <w:ilvl w:val="1"/>
          <w:numId w:val="14"/>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9"/>
        <w:tabs>
          <w:tab w:val="left" w:pos="1080"/>
        </w:tabs>
        <w:rPr>
          <w:sz w:val="28"/>
          <w:szCs w:val="28"/>
        </w:rPr>
      </w:pPr>
      <w:r>
        <w:rPr>
          <w:sz w:val="28"/>
          <w:szCs w:val="28"/>
        </w:rPr>
        <w:t xml:space="preserve">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w:t>
      </w:r>
      <w:r>
        <w:rPr>
          <w:sz w:val="28"/>
          <w:szCs w:val="28"/>
        </w:rPr>
        <w:lastRenderedPageBreak/>
        <w:t>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00116C" w:rsidRPr="00C8296E" w:rsidRDefault="00752FEB" w:rsidP="00F87D2F">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9"/>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C8296E" w:rsidRDefault="00997B7D" w:rsidP="00045327">
      <w:pPr>
        <w:pStyle w:val="af9"/>
        <w:tabs>
          <w:tab w:val="left" w:pos="1080"/>
        </w:tabs>
        <w:rPr>
          <w:sz w:val="28"/>
          <w:szCs w:val="28"/>
        </w:rPr>
      </w:pPr>
    </w:p>
    <w:p w:rsidR="002410DF" w:rsidRPr="00C8296E" w:rsidRDefault="002410DF" w:rsidP="001627EB">
      <w:pPr>
        <w:pStyle w:val="19"/>
        <w:numPr>
          <w:ilvl w:val="1"/>
          <w:numId w:val="14"/>
        </w:numPr>
        <w:ind w:left="0" w:firstLine="709"/>
        <w:outlineLvl w:val="1"/>
        <w:rPr>
          <w:b/>
          <w:szCs w:val="28"/>
        </w:rPr>
      </w:pPr>
      <w:r>
        <w:rPr>
          <w:b/>
          <w:szCs w:val="28"/>
        </w:rPr>
        <w:t>Представление документов</w:t>
      </w:r>
    </w:p>
    <w:p w:rsidR="00737675" w:rsidRPr="00C8296E" w:rsidRDefault="00AA4731" w:rsidP="001627EB">
      <w:pPr>
        <w:pStyle w:val="aff6"/>
        <w:numPr>
          <w:ilvl w:val="0"/>
          <w:numId w:val="15"/>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692A6D">
      <w:pPr>
        <w:pStyle w:val="af9"/>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92A6D" w:rsidRPr="005314D5" w:rsidRDefault="00692A6D" w:rsidP="005314D5">
      <w:pPr>
        <w:pStyle w:val="af9"/>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p>
    <w:p w:rsidR="00692A6D" w:rsidRDefault="00692A6D" w:rsidP="00692A6D">
      <w:pPr>
        <w:pStyle w:val="af9"/>
        <w:numPr>
          <w:ilvl w:val="0"/>
          <w:numId w:val="3"/>
        </w:numPr>
        <w:tabs>
          <w:tab w:val="left" w:pos="1440"/>
        </w:tabs>
        <w:ind w:left="0" w:firstLine="720"/>
        <w:rPr>
          <w:sz w:val="28"/>
          <w:szCs w:val="28"/>
        </w:rPr>
      </w:pPr>
      <w:r>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07096B" w:rsidRDefault="005314D5" w:rsidP="00692A6D">
      <w:pPr>
        <w:pStyle w:val="af9"/>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692A6D" w:rsidRPr="00D32FFA" w:rsidRDefault="00692A6D" w:rsidP="00692A6D">
      <w:pPr>
        <w:pStyle w:val="af9"/>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9"/>
        <w:numPr>
          <w:ilvl w:val="0"/>
          <w:numId w:val="3"/>
        </w:numPr>
        <w:tabs>
          <w:tab w:val="left" w:pos="0"/>
          <w:tab w:val="left" w:pos="1440"/>
        </w:tabs>
        <w:ind w:left="0" w:firstLine="709"/>
        <w:rPr>
          <w:sz w:val="28"/>
        </w:rPr>
      </w:pPr>
      <w:r>
        <w:rPr>
          <w:sz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9"/>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9"/>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9"/>
        <w:numPr>
          <w:ilvl w:val="0"/>
          <w:numId w:val="3"/>
        </w:numPr>
        <w:tabs>
          <w:tab w:val="left" w:pos="0"/>
          <w:tab w:val="left" w:pos="1440"/>
        </w:tabs>
        <w:ind w:left="0" w:firstLine="720"/>
        <w:rPr>
          <w:sz w:val="28"/>
        </w:rPr>
      </w:pPr>
      <w:r>
        <w:rPr>
          <w:sz w:val="28"/>
          <w:szCs w:val="28"/>
        </w:rPr>
        <w:lastRenderedPageBreak/>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1627EB">
      <w:pPr>
        <w:pStyle w:val="aff6"/>
        <w:numPr>
          <w:ilvl w:val="0"/>
          <w:numId w:val="15"/>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6"/>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9"/>
        <w:tabs>
          <w:tab w:val="left" w:pos="0"/>
          <w:tab w:val="left" w:pos="1440"/>
        </w:tabs>
        <w:ind w:firstLine="0"/>
        <w:rPr>
          <w:sz w:val="28"/>
        </w:rPr>
      </w:pPr>
    </w:p>
    <w:p w:rsidR="003C30F3" w:rsidRPr="00C8296E" w:rsidRDefault="003C30F3" w:rsidP="001627EB">
      <w:pPr>
        <w:pStyle w:val="19"/>
        <w:numPr>
          <w:ilvl w:val="1"/>
          <w:numId w:val="20"/>
        </w:numPr>
        <w:ind w:left="0" w:firstLine="720"/>
        <w:outlineLvl w:val="1"/>
        <w:rPr>
          <w:b/>
          <w:szCs w:val="28"/>
        </w:rPr>
      </w:pPr>
      <w:r>
        <w:rPr>
          <w:b/>
          <w:szCs w:val="28"/>
        </w:rPr>
        <w:t>Заявка</w:t>
      </w:r>
    </w:p>
    <w:p w:rsidR="00627DB4" w:rsidRPr="00C8296E" w:rsidRDefault="00627DB4" w:rsidP="001627EB">
      <w:pPr>
        <w:pStyle w:val="af9"/>
        <w:numPr>
          <w:ilvl w:val="2"/>
          <w:numId w:val="5"/>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137B1F" w:rsidRDefault="00627DB4" w:rsidP="001627EB">
      <w:pPr>
        <w:pStyle w:val="af9"/>
        <w:numPr>
          <w:ilvl w:val="2"/>
          <w:numId w:val="5"/>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1627EB">
      <w:pPr>
        <w:pStyle w:val="af9"/>
        <w:numPr>
          <w:ilvl w:val="2"/>
          <w:numId w:val="5"/>
        </w:numPr>
        <w:tabs>
          <w:tab w:val="left" w:pos="720"/>
          <w:tab w:val="left" w:pos="900"/>
        </w:tabs>
        <w:ind w:firstLine="709"/>
        <w:rPr>
          <w:sz w:val="28"/>
        </w:rPr>
      </w:pPr>
      <w:r>
        <w:rPr>
          <w:sz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1627EB">
      <w:pPr>
        <w:pStyle w:val="af9"/>
        <w:numPr>
          <w:ilvl w:val="2"/>
          <w:numId w:val="5"/>
        </w:numPr>
        <w:tabs>
          <w:tab w:val="left" w:pos="720"/>
        </w:tabs>
        <w:ind w:firstLine="709"/>
        <w:rPr>
          <w:sz w:val="28"/>
        </w:rPr>
      </w:pPr>
      <w:r>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C8296E" w:rsidRDefault="00627DB4" w:rsidP="001627EB">
      <w:pPr>
        <w:pStyle w:val="af9"/>
        <w:numPr>
          <w:ilvl w:val="2"/>
          <w:numId w:val="5"/>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1627EB">
      <w:pPr>
        <w:pStyle w:val="af9"/>
        <w:numPr>
          <w:ilvl w:val="2"/>
          <w:numId w:val="5"/>
        </w:numPr>
        <w:tabs>
          <w:tab w:val="left" w:pos="720"/>
        </w:tabs>
        <w:ind w:firstLine="709"/>
        <w:rPr>
          <w:sz w:val="28"/>
        </w:rPr>
      </w:pPr>
      <w:r>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w:t>
      </w:r>
      <w:r>
        <w:rPr>
          <w:sz w:val="28"/>
        </w:rPr>
        <w:t xml:space="preserve"> в пункте 15 Информационной карты</w:t>
      </w:r>
      <w:r>
        <w:rPr>
          <w:rFonts w:eastAsia="Times New Roman"/>
          <w:sz w:val="28"/>
          <w:szCs w:val="28"/>
        </w:rPr>
        <w:t>.</w:t>
      </w:r>
    </w:p>
    <w:p w:rsidR="00627DB4" w:rsidRPr="00C8296E" w:rsidRDefault="00627DB4" w:rsidP="001627EB">
      <w:pPr>
        <w:pStyle w:val="af9"/>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1627EB">
      <w:pPr>
        <w:pStyle w:val="af9"/>
        <w:numPr>
          <w:ilvl w:val="2"/>
          <w:numId w:val="5"/>
        </w:numPr>
        <w:tabs>
          <w:tab w:val="left" w:pos="720"/>
        </w:tabs>
        <w:ind w:firstLine="709"/>
        <w:rPr>
          <w:sz w:val="28"/>
        </w:rPr>
      </w:pPr>
      <w:r>
        <w:rPr>
          <w:sz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w:t>
      </w:r>
      <w:r>
        <w:rPr>
          <w:sz w:val="28"/>
        </w:rPr>
        <w:lastRenderedPageBreak/>
        <w:t>поданная им Заявка по данному лоту не отозвана, все Заявки претендента по данному лоту отклоняются.</w:t>
      </w:r>
    </w:p>
    <w:p w:rsidR="00627DB4" w:rsidRPr="00C8296E" w:rsidRDefault="00627DB4" w:rsidP="001627EB">
      <w:pPr>
        <w:pStyle w:val="af9"/>
        <w:numPr>
          <w:ilvl w:val="2"/>
          <w:numId w:val="5"/>
        </w:numPr>
        <w:tabs>
          <w:tab w:val="left" w:pos="720"/>
        </w:tabs>
        <w:ind w:firstLine="709"/>
        <w:rPr>
          <w:sz w:val="28"/>
        </w:rPr>
      </w:pPr>
      <w:r>
        <w:rPr>
          <w:sz w:val="28"/>
        </w:rPr>
        <w:t xml:space="preserve"> Начальная (максимальная) цена лота(-ов)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1627EB">
      <w:pPr>
        <w:pStyle w:val="af9"/>
        <w:numPr>
          <w:ilvl w:val="2"/>
          <w:numId w:val="5"/>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C8296E" w:rsidRDefault="00627DB4" w:rsidP="001627EB">
      <w:pPr>
        <w:pStyle w:val="af9"/>
        <w:numPr>
          <w:ilvl w:val="2"/>
          <w:numId w:val="5"/>
        </w:numPr>
        <w:tabs>
          <w:tab w:val="left" w:pos="720"/>
        </w:tabs>
        <w:ind w:firstLine="709"/>
        <w:rPr>
          <w:rFonts w:eastAsia="Times New Roman"/>
          <w:sz w:val="28"/>
          <w:szCs w:val="28"/>
        </w:rPr>
      </w:pPr>
      <w:r>
        <w:rPr>
          <w:rFonts w:eastAsia="Times New Roman"/>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C619A9" w:rsidRPr="00C8296E" w:rsidRDefault="00627DB4" w:rsidP="001627EB">
      <w:pPr>
        <w:pStyle w:val="Default"/>
        <w:numPr>
          <w:ilvl w:val="2"/>
          <w:numId w:val="5"/>
        </w:numPr>
        <w:ind w:firstLine="709"/>
        <w:jc w:val="both"/>
        <w:rPr>
          <w:rFonts w:eastAsia="Times New Roman"/>
          <w:color w:val="auto"/>
          <w:sz w:val="28"/>
          <w:szCs w:val="28"/>
        </w:rPr>
      </w:pPr>
      <w:r>
        <w:rPr>
          <w:rFonts w:eastAsia="Times New Roman"/>
          <w:color w:val="auto"/>
          <w:sz w:val="28"/>
          <w:szCs w:val="28"/>
        </w:rPr>
        <w:t xml:space="preserve">Все суммы денежных средств в Заявке должны быть выражены в валюте(-ах), установленной(-ых)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1627EB">
      <w:pPr>
        <w:pStyle w:val="Default"/>
        <w:numPr>
          <w:ilvl w:val="2"/>
          <w:numId w:val="5"/>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1627EB">
      <w:pPr>
        <w:pStyle w:val="19"/>
        <w:numPr>
          <w:ilvl w:val="1"/>
          <w:numId w:val="20"/>
        </w:numPr>
        <w:ind w:left="0" w:firstLine="709"/>
        <w:outlineLvl w:val="1"/>
        <w:rPr>
          <w:b/>
          <w:szCs w:val="28"/>
        </w:rPr>
      </w:pPr>
      <w:r>
        <w:rPr>
          <w:b/>
          <w:szCs w:val="28"/>
        </w:rPr>
        <w:t>Срок и порядок подачи Заявок</w:t>
      </w:r>
    </w:p>
    <w:p w:rsidR="00542481" w:rsidRPr="00C8296E" w:rsidRDefault="00542481" w:rsidP="00542481">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9"/>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9"/>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9"/>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1D3955" w:rsidRDefault="00542481" w:rsidP="001D3955">
      <w:pPr>
        <w:pStyle w:val="af9"/>
        <w:numPr>
          <w:ilvl w:val="2"/>
          <w:numId w:val="4"/>
        </w:numPr>
        <w:ind w:left="0" w:firstLine="709"/>
        <w:rPr>
          <w:sz w:val="28"/>
        </w:rPr>
      </w:pPr>
      <w:r>
        <w:rPr>
          <w:sz w:val="28"/>
        </w:rPr>
        <w:lastRenderedPageBreak/>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9"/>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1627EB">
      <w:pPr>
        <w:pStyle w:val="19"/>
        <w:numPr>
          <w:ilvl w:val="1"/>
          <w:numId w:val="20"/>
        </w:numPr>
        <w:ind w:left="0" w:firstLine="709"/>
        <w:outlineLvl w:val="1"/>
        <w:rPr>
          <w:b/>
          <w:szCs w:val="28"/>
        </w:rPr>
      </w:pPr>
      <w:r>
        <w:rPr>
          <w:b/>
        </w:rPr>
        <w:t>Порядок оформления Заявки</w:t>
      </w:r>
    </w:p>
    <w:p w:rsidR="00AA1400" w:rsidRPr="00C8296E" w:rsidRDefault="00AA1400" w:rsidP="001627EB">
      <w:pPr>
        <w:pStyle w:val="af9"/>
        <w:numPr>
          <w:ilvl w:val="0"/>
          <w:numId w:val="21"/>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7940BA" w:rsidRDefault="00432294" w:rsidP="001627EB">
      <w:pPr>
        <w:pStyle w:val="af9"/>
        <w:numPr>
          <w:ilvl w:val="0"/>
          <w:numId w:val="21"/>
        </w:numPr>
        <w:ind w:left="0" w:firstLine="709"/>
        <w:rPr>
          <w:sz w:val="28"/>
        </w:rPr>
      </w:pPr>
      <w:r>
        <w:rPr>
          <w:noProof/>
          <w:sz w:val="28"/>
          <w:szCs w:val="28"/>
          <w:lang w:eastAsia="ru-RU"/>
        </w:rPr>
        <mc:AlternateContent>
          <mc:Choice Requires="wps">
            <w:drawing>
              <wp:anchor distT="0" distB="0" distL="114300" distR="114300" simplePos="0" relativeHeight="251657728" behindDoc="1" locked="0" layoutInCell="1" allowOverlap="1">
                <wp:simplePos x="0" y="0"/>
                <wp:positionH relativeFrom="column">
                  <wp:posOffset>13970</wp:posOffset>
                </wp:positionH>
                <wp:positionV relativeFrom="paragraph">
                  <wp:posOffset>476885</wp:posOffset>
                </wp:positionV>
                <wp:extent cx="6142990" cy="2257425"/>
                <wp:effectExtent l="0" t="0" r="10160" b="28575"/>
                <wp:wrapTight wrapText="bothSides">
                  <wp:wrapPolygon edited="0">
                    <wp:start x="0" y="0"/>
                    <wp:lineTo x="0" y="21691"/>
                    <wp:lineTo x="21569" y="21691"/>
                    <wp:lineTo x="21569"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257425"/>
                        </a:xfrm>
                        <a:prstGeom prst="rect">
                          <a:avLst/>
                        </a:prstGeom>
                        <a:solidFill>
                          <a:srgbClr val="FFFFFF"/>
                        </a:solidFill>
                        <a:ln w="19050">
                          <a:solidFill>
                            <a:srgbClr val="000000"/>
                          </a:solidFill>
                          <a:miter lim="800000"/>
                          <a:headEnd/>
                          <a:tailEnd/>
                        </a:ln>
                      </wps:spPr>
                      <wps:txbx>
                        <w:txbxContent>
                          <w:p w:rsidR="00041FDE" w:rsidRPr="007E6DE4" w:rsidRDefault="00041FDE" w:rsidP="00542481">
                            <w:pPr>
                              <w:jc w:val="center"/>
                              <w:rPr>
                                <w:b/>
                                <w:sz w:val="28"/>
                                <w:szCs w:val="28"/>
                              </w:rPr>
                            </w:pPr>
                            <w:r w:rsidRPr="007E6DE4">
                              <w:rPr>
                                <w:b/>
                                <w:sz w:val="28"/>
                                <w:szCs w:val="28"/>
                              </w:rPr>
                              <w:t>_____________________________________________</w:t>
                            </w:r>
                            <w:r>
                              <w:rPr>
                                <w:b/>
                                <w:sz w:val="28"/>
                                <w:szCs w:val="28"/>
                              </w:rPr>
                              <w:t>,</w:t>
                            </w:r>
                          </w:p>
                          <w:p w:rsidR="00041FDE" w:rsidRDefault="00041FDE" w:rsidP="00542481">
                            <w:pPr>
                              <w:jc w:val="center"/>
                              <w:rPr>
                                <w:sz w:val="28"/>
                                <w:szCs w:val="28"/>
                              </w:rPr>
                            </w:pPr>
                            <w:r w:rsidRPr="007E6DE4">
                              <w:rPr>
                                <w:i/>
                                <w:sz w:val="20"/>
                                <w:szCs w:val="20"/>
                              </w:rPr>
                              <w:t>наименование претендента</w:t>
                            </w:r>
                          </w:p>
                          <w:p w:rsidR="00041FDE" w:rsidRPr="007E6DE4" w:rsidRDefault="00041FDE" w:rsidP="00542481">
                            <w:pPr>
                              <w:jc w:val="center"/>
                              <w:rPr>
                                <w:b/>
                                <w:sz w:val="28"/>
                                <w:szCs w:val="28"/>
                              </w:rPr>
                            </w:pPr>
                            <w:r w:rsidRPr="007E6DE4">
                              <w:rPr>
                                <w:b/>
                                <w:sz w:val="28"/>
                                <w:szCs w:val="28"/>
                              </w:rPr>
                              <w:t>________________________________________</w:t>
                            </w:r>
                          </w:p>
                          <w:p w:rsidR="00041FDE" w:rsidRPr="007E6DE4" w:rsidRDefault="00041FDE" w:rsidP="00542481">
                            <w:pPr>
                              <w:jc w:val="center"/>
                              <w:rPr>
                                <w:i/>
                                <w:sz w:val="20"/>
                                <w:szCs w:val="20"/>
                              </w:rPr>
                            </w:pPr>
                            <w:r w:rsidRPr="007E6DE4">
                              <w:rPr>
                                <w:i/>
                                <w:sz w:val="20"/>
                                <w:szCs w:val="20"/>
                              </w:rPr>
                              <w:t>государство регистрации претендента</w:t>
                            </w:r>
                          </w:p>
                          <w:p w:rsidR="00041FDE" w:rsidRPr="007E6DE4" w:rsidRDefault="00041FDE" w:rsidP="00542481">
                            <w:pPr>
                              <w:jc w:val="center"/>
                              <w:rPr>
                                <w:b/>
                                <w:sz w:val="28"/>
                                <w:szCs w:val="28"/>
                              </w:rPr>
                            </w:pPr>
                            <w:r w:rsidRPr="007E6DE4">
                              <w:rPr>
                                <w:b/>
                                <w:sz w:val="28"/>
                                <w:szCs w:val="28"/>
                              </w:rPr>
                              <w:t>_____________________________</w:t>
                            </w:r>
                            <w:r>
                              <w:rPr>
                                <w:b/>
                                <w:sz w:val="28"/>
                                <w:szCs w:val="28"/>
                              </w:rPr>
                              <w:t>__________________</w:t>
                            </w:r>
                          </w:p>
                          <w:p w:rsidR="00041FDE" w:rsidRPr="007E6DE4" w:rsidRDefault="00041FDE" w:rsidP="00542481">
                            <w:pPr>
                              <w:jc w:val="center"/>
                              <w:rPr>
                                <w:i/>
                                <w:sz w:val="20"/>
                                <w:szCs w:val="20"/>
                              </w:rPr>
                            </w:pPr>
                            <w:r w:rsidRPr="007E6DE4">
                              <w:rPr>
                                <w:i/>
                                <w:sz w:val="20"/>
                                <w:szCs w:val="20"/>
                              </w:rPr>
                              <w:t>ИНН претендента (для претендентов-резидентов Российской Федерации)</w:t>
                            </w:r>
                          </w:p>
                          <w:p w:rsidR="00041FDE" w:rsidRDefault="00041FDE" w:rsidP="00542481">
                            <w:pPr>
                              <w:jc w:val="both"/>
                            </w:pPr>
                          </w:p>
                          <w:p w:rsidR="00041FDE" w:rsidRDefault="00041FDE">
                            <w:pPr>
                              <w:jc w:val="center"/>
                              <w:rPr>
                                <w:b/>
                              </w:rPr>
                            </w:pPr>
                            <w:r>
                              <w:rPr>
                                <w:b/>
                              </w:rPr>
                              <w:t>ЗАЯВКА НА УЧАСТИЕ В ПРОЦЕДУРЕ</w:t>
                            </w:r>
                            <w:r>
                              <w:rPr>
                                <w:b/>
                              </w:rPr>
                              <w:br/>
                              <w:t>СПОСОБОМ РАЗМЕЩЕНИЯ ОФЕРТЫ</w:t>
                            </w:r>
                            <w:r>
                              <w:rPr>
                                <w:b/>
                              </w:rPr>
                              <w:br/>
                              <w:t xml:space="preserve"> № </w:t>
                            </w:r>
                          </w:p>
                          <w:p w:rsidR="00041FDE" w:rsidRPr="003C6269" w:rsidRDefault="00041FDE" w:rsidP="00542481">
                            <w:pPr>
                              <w:jc w:val="center"/>
                              <w:rPr>
                                <w:b/>
                              </w:rPr>
                            </w:pPr>
                            <w:r>
                              <w:rPr>
                                <w:b/>
                              </w:rPr>
                              <w:t>(лот № _________)</w:t>
                            </w:r>
                          </w:p>
                          <w:p w:rsidR="00041FDE" w:rsidRPr="00521EAB" w:rsidRDefault="00041FDE" w:rsidP="0054248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041FDE" w:rsidRPr="007E6DE4" w:rsidRDefault="00041FDE" w:rsidP="00542481">
                      <w:pPr>
                        <w:jc w:val="center"/>
                        <w:rPr>
                          <w:b/>
                          <w:sz w:val="28"/>
                          <w:szCs w:val="28"/>
                        </w:rPr>
                      </w:pPr>
                      <w:r w:rsidRPr="007E6DE4">
                        <w:rPr>
                          <w:b/>
                          <w:sz w:val="28"/>
                          <w:szCs w:val="28"/>
                        </w:rPr>
                        <w:t>_____________________________________________</w:t>
                      </w:r>
                      <w:r>
                        <w:rPr>
                          <w:b/>
                          <w:sz w:val="28"/>
                          <w:szCs w:val="28"/>
                        </w:rPr>
                        <w:t>,</w:t>
                      </w:r>
                    </w:p>
                    <w:p w:rsidR="00041FDE" w:rsidRDefault="00041FDE" w:rsidP="00542481">
                      <w:pPr>
                        <w:jc w:val="center"/>
                        <w:rPr>
                          <w:sz w:val="28"/>
                          <w:szCs w:val="28"/>
                        </w:rPr>
                      </w:pPr>
                      <w:r w:rsidRPr="007E6DE4">
                        <w:rPr>
                          <w:i/>
                          <w:sz w:val="20"/>
                          <w:szCs w:val="20"/>
                        </w:rPr>
                        <w:t>наименование претендента</w:t>
                      </w:r>
                    </w:p>
                    <w:p w:rsidR="00041FDE" w:rsidRPr="007E6DE4" w:rsidRDefault="00041FDE" w:rsidP="00542481">
                      <w:pPr>
                        <w:jc w:val="center"/>
                        <w:rPr>
                          <w:b/>
                          <w:sz w:val="28"/>
                          <w:szCs w:val="28"/>
                        </w:rPr>
                      </w:pPr>
                      <w:r w:rsidRPr="007E6DE4">
                        <w:rPr>
                          <w:b/>
                          <w:sz w:val="28"/>
                          <w:szCs w:val="28"/>
                        </w:rPr>
                        <w:t>________________________________________</w:t>
                      </w:r>
                    </w:p>
                    <w:p w:rsidR="00041FDE" w:rsidRPr="007E6DE4" w:rsidRDefault="00041FDE" w:rsidP="00542481">
                      <w:pPr>
                        <w:jc w:val="center"/>
                        <w:rPr>
                          <w:i/>
                          <w:sz w:val="20"/>
                          <w:szCs w:val="20"/>
                        </w:rPr>
                      </w:pPr>
                      <w:r w:rsidRPr="007E6DE4">
                        <w:rPr>
                          <w:i/>
                          <w:sz w:val="20"/>
                          <w:szCs w:val="20"/>
                        </w:rPr>
                        <w:t>государство регистрации претендента</w:t>
                      </w:r>
                    </w:p>
                    <w:p w:rsidR="00041FDE" w:rsidRPr="007E6DE4" w:rsidRDefault="00041FDE" w:rsidP="00542481">
                      <w:pPr>
                        <w:jc w:val="center"/>
                        <w:rPr>
                          <w:b/>
                          <w:sz w:val="28"/>
                          <w:szCs w:val="28"/>
                        </w:rPr>
                      </w:pPr>
                      <w:r w:rsidRPr="007E6DE4">
                        <w:rPr>
                          <w:b/>
                          <w:sz w:val="28"/>
                          <w:szCs w:val="28"/>
                        </w:rPr>
                        <w:t>_____________________________</w:t>
                      </w:r>
                      <w:r>
                        <w:rPr>
                          <w:b/>
                          <w:sz w:val="28"/>
                          <w:szCs w:val="28"/>
                        </w:rPr>
                        <w:t>__________________</w:t>
                      </w:r>
                    </w:p>
                    <w:p w:rsidR="00041FDE" w:rsidRPr="007E6DE4" w:rsidRDefault="00041FDE" w:rsidP="00542481">
                      <w:pPr>
                        <w:jc w:val="center"/>
                        <w:rPr>
                          <w:i/>
                          <w:sz w:val="20"/>
                          <w:szCs w:val="20"/>
                        </w:rPr>
                      </w:pPr>
                      <w:r w:rsidRPr="007E6DE4">
                        <w:rPr>
                          <w:i/>
                          <w:sz w:val="20"/>
                          <w:szCs w:val="20"/>
                        </w:rPr>
                        <w:t>ИНН претендента (для претендентов-резидентов Российской Федерации)</w:t>
                      </w:r>
                    </w:p>
                    <w:p w:rsidR="00041FDE" w:rsidRDefault="00041FDE" w:rsidP="00542481">
                      <w:pPr>
                        <w:jc w:val="both"/>
                      </w:pPr>
                    </w:p>
                    <w:p w:rsidR="00041FDE" w:rsidRDefault="00041FDE">
                      <w:pPr>
                        <w:jc w:val="center"/>
                        <w:rPr>
                          <w:b/>
                        </w:rPr>
                      </w:pPr>
                      <w:r>
                        <w:rPr>
                          <w:b/>
                        </w:rPr>
                        <w:t>ЗАЯВКА НА УЧАСТИЕ В ПРОЦЕДУРЕ</w:t>
                      </w:r>
                      <w:r>
                        <w:rPr>
                          <w:b/>
                        </w:rPr>
                        <w:br/>
                        <w:t>СПОСОБОМ РАЗМЕЩЕНИЯ ОФЕРТЫ</w:t>
                      </w:r>
                      <w:r>
                        <w:rPr>
                          <w:b/>
                        </w:rPr>
                        <w:br/>
                        <w:t xml:space="preserve"> № </w:t>
                      </w:r>
                    </w:p>
                    <w:p w:rsidR="00041FDE" w:rsidRPr="003C6269" w:rsidRDefault="00041FDE" w:rsidP="00542481">
                      <w:pPr>
                        <w:jc w:val="center"/>
                        <w:rPr>
                          <w:b/>
                        </w:rPr>
                      </w:pPr>
                      <w:r>
                        <w:rPr>
                          <w:b/>
                        </w:rPr>
                        <w:t>(лот № _________)</w:t>
                      </w:r>
                    </w:p>
                    <w:p w:rsidR="00041FDE" w:rsidRPr="00521EAB" w:rsidRDefault="00041FDE" w:rsidP="00542481">
                      <w:pPr>
                        <w:jc w:val="center"/>
                        <w:rPr>
                          <w:i/>
                        </w:rPr>
                      </w:pPr>
                      <w:r w:rsidRPr="003C6269">
                        <w:rPr>
                          <w:i/>
                        </w:rPr>
                        <w:t>(указывается номер лота)</w:t>
                      </w:r>
                    </w:p>
                  </w:txbxContent>
                </v:textbox>
                <w10:wrap type="tight"/>
              </v:shape>
            </w:pict>
          </mc:Fallback>
        </mc:AlternateContent>
      </w:r>
      <w:r w:rsidR="002C494A">
        <w:rPr>
          <w:sz w:val="28"/>
        </w:rPr>
        <w:t>Письмо (конверт) с Заявкой должно иметь следующую маркировку:</w:t>
      </w:r>
    </w:p>
    <w:p w:rsidR="00AC3D90" w:rsidRPr="00C8296E" w:rsidRDefault="00AA1400" w:rsidP="001627EB">
      <w:pPr>
        <w:pStyle w:val="af9"/>
        <w:numPr>
          <w:ilvl w:val="0"/>
          <w:numId w:val="21"/>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9"/>
        <w:rPr>
          <w:sz w:val="28"/>
        </w:rPr>
      </w:pPr>
      <w:r>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1627EB">
      <w:pPr>
        <w:pStyle w:val="af9"/>
        <w:numPr>
          <w:ilvl w:val="0"/>
          <w:numId w:val="21"/>
        </w:numPr>
        <w:ind w:left="0" w:firstLine="709"/>
        <w:rPr>
          <w:sz w:val="28"/>
        </w:rPr>
      </w:pPr>
      <w:r>
        <w:rPr>
          <w:sz w:val="28"/>
        </w:rPr>
        <w:t xml:space="preserve">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w:t>
      </w:r>
      <w:r>
        <w:rPr>
          <w:sz w:val="28"/>
        </w:rPr>
        <w:lastRenderedPageBreak/>
        <w:t>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1627EB">
      <w:pPr>
        <w:pStyle w:val="af9"/>
        <w:numPr>
          <w:ilvl w:val="0"/>
          <w:numId w:val="21"/>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1627EB">
      <w:pPr>
        <w:pStyle w:val="af9"/>
        <w:numPr>
          <w:ilvl w:val="0"/>
          <w:numId w:val="21"/>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w:t>
      </w:r>
      <w:r>
        <w:rPr>
          <w:rFonts w:eastAsia="Times New Roman"/>
          <w:sz w:val="28"/>
        </w:rPr>
        <w:t xml:space="preserve"> </w:t>
      </w:r>
      <w:r>
        <w:rPr>
          <w:sz w:val="28"/>
        </w:rPr>
        <w:t>распространенных форматов: с расширением (*.doc), (*.doc</w:t>
      </w:r>
      <w:r>
        <w:rPr>
          <w:sz w:val="28"/>
          <w:lang w:val="en-US"/>
        </w:rPr>
        <w:t>x</w:t>
      </w:r>
      <w:r>
        <w:rPr>
          <w:sz w:val="28"/>
        </w:rPr>
        <w:t>), (*.xls), (*.xls</w:t>
      </w:r>
      <w:r>
        <w:rPr>
          <w:sz w:val="28"/>
          <w:lang w:val="en-US"/>
        </w:rPr>
        <w:t>x</w:t>
      </w:r>
      <w:r>
        <w:rPr>
          <w:sz w:val="28"/>
        </w:rPr>
        <w:t>), (*.</w:t>
      </w:r>
      <w:r>
        <w:rPr>
          <w:sz w:val="28"/>
          <w:lang w:val="en-US"/>
        </w:rPr>
        <w:t>txt</w:t>
      </w:r>
      <w:r>
        <w:rPr>
          <w:sz w:val="28"/>
        </w:rPr>
        <w:t>), (*.pdf), (*.</w:t>
      </w:r>
      <w:r>
        <w:rPr>
          <w:sz w:val="28"/>
          <w:lang w:val="en-US"/>
        </w:rPr>
        <w:t>jpg</w:t>
      </w:r>
      <w:r>
        <w:rPr>
          <w:sz w:val="28"/>
        </w:rPr>
        <w:t>) и т.д с копиями всех включенных в Заявку документов.</w:t>
      </w:r>
    </w:p>
    <w:p w:rsidR="000678DE" w:rsidRPr="00C8296E" w:rsidRDefault="0045410E" w:rsidP="000678DE">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9"/>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9"/>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1627EB">
      <w:pPr>
        <w:pStyle w:val="af9"/>
        <w:numPr>
          <w:ilvl w:val="0"/>
          <w:numId w:val="21"/>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1627EB">
      <w:pPr>
        <w:pStyle w:val="af9"/>
        <w:numPr>
          <w:ilvl w:val="0"/>
          <w:numId w:val="21"/>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1627EB">
      <w:pPr>
        <w:pStyle w:val="af9"/>
        <w:numPr>
          <w:ilvl w:val="0"/>
          <w:numId w:val="21"/>
        </w:numPr>
        <w:ind w:left="0" w:firstLine="709"/>
        <w:rPr>
          <w:sz w:val="28"/>
        </w:rPr>
      </w:pPr>
      <w:r>
        <w:rPr>
          <w:sz w:val="28"/>
        </w:rPr>
        <w:lastRenderedPageBreak/>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9"/>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9"/>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C8296E" w:rsidRDefault="005124ED"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9"/>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9"/>
        <w:rPr>
          <w:sz w:val="28"/>
        </w:rPr>
      </w:pPr>
    </w:p>
    <w:p w:rsidR="005C58AF" w:rsidRPr="00C8296E" w:rsidRDefault="005C58AF" w:rsidP="001627EB">
      <w:pPr>
        <w:pStyle w:val="19"/>
        <w:numPr>
          <w:ilvl w:val="1"/>
          <w:numId w:val="20"/>
        </w:numPr>
        <w:ind w:left="0" w:firstLine="709"/>
        <w:outlineLvl w:val="1"/>
        <w:rPr>
          <w:b/>
          <w:szCs w:val="28"/>
        </w:rPr>
      </w:pPr>
      <w:r>
        <w:rPr>
          <w:b/>
          <w:bCs/>
          <w:iCs/>
          <w:szCs w:val="28"/>
        </w:rPr>
        <w:t>Обеспечение Заявки</w:t>
      </w:r>
    </w:p>
    <w:p w:rsidR="005C58AF" w:rsidRPr="00C8296E" w:rsidRDefault="005C58AF" w:rsidP="001627EB">
      <w:pPr>
        <w:numPr>
          <w:ilvl w:val="0"/>
          <w:numId w:val="18"/>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1627EB">
      <w:pPr>
        <w:numPr>
          <w:ilvl w:val="0"/>
          <w:numId w:val="18"/>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1627EB">
      <w:pPr>
        <w:numPr>
          <w:ilvl w:val="0"/>
          <w:numId w:val="18"/>
        </w:numPr>
        <w:suppressAutoHyphens w:val="0"/>
        <w:autoSpaceDE w:val="0"/>
        <w:autoSpaceDN w:val="0"/>
        <w:adjustRightInd w:val="0"/>
        <w:ind w:left="0" w:firstLine="709"/>
        <w:jc w:val="both"/>
        <w:rPr>
          <w:sz w:val="28"/>
          <w:szCs w:val="28"/>
        </w:rPr>
      </w:pPr>
      <w:r>
        <w:rPr>
          <w:sz w:val="28"/>
          <w:szCs w:val="28"/>
          <w:lang w:eastAsia="ru-RU"/>
        </w:rPr>
        <w:t>Обеспечение Заявки предоставляется не позднее срока указанного в пункте 6 Информационной карты.</w:t>
      </w:r>
    </w:p>
    <w:p w:rsidR="005C58AF" w:rsidRPr="00C8296E" w:rsidRDefault="005C58AF" w:rsidP="001627EB">
      <w:pPr>
        <w:numPr>
          <w:ilvl w:val="0"/>
          <w:numId w:val="18"/>
        </w:numPr>
        <w:suppressAutoHyphens w:val="0"/>
        <w:autoSpaceDE w:val="0"/>
        <w:autoSpaceDN w:val="0"/>
        <w:adjustRightInd w:val="0"/>
        <w:ind w:left="0" w:firstLine="709"/>
        <w:jc w:val="both"/>
        <w:rPr>
          <w:sz w:val="28"/>
          <w:szCs w:val="28"/>
        </w:rPr>
      </w:pPr>
      <w:r>
        <w:rPr>
          <w:sz w:val="28"/>
          <w:szCs w:val="28"/>
        </w:rPr>
        <w:lastRenderedPageBreak/>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1627EB">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1627EB">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1627EB">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1627EB">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Pr="00C8296E" w:rsidRDefault="005C58AF" w:rsidP="001627EB">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1627EB">
      <w:pPr>
        <w:numPr>
          <w:ilvl w:val="0"/>
          <w:numId w:val="18"/>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1627EB">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w:t>
      </w:r>
      <w:r>
        <w:rPr>
          <w:sz w:val="28"/>
          <w:szCs w:val="28"/>
          <w:lang w:eastAsia="ru-RU"/>
        </w:rPr>
        <w:lastRenderedPageBreak/>
        <w:t>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1627EB">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1627EB">
      <w:pPr>
        <w:numPr>
          <w:ilvl w:val="0"/>
          <w:numId w:val="18"/>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C8296E" w:rsidRDefault="005C58AF" w:rsidP="001627EB">
      <w:pPr>
        <w:numPr>
          <w:ilvl w:val="0"/>
          <w:numId w:val="18"/>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C8296E" w:rsidRDefault="00EA0326" w:rsidP="001627EB">
      <w:pPr>
        <w:numPr>
          <w:ilvl w:val="0"/>
          <w:numId w:val="18"/>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 xml:space="preserve">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w:t>
      </w:r>
      <w:r>
        <w:rPr>
          <w:sz w:val="28"/>
          <w:szCs w:val="28"/>
        </w:rPr>
        <w:lastRenderedPageBreak/>
        <w:t>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A35F2D" w:rsidP="001627EB">
      <w:pPr>
        <w:pStyle w:val="2"/>
        <w:keepNext w:val="0"/>
        <w:widowControl w:val="0"/>
        <w:numPr>
          <w:ilvl w:val="1"/>
          <w:numId w:val="20"/>
        </w:numPr>
        <w:spacing w:before="0" w:after="0"/>
        <w:ind w:left="0" w:firstLine="720"/>
        <w:jc w:val="both"/>
        <w:rPr>
          <w:rFonts w:cs="Times New Roman"/>
          <w:i w:val="0"/>
          <w:iCs w:val="0"/>
        </w:rPr>
      </w:pPr>
      <w:r>
        <w:rPr>
          <w:rFonts w:cs="Times New Roman"/>
          <w:i w:val="0"/>
          <w:iCs w:val="0"/>
        </w:rPr>
        <w:t>Предложение о сотрудничестве</w:t>
      </w:r>
    </w:p>
    <w:p w:rsidR="007940BA" w:rsidRDefault="002C494A" w:rsidP="001627EB">
      <w:pPr>
        <w:pStyle w:val="af9"/>
        <w:numPr>
          <w:ilvl w:val="2"/>
          <w:numId w:val="7"/>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D6F67" w:rsidRPr="00C8296E" w:rsidRDefault="00A35F2D" w:rsidP="001627EB">
      <w:pPr>
        <w:pStyle w:val="af9"/>
        <w:numPr>
          <w:ilvl w:val="2"/>
          <w:numId w:val="7"/>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7940BA" w:rsidRDefault="002C494A" w:rsidP="001627EB">
      <w:pPr>
        <w:pStyle w:val="af9"/>
        <w:numPr>
          <w:ilvl w:val="2"/>
          <w:numId w:val="7"/>
        </w:numPr>
        <w:ind w:left="0" w:firstLine="709"/>
        <w:rPr>
          <w:sz w:val="28"/>
          <w:szCs w:val="28"/>
        </w:rPr>
      </w:pPr>
      <w:r>
        <w:rPr>
          <w:sz w:val="28"/>
          <w:szCs w:val="28"/>
        </w:rPr>
        <w:t xml:space="preserve">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Информационной карте, Техническом задании, проекте </w:t>
      </w:r>
      <w:r w:rsidRPr="006D5627">
        <w:rPr>
          <w:sz w:val="28"/>
          <w:szCs w:val="28"/>
        </w:rPr>
        <w:t xml:space="preserve">договора (приложение № </w:t>
      </w:r>
      <w:r w:rsidR="006D5627" w:rsidRPr="006D5627">
        <w:rPr>
          <w:sz w:val="28"/>
          <w:szCs w:val="28"/>
        </w:rPr>
        <w:t>4</w:t>
      </w:r>
      <w:r w:rsidRPr="006D5627">
        <w:rPr>
          <w:sz w:val="28"/>
          <w:szCs w:val="28"/>
        </w:rPr>
        <w:t xml:space="preserve"> к настоящей документации о закупке</w:t>
      </w:r>
      <w:r>
        <w:rPr>
          <w:sz w:val="28"/>
          <w:szCs w:val="28"/>
        </w:rPr>
        <w:t>)).</w:t>
      </w:r>
    </w:p>
    <w:p w:rsidR="004D6F67" w:rsidRPr="00C8296E" w:rsidRDefault="004D6F67" w:rsidP="001627EB">
      <w:pPr>
        <w:pStyle w:val="af9"/>
        <w:numPr>
          <w:ilvl w:val="2"/>
          <w:numId w:val="7"/>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w:t>
      </w:r>
      <w:r>
        <w:rPr>
          <w:rFonts w:eastAsia="Times New Roman"/>
          <w:sz w:val="24"/>
        </w:rPr>
        <w:t xml:space="preserve"> </w:t>
      </w:r>
      <w:r>
        <w:rPr>
          <w:sz w:val="28"/>
          <w:szCs w:val="28"/>
        </w:rPr>
        <w:t>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7940BA" w:rsidRDefault="002C494A">
      <w:pPr>
        <w:pStyle w:val="Default"/>
        <w:ind w:firstLine="709"/>
        <w:jc w:val="both"/>
        <w:rPr>
          <w:color w:val="auto"/>
          <w:sz w:val="28"/>
          <w:szCs w:val="28"/>
        </w:rPr>
      </w:pPr>
      <w:r>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7940BA" w:rsidRDefault="007940BA">
      <w:pPr>
        <w:pStyle w:val="af9"/>
        <w:rPr>
          <w:sz w:val="28"/>
          <w:szCs w:val="28"/>
        </w:rPr>
      </w:pPr>
    </w:p>
    <w:p w:rsidR="004D6F67" w:rsidRPr="00C8296E" w:rsidRDefault="004D6F67" w:rsidP="001627EB">
      <w:pPr>
        <w:pStyle w:val="af9"/>
        <w:numPr>
          <w:ilvl w:val="2"/>
          <w:numId w:val="7"/>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7940BA" w:rsidRDefault="002C494A">
      <w:pPr>
        <w:pStyle w:val="af9"/>
        <w:rPr>
          <w:sz w:val="28"/>
          <w:szCs w:val="28"/>
        </w:rPr>
      </w:pPr>
      <w:r>
        <w:rPr>
          <w:sz w:val="28"/>
          <w:szCs w:val="28"/>
        </w:rPr>
        <w:t>3.5.6.</w:t>
      </w:r>
      <w:r>
        <w:rPr>
          <w:sz w:val="28"/>
          <w:szCs w:val="28"/>
        </w:rPr>
        <w:tab/>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7940BA" w:rsidRDefault="007940BA">
      <w:pPr>
        <w:pStyle w:val="af9"/>
        <w:rPr>
          <w:sz w:val="28"/>
          <w:szCs w:val="28"/>
        </w:rPr>
      </w:pPr>
    </w:p>
    <w:p w:rsidR="004D6F67" w:rsidRPr="00C8296E" w:rsidRDefault="004D6F67" w:rsidP="000315B9">
      <w:pPr>
        <w:pStyle w:val="19"/>
        <w:ind w:left="709" w:firstLine="0"/>
        <w:rPr>
          <w:b/>
          <w:szCs w:val="28"/>
        </w:rPr>
      </w:pPr>
    </w:p>
    <w:p w:rsidR="00C7164D" w:rsidRDefault="00C7164D" w:rsidP="001627EB">
      <w:pPr>
        <w:pStyle w:val="19"/>
        <w:numPr>
          <w:ilvl w:val="1"/>
          <w:numId w:val="20"/>
        </w:numPr>
        <w:ind w:left="0" w:firstLine="709"/>
        <w:outlineLvl w:val="1"/>
        <w:rPr>
          <w:b/>
          <w:szCs w:val="28"/>
        </w:rPr>
      </w:pPr>
      <w:r>
        <w:rPr>
          <w:b/>
          <w:szCs w:val="28"/>
        </w:rPr>
        <w:t>Проведение многоэтапной закупки способом Размещения оферты</w:t>
      </w:r>
    </w:p>
    <w:p w:rsidR="00C7164D" w:rsidRPr="005864F8" w:rsidRDefault="00C7164D" w:rsidP="001627EB">
      <w:pPr>
        <w:pStyle w:val="19"/>
        <w:numPr>
          <w:ilvl w:val="0"/>
          <w:numId w:val="24"/>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C7164D" w:rsidRPr="005864F8" w:rsidRDefault="00C7164D" w:rsidP="001627EB">
      <w:pPr>
        <w:pStyle w:val="19"/>
        <w:numPr>
          <w:ilvl w:val="0"/>
          <w:numId w:val="24"/>
        </w:numPr>
        <w:ind w:left="0" w:firstLine="709"/>
        <w:rPr>
          <w:szCs w:val="28"/>
        </w:rPr>
      </w:pPr>
      <w: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C7164D" w:rsidRPr="004B2FCF" w:rsidRDefault="00C7164D" w:rsidP="001627EB">
      <w:pPr>
        <w:pStyle w:val="19"/>
        <w:numPr>
          <w:ilvl w:val="0"/>
          <w:numId w:val="24"/>
        </w:numPr>
        <w:ind w:left="0" w:firstLine="709"/>
        <w:rPr>
          <w:szCs w:val="28"/>
        </w:rPr>
      </w:pPr>
      <w:r>
        <w:t xml:space="preserve">Этапы по рассмотрению, оценки и сопоставлению Заявок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Этапы подведения итогов </w:t>
      </w:r>
      <w:r>
        <w:t xml:space="preserve">процедуры Размещения оферты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Заявки(-ок) от претендентов.</w:t>
      </w:r>
    </w:p>
    <w:p w:rsidR="00C7164D" w:rsidRPr="005864F8" w:rsidRDefault="00C7164D" w:rsidP="001627EB">
      <w:pPr>
        <w:pStyle w:val="19"/>
        <w:numPr>
          <w:ilvl w:val="0"/>
          <w:numId w:val="24"/>
        </w:numPr>
        <w:ind w:left="0" w:firstLine="709"/>
        <w:rPr>
          <w:szCs w:val="28"/>
        </w:rPr>
      </w:pPr>
      <w:r>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подпункта 3.2.5 документации о закупке.</w:t>
      </w:r>
    </w:p>
    <w:p w:rsidR="00C7164D" w:rsidRPr="005864F8" w:rsidRDefault="00C7164D" w:rsidP="001627EB">
      <w:pPr>
        <w:pStyle w:val="19"/>
        <w:numPr>
          <w:ilvl w:val="0"/>
          <w:numId w:val="24"/>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C7164D" w:rsidRPr="005864F8" w:rsidRDefault="00C7164D" w:rsidP="001627EB">
      <w:pPr>
        <w:pStyle w:val="19"/>
        <w:numPr>
          <w:ilvl w:val="0"/>
          <w:numId w:val="24"/>
        </w:numPr>
        <w:ind w:left="0" w:firstLine="709"/>
        <w:rPr>
          <w:szCs w:val="28"/>
        </w:rPr>
      </w:pPr>
      <w:r>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C7164D" w:rsidRPr="005864F8" w:rsidRDefault="00C7164D" w:rsidP="001627EB">
      <w:pPr>
        <w:pStyle w:val="19"/>
        <w:numPr>
          <w:ilvl w:val="0"/>
          <w:numId w:val="24"/>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C7164D" w:rsidRPr="00C7164D" w:rsidRDefault="00C7164D" w:rsidP="001627EB">
      <w:pPr>
        <w:pStyle w:val="19"/>
        <w:numPr>
          <w:ilvl w:val="0"/>
          <w:numId w:val="24"/>
        </w:numPr>
        <w:ind w:left="0" w:firstLine="709"/>
        <w:rPr>
          <w:szCs w:val="28"/>
        </w:rPr>
      </w:pPr>
      <w:r>
        <w:t>При проведении многоэтапной процедуры Размещения оферты претенденты, недопущенные к участию в процедуре Размещения оферты на одном из этапов, имеют право подать повторную Заявку на любой из последующих этапов закупки.</w:t>
      </w:r>
    </w:p>
    <w:p w:rsidR="005C58AF" w:rsidRPr="00C7164D" w:rsidRDefault="00C7164D" w:rsidP="001627EB">
      <w:pPr>
        <w:pStyle w:val="19"/>
        <w:numPr>
          <w:ilvl w:val="0"/>
          <w:numId w:val="24"/>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692AA6" w:rsidRDefault="00692AA6" w:rsidP="00C7164D">
      <w:pPr>
        <w:pStyle w:val="af9"/>
        <w:ind w:firstLine="0"/>
        <w:rPr>
          <w:sz w:val="28"/>
          <w:szCs w:val="28"/>
        </w:rPr>
      </w:pPr>
    </w:p>
    <w:p w:rsidR="00692AA6" w:rsidRPr="00CB3BBA" w:rsidRDefault="00692AA6" w:rsidP="00692AA6">
      <w:pPr>
        <w:pStyle w:val="af9"/>
        <w:ind w:left="709" w:firstLine="0"/>
        <w:rPr>
          <w:sz w:val="28"/>
          <w:szCs w:val="28"/>
        </w:rPr>
      </w:pPr>
    </w:p>
    <w:p w:rsidR="00674404" w:rsidRPr="00C8296E" w:rsidRDefault="00AA3A27" w:rsidP="001627EB">
      <w:pPr>
        <w:pStyle w:val="19"/>
        <w:numPr>
          <w:ilvl w:val="1"/>
          <w:numId w:val="20"/>
        </w:numPr>
        <w:ind w:left="0" w:firstLine="709"/>
        <w:outlineLvl w:val="1"/>
        <w:rPr>
          <w:b/>
          <w:szCs w:val="28"/>
        </w:rPr>
      </w:pPr>
      <w:r>
        <w:rPr>
          <w:b/>
          <w:szCs w:val="28"/>
        </w:rPr>
        <w:t>Вскрытие, рассмотрение, оценка и сопоставление Заявок и изучение квалификации претендентов Организатором</w:t>
      </w:r>
    </w:p>
    <w:p w:rsidR="00AA3A27" w:rsidRDefault="00AA3A27" w:rsidP="001627EB">
      <w:pPr>
        <w:numPr>
          <w:ilvl w:val="0"/>
          <w:numId w:val="10"/>
        </w:numPr>
        <w:ind w:left="0" w:firstLine="709"/>
        <w:jc w:val="both"/>
        <w:rPr>
          <w:sz w:val="28"/>
          <w:szCs w:val="28"/>
        </w:rPr>
      </w:pPr>
      <w:r>
        <w:rPr>
          <w:sz w:val="28"/>
          <w:szCs w:val="28"/>
        </w:rPr>
        <w:t>По окончании срока подачи Заявок, представленные претендентами конверты с Заявками вскрываются Организатором в срок, указанный в пункте 7</w:t>
      </w:r>
      <w:r>
        <w:rPr>
          <w:sz w:val="28"/>
        </w:rPr>
        <w:t xml:space="preserve"> </w:t>
      </w:r>
      <w:r>
        <w:rPr>
          <w:sz w:val="28"/>
          <w:szCs w:val="28"/>
        </w:rPr>
        <w:t>Информационной карты. Организатор может проводить аудио- и/или видеозапись процедуры вскрытия конвертов с Заявками.</w:t>
      </w:r>
    </w:p>
    <w:p w:rsidR="00AA3A27" w:rsidRDefault="00AA3A27" w:rsidP="001627EB">
      <w:pPr>
        <w:pStyle w:val="af9"/>
        <w:numPr>
          <w:ilvl w:val="0"/>
          <w:numId w:val="10"/>
        </w:numPr>
        <w:ind w:left="0" w:firstLine="709"/>
        <w:rPr>
          <w:sz w:val="28"/>
          <w:szCs w:val="28"/>
        </w:rPr>
      </w:pPr>
      <w:r>
        <w:rPr>
          <w:sz w:val="28"/>
          <w:szCs w:val="28"/>
        </w:rPr>
        <w:t>При вскрытии конвертов с Заявками объявляются:</w:t>
      </w:r>
    </w:p>
    <w:p w:rsidR="00AA3A27" w:rsidRPr="00CB3BBA" w:rsidRDefault="00AA3A27" w:rsidP="00AA3A27">
      <w:pPr>
        <w:pStyle w:val="aff6"/>
        <w:ind w:left="0" w:firstLine="709"/>
        <w:jc w:val="both"/>
        <w:rPr>
          <w:sz w:val="28"/>
          <w:szCs w:val="28"/>
        </w:rPr>
      </w:pPr>
      <w:r>
        <w:rPr>
          <w:sz w:val="28"/>
          <w:szCs w:val="28"/>
        </w:rPr>
        <w:t>- наименование претендента;</w:t>
      </w:r>
    </w:p>
    <w:p w:rsidR="00AA3A27" w:rsidRDefault="00AA3A27" w:rsidP="00AA3A27">
      <w:pPr>
        <w:pStyle w:val="aff6"/>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AA3A27" w:rsidRDefault="00AA3A27" w:rsidP="00AA3A27">
      <w:pPr>
        <w:pStyle w:val="af9"/>
        <w:ind w:left="709" w:firstLine="0"/>
        <w:rPr>
          <w:sz w:val="28"/>
          <w:szCs w:val="28"/>
        </w:rPr>
      </w:pPr>
      <w:r>
        <w:rPr>
          <w:sz w:val="28"/>
          <w:szCs w:val="28"/>
        </w:rPr>
        <w:t>- иная информация.</w:t>
      </w:r>
    </w:p>
    <w:p w:rsidR="00AA3A27" w:rsidRDefault="00AA3A27" w:rsidP="001627EB">
      <w:pPr>
        <w:numPr>
          <w:ilvl w:val="0"/>
          <w:numId w:val="10"/>
        </w:numPr>
        <w:ind w:left="0" w:firstLine="709"/>
        <w:jc w:val="both"/>
        <w:rPr>
          <w:sz w:val="28"/>
          <w:szCs w:val="28"/>
        </w:rPr>
      </w:pPr>
      <w:r>
        <w:rPr>
          <w:sz w:val="28"/>
          <w:szCs w:val="28"/>
        </w:rPr>
        <w:t>По результатам вскрытия конвертов с Заявками протокол не оформляется и не публикуется.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BD5B44" w:rsidRPr="00C8296E" w:rsidRDefault="0063279C" w:rsidP="001627EB">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1749AE" w:rsidRPr="00C8296E" w:rsidRDefault="001749AE" w:rsidP="001627EB">
      <w:pPr>
        <w:numPr>
          <w:ilvl w:val="0"/>
          <w:numId w:val="10"/>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1627EB">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1627EB">
      <w:pPr>
        <w:numPr>
          <w:ilvl w:val="0"/>
          <w:numId w:val="10"/>
        </w:numPr>
        <w:ind w:left="0" w:firstLine="709"/>
        <w:jc w:val="both"/>
        <w:rPr>
          <w:sz w:val="28"/>
          <w:szCs w:val="28"/>
        </w:rPr>
      </w:pPr>
      <w:r>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1627EB">
      <w:pPr>
        <w:numPr>
          <w:ilvl w:val="0"/>
          <w:numId w:val="10"/>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1627EB">
      <w:pPr>
        <w:numPr>
          <w:ilvl w:val="0"/>
          <w:numId w:val="10"/>
        </w:numPr>
        <w:ind w:left="0" w:firstLine="709"/>
        <w:jc w:val="both"/>
        <w:rPr>
          <w:sz w:val="28"/>
          <w:szCs w:val="28"/>
        </w:rPr>
      </w:pPr>
      <w:r>
        <w:rPr>
          <w:sz w:val="28"/>
          <w:szCs w:val="28"/>
        </w:rPr>
        <w:lastRenderedPageBreak/>
        <w:t>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1627EB">
      <w:pPr>
        <w:numPr>
          <w:ilvl w:val="0"/>
          <w:numId w:val="10"/>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9"/>
        <w:rPr>
          <w:sz w:val="28"/>
        </w:rPr>
      </w:pPr>
      <w:r>
        <w:rPr>
          <w:sz w:val="28"/>
          <w:szCs w:val="28"/>
        </w:rPr>
        <w:t xml:space="preserve">2) </w:t>
      </w:r>
      <w:r>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9"/>
        <w:rPr>
          <w:sz w:val="28"/>
        </w:rPr>
      </w:pPr>
      <w:r>
        <w:rPr>
          <w:sz w:val="28"/>
        </w:rPr>
        <w:t>- Заявка не соответствует положениям Технического задания;</w:t>
      </w:r>
    </w:p>
    <w:p w:rsidR="00243F0F" w:rsidRPr="00C8296E"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9"/>
        <w:rPr>
          <w:sz w:val="28"/>
        </w:rPr>
      </w:pPr>
      <w:r>
        <w:rPr>
          <w:sz w:val="28"/>
        </w:rPr>
        <w:t>6) невнесения обеспечения Заявки (если документацией о закупке установлено требование о его внесении);</w:t>
      </w:r>
    </w:p>
    <w:p w:rsidR="00243F0F" w:rsidRPr="00C8296E"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1627EB">
      <w:pPr>
        <w:numPr>
          <w:ilvl w:val="0"/>
          <w:numId w:val="10"/>
        </w:numPr>
        <w:ind w:left="0" w:firstLine="709"/>
        <w:jc w:val="both"/>
        <w:rPr>
          <w:sz w:val="28"/>
          <w:szCs w:val="28"/>
        </w:rPr>
      </w:pPr>
      <w:r>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Pr>
          <w:snapToGrid w:val="0"/>
          <w:sz w:val="28"/>
          <w:szCs w:val="28"/>
          <w:lang w:eastAsia="ru-RU"/>
        </w:rPr>
        <w:t xml:space="preserve"> </w:t>
      </w:r>
      <w:r>
        <w:rPr>
          <w:sz w:val="28"/>
          <w:szCs w:val="28"/>
        </w:rPr>
        <w:t xml:space="preserve">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w:t>
      </w:r>
      <w:r>
        <w:rPr>
          <w:sz w:val="28"/>
          <w:szCs w:val="28"/>
        </w:rPr>
        <w:lastRenderedPageBreak/>
        <w:t>участника при рассмотрении, оценки и сопоставлении Заявок, могут не приниматься во внимание.</w:t>
      </w:r>
    </w:p>
    <w:p w:rsidR="00754AD8" w:rsidRPr="00C8296E" w:rsidRDefault="00754AD8" w:rsidP="001627EB">
      <w:pPr>
        <w:numPr>
          <w:ilvl w:val="0"/>
          <w:numId w:val="10"/>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1627EB">
      <w:pPr>
        <w:numPr>
          <w:ilvl w:val="0"/>
          <w:numId w:val="10"/>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97309A" w:rsidRDefault="0097309A" w:rsidP="001627EB">
      <w:pPr>
        <w:numPr>
          <w:ilvl w:val="0"/>
          <w:numId w:val="10"/>
        </w:numPr>
        <w:ind w:left="0" w:firstLine="709"/>
        <w:jc w:val="both"/>
        <w:rPr>
          <w:sz w:val="28"/>
          <w:szCs w:val="28"/>
        </w:rPr>
      </w:pPr>
      <w:r>
        <w:rPr>
          <w:sz w:val="28"/>
          <w:szCs w:val="28"/>
        </w:rPr>
        <w:t>В случае если на участие в Размещении оферты не подана ни одна Заявка процедура Размещение оферты признается несостоявшейся.</w:t>
      </w:r>
    </w:p>
    <w:p w:rsidR="00754AD8" w:rsidRPr="00C8296E" w:rsidRDefault="0056671F" w:rsidP="001627EB">
      <w:pPr>
        <w:numPr>
          <w:ilvl w:val="0"/>
          <w:numId w:val="10"/>
        </w:numPr>
        <w:ind w:left="0" w:firstLine="709"/>
        <w:jc w:val="both"/>
        <w:rPr>
          <w:sz w:val="28"/>
          <w:szCs w:val="28"/>
        </w:rPr>
      </w:pPr>
      <w:r>
        <w:rPr>
          <w:sz w:val="28"/>
          <w:szCs w:val="28"/>
        </w:rPr>
        <w:t>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Размещение оферты признается несостоявшейся.</w:t>
      </w:r>
    </w:p>
    <w:p w:rsidR="00655386" w:rsidRPr="00C8296E" w:rsidRDefault="00655386" w:rsidP="001627EB">
      <w:pPr>
        <w:numPr>
          <w:ilvl w:val="0"/>
          <w:numId w:val="10"/>
        </w:numPr>
        <w:ind w:left="0" w:firstLine="709"/>
        <w:jc w:val="both"/>
        <w:rPr>
          <w:sz w:val="28"/>
          <w:szCs w:val="28"/>
        </w:rPr>
      </w:pPr>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3003F" w:rsidRPr="00C8296E" w:rsidRDefault="004B0CF8" w:rsidP="001627EB">
      <w:pPr>
        <w:numPr>
          <w:ilvl w:val="0"/>
          <w:numId w:val="10"/>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1627EB">
      <w:pPr>
        <w:pStyle w:val="19"/>
        <w:numPr>
          <w:ilvl w:val="1"/>
          <w:numId w:val="20"/>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AB4C03" w:rsidP="001627EB">
      <w:pPr>
        <w:numPr>
          <w:ilvl w:val="0"/>
          <w:numId w:val="11"/>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AB4C03" w:rsidP="001627EB">
      <w:pPr>
        <w:numPr>
          <w:ilvl w:val="0"/>
          <w:numId w:val="11"/>
        </w:numPr>
        <w:ind w:left="0" w:firstLine="709"/>
        <w:jc w:val="both"/>
        <w:rPr>
          <w:sz w:val="28"/>
          <w:szCs w:val="28"/>
        </w:rPr>
      </w:pPr>
      <w:r>
        <w:rPr>
          <w:sz w:val="28"/>
          <w:szCs w:val="28"/>
        </w:rPr>
        <w:t xml:space="preserve">Рассмотрение, оценка и сопоставление Заявок, осуществляется в целях выявления лучших условий исполнения договора и определения победителя(-ей) в соответствии с критериями (подкритериями) и их значением (вес), указанными в пункте 19 Информационной карты. Критерии и порядок </w:t>
      </w:r>
      <w:r>
        <w:rPr>
          <w:sz w:val="28"/>
          <w:szCs w:val="28"/>
        </w:rPr>
        <w:lastRenderedPageBreak/>
        <w:t>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1627EB">
      <w:pPr>
        <w:numPr>
          <w:ilvl w:val="0"/>
          <w:numId w:val="11"/>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1627EB">
      <w:pPr>
        <w:numPr>
          <w:ilvl w:val="0"/>
          <w:numId w:val="11"/>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1627EB">
      <w:pPr>
        <w:numPr>
          <w:ilvl w:val="0"/>
          <w:numId w:val="11"/>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4610B6" w:rsidRPr="00C8296E" w:rsidRDefault="00FA5FCF" w:rsidP="001627EB">
      <w:pPr>
        <w:numPr>
          <w:ilvl w:val="0"/>
          <w:numId w:val="11"/>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D32FFA" w:rsidRDefault="00105F5E" w:rsidP="001627EB">
      <w:pPr>
        <w:numPr>
          <w:ilvl w:val="0"/>
          <w:numId w:val="11"/>
        </w:numPr>
        <w:ind w:left="0" w:firstLine="709"/>
        <w:jc w:val="both"/>
        <w:rPr>
          <w:sz w:val="28"/>
          <w:szCs w:val="28"/>
        </w:rPr>
      </w:pPr>
      <w:r>
        <w:rPr>
          <w:sz w:val="28"/>
          <w:szCs w:val="28"/>
        </w:rPr>
        <w:t>Участник(-и), допущенный(-ые) к участию в процедуре Размещения оферты, считается(-ются) победителем(-ями).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Default="00FA5FCF" w:rsidP="001627EB">
      <w:pPr>
        <w:numPr>
          <w:ilvl w:val="0"/>
          <w:numId w:val="11"/>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FA5FCF" w:rsidRPr="001B4296" w:rsidRDefault="00FA5FCF" w:rsidP="001627EB">
      <w:pPr>
        <w:numPr>
          <w:ilvl w:val="0"/>
          <w:numId w:val="11"/>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7" w:history="1">
        <w:r>
          <w:rPr>
            <w:rStyle w:val="a7"/>
            <w:sz w:val="28"/>
            <w:szCs w:val="28"/>
          </w:rPr>
          <w:t>www.zakupki.gov.ru</w:t>
        </w:r>
      </w:hyperlink>
      <w:r>
        <w:rPr>
          <w:sz w:val="28"/>
          <w:szCs w:val="28"/>
        </w:rPr>
        <w:t>) (далее – ЕИС) (на странице сведений о Положении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FA5FCF" w:rsidRDefault="00FA5FCF" w:rsidP="001627EB">
      <w:pPr>
        <w:pStyle w:val="Default"/>
        <w:numPr>
          <w:ilvl w:val="0"/>
          <w:numId w:val="19"/>
        </w:numPr>
        <w:ind w:left="0" w:firstLine="720"/>
        <w:jc w:val="both"/>
        <w:rPr>
          <w:sz w:val="28"/>
          <w:szCs w:val="28"/>
        </w:rPr>
      </w:pPr>
      <w:r>
        <w:rPr>
          <w:sz w:val="28"/>
          <w:szCs w:val="28"/>
        </w:rPr>
        <w:t>дата подписания протокола;</w:t>
      </w:r>
    </w:p>
    <w:p w:rsidR="00FA5FCF" w:rsidRDefault="00FA5FCF" w:rsidP="001627EB">
      <w:pPr>
        <w:pStyle w:val="Default"/>
        <w:numPr>
          <w:ilvl w:val="0"/>
          <w:numId w:val="19"/>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5FCF" w:rsidRPr="0022650C" w:rsidRDefault="00FA5FCF" w:rsidP="001627EB">
      <w:pPr>
        <w:pStyle w:val="Default"/>
        <w:numPr>
          <w:ilvl w:val="0"/>
          <w:numId w:val="19"/>
        </w:numPr>
        <w:ind w:left="0" w:firstLine="720"/>
        <w:jc w:val="both"/>
        <w:rPr>
          <w:color w:val="auto"/>
          <w:sz w:val="28"/>
          <w:szCs w:val="28"/>
        </w:rPr>
      </w:pPr>
      <w:r>
        <w:rPr>
          <w:color w:val="auto"/>
          <w:sz w:val="28"/>
          <w:szCs w:val="28"/>
        </w:rPr>
        <w:t>результаты рассмотрения Заявок на участие в Размещении оферты с указанием количества Заявок на участие в закупке,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Default="00FA5FCF" w:rsidP="001627EB">
      <w:pPr>
        <w:pStyle w:val="Default"/>
        <w:numPr>
          <w:ilvl w:val="0"/>
          <w:numId w:val="19"/>
        </w:numPr>
        <w:ind w:left="0" w:firstLine="720"/>
        <w:jc w:val="both"/>
        <w:rPr>
          <w:sz w:val="28"/>
          <w:szCs w:val="28"/>
        </w:rPr>
      </w:pPr>
      <w:r>
        <w:rPr>
          <w:sz w:val="28"/>
          <w:szCs w:val="28"/>
        </w:rPr>
        <w:lastRenderedPageBreak/>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FA5FCF" w:rsidRDefault="00FA5FCF" w:rsidP="001627EB">
      <w:pPr>
        <w:pStyle w:val="Default"/>
        <w:numPr>
          <w:ilvl w:val="0"/>
          <w:numId w:val="19"/>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C8296E" w:rsidRDefault="00FA5FCF" w:rsidP="001627EB">
      <w:pPr>
        <w:pStyle w:val="Default"/>
        <w:numPr>
          <w:ilvl w:val="0"/>
          <w:numId w:val="19"/>
        </w:numPr>
        <w:ind w:left="0" w:firstLine="720"/>
        <w:jc w:val="both"/>
        <w:rPr>
          <w:color w:val="auto"/>
          <w:sz w:val="28"/>
          <w:szCs w:val="28"/>
        </w:rPr>
      </w:pPr>
      <w:r>
        <w:rPr>
          <w:sz w:val="28"/>
          <w:szCs w:val="28"/>
        </w:rPr>
        <w:t>иная информация при необходимости.</w:t>
      </w:r>
    </w:p>
    <w:p w:rsidR="00C15C57" w:rsidRPr="00C8296E" w:rsidRDefault="00FA5FCF" w:rsidP="001627EB">
      <w:pPr>
        <w:pStyle w:val="Default"/>
        <w:numPr>
          <w:ilvl w:val="0"/>
          <w:numId w:val="11"/>
        </w:numPr>
        <w:ind w:left="0" w:firstLine="709"/>
        <w:jc w:val="both"/>
        <w:rPr>
          <w:color w:val="auto"/>
          <w:sz w:val="28"/>
          <w:szCs w:val="28"/>
        </w:rPr>
      </w:pPr>
      <w:r>
        <w:rPr>
          <w:color w:val="auto"/>
          <w:sz w:val="28"/>
          <w:szCs w:val="28"/>
        </w:rPr>
        <w:t>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9"/>
        <w:rPr>
          <w:sz w:val="28"/>
          <w:szCs w:val="28"/>
        </w:rPr>
      </w:pPr>
    </w:p>
    <w:p w:rsidR="00370C44" w:rsidRPr="00C8296E" w:rsidRDefault="00370C44" w:rsidP="001627EB">
      <w:pPr>
        <w:pStyle w:val="19"/>
        <w:numPr>
          <w:ilvl w:val="1"/>
          <w:numId w:val="20"/>
        </w:numPr>
        <w:ind w:left="0" w:firstLine="709"/>
        <w:outlineLvl w:val="1"/>
        <w:rPr>
          <w:b/>
          <w:szCs w:val="28"/>
        </w:rPr>
      </w:pPr>
      <w:r>
        <w:rPr>
          <w:b/>
          <w:szCs w:val="28"/>
        </w:rPr>
        <w:t>Подведение итогов Размещения оферты</w:t>
      </w:r>
    </w:p>
    <w:p w:rsidR="007D6548" w:rsidRPr="00C8296E" w:rsidRDefault="007D6548" w:rsidP="001627EB">
      <w:pPr>
        <w:numPr>
          <w:ilvl w:val="0"/>
          <w:numId w:val="12"/>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1627EB">
      <w:pPr>
        <w:numPr>
          <w:ilvl w:val="0"/>
          <w:numId w:val="12"/>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8296E" w:rsidRDefault="007D6548" w:rsidP="001627EB">
      <w:pPr>
        <w:numPr>
          <w:ilvl w:val="0"/>
          <w:numId w:val="1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Default="007D6548" w:rsidP="001627EB">
      <w:pPr>
        <w:numPr>
          <w:ilvl w:val="0"/>
          <w:numId w:val="12"/>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267DD7" w:rsidRDefault="007D6548" w:rsidP="001627EB">
      <w:pPr>
        <w:numPr>
          <w:ilvl w:val="0"/>
          <w:numId w:val="12"/>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8296E" w:rsidRDefault="00A14699" w:rsidP="001627EB">
      <w:pPr>
        <w:numPr>
          <w:ilvl w:val="0"/>
          <w:numId w:val="12"/>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1627EB">
      <w:pPr>
        <w:numPr>
          <w:ilvl w:val="0"/>
          <w:numId w:val="1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1627EB">
      <w:pPr>
        <w:numPr>
          <w:ilvl w:val="0"/>
          <w:numId w:val="12"/>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1627EB">
      <w:pPr>
        <w:numPr>
          <w:ilvl w:val="0"/>
          <w:numId w:val="12"/>
        </w:numPr>
        <w:ind w:left="0" w:firstLine="709"/>
        <w:jc w:val="both"/>
        <w:rPr>
          <w:sz w:val="28"/>
          <w:szCs w:val="28"/>
        </w:rPr>
      </w:pPr>
      <w:r>
        <w:rPr>
          <w:sz w:val="28"/>
          <w:szCs w:val="28"/>
        </w:rPr>
        <w:lastRenderedPageBreak/>
        <w:t>Конкурсной комиссией может быть принято решение о проведении постквалификации, переговоров в соответствии с пунктами 33-41 Положения о закупках.</w:t>
      </w:r>
    </w:p>
    <w:p w:rsidR="00F55F0F" w:rsidRPr="00D32FFA" w:rsidRDefault="00F55F0F" w:rsidP="001627EB">
      <w:pPr>
        <w:numPr>
          <w:ilvl w:val="0"/>
          <w:numId w:val="12"/>
        </w:numPr>
        <w:ind w:left="0" w:firstLine="709"/>
        <w:jc w:val="both"/>
        <w:rPr>
          <w:sz w:val="28"/>
          <w:szCs w:val="28"/>
        </w:rPr>
      </w:pPr>
      <w:r>
        <w:rPr>
          <w:sz w:val="28"/>
          <w:szCs w:val="28"/>
        </w:rPr>
        <w:t>Размещение оферты признается несостоявшейся, если:</w:t>
      </w:r>
    </w:p>
    <w:p w:rsidR="00F55F0F" w:rsidRPr="00D32FFA" w:rsidRDefault="00F55F0F" w:rsidP="00F55F0F">
      <w:pPr>
        <w:ind w:firstLine="709"/>
        <w:jc w:val="both"/>
        <w:rPr>
          <w:sz w:val="28"/>
          <w:szCs w:val="28"/>
        </w:rPr>
      </w:pPr>
      <w:r>
        <w:rPr>
          <w:sz w:val="28"/>
          <w:szCs w:val="28"/>
        </w:rPr>
        <w:t>1) на участие в Размещении оферты не подана ни одна Заявка;</w:t>
      </w:r>
    </w:p>
    <w:p w:rsidR="00F55F0F" w:rsidRPr="00D32FFA" w:rsidRDefault="00F55F0F" w:rsidP="00F55F0F">
      <w:pPr>
        <w:ind w:firstLine="709"/>
        <w:jc w:val="both"/>
        <w:rPr>
          <w:sz w:val="28"/>
          <w:szCs w:val="28"/>
        </w:rPr>
      </w:pPr>
      <w:r>
        <w:rPr>
          <w:sz w:val="28"/>
          <w:szCs w:val="28"/>
        </w:rPr>
        <w:t>2) на участие в Размещения оферты подана одна Заявка;</w:t>
      </w:r>
    </w:p>
    <w:p w:rsidR="00F55F0F" w:rsidRPr="00D32FFA" w:rsidRDefault="00F55F0F" w:rsidP="00F55F0F">
      <w:pPr>
        <w:ind w:firstLine="709"/>
        <w:jc w:val="both"/>
        <w:rPr>
          <w:sz w:val="28"/>
          <w:szCs w:val="28"/>
        </w:rPr>
      </w:pPr>
      <w:r>
        <w:rPr>
          <w:sz w:val="28"/>
          <w:szCs w:val="28"/>
        </w:rPr>
        <w:t>3) по итогам рассмотрения Заявок к участию в Размещении оферты допущен один участник;</w:t>
      </w:r>
    </w:p>
    <w:p w:rsidR="008825E9" w:rsidRDefault="00F55F0F" w:rsidP="00946628">
      <w:pPr>
        <w:ind w:firstLine="709"/>
        <w:jc w:val="both"/>
        <w:rPr>
          <w:sz w:val="28"/>
          <w:szCs w:val="28"/>
        </w:rPr>
      </w:pPr>
      <w:r>
        <w:rPr>
          <w:sz w:val="28"/>
          <w:szCs w:val="28"/>
        </w:rPr>
        <w:t>4) ни один из участников не допущен к участию в Размещении оферты.</w:t>
      </w:r>
    </w:p>
    <w:p w:rsidR="00620D5A" w:rsidRPr="005864F8" w:rsidRDefault="00620D5A" w:rsidP="001627EB">
      <w:pPr>
        <w:numPr>
          <w:ilvl w:val="0"/>
          <w:numId w:val="12"/>
        </w:numPr>
        <w:ind w:left="0" w:firstLine="709"/>
        <w:jc w:val="both"/>
        <w:rPr>
          <w:sz w:val="28"/>
          <w:szCs w:val="28"/>
        </w:rPr>
      </w:pPr>
      <w:r>
        <w:rPr>
          <w:rFonts w:eastAsia="Calibri"/>
          <w:sz w:val="28"/>
          <w:szCs w:val="28"/>
          <w:lang w:eastAsia="en-US"/>
        </w:rPr>
        <w:t>Участник(-и), допущенный(-ые) к участию в процедуре Размещения оферты, считается(-ются) победителем(-ями). После ранжирования Заявок в зависимости от количества баллов по итогам оценки каждый участник признается победителем с присвоением порядкового номера,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370C44" w:rsidRPr="00C8296E" w:rsidRDefault="00370C44" w:rsidP="00045327">
      <w:pPr>
        <w:pStyle w:val="af9"/>
        <w:tabs>
          <w:tab w:val="left" w:pos="1680"/>
        </w:tabs>
        <w:rPr>
          <w:sz w:val="28"/>
          <w:szCs w:val="28"/>
        </w:rPr>
      </w:pPr>
    </w:p>
    <w:p w:rsidR="001049C1" w:rsidRPr="00C8296E" w:rsidRDefault="001049C1" w:rsidP="001627EB">
      <w:pPr>
        <w:pStyle w:val="19"/>
        <w:numPr>
          <w:ilvl w:val="1"/>
          <w:numId w:val="20"/>
        </w:numPr>
        <w:ind w:left="0" w:firstLine="709"/>
        <w:outlineLvl w:val="1"/>
        <w:rPr>
          <w:b/>
          <w:szCs w:val="28"/>
        </w:rPr>
      </w:pPr>
      <w:r>
        <w:rPr>
          <w:b/>
          <w:szCs w:val="28"/>
        </w:rPr>
        <w:t>Заключение договора</w:t>
      </w:r>
    </w:p>
    <w:p w:rsidR="000A6133" w:rsidRPr="00C8296E" w:rsidRDefault="000A6133" w:rsidP="001627EB">
      <w:pPr>
        <w:numPr>
          <w:ilvl w:val="0"/>
          <w:numId w:val="13"/>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7940BA" w:rsidRDefault="002C494A" w:rsidP="001627EB">
      <w:pPr>
        <w:numPr>
          <w:ilvl w:val="0"/>
          <w:numId w:val="13"/>
        </w:numPr>
        <w:ind w:left="0" w:firstLine="709"/>
        <w:jc w:val="both"/>
        <w:rPr>
          <w:sz w:val="28"/>
          <w:szCs w:val="28"/>
        </w:rPr>
      </w:pPr>
      <w:r>
        <w:rPr>
          <w:sz w:val="28"/>
          <w:szCs w:val="28"/>
        </w:rPr>
        <w:t xml:space="preserve">Договор заключается в соответствии с законодательством Российской Федерации по форме, приведенной в приложении № </w:t>
      </w:r>
      <w:r w:rsidR="00F20281">
        <w:rPr>
          <w:sz w:val="28"/>
          <w:szCs w:val="28"/>
        </w:rPr>
        <w:t>5</w:t>
      </w:r>
      <w:r>
        <w:rPr>
          <w:sz w:val="28"/>
          <w:szCs w:val="28"/>
        </w:rPr>
        <w:t xml:space="preserve"> к настоящей документации о закупке.</w:t>
      </w:r>
    </w:p>
    <w:p w:rsidR="001049C1" w:rsidRPr="00C8296E" w:rsidRDefault="001049C1" w:rsidP="001627EB">
      <w:pPr>
        <w:numPr>
          <w:ilvl w:val="0"/>
          <w:numId w:val="13"/>
        </w:numPr>
        <w:ind w:left="0" w:firstLine="709"/>
        <w:jc w:val="both"/>
        <w:rPr>
          <w:sz w:val="28"/>
          <w:szCs w:val="28"/>
        </w:rPr>
      </w:pPr>
      <w:r>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1627EB">
      <w:pPr>
        <w:numPr>
          <w:ilvl w:val="0"/>
          <w:numId w:val="13"/>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w:t>
      </w:r>
      <w:r>
        <w:rPr>
          <w:sz w:val="28"/>
          <w:szCs w:val="28"/>
        </w:rPr>
        <w:lastRenderedPageBreak/>
        <w:t>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1627EB">
      <w:pPr>
        <w:numPr>
          <w:ilvl w:val="0"/>
          <w:numId w:val="13"/>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C8296E" w:rsidRDefault="008309A6" w:rsidP="001627EB">
      <w:pPr>
        <w:numPr>
          <w:ilvl w:val="0"/>
          <w:numId w:val="13"/>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C8296E" w:rsidRDefault="001F1BBE" w:rsidP="001627EB">
      <w:pPr>
        <w:numPr>
          <w:ilvl w:val="0"/>
          <w:numId w:val="1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1049C1" w:rsidRPr="00C8296E" w:rsidRDefault="001049C1" w:rsidP="001627EB">
      <w:pPr>
        <w:numPr>
          <w:ilvl w:val="0"/>
          <w:numId w:val="13"/>
        </w:numPr>
        <w:ind w:left="0" w:firstLine="709"/>
        <w:jc w:val="both"/>
        <w:rPr>
          <w:sz w:val="28"/>
          <w:szCs w:val="28"/>
        </w:rPr>
      </w:pPr>
      <w:r>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1627EB">
      <w:pPr>
        <w:numPr>
          <w:ilvl w:val="0"/>
          <w:numId w:val="13"/>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C76E93" w:rsidRPr="00C76E93" w:rsidRDefault="0079021D" w:rsidP="001627EB">
      <w:pPr>
        <w:numPr>
          <w:ilvl w:val="0"/>
          <w:numId w:val="13"/>
        </w:numP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w:t>
      </w:r>
      <w:r>
        <w:rPr>
          <w:sz w:val="28"/>
          <w:szCs w:val="28"/>
        </w:rPr>
        <w:lastRenderedPageBreak/>
        <w:t>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w:t>
      </w:r>
    </w:p>
    <w:p w:rsidR="00371CFB" w:rsidRDefault="00371CFB" w:rsidP="001627EB">
      <w:pPr>
        <w:numPr>
          <w:ilvl w:val="0"/>
          <w:numId w:val="13"/>
        </w:numPr>
        <w:ind w:left="0" w:firstLine="709"/>
        <w:jc w:val="both"/>
        <w:rPr>
          <w:sz w:val="28"/>
          <w:szCs w:val="28"/>
        </w:rPr>
      </w:pPr>
      <w:r>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E63DB8" w:rsidRPr="00C8296E" w:rsidRDefault="00E63DB8" w:rsidP="001627EB">
      <w:pPr>
        <w:numPr>
          <w:ilvl w:val="0"/>
          <w:numId w:val="13"/>
        </w:numPr>
        <w:ind w:left="0" w:firstLine="709"/>
        <w:jc w:val="both"/>
        <w:rPr>
          <w:sz w:val="28"/>
          <w:szCs w:val="28"/>
        </w:rPr>
      </w:pPr>
      <w:r>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553EDA" w:rsidRPr="00C8296E" w:rsidRDefault="00553EDA" w:rsidP="004E6803">
      <w:pPr>
        <w:ind w:firstLine="709"/>
        <w:jc w:val="both"/>
        <w:rPr>
          <w:sz w:val="28"/>
          <w:szCs w:val="28"/>
        </w:rPr>
      </w:pPr>
    </w:p>
    <w:p w:rsidR="001049C1" w:rsidRDefault="001049C1" w:rsidP="001627EB">
      <w:pPr>
        <w:pStyle w:val="19"/>
        <w:numPr>
          <w:ilvl w:val="1"/>
          <w:numId w:val="20"/>
        </w:numPr>
        <w:ind w:left="0" w:firstLine="709"/>
        <w:outlineLvl w:val="1"/>
        <w:rPr>
          <w:b/>
          <w:szCs w:val="28"/>
        </w:rPr>
      </w:pPr>
      <w:r>
        <w:rPr>
          <w:b/>
          <w:szCs w:val="28"/>
        </w:rPr>
        <w:t>Обеспечение исполнения договора</w:t>
      </w:r>
    </w:p>
    <w:p w:rsidR="00553EDA" w:rsidRPr="00C8296E" w:rsidRDefault="00553EDA" w:rsidP="001627EB">
      <w:pPr>
        <w:pStyle w:val="aff6"/>
        <w:numPr>
          <w:ilvl w:val="0"/>
          <w:numId w:val="17"/>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1627EB">
      <w:pPr>
        <w:pStyle w:val="aff6"/>
        <w:numPr>
          <w:ilvl w:val="0"/>
          <w:numId w:val="17"/>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1627EB">
      <w:pPr>
        <w:pStyle w:val="aff6"/>
        <w:numPr>
          <w:ilvl w:val="0"/>
          <w:numId w:val="17"/>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6"/>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6"/>
        <w:ind w:left="0" w:firstLine="709"/>
        <w:jc w:val="both"/>
        <w:rPr>
          <w:sz w:val="28"/>
          <w:szCs w:val="28"/>
        </w:rPr>
      </w:pPr>
      <w:r>
        <w:rPr>
          <w:sz w:val="28"/>
          <w:szCs w:val="28"/>
        </w:rPr>
        <w:t>3) гарантийных обязательств.</w:t>
      </w:r>
    </w:p>
    <w:p w:rsidR="00553EDA" w:rsidRPr="00C8296E" w:rsidRDefault="00553EDA" w:rsidP="001627EB">
      <w:pPr>
        <w:pStyle w:val="aff6"/>
        <w:numPr>
          <w:ilvl w:val="0"/>
          <w:numId w:val="17"/>
        </w:numPr>
        <w:ind w:left="0" w:firstLine="709"/>
        <w:jc w:val="both"/>
        <w:rPr>
          <w:sz w:val="28"/>
          <w:szCs w:val="28"/>
        </w:rPr>
      </w:pPr>
      <w:r>
        <w:rPr>
          <w:rFonts w:eastAsia="MS Mincho"/>
          <w:sz w:val="28"/>
          <w:szCs w:val="28"/>
        </w:rPr>
        <w:t>Подтверждающие документы о выполнении требований об обеспечение исполнения договора предоставляются не позднее 5 рабочих дней с даты заключения договора победителем.</w:t>
      </w:r>
    </w:p>
    <w:p w:rsidR="00553EDA" w:rsidRPr="00C8296E" w:rsidRDefault="00553EDA" w:rsidP="001627EB">
      <w:pPr>
        <w:pStyle w:val="aff6"/>
        <w:numPr>
          <w:ilvl w:val="0"/>
          <w:numId w:val="17"/>
        </w:numPr>
        <w:ind w:left="0" w:firstLine="709"/>
        <w:jc w:val="both"/>
        <w:rPr>
          <w:sz w:val="28"/>
          <w:szCs w:val="28"/>
        </w:rPr>
      </w:pPr>
      <w:r>
        <w:rPr>
          <w:rFonts w:eastAsia="MS Mincho"/>
          <w:sz w:val="28"/>
          <w:szCs w:val="28"/>
        </w:rPr>
        <w:t xml:space="preserve">В случае выбора способа обеспечения исполнения договора в форме независимой (банковской) гарантии, участник Размещения оферты предоставляет </w:t>
      </w:r>
      <w:r>
        <w:rPr>
          <w:rFonts w:eastAsia="MS Mincho"/>
          <w:sz w:val="28"/>
          <w:szCs w:val="28"/>
        </w:rPr>
        <w:lastRenderedPageBreak/>
        <w:t>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1627EB">
      <w:pPr>
        <w:pStyle w:val="aff6"/>
        <w:numPr>
          <w:ilvl w:val="0"/>
          <w:numId w:val="17"/>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553EDA" w:rsidRPr="00C8296E" w:rsidRDefault="00553EDA" w:rsidP="001627EB">
      <w:pPr>
        <w:pStyle w:val="aff6"/>
        <w:numPr>
          <w:ilvl w:val="0"/>
          <w:numId w:val="17"/>
        </w:numPr>
        <w:ind w:left="0" w:firstLine="709"/>
        <w:jc w:val="both"/>
        <w:rPr>
          <w:sz w:val="28"/>
          <w:szCs w:val="28"/>
        </w:rPr>
      </w:pPr>
      <w:r>
        <w:rPr>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553EDA" w:rsidRPr="00C8296E" w:rsidRDefault="00553EDA" w:rsidP="001627EB">
      <w:pPr>
        <w:pStyle w:val="aff6"/>
        <w:numPr>
          <w:ilvl w:val="0"/>
          <w:numId w:val="17"/>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553EDA" w:rsidRPr="00C8296E" w:rsidRDefault="00553EDA" w:rsidP="001627EB">
      <w:pPr>
        <w:pStyle w:val="aff6"/>
        <w:numPr>
          <w:ilvl w:val="0"/>
          <w:numId w:val="17"/>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553EDA" w:rsidRPr="00553EDA" w:rsidRDefault="00553EDA" w:rsidP="00553EDA">
      <w:pPr>
        <w:pStyle w:val="19"/>
        <w:ind w:left="709" w:firstLine="0"/>
        <w:outlineLvl w:val="1"/>
        <w:rPr>
          <w:szCs w:val="28"/>
        </w:rPr>
      </w:pPr>
    </w:p>
    <w:p w:rsidR="007940BA" w:rsidRPr="00E2332E" w:rsidRDefault="007940BA" w:rsidP="00F20281">
      <w:pPr>
        <w:jc w:val="center"/>
        <w:rPr>
          <w:b/>
          <w:bCs/>
          <w:sz w:val="32"/>
          <w:szCs w:val="32"/>
        </w:rPr>
      </w:pPr>
      <w:r>
        <w:rPr>
          <w:b/>
          <w:bCs/>
          <w:sz w:val="32"/>
          <w:szCs w:val="32"/>
        </w:rPr>
        <w:t>Раздел 4. Техническое задание</w:t>
      </w:r>
    </w:p>
    <w:p w:rsidR="007940BA" w:rsidRDefault="007940BA" w:rsidP="002C494A"/>
    <w:tbl>
      <w:tblPr>
        <w:tblW w:w="10065"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firstRow="1" w:lastRow="0" w:firstColumn="1" w:lastColumn="0" w:noHBand="0" w:noVBand="0"/>
      </w:tblPr>
      <w:tblGrid>
        <w:gridCol w:w="2410"/>
        <w:gridCol w:w="7655"/>
      </w:tblGrid>
      <w:tr w:rsidR="007940BA" w:rsidRPr="00242376" w:rsidTr="00F20281">
        <w:trPr>
          <w:trHeight w:val="579"/>
        </w:trPr>
        <w:tc>
          <w:tcPr>
            <w:tcW w:w="2410" w:type="dxa"/>
          </w:tcPr>
          <w:p w:rsidR="007940BA" w:rsidRPr="00242376" w:rsidRDefault="007940BA" w:rsidP="002C494A">
            <w:pPr>
              <w:spacing w:after="120" w:line="292" w:lineRule="exact"/>
              <w:jc w:val="center"/>
              <w:rPr>
                <w:color w:val="000000"/>
              </w:rPr>
            </w:pPr>
            <w:r>
              <w:rPr>
                <w:b/>
                <w:color w:val="000000"/>
              </w:rPr>
              <w:t>Перечень основных данных и требований</w:t>
            </w:r>
          </w:p>
        </w:tc>
        <w:tc>
          <w:tcPr>
            <w:tcW w:w="7655" w:type="dxa"/>
          </w:tcPr>
          <w:p w:rsidR="007940BA" w:rsidRPr="00242376" w:rsidRDefault="007940BA" w:rsidP="002C494A">
            <w:pPr>
              <w:spacing w:line="292" w:lineRule="exact"/>
              <w:jc w:val="center"/>
              <w:rPr>
                <w:color w:val="000000"/>
              </w:rPr>
            </w:pPr>
            <w:r>
              <w:rPr>
                <w:b/>
                <w:color w:val="000000"/>
              </w:rPr>
              <w:t>Содержание основных данных и требований</w:t>
            </w:r>
          </w:p>
        </w:tc>
      </w:tr>
      <w:tr w:rsidR="007940BA" w:rsidRPr="00242376" w:rsidTr="00F20281">
        <w:trPr>
          <w:trHeight w:val="683"/>
        </w:trPr>
        <w:tc>
          <w:tcPr>
            <w:tcW w:w="2410" w:type="dxa"/>
          </w:tcPr>
          <w:p w:rsidR="007940BA" w:rsidRPr="00242376" w:rsidRDefault="007940BA" w:rsidP="002C494A">
            <w:pPr>
              <w:spacing w:line="280" w:lineRule="exact"/>
              <w:rPr>
                <w:color w:val="000000"/>
              </w:rPr>
            </w:pPr>
            <w:r>
              <w:rPr>
                <w:color w:val="000000"/>
              </w:rPr>
              <w:t>1. Основание для привлечения автотранспортных предприятий.</w:t>
            </w:r>
          </w:p>
        </w:tc>
        <w:tc>
          <w:tcPr>
            <w:tcW w:w="7655" w:type="dxa"/>
          </w:tcPr>
          <w:p w:rsidR="007940BA" w:rsidRPr="00242376" w:rsidRDefault="007940BA" w:rsidP="002C494A">
            <w:pPr>
              <w:spacing w:after="60" w:line="280" w:lineRule="exact"/>
              <w:rPr>
                <w:color w:val="000000"/>
              </w:rPr>
            </w:pPr>
            <w:r>
              <w:rPr>
                <w:color w:val="000000"/>
              </w:rPr>
              <w:t>Потребность в привлечении дополнительного автотранспорта</w:t>
            </w:r>
          </w:p>
        </w:tc>
      </w:tr>
      <w:tr w:rsidR="007940BA" w:rsidRPr="00242376" w:rsidTr="00F20281">
        <w:trPr>
          <w:trHeight w:hRule="exact" w:val="558"/>
        </w:trPr>
        <w:tc>
          <w:tcPr>
            <w:tcW w:w="2410" w:type="dxa"/>
            <w:vAlign w:val="center"/>
          </w:tcPr>
          <w:p w:rsidR="007940BA" w:rsidRPr="00E57CD4" w:rsidRDefault="007940BA" w:rsidP="002C494A">
            <w:pPr>
              <w:spacing w:line="280" w:lineRule="exact"/>
              <w:rPr>
                <w:color w:val="000000"/>
              </w:rPr>
            </w:pPr>
            <w:r>
              <w:rPr>
                <w:color w:val="000000"/>
              </w:rPr>
              <w:t xml:space="preserve">2. Заказчик </w:t>
            </w:r>
          </w:p>
          <w:p w:rsidR="007940BA" w:rsidRPr="00E57CD4" w:rsidRDefault="007940BA" w:rsidP="002C494A">
            <w:pPr>
              <w:spacing w:line="280" w:lineRule="exact"/>
              <w:rPr>
                <w:color w:val="000000"/>
              </w:rPr>
            </w:pPr>
          </w:p>
          <w:p w:rsidR="007940BA" w:rsidRPr="00E57CD4" w:rsidRDefault="007940BA" w:rsidP="002C494A">
            <w:pPr>
              <w:spacing w:line="280" w:lineRule="exact"/>
              <w:rPr>
                <w:color w:val="000000"/>
              </w:rPr>
            </w:pPr>
          </w:p>
        </w:tc>
        <w:tc>
          <w:tcPr>
            <w:tcW w:w="7655" w:type="dxa"/>
            <w:vAlign w:val="center"/>
          </w:tcPr>
          <w:p w:rsidR="007940BA" w:rsidRPr="00242376" w:rsidRDefault="007940BA" w:rsidP="002C494A">
            <w:pPr>
              <w:spacing w:line="280" w:lineRule="exact"/>
              <w:rPr>
                <w:color w:val="000000"/>
              </w:rPr>
            </w:pPr>
            <w:r>
              <w:rPr>
                <w:color w:val="000000"/>
              </w:rPr>
              <w:t xml:space="preserve">Филиал  ПАО «ТрансКонтейнер» на Северо-Кавказской  железной дороге </w:t>
            </w:r>
          </w:p>
        </w:tc>
      </w:tr>
      <w:tr w:rsidR="007940BA" w:rsidRPr="00242376" w:rsidTr="00F20281">
        <w:trPr>
          <w:trHeight w:hRule="exact" w:val="1792"/>
        </w:trPr>
        <w:tc>
          <w:tcPr>
            <w:tcW w:w="2410" w:type="dxa"/>
            <w:vAlign w:val="center"/>
          </w:tcPr>
          <w:p w:rsidR="007940BA" w:rsidRPr="00E57CD4" w:rsidRDefault="007940BA" w:rsidP="002C494A">
            <w:pPr>
              <w:spacing w:line="280" w:lineRule="exact"/>
              <w:rPr>
                <w:color w:val="000000"/>
              </w:rPr>
            </w:pPr>
            <w:r>
              <w:rPr>
                <w:color w:val="000000"/>
              </w:rPr>
              <w:t>3. Виды услуг, выполняемых транспортными предприятиями.</w:t>
            </w:r>
          </w:p>
        </w:tc>
        <w:tc>
          <w:tcPr>
            <w:tcW w:w="7655" w:type="dxa"/>
            <w:vAlign w:val="center"/>
          </w:tcPr>
          <w:p w:rsidR="007940BA" w:rsidRPr="00172159" w:rsidRDefault="007940BA" w:rsidP="002C494A">
            <w:pPr>
              <w:spacing w:line="280" w:lineRule="exact"/>
              <w:jc w:val="both"/>
              <w:rPr>
                <w:color w:val="000000"/>
              </w:rPr>
            </w:pPr>
            <w:r>
              <w:rPr>
                <w:color w:val="000000"/>
              </w:rPr>
              <w:t>Оказание услуг  по международной  перевозке автомобильным транспортом порожних и груженых контейнеров</w:t>
            </w:r>
            <w:r>
              <w:rPr>
                <w:rFonts w:eastAsia="MS Mincho"/>
                <w:bCs/>
                <w:szCs w:val="28"/>
              </w:rPr>
              <w:t xml:space="preserve"> типоразмером: 20фут/24тн.., 20фут/30тн., 40фут/30тн. </w:t>
            </w:r>
            <w:r>
              <w:rPr>
                <w:color w:val="000000"/>
              </w:rPr>
              <w:t xml:space="preserve">с контейнерного терминала Владикавказ филиала ПАО «ТрансКонтейнер» на Северо-Кавказской железной дороге   с даты заключения договора по 31 декабря 2021 года.             </w:t>
            </w:r>
          </w:p>
        </w:tc>
      </w:tr>
      <w:tr w:rsidR="007940BA" w:rsidRPr="00242376" w:rsidTr="00F20281">
        <w:trPr>
          <w:trHeight w:val="527"/>
        </w:trPr>
        <w:tc>
          <w:tcPr>
            <w:tcW w:w="2410" w:type="dxa"/>
          </w:tcPr>
          <w:p w:rsidR="007940BA" w:rsidRPr="00242376" w:rsidRDefault="007940BA" w:rsidP="002C494A">
            <w:pPr>
              <w:pStyle w:val="aff6"/>
              <w:spacing w:line="280" w:lineRule="exact"/>
              <w:ind w:left="34"/>
              <w:contextualSpacing/>
              <w:rPr>
                <w:color w:val="000000"/>
              </w:rPr>
            </w:pPr>
            <w:r>
              <w:rPr>
                <w:color w:val="000000"/>
                <w:szCs w:val="22"/>
              </w:rPr>
              <w:t xml:space="preserve">4.Срок, на который планируется привлечение автотранспортных </w:t>
            </w:r>
            <w:r>
              <w:rPr>
                <w:color w:val="000000"/>
                <w:szCs w:val="22"/>
              </w:rPr>
              <w:lastRenderedPageBreak/>
              <w:t>предприятий.</w:t>
            </w:r>
          </w:p>
        </w:tc>
        <w:tc>
          <w:tcPr>
            <w:tcW w:w="7655" w:type="dxa"/>
          </w:tcPr>
          <w:p w:rsidR="007940BA" w:rsidRPr="00172159" w:rsidRDefault="007940BA" w:rsidP="002C494A">
            <w:pPr>
              <w:spacing w:line="280" w:lineRule="exact"/>
              <w:jc w:val="both"/>
              <w:rPr>
                <w:color w:val="000000"/>
              </w:rPr>
            </w:pPr>
            <w:r>
              <w:rPr>
                <w:color w:val="000000"/>
              </w:rPr>
              <w:lastRenderedPageBreak/>
              <w:t>С 01.01.2020 года  по 31 декабря 2021 года включительно.</w:t>
            </w:r>
          </w:p>
        </w:tc>
      </w:tr>
      <w:tr w:rsidR="007940BA" w:rsidRPr="00242376" w:rsidTr="00F20281">
        <w:trPr>
          <w:trHeight w:hRule="exact" w:val="1851"/>
        </w:trPr>
        <w:tc>
          <w:tcPr>
            <w:tcW w:w="2410" w:type="dxa"/>
          </w:tcPr>
          <w:p w:rsidR="007940BA" w:rsidRPr="00242376" w:rsidRDefault="007940BA" w:rsidP="002C494A">
            <w:pPr>
              <w:spacing w:line="280" w:lineRule="exact"/>
              <w:rPr>
                <w:color w:val="000000"/>
              </w:rPr>
            </w:pPr>
            <w:r>
              <w:rPr>
                <w:color w:val="000000"/>
              </w:rPr>
              <w:lastRenderedPageBreak/>
              <w:t>5. Объемы работ  по привлечению автотранспортных предприятий.</w:t>
            </w:r>
          </w:p>
        </w:tc>
        <w:tc>
          <w:tcPr>
            <w:tcW w:w="7655" w:type="dxa"/>
          </w:tcPr>
          <w:p w:rsidR="007940BA" w:rsidRPr="00546E42" w:rsidRDefault="007940BA" w:rsidP="002C494A">
            <w:pPr>
              <w:spacing w:line="280" w:lineRule="exact"/>
              <w:jc w:val="both"/>
              <w:rPr>
                <w:color w:val="000000"/>
              </w:rPr>
            </w:pPr>
            <w:r>
              <w:rPr>
                <w:color w:val="000000"/>
              </w:rPr>
              <w:t>На основании заказов клиентов согласно договорам транспортной экспедиции, заключенным между филиалом ПАО «ТрансКонтейнер» на Северо-Кавказской железной дороге и пользователями услуг филиала ПАО «ТрансКонтейнер» на Северо-Кавказской железной дороге.</w:t>
            </w:r>
          </w:p>
          <w:p w:rsidR="007940BA" w:rsidRPr="00546E42" w:rsidRDefault="007940BA" w:rsidP="002C494A">
            <w:pPr>
              <w:spacing w:line="280" w:lineRule="exact"/>
              <w:jc w:val="both"/>
            </w:pPr>
            <w:r>
              <w:t>Среднемесячный объем завоза/вывоза контейнеров –8 шт.;</w:t>
            </w:r>
          </w:p>
          <w:p w:rsidR="007940BA" w:rsidRPr="00242376" w:rsidRDefault="007940BA" w:rsidP="002C494A">
            <w:pPr>
              <w:spacing w:line="280" w:lineRule="exact"/>
              <w:jc w:val="both"/>
            </w:pPr>
            <w:r>
              <w:t>Суточный пиковый объем завоза/вывоза контейнеров – 1 шт.;</w:t>
            </w:r>
          </w:p>
          <w:p w:rsidR="007940BA" w:rsidRPr="00242376" w:rsidRDefault="007940BA" w:rsidP="002C494A">
            <w:pPr>
              <w:spacing w:line="280" w:lineRule="exact"/>
              <w:rPr>
                <w:color w:val="000000"/>
                <w:sz w:val="28"/>
                <w:szCs w:val="28"/>
              </w:rPr>
            </w:pPr>
          </w:p>
          <w:p w:rsidR="007940BA" w:rsidRPr="00242376" w:rsidRDefault="007940BA" w:rsidP="002C494A">
            <w:pPr>
              <w:spacing w:line="280" w:lineRule="exact"/>
              <w:rPr>
                <w:color w:val="000000"/>
                <w:sz w:val="28"/>
                <w:szCs w:val="28"/>
              </w:rPr>
            </w:pPr>
          </w:p>
          <w:p w:rsidR="007940BA" w:rsidRPr="00242376" w:rsidRDefault="007940BA" w:rsidP="002C494A">
            <w:pPr>
              <w:spacing w:line="280" w:lineRule="exact"/>
              <w:jc w:val="both"/>
            </w:pPr>
          </w:p>
          <w:p w:rsidR="007940BA" w:rsidRPr="00242376" w:rsidRDefault="007940BA" w:rsidP="002C494A">
            <w:pPr>
              <w:suppressAutoHyphens w:val="0"/>
              <w:spacing w:line="280" w:lineRule="exact"/>
              <w:jc w:val="both"/>
            </w:pPr>
          </w:p>
        </w:tc>
      </w:tr>
      <w:tr w:rsidR="007940BA" w:rsidRPr="00242376" w:rsidTr="00F20281">
        <w:trPr>
          <w:trHeight w:val="411"/>
        </w:trPr>
        <w:tc>
          <w:tcPr>
            <w:tcW w:w="2410" w:type="dxa"/>
          </w:tcPr>
          <w:p w:rsidR="007940BA" w:rsidRPr="00242376" w:rsidRDefault="007940BA" w:rsidP="002C494A">
            <w:pPr>
              <w:spacing w:line="280" w:lineRule="exact"/>
              <w:rPr>
                <w:color w:val="000000"/>
              </w:rPr>
            </w:pPr>
            <w:r>
              <w:rPr>
                <w:color w:val="000000"/>
              </w:rPr>
              <w:t>6. Основные требования, предъявляемые к автотранспортным предприятиям.</w:t>
            </w:r>
          </w:p>
        </w:tc>
        <w:tc>
          <w:tcPr>
            <w:tcW w:w="7655" w:type="dxa"/>
          </w:tcPr>
          <w:p w:rsidR="007940BA" w:rsidRPr="00242376" w:rsidRDefault="007940BA" w:rsidP="002C494A">
            <w:pPr>
              <w:spacing w:line="280" w:lineRule="exact"/>
              <w:jc w:val="both"/>
              <w:rPr>
                <w:color w:val="000000"/>
              </w:rPr>
            </w:pPr>
            <w:r>
              <w:rPr>
                <w:color w:val="000000"/>
              </w:rPr>
              <w:t xml:space="preserve">Место предоставления транспортных средств – 362013 РФ, Республика Северная Осетия, г. Владикавказ, Черменское шоссе, д. 8  – контейнерный терминал Владикавказ  </w:t>
            </w:r>
            <w:r>
              <w:t>филиала ПАО «ТрансКонтейнер» на Северо-Кавказской железной дороге</w:t>
            </w:r>
            <w:r>
              <w:rPr>
                <w:b/>
              </w:rPr>
              <w:t>.</w:t>
            </w:r>
          </w:p>
          <w:p w:rsidR="007940BA" w:rsidRPr="00242376" w:rsidRDefault="007940BA" w:rsidP="002C494A">
            <w:pPr>
              <w:jc w:val="both"/>
              <w:rPr>
                <w:i/>
                <w:color w:val="000000"/>
              </w:rPr>
            </w:pPr>
          </w:p>
          <w:p w:rsidR="007940BA" w:rsidRPr="001816BA" w:rsidRDefault="007940BA" w:rsidP="002C494A">
            <w:pPr>
              <w:jc w:val="both"/>
              <w:rPr>
                <w:i/>
                <w:color w:val="000000"/>
              </w:rPr>
            </w:pPr>
            <w:r>
              <w:rPr>
                <w:i/>
                <w:color w:val="000000"/>
              </w:rPr>
              <w:t>К оказанию услуг привлекаются автотранспортные предприятия (российские перевозчики), имеющие удостоверение  допуска</w:t>
            </w:r>
            <w:r>
              <w:t xml:space="preserve"> </w:t>
            </w:r>
            <w:r>
              <w:rPr>
                <w:i/>
              </w:rPr>
              <w:t xml:space="preserve">к осуществлению международных автомобильных перевозок, </w:t>
            </w:r>
            <w:r>
              <w:rPr>
                <w:i/>
                <w:color w:val="000000"/>
              </w:rPr>
              <w:t>у которых:</w:t>
            </w:r>
          </w:p>
          <w:p w:rsidR="007940BA" w:rsidRPr="00433104" w:rsidRDefault="007940BA" w:rsidP="001627EB">
            <w:pPr>
              <w:pStyle w:val="aff6"/>
              <w:numPr>
                <w:ilvl w:val="0"/>
                <w:numId w:val="25"/>
              </w:numPr>
              <w:spacing w:before="280"/>
              <w:ind w:left="459" w:hanging="283"/>
              <w:contextualSpacing/>
              <w:jc w:val="both"/>
              <w:rPr>
                <w:color w:val="000000"/>
              </w:rPr>
            </w:pPr>
            <w:r>
              <w:rPr>
                <w:color w:val="000000"/>
                <w:lang w:eastAsia="ru-RU"/>
              </w:rPr>
              <w:t>Транспортные средства принадлежат предприятию на праве собственности или ином законном праве;</w:t>
            </w:r>
          </w:p>
          <w:p w:rsidR="007940BA" w:rsidRPr="00433104" w:rsidRDefault="007940BA" w:rsidP="001627EB">
            <w:pPr>
              <w:pStyle w:val="aff6"/>
              <w:numPr>
                <w:ilvl w:val="0"/>
                <w:numId w:val="25"/>
              </w:numPr>
              <w:spacing w:before="280"/>
              <w:ind w:left="459" w:hanging="283"/>
              <w:contextualSpacing/>
              <w:jc w:val="both"/>
              <w:rPr>
                <w:color w:val="000000"/>
              </w:rPr>
            </w:pPr>
            <w:r>
              <w:rPr>
                <w:color w:val="000000"/>
              </w:rPr>
              <w:t>Есть возможность перевозить все типы контейнеров, указанных в п.3 данного задания;</w:t>
            </w:r>
          </w:p>
          <w:p w:rsidR="007940BA" w:rsidRPr="00433104" w:rsidRDefault="007940BA" w:rsidP="001627EB">
            <w:pPr>
              <w:pStyle w:val="aff6"/>
              <w:numPr>
                <w:ilvl w:val="0"/>
                <w:numId w:val="25"/>
              </w:numPr>
              <w:autoSpaceDE w:val="0"/>
              <w:autoSpaceDN w:val="0"/>
              <w:adjustRightInd w:val="0"/>
              <w:spacing w:before="280"/>
              <w:ind w:left="459" w:hanging="283"/>
              <w:contextualSpacing/>
              <w:jc w:val="both"/>
            </w:pPr>
            <w:r>
              <w:rPr>
                <w:color w:val="000000"/>
              </w:rPr>
              <w:t xml:space="preserve">Имеется </w:t>
            </w:r>
            <w:r>
              <w:t xml:space="preserve"> карточка допуска законодательно установленной формы на каждое транспортное средство, на котором будут осуществляться международные автомобильные перевозки;</w:t>
            </w:r>
          </w:p>
          <w:p w:rsidR="007940BA" w:rsidRPr="00433104" w:rsidRDefault="007940BA" w:rsidP="001627EB">
            <w:pPr>
              <w:numPr>
                <w:ilvl w:val="0"/>
                <w:numId w:val="25"/>
              </w:numPr>
              <w:spacing w:after="280"/>
              <w:ind w:left="459" w:hanging="283"/>
              <w:contextualSpacing/>
              <w:jc w:val="both"/>
              <w:rPr>
                <w:color w:val="000000"/>
              </w:rPr>
            </w:pPr>
            <w:r>
              <w:rPr>
                <w:color w:val="000000"/>
              </w:rPr>
              <w:t>Соответствие транспортных средств ГОСТ 24098-80 «Полуприцепы-контейнеровозы. Типы. Основные параметры и размеры»;</w:t>
            </w:r>
          </w:p>
          <w:p w:rsidR="007940BA" w:rsidRDefault="007940BA" w:rsidP="001627EB">
            <w:pPr>
              <w:numPr>
                <w:ilvl w:val="0"/>
                <w:numId w:val="25"/>
              </w:numPr>
              <w:spacing w:after="280"/>
              <w:ind w:left="459" w:hanging="283"/>
              <w:contextualSpacing/>
              <w:jc w:val="both"/>
              <w:rPr>
                <w:color w:val="000000"/>
              </w:rPr>
            </w:pPr>
            <w:r>
              <w:rPr>
                <w:color w:val="000000"/>
              </w:rPr>
              <w:t>Соответствие размещения поворотных замков крепления контейнеров на полуприцепах-контейнеровозах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w:t>
            </w:r>
          </w:p>
          <w:p w:rsidR="007940BA" w:rsidRDefault="007940BA" w:rsidP="001627EB">
            <w:pPr>
              <w:numPr>
                <w:ilvl w:val="0"/>
                <w:numId w:val="25"/>
              </w:numPr>
              <w:ind w:left="459" w:hanging="283"/>
              <w:contextualSpacing/>
              <w:jc w:val="both"/>
              <w:rPr>
                <w:color w:val="000000"/>
              </w:rPr>
            </w:pPr>
            <w:r>
              <w:rPr>
                <w:color w:val="000000"/>
              </w:rPr>
              <w:t>Соответствие минимальным требованиям, установленным Федеральным законом от 08.11.2007 N 259-ФЗ "Устав автомобильного транспорта и городского наземного электрического транспорта", Постановлением Правительства РФ от 15 апреля 2011 г. N 272 "Об утверждении Правил перевозок грузов автомобильным транспортом", Федеральным законом от 24.07.1998 г. N 127-ФЗ "О государственном контроле за осуществлением международных автомобильных перевозок и об ответственности за нарушение порядка их выполнения";</w:t>
            </w:r>
          </w:p>
          <w:p w:rsidR="007940BA" w:rsidRPr="00242376" w:rsidRDefault="007940BA" w:rsidP="001627EB">
            <w:pPr>
              <w:numPr>
                <w:ilvl w:val="0"/>
                <w:numId w:val="25"/>
              </w:numPr>
              <w:ind w:left="459" w:hanging="283"/>
              <w:jc w:val="both"/>
            </w:pPr>
            <w:r>
              <w:t xml:space="preserve">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 </w:t>
            </w:r>
          </w:p>
          <w:p w:rsidR="007940BA" w:rsidRPr="00CD4E03" w:rsidRDefault="007940BA" w:rsidP="002C494A">
            <w:pPr>
              <w:ind w:left="176"/>
              <w:jc w:val="both"/>
              <w:rPr>
                <w:sz w:val="16"/>
                <w:szCs w:val="16"/>
              </w:rPr>
            </w:pPr>
          </w:p>
          <w:p w:rsidR="007940BA" w:rsidRPr="00242376" w:rsidRDefault="007940BA" w:rsidP="002C494A">
            <w:pPr>
              <w:spacing w:before="280" w:after="280"/>
              <w:ind w:left="176"/>
              <w:contextualSpacing/>
              <w:jc w:val="both"/>
              <w:rPr>
                <w:i/>
                <w:color w:val="000000"/>
              </w:rPr>
            </w:pPr>
            <w:r>
              <w:rPr>
                <w:i/>
                <w:color w:val="000000"/>
              </w:rPr>
              <w:t>Требования к экипажу:</w:t>
            </w:r>
          </w:p>
          <w:p w:rsidR="007940BA" w:rsidRPr="00127185" w:rsidRDefault="007940BA" w:rsidP="001627EB">
            <w:pPr>
              <w:pStyle w:val="aff6"/>
              <w:numPr>
                <w:ilvl w:val="0"/>
                <w:numId w:val="26"/>
              </w:numPr>
              <w:suppressAutoHyphens w:val="0"/>
              <w:spacing w:before="280" w:after="280"/>
              <w:ind w:left="459" w:hanging="283"/>
              <w:contextualSpacing/>
              <w:jc w:val="both"/>
              <w:rPr>
                <w:color w:val="000000"/>
                <w:spacing w:val="-9"/>
              </w:rPr>
            </w:pPr>
            <w:r>
              <w:rPr>
                <w:color w:val="000000"/>
                <w:lang w:eastAsia="ru-RU"/>
              </w:rPr>
              <w:t xml:space="preserve">К работе допускаются квалифицированные водители (экипаж), </w:t>
            </w:r>
            <w:r>
              <w:rPr>
                <w:color w:val="000000"/>
                <w:lang w:eastAsia="ru-RU"/>
              </w:rPr>
              <w:lastRenderedPageBreak/>
              <w:t>прошедшие медицинское освидетельствование;</w:t>
            </w:r>
          </w:p>
          <w:p w:rsidR="007940BA" w:rsidRPr="00242376" w:rsidRDefault="007940BA" w:rsidP="001627EB">
            <w:pPr>
              <w:pStyle w:val="aff6"/>
              <w:numPr>
                <w:ilvl w:val="0"/>
                <w:numId w:val="26"/>
              </w:numPr>
              <w:suppressAutoHyphens w:val="0"/>
              <w:spacing w:before="280"/>
              <w:ind w:left="459" w:hanging="283"/>
              <w:contextualSpacing/>
              <w:jc w:val="both"/>
              <w:rPr>
                <w:color w:val="000000"/>
              </w:rPr>
            </w:pPr>
            <w:r>
              <w:rPr>
                <w:spacing w:val="-9"/>
              </w:rPr>
              <w:t>Водители, имеющие гражданство Российской Федерации (в случае отсутстви</w:t>
            </w:r>
            <w:r>
              <w:rPr>
                <w:color w:val="000000"/>
                <w:spacing w:val="-9"/>
              </w:rPr>
              <w:t>я гражданства – разрешение на работу, оформленное в установленном законом порядке), знание русского языка, опыт работы.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w:t>
            </w:r>
          </w:p>
          <w:p w:rsidR="007940BA" w:rsidRPr="00162696" w:rsidRDefault="007940BA" w:rsidP="001627EB">
            <w:pPr>
              <w:pStyle w:val="aff6"/>
              <w:numPr>
                <w:ilvl w:val="0"/>
                <w:numId w:val="26"/>
              </w:numPr>
              <w:suppressAutoHyphens w:val="0"/>
              <w:autoSpaceDE w:val="0"/>
              <w:autoSpaceDN w:val="0"/>
              <w:adjustRightInd w:val="0"/>
              <w:spacing w:before="280"/>
              <w:ind w:left="459" w:hanging="283"/>
              <w:contextualSpacing/>
              <w:jc w:val="both"/>
            </w:pPr>
            <w:r>
              <w:t>Водители должны обладать знаниями по постановке, снятию, отбору контейнеров на контейнерной площадке, иметь соответствующий опыт работы на подобных объектах, а также навыки по оформлению перевозочных  документов, выполнению таможенных формальностей;</w:t>
            </w:r>
          </w:p>
          <w:p w:rsidR="007940BA" w:rsidRDefault="007940BA" w:rsidP="001627EB">
            <w:pPr>
              <w:pStyle w:val="aff6"/>
              <w:numPr>
                <w:ilvl w:val="0"/>
                <w:numId w:val="26"/>
              </w:numPr>
              <w:suppressAutoHyphens w:val="0"/>
              <w:autoSpaceDE w:val="0"/>
              <w:autoSpaceDN w:val="0"/>
              <w:adjustRightInd w:val="0"/>
              <w:spacing w:before="280"/>
              <w:ind w:left="459" w:hanging="283"/>
              <w:contextualSpacing/>
              <w:jc w:val="both"/>
            </w:pPr>
            <w:r>
              <w:t>Водители должны соблюдать законодательно установленный режим труда и отдыха;</w:t>
            </w:r>
          </w:p>
          <w:p w:rsidR="007940BA" w:rsidRPr="00475C04" w:rsidRDefault="007940BA" w:rsidP="001627EB">
            <w:pPr>
              <w:numPr>
                <w:ilvl w:val="0"/>
                <w:numId w:val="26"/>
              </w:numPr>
              <w:autoSpaceDE w:val="0"/>
              <w:autoSpaceDN w:val="0"/>
              <w:adjustRightInd w:val="0"/>
              <w:ind w:hanging="534"/>
              <w:jc w:val="both"/>
            </w:pPr>
            <w:r>
              <w:t>обеспечить исполнение силами экипажа выполнение сопутствующих услуг:</w:t>
            </w:r>
          </w:p>
          <w:p w:rsidR="007940BA" w:rsidRPr="00475C04" w:rsidRDefault="007940BA" w:rsidP="002C494A">
            <w:pPr>
              <w:pStyle w:val="43"/>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-приемку порожних контейнеров с проверкой их технического и коммерческого состояния с оформлением и подписанием необходимых документов;</w:t>
            </w:r>
          </w:p>
          <w:p w:rsidR="007940BA" w:rsidRPr="00475C04" w:rsidRDefault="007940BA" w:rsidP="002C494A">
            <w:pPr>
              <w:pStyle w:val="43"/>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7940BA" w:rsidRPr="00475C04" w:rsidRDefault="007940BA" w:rsidP="002C494A">
            <w:pPr>
              <w:pStyle w:val="43"/>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-проверку технического и коммерческого состояния контейнера после выгрузки из него груза;</w:t>
            </w:r>
          </w:p>
          <w:p w:rsidR="007940BA" w:rsidRPr="00475C04" w:rsidRDefault="007940BA" w:rsidP="002C494A">
            <w:pPr>
              <w:pStyle w:val="43"/>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-доставку вверенных Заказчиком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7940BA" w:rsidRPr="00475C04" w:rsidRDefault="007940BA" w:rsidP="002C494A">
            <w:pPr>
              <w:pStyle w:val="43"/>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-сохранность контейнеров, предоставленных для перевозки, с момента приемки до момента выдачи уполномоченному лицу; </w:t>
            </w:r>
          </w:p>
          <w:p w:rsidR="007940BA" w:rsidRPr="00475C04" w:rsidRDefault="007940BA" w:rsidP="002C494A">
            <w:pPr>
              <w:pStyle w:val="43"/>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7940BA" w:rsidRPr="00475C04" w:rsidRDefault="007940BA" w:rsidP="002C494A">
            <w:pPr>
              <w:pStyle w:val="43"/>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незамедлительное информирование Заказчика водителем (в течение 15 минут с момента возникновения обстоятельств) по телефонной связи (___________) обо всех происшествиях, авариях, задержках в работе, о возникновении конфликтных ситуаций при погрузке/выгрузке контейнера и иных обстоятельствах, препятствующих своевременному выполнению условий Договора и согласованной Заявки;</w:t>
            </w:r>
          </w:p>
          <w:p w:rsidR="007940BA" w:rsidRPr="00475C04" w:rsidRDefault="007940BA" w:rsidP="002C494A">
            <w:pPr>
              <w:pStyle w:val="43"/>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незамедлительное информирование Заказчика водителем по телефонной связи (___________) обо всех случаях повреждения контейнера и дальнейшее следование инструкциям Заказчика в том числе по документальному оформлению происшествия;</w:t>
            </w:r>
          </w:p>
          <w:p w:rsidR="007940BA" w:rsidRPr="00475C04" w:rsidRDefault="007940BA" w:rsidP="002C494A">
            <w:pPr>
              <w:pStyle w:val="43"/>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возврат Заказчику надлежащим образом оформленных </w:t>
            </w:r>
            <w:r>
              <w:rPr>
                <w:rFonts w:ascii="Times New Roman" w:eastAsia="Times New Roman" w:hAnsi="Times New Roman" w:cs="Times New Roman"/>
                <w:sz w:val="24"/>
                <w:szCs w:val="24"/>
              </w:rPr>
              <w:lastRenderedPageBreak/>
              <w:t>перевозочных и иных сопутствующих документов (международная транспортная накладная и иные документы), заверенных подписью и в необходимых случаях печатью грузоотправителя/грузополучателя.</w:t>
            </w:r>
          </w:p>
          <w:p w:rsidR="007940BA" w:rsidRPr="00242376" w:rsidRDefault="007940BA" w:rsidP="002C494A">
            <w:pPr>
              <w:spacing w:line="280" w:lineRule="exact"/>
              <w:rPr>
                <w:b/>
                <w:color w:val="000000"/>
              </w:rPr>
            </w:pPr>
            <w:r>
              <w:rPr>
                <w:b/>
                <w:color w:val="000000"/>
              </w:rPr>
              <w:t>Порядок выполнения работ - круглосуточно.</w:t>
            </w:r>
          </w:p>
        </w:tc>
      </w:tr>
      <w:tr w:rsidR="007940BA" w:rsidRPr="00242376" w:rsidTr="00F20281">
        <w:trPr>
          <w:trHeight w:val="597"/>
        </w:trPr>
        <w:tc>
          <w:tcPr>
            <w:tcW w:w="2410" w:type="dxa"/>
          </w:tcPr>
          <w:p w:rsidR="007940BA" w:rsidRPr="00242376" w:rsidRDefault="007940BA" w:rsidP="002C494A">
            <w:pPr>
              <w:spacing w:line="274" w:lineRule="exact"/>
              <w:rPr>
                <w:color w:val="000000"/>
              </w:rPr>
            </w:pPr>
            <w:r>
              <w:rPr>
                <w:color w:val="000000"/>
              </w:rPr>
              <w:lastRenderedPageBreak/>
              <w:t xml:space="preserve">7. Особые требования. </w:t>
            </w:r>
          </w:p>
        </w:tc>
        <w:tc>
          <w:tcPr>
            <w:tcW w:w="7655" w:type="dxa"/>
          </w:tcPr>
          <w:p w:rsidR="007940BA" w:rsidRPr="00433104" w:rsidRDefault="007940BA" w:rsidP="001627EB">
            <w:pPr>
              <w:pStyle w:val="aff6"/>
              <w:numPr>
                <w:ilvl w:val="0"/>
                <w:numId w:val="27"/>
              </w:numPr>
              <w:ind w:left="459" w:right="113" w:hanging="283"/>
              <w:contextualSpacing/>
              <w:jc w:val="both"/>
              <w:rPr>
                <w:color w:val="000000"/>
                <w:lang w:eastAsia="ru-RU"/>
              </w:rPr>
            </w:pPr>
            <w:r>
              <w:rPr>
                <w:color w:val="000000"/>
                <w:lang w:eastAsia="ru-RU"/>
              </w:rPr>
              <w:t xml:space="preserve">От Исполнителя требуется ведение особого документооборота, связанного с исполнением таможенных формальностей, подписанием заявок на выполняемые работы, подготовкой </w:t>
            </w:r>
            <w:r>
              <w:t>Сводных актов с суммой оказанных услуг за  расчетный период,  актов об оказанных услугах и счетов-фактур  на стоимость оказанных услуг за расчетный период. При этом Сводный акт, акт об оказанных услугах и счет-фактура должны быть направлены Заказчику не позднее 5 (пяти) рабочих дней после окончания расчетного периода.</w:t>
            </w:r>
          </w:p>
          <w:p w:rsidR="007940BA" w:rsidRPr="00433104" w:rsidRDefault="007940BA" w:rsidP="001627EB">
            <w:pPr>
              <w:pStyle w:val="aff6"/>
              <w:numPr>
                <w:ilvl w:val="0"/>
                <w:numId w:val="27"/>
              </w:numPr>
              <w:autoSpaceDE w:val="0"/>
              <w:autoSpaceDN w:val="0"/>
              <w:ind w:left="459" w:right="113" w:hanging="283"/>
              <w:contextualSpacing/>
              <w:jc w:val="both"/>
              <w:rPr>
                <w:color w:val="000000"/>
              </w:rPr>
            </w:pPr>
            <w:r>
              <w:t>В</w:t>
            </w:r>
            <w:r>
              <w:rPr>
                <w:color w:val="000000" w:themeColor="text1"/>
              </w:rPr>
              <w:t xml:space="preserve"> течение 5 (пяти) рабочих дней с даты окончания расчетного периода (пятнадцать календарных дней и календарный месяц) составлять Сводный акт об оказанных услугах (Приложение № 3 к Договору)   и сформированный на его основе Акт об оказанных услугах (Приложение № 4 к Договору) с суммой платы за расчетный период. </w:t>
            </w:r>
          </w:p>
          <w:p w:rsidR="007940BA" w:rsidRPr="00433104" w:rsidRDefault="007940BA" w:rsidP="001627EB">
            <w:pPr>
              <w:pStyle w:val="aff6"/>
              <w:numPr>
                <w:ilvl w:val="0"/>
                <w:numId w:val="27"/>
              </w:numPr>
              <w:ind w:left="459" w:right="113" w:hanging="283"/>
              <w:contextualSpacing/>
              <w:jc w:val="both"/>
              <w:rPr>
                <w:color w:val="000000"/>
                <w:lang w:eastAsia="ru-RU"/>
              </w:rPr>
            </w:pPr>
            <w:r>
              <w:rPr>
                <w:color w:val="000000"/>
              </w:rPr>
              <w:t>В связи с тем, что места выполнения работ являются режимными объектами Заказчика, Исполнитель обязан провести аккредитацию своих транспортных средств у Заказчика, предоставив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w:t>
            </w:r>
            <w:r>
              <w:rPr>
                <w:color w:val="000000"/>
                <w:lang w:eastAsia="ru-RU"/>
              </w:rPr>
              <w:t>.</w:t>
            </w:r>
          </w:p>
          <w:p w:rsidR="007940BA" w:rsidRPr="00433104" w:rsidRDefault="007940BA" w:rsidP="001627EB">
            <w:pPr>
              <w:pStyle w:val="aff6"/>
              <w:numPr>
                <w:ilvl w:val="0"/>
                <w:numId w:val="27"/>
              </w:numPr>
              <w:ind w:left="459" w:right="113" w:hanging="283"/>
              <w:contextualSpacing/>
              <w:jc w:val="both"/>
              <w:rPr>
                <w:lang w:eastAsia="ru-RU"/>
              </w:rPr>
            </w:pPr>
            <w:r>
              <w:rPr>
                <w:color w:val="000000"/>
                <w:lang w:eastAsia="ru-RU"/>
              </w:rPr>
              <w:t>В</w:t>
            </w:r>
            <w:r>
              <w:t xml:space="preserve"> процессе исполнения договора иметь возможность оказания услуг по получению и предоставлению таможенному органу обеспечения уплаты </w:t>
            </w:r>
            <w:r>
              <w:rPr>
                <w:rFonts w:eastAsiaTheme="minorHAnsi"/>
                <w:lang w:eastAsia="en-US"/>
              </w:rPr>
              <w:t>таможенных пошлин и налогов при  перевозке товаров в соответствии с таможенной процедурой таможенного транзита (в т.ч.</w:t>
            </w:r>
            <w:r>
              <w:t xml:space="preserve">  через предоставляемую ООО СК «Арсеналъ» услугу страхования ответственности за уплату таможенных платежей при помещении товара под таможенную процедуру транзита). Считать данную услугу сопутствующей и включенной в Тарифы на перевозку контейнеров (Приложение 1 к Техническому заданию данной Документации о закупке). </w:t>
            </w:r>
          </w:p>
        </w:tc>
      </w:tr>
      <w:tr w:rsidR="007940BA" w:rsidRPr="00242376" w:rsidTr="00F20281">
        <w:trPr>
          <w:trHeight w:val="597"/>
        </w:trPr>
        <w:tc>
          <w:tcPr>
            <w:tcW w:w="2410" w:type="dxa"/>
          </w:tcPr>
          <w:p w:rsidR="007940BA" w:rsidRPr="00242376" w:rsidRDefault="007940BA" w:rsidP="002C494A">
            <w:pPr>
              <w:spacing w:line="274" w:lineRule="exact"/>
              <w:rPr>
                <w:color w:val="000000"/>
              </w:rPr>
            </w:pPr>
            <w:r>
              <w:rPr>
                <w:color w:val="000000"/>
              </w:rPr>
              <w:t xml:space="preserve">8.  Ставки </w:t>
            </w:r>
          </w:p>
        </w:tc>
        <w:tc>
          <w:tcPr>
            <w:tcW w:w="7655" w:type="dxa"/>
          </w:tcPr>
          <w:p w:rsidR="007940BA" w:rsidRPr="00433104" w:rsidRDefault="007940BA" w:rsidP="002C494A">
            <w:pPr>
              <w:ind w:firstLine="459"/>
              <w:jc w:val="both"/>
              <w:rPr>
                <w:color w:val="000000"/>
              </w:rPr>
            </w:pPr>
            <w:r>
              <w:rPr>
                <w:color w:val="000000"/>
              </w:rPr>
              <w:t>Предложения о сотрудничестве должны быть предоставлены  по  форме Приложение № 3 к Документации о закупке.</w:t>
            </w:r>
          </w:p>
          <w:p w:rsidR="007940BA" w:rsidRPr="00433104" w:rsidRDefault="007940BA" w:rsidP="002C494A">
            <w:pPr>
              <w:ind w:firstLine="459"/>
              <w:jc w:val="both"/>
              <w:rPr>
                <w:color w:val="000000"/>
              </w:rPr>
            </w:pPr>
            <w:r>
              <w:rPr>
                <w:color w:val="000000"/>
              </w:rPr>
              <w:t>Предельные ставки за услуги, без учета НДС, указаны в Приложении № 1 к настоящему техническому заданию.</w:t>
            </w:r>
          </w:p>
          <w:p w:rsidR="007940BA" w:rsidRPr="00433104" w:rsidRDefault="007940BA" w:rsidP="002C494A">
            <w:pPr>
              <w:ind w:firstLine="709"/>
              <w:jc w:val="both"/>
              <w:rPr>
                <w:lang w:eastAsia="ru-RU"/>
              </w:rPr>
            </w:pPr>
            <w:r>
              <w:t>В Предложении о сотрудничестве должны быть изложены условия, соответствующие требованиям технического задания либо более выгодные для Заказчика.</w:t>
            </w:r>
          </w:p>
        </w:tc>
      </w:tr>
      <w:tr w:rsidR="007940BA" w:rsidRPr="00242376" w:rsidTr="00F20281">
        <w:trPr>
          <w:trHeight w:val="597"/>
        </w:trPr>
        <w:tc>
          <w:tcPr>
            <w:tcW w:w="2410" w:type="dxa"/>
          </w:tcPr>
          <w:p w:rsidR="007940BA" w:rsidRPr="00242376" w:rsidRDefault="007940BA" w:rsidP="002C494A">
            <w:pPr>
              <w:spacing w:line="274" w:lineRule="exact"/>
              <w:rPr>
                <w:color w:val="000000"/>
              </w:rPr>
            </w:pPr>
            <w:r>
              <w:rPr>
                <w:color w:val="000000"/>
              </w:rPr>
              <w:t>9.Иные условия</w:t>
            </w:r>
          </w:p>
        </w:tc>
        <w:tc>
          <w:tcPr>
            <w:tcW w:w="7655" w:type="dxa"/>
          </w:tcPr>
          <w:p w:rsidR="007940BA" w:rsidRPr="00242376" w:rsidRDefault="007940BA" w:rsidP="002C494A">
            <w:pPr>
              <w:ind w:firstLine="459"/>
              <w:jc w:val="both"/>
              <w:rPr>
                <w:color w:val="000000"/>
              </w:rPr>
            </w:pPr>
            <w:r>
              <w:rPr>
                <w:color w:val="000000"/>
              </w:rPr>
              <w:t>В случае возникновения необходимости в дополнительной зоне, маршруте, расстоянии, временном диапазоне и др.,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
        </w:tc>
      </w:tr>
    </w:tbl>
    <w:p w:rsidR="007940BA" w:rsidRPr="00CD4E03" w:rsidRDefault="007940BA" w:rsidP="002C494A">
      <w:pPr>
        <w:ind w:left="5245"/>
        <w:rPr>
          <w:color w:val="000000"/>
          <w:sz w:val="16"/>
          <w:szCs w:val="16"/>
        </w:rPr>
      </w:pPr>
    </w:p>
    <w:p w:rsidR="00041FDE" w:rsidRDefault="00041FDE" w:rsidP="002C494A">
      <w:pPr>
        <w:ind w:left="5245"/>
        <w:jc w:val="right"/>
        <w:rPr>
          <w:color w:val="000000"/>
        </w:rPr>
      </w:pPr>
    </w:p>
    <w:p w:rsidR="00041FDE" w:rsidRDefault="00041FDE" w:rsidP="002C494A">
      <w:pPr>
        <w:ind w:left="5245"/>
        <w:jc w:val="right"/>
        <w:rPr>
          <w:color w:val="000000"/>
        </w:rPr>
      </w:pPr>
    </w:p>
    <w:p w:rsidR="007940BA" w:rsidRPr="00242376" w:rsidRDefault="007940BA" w:rsidP="002C494A">
      <w:pPr>
        <w:ind w:left="5245"/>
        <w:jc w:val="right"/>
        <w:rPr>
          <w:color w:val="000000"/>
        </w:rPr>
      </w:pPr>
      <w:r>
        <w:rPr>
          <w:color w:val="000000"/>
        </w:rPr>
        <w:lastRenderedPageBreak/>
        <w:t>Приложение № 1</w:t>
      </w:r>
    </w:p>
    <w:p w:rsidR="007940BA" w:rsidRDefault="007940BA" w:rsidP="002C494A">
      <w:pPr>
        <w:ind w:left="5245"/>
        <w:jc w:val="right"/>
        <w:rPr>
          <w:color w:val="000000"/>
        </w:rPr>
      </w:pPr>
      <w:r>
        <w:rPr>
          <w:color w:val="000000"/>
        </w:rPr>
        <w:t xml:space="preserve"> к Техническому заданию</w:t>
      </w:r>
    </w:p>
    <w:p w:rsidR="007940BA" w:rsidRPr="00CD4E03" w:rsidRDefault="007940BA" w:rsidP="002C494A">
      <w:pPr>
        <w:ind w:left="5245"/>
        <w:jc w:val="right"/>
        <w:rPr>
          <w:color w:val="000000"/>
          <w:sz w:val="16"/>
          <w:szCs w:val="16"/>
        </w:rPr>
      </w:pPr>
    </w:p>
    <w:tbl>
      <w:tblPr>
        <w:tblW w:w="9956" w:type="dxa"/>
        <w:tblInd w:w="93" w:type="dxa"/>
        <w:tblLook w:val="04A0" w:firstRow="1" w:lastRow="0" w:firstColumn="1" w:lastColumn="0" w:noHBand="0" w:noVBand="1"/>
      </w:tblPr>
      <w:tblGrid>
        <w:gridCol w:w="9956"/>
      </w:tblGrid>
      <w:tr w:rsidR="007940BA" w:rsidRPr="00242376" w:rsidTr="002C494A">
        <w:trPr>
          <w:trHeight w:val="1965"/>
        </w:trPr>
        <w:tc>
          <w:tcPr>
            <w:tcW w:w="9956" w:type="dxa"/>
            <w:tcBorders>
              <w:top w:val="nil"/>
              <w:left w:val="nil"/>
              <w:bottom w:val="nil"/>
              <w:right w:val="nil"/>
            </w:tcBorders>
            <w:shd w:val="clear" w:color="auto" w:fill="auto"/>
            <w:vAlign w:val="bottom"/>
            <w:hideMark/>
          </w:tcPr>
          <w:p w:rsidR="007940BA" w:rsidRPr="00861AD0" w:rsidRDefault="007940BA" w:rsidP="002C494A">
            <w:pPr>
              <w:jc w:val="center"/>
              <w:rPr>
                <w:b/>
                <w:bCs/>
                <w:color w:val="000000"/>
              </w:rPr>
            </w:pPr>
            <w:r>
              <w:rPr>
                <w:b/>
                <w:bCs/>
              </w:rPr>
              <w:t>Предельные ставки за услуги по</w:t>
            </w:r>
            <w:r>
              <w:rPr>
                <w:b/>
                <w:color w:val="000000"/>
              </w:rPr>
              <w:t xml:space="preserve"> международной перевозке автомобильным транспортом порожних и груженых контейнеров с контейнерного терминала Владикавказ </w:t>
            </w:r>
            <w:r>
              <w:rPr>
                <w:b/>
                <w:bCs/>
              </w:rPr>
              <w:t>филиала ПАО «ТрансКонтейнер» на Северо-Кавказской железной дороге</w:t>
            </w:r>
          </w:p>
          <w:p w:rsidR="007940BA" w:rsidRPr="00861AD0" w:rsidRDefault="007940BA" w:rsidP="002C494A">
            <w:pPr>
              <w:jc w:val="center"/>
              <w:rPr>
                <w:color w:val="000000"/>
              </w:rPr>
            </w:pPr>
            <w:r>
              <w:rPr>
                <w:b/>
                <w:bCs/>
                <w:color w:val="000000"/>
              </w:rPr>
              <w:t xml:space="preserve"> (в руб., без учета НДС)</w:t>
            </w:r>
          </w:p>
          <w:p w:rsidR="007940BA" w:rsidRPr="00861AD0" w:rsidRDefault="007940BA" w:rsidP="002C494A">
            <w:pPr>
              <w:jc w:val="center"/>
              <w:rPr>
                <w:b/>
              </w:rPr>
            </w:pPr>
            <w:r>
              <w:rPr>
                <w:b/>
              </w:rPr>
              <w:t>Тарифы по зонам на перевозку контейнеров по Республике Армения и Грузии</w:t>
            </w:r>
          </w:p>
          <w:p w:rsidR="007940BA" w:rsidRPr="00861AD0" w:rsidRDefault="007940BA" w:rsidP="002C494A">
            <w:pPr>
              <w:jc w:val="center"/>
              <w:rPr>
                <w:b/>
              </w:rPr>
            </w:pPr>
          </w:p>
          <w:tbl>
            <w:tblPr>
              <w:tblW w:w="9720" w:type="dxa"/>
              <w:tblLook w:val="0000" w:firstRow="0" w:lastRow="0" w:firstColumn="0" w:lastColumn="0" w:noHBand="0" w:noVBand="0"/>
            </w:tblPr>
            <w:tblGrid>
              <w:gridCol w:w="900"/>
              <w:gridCol w:w="3680"/>
              <w:gridCol w:w="1980"/>
              <w:gridCol w:w="3160"/>
            </w:tblGrid>
            <w:tr w:rsidR="007940BA" w:rsidRPr="00861AD0" w:rsidTr="002C494A">
              <w:trPr>
                <w:trHeight w:val="255"/>
              </w:trPr>
              <w:tc>
                <w:tcPr>
                  <w:tcW w:w="900" w:type="dxa"/>
                  <w:vMerge w:val="restart"/>
                  <w:tcBorders>
                    <w:top w:val="single" w:sz="8" w:space="0" w:color="auto"/>
                    <w:left w:val="single" w:sz="8" w:space="0" w:color="auto"/>
                    <w:bottom w:val="single" w:sz="8" w:space="0" w:color="000000"/>
                    <w:right w:val="single" w:sz="4" w:space="0" w:color="auto"/>
                  </w:tcBorders>
                  <w:vAlign w:val="center"/>
                </w:tcPr>
                <w:p w:rsidR="007940BA" w:rsidRPr="00861AD0" w:rsidRDefault="007940BA" w:rsidP="002C494A">
                  <w:pPr>
                    <w:rPr>
                      <w:b/>
                      <w:bCs/>
                      <w:color w:val="000000"/>
                    </w:rPr>
                  </w:pPr>
                  <w:r>
                    <w:rPr>
                      <w:b/>
                      <w:bCs/>
                      <w:color w:val="000000"/>
                    </w:rPr>
                    <w:t>№ п/п</w:t>
                  </w:r>
                </w:p>
              </w:tc>
              <w:tc>
                <w:tcPr>
                  <w:tcW w:w="3680" w:type="dxa"/>
                  <w:vMerge w:val="restart"/>
                  <w:tcBorders>
                    <w:top w:val="single" w:sz="8" w:space="0" w:color="auto"/>
                    <w:left w:val="single" w:sz="4" w:space="0" w:color="auto"/>
                    <w:right w:val="single" w:sz="4" w:space="0" w:color="auto"/>
                  </w:tcBorders>
                  <w:vAlign w:val="center"/>
                </w:tcPr>
                <w:p w:rsidR="007940BA" w:rsidRPr="00861AD0" w:rsidRDefault="007940BA" w:rsidP="002C494A">
                  <w:pPr>
                    <w:jc w:val="center"/>
                    <w:rPr>
                      <w:b/>
                      <w:bCs/>
                      <w:color w:val="000000"/>
                    </w:rPr>
                  </w:pPr>
                  <w:r>
                    <w:rPr>
                      <w:b/>
                      <w:bCs/>
                      <w:color w:val="000000"/>
                    </w:rPr>
                    <w:t>Название населенного пункта</w:t>
                  </w:r>
                </w:p>
              </w:tc>
              <w:tc>
                <w:tcPr>
                  <w:tcW w:w="1980" w:type="dxa"/>
                  <w:vMerge w:val="restart"/>
                  <w:tcBorders>
                    <w:top w:val="single" w:sz="8" w:space="0" w:color="auto"/>
                    <w:left w:val="single" w:sz="4" w:space="0" w:color="auto"/>
                    <w:bottom w:val="single" w:sz="8" w:space="0" w:color="000000"/>
                    <w:right w:val="single" w:sz="4" w:space="0" w:color="auto"/>
                  </w:tcBorders>
                  <w:vAlign w:val="center"/>
                </w:tcPr>
                <w:p w:rsidR="007940BA" w:rsidRPr="00861AD0" w:rsidRDefault="007940BA" w:rsidP="002C494A">
                  <w:pPr>
                    <w:jc w:val="center"/>
                    <w:rPr>
                      <w:b/>
                      <w:bCs/>
                      <w:color w:val="000000"/>
                    </w:rPr>
                  </w:pPr>
                  <w:r>
                    <w:rPr>
                      <w:b/>
                      <w:bCs/>
                      <w:color w:val="000000"/>
                    </w:rPr>
                    <w:t>Единицы измерения</w:t>
                  </w:r>
                </w:p>
              </w:tc>
              <w:tc>
                <w:tcPr>
                  <w:tcW w:w="3160" w:type="dxa"/>
                  <w:tcBorders>
                    <w:top w:val="single" w:sz="8" w:space="0" w:color="auto"/>
                    <w:left w:val="nil"/>
                    <w:bottom w:val="single" w:sz="4" w:space="0" w:color="auto"/>
                    <w:right w:val="single" w:sz="8" w:space="0" w:color="auto"/>
                  </w:tcBorders>
                  <w:vAlign w:val="center"/>
                </w:tcPr>
                <w:p w:rsidR="007940BA" w:rsidRPr="00861AD0" w:rsidRDefault="007940BA" w:rsidP="002C494A">
                  <w:pPr>
                    <w:jc w:val="center"/>
                    <w:rPr>
                      <w:b/>
                      <w:color w:val="000000"/>
                    </w:rPr>
                  </w:pPr>
                  <w:r>
                    <w:rPr>
                      <w:b/>
                      <w:color w:val="000000"/>
                    </w:rPr>
                    <w:t>Цена без НДС на 1 контейнер, руб. (при массе груза не более 21тн)</w:t>
                  </w:r>
                </w:p>
              </w:tc>
            </w:tr>
            <w:tr w:rsidR="007940BA" w:rsidRPr="00861AD0" w:rsidTr="002C494A">
              <w:trPr>
                <w:trHeight w:val="158"/>
              </w:trPr>
              <w:tc>
                <w:tcPr>
                  <w:tcW w:w="900" w:type="dxa"/>
                  <w:vMerge/>
                  <w:tcBorders>
                    <w:top w:val="single" w:sz="8" w:space="0" w:color="auto"/>
                    <w:left w:val="single" w:sz="8" w:space="0" w:color="auto"/>
                    <w:bottom w:val="single" w:sz="8" w:space="0" w:color="000000"/>
                    <w:right w:val="single" w:sz="4" w:space="0" w:color="auto"/>
                  </w:tcBorders>
                  <w:vAlign w:val="center"/>
                </w:tcPr>
                <w:p w:rsidR="007940BA" w:rsidRPr="00861AD0" w:rsidRDefault="007940BA" w:rsidP="002C494A">
                  <w:pPr>
                    <w:rPr>
                      <w:b/>
                      <w:bCs/>
                      <w:color w:val="000000"/>
                    </w:rPr>
                  </w:pPr>
                </w:p>
              </w:tc>
              <w:tc>
                <w:tcPr>
                  <w:tcW w:w="3680" w:type="dxa"/>
                  <w:vMerge/>
                  <w:tcBorders>
                    <w:left w:val="single" w:sz="4" w:space="0" w:color="auto"/>
                    <w:bottom w:val="single" w:sz="8" w:space="0" w:color="000000"/>
                    <w:right w:val="single" w:sz="4" w:space="0" w:color="auto"/>
                  </w:tcBorders>
                  <w:vAlign w:val="center"/>
                </w:tcPr>
                <w:p w:rsidR="007940BA" w:rsidRPr="00861AD0" w:rsidRDefault="007940BA" w:rsidP="002C494A">
                  <w:pPr>
                    <w:rPr>
                      <w:b/>
                      <w:bCs/>
                      <w:color w:val="000000"/>
                    </w:rPr>
                  </w:pPr>
                </w:p>
              </w:tc>
              <w:tc>
                <w:tcPr>
                  <w:tcW w:w="1980" w:type="dxa"/>
                  <w:vMerge/>
                  <w:tcBorders>
                    <w:top w:val="single" w:sz="8" w:space="0" w:color="auto"/>
                    <w:left w:val="single" w:sz="4" w:space="0" w:color="auto"/>
                    <w:bottom w:val="single" w:sz="8" w:space="0" w:color="000000"/>
                    <w:right w:val="single" w:sz="4" w:space="0" w:color="auto"/>
                  </w:tcBorders>
                  <w:vAlign w:val="center"/>
                </w:tcPr>
                <w:p w:rsidR="007940BA" w:rsidRPr="00861AD0" w:rsidRDefault="007940BA" w:rsidP="002C494A">
                  <w:pPr>
                    <w:rPr>
                      <w:b/>
                      <w:bCs/>
                      <w:color w:val="000000"/>
                    </w:rPr>
                  </w:pPr>
                </w:p>
              </w:tc>
              <w:tc>
                <w:tcPr>
                  <w:tcW w:w="3160" w:type="dxa"/>
                  <w:tcBorders>
                    <w:top w:val="nil"/>
                    <w:left w:val="nil"/>
                    <w:bottom w:val="single" w:sz="8" w:space="0" w:color="auto"/>
                    <w:right w:val="single" w:sz="8" w:space="0" w:color="auto"/>
                  </w:tcBorders>
                  <w:vAlign w:val="center"/>
                </w:tcPr>
                <w:p w:rsidR="007940BA" w:rsidRPr="00861AD0" w:rsidRDefault="007940BA" w:rsidP="002C494A">
                  <w:pPr>
                    <w:jc w:val="center"/>
                    <w:rPr>
                      <w:b/>
                      <w:bCs/>
                    </w:rPr>
                  </w:pPr>
                  <w:r>
                    <w:rPr>
                      <w:b/>
                      <w:bCs/>
                    </w:rPr>
                    <w:t>20ф/24тн;20ф/30тн; 40ф/30тн</w:t>
                  </w:r>
                </w:p>
              </w:tc>
            </w:tr>
            <w:tr w:rsidR="007940BA" w:rsidRPr="00861AD0" w:rsidTr="002C494A">
              <w:trPr>
                <w:trHeight w:val="300"/>
              </w:trPr>
              <w:tc>
                <w:tcPr>
                  <w:tcW w:w="9720" w:type="dxa"/>
                  <w:gridSpan w:val="4"/>
                  <w:tcBorders>
                    <w:top w:val="single" w:sz="4" w:space="0" w:color="auto"/>
                    <w:left w:val="single" w:sz="8" w:space="0" w:color="auto"/>
                    <w:bottom w:val="single" w:sz="4" w:space="0" w:color="auto"/>
                    <w:right w:val="single" w:sz="8" w:space="0" w:color="auto"/>
                  </w:tcBorders>
                  <w:noWrap/>
                  <w:vAlign w:val="center"/>
                </w:tcPr>
                <w:p w:rsidR="007940BA" w:rsidRPr="00861AD0" w:rsidRDefault="007940BA" w:rsidP="002C494A">
                  <w:pPr>
                    <w:jc w:val="center"/>
                    <w:rPr>
                      <w:b/>
                    </w:rPr>
                  </w:pPr>
                  <w:r>
                    <w:rPr>
                      <w:b/>
                    </w:rPr>
                    <w:t>Республика Армения</w:t>
                  </w:r>
                </w:p>
              </w:tc>
            </w:tr>
            <w:tr w:rsidR="007940BA" w:rsidRPr="00861AD0" w:rsidTr="002C494A">
              <w:trPr>
                <w:trHeight w:val="300"/>
              </w:trPr>
              <w:tc>
                <w:tcPr>
                  <w:tcW w:w="900" w:type="dxa"/>
                  <w:tcBorders>
                    <w:top w:val="single" w:sz="4" w:space="0" w:color="auto"/>
                    <w:left w:val="single" w:sz="8" w:space="0" w:color="auto"/>
                    <w:bottom w:val="single" w:sz="4" w:space="0" w:color="auto"/>
                    <w:right w:val="single" w:sz="4" w:space="0" w:color="auto"/>
                  </w:tcBorders>
                  <w:noWrap/>
                  <w:vAlign w:val="center"/>
                </w:tcPr>
                <w:p w:rsidR="007940BA" w:rsidRPr="00861AD0" w:rsidRDefault="007940BA" w:rsidP="002C494A">
                  <w:pPr>
                    <w:rPr>
                      <w:color w:val="000000"/>
                    </w:rPr>
                  </w:pPr>
                  <w:r>
                    <w:rPr>
                      <w:color w:val="000000"/>
                    </w:rPr>
                    <w:t>1</w:t>
                  </w:r>
                </w:p>
              </w:tc>
              <w:tc>
                <w:tcPr>
                  <w:tcW w:w="3680" w:type="dxa"/>
                  <w:tcBorders>
                    <w:top w:val="single" w:sz="4" w:space="0" w:color="auto"/>
                    <w:left w:val="nil"/>
                    <w:bottom w:val="single" w:sz="4" w:space="0" w:color="auto"/>
                    <w:right w:val="single" w:sz="4" w:space="0" w:color="auto"/>
                  </w:tcBorders>
                  <w:shd w:val="clear" w:color="auto" w:fill="auto"/>
                  <w:vAlign w:val="center"/>
                </w:tcPr>
                <w:p w:rsidR="007940BA" w:rsidRPr="00861AD0" w:rsidRDefault="007940BA" w:rsidP="002C494A">
                  <w:r>
                    <w:t>Ереван</w:t>
                  </w:r>
                </w:p>
              </w:tc>
              <w:tc>
                <w:tcPr>
                  <w:tcW w:w="1980" w:type="dxa"/>
                  <w:tcBorders>
                    <w:top w:val="single" w:sz="4" w:space="0" w:color="auto"/>
                    <w:left w:val="nil"/>
                    <w:bottom w:val="single" w:sz="4" w:space="0" w:color="auto"/>
                    <w:right w:val="single" w:sz="4" w:space="0" w:color="auto"/>
                  </w:tcBorders>
                  <w:shd w:val="clear" w:color="auto" w:fill="auto"/>
                  <w:vAlign w:val="center"/>
                </w:tcPr>
                <w:p w:rsidR="007940BA" w:rsidRPr="00861AD0" w:rsidRDefault="007940BA" w:rsidP="002C494A">
                  <w:r>
                    <w:t>контейнер(ов)</w:t>
                  </w:r>
                </w:p>
              </w:tc>
              <w:tc>
                <w:tcPr>
                  <w:tcW w:w="3160" w:type="dxa"/>
                  <w:tcBorders>
                    <w:top w:val="single" w:sz="4" w:space="0" w:color="auto"/>
                    <w:left w:val="nil"/>
                    <w:bottom w:val="single" w:sz="4" w:space="0" w:color="auto"/>
                    <w:right w:val="single" w:sz="8" w:space="0" w:color="auto"/>
                  </w:tcBorders>
                  <w:shd w:val="clear" w:color="auto" w:fill="auto"/>
                  <w:noWrap/>
                  <w:vAlign w:val="center"/>
                </w:tcPr>
                <w:p w:rsidR="007940BA" w:rsidRPr="00861AD0" w:rsidRDefault="007940BA" w:rsidP="002C494A">
                  <w:pPr>
                    <w:jc w:val="center"/>
                  </w:pPr>
                  <w:r>
                    <w:t>139 050</w:t>
                  </w:r>
                </w:p>
              </w:tc>
            </w:tr>
            <w:tr w:rsidR="007940BA" w:rsidRPr="00861AD0" w:rsidTr="002C494A">
              <w:trPr>
                <w:trHeight w:val="300"/>
              </w:trPr>
              <w:tc>
                <w:tcPr>
                  <w:tcW w:w="900" w:type="dxa"/>
                  <w:tcBorders>
                    <w:top w:val="nil"/>
                    <w:left w:val="single" w:sz="8" w:space="0" w:color="auto"/>
                    <w:bottom w:val="single" w:sz="4" w:space="0" w:color="auto"/>
                    <w:right w:val="single" w:sz="4" w:space="0" w:color="auto"/>
                  </w:tcBorders>
                  <w:noWrap/>
                  <w:vAlign w:val="center"/>
                </w:tcPr>
                <w:p w:rsidR="007940BA" w:rsidRPr="00861AD0" w:rsidRDefault="007940BA" w:rsidP="002C494A">
                  <w:pPr>
                    <w:rPr>
                      <w:color w:val="000000"/>
                    </w:rPr>
                  </w:pPr>
                  <w:r>
                    <w:rPr>
                      <w:color w:val="000000"/>
                    </w:rPr>
                    <w:t>2</w:t>
                  </w:r>
                </w:p>
              </w:tc>
              <w:tc>
                <w:tcPr>
                  <w:tcW w:w="3680" w:type="dxa"/>
                  <w:tcBorders>
                    <w:top w:val="nil"/>
                    <w:left w:val="nil"/>
                    <w:bottom w:val="single" w:sz="4" w:space="0" w:color="auto"/>
                    <w:right w:val="single" w:sz="4" w:space="0" w:color="auto"/>
                  </w:tcBorders>
                  <w:shd w:val="clear" w:color="auto" w:fill="auto"/>
                  <w:vAlign w:val="center"/>
                </w:tcPr>
                <w:p w:rsidR="007940BA" w:rsidRPr="00861AD0" w:rsidRDefault="007940BA" w:rsidP="002C494A">
                  <w:r>
                    <w:t>Ванадзор</w:t>
                  </w:r>
                </w:p>
              </w:tc>
              <w:tc>
                <w:tcPr>
                  <w:tcW w:w="1980" w:type="dxa"/>
                  <w:tcBorders>
                    <w:top w:val="nil"/>
                    <w:left w:val="nil"/>
                    <w:bottom w:val="single" w:sz="4" w:space="0" w:color="auto"/>
                    <w:right w:val="single" w:sz="4" w:space="0" w:color="auto"/>
                  </w:tcBorders>
                  <w:shd w:val="clear" w:color="auto" w:fill="auto"/>
                  <w:vAlign w:val="center"/>
                </w:tcPr>
                <w:p w:rsidR="007940BA" w:rsidRPr="00861AD0" w:rsidRDefault="007940BA" w:rsidP="002C494A">
                  <w:r>
                    <w:t>контейнер(ов)</w:t>
                  </w:r>
                </w:p>
              </w:tc>
              <w:tc>
                <w:tcPr>
                  <w:tcW w:w="3160" w:type="dxa"/>
                  <w:tcBorders>
                    <w:top w:val="nil"/>
                    <w:left w:val="nil"/>
                    <w:bottom w:val="single" w:sz="4" w:space="0" w:color="auto"/>
                    <w:right w:val="single" w:sz="8" w:space="0" w:color="auto"/>
                  </w:tcBorders>
                  <w:shd w:val="clear" w:color="auto" w:fill="auto"/>
                  <w:noWrap/>
                  <w:vAlign w:val="center"/>
                </w:tcPr>
                <w:p w:rsidR="007940BA" w:rsidRPr="00861AD0" w:rsidRDefault="007940BA" w:rsidP="002C494A">
                  <w:pPr>
                    <w:jc w:val="center"/>
                  </w:pPr>
                  <w:r>
                    <w:t>123 000</w:t>
                  </w:r>
                </w:p>
              </w:tc>
            </w:tr>
            <w:tr w:rsidR="007940BA" w:rsidRPr="00861AD0" w:rsidTr="002C494A">
              <w:trPr>
                <w:trHeight w:val="300"/>
              </w:trPr>
              <w:tc>
                <w:tcPr>
                  <w:tcW w:w="900" w:type="dxa"/>
                  <w:tcBorders>
                    <w:top w:val="nil"/>
                    <w:left w:val="single" w:sz="8" w:space="0" w:color="auto"/>
                    <w:bottom w:val="single" w:sz="4" w:space="0" w:color="auto"/>
                    <w:right w:val="single" w:sz="4" w:space="0" w:color="auto"/>
                  </w:tcBorders>
                  <w:noWrap/>
                  <w:vAlign w:val="center"/>
                </w:tcPr>
                <w:p w:rsidR="007940BA" w:rsidRPr="00861AD0" w:rsidRDefault="007940BA" w:rsidP="002C494A">
                  <w:pPr>
                    <w:rPr>
                      <w:color w:val="000000"/>
                    </w:rPr>
                  </w:pPr>
                  <w:r>
                    <w:rPr>
                      <w:color w:val="000000"/>
                    </w:rPr>
                    <w:t>3</w:t>
                  </w:r>
                </w:p>
              </w:tc>
              <w:tc>
                <w:tcPr>
                  <w:tcW w:w="3680" w:type="dxa"/>
                  <w:tcBorders>
                    <w:top w:val="nil"/>
                    <w:left w:val="nil"/>
                    <w:bottom w:val="single" w:sz="4" w:space="0" w:color="auto"/>
                    <w:right w:val="single" w:sz="4" w:space="0" w:color="auto"/>
                  </w:tcBorders>
                  <w:shd w:val="clear" w:color="auto" w:fill="auto"/>
                  <w:vAlign w:val="center"/>
                </w:tcPr>
                <w:p w:rsidR="007940BA" w:rsidRPr="00861AD0" w:rsidRDefault="007940BA" w:rsidP="002C494A">
                  <w:r>
                    <w:t>Джермук</w:t>
                  </w:r>
                </w:p>
              </w:tc>
              <w:tc>
                <w:tcPr>
                  <w:tcW w:w="1980" w:type="dxa"/>
                  <w:tcBorders>
                    <w:top w:val="nil"/>
                    <w:left w:val="nil"/>
                    <w:bottom w:val="single" w:sz="4" w:space="0" w:color="auto"/>
                    <w:right w:val="single" w:sz="4" w:space="0" w:color="auto"/>
                  </w:tcBorders>
                  <w:shd w:val="clear" w:color="auto" w:fill="auto"/>
                  <w:vAlign w:val="center"/>
                </w:tcPr>
                <w:p w:rsidR="007940BA" w:rsidRPr="00861AD0" w:rsidRDefault="007940BA" w:rsidP="002C494A">
                  <w:r>
                    <w:t>контейнер(ов)</w:t>
                  </w:r>
                </w:p>
              </w:tc>
              <w:tc>
                <w:tcPr>
                  <w:tcW w:w="3160" w:type="dxa"/>
                  <w:tcBorders>
                    <w:top w:val="nil"/>
                    <w:left w:val="nil"/>
                    <w:bottom w:val="single" w:sz="4" w:space="0" w:color="auto"/>
                    <w:right w:val="single" w:sz="8" w:space="0" w:color="auto"/>
                  </w:tcBorders>
                  <w:shd w:val="clear" w:color="auto" w:fill="auto"/>
                  <w:noWrap/>
                  <w:vAlign w:val="center"/>
                </w:tcPr>
                <w:p w:rsidR="007940BA" w:rsidRPr="00861AD0" w:rsidRDefault="007940BA" w:rsidP="002C494A">
                  <w:pPr>
                    <w:jc w:val="center"/>
                  </w:pPr>
                  <w:r>
                    <w:t>175 000</w:t>
                  </w:r>
                </w:p>
              </w:tc>
            </w:tr>
            <w:tr w:rsidR="007940BA" w:rsidRPr="00861AD0" w:rsidTr="002C494A">
              <w:trPr>
                <w:trHeight w:val="300"/>
              </w:trPr>
              <w:tc>
                <w:tcPr>
                  <w:tcW w:w="900" w:type="dxa"/>
                  <w:tcBorders>
                    <w:top w:val="nil"/>
                    <w:left w:val="single" w:sz="8" w:space="0" w:color="auto"/>
                    <w:bottom w:val="single" w:sz="4" w:space="0" w:color="auto"/>
                    <w:right w:val="single" w:sz="4" w:space="0" w:color="auto"/>
                  </w:tcBorders>
                  <w:noWrap/>
                  <w:vAlign w:val="center"/>
                </w:tcPr>
                <w:p w:rsidR="007940BA" w:rsidRPr="00861AD0" w:rsidRDefault="007940BA" w:rsidP="002C494A">
                  <w:pPr>
                    <w:rPr>
                      <w:color w:val="000000"/>
                    </w:rPr>
                  </w:pPr>
                  <w:r>
                    <w:rPr>
                      <w:color w:val="000000"/>
                    </w:rPr>
                    <w:t>4</w:t>
                  </w:r>
                </w:p>
              </w:tc>
              <w:tc>
                <w:tcPr>
                  <w:tcW w:w="3680" w:type="dxa"/>
                  <w:tcBorders>
                    <w:top w:val="nil"/>
                    <w:left w:val="nil"/>
                    <w:bottom w:val="single" w:sz="4" w:space="0" w:color="auto"/>
                    <w:right w:val="single" w:sz="4" w:space="0" w:color="auto"/>
                  </w:tcBorders>
                  <w:shd w:val="clear" w:color="auto" w:fill="auto"/>
                  <w:vAlign w:val="center"/>
                </w:tcPr>
                <w:p w:rsidR="007940BA" w:rsidRPr="00861AD0" w:rsidRDefault="007940BA" w:rsidP="002C494A">
                  <w:r>
                    <w:t>Агарак</w:t>
                  </w:r>
                </w:p>
              </w:tc>
              <w:tc>
                <w:tcPr>
                  <w:tcW w:w="1980" w:type="dxa"/>
                  <w:tcBorders>
                    <w:top w:val="nil"/>
                    <w:left w:val="nil"/>
                    <w:bottom w:val="single" w:sz="4" w:space="0" w:color="auto"/>
                    <w:right w:val="single" w:sz="4" w:space="0" w:color="auto"/>
                  </w:tcBorders>
                  <w:shd w:val="clear" w:color="auto" w:fill="auto"/>
                  <w:vAlign w:val="center"/>
                </w:tcPr>
                <w:p w:rsidR="007940BA" w:rsidRPr="00861AD0" w:rsidRDefault="007940BA" w:rsidP="002C494A">
                  <w:r>
                    <w:t>контейнер(ов)</w:t>
                  </w:r>
                </w:p>
              </w:tc>
              <w:tc>
                <w:tcPr>
                  <w:tcW w:w="3160" w:type="dxa"/>
                  <w:tcBorders>
                    <w:top w:val="nil"/>
                    <w:left w:val="nil"/>
                    <w:bottom w:val="single" w:sz="4" w:space="0" w:color="auto"/>
                    <w:right w:val="single" w:sz="8" w:space="0" w:color="auto"/>
                  </w:tcBorders>
                  <w:shd w:val="clear" w:color="auto" w:fill="auto"/>
                  <w:noWrap/>
                  <w:vAlign w:val="center"/>
                </w:tcPr>
                <w:p w:rsidR="007940BA" w:rsidRPr="00861AD0" w:rsidRDefault="007940BA" w:rsidP="002C494A">
                  <w:pPr>
                    <w:jc w:val="center"/>
                  </w:pPr>
                  <w:r>
                    <w:t>215 000</w:t>
                  </w:r>
                </w:p>
              </w:tc>
            </w:tr>
            <w:tr w:rsidR="007940BA" w:rsidRPr="00861AD0" w:rsidTr="002C494A">
              <w:trPr>
                <w:trHeight w:val="300"/>
              </w:trPr>
              <w:tc>
                <w:tcPr>
                  <w:tcW w:w="900" w:type="dxa"/>
                  <w:tcBorders>
                    <w:top w:val="nil"/>
                    <w:left w:val="single" w:sz="8" w:space="0" w:color="auto"/>
                    <w:bottom w:val="single" w:sz="4" w:space="0" w:color="auto"/>
                    <w:right w:val="single" w:sz="4" w:space="0" w:color="auto"/>
                  </w:tcBorders>
                  <w:noWrap/>
                  <w:vAlign w:val="center"/>
                </w:tcPr>
                <w:p w:rsidR="007940BA" w:rsidRPr="00861AD0" w:rsidRDefault="007940BA" w:rsidP="002C494A">
                  <w:pPr>
                    <w:rPr>
                      <w:color w:val="000000"/>
                    </w:rPr>
                  </w:pPr>
                  <w:r>
                    <w:rPr>
                      <w:color w:val="000000"/>
                    </w:rPr>
                    <w:t>5</w:t>
                  </w:r>
                </w:p>
              </w:tc>
              <w:tc>
                <w:tcPr>
                  <w:tcW w:w="3680" w:type="dxa"/>
                  <w:tcBorders>
                    <w:top w:val="nil"/>
                    <w:left w:val="nil"/>
                    <w:bottom w:val="single" w:sz="4" w:space="0" w:color="auto"/>
                    <w:right w:val="single" w:sz="4" w:space="0" w:color="auto"/>
                  </w:tcBorders>
                  <w:shd w:val="clear" w:color="auto" w:fill="auto"/>
                  <w:vAlign w:val="center"/>
                </w:tcPr>
                <w:p w:rsidR="007940BA" w:rsidRPr="00861AD0" w:rsidRDefault="007940BA" w:rsidP="002C494A">
                  <w:r>
                    <w:t>Гюмри</w:t>
                  </w:r>
                </w:p>
              </w:tc>
              <w:tc>
                <w:tcPr>
                  <w:tcW w:w="1980" w:type="dxa"/>
                  <w:tcBorders>
                    <w:top w:val="nil"/>
                    <w:left w:val="nil"/>
                    <w:bottom w:val="single" w:sz="4" w:space="0" w:color="auto"/>
                    <w:right w:val="single" w:sz="4" w:space="0" w:color="auto"/>
                  </w:tcBorders>
                  <w:shd w:val="clear" w:color="auto" w:fill="auto"/>
                  <w:vAlign w:val="center"/>
                </w:tcPr>
                <w:p w:rsidR="007940BA" w:rsidRPr="00861AD0" w:rsidRDefault="007940BA" w:rsidP="002C494A">
                  <w:r>
                    <w:t>контейнер(ов)</w:t>
                  </w:r>
                </w:p>
              </w:tc>
              <w:tc>
                <w:tcPr>
                  <w:tcW w:w="3160" w:type="dxa"/>
                  <w:tcBorders>
                    <w:top w:val="nil"/>
                    <w:left w:val="nil"/>
                    <w:bottom w:val="single" w:sz="4" w:space="0" w:color="auto"/>
                    <w:right w:val="single" w:sz="8" w:space="0" w:color="auto"/>
                  </w:tcBorders>
                  <w:shd w:val="clear" w:color="auto" w:fill="auto"/>
                  <w:noWrap/>
                  <w:vAlign w:val="center"/>
                </w:tcPr>
                <w:p w:rsidR="007940BA" w:rsidRPr="00861AD0" w:rsidRDefault="007940BA" w:rsidP="002C494A">
                  <w:pPr>
                    <w:jc w:val="center"/>
                  </w:pPr>
                  <w:r>
                    <w:t>145 000</w:t>
                  </w:r>
                </w:p>
              </w:tc>
            </w:tr>
            <w:tr w:rsidR="007940BA" w:rsidRPr="00861AD0" w:rsidTr="002C494A">
              <w:trPr>
                <w:trHeight w:val="300"/>
              </w:trPr>
              <w:tc>
                <w:tcPr>
                  <w:tcW w:w="900" w:type="dxa"/>
                  <w:tcBorders>
                    <w:top w:val="nil"/>
                    <w:left w:val="single" w:sz="8" w:space="0" w:color="auto"/>
                    <w:bottom w:val="single" w:sz="4" w:space="0" w:color="auto"/>
                    <w:right w:val="single" w:sz="4" w:space="0" w:color="auto"/>
                  </w:tcBorders>
                  <w:noWrap/>
                  <w:vAlign w:val="center"/>
                </w:tcPr>
                <w:p w:rsidR="007940BA" w:rsidRPr="00861AD0" w:rsidRDefault="007940BA" w:rsidP="002C494A">
                  <w:pPr>
                    <w:rPr>
                      <w:color w:val="000000"/>
                    </w:rPr>
                  </w:pPr>
                  <w:r>
                    <w:rPr>
                      <w:color w:val="000000"/>
                    </w:rPr>
                    <w:t>6</w:t>
                  </w:r>
                </w:p>
              </w:tc>
              <w:tc>
                <w:tcPr>
                  <w:tcW w:w="3680" w:type="dxa"/>
                  <w:tcBorders>
                    <w:top w:val="nil"/>
                    <w:left w:val="nil"/>
                    <w:bottom w:val="single" w:sz="4" w:space="0" w:color="auto"/>
                    <w:right w:val="single" w:sz="4" w:space="0" w:color="auto"/>
                  </w:tcBorders>
                  <w:shd w:val="clear" w:color="auto" w:fill="auto"/>
                  <w:vAlign w:val="center"/>
                </w:tcPr>
                <w:p w:rsidR="007940BA" w:rsidRPr="00861AD0" w:rsidRDefault="007940BA" w:rsidP="002C494A">
                  <w:r>
                    <w:t>Мегри</w:t>
                  </w:r>
                </w:p>
              </w:tc>
              <w:tc>
                <w:tcPr>
                  <w:tcW w:w="1980" w:type="dxa"/>
                  <w:tcBorders>
                    <w:top w:val="nil"/>
                    <w:left w:val="nil"/>
                    <w:bottom w:val="single" w:sz="4" w:space="0" w:color="auto"/>
                    <w:right w:val="single" w:sz="4" w:space="0" w:color="auto"/>
                  </w:tcBorders>
                  <w:shd w:val="clear" w:color="auto" w:fill="auto"/>
                  <w:vAlign w:val="center"/>
                </w:tcPr>
                <w:p w:rsidR="007940BA" w:rsidRPr="00861AD0" w:rsidRDefault="007940BA" w:rsidP="002C494A">
                  <w:r>
                    <w:t>контейнер(ов)</w:t>
                  </w:r>
                </w:p>
              </w:tc>
              <w:tc>
                <w:tcPr>
                  <w:tcW w:w="3160" w:type="dxa"/>
                  <w:tcBorders>
                    <w:top w:val="nil"/>
                    <w:left w:val="nil"/>
                    <w:bottom w:val="single" w:sz="4" w:space="0" w:color="auto"/>
                    <w:right w:val="single" w:sz="8" w:space="0" w:color="auto"/>
                  </w:tcBorders>
                  <w:shd w:val="clear" w:color="auto" w:fill="auto"/>
                  <w:noWrap/>
                  <w:vAlign w:val="center"/>
                </w:tcPr>
                <w:p w:rsidR="007940BA" w:rsidRPr="00861AD0" w:rsidRDefault="007940BA" w:rsidP="002C494A">
                  <w:pPr>
                    <w:jc w:val="center"/>
                  </w:pPr>
                  <w:r>
                    <w:t>215 000</w:t>
                  </w:r>
                </w:p>
              </w:tc>
            </w:tr>
            <w:tr w:rsidR="007940BA" w:rsidRPr="00861AD0" w:rsidTr="002C494A">
              <w:trPr>
                <w:trHeight w:val="300"/>
              </w:trPr>
              <w:tc>
                <w:tcPr>
                  <w:tcW w:w="900" w:type="dxa"/>
                  <w:tcBorders>
                    <w:top w:val="nil"/>
                    <w:left w:val="single" w:sz="8" w:space="0" w:color="auto"/>
                    <w:bottom w:val="single" w:sz="4" w:space="0" w:color="auto"/>
                    <w:right w:val="single" w:sz="4" w:space="0" w:color="auto"/>
                  </w:tcBorders>
                  <w:noWrap/>
                  <w:vAlign w:val="center"/>
                </w:tcPr>
                <w:p w:rsidR="007940BA" w:rsidRPr="00861AD0" w:rsidRDefault="007940BA" w:rsidP="002C494A">
                  <w:pPr>
                    <w:rPr>
                      <w:color w:val="000000"/>
                    </w:rPr>
                  </w:pPr>
                  <w:r>
                    <w:rPr>
                      <w:color w:val="000000"/>
                    </w:rPr>
                    <w:t>7</w:t>
                  </w:r>
                </w:p>
              </w:tc>
              <w:tc>
                <w:tcPr>
                  <w:tcW w:w="3680" w:type="dxa"/>
                  <w:tcBorders>
                    <w:top w:val="nil"/>
                    <w:left w:val="nil"/>
                    <w:bottom w:val="single" w:sz="4" w:space="0" w:color="auto"/>
                    <w:right w:val="single" w:sz="4" w:space="0" w:color="auto"/>
                  </w:tcBorders>
                  <w:shd w:val="clear" w:color="auto" w:fill="auto"/>
                  <w:vAlign w:val="center"/>
                </w:tcPr>
                <w:p w:rsidR="007940BA" w:rsidRPr="00861AD0" w:rsidRDefault="007940BA" w:rsidP="002C494A">
                  <w:r>
                    <w:t>Севан</w:t>
                  </w:r>
                </w:p>
              </w:tc>
              <w:tc>
                <w:tcPr>
                  <w:tcW w:w="1980" w:type="dxa"/>
                  <w:tcBorders>
                    <w:top w:val="nil"/>
                    <w:left w:val="nil"/>
                    <w:bottom w:val="single" w:sz="4" w:space="0" w:color="auto"/>
                    <w:right w:val="single" w:sz="4" w:space="0" w:color="auto"/>
                  </w:tcBorders>
                  <w:shd w:val="clear" w:color="auto" w:fill="auto"/>
                  <w:vAlign w:val="center"/>
                </w:tcPr>
                <w:p w:rsidR="007940BA" w:rsidRPr="00861AD0" w:rsidRDefault="007940BA" w:rsidP="002C494A">
                  <w:r>
                    <w:t>контейнер(ов)</w:t>
                  </w:r>
                </w:p>
              </w:tc>
              <w:tc>
                <w:tcPr>
                  <w:tcW w:w="3160" w:type="dxa"/>
                  <w:tcBorders>
                    <w:top w:val="nil"/>
                    <w:left w:val="nil"/>
                    <w:bottom w:val="single" w:sz="4" w:space="0" w:color="auto"/>
                    <w:right w:val="single" w:sz="8" w:space="0" w:color="auto"/>
                  </w:tcBorders>
                  <w:shd w:val="clear" w:color="auto" w:fill="auto"/>
                  <w:noWrap/>
                  <w:vAlign w:val="center"/>
                </w:tcPr>
                <w:p w:rsidR="007940BA" w:rsidRPr="00861AD0" w:rsidRDefault="007940BA" w:rsidP="002C494A">
                  <w:pPr>
                    <w:jc w:val="center"/>
                  </w:pPr>
                  <w:r>
                    <w:t>120 000</w:t>
                  </w:r>
                </w:p>
              </w:tc>
            </w:tr>
            <w:tr w:rsidR="007940BA" w:rsidRPr="00861AD0" w:rsidTr="002C494A">
              <w:trPr>
                <w:trHeight w:val="300"/>
              </w:trPr>
              <w:tc>
                <w:tcPr>
                  <w:tcW w:w="9720" w:type="dxa"/>
                  <w:gridSpan w:val="4"/>
                  <w:tcBorders>
                    <w:top w:val="nil"/>
                    <w:left w:val="single" w:sz="8" w:space="0" w:color="auto"/>
                    <w:bottom w:val="single" w:sz="4" w:space="0" w:color="auto"/>
                    <w:right w:val="single" w:sz="8" w:space="0" w:color="auto"/>
                  </w:tcBorders>
                  <w:shd w:val="clear" w:color="auto" w:fill="auto"/>
                  <w:noWrap/>
                  <w:vAlign w:val="center"/>
                </w:tcPr>
                <w:p w:rsidR="007940BA" w:rsidRPr="00861AD0" w:rsidRDefault="007940BA" w:rsidP="002C494A">
                  <w:pPr>
                    <w:jc w:val="center"/>
                    <w:rPr>
                      <w:b/>
                    </w:rPr>
                  </w:pPr>
                  <w:r>
                    <w:rPr>
                      <w:b/>
                    </w:rPr>
                    <w:t>Грузия</w:t>
                  </w:r>
                </w:p>
              </w:tc>
            </w:tr>
            <w:tr w:rsidR="007940BA" w:rsidRPr="00861AD0" w:rsidTr="002C494A">
              <w:trPr>
                <w:trHeight w:val="300"/>
              </w:trPr>
              <w:tc>
                <w:tcPr>
                  <w:tcW w:w="900" w:type="dxa"/>
                  <w:tcBorders>
                    <w:top w:val="nil"/>
                    <w:left w:val="single" w:sz="8" w:space="0" w:color="auto"/>
                    <w:bottom w:val="single" w:sz="4" w:space="0" w:color="auto"/>
                    <w:right w:val="single" w:sz="4" w:space="0" w:color="auto"/>
                  </w:tcBorders>
                  <w:noWrap/>
                  <w:vAlign w:val="center"/>
                </w:tcPr>
                <w:p w:rsidR="007940BA" w:rsidRPr="00861AD0" w:rsidRDefault="007940BA" w:rsidP="002C494A">
                  <w:pPr>
                    <w:rPr>
                      <w:color w:val="000000"/>
                    </w:rPr>
                  </w:pPr>
                  <w:r>
                    <w:rPr>
                      <w:color w:val="000000"/>
                    </w:rPr>
                    <w:t>7</w:t>
                  </w:r>
                </w:p>
              </w:tc>
              <w:tc>
                <w:tcPr>
                  <w:tcW w:w="3680" w:type="dxa"/>
                  <w:tcBorders>
                    <w:top w:val="nil"/>
                    <w:left w:val="nil"/>
                    <w:bottom w:val="single" w:sz="4" w:space="0" w:color="auto"/>
                    <w:right w:val="single" w:sz="4" w:space="0" w:color="auto"/>
                  </w:tcBorders>
                  <w:shd w:val="clear" w:color="auto" w:fill="auto"/>
                  <w:vAlign w:val="center"/>
                </w:tcPr>
                <w:p w:rsidR="007940BA" w:rsidRPr="00861AD0" w:rsidRDefault="007940BA" w:rsidP="002C494A">
                  <w:r>
                    <w:t>Тбилиси</w:t>
                  </w:r>
                </w:p>
              </w:tc>
              <w:tc>
                <w:tcPr>
                  <w:tcW w:w="1980" w:type="dxa"/>
                  <w:tcBorders>
                    <w:top w:val="nil"/>
                    <w:left w:val="nil"/>
                    <w:bottom w:val="single" w:sz="4" w:space="0" w:color="auto"/>
                    <w:right w:val="single" w:sz="4" w:space="0" w:color="auto"/>
                  </w:tcBorders>
                  <w:shd w:val="clear" w:color="auto" w:fill="auto"/>
                  <w:vAlign w:val="center"/>
                </w:tcPr>
                <w:p w:rsidR="007940BA" w:rsidRPr="00861AD0" w:rsidRDefault="007940BA" w:rsidP="002C494A">
                  <w:r>
                    <w:t>контейнер(ов)</w:t>
                  </w:r>
                </w:p>
              </w:tc>
              <w:tc>
                <w:tcPr>
                  <w:tcW w:w="3160" w:type="dxa"/>
                  <w:tcBorders>
                    <w:top w:val="nil"/>
                    <w:left w:val="nil"/>
                    <w:bottom w:val="single" w:sz="4" w:space="0" w:color="auto"/>
                    <w:right w:val="single" w:sz="8" w:space="0" w:color="auto"/>
                  </w:tcBorders>
                  <w:shd w:val="clear" w:color="auto" w:fill="auto"/>
                  <w:noWrap/>
                  <w:vAlign w:val="center"/>
                </w:tcPr>
                <w:p w:rsidR="007940BA" w:rsidRPr="00861AD0" w:rsidRDefault="007940BA" w:rsidP="002C494A">
                  <w:pPr>
                    <w:jc w:val="center"/>
                  </w:pPr>
                  <w:r>
                    <w:t xml:space="preserve">73 500 </w:t>
                  </w:r>
                </w:p>
              </w:tc>
            </w:tr>
            <w:tr w:rsidR="007940BA" w:rsidRPr="00861AD0" w:rsidTr="002C494A">
              <w:trPr>
                <w:trHeight w:val="300"/>
              </w:trPr>
              <w:tc>
                <w:tcPr>
                  <w:tcW w:w="900" w:type="dxa"/>
                  <w:tcBorders>
                    <w:top w:val="nil"/>
                    <w:left w:val="single" w:sz="8" w:space="0" w:color="auto"/>
                    <w:bottom w:val="single" w:sz="4" w:space="0" w:color="auto"/>
                    <w:right w:val="single" w:sz="4" w:space="0" w:color="auto"/>
                  </w:tcBorders>
                  <w:noWrap/>
                  <w:vAlign w:val="center"/>
                </w:tcPr>
                <w:p w:rsidR="007940BA" w:rsidRPr="00861AD0" w:rsidRDefault="007940BA" w:rsidP="002C494A">
                  <w:pPr>
                    <w:rPr>
                      <w:color w:val="000000"/>
                    </w:rPr>
                  </w:pPr>
                  <w:r>
                    <w:rPr>
                      <w:color w:val="000000"/>
                    </w:rPr>
                    <w:t>8</w:t>
                  </w:r>
                </w:p>
              </w:tc>
              <w:tc>
                <w:tcPr>
                  <w:tcW w:w="3680" w:type="dxa"/>
                  <w:tcBorders>
                    <w:top w:val="nil"/>
                    <w:left w:val="nil"/>
                    <w:bottom w:val="single" w:sz="4" w:space="0" w:color="auto"/>
                    <w:right w:val="single" w:sz="4" w:space="0" w:color="auto"/>
                  </w:tcBorders>
                  <w:shd w:val="clear" w:color="auto" w:fill="auto"/>
                  <w:vAlign w:val="center"/>
                </w:tcPr>
                <w:p w:rsidR="007940BA" w:rsidRPr="00861AD0" w:rsidRDefault="007940BA" w:rsidP="002C494A">
                  <w:r>
                    <w:t>Батуми</w:t>
                  </w:r>
                </w:p>
              </w:tc>
              <w:tc>
                <w:tcPr>
                  <w:tcW w:w="1980" w:type="dxa"/>
                  <w:tcBorders>
                    <w:top w:val="nil"/>
                    <w:left w:val="nil"/>
                    <w:bottom w:val="single" w:sz="4" w:space="0" w:color="auto"/>
                    <w:right w:val="single" w:sz="4" w:space="0" w:color="auto"/>
                  </w:tcBorders>
                  <w:shd w:val="clear" w:color="auto" w:fill="auto"/>
                  <w:vAlign w:val="center"/>
                </w:tcPr>
                <w:p w:rsidR="007940BA" w:rsidRPr="00861AD0" w:rsidRDefault="007940BA" w:rsidP="002C494A">
                  <w:r>
                    <w:t>контейнер(ов)</w:t>
                  </w:r>
                </w:p>
              </w:tc>
              <w:tc>
                <w:tcPr>
                  <w:tcW w:w="3160" w:type="dxa"/>
                  <w:tcBorders>
                    <w:top w:val="nil"/>
                    <w:left w:val="nil"/>
                    <w:bottom w:val="single" w:sz="4" w:space="0" w:color="auto"/>
                    <w:right w:val="single" w:sz="8" w:space="0" w:color="auto"/>
                  </w:tcBorders>
                  <w:shd w:val="clear" w:color="auto" w:fill="auto"/>
                  <w:noWrap/>
                  <w:vAlign w:val="center"/>
                </w:tcPr>
                <w:p w:rsidR="007940BA" w:rsidRPr="00861AD0" w:rsidRDefault="007940BA" w:rsidP="002C494A">
                  <w:pPr>
                    <w:jc w:val="center"/>
                  </w:pPr>
                  <w:r>
                    <w:t>175 000</w:t>
                  </w:r>
                </w:p>
              </w:tc>
            </w:tr>
            <w:tr w:rsidR="007940BA" w:rsidRPr="00861AD0" w:rsidTr="002C494A">
              <w:trPr>
                <w:trHeight w:val="300"/>
              </w:trPr>
              <w:tc>
                <w:tcPr>
                  <w:tcW w:w="900" w:type="dxa"/>
                  <w:tcBorders>
                    <w:top w:val="nil"/>
                    <w:left w:val="single" w:sz="8" w:space="0" w:color="auto"/>
                    <w:bottom w:val="single" w:sz="4" w:space="0" w:color="auto"/>
                    <w:right w:val="single" w:sz="4" w:space="0" w:color="auto"/>
                  </w:tcBorders>
                  <w:noWrap/>
                  <w:vAlign w:val="center"/>
                </w:tcPr>
                <w:p w:rsidR="007940BA" w:rsidRPr="00861AD0" w:rsidRDefault="007940BA" w:rsidP="002C494A">
                  <w:pPr>
                    <w:rPr>
                      <w:color w:val="000000"/>
                    </w:rPr>
                  </w:pPr>
                  <w:r>
                    <w:rPr>
                      <w:color w:val="000000"/>
                    </w:rPr>
                    <w:t>9</w:t>
                  </w:r>
                </w:p>
              </w:tc>
              <w:tc>
                <w:tcPr>
                  <w:tcW w:w="3680" w:type="dxa"/>
                  <w:tcBorders>
                    <w:top w:val="nil"/>
                    <w:left w:val="nil"/>
                    <w:bottom w:val="single" w:sz="4" w:space="0" w:color="auto"/>
                    <w:right w:val="single" w:sz="4" w:space="0" w:color="auto"/>
                  </w:tcBorders>
                  <w:shd w:val="clear" w:color="auto" w:fill="auto"/>
                  <w:vAlign w:val="center"/>
                </w:tcPr>
                <w:p w:rsidR="007940BA" w:rsidRPr="00861AD0" w:rsidRDefault="007940BA" w:rsidP="002C494A">
                  <w:r>
                    <w:t>Кутаиси</w:t>
                  </w:r>
                </w:p>
              </w:tc>
              <w:tc>
                <w:tcPr>
                  <w:tcW w:w="1980" w:type="dxa"/>
                  <w:tcBorders>
                    <w:top w:val="nil"/>
                    <w:left w:val="nil"/>
                    <w:bottom w:val="single" w:sz="4" w:space="0" w:color="auto"/>
                    <w:right w:val="single" w:sz="4" w:space="0" w:color="auto"/>
                  </w:tcBorders>
                  <w:shd w:val="clear" w:color="auto" w:fill="auto"/>
                  <w:vAlign w:val="center"/>
                </w:tcPr>
                <w:p w:rsidR="007940BA" w:rsidRPr="00861AD0" w:rsidRDefault="007940BA" w:rsidP="002C494A">
                  <w:r>
                    <w:t>контейнер(ов)</w:t>
                  </w:r>
                </w:p>
              </w:tc>
              <w:tc>
                <w:tcPr>
                  <w:tcW w:w="3160" w:type="dxa"/>
                  <w:tcBorders>
                    <w:top w:val="nil"/>
                    <w:left w:val="nil"/>
                    <w:bottom w:val="single" w:sz="4" w:space="0" w:color="auto"/>
                    <w:right w:val="single" w:sz="8" w:space="0" w:color="auto"/>
                  </w:tcBorders>
                  <w:shd w:val="clear" w:color="auto" w:fill="auto"/>
                  <w:noWrap/>
                  <w:vAlign w:val="center"/>
                </w:tcPr>
                <w:p w:rsidR="007940BA" w:rsidRPr="00861AD0" w:rsidRDefault="007940BA" w:rsidP="002C494A">
                  <w:pPr>
                    <w:jc w:val="center"/>
                  </w:pPr>
                  <w:r>
                    <w:t>145 000</w:t>
                  </w:r>
                </w:p>
              </w:tc>
            </w:tr>
            <w:tr w:rsidR="007940BA" w:rsidRPr="00861AD0" w:rsidTr="002C494A">
              <w:trPr>
                <w:trHeight w:val="300"/>
              </w:trPr>
              <w:tc>
                <w:tcPr>
                  <w:tcW w:w="900" w:type="dxa"/>
                  <w:tcBorders>
                    <w:top w:val="nil"/>
                    <w:left w:val="single" w:sz="8" w:space="0" w:color="auto"/>
                    <w:bottom w:val="single" w:sz="4" w:space="0" w:color="auto"/>
                    <w:right w:val="single" w:sz="4" w:space="0" w:color="auto"/>
                  </w:tcBorders>
                  <w:noWrap/>
                  <w:vAlign w:val="center"/>
                </w:tcPr>
                <w:p w:rsidR="007940BA" w:rsidRPr="00861AD0" w:rsidRDefault="007940BA" w:rsidP="002C494A">
                  <w:pPr>
                    <w:rPr>
                      <w:color w:val="000000"/>
                    </w:rPr>
                  </w:pPr>
                  <w:r>
                    <w:rPr>
                      <w:color w:val="000000"/>
                    </w:rPr>
                    <w:t>10</w:t>
                  </w:r>
                </w:p>
              </w:tc>
              <w:tc>
                <w:tcPr>
                  <w:tcW w:w="3680" w:type="dxa"/>
                  <w:tcBorders>
                    <w:top w:val="nil"/>
                    <w:left w:val="nil"/>
                    <w:bottom w:val="single" w:sz="4" w:space="0" w:color="auto"/>
                    <w:right w:val="single" w:sz="4" w:space="0" w:color="auto"/>
                  </w:tcBorders>
                  <w:shd w:val="clear" w:color="auto" w:fill="auto"/>
                  <w:vAlign w:val="center"/>
                </w:tcPr>
                <w:p w:rsidR="007940BA" w:rsidRPr="00861AD0" w:rsidRDefault="007940BA" w:rsidP="002C494A">
                  <w:r>
                    <w:t>Поти</w:t>
                  </w:r>
                </w:p>
              </w:tc>
              <w:tc>
                <w:tcPr>
                  <w:tcW w:w="1980" w:type="dxa"/>
                  <w:tcBorders>
                    <w:top w:val="nil"/>
                    <w:left w:val="nil"/>
                    <w:bottom w:val="single" w:sz="4" w:space="0" w:color="auto"/>
                    <w:right w:val="single" w:sz="4" w:space="0" w:color="auto"/>
                  </w:tcBorders>
                  <w:shd w:val="clear" w:color="auto" w:fill="auto"/>
                  <w:vAlign w:val="center"/>
                </w:tcPr>
                <w:p w:rsidR="007940BA" w:rsidRPr="00861AD0" w:rsidRDefault="007940BA" w:rsidP="002C494A">
                  <w:r>
                    <w:t>контейнер(ов)</w:t>
                  </w:r>
                </w:p>
              </w:tc>
              <w:tc>
                <w:tcPr>
                  <w:tcW w:w="3160" w:type="dxa"/>
                  <w:tcBorders>
                    <w:top w:val="nil"/>
                    <w:left w:val="nil"/>
                    <w:bottom w:val="single" w:sz="4" w:space="0" w:color="auto"/>
                    <w:right w:val="single" w:sz="8" w:space="0" w:color="auto"/>
                  </w:tcBorders>
                  <w:shd w:val="clear" w:color="auto" w:fill="auto"/>
                  <w:noWrap/>
                  <w:vAlign w:val="center"/>
                </w:tcPr>
                <w:p w:rsidR="007940BA" w:rsidRPr="00861AD0" w:rsidRDefault="007940BA" w:rsidP="002C494A">
                  <w:pPr>
                    <w:jc w:val="center"/>
                  </w:pPr>
                  <w:r>
                    <w:t>165 000</w:t>
                  </w:r>
                </w:p>
              </w:tc>
            </w:tr>
            <w:tr w:rsidR="007940BA" w:rsidRPr="00861AD0" w:rsidTr="002C494A">
              <w:trPr>
                <w:trHeight w:val="441"/>
              </w:trPr>
              <w:tc>
                <w:tcPr>
                  <w:tcW w:w="900" w:type="dxa"/>
                  <w:tcBorders>
                    <w:top w:val="nil"/>
                    <w:left w:val="single" w:sz="8" w:space="0" w:color="auto"/>
                    <w:bottom w:val="single" w:sz="4" w:space="0" w:color="auto"/>
                    <w:right w:val="single" w:sz="4" w:space="0" w:color="auto"/>
                  </w:tcBorders>
                  <w:noWrap/>
                  <w:vAlign w:val="center"/>
                </w:tcPr>
                <w:p w:rsidR="007940BA" w:rsidRPr="00861AD0" w:rsidRDefault="007940BA" w:rsidP="002C494A">
                  <w:pPr>
                    <w:rPr>
                      <w:color w:val="000000"/>
                    </w:rPr>
                  </w:pPr>
                  <w:r>
                    <w:rPr>
                      <w:color w:val="000000"/>
                    </w:rPr>
                    <w:t>11</w:t>
                  </w:r>
                </w:p>
              </w:tc>
              <w:tc>
                <w:tcPr>
                  <w:tcW w:w="3680" w:type="dxa"/>
                  <w:tcBorders>
                    <w:top w:val="nil"/>
                    <w:left w:val="nil"/>
                    <w:bottom w:val="single" w:sz="4" w:space="0" w:color="auto"/>
                    <w:right w:val="single" w:sz="4" w:space="0" w:color="auto"/>
                  </w:tcBorders>
                  <w:shd w:val="clear" w:color="auto" w:fill="auto"/>
                  <w:vAlign w:val="center"/>
                </w:tcPr>
                <w:p w:rsidR="007940BA" w:rsidRPr="00861AD0" w:rsidRDefault="007940BA" w:rsidP="002C494A">
                  <w:r>
                    <w:t>Самтредиа</w:t>
                  </w:r>
                </w:p>
              </w:tc>
              <w:tc>
                <w:tcPr>
                  <w:tcW w:w="1980" w:type="dxa"/>
                  <w:tcBorders>
                    <w:top w:val="nil"/>
                    <w:left w:val="nil"/>
                    <w:bottom w:val="single" w:sz="4" w:space="0" w:color="auto"/>
                    <w:right w:val="single" w:sz="4" w:space="0" w:color="auto"/>
                  </w:tcBorders>
                  <w:shd w:val="clear" w:color="auto" w:fill="auto"/>
                  <w:vAlign w:val="center"/>
                </w:tcPr>
                <w:p w:rsidR="007940BA" w:rsidRPr="00861AD0" w:rsidRDefault="007940BA" w:rsidP="002C494A">
                  <w:r>
                    <w:t>контейнер(ов)</w:t>
                  </w:r>
                </w:p>
              </w:tc>
              <w:tc>
                <w:tcPr>
                  <w:tcW w:w="3160" w:type="dxa"/>
                  <w:tcBorders>
                    <w:top w:val="nil"/>
                    <w:left w:val="nil"/>
                    <w:bottom w:val="single" w:sz="4" w:space="0" w:color="auto"/>
                    <w:right w:val="single" w:sz="8" w:space="0" w:color="auto"/>
                  </w:tcBorders>
                  <w:shd w:val="clear" w:color="auto" w:fill="auto"/>
                  <w:noWrap/>
                  <w:vAlign w:val="center"/>
                </w:tcPr>
                <w:p w:rsidR="007940BA" w:rsidRPr="00861AD0" w:rsidRDefault="007940BA" w:rsidP="002C494A">
                  <w:pPr>
                    <w:jc w:val="center"/>
                  </w:pPr>
                  <w:r>
                    <w:t>143 000</w:t>
                  </w:r>
                </w:p>
              </w:tc>
            </w:tr>
            <w:tr w:rsidR="007940BA" w:rsidRPr="00861AD0" w:rsidTr="002C494A">
              <w:trPr>
                <w:trHeight w:val="300"/>
              </w:trPr>
              <w:tc>
                <w:tcPr>
                  <w:tcW w:w="900" w:type="dxa"/>
                  <w:tcBorders>
                    <w:top w:val="nil"/>
                    <w:left w:val="single" w:sz="8" w:space="0" w:color="auto"/>
                    <w:bottom w:val="single" w:sz="4" w:space="0" w:color="auto"/>
                    <w:right w:val="single" w:sz="4" w:space="0" w:color="auto"/>
                  </w:tcBorders>
                  <w:noWrap/>
                  <w:vAlign w:val="center"/>
                </w:tcPr>
                <w:p w:rsidR="007940BA" w:rsidRPr="00861AD0" w:rsidRDefault="007940BA" w:rsidP="002C494A">
                  <w:pPr>
                    <w:rPr>
                      <w:color w:val="000000"/>
                    </w:rPr>
                  </w:pPr>
                  <w:r>
                    <w:rPr>
                      <w:color w:val="000000"/>
                    </w:rPr>
                    <w:t>12</w:t>
                  </w:r>
                </w:p>
              </w:tc>
              <w:tc>
                <w:tcPr>
                  <w:tcW w:w="3680" w:type="dxa"/>
                  <w:tcBorders>
                    <w:top w:val="nil"/>
                    <w:left w:val="nil"/>
                    <w:bottom w:val="single" w:sz="4" w:space="0" w:color="auto"/>
                    <w:right w:val="single" w:sz="4" w:space="0" w:color="auto"/>
                  </w:tcBorders>
                  <w:shd w:val="clear" w:color="auto" w:fill="auto"/>
                  <w:vAlign w:val="center"/>
                </w:tcPr>
                <w:p w:rsidR="007940BA" w:rsidRPr="00861AD0" w:rsidRDefault="007940BA" w:rsidP="002C494A">
                  <w:r>
                    <w:t>Казрети</w:t>
                  </w:r>
                </w:p>
              </w:tc>
              <w:tc>
                <w:tcPr>
                  <w:tcW w:w="1980" w:type="dxa"/>
                  <w:tcBorders>
                    <w:top w:val="nil"/>
                    <w:left w:val="nil"/>
                    <w:bottom w:val="single" w:sz="4" w:space="0" w:color="auto"/>
                    <w:right w:val="single" w:sz="4" w:space="0" w:color="auto"/>
                  </w:tcBorders>
                  <w:shd w:val="clear" w:color="auto" w:fill="auto"/>
                  <w:vAlign w:val="center"/>
                </w:tcPr>
                <w:p w:rsidR="007940BA" w:rsidRPr="00861AD0" w:rsidRDefault="007940BA" w:rsidP="002C494A">
                  <w:r>
                    <w:t>контейнер(ов)</w:t>
                  </w:r>
                </w:p>
              </w:tc>
              <w:tc>
                <w:tcPr>
                  <w:tcW w:w="3160" w:type="dxa"/>
                  <w:tcBorders>
                    <w:top w:val="nil"/>
                    <w:left w:val="nil"/>
                    <w:bottom w:val="single" w:sz="4" w:space="0" w:color="auto"/>
                    <w:right w:val="single" w:sz="8" w:space="0" w:color="auto"/>
                  </w:tcBorders>
                  <w:shd w:val="clear" w:color="auto" w:fill="auto"/>
                  <w:noWrap/>
                  <w:vAlign w:val="center"/>
                </w:tcPr>
                <w:p w:rsidR="007940BA" w:rsidRPr="00861AD0" w:rsidRDefault="007940BA" w:rsidP="002C494A">
                  <w:pPr>
                    <w:jc w:val="center"/>
                  </w:pPr>
                  <w:r>
                    <w:t>125 000</w:t>
                  </w:r>
                </w:p>
              </w:tc>
            </w:tr>
            <w:tr w:rsidR="007940BA" w:rsidRPr="00861AD0" w:rsidTr="002C494A">
              <w:trPr>
                <w:trHeight w:val="300"/>
              </w:trPr>
              <w:tc>
                <w:tcPr>
                  <w:tcW w:w="900" w:type="dxa"/>
                  <w:tcBorders>
                    <w:top w:val="nil"/>
                    <w:left w:val="single" w:sz="8" w:space="0" w:color="auto"/>
                    <w:bottom w:val="single" w:sz="4" w:space="0" w:color="auto"/>
                    <w:right w:val="single" w:sz="4" w:space="0" w:color="auto"/>
                  </w:tcBorders>
                  <w:noWrap/>
                  <w:vAlign w:val="center"/>
                </w:tcPr>
                <w:p w:rsidR="007940BA" w:rsidRPr="00861AD0" w:rsidRDefault="007940BA" w:rsidP="002C494A">
                  <w:pPr>
                    <w:rPr>
                      <w:color w:val="000000"/>
                    </w:rPr>
                  </w:pPr>
                  <w:r>
                    <w:rPr>
                      <w:color w:val="000000"/>
                    </w:rPr>
                    <w:t>13</w:t>
                  </w:r>
                </w:p>
              </w:tc>
              <w:tc>
                <w:tcPr>
                  <w:tcW w:w="3680" w:type="dxa"/>
                  <w:tcBorders>
                    <w:top w:val="nil"/>
                    <w:left w:val="nil"/>
                    <w:bottom w:val="single" w:sz="4" w:space="0" w:color="auto"/>
                    <w:right w:val="single" w:sz="4" w:space="0" w:color="auto"/>
                  </w:tcBorders>
                  <w:shd w:val="clear" w:color="auto" w:fill="auto"/>
                  <w:vAlign w:val="center"/>
                </w:tcPr>
                <w:p w:rsidR="007940BA" w:rsidRPr="00861AD0" w:rsidRDefault="007940BA" w:rsidP="002C494A">
                  <w:r>
                    <w:t>Рустави</w:t>
                  </w:r>
                </w:p>
              </w:tc>
              <w:tc>
                <w:tcPr>
                  <w:tcW w:w="1980" w:type="dxa"/>
                  <w:tcBorders>
                    <w:top w:val="nil"/>
                    <w:left w:val="nil"/>
                    <w:bottom w:val="single" w:sz="4" w:space="0" w:color="auto"/>
                    <w:right w:val="single" w:sz="4" w:space="0" w:color="auto"/>
                  </w:tcBorders>
                  <w:shd w:val="clear" w:color="auto" w:fill="auto"/>
                  <w:vAlign w:val="center"/>
                </w:tcPr>
                <w:p w:rsidR="007940BA" w:rsidRPr="00861AD0" w:rsidRDefault="007940BA" w:rsidP="002C494A">
                  <w:r>
                    <w:t>контейнер(ов)</w:t>
                  </w:r>
                </w:p>
              </w:tc>
              <w:tc>
                <w:tcPr>
                  <w:tcW w:w="3160" w:type="dxa"/>
                  <w:tcBorders>
                    <w:top w:val="nil"/>
                    <w:left w:val="nil"/>
                    <w:bottom w:val="single" w:sz="4" w:space="0" w:color="auto"/>
                    <w:right w:val="single" w:sz="8" w:space="0" w:color="auto"/>
                  </w:tcBorders>
                  <w:shd w:val="clear" w:color="auto" w:fill="auto"/>
                  <w:noWrap/>
                  <w:vAlign w:val="center"/>
                </w:tcPr>
                <w:p w:rsidR="007940BA" w:rsidRPr="00861AD0" w:rsidRDefault="007940BA" w:rsidP="002C494A">
                  <w:pPr>
                    <w:jc w:val="center"/>
                  </w:pPr>
                  <w:r>
                    <w:t>80 000</w:t>
                  </w:r>
                </w:p>
              </w:tc>
            </w:tr>
            <w:tr w:rsidR="007940BA" w:rsidRPr="00861AD0" w:rsidTr="002C494A">
              <w:trPr>
                <w:trHeight w:val="300"/>
              </w:trPr>
              <w:tc>
                <w:tcPr>
                  <w:tcW w:w="900" w:type="dxa"/>
                  <w:tcBorders>
                    <w:top w:val="nil"/>
                    <w:left w:val="single" w:sz="8" w:space="0" w:color="auto"/>
                    <w:bottom w:val="single" w:sz="4" w:space="0" w:color="auto"/>
                    <w:right w:val="single" w:sz="4" w:space="0" w:color="auto"/>
                  </w:tcBorders>
                  <w:noWrap/>
                  <w:vAlign w:val="center"/>
                </w:tcPr>
                <w:p w:rsidR="007940BA" w:rsidRPr="00861AD0" w:rsidRDefault="007940BA" w:rsidP="002C494A">
                  <w:pPr>
                    <w:rPr>
                      <w:color w:val="000000"/>
                    </w:rPr>
                  </w:pPr>
                  <w:r>
                    <w:rPr>
                      <w:color w:val="000000"/>
                    </w:rPr>
                    <w:t>14</w:t>
                  </w:r>
                </w:p>
              </w:tc>
              <w:tc>
                <w:tcPr>
                  <w:tcW w:w="3680" w:type="dxa"/>
                  <w:tcBorders>
                    <w:top w:val="nil"/>
                    <w:left w:val="nil"/>
                    <w:bottom w:val="single" w:sz="4" w:space="0" w:color="auto"/>
                    <w:right w:val="single" w:sz="4" w:space="0" w:color="auto"/>
                  </w:tcBorders>
                  <w:shd w:val="clear" w:color="auto" w:fill="auto"/>
                  <w:vAlign w:val="center"/>
                </w:tcPr>
                <w:p w:rsidR="007940BA" w:rsidRPr="00861AD0" w:rsidRDefault="007940BA" w:rsidP="002C494A">
                  <w:r>
                    <w:t>Кварели</w:t>
                  </w:r>
                </w:p>
              </w:tc>
              <w:tc>
                <w:tcPr>
                  <w:tcW w:w="1980" w:type="dxa"/>
                  <w:tcBorders>
                    <w:top w:val="nil"/>
                    <w:left w:val="nil"/>
                    <w:bottom w:val="single" w:sz="4" w:space="0" w:color="auto"/>
                    <w:right w:val="single" w:sz="4" w:space="0" w:color="auto"/>
                  </w:tcBorders>
                  <w:shd w:val="clear" w:color="auto" w:fill="auto"/>
                  <w:vAlign w:val="center"/>
                </w:tcPr>
                <w:p w:rsidR="007940BA" w:rsidRPr="00861AD0" w:rsidRDefault="007940BA" w:rsidP="002C494A">
                  <w:r>
                    <w:t>контейнер(ов)</w:t>
                  </w:r>
                </w:p>
              </w:tc>
              <w:tc>
                <w:tcPr>
                  <w:tcW w:w="3160" w:type="dxa"/>
                  <w:tcBorders>
                    <w:top w:val="nil"/>
                    <w:left w:val="nil"/>
                    <w:bottom w:val="single" w:sz="4" w:space="0" w:color="auto"/>
                    <w:right w:val="single" w:sz="8" w:space="0" w:color="auto"/>
                  </w:tcBorders>
                  <w:shd w:val="clear" w:color="auto" w:fill="auto"/>
                  <w:noWrap/>
                  <w:vAlign w:val="center"/>
                </w:tcPr>
                <w:p w:rsidR="007940BA" w:rsidRPr="00861AD0" w:rsidRDefault="007940BA" w:rsidP="002C494A">
                  <w:pPr>
                    <w:jc w:val="center"/>
                  </w:pPr>
                  <w:r>
                    <w:t>116 000</w:t>
                  </w:r>
                </w:p>
              </w:tc>
            </w:tr>
            <w:tr w:rsidR="007940BA" w:rsidRPr="00861AD0" w:rsidTr="002C494A">
              <w:trPr>
                <w:trHeight w:val="300"/>
              </w:trPr>
              <w:tc>
                <w:tcPr>
                  <w:tcW w:w="900" w:type="dxa"/>
                  <w:tcBorders>
                    <w:top w:val="nil"/>
                    <w:left w:val="single" w:sz="8" w:space="0" w:color="auto"/>
                    <w:bottom w:val="single" w:sz="4" w:space="0" w:color="auto"/>
                    <w:right w:val="single" w:sz="4" w:space="0" w:color="auto"/>
                  </w:tcBorders>
                  <w:noWrap/>
                  <w:vAlign w:val="center"/>
                </w:tcPr>
                <w:p w:rsidR="007940BA" w:rsidRPr="00861AD0" w:rsidRDefault="007940BA" w:rsidP="002C494A">
                  <w:pPr>
                    <w:rPr>
                      <w:color w:val="000000"/>
                    </w:rPr>
                  </w:pPr>
                  <w:r>
                    <w:rPr>
                      <w:color w:val="000000"/>
                    </w:rPr>
                    <w:t>15</w:t>
                  </w:r>
                </w:p>
              </w:tc>
              <w:tc>
                <w:tcPr>
                  <w:tcW w:w="3680" w:type="dxa"/>
                  <w:tcBorders>
                    <w:top w:val="nil"/>
                    <w:left w:val="nil"/>
                    <w:bottom w:val="single" w:sz="4" w:space="0" w:color="auto"/>
                    <w:right w:val="single" w:sz="4" w:space="0" w:color="auto"/>
                  </w:tcBorders>
                  <w:shd w:val="clear" w:color="auto" w:fill="auto"/>
                  <w:vAlign w:val="center"/>
                </w:tcPr>
                <w:p w:rsidR="007940BA" w:rsidRPr="00861AD0" w:rsidRDefault="007940BA" w:rsidP="002C494A">
                  <w:r>
                    <w:t>Болниси</w:t>
                  </w:r>
                </w:p>
              </w:tc>
              <w:tc>
                <w:tcPr>
                  <w:tcW w:w="1980" w:type="dxa"/>
                  <w:tcBorders>
                    <w:top w:val="nil"/>
                    <w:left w:val="nil"/>
                    <w:bottom w:val="single" w:sz="4" w:space="0" w:color="auto"/>
                    <w:right w:val="single" w:sz="4" w:space="0" w:color="auto"/>
                  </w:tcBorders>
                  <w:shd w:val="clear" w:color="auto" w:fill="auto"/>
                  <w:vAlign w:val="center"/>
                </w:tcPr>
                <w:p w:rsidR="007940BA" w:rsidRPr="00861AD0" w:rsidRDefault="007940BA" w:rsidP="002C494A">
                  <w:r>
                    <w:t>контейнер(ов)</w:t>
                  </w:r>
                </w:p>
              </w:tc>
              <w:tc>
                <w:tcPr>
                  <w:tcW w:w="3160" w:type="dxa"/>
                  <w:tcBorders>
                    <w:top w:val="nil"/>
                    <w:left w:val="nil"/>
                    <w:bottom w:val="single" w:sz="4" w:space="0" w:color="auto"/>
                    <w:right w:val="single" w:sz="8" w:space="0" w:color="auto"/>
                  </w:tcBorders>
                  <w:shd w:val="clear" w:color="auto" w:fill="auto"/>
                  <w:noWrap/>
                  <w:vAlign w:val="center"/>
                </w:tcPr>
                <w:p w:rsidR="007940BA" w:rsidRPr="00861AD0" w:rsidRDefault="007940BA" w:rsidP="002C494A">
                  <w:pPr>
                    <w:jc w:val="center"/>
                  </w:pPr>
                  <w:r>
                    <w:t>95 000</w:t>
                  </w:r>
                </w:p>
              </w:tc>
            </w:tr>
            <w:tr w:rsidR="007940BA" w:rsidRPr="00861AD0" w:rsidTr="002C494A">
              <w:trPr>
                <w:trHeight w:val="300"/>
              </w:trPr>
              <w:tc>
                <w:tcPr>
                  <w:tcW w:w="900" w:type="dxa"/>
                  <w:tcBorders>
                    <w:top w:val="nil"/>
                    <w:left w:val="single" w:sz="8" w:space="0" w:color="auto"/>
                    <w:bottom w:val="single" w:sz="4" w:space="0" w:color="auto"/>
                    <w:right w:val="single" w:sz="4" w:space="0" w:color="auto"/>
                  </w:tcBorders>
                  <w:noWrap/>
                  <w:vAlign w:val="center"/>
                </w:tcPr>
                <w:p w:rsidR="007940BA" w:rsidRPr="00861AD0" w:rsidRDefault="007940BA" w:rsidP="002C494A">
                  <w:pPr>
                    <w:rPr>
                      <w:color w:val="000000"/>
                    </w:rPr>
                  </w:pPr>
                  <w:r>
                    <w:rPr>
                      <w:color w:val="000000"/>
                    </w:rPr>
                    <w:t>14</w:t>
                  </w:r>
                </w:p>
              </w:tc>
              <w:tc>
                <w:tcPr>
                  <w:tcW w:w="3680" w:type="dxa"/>
                  <w:tcBorders>
                    <w:top w:val="nil"/>
                    <w:left w:val="nil"/>
                    <w:bottom w:val="single" w:sz="4" w:space="0" w:color="auto"/>
                    <w:right w:val="single" w:sz="4" w:space="0" w:color="auto"/>
                  </w:tcBorders>
                  <w:vAlign w:val="center"/>
                </w:tcPr>
                <w:p w:rsidR="007940BA" w:rsidRPr="00861AD0" w:rsidRDefault="007940BA" w:rsidP="002C494A">
                  <w:r>
                    <w:t xml:space="preserve">Нормативный срок простоя автомобиля при погрузочно-разгрузочных операциях </w:t>
                  </w:r>
                </w:p>
              </w:tc>
              <w:tc>
                <w:tcPr>
                  <w:tcW w:w="1980" w:type="dxa"/>
                  <w:tcBorders>
                    <w:top w:val="nil"/>
                    <w:left w:val="nil"/>
                    <w:bottom w:val="single" w:sz="4" w:space="0" w:color="auto"/>
                    <w:right w:val="single" w:sz="4" w:space="0" w:color="auto"/>
                  </w:tcBorders>
                  <w:vAlign w:val="center"/>
                </w:tcPr>
                <w:p w:rsidR="007940BA" w:rsidRPr="00861AD0" w:rsidRDefault="007940BA" w:rsidP="002C494A">
                  <w:r>
                    <w:t>количество (типовое)</w:t>
                  </w:r>
                </w:p>
              </w:tc>
              <w:tc>
                <w:tcPr>
                  <w:tcW w:w="3160" w:type="dxa"/>
                  <w:tcBorders>
                    <w:top w:val="nil"/>
                    <w:left w:val="nil"/>
                    <w:bottom w:val="single" w:sz="4" w:space="0" w:color="auto"/>
                    <w:right w:val="single" w:sz="8" w:space="0" w:color="auto"/>
                  </w:tcBorders>
                  <w:noWrap/>
                  <w:vAlign w:val="center"/>
                </w:tcPr>
                <w:p w:rsidR="007940BA" w:rsidRPr="00861AD0" w:rsidRDefault="007940BA" w:rsidP="002C494A">
                  <w:pPr>
                    <w:jc w:val="center"/>
                  </w:pPr>
                  <w:r>
                    <w:t>1 сутки</w:t>
                  </w:r>
                </w:p>
              </w:tc>
            </w:tr>
            <w:tr w:rsidR="007940BA" w:rsidRPr="00677A3E" w:rsidTr="002C494A">
              <w:trPr>
                <w:trHeight w:val="300"/>
              </w:trPr>
              <w:tc>
                <w:tcPr>
                  <w:tcW w:w="900" w:type="dxa"/>
                  <w:tcBorders>
                    <w:top w:val="nil"/>
                    <w:left w:val="single" w:sz="8" w:space="0" w:color="auto"/>
                    <w:bottom w:val="single" w:sz="4" w:space="0" w:color="auto"/>
                    <w:right w:val="single" w:sz="4" w:space="0" w:color="auto"/>
                  </w:tcBorders>
                  <w:noWrap/>
                  <w:vAlign w:val="center"/>
                </w:tcPr>
                <w:p w:rsidR="007940BA" w:rsidRPr="00861AD0" w:rsidRDefault="007940BA" w:rsidP="002C494A">
                  <w:pPr>
                    <w:rPr>
                      <w:color w:val="000000"/>
                    </w:rPr>
                  </w:pPr>
                  <w:r>
                    <w:rPr>
                      <w:color w:val="000000"/>
                    </w:rPr>
                    <w:t>15</w:t>
                  </w:r>
                </w:p>
              </w:tc>
              <w:tc>
                <w:tcPr>
                  <w:tcW w:w="3680" w:type="dxa"/>
                  <w:tcBorders>
                    <w:top w:val="nil"/>
                    <w:left w:val="nil"/>
                    <w:bottom w:val="single" w:sz="4" w:space="0" w:color="auto"/>
                    <w:right w:val="single" w:sz="4" w:space="0" w:color="auto"/>
                  </w:tcBorders>
                  <w:vAlign w:val="center"/>
                </w:tcPr>
                <w:p w:rsidR="007940BA" w:rsidRPr="00861AD0" w:rsidRDefault="007940BA" w:rsidP="002C494A">
                  <w:r>
                    <w:t xml:space="preserve">Сверхнормативный простой автомобиля  при погрузочно-разгрузочных операциях  </w:t>
                  </w:r>
                </w:p>
              </w:tc>
              <w:tc>
                <w:tcPr>
                  <w:tcW w:w="1980" w:type="dxa"/>
                  <w:tcBorders>
                    <w:top w:val="nil"/>
                    <w:left w:val="nil"/>
                    <w:bottom w:val="single" w:sz="4" w:space="0" w:color="auto"/>
                    <w:right w:val="single" w:sz="4" w:space="0" w:color="auto"/>
                  </w:tcBorders>
                  <w:vAlign w:val="center"/>
                </w:tcPr>
                <w:p w:rsidR="007940BA" w:rsidRPr="00861AD0" w:rsidRDefault="007940BA" w:rsidP="002C494A">
                  <w:r>
                    <w:t>количество (типовое)</w:t>
                  </w:r>
                </w:p>
              </w:tc>
              <w:tc>
                <w:tcPr>
                  <w:tcW w:w="3160" w:type="dxa"/>
                  <w:tcBorders>
                    <w:top w:val="nil"/>
                    <w:left w:val="nil"/>
                    <w:bottom w:val="single" w:sz="4" w:space="0" w:color="auto"/>
                    <w:right w:val="single" w:sz="8" w:space="0" w:color="auto"/>
                  </w:tcBorders>
                  <w:noWrap/>
                  <w:vAlign w:val="center"/>
                </w:tcPr>
                <w:p w:rsidR="007940BA" w:rsidRPr="00677A3E" w:rsidRDefault="007940BA" w:rsidP="002C494A">
                  <w:pPr>
                    <w:jc w:val="center"/>
                  </w:pPr>
                  <w:r>
                    <w:t>3000 руб./сутки</w:t>
                  </w:r>
                </w:p>
              </w:tc>
            </w:tr>
          </w:tbl>
          <w:p w:rsidR="007940BA" w:rsidRPr="00242376" w:rsidRDefault="007940BA" w:rsidP="002C494A">
            <w:pPr>
              <w:suppressAutoHyphens w:val="0"/>
              <w:jc w:val="center"/>
              <w:rPr>
                <w:color w:val="000000"/>
                <w:sz w:val="28"/>
                <w:szCs w:val="28"/>
                <w:lang w:eastAsia="ru-RU"/>
              </w:rPr>
            </w:pPr>
          </w:p>
        </w:tc>
      </w:tr>
    </w:tbl>
    <w:p w:rsidR="007940BA" w:rsidRDefault="007940BA" w:rsidP="002C494A">
      <w:pPr>
        <w:jc w:val="center"/>
      </w:pPr>
    </w:p>
    <w:p w:rsidR="007940BA" w:rsidRDefault="007940BA"/>
    <w:p w:rsidR="00261FFA" w:rsidRDefault="00261FFA" w:rsidP="001629D5">
      <w:pPr>
        <w:pStyle w:val="af9"/>
        <w:ind w:left="709" w:firstLine="0"/>
        <w:jc w:val="center"/>
        <w:outlineLvl w:val="0"/>
        <w:rPr>
          <w:b/>
          <w:bCs/>
          <w:sz w:val="32"/>
          <w:szCs w:val="32"/>
        </w:rPr>
      </w:pPr>
    </w:p>
    <w:p w:rsidR="00261FFA" w:rsidRDefault="00261FFA" w:rsidP="001629D5">
      <w:pPr>
        <w:pStyle w:val="af9"/>
        <w:ind w:left="709" w:firstLine="0"/>
        <w:jc w:val="center"/>
        <w:outlineLvl w:val="0"/>
        <w:rPr>
          <w:b/>
          <w:bCs/>
          <w:sz w:val="32"/>
          <w:szCs w:val="32"/>
        </w:rPr>
      </w:pPr>
    </w:p>
    <w:p w:rsidR="00261FFA" w:rsidRDefault="00261FFA" w:rsidP="001629D5">
      <w:pPr>
        <w:pStyle w:val="af9"/>
        <w:ind w:left="709" w:firstLine="0"/>
        <w:jc w:val="center"/>
        <w:outlineLvl w:val="0"/>
        <w:rPr>
          <w:b/>
          <w:bCs/>
          <w:sz w:val="32"/>
          <w:szCs w:val="32"/>
        </w:rPr>
      </w:pPr>
    </w:p>
    <w:p w:rsidR="00261FFA" w:rsidRDefault="00261FFA" w:rsidP="001629D5">
      <w:pPr>
        <w:pStyle w:val="af9"/>
        <w:ind w:left="709" w:firstLine="0"/>
        <w:jc w:val="center"/>
        <w:outlineLvl w:val="0"/>
        <w:rPr>
          <w:b/>
          <w:bCs/>
          <w:sz w:val="32"/>
          <w:szCs w:val="32"/>
        </w:rPr>
      </w:pPr>
    </w:p>
    <w:p w:rsidR="00261FFA" w:rsidRDefault="00261FFA" w:rsidP="001629D5">
      <w:pPr>
        <w:pStyle w:val="af9"/>
        <w:ind w:left="709" w:firstLine="0"/>
        <w:jc w:val="center"/>
        <w:outlineLvl w:val="0"/>
        <w:rPr>
          <w:b/>
          <w:bCs/>
          <w:sz w:val="32"/>
          <w:szCs w:val="32"/>
        </w:rPr>
      </w:pPr>
    </w:p>
    <w:p w:rsidR="00261FFA" w:rsidRDefault="00261FFA" w:rsidP="001629D5">
      <w:pPr>
        <w:pStyle w:val="af9"/>
        <w:ind w:left="709" w:firstLine="0"/>
        <w:jc w:val="center"/>
        <w:outlineLvl w:val="0"/>
        <w:rPr>
          <w:b/>
          <w:bCs/>
          <w:sz w:val="32"/>
          <w:szCs w:val="32"/>
        </w:rPr>
      </w:pP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2147"/>
        <w:gridCol w:w="6945"/>
      </w:tblGrid>
      <w:tr w:rsidR="002E18D3" w:rsidRPr="00F86FAA" w:rsidTr="000C4E22">
        <w:tc>
          <w:tcPr>
            <w:tcW w:w="547" w:type="dxa"/>
            <w:vAlign w:val="center"/>
          </w:tcPr>
          <w:p w:rsidR="002E18D3" w:rsidRPr="00F5735B" w:rsidRDefault="00F5735B" w:rsidP="00F5735B">
            <w:pPr>
              <w:pStyle w:val="Default"/>
              <w:jc w:val="center"/>
              <w:rPr>
                <w:b/>
                <w:color w:val="auto"/>
              </w:rPr>
            </w:pPr>
            <w:r>
              <w:rPr>
                <w:b/>
                <w:color w:val="auto"/>
              </w:rPr>
              <w:t>№ п/п</w:t>
            </w:r>
          </w:p>
        </w:tc>
        <w:tc>
          <w:tcPr>
            <w:tcW w:w="2147" w:type="dxa"/>
            <w:vAlign w:val="center"/>
          </w:tcPr>
          <w:p w:rsidR="002E18D3" w:rsidRPr="00F86FAA" w:rsidRDefault="002E18D3" w:rsidP="00804946">
            <w:pPr>
              <w:pStyle w:val="Default"/>
              <w:jc w:val="center"/>
              <w:rPr>
                <w:b/>
                <w:color w:val="auto"/>
              </w:rPr>
            </w:pPr>
            <w:r>
              <w:rPr>
                <w:b/>
                <w:color w:val="auto"/>
              </w:rPr>
              <w:t>Наименование п/п</w:t>
            </w:r>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0C4E22">
        <w:tc>
          <w:tcPr>
            <w:tcW w:w="547" w:type="dxa"/>
          </w:tcPr>
          <w:p w:rsidR="002E18D3" w:rsidRPr="00F86FAA" w:rsidRDefault="002E18D3" w:rsidP="00804946">
            <w:pPr>
              <w:pStyle w:val="19"/>
              <w:ind w:firstLine="0"/>
              <w:rPr>
                <w:b/>
                <w:sz w:val="24"/>
                <w:szCs w:val="24"/>
              </w:rPr>
            </w:pPr>
            <w:r>
              <w:rPr>
                <w:b/>
                <w:sz w:val="24"/>
                <w:szCs w:val="24"/>
              </w:rPr>
              <w:t>1.</w:t>
            </w:r>
          </w:p>
        </w:tc>
        <w:tc>
          <w:tcPr>
            <w:tcW w:w="2147" w:type="dxa"/>
          </w:tcPr>
          <w:p w:rsidR="002E18D3" w:rsidRPr="00F86FAA" w:rsidRDefault="002E18D3">
            <w:pPr>
              <w:pStyle w:val="Default"/>
              <w:rPr>
                <w:b/>
                <w:color w:val="auto"/>
              </w:rPr>
            </w:pPr>
            <w:r>
              <w:rPr>
                <w:b/>
                <w:color w:val="auto"/>
              </w:rPr>
              <w:t>Предмет Размещения оферты</w:t>
            </w:r>
          </w:p>
        </w:tc>
        <w:tc>
          <w:tcPr>
            <w:tcW w:w="6945" w:type="dxa"/>
          </w:tcPr>
          <w:p w:rsidR="007940BA" w:rsidRDefault="002C494A" w:rsidP="00261FFA">
            <w:pPr>
              <w:pStyle w:val="19"/>
              <w:ind w:firstLine="0"/>
              <w:rPr>
                <w:sz w:val="24"/>
                <w:szCs w:val="24"/>
              </w:rPr>
            </w:pPr>
            <w:r>
              <w:rPr>
                <w:rFonts w:eastAsia="Times New Roman"/>
                <w:sz w:val="24"/>
                <w:szCs w:val="28"/>
              </w:rPr>
              <w:t xml:space="preserve"> </w:t>
            </w:r>
            <w:r>
              <w:rPr>
                <w:sz w:val="24"/>
                <w:szCs w:val="24"/>
              </w:rPr>
              <w:t>закупку способом размещения оферты № РО-</w:t>
            </w:r>
            <w:r w:rsidR="00261FFA">
              <w:rPr>
                <w:sz w:val="24"/>
                <w:szCs w:val="24"/>
              </w:rPr>
              <w:t>НКПСКЖД</w:t>
            </w:r>
            <w:r>
              <w:rPr>
                <w:sz w:val="24"/>
                <w:szCs w:val="24"/>
              </w:rPr>
              <w:t>-19-</w:t>
            </w:r>
            <w:r w:rsidR="00261FFA">
              <w:rPr>
                <w:sz w:val="24"/>
                <w:szCs w:val="24"/>
              </w:rPr>
              <w:t>0010</w:t>
            </w:r>
            <w:r>
              <w:rPr>
                <w:sz w:val="24"/>
                <w:szCs w:val="24"/>
              </w:rPr>
              <w:t xml:space="preserve"> по предмету закупки «Оказание услуг по международной перевозке автомобильным транспортом порожних и груженых контейнеров с контейнерного терминала Владикавказ филиала ПАО «ТрансКонтейнер» на Северо-Кавказской железной дороге   с даты заключения договора по 31 декабря 2021 года.  »</w:t>
            </w:r>
          </w:p>
        </w:tc>
      </w:tr>
      <w:tr w:rsidR="00EF2E59" w:rsidRPr="00F86FAA" w:rsidTr="000C4E22">
        <w:tc>
          <w:tcPr>
            <w:tcW w:w="547" w:type="dxa"/>
          </w:tcPr>
          <w:p w:rsidR="00EF2E59" w:rsidRPr="00F86FAA" w:rsidRDefault="00EF2E59" w:rsidP="00804946">
            <w:pPr>
              <w:pStyle w:val="19"/>
              <w:ind w:firstLine="0"/>
              <w:rPr>
                <w:b/>
                <w:sz w:val="24"/>
                <w:szCs w:val="24"/>
              </w:rPr>
            </w:pPr>
            <w:r>
              <w:rPr>
                <w:b/>
                <w:sz w:val="24"/>
                <w:szCs w:val="24"/>
              </w:rPr>
              <w:t>2.</w:t>
            </w:r>
          </w:p>
        </w:tc>
        <w:tc>
          <w:tcPr>
            <w:tcW w:w="2147"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6945" w:type="dxa"/>
          </w:tcPr>
          <w:p w:rsidR="007940BA" w:rsidRDefault="002C494A">
            <w:pPr>
              <w:pStyle w:val="19"/>
              <w:ind w:firstLine="0"/>
              <w:rPr>
                <w:sz w:val="24"/>
                <w:szCs w:val="24"/>
              </w:rPr>
            </w:pPr>
            <w:r>
              <w:rPr>
                <w:sz w:val="24"/>
                <w:szCs w:val="24"/>
              </w:rPr>
              <w:t xml:space="preserve">Организатором Размещения оферты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7940BA" w:rsidRDefault="002C494A">
            <w:pPr>
              <w:pStyle w:val="19"/>
              <w:ind w:firstLine="0"/>
              <w:rPr>
                <w:sz w:val="24"/>
                <w:szCs w:val="24"/>
              </w:rPr>
            </w:pPr>
            <w:r>
              <w:rPr>
                <w:sz w:val="24"/>
                <w:szCs w:val="24"/>
              </w:rPr>
              <w:t xml:space="preserve">- постоянная рабочая группа Конкурсной комиссии филиала ПАО «ТрансКонтейнер» на </w:t>
            </w:r>
          </w:p>
          <w:p w:rsidR="007940BA" w:rsidRDefault="002C494A">
            <w:pPr>
              <w:pStyle w:val="19"/>
              <w:ind w:firstLine="0"/>
              <w:rPr>
                <w:sz w:val="24"/>
                <w:szCs w:val="24"/>
              </w:rPr>
            </w:pPr>
            <w:r>
              <w:rPr>
                <w:sz w:val="24"/>
                <w:szCs w:val="24"/>
              </w:rPr>
              <w:t>Адрес: 344000, г.Ростов-на-Дону, пер.Энергетиков, 3-5а/378/90</w:t>
            </w:r>
          </w:p>
          <w:p w:rsidR="007940BA" w:rsidRDefault="002C494A">
            <w:pPr>
              <w:rPr>
                <w:rFonts w:ascii="Calibri" w:hAnsi="Calibri" w:cs="Calibri"/>
                <w:color w:val="000000"/>
                <w:sz w:val="22"/>
                <w:szCs w:val="22"/>
                <w:lang w:eastAsia="ru-RU"/>
              </w:rPr>
            </w:pPr>
            <w:r>
              <w:t>Контактное(-ые) лицо(-а) Заказчика: Давыдова Татьяна Николаевна, тел. +7(495)7881717(4214), электронный адрес davydovatn@trcont.ru.</w:t>
            </w:r>
          </w:p>
          <w:p w:rsidR="007940BA" w:rsidRDefault="007940BA">
            <w:pPr>
              <w:pStyle w:val="19"/>
              <w:ind w:firstLine="0"/>
              <w:rPr>
                <w:sz w:val="24"/>
                <w:szCs w:val="24"/>
              </w:rPr>
            </w:pPr>
          </w:p>
          <w:p w:rsidR="007940BA" w:rsidRDefault="007940BA">
            <w:pPr>
              <w:pStyle w:val="19"/>
              <w:ind w:firstLine="0"/>
              <w:rPr>
                <w:sz w:val="24"/>
                <w:szCs w:val="24"/>
              </w:rPr>
            </w:pPr>
          </w:p>
        </w:tc>
      </w:tr>
      <w:tr w:rsidR="000A679F" w:rsidRPr="00F86FAA" w:rsidTr="000C4E22">
        <w:tc>
          <w:tcPr>
            <w:tcW w:w="547" w:type="dxa"/>
          </w:tcPr>
          <w:p w:rsidR="000A679F" w:rsidRPr="00F86FAA" w:rsidRDefault="00690B2B" w:rsidP="00736D40">
            <w:pPr>
              <w:pStyle w:val="19"/>
              <w:ind w:firstLine="0"/>
              <w:rPr>
                <w:b/>
                <w:sz w:val="24"/>
                <w:szCs w:val="24"/>
              </w:rPr>
            </w:pPr>
            <w:r>
              <w:rPr>
                <w:b/>
                <w:sz w:val="24"/>
                <w:szCs w:val="24"/>
              </w:rPr>
              <w:t>3.</w:t>
            </w:r>
          </w:p>
        </w:tc>
        <w:tc>
          <w:tcPr>
            <w:tcW w:w="2147" w:type="dxa"/>
          </w:tcPr>
          <w:p w:rsidR="000A679F" w:rsidRPr="00CD3643" w:rsidRDefault="000A679F" w:rsidP="00736D40">
            <w:pPr>
              <w:pStyle w:val="Default"/>
              <w:rPr>
                <w:b/>
                <w:color w:val="auto"/>
              </w:rPr>
            </w:pPr>
            <w:r>
              <w:rPr>
                <w:b/>
                <w:color w:val="auto"/>
              </w:rPr>
              <w:t>Дата опубликования извещения о проведении Размещения оферты</w:t>
            </w:r>
          </w:p>
        </w:tc>
        <w:tc>
          <w:tcPr>
            <w:tcW w:w="6945" w:type="dxa"/>
          </w:tcPr>
          <w:p w:rsidR="007940BA" w:rsidRDefault="002C494A" w:rsidP="00261FFA">
            <w:pPr>
              <w:jc w:val="both"/>
              <w:rPr>
                <w:b/>
              </w:rPr>
            </w:pPr>
            <w:bookmarkStart w:id="16" w:name="OLE_LINK108"/>
            <w:bookmarkStart w:id="17" w:name="OLE_LINK109"/>
            <w:bookmarkStart w:id="18" w:name="OLE_LINK110"/>
            <w:bookmarkStart w:id="19" w:name="OLE_LINK8"/>
            <w:bookmarkStart w:id="20" w:name="OLE_LINK9"/>
            <w:bookmarkStart w:id="21" w:name="OLE_LINK23"/>
            <w:bookmarkStart w:id="22" w:name="OLE_LINK24"/>
            <w:bookmarkStart w:id="23" w:name="OLE_LINK37"/>
            <w:bookmarkStart w:id="24" w:name="OLE_LINK60"/>
            <w:bookmarkStart w:id="25" w:name="OLE_LINK61"/>
            <w:bookmarkStart w:id="26" w:name="OLE_LINK75"/>
            <w:bookmarkStart w:id="27" w:name="OLE_LINK76"/>
            <w:bookmarkStart w:id="28" w:name="OLE_LINK89"/>
            <w:bookmarkStart w:id="29" w:name="OLE_LINK90"/>
            <w:bookmarkStart w:id="30" w:name="OLE_LINK101"/>
            <w:bookmarkStart w:id="31" w:name="OLE_LINK102"/>
            <w:bookmarkStart w:id="32" w:name="OLE_LINK49"/>
            <w:bookmarkStart w:id="33" w:name="OLE_LINK50"/>
            <w:bookmarkStart w:id="34" w:name="OLE_LINK111"/>
            <w:bookmarkStart w:id="35" w:name="OLE_LINK112"/>
            <w:bookmarkStart w:id="36" w:name="OLE_LINK113"/>
            <w:bookmarkStart w:id="37" w:name="OLE_LINK114"/>
            <w:bookmarkEnd w:id="16"/>
            <w:bookmarkEnd w:id="17"/>
            <w:bookmarkEnd w:id="18"/>
            <w:r w:rsidRPr="00261FFA">
              <w:t>«</w:t>
            </w:r>
            <w:r w:rsidR="00261FFA">
              <w:t>30</w:t>
            </w:r>
            <w:r w:rsidRPr="00261FFA">
              <w:t>»</w:t>
            </w:r>
            <w:r w:rsidR="00261FFA">
              <w:t>июля</w:t>
            </w:r>
            <w:r w:rsidRPr="00261FFA">
              <w:t xml:space="preserve"> 2019 г.</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tc>
      </w:tr>
      <w:tr w:rsidR="00FA3C13" w:rsidRPr="00F86FAA" w:rsidTr="000C4E22">
        <w:tc>
          <w:tcPr>
            <w:tcW w:w="547" w:type="dxa"/>
          </w:tcPr>
          <w:p w:rsidR="00FA3C13" w:rsidRPr="00F86FAA" w:rsidRDefault="00B02654" w:rsidP="00736D40">
            <w:pPr>
              <w:pStyle w:val="19"/>
              <w:ind w:firstLine="0"/>
              <w:rPr>
                <w:b/>
                <w:sz w:val="24"/>
                <w:szCs w:val="24"/>
              </w:rPr>
            </w:pPr>
            <w:r>
              <w:rPr>
                <w:b/>
                <w:sz w:val="24"/>
                <w:szCs w:val="24"/>
              </w:rPr>
              <w:t>4.</w:t>
            </w:r>
          </w:p>
        </w:tc>
        <w:tc>
          <w:tcPr>
            <w:tcW w:w="214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6945" w:type="dxa"/>
          </w:tcPr>
          <w:p w:rsidR="00C61887" w:rsidRPr="003F3DA4" w:rsidRDefault="00C61887" w:rsidP="00F87D2F">
            <w:pPr>
              <w:pStyle w:val="19"/>
              <w:ind w:firstLine="397"/>
              <w:rPr>
                <w:sz w:val="24"/>
                <w:szCs w:val="24"/>
              </w:rPr>
            </w:pPr>
            <w:r>
              <w:rPr>
                <w:sz w:val="24"/>
                <w:szCs w:val="24"/>
              </w:rPr>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8" w:history="1">
              <w:r>
                <w:rPr>
                  <w:rStyle w:val="a7"/>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9" w:history="1">
              <w:r>
                <w:rPr>
                  <w:rStyle w:val="a7"/>
                  <w:sz w:val="24"/>
                  <w:szCs w:val="24"/>
                </w:rPr>
                <w:t>www.zakupki.gov.ru</w:t>
              </w:r>
            </w:hyperlink>
            <w:r>
              <w:rPr>
                <w:sz w:val="24"/>
                <w:szCs w:val="24"/>
              </w:rPr>
              <w:t>) (далее – ЕИС).</w:t>
            </w:r>
          </w:p>
          <w:p w:rsidR="005834BA" w:rsidRPr="00CD3643" w:rsidRDefault="001356F1" w:rsidP="00F87D2F">
            <w:pPr>
              <w:pStyle w:val="19"/>
              <w:ind w:firstLine="397"/>
              <w:rPr>
                <w:sz w:val="24"/>
                <w:szCs w:val="24"/>
              </w:rPr>
            </w:pPr>
            <w:r>
              <w:rPr>
                <w:sz w:val="24"/>
                <w:szCs w:val="24"/>
              </w:rPr>
              <w:t xml:space="preserve">В случае возникновения технических и иных неполадок при работе ЕИС, блокирующих доступ к ЕИС в течение более чем </w:t>
            </w:r>
            <w:r>
              <w:rPr>
                <w:sz w:val="24"/>
                <w:szCs w:val="24"/>
              </w:rPr>
              <w:lastRenderedPageBreak/>
              <w:t>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
        </w:tc>
      </w:tr>
      <w:tr w:rsidR="002B6BE9" w:rsidRPr="00F86FAA" w:rsidTr="000C4E22">
        <w:tc>
          <w:tcPr>
            <w:tcW w:w="547" w:type="dxa"/>
          </w:tcPr>
          <w:p w:rsidR="002B6BE9" w:rsidRPr="00F86FAA" w:rsidRDefault="002B6BE9" w:rsidP="002B6BE9">
            <w:pPr>
              <w:pStyle w:val="19"/>
              <w:ind w:firstLine="0"/>
              <w:rPr>
                <w:b/>
                <w:sz w:val="24"/>
                <w:szCs w:val="24"/>
              </w:rPr>
            </w:pPr>
            <w:r>
              <w:rPr>
                <w:b/>
                <w:sz w:val="24"/>
                <w:szCs w:val="24"/>
              </w:rPr>
              <w:lastRenderedPageBreak/>
              <w:t>5.</w:t>
            </w:r>
          </w:p>
        </w:tc>
        <w:tc>
          <w:tcPr>
            <w:tcW w:w="214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7940BA" w:rsidRDefault="002C494A">
            <w:pPr>
              <w:pStyle w:val="19"/>
              <w:ind w:firstLine="0"/>
              <w:rPr>
                <w:sz w:val="24"/>
                <w:szCs w:val="24"/>
              </w:rPr>
            </w:pPr>
            <w:r>
              <w:rPr>
                <w:sz w:val="24"/>
                <w:szCs w:val="24"/>
              </w:rPr>
              <w:t>Начальная (максимальная) цена договора составляет 30000000 (тридцать миллионов) рублей 00 копеек с учетом всех налогов (кроме НДС). Начальная (максимальная) цена договора составляет 30  000 000 (тридцать миллионов) рублей 00 копеек с учетом всех налогов (кроме НДС). С учетом расходов на техническую эксплуатацию, страхование Транспортного средства, оплату горюче-смазочных и других материалов, внесение государственных и иных сборов, расходов, связанных с коммерческой эксплуатацией Транспортного средства, оплатой сопутствующих услуг, выполнением таможенных формальностей, содержанием членов экипажа, получением необходимых разрешений, допусков и иные расходы, связанные с исполнением договора. Сумма НДС и условия начисления определяются в соответствии с законодательством Российской Федерации.</w:t>
            </w:r>
          </w:p>
        </w:tc>
      </w:tr>
      <w:tr w:rsidR="009E64D8" w:rsidRPr="00F86FAA" w:rsidTr="000C4E22">
        <w:tc>
          <w:tcPr>
            <w:tcW w:w="547" w:type="dxa"/>
          </w:tcPr>
          <w:p w:rsidR="009E64D8" w:rsidRPr="00F86FAA" w:rsidRDefault="009E64D8" w:rsidP="00804946">
            <w:pPr>
              <w:pStyle w:val="19"/>
              <w:ind w:firstLine="0"/>
              <w:rPr>
                <w:b/>
                <w:sz w:val="24"/>
                <w:szCs w:val="24"/>
              </w:rPr>
            </w:pPr>
            <w:r>
              <w:rPr>
                <w:b/>
                <w:sz w:val="24"/>
                <w:szCs w:val="24"/>
              </w:rPr>
              <w:t>6.</w:t>
            </w:r>
          </w:p>
        </w:tc>
        <w:tc>
          <w:tcPr>
            <w:tcW w:w="214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7940BA" w:rsidRDefault="002C494A" w:rsidP="002E0ACB">
            <w:pPr>
              <w:pStyle w:val="19"/>
              <w:ind w:firstLine="0"/>
              <w:rPr>
                <w:b/>
                <w:sz w:val="24"/>
                <w:szCs w:val="24"/>
              </w:rPr>
            </w:pPr>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w:t>
            </w:r>
            <w:r>
              <w:rPr>
                <w:sz w:val="24"/>
                <w:szCs w:val="24"/>
              </w:rPr>
              <w:br/>
            </w:r>
            <w:r w:rsidRPr="006D5627">
              <w:rPr>
                <w:sz w:val="24"/>
                <w:szCs w:val="24"/>
              </w:rPr>
              <w:t>«</w:t>
            </w:r>
            <w:r w:rsidR="006D5627" w:rsidRPr="006D5627">
              <w:rPr>
                <w:sz w:val="24"/>
                <w:szCs w:val="24"/>
              </w:rPr>
              <w:t>30</w:t>
            </w:r>
            <w:r w:rsidRPr="006D5627">
              <w:rPr>
                <w:sz w:val="24"/>
                <w:szCs w:val="24"/>
              </w:rPr>
              <w:t xml:space="preserve">» </w:t>
            </w:r>
            <w:r w:rsidR="006D5627" w:rsidRPr="006D5627">
              <w:rPr>
                <w:sz w:val="24"/>
                <w:szCs w:val="24"/>
              </w:rPr>
              <w:t xml:space="preserve">сентября </w:t>
            </w:r>
            <w:r w:rsidRPr="006D5627">
              <w:rPr>
                <w:sz w:val="24"/>
                <w:szCs w:val="24"/>
              </w:rPr>
              <w:t>20</w:t>
            </w:r>
            <w:r w:rsidR="002E0ACB">
              <w:rPr>
                <w:sz w:val="24"/>
                <w:szCs w:val="24"/>
              </w:rPr>
              <w:t>21</w:t>
            </w:r>
            <w:r w:rsidRPr="006D5627">
              <w:rPr>
                <w:sz w:val="24"/>
                <w:szCs w:val="24"/>
              </w:rPr>
              <w:t>г.</w:t>
            </w:r>
            <w:r>
              <w:rPr>
                <w:sz w:val="24"/>
                <w:szCs w:val="24"/>
              </w:rPr>
              <w:t xml:space="preserve"> по адресу, указанному в пункте 2 Информационной карты.</w:t>
            </w:r>
          </w:p>
        </w:tc>
      </w:tr>
      <w:tr w:rsidR="00F419A5" w:rsidRPr="00F20281" w:rsidTr="00F419A5">
        <w:tc>
          <w:tcPr>
            <w:tcW w:w="547" w:type="dxa"/>
            <w:tcBorders>
              <w:top w:val="single" w:sz="4" w:space="0" w:color="auto"/>
              <w:left w:val="single" w:sz="4" w:space="0" w:color="auto"/>
              <w:bottom w:val="single" w:sz="4" w:space="0" w:color="auto"/>
              <w:right w:val="single" w:sz="4" w:space="0" w:color="auto"/>
            </w:tcBorders>
          </w:tcPr>
          <w:p w:rsidR="00F419A5" w:rsidRPr="00F20281" w:rsidRDefault="00F419A5" w:rsidP="00AA3A27">
            <w:pPr>
              <w:pStyle w:val="19"/>
              <w:ind w:firstLine="0"/>
              <w:rPr>
                <w:b/>
                <w:sz w:val="24"/>
                <w:szCs w:val="24"/>
              </w:rPr>
            </w:pPr>
            <w:r w:rsidRPr="00F20281">
              <w:rPr>
                <w:b/>
                <w:sz w:val="24"/>
                <w:szCs w:val="24"/>
              </w:rPr>
              <w:t>7.</w:t>
            </w:r>
          </w:p>
        </w:tc>
        <w:tc>
          <w:tcPr>
            <w:tcW w:w="2147" w:type="dxa"/>
            <w:tcBorders>
              <w:top w:val="single" w:sz="4" w:space="0" w:color="auto"/>
              <w:left w:val="single" w:sz="4" w:space="0" w:color="auto"/>
              <w:bottom w:val="single" w:sz="4" w:space="0" w:color="auto"/>
              <w:right w:val="single" w:sz="4" w:space="0" w:color="auto"/>
            </w:tcBorders>
          </w:tcPr>
          <w:p w:rsidR="00F419A5" w:rsidRPr="00F20281" w:rsidRDefault="00F419A5" w:rsidP="00AA3A27">
            <w:pPr>
              <w:pStyle w:val="Default"/>
              <w:rPr>
                <w:b/>
                <w:color w:val="auto"/>
              </w:rPr>
            </w:pPr>
            <w:r w:rsidRPr="00F20281">
              <w:rPr>
                <w:b/>
                <w:color w:val="auto"/>
              </w:rPr>
              <w:t>Место, дата и время вскрытия Заявок</w:t>
            </w:r>
          </w:p>
        </w:tc>
        <w:tc>
          <w:tcPr>
            <w:tcW w:w="6945" w:type="dxa"/>
            <w:tcBorders>
              <w:top w:val="single" w:sz="4" w:space="0" w:color="auto"/>
              <w:left w:val="single" w:sz="4" w:space="0" w:color="auto"/>
              <w:bottom w:val="single" w:sz="4" w:space="0" w:color="auto"/>
              <w:right w:val="single" w:sz="4" w:space="0" w:color="auto"/>
            </w:tcBorders>
          </w:tcPr>
          <w:p w:rsidR="00F419A5" w:rsidRPr="00F20281" w:rsidRDefault="00AA3A27" w:rsidP="00AA3A27">
            <w:pPr>
              <w:pStyle w:val="19"/>
              <w:ind w:firstLine="0"/>
              <w:rPr>
                <w:sz w:val="24"/>
                <w:szCs w:val="24"/>
              </w:rPr>
            </w:pPr>
            <w:r w:rsidRPr="00F20281">
              <w:rPr>
                <w:sz w:val="24"/>
                <w:szCs w:val="24"/>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3E2C12" w:rsidRPr="00F86FAA" w:rsidTr="000C4E22">
        <w:tc>
          <w:tcPr>
            <w:tcW w:w="547" w:type="dxa"/>
          </w:tcPr>
          <w:p w:rsidR="003E2C12" w:rsidRPr="00F86FAA" w:rsidRDefault="00F86FAA" w:rsidP="00804946">
            <w:pPr>
              <w:pStyle w:val="19"/>
              <w:ind w:firstLine="0"/>
              <w:rPr>
                <w:b/>
                <w:sz w:val="24"/>
                <w:szCs w:val="24"/>
              </w:rPr>
            </w:pPr>
            <w:r>
              <w:rPr>
                <w:b/>
                <w:sz w:val="24"/>
                <w:szCs w:val="24"/>
              </w:rPr>
              <w:t xml:space="preserve">8. </w:t>
            </w:r>
          </w:p>
        </w:tc>
        <w:tc>
          <w:tcPr>
            <w:tcW w:w="214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E43B69" w:rsidRDefault="002C494A" w:rsidP="00E43B69">
            <w:pPr>
              <w:ind w:left="34"/>
              <w:jc w:val="both"/>
              <w:rPr>
                <w:rFonts w:eastAsia="Arial"/>
              </w:rPr>
            </w:pPr>
            <w:r>
              <w:t xml:space="preserve">Рассмотрение, оценка и сопоставление Заявок состоится </w:t>
            </w:r>
            <w:r>
              <w:br/>
            </w:r>
            <w:r w:rsidR="00E43B69">
              <w:rPr>
                <w:rFonts w:eastAsia="Arial"/>
              </w:rPr>
              <w:t xml:space="preserve">1) По первому этапу при наличии Заявок </w:t>
            </w:r>
            <w:r w:rsidR="00E43B69" w:rsidRPr="00261FFA">
              <w:rPr>
                <w:rFonts w:eastAsia="Arial"/>
              </w:rPr>
              <w:t>состоится</w:t>
            </w:r>
            <w:bookmarkStart w:id="38" w:name="OLE_LINK105"/>
            <w:bookmarkStart w:id="39" w:name="OLE_LINK106"/>
            <w:bookmarkStart w:id="40" w:name="OLE_LINK107"/>
            <w:bookmarkEnd w:id="38"/>
            <w:bookmarkEnd w:id="39"/>
            <w:bookmarkEnd w:id="40"/>
            <w:r w:rsidR="00E43B69" w:rsidRPr="00261FFA">
              <w:rPr>
                <w:rFonts w:eastAsia="Arial"/>
              </w:rPr>
              <w:t xml:space="preserve"> </w:t>
            </w:r>
            <w:r w:rsidR="00E43B69" w:rsidRPr="00261FFA">
              <w:t>«29» августа 2019 г. 14 час. 00 мин.</w:t>
            </w:r>
            <w:r w:rsidR="00E43B69" w:rsidRPr="00261FFA">
              <w:rPr>
                <w:rFonts w:eastAsia="Arial"/>
              </w:rPr>
              <w:t>;</w:t>
            </w:r>
          </w:p>
          <w:p w:rsidR="007940BA" w:rsidRDefault="00E43B69" w:rsidP="00E43B69">
            <w:pPr>
              <w:pStyle w:val="19"/>
              <w:ind w:firstLine="0"/>
              <w:rPr>
                <w:sz w:val="24"/>
                <w:szCs w:val="24"/>
                <w:highlight w:val="cyan"/>
              </w:rPr>
            </w:pPr>
            <w:r>
              <w:rPr>
                <w:sz w:val="24"/>
                <w:szCs w:val="24"/>
              </w:rPr>
              <w:t xml:space="preserve">2) </w:t>
            </w:r>
            <w:bookmarkStart w:id="41" w:name="OLE_LINK1"/>
            <w:bookmarkStart w:id="42" w:name="OLE_LINK2"/>
            <w:r w:rsidRPr="004F236A">
              <w:rPr>
                <w:sz w:val="24"/>
                <w:szCs w:val="24"/>
              </w:rPr>
              <w:t>По второму этапу при поступлении Заявок после предыдущего этапа - последнюю рабочую пятницу следующего календарного месяца (кроме декабря текущего года). По третьему и последующим этапам при поступлении Заявок после предыдущего этапа - последнюю рабочую пятницу каждого квартала в календарном году. По последнему этапу при наличии Заявок - не позднее 10 календарных дней с даты окончания приема Заявок</w:t>
            </w:r>
            <w:bookmarkEnd w:id="41"/>
            <w:bookmarkEnd w:id="42"/>
            <w:r>
              <w:rPr>
                <w:sz w:val="24"/>
                <w:szCs w:val="24"/>
              </w:rPr>
              <w:t>.</w:t>
            </w:r>
          </w:p>
        </w:tc>
      </w:tr>
      <w:tr w:rsidR="009830CC" w:rsidRPr="00F86FAA" w:rsidTr="000C4E22">
        <w:tc>
          <w:tcPr>
            <w:tcW w:w="547" w:type="dxa"/>
          </w:tcPr>
          <w:p w:rsidR="009830CC" w:rsidRPr="00F86FAA" w:rsidRDefault="009830CC" w:rsidP="00804946">
            <w:pPr>
              <w:pStyle w:val="19"/>
              <w:ind w:firstLine="0"/>
              <w:rPr>
                <w:b/>
                <w:sz w:val="24"/>
                <w:szCs w:val="24"/>
              </w:rPr>
            </w:pPr>
            <w:r>
              <w:rPr>
                <w:b/>
                <w:sz w:val="24"/>
                <w:szCs w:val="24"/>
              </w:rPr>
              <w:t>9.</w:t>
            </w:r>
          </w:p>
        </w:tc>
        <w:tc>
          <w:tcPr>
            <w:tcW w:w="214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7940BA" w:rsidRDefault="002C494A">
            <w:pPr>
              <w:pStyle w:val="19"/>
              <w:ind w:firstLine="0"/>
              <w:rPr>
                <w:sz w:val="24"/>
                <w:szCs w:val="24"/>
              </w:rPr>
            </w:pPr>
            <w:r>
              <w:rPr>
                <w:sz w:val="24"/>
                <w:szCs w:val="24"/>
              </w:rPr>
              <w:t xml:space="preserve">Проведение конкурентной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 сформированным в </w:t>
            </w:r>
            <w:r w:rsidR="00E43B69">
              <w:rPr>
                <w:sz w:val="24"/>
                <w:szCs w:val="24"/>
              </w:rPr>
              <w:t xml:space="preserve">аппарате управления </w:t>
            </w:r>
            <w:r>
              <w:rPr>
                <w:sz w:val="24"/>
                <w:szCs w:val="24"/>
              </w:rPr>
              <w:t>ПАО «ТрансКонтейнер»</w:t>
            </w:r>
            <w:r w:rsidR="00E43B69">
              <w:rPr>
                <w:sz w:val="24"/>
                <w:szCs w:val="24"/>
              </w:rPr>
              <w:t>.</w:t>
            </w:r>
            <w:r>
              <w:rPr>
                <w:sz w:val="24"/>
                <w:szCs w:val="24"/>
              </w:rPr>
              <w:t xml:space="preserve"> </w:t>
            </w:r>
          </w:p>
          <w:p w:rsidR="007940BA" w:rsidRDefault="002C494A" w:rsidP="00E43B69">
            <w:pPr>
              <w:pStyle w:val="19"/>
              <w:ind w:firstLine="0"/>
              <w:rPr>
                <w:sz w:val="24"/>
                <w:szCs w:val="24"/>
                <w:highlight w:val="cyan"/>
              </w:rPr>
            </w:pPr>
            <w:r>
              <w:rPr>
                <w:sz w:val="24"/>
                <w:szCs w:val="24"/>
              </w:rPr>
              <w:t xml:space="preserve">Адрес: </w:t>
            </w:r>
            <w:r w:rsidR="00E43B69">
              <w:rPr>
                <w:sz w:val="24"/>
                <w:szCs w:val="24"/>
              </w:rPr>
              <w:t>125047, г.Москва, пер.Оружейный, д.19</w:t>
            </w:r>
          </w:p>
        </w:tc>
      </w:tr>
      <w:tr w:rsidR="003E2C12" w:rsidRPr="00F86FAA" w:rsidTr="000C4E22">
        <w:tc>
          <w:tcPr>
            <w:tcW w:w="547" w:type="dxa"/>
          </w:tcPr>
          <w:p w:rsidR="003E2C12" w:rsidRPr="00F86FAA" w:rsidRDefault="009830CC" w:rsidP="00804946">
            <w:pPr>
              <w:pStyle w:val="19"/>
              <w:ind w:firstLine="0"/>
              <w:rPr>
                <w:b/>
                <w:sz w:val="24"/>
                <w:szCs w:val="24"/>
              </w:rPr>
            </w:pPr>
            <w:r>
              <w:rPr>
                <w:b/>
                <w:sz w:val="24"/>
                <w:szCs w:val="24"/>
              </w:rPr>
              <w:t>10.</w:t>
            </w:r>
          </w:p>
        </w:tc>
        <w:tc>
          <w:tcPr>
            <w:tcW w:w="2147" w:type="dxa"/>
          </w:tcPr>
          <w:p w:rsidR="003E2C12" w:rsidRPr="00F86FAA" w:rsidRDefault="009830CC" w:rsidP="008035D3">
            <w:pPr>
              <w:pStyle w:val="Default"/>
              <w:rPr>
                <w:b/>
                <w:color w:val="auto"/>
              </w:rPr>
            </w:pPr>
            <w:r>
              <w:rPr>
                <w:b/>
                <w:color w:val="auto"/>
              </w:rPr>
              <w:t>Подведение итогов</w:t>
            </w:r>
          </w:p>
        </w:tc>
        <w:tc>
          <w:tcPr>
            <w:tcW w:w="6945" w:type="dxa"/>
          </w:tcPr>
          <w:p w:rsidR="00E43B69" w:rsidRDefault="002C494A">
            <w:pPr>
              <w:jc w:val="both"/>
            </w:pPr>
            <w:r>
              <w:t>Подведе</w:t>
            </w:r>
            <w:r w:rsidR="00E43B69">
              <w:t>ние итогов состоится не позднее:</w:t>
            </w:r>
          </w:p>
          <w:p w:rsidR="007940BA" w:rsidRDefault="002C494A">
            <w:pPr>
              <w:jc w:val="both"/>
              <w:rPr>
                <w:b/>
                <w:snapToGrid w:val="0"/>
                <w:lang w:eastAsia="ru-RU"/>
              </w:rPr>
            </w:pPr>
            <w:r>
              <w:t>1) по первому этапу при наличии Заявок состоится</w:t>
            </w:r>
            <w:r w:rsidR="00261FFA">
              <w:t xml:space="preserve"> </w:t>
            </w:r>
            <w:r w:rsidRPr="00261FFA">
              <w:rPr>
                <w:snapToGrid w:val="0"/>
                <w:lang w:eastAsia="ru-RU"/>
              </w:rPr>
              <w:t>«</w:t>
            </w:r>
            <w:r w:rsidR="00261FFA">
              <w:rPr>
                <w:snapToGrid w:val="0"/>
                <w:lang w:eastAsia="ru-RU"/>
              </w:rPr>
              <w:t>26</w:t>
            </w:r>
            <w:r w:rsidRPr="00261FFA">
              <w:rPr>
                <w:snapToGrid w:val="0"/>
                <w:lang w:eastAsia="ru-RU"/>
              </w:rPr>
              <w:t xml:space="preserve">» </w:t>
            </w:r>
            <w:r w:rsidR="00261FFA">
              <w:rPr>
                <w:snapToGrid w:val="0"/>
                <w:lang w:eastAsia="ru-RU"/>
              </w:rPr>
              <w:lastRenderedPageBreak/>
              <w:t>сентября</w:t>
            </w:r>
            <w:r w:rsidRPr="00261FFA">
              <w:rPr>
                <w:snapToGrid w:val="0"/>
                <w:lang w:eastAsia="ru-RU"/>
              </w:rPr>
              <w:t xml:space="preserve"> 2019 г.</w:t>
            </w:r>
          </w:p>
          <w:p w:rsidR="007940BA" w:rsidRDefault="002C494A" w:rsidP="00E43B69">
            <w:pPr>
              <w:tabs>
                <w:tab w:val="left" w:pos="709"/>
              </w:tabs>
              <w:suppressAutoHyphens w:val="0"/>
              <w:jc w:val="both"/>
            </w:pPr>
            <w:r>
              <w:t xml:space="preserve">2) </w:t>
            </w:r>
            <w:r>
              <w:rPr>
                <w:rFonts w:eastAsia="Arial"/>
              </w:rPr>
              <w:t xml:space="preserve">Второй и последующие этапы при поступлении Заявок не позднее 21 календарного дня с даты рассмотрения Заявок соответствующего этапа </w:t>
            </w:r>
          </w:p>
          <w:p w:rsidR="007940BA" w:rsidRDefault="002C494A">
            <w:pPr>
              <w:pStyle w:val="19"/>
              <w:ind w:firstLine="0"/>
              <w:rPr>
                <w:sz w:val="24"/>
                <w:szCs w:val="24"/>
                <w:highlight w:val="cyan"/>
              </w:rPr>
            </w:pPr>
            <w:r>
              <w:rPr>
                <w:rFonts w:eastAsia="Times New Roman"/>
                <w:snapToGrid w:val="0"/>
                <w:sz w:val="24"/>
                <w:szCs w:val="24"/>
                <w:lang w:eastAsia="ru-RU"/>
              </w:rPr>
              <w:t xml:space="preserve">Место: Российская Федерация, 125047, г. Москва, Оружейный переулок, д. 19 </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lastRenderedPageBreak/>
              <w:t>11.</w:t>
            </w:r>
          </w:p>
        </w:tc>
        <w:tc>
          <w:tcPr>
            <w:tcW w:w="2147" w:type="dxa"/>
          </w:tcPr>
          <w:p w:rsidR="007D6548" w:rsidRPr="00F86FAA" w:rsidRDefault="00306BEB"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7940BA" w:rsidRDefault="002C494A">
            <w:pPr>
              <w:pStyle w:val="19"/>
              <w:ind w:firstLine="0"/>
              <w:rPr>
                <w:sz w:val="24"/>
                <w:szCs w:val="24"/>
              </w:rPr>
            </w:pPr>
            <w:r>
              <w:rPr>
                <w:sz w:val="24"/>
                <w:szCs w:val="24"/>
              </w:rPr>
              <w:t xml:space="preserve">      Оплата услуг производится перечислением на расчетный счет Исполнителя в соответствии с банковскими реквизитами, указанными в настоящем договоре, в течение 15 (пятнадцати) рабочих дней  после подписания Сторонами акта об оказанных услугах.  Исполнитель  составляет и направляет Заказчику Сводный акт об оказанных услугах с суммой оказанных услуг за  расчетный период (пятнадцать календарных дней и остаток календарных дней месяца), а также направляет акт об оказанных услугах и счет-фактуру  на стоимость оказанных услуг за расчетный период. При этом Сводный акт об оказанных услугах, акт об оказанных услугах и счет-фактура должны быть направлены Заказчику не позднее 5 (пяти) рабочих дней после окончания расчетного периода.   Заказчик в течение 5 (пяти) рабочих дней со дня получения Сводного акта об оказанных услугах, акта об оказанных услугах и счета-фактуры обязан направить Перевозчику подписанные Сводный акт и акт об оказанных услугах или мотивированный отказ от их подписания</w:t>
            </w:r>
          </w:p>
          <w:p w:rsidR="007940BA" w:rsidRDefault="002C494A">
            <w:pPr>
              <w:pStyle w:val="19"/>
              <w:ind w:firstLine="0"/>
              <w:rPr>
                <w:sz w:val="24"/>
                <w:szCs w:val="24"/>
              </w:rPr>
            </w:pPr>
            <w:r>
              <w:rPr>
                <w:sz w:val="24"/>
                <w:szCs w:val="24"/>
                <w:highlight w:val="cyan"/>
              </w:rPr>
              <w:t xml:space="preserve"> </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t>12.</w:t>
            </w:r>
          </w:p>
        </w:tc>
        <w:tc>
          <w:tcPr>
            <w:tcW w:w="2147" w:type="dxa"/>
          </w:tcPr>
          <w:p w:rsidR="007D6548" w:rsidRPr="00F86FAA" w:rsidRDefault="003527E1">
            <w:pPr>
              <w:pStyle w:val="Default"/>
              <w:rPr>
                <w:b/>
                <w:color w:val="auto"/>
              </w:rPr>
            </w:pPr>
            <w:r>
              <w:rPr>
                <w:b/>
                <w:color w:val="auto"/>
              </w:rPr>
              <w:t>Количество лотов</w:t>
            </w:r>
          </w:p>
        </w:tc>
        <w:tc>
          <w:tcPr>
            <w:tcW w:w="6945" w:type="dxa"/>
          </w:tcPr>
          <w:p w:rsidR="007940BA" w:rsidRDefault="002C494A">
            <w:pPr>
              <w:pStyle w:val="19"/>
              <w:ind w:firstLine="0"/>
              <w:rPr>
                <w:b/>
                <w:sz w:val="24"/>
                <w:szCs w:val="24"/>
                <w:lang w:val="en-US"/>
              </w:rPr>
            </w:pPr>
            <w:r>
              <w:rPr>
                <w:sz w:val="24"/>
                <w:szCs w:val="24"/>
                <w:lang w:val="en-US"/>
              </w:rPr>
              <w:t>один лот</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13.</w:t>
            </w:r>
          </w:p>
        </w:tc>
        <w:tc>
          <w:tcPr>
            <w:tcW w:w="2147"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E43B69" w:rsidRPr="004F236A" w:rsidRDefault="002C494A" w:rsidP="00E43B69">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rsidR="00E43B69" w:rsidRPr="004F236A">
              <w:t>Услуги оказываются по заявкам Заказчика на протяжении срока действия договора в период с 01.01.2020 года по 31 декабря 2021 г. (включительно)</w:t>
            </w:r>
          </w:p>
          <w:p w:rsidR="00685C56" w:rsidRPr="00F86FAA" w:rsidRDefault="00685C56" w:rsidP="00685C56">
            <w:pPr>
              <w:pStyle w:val="Default"/>
              <w:jc w:val="both"/>
            </w:pPr>
          </w:p>
          <w:p w:rsidR="006D2B87" w:rsidRDefault="00174FFE" w:rsidP="00E14F30">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7940BA" w:rsidRDefault="002C494A">
            <w:pPr>
              <w:pStyle w:val="19"/>
              <w:ind w:firstLine="0"/>
              <w:rPr>
                <w:sz w:val="24"/>
                <w:szCs w:val="24"/>
              </w:rPr>
            </w:pPr>
            <w:r>
              <w:rPr>
                <w:sz w:val="24"/>
                <w:szCs w:val="24"/>
              </w:rPr>
              <w:t>республика Северная Осетия - Алания, г. Владикавказ, контейнерный терминал  Владикавказ филиала ПАО «ТрансКонтейнер» на Северо-Кавказской железной дороге</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14.</w:t>
            </w:r>
          </w:p>
        </w:tc>
        <w:tc>
          <w:tcPr>
            <w:tcW w:w="2147"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6945" w:type="dxa"/>
          </w:tcPr>
          <w:p w:rsidR="00E43B69" w:rsidRDefault="002C494A">
            <w:pPr>
              <w:pStyle w:val="19"/>
              <w:ind w:firstLine="0"/>
              <w:rPr>
                <w:sz w:val="24"/>
                <w:szCs w:val="24"/>
              </w:rPr>
            </w:pPr>
            <w:r>
              <w:rPr>
                <w:sz w:val="24"/>
                <w:szCs w:val="24"/>
              </w:rPr>
              <w:t xml:space="preserve">На основании заказов клиентов согласно договорам транспортной экспедиции, заключенным между филиалом ПАО «ТрансКонтейнер» на Северо-Кавказской железной дороге и пользователями услуг филиала ПАО «ТрансКонтейнер» на Северо-Кавказской железной дороге. </w:t>
            </w:r>
          </w:p>
          <w:p w:rsidR="007940BA" w:rsidRDefault="002C494A">
            <w:pPr>
              <w:pStyle w:val="19"/>
              <w:ind w:firstLine="0"/>
              <w:rPr>
                <w:sz w:val="24"/>
                <w:szCs w:val="24"/>
              </w:rPr>
            </w:pPr>
            <w:r>
              <w:rPr>
                <w:sz w:val="24"/>
                <w:szCs w:val="24"/>
              </w:rPr>
              <w:t>Среднемесячный объем завоза/вывоза контейнеров – 8 шт.; Суточный пиковый объем завоза/вывоза контейнеров – 1 шт.</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15.</w:t>
            </w:r>
          </w:p>
        </w:tc>
        <w:tc>
          <w:tcPr>
            <w:tcW w:w="2147" w:type="dxa"/>
          </w:tcPr>
          <w:p w:rsidR="007D6548" w:rsidRPr="00F86FAA" w:rsidRDefault="007D6548" w:rsidP="008035D3">
            <w:pPr>
              <w:pStyle w:val="Default"/>
              <w:rPr>
                <w:b/>
                <w:color w:val="auto"/>
              </w:rPr>
            </w:pPr>
            <w:r>
              <w:rPr>
                <w:b/>
                <w:color w:val="auto"/>
              </w:rPr>
              <w:t xml:space="preserve">Официальный язык </w:t>
            </w:r>
          </w:p>
        </w:tc>
        <w:tc>
          <w:tcPr>
            <w:tcW w:w="6945" w:type="dxa"/>
          </w:tcPr>
          <w:p w:rsidR="007940BA" w:rsidRPr="002C494A" w:rsidRDefault="002C494A">
            <w:pPr>
              <w:pStyle w:val="afe"/>
              <w:jc w:val="both"/>
              <w:rPr>
                <w:sz w:val="24"/>
                <w:szCs w:val="24"/>
              </w:rPr>
            </w:pPr>
            <w:r w:rsidRPr="002C494A">
              <w:rPr>
                <w:sz w:val="24"/>
                <w:szCs w:val="24"/>
              </w:rPr>
              <w:t>Русский язык. Вся переписка, связанная с проведением процедуры Размещения оферты, ведется на русском языке.</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16.</w:t>
            </w:r>
          </w:p>
        </w:tc>
        <w:tc>
          <w:tcPr>
            <w:tcW w:w="2147" w:type="dxa"/>
          </w:tcPr>
          <w:p w:rsidR="007D6548" w:rsidRPr="00F86FAA" w:rsidRDefault="007D6548">
            <w:pPr>
              <w:pStyle w:val="Default"/>
              <w:rPr>
                <w:b/>
                <w:color w:val="auto"/>
              </w:rPr>
            </w:pPr>
            <w:r>
              <w:rPr>
                <w:b/>
                <w:color w:val="auto"/>
              </w:rPr>
              <w:t xml:space="preserve">Валюта Размещения оферты </w:t>
            </w:r>
          </w:p>
        </w:tc>
        <w:tc>
          <w:tcPr>
            <w:tcW w:w="6945" w:type="dxa"/>
          </w:tcPr>
          <w:p w:rsidR="007940BA" w:rsidRDefault="002C494A">
            <w:pPr>
              <w:pStyle w:val="19"/>
              <w:ind w:firstLine="0"/>
              <w:jc w:val="left"/>
              <w:rPr>
                <w:b/>
                <w:sz w:val="24"/>
                <w:szCs w:val="24"/>
                <w:highlight w:val="yellow"/>
              </w:rPr>
            </w:pPr>
            <w:r>
              <w:rPr>
                <w:sz w:val="24"/>
                <w:szCs w:val="24"/>
                <w:lang w:val="en-US"/>
              </w:rPr>
              <w:t>Рубли Российской Федерации.</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17.</w:t>
            </w:r>
          </w:p>
        </w:tc>
        <w:tc>
          <w:tcPr>
            <w:tcW w:w="2147" w:type="dxa"/>
          </w:tcPr>
          <w:p w:rsidR="007D6548" w:rsidRPr="00F86FAA" w:rsidRDefault="007D6548">
            <w:pPr>
              <w:pStyle w:val="Default"/>
              <w:rPr>
                <w:b/>
                <w:color w:val="auto"/>
              </w:rPr>
            </w:pPr>
            <w:r>
              <w:rPr>
                <w:b/>
                <w:color w:val="auto"/>
              </w:rPr>
              <w:t xml:space="preserve">Требования, предъявляемые к претендентам и </w:t>
            </w:r>
            <w:r>
              <w:rPr>
                <w:b/>
                <w:color w:val="auto"/>
              </w:rPr>
              <w:lastRenderedPageBreak/>
              <w:t xml:space="preserve">Заявке на участие в процедуре Размещения оферты </w:t>
            </w:r>
          </w:p>
        </w:tc>
        <w:tc>
          <w:tcPr>
            <w:tcW w:w="6945" w:type="dxa"/>
          </w:tcPr>
          <w:p w:rsidR="006D2B87" w:rsidRPr="00FA7694" w:rsidRDefault="006D2B87" w:rsidP="001627EB">
            <w:pPr>
              <w:pStyle w:val="aff6"/>
              <w:numPr>
                <w:ilvl w:val="0"/>
                <w:numId w:val="16"/>
              </w:numPr>
              <w:jc w:val="both"/>
            </w:pPr>
            <w:r>
              <w:lastRenderedPageBreak/>
              <w:t>Помимо указанных в пунктах 2.1 и 2.2 настоящей документации о закупке требований к претенденту, участнику предъявляются следующие требования:</w:t>
            </w:r>
          </w:p>
          <w:p w:rsidR="007940BA" w:rsidRPr="002C494A" w:rsidRDefault="002C494A" w:rsidP="00E43B69">
            <w:pPr>
              <w:jc w:val="both"/>
            </w:pPr>
            <w:r w:rsidRPr="002C494A">
              <w:lastRenderedPageBreak/>
              <w:t>1.1.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7940BA" w:rsidRPr="002C494A" w:rsidRDefault="002C494A" w:rsidP="00E43B69">
            <w:pPr>
              <w:jc w:val="both"/>
            </w:pPr>
            <w:r w:rsidRPr="002C494A">
              <w:t>1.2. 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7940BA" w:rsidRPr="00E43B69" w:rsidRDefault="002C494A" w:rsidP="00E43B69">
            <w:pPr>
              <w:jc w:val="both"/>
            </w:pPr>
            <w:r w:rsidRPr="002C494A">
              <w:t xml:space="preserve">1.3. наличие у претендента (и/или привлеченного/ых субподрядчика/ов) опыта выполнения работ, с предметом  по оказанию услуг по международной  перевозке контейнеров автомобильным транспортом (аренде/субаренде автотранспортных средств с экипажем для перевозки контейнером. </w:t>
            </w:r>
            <w:r w:rsidRPr="00E43B69">
              <w:t>С наличием опыта по международным перевозкам);</w:t>
            </w:r>
          </w:p>
          <w:p w:rsidR="00E43B69" w:rsidRDefault="002C494A" w:rsidP="00E43B69">
            <w:pPr>
              <w:jc w:val="both"/>
            </w:pPr>
            <w:r w:rsidRPr="002C494A">
              <w:t xml:space="preserve">1.4. Претендент должен:  </w:t>
            </w:r>
          </w:p>
          <w:p w:rsidR="00E43B69" w:rsidRDefault="002C494A" w:rsidP="00E43B69">
            <w:pPr>
              <w:jc w:val="both"/>
            </w:pPr>
            <w:r w:rsidRPr="002C494A">
              <w:t xml:space="preserve">        1.4.1. являться российским перевозчиком, имеющим законодательно установленное удостоверение  допуска к осуществлению международных автомобильных перевозок,  карточки допуска на каждое транспортное средство, на котором будут осуществляться международные автомобильные перевозки;  </w:t>
            </w:r>
          </w:p>
          <w:p w:rsidR="00E43B69" w:rsidRDefault="002C494A" w:rsidP="00E43B69">
            <w:pPr>
              <w:jc w:val="both"/>
            </w:pPr>
            <w:r w:rsidRPr="002C494A">
              <w:t xml:space="preserve">1.4.2. иметь транспортные средства, принадлежащие ему на праве собственности или на ином законном праве, отвечающим целям использования транспортных средств, а также имеется возможность перевозить все типы контейнеров, указанных в п.3 технического задания;   </w:t>
            </w:r>
          </w:p>
          <w:p w:rsidR="00E43B69" w:rsidRDefault="002C494A" w:rsidP="00E43B69">
            <w:pPr>
              <w:jc w:val="both"/>
            </w:pPr>
            <w:r w:rsidRPr="002C494A">
              <w:t xml:space="preserve">1.4.3. иметь транспортные средства, принадлежащие ему на праве собственности или на ином законном праве, отвечающим следующим техническим характеристикам:  а) Соответствие транспортных средств ГОСТ 24098-80 «Полуприцепы-контейнеровозы. </w:t>
            </w:r>
            <w:r w:rsidRPr="00E839F2">
              <w:t xml:space="preserve">Типы. Основные параметры и размеры»; б) Соответствие размещения поворотных замков крепления контейнеров на полуприцепах-контейнеровозах присоединительным размерам, установленным ГОСТ 23 985-80 «Оборудование специализированное контейнерной транспортной системы. </w:t>
            </w:r>
            <w:r w:rsidRPr="002C494A">
              <w:t xml:space="preserve">Присоединительные размеры крупнотоннажных контейнеров, средств их перевозки и перегрузки»; </w:t>
            </w:r>
          </w:p>
          <w:p w:rsidR="00E43B69" w:rsidRDefault="002C494A" w:rsidP="00E43B69">
            <w:pPr>
              <w:jc w:val="both"/>
            </w:pPr>
            <w:r w:rsidRPr="002C494A">
              <w:t xml:space="preserve"> 1.4.4. оказывать услуги в соответствии с условиями согласованной Сторонами Заявке; </w:t>
            </w:r>
          </w:p>
          <w:p w:rsidR="00E43B69" w:rsidRDefault="002C494A" w:rsidP="00E43B69">
            <w:pPr>
              <w:jc w:val="both"/>
            </w:pPr>
            <w:r w:rsidRPr="002C494A">
              <w:t xml:space="preserve"> 1.4.5. оказывать услуги технически исправным транспортным средством, пригодным для перевозки заявленных грузов;  </w:t>
            </w:r>
          </w:p>
          <w:p w:rsidR="00E43B69" w:rsidRDefault="002C494A" w:rsidP="00E43B69">
            <w:pPr>
              <w:jc w:val="both"/>
            </w:pPr>
            <w:r w:rsidRPr="002C494A">
              <w:t xml:space="preserve">1.4.6. в случае возникновения неисправности транспортного средства в период перевозки, в результате чего стало невозможно осуществить/закончить перевозку, согласованную в заявке, Исполнитель в кратчайший срок обязан заменить неисправное транспортное средство исправным; </w:t>
            </w:r>
          </w:p>
          <w:p w:rsidR="00E43B69" w:rsidRDefault="002C494A" w:rsidP="00E43B69">
            <w:pPr>
              <w:jc w:val="both"/>
            </w:pPr>
            <w:r w:rsidRPr="002C494A">
              <w:t xml:space="preserve"> 1.4.7.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в том числе: оплата топлива и других расходуемых в процессе </w:t>
            </w:r>
            <w:r w:rsidRPr="002C494A">
              <w:lastRenderedPageBreak/>
              <w:t xml:space="preserve">эксплуатации материалов, оплата сборов, расходы по приобретению специальных разрешений на движение транспортных средств для перевозки тяжеловесных, крупногабаритных, опасных грузов, а также в период введения временных ограничений передвижения транспортных средств;         1.4.8. проходить государственный технический осмотр в уполномоченных органах, а также в установленные законом сроки;  </w:t>
            </w:r>
          </w:p>
          <w:p w:rsidR="00E43B69" w:rsidRDefault="002C494A" w:rsidP="00E43B69">
            <w:pPr>
              <w:jc w:val="both"/>
            </w:pPr>
            <w:r w:rsidRPr="002C494A">
              <w:t>1.4.9. нести расходы по страхованию транспортного средства и ответственности за ущерб, который может быть причинен им в связи с его эксплуатацией;</w:t>
            </w:r>
          </w:p>
          <w:p w:rsidR="00E43B69" w:rsidRDefault="002C494A" w:rsidP="00E43B69">
            <w:pPr>
              <w:jc w:val="both"/>
            </w:pPr>
            <w:r w:rsidRPr="002C494A">
              <w:t>1.4.10. оказывать Заказчику услуги с обеспечением  безопасной эксплуатации транспортного средства и соблюдением законодательно установленного режима труда и отдыха водителей;</w:t>
            </w:r>
          </w:p>
          <w:p w:rsidR="00E43B69" w:rsidRDefault="002C494A" w:rsidP="00E43B69">
            <w:pPr>
              <w:jc w:val="both"/>
            </w:pPr>
            <w:r w:rsidRPr="002C494A">
              <w:t>1.4.11. доставить груз/груз в контейнерах с исправным запорно-пломбировочным устройством от контейнерной (ых) площадки (ок) ПАО ТрансКонтейнер»  до пункта назначения и  от склада грузоотправителя  на контейнерную (ые) площадку;</w:t>
            </w:r>
          </w:p>
          <w:p w:rsidR="00E43B69" w:rsidRDefault="002C494A" w:rsidP="00E43B69">
            <w:pPr>
              <w:jc w:val="both"/>
            </w:pPr>
            <w:r w:rsidRPr="002C494A">
              <w:t>1.4.12.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E43B69" w:rsidRDefault="002C494A" w:rsidP="00E43B69">
            <w:pPr>
              <w:jc w:val="both"/>
            </w:pPr>
            <w:r w:rsidRPr="002C494A">
              <w:t>1.4.13. перед допуском к управлению транспортным средством, проводить медицинский осмотр экипажа;</w:t>
            </w:r>
          </w:p>
          <w:p w:rsidR="00E43B69" w:rsidRDefault="002C494A" w:rsidP="00E43B69">
            <w:pPr>
              <w:jc w:val="both"/>
            </w:pPr>
            <w:r w:rsidRPr="002C494A">
              <w:t>1.4.14. обеспечить экипаж транспортного средства необходимым пакетом документов для международной перевозки;</w:t>
            </w:r>
          </w:p>
          <w:p w:rsidR="00E43B69" w:rsidRDefault="002C494A" w:rsidP="00E43B69">
            <w:pPr>
              <w:jc w:val="both"/>
            </w:pPr>
            <w:r w:rsidRPr="002C494A">
              <w:t>1.4.15. предоставлять сводный акт с суммой оказанных услуг расчетный период,  акт об оказанных услугах и счет-фактуру  на стоимость оказанных услуг за расчетный период. При этом Сводный акт, акт об оказанных услугах и счет-фактура должны быть направлены не позднее 5 (пяти) рабочих дней после окончания расчетного периода;</w:t>
            </w:r>
          </w:p>
          <w:p w:rsidR="007940BA" w:rsidRPr="002C494A" w:rsidRDefault="002C494A" w:rsidP="00E43B69">
            <w:pPr>
              <w:jc w:val="both"/>
            </w:pPr>
            <w:r w:rsidRPr="002C494A">
              <w:t>1.4.16.нести ответственность перед Заказчиком за неисполнение или ненадлежащее исполнение обязательств третьими лицами, в случае привлечения их к оказанию услуг;</w:t>
            </w:r>
          </w:p>
          <w:p w:rsidR="00E43B69" w:rsidRDefault="002C494A" w:rsidP="00E43B69">
            <w:pPr>
              <w:jc w:val="both"/>
            </w:pPr>
            <w:r w:rsidRPr="002C494A">
              <w:t xml:space="preserve">1.5. Претендент должен обеспечить исполнение силами экипажа выполнение сопутствующих услуг:  </w:t>
            </w:r>
          </w:p>
          <w:p w:rsidR="007940BA" w:rsidRPr="002C494A" w:rsidRDefault="002C494A" w:rsidP="00E43B69">
            <w:pPr>
              <w:jc w:val="both"/>
            </w:pPr>
            <w:r w:rsidRPr="002C494A">
              <w:t xml:space="preserve">        -приемку порожних контейнеров с проверкой их технического и коммерческого состояния с оформлением и подписанием необходимых документов;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-проверку технического и коммерческого состояния контейнера после выгрузки из него груза; -доставку вверенных Заказчиком документов (перевозочные, сопроводительные и иные необходимые документы), порожних/груженых контейнеров по маршруту, </w:t>
            </w:r>
            <w:r w:rsidRPr="002C494A">
              <w:lastRenderedPageBreak/>
              <w:t>согласованному в Заявке, с соблюдением условий Договора; -сохранность контейнеров, предоставленных для перевозки, с момента приемки до момента выдачи уполномоченному лицу;  -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 незамедлительное информирование Заказчика водителем (в течение 15 минут с момента возникновения обстоятельств) по телефонной связи (___________) обо всех происшествиях, авариях, задержках в работе, о возникновении конфликтных ситуаций при погрузке/выгрузке контейнера и иных обстоятельствах, препятствующих своевременному выполнению условий Договора и согласованной Заявки; - незамедлительное информирование Заказчика водителем по телефонной связи (___________) обо всех случаях повреждения контейнера и дальнейшее следование инструкциям Заказчика в том числе по документальному оформлению происшествия; - возврат Заказчику надлежащим образом оформленных перевозочных и иных сопутствующих документов (международная транспортная накладная и иные документы), заверенных подписью и в необходимых случаях печатью грузоотправителя/грузополучателя.</w:t>
            </w:r>
          </w:p>
          <w:p w:rsidR="006D2B87" w:rsidRPr="00FA7694" w:rsidRDefault="006D2B87" w:rsidP="001627EB">
            <w:pPr>
              <w:pStyle w:val="aff6"/>
              <w:numPr>
                <w:ilvl w:val="0"/>
                <w:numId w:val="16"/>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E43B69" w:rsidRDefault="002C494A" w:rsidP="00E43B69">
            <w:pPr>
              <w:jc w:val="both"/>
            </w:pPr>
            <w:r w:rsidRPr="002C494A">
              <w:t>2.1.копии документов, подтверждающих право собственности на ТС или иное законное право владения ТС:</w:t>
            </w:r>
          </w:p>
          <w:p w:rsidR="00E43B69" w:rsidRDefault="002C494A" w:rsidP="00E43B69">
            <w:pPr>
              <w:jc w:val="both"/>
            </w:pPr>
            <w:r w:rsidRPr="002C494A">
              <w:t xml:space="preserve"> 2.1.1. копии паспортов транспортных средств (прицепов), планируемых для  оказания услуг;</w:t>
            </w:r>
          </w:p>
          <w:p w:rsidR="00E43B69" w:rsidRDefault="002C494A" w:rsidP="00E43B69">
            <w:pPr>
              <w:jc w:val="both"/>
            </w:pPr>
            <w:r w:rsidRPr="002C494A">
              <w:t xml:space="preserve"> 2.1.2. копии свидетельств о регистрации транспортных средств (прицепов), планируемых для оказания услуг;</w:t>
            </w:r>
          </w:p>
          <w:p w:rsidR="007940BA" w:rsidRPr="002C494A" w:rsidRDefault="002C494A" w:rsidP="00E43B69">
            <w:pPr>
              <w:jc w:val="both"/>
            </w:pPr>
            <w:r w:rsidRPr="002C494A">
              <w:t xml:space="preserve"> 2.1.3. копии документов, подтверждающих право владения ТС (</w:t>
            </w:r>
            <w:r w:rsidR="00E43B69">
              <w:t>договор аренды, лизинга и т.д.)</w:t>
            </w:r>
            <w:r w:rsidRPr="002C494A">
              <w:t>;</w:t>
            </w:r>
          </w:p>
          <w:p w:rsidR="007940BA" w:rsidRPr="002C494A" w:rsidRDefault="002C494A" w:rsidP="00E43B69">
            <w:pPr>
              <w:jc w:val="both"/>
            </w:pPr>
            <w:r w:rsidRPr="002C494A">
              <w:t>2.2. информация о количестве ТС по форме Приложения № 7 к настоящей документации, с указанием в обязательном порядке, регистрационного номера карточки допуска транспортного средства к международным автоперевозкам;</w:t>
            </w:r>
          </w:p>
          <w:p w:rsidR="007940BA" w:rsidRPr="002C494A" w:rsidRDefault="002C494A" w:rsidP="00E43B69">
            <w:pPr>
              <w:jc w:val="both"/>
            </w:pPr>
            <w:r w:rsidRPr="002C494A">
              <w:t>2.3. 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7940BA" w:rsidRPr="002C494A" w:rsidRDefault="002C494A" w:rsidP="00E43B69">
            <w:pPr>
              <w:jc w:val="both"/>
            </w:pPr>
            <w:r w:rsidRPr="002C494A">
              <w:t xml:space="preserve">2.4. в подтверждение соответствия требованию, установленному частью </w:t>
            </w:r>
            <w:r w:rsidRPr="00E839F2">
              <w:t>«а»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E43B69">
              <w:rPr>
                <w:lang w:val="en-US"/>
              </w:rPr>
              <w:t>https</w:t>
            </w:r>
            <w:r w:rsidRPr="00E839F2">
              <w:t>://</w:t>
            </w:r>
            <w:r w:rsidRPr="00E43B69">
              <w:rPr>
                <w:lang w:val="en-US"/>
              </w:rPr>
              <w:t>service</w:t>
            </w:r>
            <w:r w:rsidRPr="00E839F2">
              <w:t>.</w:t>
            </w:r>
            <w:r w:rsidRPr="00E43B69">
              <w:rPr>
                <w:lang w:val="en-US"/>
              </w:rPr>
              <w:t>nalog</w:t>
            </w:r>
            <w:r w:rsidRPr="00E839F2">
              <w:t>.</w:t>
            </w:r>
            <w:r w:rsidRPr="00E43B69">
              <w:rPr>
                <w:lang w:val="en-US"/>
              </w:rPr>
              <w:t>ru</w:t>
            </w:r>
            <w:r w:rsidRPr="00E839F2">
              <w:t>/</w:t>
            </w:r>
            <w:r w:rsidRPr="00E43B69">
              <w:rPr>
                <w:lang w:val="en-US"/>
              </w:rPr>
              <w:t>zd</w:t>
            </w:r>
            <w:r w:rsidRPr="00E839F2">
              <w:t>.</w:t>
            </w:r>
            <w:r w:rsidRPr="00E43B69">
              <w:rPr>
                <w:lang w:val="en-US"/>
              </w:rPr>
              <w:t>do</w:t>
            </w:r>
            <w:r w:rsidRPr="00E839F2">
              <w:t xml:space="preserve">). </w:t>
            </w:r>
            <w:r w:rsidRPr="002C494A">
              <w:t xml:space="preserve">В случае наличия информации о неисполненной обязанности перед Федеральной налоговой службой Российской Федерации, претендент обязан в </w:t>
            </w:r>
            <w:r w:rsidRPr="002C494A">
              <w:lastRenderedPageBreak/>
              <w:t>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E43B69">
              <w:rPr>
                <w:lang w:val="en-US"/>
              </w:rPr>
              <w:t>https</w:t>
            </w:r>
            <w:r w:rsidRPr="002C494A">
              <w:t>://</w:t>
            </w:r>
            <w:r w:rsidRPr="00E43B69">
              <w:rPr>
                <w:lang w:val="en-US"/>
              </w:rPr>
              <w:t>service</w:t>
            </w:r>
            <w:r w:rsidRPr="002C494A">
              <w:t>.</w:t>
            </w:r>
            <w:r w:rsidRPr="00E43B69">
              <w:rPr>
                <w:lang w:val="en-US"/>
              </w:rPr>
              <w:t>nalog</w:t>
            </w:r>
            <w:r w:rsidRPr="002C494A">
              <w:t>.</w:t>
            </w:r>
            <w:r w:rsidRPr="00E43B69">
              <w:rPr>
                <w:lang w:val="en-US"/>
              </w:rPr>
              <w:t>ru</w:t>
            </w:r>
            <w:r w:rsidRPr="002C494A">
              <w:t>/</w:t>
            </w:r>
            <w:r w:rsidRPr="00E43B69">
              <w:rPr>
                <w:lang w:val="en-US"/>
              </w:rPr>
              <w:t>zd</w:t>
            </w:r>
            <w:r w:rsidRPr="002C494A">
              <w:t>.</w:t>
            </w:r>
            <w:r w:rsidRPr="00E43B69">
              <w:rPr>
                <w:lang w:val="en-US"/>
              </w:rPr>
              <w:t>do</w:t>
            </w:r>
            <w:r w:rsidRPr="002C494A">
              <w:t>);</w:t>
            </w:r>
          </w:p>
          <w:p w:rsidR="007940BA" w:rsidRPr="002C494A" w:rsidRDefault="002C494A" w:rsidP="00E43B69">
            <w:pPr>
              <w:jc w:val="both"/>
            </w:pPr>
            <w:r w:rsidRPr="002C494A">
              <w:t>2.5.в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E43B69">
              <w:rPr>
                <w:lang w:val="en-US"/>
              </w:rPr>
              <w:t>http</w:t>
            </w:r>
            <w:r w:rsidRPr="002C494A">
              <w:t>://</w:t>
            </w:r>
            <w:r w:rsidRPr="00E43B69">
              <w:rPr>
                <w:lang w:val="en-US"/>
              </w:rPr>
              <w:t>fssprus</w:t>
            </w:r>
            <w:r w:rsidRPr="002C494A">
              <w:t>.</w:t>
            </w:r>
            <w:r w:rsidRPr="00E43B69">
              <w:rPr>
                <w:lang w:val="en-US"/>
              </w:rPr>
              <w:t>ru</w:t>
            </w:r>
            <w:r w:rsidRPr="002C494A">
              <w:t>/</w:t>
            </w:r>
            <w:r w:rsidRPr="00E43B69">
              <w:rPr>
                <w:lang w:val="en-US"/>
              </w:rPr>
              <w:t>iss</w:t>
            </w:r>
            <w:r w:rsidRPr="002C494A">
              <w:t>/</w:t>
            </w:r>
            <w:r w:rsidRPr="00E43B69">
              <w:rPr>
                <w:lang w:val="en-US"/>
              </w:rPr>
              <w:t>ip</w:t>
            </w:r>
            <w:r w:rsidRPr="002C494A">
              <w:t xml:space="preserve">), а также информации в едином Федеральном реестре сведений о фактах деятельности юридических лиц </w:t>
            </w:r>
            <w:r w:rsidRPr="00E43B69">
              <w:rPr>
                <w:lang w:val="en-US"/>
              </w:rPr>
              <w:t>http</w:t>
            </w:r>
            <w:r w:rsidRPr="002C494A">
              <w:t>://</w:t>
            </w:r>
            <w:r w:rsidRPr="00E43B69">
              <w:rPr>
                <w:lang w:val="en-US"/>
              </w:rPr>
              <w:t>www</w:t>
            </w:r>
            <w:r w:rsidRPr="002C494A">
              <w:t>.</w:t>
            </w:r>
            <w:r w:rsidRPr="00E43B69">
              <w:rPr>
                <w:lang w:val="en-US"/>
              </w:rPr>
              <w:t>fedresurs</w:t>
            </w:r>
            <w:r w:rsidRPr="002C494A">
              <w:t>.</w:t>
            </w:r>
            <w:r w:rsidRPr="00E43B69">
              <w:rPr>
                <w:lang w:val="en-US"/>
              </w:rPr>
              <w:t>ru</w:t>
            </w:r>
            <w:r w:rsidRPr="002C494A">
              <w:t>/</w:t>
            </w:r>
            <w:r w:rsidRPr="00E43B69">
              <w:rPr>
                <w:lang w:val="en-US"/>
              </w:rPr>
              <w:t>companies</w:t>
            </w:r>
            <w:r w:rsidRPr="002C494A">
              <w:t>/</w:t>
            </w:r>
            <w:r w:rsidRPr="00E43B69">
              <w:rPr>
                <w:lang w:val="en-US"/>
              </w:rPr>
              <w:t>IsSearching</w:t>
            </w:r>
            <w:r w:rsidRPr="002C494A">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7940BA" w:rsidRPr="002C494A" w:rsidRDefault="002C494A" w:rsidP="00E43B69">
            <w:pPr>
              <w:jc w:val="both"/>
            </w:pPr>
            <w:r w:rsidRPr="002C494A">
              <w:t>2.6. письменное заявление претендента о невключении его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представленное на бланке претендента и подписанное уполномоченным лицом (предоставляется в соответствии с требованиями п.п. з). п.2.1., раздела 2 настоящей документации о закупке);</w:t>
            </w:r>
          </w:p>
          <w:p w:rsidR="007940BA" w:rsidRPr="002C494A" w:rsidRDefault="002C494A" w:rsidP="00E43B69">
            <w:pPr>
              <w:jc w:val="both"/>
            </w:pPr>
            <w:r w:rsidRPr="002C494A">
              <w:t xml:space="preserve">2.7. письменное заявление претендента о наличии (отсутствии) фактов невыполнения обязательств перед ПАО «ТрансКонтейнер» и причинения вреда имуществу ПАО «ТрансКонтейнер», представленное на бланке претендента и </w:t>
            </w:r>
            <w:r w:rsidRPr="002C494A">
              <w:lastRenderedPageBreak/>
              <w:t>подписанное уполномоченным лицом (предоставляется в соответствии с требованиями п.п. а.) п.2.2., раздела 2 настоящей документации о закупке, при наличии ранее заключенных договоров с ПАО «ТрансКонтейнер», иных обязательств и/или какой-либо связи с имуществом ПАО «ТрансКонтейнер»);</w:t>
            </w:r>
          </w:p>
          <w:p w:rsidR="007940BA" w:rsidRPr="002C494A" w:rsidRDefault="002C494A" w:rsidP="00E43B69">
            <w:pPr>
              <w:jc w:val="both"/>
            </w:pPr>
            <w:r w:rsidRPr="002C494A">
              <w:t>2.8. решение или копию решения об одобрении сделки, планируемой к заключению в результате процедуры Закупки, если такое одобрение требуется в соответствии с законодательством Российской Федерации или учредительными документами претендента (об одобрении крупной сделки, сделки, в совершении которой имеется заинтересованность, и др.). В случае если получение указанного решения до истечения срока подачи Заявок для претендента на участие в процедуре Закупки невозможно в силу необходимости соблюдения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письмо, содержащее обязательство в случае признания его победителем процедуры Закупки представить вышеуказанное решение до момента заключения договора. В случае если такого одобрения не требуется, претендент представляет соответствующее обоснованное заявление;</w:t>
            </w:r>
          </w:p>
          <w:p w:rsidR="007940BA" w:rsidRPr="002C494A" w:rsidRDefault="002C494A" w:rsidP="00E43B69">
            <w:pPr>
              <w:jc w:val="both"/>
            </w:pPr>
            <w:r w:rsidRPr="002C494A">
              <w:t>2.9. 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7940BA" w:rsidRPr="002C494A" w:rsidRDefault="002C494A" w:rsidP="00E43B69">
            <w:pPr>
              <w:jc w:val="both"/>
            </w:pPr>
            <w:r w:rsidRPr="002C494A">
              <w:t>2.10. 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(заверенные претендентом копии)), в т.ч. в соответствии с пунктом 1.4.1 пункта 17 данной Информационной карты;</w:t>
            </w:r>
          </w:p>
          <w:p w:rsidR="007940BA" w:rsidRPr="002C494A" w:rsidRDefault="002C494A" w:rsidP="00E43B69">
            <w:pPr>
              <w:jc w:val="both"/>
            </w:pPr>
            <w:r w:rsidRPr="002C494A">
              <w:t xml:space="preserve">2.11. документ по форме приложения № </w:t>
            </w:r>
            <w:r w:rsidR="00AE2997">
              <w:t>4</w:t>
            </w:r>
            <w:r w:rsidRPr="002C494A">
              <w:t xml:space="preserve"> к документации о закупке о наличии опыта поставки товара, выполнения работ, оказания услуг, указанного в подпункте 1.3 настоящего пункта Информационной карты;</w:t>
            </w:r>
          </w:p>
          <w:p w:rsidR="007940BA" w:rsidRPr="006D5627" w:rsidRDefault="002C494A" w:rsidP="00AE2997">
            <w:pPr>
              <w:jc w:val="both"/>
            </w:pPr>
            <w:r w:rsidRPr="002C494A">
              <w:t xml:space="preserve">2.12. документы, подтверждающие факт поставки товара, выполнения работ, оказания услуг (договоры (первая страница (с указанием предмета договора) и последние страницы (со сроком действия, печатями и подписями сторон)), накладные, акты сдачи-приемки выполненных работ, оказанных услуг, акты сверки) в объеме и стоимости, указанных претендентом в документе по форме приложения № </w:t>
            </w:r>
            <w:r w:rsidR="00AE2997">
              <w:t>4</w:t>
            </w:r>
            <w:r w:rsidRPr="002C494A">
              <w:t xml:space="preserve"> к документации о закупке. Предоставляются копии, заверенные печатью и подписью </w:t>
            </w:r>
            <w:r w:rsidRPr="002C494A">
              <w:lastRenderedPageBreak/>
              <w:t xml:space="preserve">уполномоченного лица претендента.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sidRPr="006D5627">
              <w:t>Письмо должно содержать контактную информацию контрагента претендента;</w:t>
            </w:r>
          </w:p>
          <w:p w:rsidR="007940BA" w:rsidRPr="002C494A" w:rsidRDefault="002C494A" w:rsidP="00AE2997">
            <w:pPr>
              <w:jc w:val="both"/>
            </w:pPr>
            <w:r w:rsidRPr="002C494A">
              <w:t xml:space="preserve">2.13.документ по форме приложения № </w:t>
            </w:r>
            <w:r w:rsidR="00AE2997">
              <w:t>6</w:t>
            </w:r>
            <w:r w:rsidRPr="002C494A">
              <w:t xml:space="preserve"> к документации о закупке (сведения о планируемых к привлечению субподрядных организациях), с приложением копии договора, подтверждающего правоотношения сторон.</w:t>
            </w:r>
          </w:p>
        </w:tc>
      </w:tr>
      <w:tr w:rsidR="00835CB1" w:rsidRPr="00F86FAA" w:rsidTr="000C4E22">
        <w:tc>
          <w:tcPr>
            <w:tcW w:w="547" w:type="dxa"/>
          </w:tcPr>
          <w:p w:rsidR="00835CB1" w:rsidRPr="00F86FAA" w:rsidRDefault="00835CB1" w:rsidP="009830CC">
            <w:pPr>
              <w:pStyle w:val="19"/>
              <w:ind w:firstLine="0"/>
              <w:rPr>
                <w:b/>
                <w:sz w:val="24"/>
                <w:szCs w:val="24"/>
              </w:rPr>
            </w:pPr>
            <w:r>
              <w:rPr>
                <w:b/>
                <w:sz w:val="24"/>
                <w:szCs w:val="24"/>
              </w:rPr>
              <w:lastRenderedPageBreak/>
              <w:t>18.</w:t>
            </w:r>
          </w:p>
        </w:tc>
        <w:tc>
          <w:tcPr>
            <w:tcW w:w="214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7940BA" w:rsidRDefault="002C494A">
            <w:pPr>
              <w:pStyle w:val="af9"/>
              <w:ind w:firstLine="0"/>
              <w:rPr>
                <w:sz w:val="24"/>
                <w:highlight w:val="yellow"/>
              </w:rPr>
            </w:pPr>
            <w:r>
              <w:rPr>
                <w:sz w:val="24"/>
                <w:lang w:val="en-US"/>
              </w:rPr>
              <w:t>не предусмотрено</w:t>
            </w:r>
            <w:r>
              <w:rPr>
                <w:sz w:val="24"/>
              </w:rPr>
              <w:t xml:space="preserve"> </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19.</w:t>
            </w:r>
          </w:p>
        </w:tc>
        <w:tc>
          <w:tcPr>
            <w:tcW w:w="2147" w:type="dxa"/>
          </w:tcPr>
          <w:p w:rsidR="007D6548" w:rsidRPr="00F86FAA" w:rsidRDefault="00736D40">
            <w:pPr>
              <w:pStyle w:val="Default"/>
              <w:rPr>
                <w:b/>
                <w:color w:val="auto"/>
              </w:rPr>
            </w:pPr>
            <w:r>
              <w:rPr>
                <w:b/>
                <w:color w:val="auto"/>
              </w:rPr>
              <w:t>Критерии оценки и сопоставления Заявок на участие в процедуре Размещения оферты и коэффициент их значимости (Кз)</w:t>
            </w:r>
          </w:p>
        </w:tc>
        <w:tc>
          <w:tcPr>
            <w:tcW w:w="6945" w:type="dxa"/>
          </w:tcPr>
          <w:tbl>
            <w:tblPr>
              <w:tblStyle w:val="afff1"/>
              <w:tblW w:w="0" w:type="auto"/>
              <w:tblLayout w:type="fixed"/>
              <w:tblLook w:val="04A0" w:firstRow="1" w:lastRow="0" w:firstColumn="1" w:lastColumn="0" w:noHBand="0" w:noVBand="1"/>
            </w:tblPr>
            <w:tblGrid>
              <w:gridCol w:w="4423"/>
              <w:gridCol w:w="2114"/>
            </w:tblGrid>
            <w:tr w:rsidR="006D2B87" w:rsidRPr="00E048E8" w:rsidTr="006D2B87">
              <w:tc>
                <w:tcPr>
                  <w:tcW w:w="4423" w:type="dxa"/>
                </w:tcPr>
                <w:p w:rsidR="006D2B87" w:rsidRPr="006D2B87" w:rsidRDefault="006D2B87" w:rsidP="006D2B87">
                  <w:pPr>
                    <w:pStyle w:val="af9"/>
                    <w:rPr>
                      <w:b/>
                      <w:sz w:val="24"/>
                    </w:rPr>
                  </w:pPr>
                  <w:r>
                    <w:rPr>
                      <w:b/>
                      <w:sz w:val="24"/>
                    </w:rPr>
                    <w:t>Критерий оценки</w:t>
                  </w:r>
                </w:p>
              </w:tc>
              <w:tc>
                <w:tcPr>
                  <w:tcW w:w="2114" w:type="dxa"/>
                </w:tcPr>
                <w:p w:rsidR="006D2B87" w:rsidRPr="006D2B87" w:rsidRDefault="006D2B87" w:rsidP="006D2B87">
                  <w:pPr>
                    <w:pStyle w:val="af9"/>
                    <w:ind w:firstLine="0"/>
                    <w:rPr>
                      <w:b/>
                      <w:sz w:val="24"/>
                    </w:rPr>
                  </w:pPr>
                  <w:r>
                    <w:rPr>
                      <w:b/>
                      <w:sz w:val="24"/>
                    </w:rPr>
                    <w:t>Значение Кз</w:t>
                  </w:r>
                </w:p>
              </w:tc>
            </w:tr>
            <w:tr w:rsidR="007C6878" w:rsidRPr="007C6878" w:rsidTr="006D2B87">
              <w:tc>
                <w:tcPr>
                  <w:tcW w:w="4423" w:type="dxa"/>
                </w:tcPr>
                <w:p w:rsidR="007C6878" w:rsidRPr="007C6878" w:rsidRDefault="007C6878" w:rsidP="007C6878">
                  <w:pPr>
                    <w:pStyle w:val="af9"/>
                    <w:ind w:firstLine="0"/>
                    <w:rPr>
                      <w:sz w:val="24"/>
                    </w:rPr>
                  </w:pPr>
                  <w:r w:rsidRPr="007C6878">
                    <w:rPr>
                      <w:sz w:val="24"/>
                    </w:rPr>
                    <w:t>Цена договора (руб.без учета НДС)</w:t>
                  </w:r>
                </w:p>
              </w:tc>
              <w:tc>
                <w:tcPr>
                  <w:tcW w:w="2114" w:type="dxa"/>
                </w:tcPr>
                <w:p w:rsidR="007C6878" w:rsidRPr="007C6878" w:rsidRDefault="007C6878" w:rsidP="006D2B87">
                  <w:pPr>
                    <w:pStyle w:val="af9"/>
                    <w:ind w:firstLine="0"/>
                    <w:rPr>
                      <w:sz w:val="24"/>
                    </w:rPr>
                  </w:pPr>
                  <w:r w:rsidRPr="007C6878">
                    <w:rPr>
                      <w:sz w:val="24"/>
                    </w:rPr>
                    <w:t>1,0</w:t>
                  </w:r>
                </w:p>
              </w:tc>
            </w:tr>
          </w:tbl>
          <w:p w:rsidR="007D6548" w:rsidRPr="00F86FAA" w:rsidRDefault="007D6548" w:rsidP="003D3596">
            <w:pPr>
              <w:pStyle w:val="af9"/>
              <w:rPr>
                <w:b/>
                <w:i/>
                <w:sz w:val="24"/>
              </w:rPr>
            </w:pPr>
          </w:p>
        </w:tc>
      </w:tr>
      <w:tr w:rsidR="00736D40" w:rsidRPr="00F86FAA" w:rsidTr="000C4E22">
        <w:tc>
          <w:tcPr>
            <w:tcW w:w="547" w:type="dxa"/>
          </w:tcPr>
          <w:p w:rsidR="00736D40" w:rsidRPr="00F86FAA" w:rsidRDefault="00835CB1" w:rsidP="009830CC">
            <w:pPr>
              <w:pStyle w:val="19"/>
              <w:ind w:firstLine="0"/>
              <w:rPr>
                <w:b/>
                <w:sz w:val="24"/>
                <w:szCs w:val="24"/>
              </w:rPr>
            </w:pPr>
            <w:r>
              <w:rPr>
                <w:b/>
                <w:sz w:val="24"/>
                <w:szCs w:val="24"/>
              </w:rPr>
              <w:t>20.</w:t>
            </w:r>
          </w:p>
        </w:tc>
        <w:tc>
          <w:tcPr>
            <w:tcW w:w="2147" w:type="dxa"/>
          </w:tcPr>
          <w:p w:rsidR="00736D40" w:rsidRPr="00F86FAA" w:rsidRDefault="007341C2">
            <w:pPr>
              <w:pStyle w:val="Default"/>
              <w:rPr>
                <w:b/>
                <w:color w:val="auto"/>
              </w:rPr>
            </w:pPr>
            <w:r>
              <w:rPr>
                <w:b/>
                <w:color w:val="auto"/>
              </w:rPr>
              <w:t>Особенности заключения договора</w:t>
            </w:r>
          </w:p>
        </w:tc>
        <w:tc>
          <w:tcPr>
            <w:tcW w:w="6945" w:type="dxa"/>
          </w:tcPr>
          <w:p w:rsidR="005F246A" w:rsidRPr="00D56625" w:rsidRDefault="005F246A" w:rsidP="005F246A">
            <w:pPr>
              <w:pStyle w:val="-3"/>
              <w:numPr>
                <w:ilvl w:val="1"/>
                <w:numId w:val="13"/>
              </w:numPr>
              <w:suppressAutoHyphens/>
              <w:ind w:left="34" w:firstLine="567"/>
              <w:rPr>
                <w:sz w:val="24"/>
              </w:rPr>
            </w:pPr>
            <w:r w:rsidRPr="00D56625">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w:t>
            </w:r>
            <w:r>
              <w:rPr>
                <w:sz w:val="24"/>
              </w:rPr>
              <w:t>5</w:t>
            </w:r>
            <w:r w:rsidRPr="00D56625">
              <w:rPr>
                <w:sz w:val="24"/>
              </w:rPr>
              <w:t xml:space="preserve">), до момента его подписания победителем. </w:t>
            </w:r>
          </w:p>
          <w:p w:rsidR="005F246A" w:rsidRPr="00D56625" w:rsidRDefault="005F246A" w:rsidP="005F246A">
            <w:pPr>
              <w:pStyle w:val="-3"/>
              <w:numPr>
                <w:ilvl w:val="2"/>
                <w:numId w:val="0"/>
              </w:numPr>
              <w:tabs>
                <w:tab w:val="num" w:pos="1985"/>
              </w:tabs>
              <w:suppressAutoHyphens/>
              <w:ind w:left="34" w:firstLine="567"/>
              <w:rPr>
                <w:sz w:val="24"/>
              </w:rPr>
            </w:pPr>
            <w:r w:rsidRPr="00D56625">
              <w:rPr>
                <w:sz w:val="24"/>
              </w:rPr>
              <w:t>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rsidR="005F246A" w:rsidRPr="00D56625" w:rsidRDefault="005F246A" w:rsidP="005F246A">
            <w:pPr>
              <w:pStyle w:val="-3"/>
              <w:numPr>
                <w:ilvl w:val="2"/>
                <w:numId w:val="0"/>
              </w:numPr>
              <w:tabs>
                <w:tab w:val="num" w:pos="1985"/>
              </w:tabs>
              <w:suppressAutoHyphens/>
              <w:ind w:left="34" w:firstLine="567"/>
              <w:rPr>
                <w:sz w:val="24"/>
              </w:rPr>
            </w:pPr>
            <w:r w:rsidRPr="00D56625">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5F246A" w:rsidRPr="00D56625" w:rsidRDefault="005F246A" w:rsidP="005F246A">
            <w:pPr>
              <w:pStyle w:val="-3"/>
              <w:numPr>
                <w:ilvl w:val="2"/>
                <w:numId w:val="0"/>
              </w:numPr>
              <w:tabs>
                <w:tab w:val="num" w:pos="1985"/>
              </w:tabs>
              <w:suppressAutoHyphens/>
              <w:ind w:left="34" w:firstLine="567"/>
              <w:rPr>
                <w:sz w:val="24"/>
              </w:rPr>
            </w:pPr>
            <w:r w:rsidRPr="00D56625">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5F246A" w:rsidRPr="00D56625" w:rsidRDefault="005F246A" w:rsidP="005F246A">
            <w:pPr>
              <w:pStyle w:val="-3"/>
              <w:numPr>
                <w:ilvl w:val="2"/>
                <w:numId w:val="0"/>
              </w:numPr>
              <w:tabs>
                <w:tab w:val="num" w:pos="1985"/>
              </w:tabs>
              <w:suppressAutoHyphens/>
              <w:ind w:left="34" w:firstLine="567"/>
              <w:rPr>
                <w:sz w:val="24"/>
              </w:rPr>
            </w:pPr>
            <w:r w:rsidRPr="00D56625">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5F246A" w:rsidRPr="00D56625" w:rsidRDefault="005F246A" w:rsidP="005F246A">
            <w:pPr>
              <w:pStyle w:val="af9"/>
              <w:tabs>
                <w:tab w:val="num" w:pos="884"/>
              </w:tabs>
              <w:rPr>
                <w:sz w:val="24"/>
              </w:rPr>
            </w:pPr>
            <w:r w:rsidRPr="00D56625">
              <w:rPr>
                <w:sz w:val="24"/>
              </w:rPr>
              <w:t>2</w:t>
            </w:r>
            <w:r w:rsidR="006C38CE">
              <w:rPr>
                <w:sz w:val="24"/>
              </w:rPr>
              <w:t>.</w:t>
            </w:r>
            <w:r w:rsidRPr="00D56625">
              <w:rPr>
                <w:sz w:val="24"/>
              </w:rPr>
              <w:t xml:space="preserve"> Цена на услуги, выполняемые по договору, заключаемому по результатам проведения процедуры  Размещения оферты, в процессе исполнения договора может быть увеличена по соглашению сторон без проведения дополнительных закупочных процедур на следующих условиях:</w:t>
            </w:r>
          </w:p>
          <w:p w:rsidR="005F246A" w:rsidRDefault="005F246A" w:rsidP="005F246A">
            <w:pPr>
              <w:pStyle w:val="af9"/>
              <w:ind w:firstLine="284"/>
              <w:rPr>
                <w:sz w:val="24"/>
              </w:rPr>
            </w:pPr>
            <w:r w:rsidRPr="00D56625">
              <w:rPr>
                <w:sz w:val="24"/>
              </w:rPr>
              <w:t>•</w:t>
            </w:r>
            <w:r>
              <w:rPr>
                <w:sz w:val="24"/>
              </w:rPr>
              <w:tab/>
              <w:t xml:space="preserve">Увеличение общей цены на услуги за счет роста стоимости единицы продукции  в процессе исполнения договора составит не более 5% в год;  </w:t>
            </w:r>
          </w:p>
          <w:p w:rsidR="005F246A" w:rsidRDefault="005F246A" w:rsidP="005F246A">
            <w:pPr>
              <w:pStyle w:val="af9"/>
              <w:ind w:firstLine="284"/>
              <w:rPr>
                <w:sz w:val="24"/>
              </w:rPr>
            </w:pPr>
            <w:r>
              <w:rPr>
                <w:sz w:val="24"/>
              </w:rPr>
              <w:lastRenderedPageBreak/>
              <w:t>•</w:t>
            </w:r>
            <w:r>
              <w:rPr>
                <w:sz w:val="24"/>
              </w:rPr>
              <w:tab/>
              <w:t>Увеличение цены на услуги возможно не ранее 1 года с даты подписания  договора и не чаще 1 раза в год.</w:t>
            </w:r>
          </w:p>
          <w:p w:rsidR="005F246A" w:rsidRPr="00D56625" w:rsidRDefault="005F246A" w:rsidP="005F246A">
            <w:pPr>
              <w:pStyle w:val="af9"/>
              <w:ind w:left="34" w:firstLine="567"/>
              <w:rPr>
                <w:sz w:val="24"/>
              </w:rPr>
            </w:pPr>
            <w:r>
              <w:rPr>
                <w:sz w:val="24"/>
              </w:rPr>
              <w:t xml:space="preserve"> Уменьшение стоимости единиц различных услуг возможно в любой момент действия договора по взаимному согласию сторон</w:t>
            </w:r>
            <w:r w:rsidRPr="00D56625">
              <w:rPr>
                <w:sz w:val="24"/>
              </w:rPr>
              <w:t xml:space="preserve">. </w:t>
            </w:r>
          </w:p>
          <w:p w:rsidR="005F246A" w:rsidRPr="00D56625" w:rsidRDefault="005F246A" w:rsidP="005F246A">
            <w:pPr>
              <w:pStyle w:val="af9"/>
              <w:rPr>
                <w:strike/>
                <w:sz w:val="24"/>
              </w:rPr>
            </w:pPr>
            <w:r w:rsidRPr="00D56625">
              <w:rPr>
                <w:sz w:val="24"/>
              </w:rPr>
              <w:t xml:space="preserve">Исполнитель письменно уведомляет Заказчика об изменении ставок не менее чем за 20 рабочих дней до введения.  Ставки считаются согласованными и принятыми, если стороны подписали дополнительное соглашение к Договору  не менее чем за 10 рабочих дней до начала их действия. </w:t>
            </w:r>
          </w:p>
          <w:p w:rsidR="005F246A" w:rsidRPr="00D56625" w:rsidRDefault="005F246A" w:rsidP="006C38CE">
            <w:pPr>
              <w:pStyle w:val="af9"/>
              <w:numPr>
                <w:ilvl w:val="0"/>
                <w:numId w:val="16"/>
              </w:numPr>
              <w:tabs>
                <w:tab w:val="num" w:pos="884"/>
              </w:tabs>
              <w:ind w:left="33" w:firstLine="709"/>
              <w:rPr>
                <w:sz w:val="24"/>
              </w:rPr>
            </w:pPr>
            <w:r w:rsidRPr="00D56625">
              <w:rPr>
                <w:sz w:val="24"/>
              </w:rPr>
              <w:t>В процессе исполнения заключаемого по результатам проведения настоящей закупки договора, возможно изменение стоимости единичных расценок без проведения дополнительных конкурсных процедур.          Победитель процедуры размещения оферты письменно уведомляет Заказчика об изменении ставок не менее чем за 20 рабочих дней до введения.  Ставки считаются согласованными и принятыми, если стороны подписали дополнительное соглашение к Договору  не менее чем за 10 рабочих дней до начала их действия.</w:t>
            </w:r>
          </w:p>
          <w:p w:rsidR="007940BA" w:rsidRPr="005F246A" w:rsidRDefault="005F246A" w:rsidP="006C38CE">
            <w:pPr>
              <w:pStyle w:val="af9"/>
              <w:ind w:left="33"/>
              <w:rPr>
                <w:sz w:val="24"/>
              </w:rPr>
            </w:pPr>
            <w:r w:rsidRPr="005F246A">
              <w:rPr>
                <w:sz w:val="24"/>
              </w:rPr>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дополнительного соглашения к договору, без проведения закупочных процедур в данном случае не требуется.</w:t>
            </w:r>
          </w:p>
        </w:tc>
      </w:tr>
      <w:tr w:rsidR="007D6548" w:rsidRPr="00F86FAA" w:rsidTr="000C4E22">
        <w:tc>
          <w:tcPr>
            <w:tcW w:w="547" w:type="dxa"/>
          </w:tcPr>
          <w:p w:rsidR="007D6548" w:rsidRPr="00F86FAA" w:rsidRDefault="009830CC" w:rsidP="00835CB1">
            <w:pPr>
              <w:pStyle w:val="19"/>
              <w:ind w:firstLine="0"/>
              <w:rPr>
                <w:b/>
                <w:sz w:val="24"/>
                <w:szCs w:val="24"/>
              </w:rPr>
            </w:pPr>
            <w:r>
              <w:rPr>
                <w:b/>
                <w:sz w:val="24"/>
                <w:szCs w:val="24"/>
              </w:rPr>
              <w:lastRenderedPageBreak/>
              <w:t>21.</w:t>
            </w:r>
          </w:p>
        </w:tc>
        <w:tc>
          <w:tcPr>
            <w:tcW w:w="214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7940BA" w:rsidRDefault="002C494A">
            <w:pPr>
              <w:pStyle w:val="19"/>
              <w:ind w:firstLine="0"/>
              <w:rPr>
                <w:sz w:val="24"/>
                <w:szCs w:val="24"/>
              </w:rPr>
            </w:pPr>
            <w:r>
              <w:rPr>
                <w:sz w:val="24"/>
                <w:szCs w:val="24"/>
              </w:rPr>
              <w:t>Допускается</w:t>
            </w:r>
          </w:p>
        </w:tc>
      </w:tr>
      <w:tr w:rsidR="001356F1" w:rsidRPr="00F86FAA" w:rsidTr="000C4E22">
        <w:tc>
          <w:tcPr>
            <w:tcW w:w="547" w:type="dxa"/>
          </w:tcPr>
          <w:p w:rsidR="001356F1" w:rsidRPr="00F86FAA" w:rsidRDefault="001356F1" w:rsidP="00505622">
            <w:pPr>
              <w:pStyle w:val="19"/>
              <w:ind w:firstLine="0"/>
              <w:rPr>
                <w:b/>
                <w:sz w:val="24"/>
                <w:szCs w:val="24"/>
              </w:rPr>
            </w:pPr>
            <w:r>
              <w:rPr>
                <w:b/>
                <w:sz w:val="24"/>
                <w:szCs w:val="24"/>
              </w:rPr>
              <w:t>22.</w:t>
            </w:r>
          </w:p>
        </w:tc>
        <w:tc>
          <w:tcPr>
            <w:tcW w:w="214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7940BA" w:rsidRDefault="002C494A">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DF6AE3" w:rsidRPr="00F86FAA" w:rsidTr="000C4E22">
        <w:tc>
          <w:tcPr>
            <w:tcW w:w="547" w:type="dxa"/>
          </w:tcPr>
          <w:p w:rsidR="00DF6AE3" w:rsidRPr="00F86FAA" w:rsidRDefault="00A856EA" w:rsidP="0051006B">
            <w:pPr>
              <w:pStyle w:val="19"/>
              <w:ind w:firstLine="0"/>
              <w:rPr>
                <w:b/>
                <w:sz w:val="24"/>
                <w:szCs w:val="24"/>
              </w:rPr>
            </w:pPr>
            <w:r>
              <w:rPr>
                <w:b/>
                <w:sz w:val="24"/>
                <w:szCs w:val="24"/>
              </w:rPr>
              <w:t>23.</w:t>
            </w:r>
          </w:p>
        </w:tc>
        <w:tc>
          <w:tcPr>
            <w:tcW w:w="2147" w:type="dxa"/>
          </w:tcPr>
          <w:p w:rsidR="00DF6AE3" w:rsidRPr="00F86FAA" w:rsidRDefault="00BB306F">
            <w:pPr>
              <w:pStyle w:val="Default"/>
              <w:rPr>
                <w:b/>
                <w:color w:val="auto"/>
              </w:rPr>
            </w:pPr>
            <w:r>
              <w:rPr>
                <w:b/>
                <w:color w:val="auto"/>
              </w:rPr>
              <w:t>Обеспечение Заявки</w:t>
            </w:r>
          </w:p>
        </w:tc>
        <w:tc>
          <w:tcPr>
            <w:tcW w:w="6945" w:type="dxa"/>
          </w:tcPr>
          <w:p w:rsidR="007940BA" w:rsidRDefault="002C494A">
            <w:pPr>
              <w:pStyle w:val="19"/>
              <w:ind w:firstLine="0"/>
              <w:rPr>
                <w:sz w:val="24"/>
                <w:szCs w:val="24"/>
              </w:rPr>
            </w:pPr>
            <w:r>
              <w:rPr>
                <w:sz w:val="24"/>
                <w:szCs w:val="24"/>
              </w:rPr>
              <w:t>Не предусмотрено.</w:t>
            </w:r>
          </w:p>
          <w:p w:rsidR="007940BA" w:rsidRDefault="007940BA">
            <w:pPr>
              <w:pStyle w:val="19"/>
              <w:ind w:firstLine="397"/>
              <w:rPr>
                <w:sz w:val="24"/>
                <w:szCs w:val="24"/>
              </w:rPr>
            </w:pPr>
          </w:p>
          <w:p w:rsidR="007940BA" w:rsidRDefault="007940BA">
            <w:pPr>
              <w:pStyle w:val="19"/>
              <w:ind w:firstLine="397"/>
              <w:rPr>
                <w:sz w:val="24"/>
                <w:szCs w:val="24"/>
              </w:rPr>
            </w:pPr>
          </w:p>
        </w:tc>
      </w:tr>
      <w:tr w:rsidR="004745C7" w:rsidRPr="00F86FAA" w:rsidTr="000C4E22">
        <w:tc>
          <w:tcPr>
            <w:tcW w:w="547" w:type="dxa"/>
          </w:tcPr>
          <w:p w:rsidR="004745C7" w:rsidRPr="00F86FAA" w:rsidRDefault="004745C7" w:rsidP="005E0B21">
            <w:pPr>
              <w:pStyle w:val="19"/>
              <w:ind w:firstLine="0"/>
              <w:rPr>
                <w:b/>
                <w:sz w:val="24"/>
                <w:szCs w:val="24"/>
              </w:rPr>
            </w:pPr>
            <w:r>
              <w:rPr>
                <w:b/>
                <w:sz w:val="24"/>
                <w:szCs w:val="24"/>
              </w:rPr>
              <w:t>24.</w:t>
            </w:r>
          </w:p>
        </w:tc>
        <w:tc>
          <w:tcPr>
            <w:tcW w:w="2147" w:type="dxa"/>
          </w:tcPr>
          <w:p w:rsidR="004745C7" w:rsidRPr="00F86FAA" w:rsidRDefault="00505622" w:rsidP="00DF6AE3">
            <w:pPr>
              <w:pStyle w:val="Default"/>
              <w:rPr>
                <w:b/>
                <w:color w:val="auto"/>
              </w:rPr>
            </w:pPr>
            <w:r>
              <w:rPr>
                <w:b/>
                <w:color w:val="auto"/>
              </w:rPr>
              <w:t>Обеспечение исполнения договора</w:t>
            </w:r>
          </w:p>
        </w:tc>
        <w:tc>
          <w:tcPr>
            <w:tcW w:w="6945" w:type="dxa"/>
          </w:tcPr>
          <w:p w:rsidR="007940BA" w:rsidRDefault="007940BA">
            <w:pPr>
              <w:pStyle w:val="19"/>
              <w:ind w:firstLine="0"/>
              <w:rPr>
                <w:sz w:val="24"/>
                <w:szCs w:val="24"/>
              </w:rPr>
            </w:pPr>
          </w:p>
          <w:p w:rsidR="007940BA" w:rsidRDefault="007940BA">
            <w:pPr>
              <w:pStyle w:val="19"/>
              <w:ind w:firstLine="0"/>
              <w:rPr>
                <w:sz w:val="24"/>
                <w:szCs w:val="24"/>
              </w:rPr>
            </w:pPr>
          </w:p>
          <w:p w:rsidR="007940BA" w:rsidRDefault="002C494A">
            <w:pPr>
              <w:pStyle w:val="19"/>
              <w:ind w:firstLine="0"/>
              <w:rPr>
                <w:sz w:val="24"/>
                <w:szCs w:val="24"/>
              </w:rPr>
            </w:pPr>
            <w:r>
              <w:rPr>
                <w:sz w:val="24"/>
                <w:szCs w:val="24"/>
              </w:rPr>
              <w:t>Не предусмотрено.</w:t>
            </w:r>
          </w:p>
        </w:tc>
      </w:tr>
      <w:tr w:rsidR="00E961FF" w:rsidRPr="004A2CA8" w:rsidTr="000C4E22">
        <w:tc>
          <w:tcPr>
            <w:tcW w:w="547" w:type="dxa"/>
          </w:tcPr>
          <w:p w:rsidR="00E961FF" w:rsidRPr="004A2CA8" w:rsidRDefault="00E961FF" w:rsidP="000C383C">
            <w:pPr>
              <w:pStyle w:val="19"/>
              <w:ind w:firstLine="0"/>
              <w:rPr>
                <w:b/>
                <w:sz w:val="24"/>
                <w:szCs w:val="24"/>
              </w:rPr>
            </w:pPr>
            <w:r>
              <w:rPr>
                <w:b/>
                <w:sz w:val="24"/>
                <w:szCs w:val="24"/>
              </w:rPr>
              <w:t>25.</w:t>
            </w:r>
          </w:p>
        </w:tc>
        <w:tc>
          <w:tcPr>
            <w:tcW w:w="2147"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A2CA8" w:rsidRDefault="004564FE" w:rsidP="00242695">
            <w:pPr>
              <w:pStyle w:val="19"/>
              <w:ind w:firstLine="0"/>
              <w:rPr>
                <w:sz w:val="24"/>
                <w:szCs w:val="24"/>
              </w:rPr>
            </w:pPr>
            <w:r>
              <w:rPr>
                <w:sz w:val="24"/>
                <w:szCs w:val="24"/>
              </w:rPr>
              <w:t>Не ранее чем через 10 (десять) дней и не позднее чем через 20 (двадцать) дней с даты принятия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w:t>
            </w:r>
          </w:p>
        </w:tc>
      </w:tr>
      <w:tr w:rsidR="005D5B59" w:rsidRPr="004A2CA8" w:rsidTr="000C4E22">
        <w:tc>
          <w:tcPr>
            <w:tcW w:w="547" w:type="dxa"/>
          </w:tcPr>
          <w:p w:rsidR="005D5B59" w:rsidRPr="004A2CA8" w:rsidRDefault="005D5B59" w:rsidP="000C383C">
            <w:pPr>
              <w:pStyle w:val="19"/>
              <w:ind w:firstLine="0"/>
              <w:rPr>
                <w:b/>
                <w:sz w:val="24"/>
                <w:szCs w:val="24"/>
              </w:rPr>
            </w:pPr>
            <w:r>
              <w:rPr>
                <w:b/>
                <w:sz w:val="24"/>
                <w:szCs w:val="24"/>
              </w:rPr>
              <w:lastRenderedPageBreak/>
              <w:t>26.</w:t>
            </w:r>
          </w:p>
        </w:tc>
        <w:tc>
          <w:tcPr>
            <w:tcW w:w="2147" w:type="dxa"/>
          </w:tcPr>
          <w:p w:rsidR="005D5B59" w:rsidRPr="004A2CA8" w:rsidRDefault="00971A21" w:rsidP="00AD2CB8">
            <w:pPr>
              <w:pStyle w:val="Default"/>
              <w:rPr>
                <w:b/>
              </w:rPr>
            </w:pPr>
            <w:r>
              <w:rPr>
                <w:b/>
              </w:rPr>
              <w:t>Срок действия договора</w:t>
            </w:r>
          </w:p>
        </w:tc>
        <w:tc>
          <w:tcPr>
            <w:tcW w:w="6945" w:type="dxa"/>
          </w:tcPr>
          <w:p w:rsidR="007940BA" w:rsidRDefault="0061188A">
            <w:pPr>
              <w:pStyle w:val="19"/>
              <w:ind w:firstLine="0"/>
              <w:rPr>
                <w:sz w:val="24"/>
                <w:szCs w:val="24"/>
              </w:rPr>
            </w:pPr>
            <w:r w:rsidRPr="00D56625">
              <w:rPr>
                <w:sz w:val="24"/>
                <w:szCs w:val="24"/>
              </w:rPr>
              <w:t>с 01.01.2020 года и действует по 31декабря 2021 года включительно, а в части взаиморасчетов – до момента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F20281">
          <w:headerReference w:type="even" r:id="rId20"/>
          <w:headerReference w:type="default" r:id="rId21"/>
          <w:footerReference w:type="even" r:id="rId22"/>
          <w:footerReference w:type="default" r:id="rId23"/>
          <w:headerReference w:type="first" r:id="rId24"/>
          <w:footerReference w:type="first" r:id="rId25"/>
          <w:pgSz w:w="11907" w:h="16840" w:code="9"/>
          <w:pgMar w:top="1134" w:right="567" w:bottom="1134" w:left="1418" w:header="794" w:footer="794" w:gutter="0"/>
          <w:cols w:space="720"/>
          <w:titlePg/>
          <w:docGrid w:linePitch="326"/>
        </w:sectPr>
      </w:pPr>
    </w:p>
    <w:p w:rsidR="007940BA" w:rsidRDefault="002C494A">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РО-____-____-____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РО</w:t>
      </w:r>
      <w:r>
        <w:rPr>
          <w:b/>
          <w:szCs w:val="28"/>
        </w:rPr>
        <w:t>-____-____-____</w:t>
      </w:r>
      <w:r>
        <w:rPr>
          <w:szCs w:val="28"/>
        </w:rPr>
        <w:t xml:space="preserve"> (далее – Размещение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1627EB">
      <w:pPr>
        <w:pStyle w:val="afc"/>
        <w:widowControl w:val="0"/>
        <w:numPr>
          <w:ilvl w:val="0"/>
          <w:numId w:val="8"/>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1627EB">
      <w:pPr>
        <w:pStyle w:val="afc"/>
        <w:numPr>
          <w:ilvl w:val="0"/>
          <w:numId w:val="8"/>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A235BC" w:rsidP="001627EB">
      <w:pPr>
        <w:pStyle w:val="afc"/>
        <w:numPr>
          <w:ilvl w:val="0"/>
          <w:numId w:val="8"/>
        </w:numPr>
        <w:tabs>
          <w:tab w:val="clear" w:pos="1440"/>
          <w:tab w:val="num" w:pos="0"/>
          <w:tab w:val="left" w:pos="1080"/>
          <w:tab w:val="num" w:pos="2629"/>
          <w:tab w:val="left" w:pos="7938"/>
        </w:tabs>
        <w:ind w:left="0" w:firstLine="720"/>
        <w:jc w:val="both"/>
        <w:rPr>
          <w:szCs w:val="28"/>
        </w:rPr>
      </w:pPr>
      <w:r>
        <w:rPr>
          <w:szCs w:val="28"/>
        </w:rPr>
        <w:t>Размещение оферты может быть прекращен в любой момент до подведения его итогов без объяснения причин.</w:t>
      </w:r>
    </w:p>
    <w:p w:rsidR="000954FB" w:rsidRPr="00002090" w:rsidRDefault="000954FB" w:rsidP="001627EB">
      <w:pPr>
        <w:pStyle w:val="afc"/>
        <w:numPr>
          <w:ilvl w:val="0"/>
          <w:numId w:val="8"/>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1627EB">
      <w:pPr>
        <w:numPr>
          <w:ilvl w:val="0"/>
          <w:numId w:val="9"/>
        </w:numPr>
        <w:tabs>
          <w:tab w:val="left" w:pos="1418"/>
        </w:tabs>
        <w:ind w:left="0" w:firstLine="709"/>
        <w:jc w:val="both"/>
        <w:rPr>
          <w:sz w:val="28"/>
          <w:szCs w:val="20"/>
        </w:rPr>
      </w:pPr>
      <w:r>
        <w:rPr>
          <w:sz w:val="28"/>
          <w:szCs w:val="20"/>
        </w:rPr>
        <w:lastRenderedPageBreak/>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1627EB">
      <w:pPr>
        <w:numPr>
          <w:ilvl w:val="0"/>
          <w:numId w:val="9"/>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1627EB">
      <w:pPr>
        <w:numPr>
          <w:ilvl w:val="0"/>
          <w:numId w:val="9"/>
        </w:numPr>
        <w:tabs>
          <w:tab w:val="left" w:pos="1418"/>
        </w:tabs>
        <w:ind w:left="0" w:firstLine="714"/>
        <w:jc w:val="both"/>
        <w:rPr>
          <w:sz w:val="28"/>
          <w:szCs w:val="20"/>
        </w:rPr>
      </w:pPr>
      <w:r>
        <w:rPr>
          <w:sz w:val="28"/>
          <w:szCs w:val="20"/>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1627EB">
      <w:pPr>
        <w:numPr>
          <w:ilvl w:val="0"/>
          <w:numId w:val="9"/>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627EB">
      <w:pPr>
        <w:numPr>
          <w:ilvl w:val="0"/>
          <w:numId w:val="9"/>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 xml:space="preserve">просроченная задолженность по ранее заключенным договорам с </w:t>
      </w:r>
      <w:r>
        <w:rPr>
          <w:sz w:val="28"/>
          <w:szCs w:val="28"/>
        </w:rPr>
        <w:br/>
        <w:t>ПАО «ТрансКонтейнер»;</w:t>
      </w:r>
    </w:p>
    <w:p w:rsidR="000954FB" w:rsidRDefault="000954FB" w:rsidP="00BC1B82">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65479E" w:rsidRDefault="00902129" w:rsidP="00BC1B82">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BC1B82">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7940BA" w:rsidRDefault="002C494A">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w:t>
      </w:r>
    </w:p>
    <w:p w:rsidR="00110975" w:rsidRDefault="00110975" w:rsidP="00110975">
      <w:pPr>
        <w:pStyle w:val="af9"/>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110975">
      <w:pPr>
        <w:pStyle w:val="af9"/>
        <w:ind w:left="720" w:firstLine="0"/>
        <w:rPr>
          <w:sz w:val="28"/>
          <w:szCs w:val="28"/>
        </w:rPr>
      </w:pPr>
      <w:r>
        <w:rPr>
          <w:sz w:val="28"/>
          <w:szCs w:val="28"/>
        </w:rPr>
        <w:t>ОГРН/ГРНИП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 (______) __________________________________________</w:t>
      </w:r>
    </w:p>
    <w:p w:rsidR="00110975" w:rsidRDefault="00110975" w:rsidP="00AF0EE4">
      <w:pPr>
        <w:pStyle w:val="af9"/>
        <w:rPr>
          <w:sz w:val="28"/>
          <w:szCs w:val="28"/>
        </w:rPr>
      </w:pPr>
      <w:r>
        <w:rPr>
          <w:sz w:val="28"/>
          <w:szCs w:val="28"/>
        </w:rPr>
        <w:t>Факс (______) _____________________________________________</w:t>
      </w:r>
    </w:p>
    <w:p w:rsidR="00110975" w:rsidRDefault="00110975" w:rsidP="00AF0EE4">
      <w:pPr>
        <w:pStyle w:val="af9"/>
        <w:rPr>
          <w:sz w:val="28"/>
          <w:szCs w:val="28"/>
        </w:rPr>
      </w:pPr>
      <w:r>
        <w:rPr>
          <w:sz w:val="28"/>
          <w:szCs w:val="28"/>
        </w:rPr>
        <w:t>Адрес электронной почты __________________@_________________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______________________________</w:t>
      </w:r>
    </w:p>
    <w:p w:rsidR="00110975" w:rsidRDefault="00110975" w:rsidP="00AF0EE4">
      <w:pPr>
        <w:pStyle w:val="af9"/>
        <w:rPr>
          <w:sz w:val="28"/>
          <w:szCs w:val="28"/>
        </w:rPr>
      </w:pPr>
      <w:r>
        <w:rPr>
          <w:sz w:val="28"/>
          <w:szCs w:val="28"/>
        </w:rPr>
        <w:t>Адрес сайта претендента: 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9"/>
        <w:rPr>
          <w:sz w:val="28"/>
          <w:szCs w:val="28"/>
        </w:rPr>
      </w:pPr>
      <w:r>
        <w:rPr>
          <w:sz w:val="28"/>
          <w:szCs w:val="28"/>
        </w:rPr>
        <w:t>Номер налогоплательщика (идентификационный) _________________</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 (______) __________________________________________</w:t>
      </w:r>
    </w:p>
    <w:p w:rsidR="00110975" w:rsidRDefault="00110975" w:rsidP="00AF0EE4">
      <w:pPr>
        <w:pStyle w:val="af9"/>
        <w:rPr>
          <w:sz w:val="28"/>
          <w:szCs w:val="28"/>
        </w:rPr>
      </w:pPr>
      <w:r>
        <w:rPr>
          <w:sz w:val="28"/>
          <w:szCs w:val="28"/>
        </w:rPr>
        <w:t>Факс (______) _____________________________________________</w:t>
      </w:r>
    </w:p>
    <w:p w:rsidR="00110975" w:rsidRDefault="00110975" w:rsidP="00AF0EE4">
      <w:pPr>
        <w:pStyle w:val="af9"/>
        <w:rPr>
          <w:sz w:val="28"/>
          <w:szCs w:val="28"/>
        </w:rPr>
      </w:pPr>
      <w:r>
        <w:rPr>
          <w:sz w:val="28"/>
          <w:szCs w:val="28"/>
        </w:rPr>
        <w:t>Адрес электронной почты 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w:t>
      </w:r>
    </w:p>
    <w:p w:rsidR="00B07F62" w:rsidRPr="00B07F62" w:rsidRDefault="00B07F62" w:rsidP="00AF0EE4">
      <w:pPr>
        <w:pStyle w:val="af9"/>
        <w:tabs>
          <w:tab w:val="left" w:pos="1080"/>
        </w:tabs>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(заполняется юридическим лицом. 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AF1A61" w:rsidRDefault="00B92730" w:rsidP="00AF0EE4">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указать: микропредприятие, малое предприятие или среднее предприятие</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510148" w:rsidP="00B81D2B">
      <w:pPr>
        <w:suppressAutoHyphens w:val="0"/>
        <w:rPr>
          <w:sz w:val="28"/>
          <w:szCs w:val="28"/>
        </w:rPr>
      </w:pPr>
      <w:r>
        <w:rPr>
          <w:sz w:val="28"/>
          <w:szCs w:val="28"/>
        </w:rPr>
        <w:br w:type="page"/>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7940BA" w:rsidRDefault="002C494A">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7940BA" w:rsidRPr="001F2216" w:rsidRDefault="007940BA" w:rsidP="002C494A">
      <w:pPr>
        <w:pStyle w:val="af9"/>
        <w:ind w:firstLine="0"/>
        <w:jc w:val="center"/>
        <w:outlineLvl w:val="1"/>
        <w:rPr>
          <w:b/>
          <w:sz w:val="28"/>
          <w:szCs w:val="28"/>
        </w:rPr>
      </w:pPr>
      <w:r>
        <w:rPr>
          <w:b/>
          <w:sz w:val="28"/>
          <w:szCs w:val="28"/>
        </w:rPr>
        <w:t>Предложение о сотрудничестве</w:t>
      </w:r>
    </w:p>
    <w:p w:rsidR="007940BA" w:rsidRPr="001F2216" w:rsidRDefault="007940BA" w:rsidP="002C494A">
      <w:pPr>
        <w:rPr>
          <w:sz w:val="12"/>
        </w:rPr>
      </w:pPr>
    </w:p>
    <w:tbl>
      <w:tblPr>
        <w:tblW w:w="0" w:type="auto"/>
        <w:tblLook w:val="04A0" w:firstRow="1" w:lastRow="0" w:firstColumn="1" w:lastColumn="0" w:noHBand="0" w:noVBand="1"/>
      </w:tblPr>
      <w:tblGrid>
        <w:gridCol w:w="4927"/>
        <w:gridCol w:w="4927"/>
      </w:tblGrid>
      <w:tr w:rsidR="007940BA" w:rsidRPr="001F2216" w:rsidTr="002C494A">
        <w:tc>
          <w:tcPr>
            <w:tcW w:w="4927" w:type="dxa"/>
          </w:tcPr>
          <w:p w:rsidR="007940BA" w:rsidRPr="001F2216" w:rsidRDefault="007940BA" w:rsidP="002C494A">
            <w:r>
              <w:rPr>
                <w:sz w:val="28"/>
                <w:szCs w:val="28"/>
              </w:rPr>
              <w:t>«____» ___________ 201_ г.</w:t>
            </w:r>
          </w:p>
        </w:tc>
        <w:tc>
          <w:tcPr>
            <w:tcW w:w="4927" w:type="dxa"/>
          </w:tcPr>
          <w:p w:rsidR="007940BA" w:rsidRPr="001F2216" w:rsidRDefault="007940BA" w:rsidP="002C494A">
            <w:pPr>
              <w:rPr>
                <w:sz w:val="28"/>
                <w:szCs w:val="28"/>
              </w:rPr>
            </w:pPr>
            <w:r>
              <w:rPr>
                <w:sz w:val="28"/>
                <w:szCs w:val="28"/>
              </w:rPr>
              <w:t>Процедура Размещения оферты</w:t>
            </w:r>
          </w:p>
          <w:p w:rsidR="007940BA" w:rsidRPr="001F2216" w:rsidRDefault="007940BA" w:rsidP="002C494A">
            <w:r>
              <w:rPr>
                <w:sz w:val="28"/>
                <w:szCs w:val="28"/>
              </w:rPr>
              <w:t>№ РО-НКПСКЖД-19-000__</w:t>
            </w:r>
          </w:p>
        </w:tc>
      </w:tr>
    </w:tbl>
    <w:p w:rsidR="007940BA" w:rsidRPr="001F2216" w:rsidRDefault="007940BA" w:rsidP="002C494A">
      <w:pPr>
        <w:rPr>
          <w:sz w:val="28"/>
          <w:szCs w:val="28"/>
        </w:rPr>
      </w:pPr>
    </w:p>
    <w:tbl>
      <w:tblPr>
        <w:tblW w:w="0" w:type="auto"/>
        <w:tblInd w:w="-526" w:type="dxa"/>
        <w:tblBorders>
          <w:insideH w:val="single" w:sz="4" w:space="0" w:color="auto"/>
          <w:insideV w:val="single" w:sz="4" w:space="0" w:color="auto"/>
        </w:tblBorders>
        <w:tblLook w:val="04A0" w:firstRow="1" w:lastRow="0" w:firstColumn="1" w:lastColumn="0" w:noHBand="0" w:noVBand="1"/>
      </w:tblPr>
      <w:tblGrid>
        <w:gridCol w:w="9571"/>
      </w:tblGrid>
      <w:tr w:rsidR="007940BA" w:rsidRPr="001F2216" w:rsidTr="002C494A">
        <w:tc>
          <w:tcPr>
            <w:tcW w:w="9571" w:type="dxa"/>
          </w:tcPr>
          <w:p w:rsidR="007940BA" w:rsidRPr="001F2216" w:rsidRDefault="007940BA" w:rsidP="002C494A">
            <w:pPr>
              <w:rPr>
                <w:sz w:val="28"/>
                <w:szCs w:val="28"/>
              </w:rPr>
            </w:pPr>
          </w:p>
        </w:tc>
      </w:tr>
      <w:tr w:rsidR="007940BA" w:rsidRPr="001F2216" w:rsidTr="002C494A">
        <w:tc>
          <w:tcPr>
            <w:tcW w:w="9571" w:type="dxa"/>
          </w:tcPr>
          <w:p w:rsidR="007940BA" w:rsidRPr="001F2216" w:rsidRDefault="007940BA" w:rsidP="002C494A">
            <w:pPr>
              <w:ind w:firstLine="3"/>
              <w:jc w:val="center"/>
              <w:rPr>
                <w:sz w:val="28"/>
                <w:szCs w:val="28"/>
              </w:rPr>
            </w:pPr>
            <w:r>
              <w:rPr>
                <w:bCs/>
                <w:i/>
              </w:rPr>
              <w:t>(Полное наименование п</w:t>
            </w:r>
            <w:r>
              <w:rPr>
                <w:i/>
              </w:rPr>
              <w:t>ретендента</w:t>
            </w:r>
            <w:r>
              <w:rPr>
                <w:bCs/>
                <w:i/>
              </w:rPr>
              <w:t>)</w:t>
            </w:r>
          </w:p>
        </w:tc>
      </w:tr>
    </w:tbl>
    <w:p w:rsidR="007940BA" w:rsidRPr="001F2216" w:rsidRDefault="007940BA" w:rsidP="002C494A">
      <w:pPr>
        <w:ind w:firstLine="720"/>
        <w:jc w:val="both"/>
        <w:rPr>
          <w:b/>
          <w:sz w:val="28"/>
          <w:szCs w:val="28"/>
        </w:rPr>
      </w:pPr>
    </w:p>
    <w:p w:rsidR="007940BA" w:rsidRPr="00017D24" w:rsidRDefault="007940BA" w:rsidP="002C494A">
      <w:pPr>
        <w:jc w:val="center"/>
        <w:rPr>
          <w:b/>
          <w:bCs/>
          <w:color w:val="000000"/>
        </w:rPr>
      </w:pPr>
      <w:r>
        <w:rPr>
          <w:b/>
          <w:sz w:val="28"/>
          <w:szCs w:val="28"/>
        </w:rPr>
        <w:t>1.</w:t>
      </w:r>
      <w:r>
        <w:rPr>
          <w:b/>
          <w:bCs/>
        </w:rPr>
        <w:t>Предельные ставки за услуги по</w:t>
      </w:r>
      <w:r>
        <w:rPr>
          <w:b/>
          <w:color w:val="000000"/>
        </w:rPr>
        <w:t xml:space="preserve"> международной перевозке автомобильным транспортом порожних и груженых контейнеров с контейнерного терминала Владикавказ </w:t>
      </w:r>
      <w:r>
        <w:rPr>
          <w:b/>
          <w:bCs/>
        </w:rPr>
        <w:t>филиала ПАО «ТрансКонтейнер» на Северо-Кавказской железной дороге</w:t>
      </w:r>
    </w:p>
    <w:p w:rsidR="007940BA" w:rsidRPr="00017D24" w:rsidRDefault="007940BA" w:rsidP="002C494A">
      <w:pPr>
        <w:jc w:val="center"/>
        <w:rPr>
          <w:color w:val="000000"/>
        </w:rPr>
      </w:pPr>
      <w:r>
        <w:rPr>
          <w:b/>
          <w:bCs/>
          <w:color w:val="000000"/>
        </w:rPr>
        <w:t xml:space="preserve"> (в руб., без учета НДС)</w:t>
      </w:r>
    </w:p>
    <w:p w:rsidR="007940BA" w:rsidRPr="001F2216" w:rsidRDefault="007940BA" w:rsidP="002C494A">
      <w:pPr>
        <w:jc w:val="center"/>
        <w:rPr>
          <w:b/>
          <w:snapToGrid w:val="0"/>
          <w:color w:val="000000"/>
          <w:sz w:val="28"/>
          <w:szCs w:val="28"/>
        </w:rPr>
      </w:pPr>
      <w:r>
        <w:rPr>
          <w:b/>
        </w:rPr>
        <w:t>Тарифы по зонам на перевозку контейнеров по Республике Армения и Грузии</w:t>
      </w:r>
    </w:p>
    <w:p w:rsidR="007940BA" w:rsidRPr="001F2216" w:rsidRDefault="007940BA" w:rsidP="002C494A">
      <w:pPr>
        <w:rPr>
          <w:b/>
          <w:snapToGrid w:val="0"/>
          <w:color w:val="000000"/>
          <w:sz w:val="28"/>
          <w:szCs w:val="28"/>
        </w:rPr>
      </w:pPr>
    </w:p>
    <w:tbl>
      <w:tblPr>
        <w:tblW w:w="9720" w:type="dxa"/>
        <w:tblLook w:val="0000" w:firstRow="0" w:lastRow="0" w:firstColumn="0" w:lastColumn="0" w:noHBand="0" w:noVBand="0"/>
      </w:tblPr>
      <w:tblGrid>
        <w:gridCol w:w="900"/>
        <w:gridCol w:w="3680"/>
        <w:gridCol w:w="1980"/>
        <w:gridCol w:w="3160"/>
      </w:tblGrid>
      <w:tr w:rsidR="007940BA" w:rsidRPr="00120D37" w:rsidTr="002C494A">
        <w:trPr>
          <w:trHeight w:val="255"/>
        </w:trPr>
        <w:tc>
          <w:tcPr>
            <w:tcW w:w="900" w:type="dxa"/>
            <w:vMerge w:val="restart"/>
            <w:tcBorders>
              <w:top w:val="single" w:sz="8" w:space="0" w:color="auto"/>
              <w:left w:val="single" w:sz="8" w:space="0" w:color="auto"/>
              <w:bottom w:val="single" w:sz="8" w:space="0" w:color="000000"/>
              <w:right w:val="single" w:sz="4" w:space="0" w:color="auto"/>
            </w:tcBorders>
            <w:vAlign w:val="center"/>
          </w:tcPr>
          <w:p w:rsidR="007940BA" w:rsidRPr="00120D37" w:rsidRDefault="007940BA" w:rsidP="002C494A">
            <w:pPr>
              <w:rPr>
                <w:bCs/>
              </w:rPr>
            </w:pPr>
            <w:r>
              <w:rPr>
                <w:bCs/>
              </w:rPr>
              <w:t>№ п/п</w:t>
            </w:r>
          </w:p>
        </w:tc>
        <w:tc>
          <w:tcPr>
            <w:tcW w:w="3680" w:type="dxa"/>
            <w:vMerge w:val="restart"/>
            <w:tcBorders>
              <w:top w:val="single" w:sz="8" w:space="0" w:color="auto"/>
              <w:left w:val="single" w:sz="4" w:space="0" w:color="auto"/>
              <w:right w:val="single" w:sz="4" w:space="0" w:color="auto"/>
            </w:tcBorders>
            <w:vAlign w:val="center"/>
          </w:tcPr>
          <w:p w:rsidR="007940BA" w:rsidRPr="00120D37" w:rsidRDefault="007940BA" w:rsidP="002C494A">
            <w:pPr>
              <w:jc w:val="center"/>
              <w:rPr>
                <w:bCs/>
              </w:rPr>
            </w:pPr>
            <w:r>
              <w:rPr>
                <w:bCs/>
              </w:rPr>
              <w:t>Название населенного пункта</w:t>
            </w:r>
          </w:p>
        </w:tc>
        <w:tc>
          <w:tcPr>
            <w:tcW w:w="1980" w:type="dxa"/>
            <w:vMerge w:val="restart"/>
            <w:tcBorders>
              <w:top w:val="single" w:sz="8" w:space="0" w:color="auto"/>
              <w:left w:val="single" w:sz="4" w:space="0" w:color="auto"/>
              <w:bottom w:val="single" w:sz="8" w:space="0" w:color="000000"/>
              <w:right w:val="single" w:sz="4" w:space="0" w:color="auto"/>
            </w:tcBorders>
            <w:vAlign w:val="center"/>
          </w:tcPr>
          <w:p w:rsidR="007940BA" w:rsidRPr="00120D37" w:rsidRDefault="007940BA" w:rsidP="002C494A">
            <w:pPr>
              <w:jc w:val="center"/>
              <w:rPr>
                <w:bCs/>
              </w:rPr>
            </w:pPr>
            <w:r>
              <w:rPr>
                <w:bCs/>
              </w:rPr>
              <w:t>Единицы измерения</w:t>
            </w:r>
          </w:p>
        </w:tc>
        <w:tc>
          <w:tcPr>
            <w:tcW w:w="3160" w:type="dxa"/>
            <w:tcBorders>
              <w:top w:val="single" w:sz="8" w:space="0" w:color="auto"/>
              <w:left w:val="nil"/>
              <w:bottom w:val="single" w:sz="4" w:space="0" w:color="auto"/>
              <w:right w:val="single" w:sz="8" w:space="0" w:color="auto"/>
            </w:tcBorders>
            <w:vAlign w:val="center"/>
          </w:tcPr>
          <w:p w:rsidR="007940BA" w:rsidRPr="00120D37" w:rsidRDefault="007940BA" w:rsidP="002C494A">
            <w:pPr>
              <w:jc w:val="center"/>
            </w:pPr>
            <w:r>
              <w:t>Цена без НДС на 1 контейнер, руб. (при массе груза не более 21тн)</w:t>
            </w:r>
          </w:p>
        </w:tc>
      </w:tr>
      <w:tr w:rsidR="007940BA" w:rsidRPr="00120D37" w:rsidTr="002C494A">
        <w:trPr>
          <w:trHeight w:val="158"/>
        </w:trPr>
        <w:tc>
          <w:tcPr>
            <w:tcW w:w="900" w:type="dxa"/>
            <w:vMerge/>
            <w:tcBorders>
              <w:top w:val="single" w:sz="8" w:space="0" w:color="auto"/>
              <w:left w:val="single" w:sz="8" w:space="0" w:color="auto"/>
              <w:bottom w:val="single" w:sz="8" w:space="0" w:color="000000"/>
              <w:right w:val="single" w:sz="4" w:space="0" w:color="auto"/>
            </w:tcBorders>
            <w:vAlign w:val="center"/>
          </w:tcPr>
          <w:p w:rsidR="007940BA" w:rsidRPr="00120D37" w:rsidRDefault="007940BA" w:rsidP="002C494A">
            <w:pPr>
              <w:rPr>
                <w:bCs/>
              </w:rPr>
            </w:pPr>
          </w:p>
        </w:tc>
        <w:tc>
          <w:tcPr>
            <w:tcW w:w="3680" w:type="dxa"/>
            <w:vMerge/>
            <w:tcBorders>
              <w:left w:val="single" w:sz="4" w:space="0" w:color="auto"/>
              <w:bottom w:val="single" w:sz="8" w:space="0" w:color="000000"/>
              <w:right w:val="single" w:sz="4" w:space="0" w:color="auto"/>
            </w:tcBorders>
            <w:vAlign w:val="center"/>
          </w:tcPr>
          <w:p w:rsidR="007940BA" w:rsidRPr="00120D37" w:rsidRDefault="007940BA" w:rsidP="002C494A">
            <w:pPr>
              <w:rPr>
                <w:bCs/>
              </w:rPr>
            </w:pPr>
          </w:p>
        </w:tc>
        <w:tc>
          <w:tcPr>
            <w:tcW w:w="1980" w:type="dxa"/>
            <w:vMerge/>
            <w:tcBorders>
              <w:top w:val="single" w:sz="8" w:space="0" w:color="auto"/>
              <w:left w:val="single" w:sz="4" w:space="0" w:color="auto"/>
              <w:bottom w:val="single" w:sz="8" w:space="0" w:color="000000"/>
              <w:right w:val="single" w:sz="4" w:space="0" w:color="auto"/>
            </w:tcBorders>
            <w:vAlign w:val="center"/>
          </w:tcPr>
          <w:p w:rsidR="007940BA" w:rsidRPr="00120D37" w:rsidRDefault="007940BA" w:rsidP="002C494A">
            <w:pPr>
              <w:rPr>
                <w:bCs/>
              </w:rPr>
            </w:pPr>
          </w:p>
        </w:tc>
        <w:tc>
          <w:tcPr>
            <w:tcW w:w="3160" w:type="dxa"/>
            <w:tcBorders>
              <w:top w:val="nil"/>
              <w:left w:val="nil"/>
              <w:bottom w:val="single" w:sz="8" w:space="0" w:color="auto"/>
              <w:right w:val="single" w:sz="8" w:space="0" w:color="auto"/>
            </w:tcBorders>
            <w:vAlign w:val="center"/>
          </w:tcPr>
          <w:p w:rsidR="007940BA" w:rsidRPr="00120D37" w:rsidRDefault="007940BA" w:rsidP="002C494A">
            <w:pPr>
              <w:jc w:val="center"/>
              <w:rPr>
                <w:bCs/>
              </w:rPr>
            </w:pPr>
            <w:r>
              <w:rPr>
                <w:bCs/>
              </w:rPr>
              <w:t>20ф/24тн;20ф/30тн; 40ф/30тн</w:t>
            </w:r>
          </w:p>
        </w:tc>
      </w:tr>
      <w:tr w:rsidR="007940BA" w:rsidRPr="00120D37" w:rsidTr="002C494A">
        <w:trPr>
          <w:trHeight w:val="300"/>
        </w:trPr>
        <w:tc>
          <w:tcPr>
            <w:tcW w:w="9720" w:type="dxa"/>
            <w:gridSpan w:val="4"/>
            <w:tcBorders>
              <w:top w:val="single" w:sz="4" w:space="0" w:color="auto"/>
              <w:left w:val="single" w:sz="8" w:space="0" w:color="auto"/>
              <w:bottom w:val="single" w:sz="4" w:space="0" w:color="auto"/>
              <w:right w:val="single" w:sz="8" w:space="0" w:color="auto"/>
            </w:tcBorders>
            <w:noWrap/>
            <w:vAlign w:val="center"/>
          </w:tcPr>
          <w:p w:rsidR="007940BA" w:rsidRPr="00120D37" w:rsidRDefault="007940BA" w:rsidP="002C494A">
            <w:pPr>
              <w:jc w:val="center"/>
            </w:pPr>
            <w:r>
              <w:t>1.Республика Армения</w:t>
            </w:r>
          </w:p>
        </w:tc>
      </w:tr>
      <w:tr w:rsidR="007940BA" w:rsidRPr="00120D37" w:rsidTr="002C494A">
        <w:trPr>
          <w:trHeight w:val="300"/>
        </w:trPr>
        <w:tc>
          <w:tcPr>
            <w:tcW w:w="900" w:type="dxa"/>
            <w:tcBorders>
              <w:top w:val="single" w:sz="4" w:space="0" w:color="auto"/>
              <w:left w:val="single" w:sz="8" w:space="0" w:color="auto"/>
              <w:bottom w:val="single" w:sz="4" w:space="0" w:color="auto"/>
              <w:right w:val="single" w:sz="4" w:space="0" w:color="auto"/>
            </w:tcBorders>
            <w:noWrap/>
            <w:vAlign w:val="center"/>
          </w:tcPr>
          <w:p w:rsidR="007940BA" w:rsidRPr="00120D37" w:rsidRDefault="007940BA" w:rsidP="002C494A">
            <w:r>
              <w:t>1.1</w:t>
            </w:r>
          </w:p>
        </w:tc>
        <w:tc>
          <w:tcPr>
            <w:tcW w:w="3680" w:type="dxa"/>
            <w:tcBorders>
              <w:top w:val="single" w:sz="4" w:space="0" w:color="auto"/>
              <w:left w:val="nil"/>
              <w:bottom w:val="single" w:sz="4" w:space="0" w:color="auto"/>
              <w:right w:val="single" w:sz="4" w:space="0" w:color="auto"/>
            </w:tcBorders>
            <w:shd w:val="clear" w:color="auto" w:fill="auto"/>
            <w:vAlign w:val="center"/>
          </w:tcPr>
          <w:p w:rsidR="007940BA" w:rsidRPr="00120D37" w:rsidRDefault="007940BA" w:rsidP="002C494A">
            <w:r>
              <w:t>Ереван</w:t>
            </w:r>
          </w:p>
        </w:tc>
        <w:tc>
          <w:tcPr>
            <w:tcW w:w="1980" w:type="dxa"/>
            <w:tcBorders>
              <w:top w:val="single" w:sz="4" w:space="0" w:color="auto"/>
              <w:left w:val="nil"/>
              <w:bottom w:val="single" w:sz="4" w:space="0" w:color="auto"/>
              <w:right w:val="single" w:sz="4" w:space="0" w:color="auto"/>
            </w:tcBorders>
            <w:shd w:val="clear" w:color="auto" w:fill="auto"/>
            <w:vAlign w:val="center"/>
          </w:tcPr>
          <w:p w:rsidR="007940BA" w:rsidRPr="00120D37" w:rsidRDefault="007940BA" w:rsidP="002C494A">
            <w:r>
              <w:t>контейнер(ов)</w:t>
            </w:r>
          </w:p>
        </w:tc>
        <w:tc>
          <w:tcPr>
            <w:tcW w:w="3160" w:type="dxa"/>
            <w:tcBorders>
              <w:top w:val="single" w:sz="4" w:space="0" w:color="auto"/>
              <w:left w:val="nil"/>
              <w:bottom w:val="single" w:sz="4" w:space="0" w:color="auto"/>
              <w:right w:val="single" w:sz="8" w:space="0" w:color="auto"/>
            </w:tcBorders>
            <w:shd w:val="clear" w:color="auto" w:fill="auto"/>
            <w:noWrap/>
            <w:vAlign w:val="center"/>
          </w:tcPr>
          <w:p w:rsidR="007940BA" w:rsidRPr="00120D37" w:rsidRDefault="007940BA" w:rsidP="002C494A">
            <w:pPr>
              <w:jc w:val="center"/>
            </w:pPr>
          </w:p>
        </w:tc>
      </w:tr>
      <w:tr w:rsidR="007940BA" w:rsidRPr="00120D37" w:rsidTr="002C494A">
        <w:trPr>
          <w:trHeight w:val="300"/>
        </w:trPr>
        <w:tc>
          <w:tcPr>
            <w:tcW w:w="900" w:type="dxa"/>
            <w:tcBorders>
              <w:top w:val="nil"/>
              <w:left w:val="single" w:sz="8" w:space="0" w:color="auto"/>
              <w:bottom w:val="single" w:sz="4" w:space="0" w:color="auto"/>
              <w:right w:val="single" w:sz="4" w:space="0" w:color="auto"/>
            </w:tcBorders>
            <w:noWrap/>
            <w:vAlign w:val="center"/>
          </w:tcPr>
          <w:p w:rsidR="007940BA" w:rsidRPr="00120D37" w:rsidRDefault="007940BA" w:rsidP="002C494A">
            <w:r>
              <w:t>1.2</w:t>
            </w:r>
          </w:p>
        </w:tc>
        <w:tc>
          <w:tcPr>
            <w:tcW w:w="3680" w:type="dxa"/>
            <w:tcBorders>
              <w:top w:val="nil"/>
              <w:left w:val="nil"/>
              <w:bottom w:val="single" w:sz="4" w:space="0" w:color="auto"/>
              <w:right w:val="single" w:sz="4" w:space="0" w:color="auto"/>
            </w:tcBorders>
            <w:shd w:val="clear" w:color="auto" w:fill="auto"/>
            <w:vAlign w:val="center"/>
          </w:tcPr>
          <w:p w:rsidR="007940BA" w:rsidRPr="00120D37" w:rsidRDefault="007940BA" w:rsidP="002C494A">
            <w:r>
              <w:t>Ванадзор</w:t>
            </w:r>
          </w:p>
        </w:tc>
        <w:tc>
          <w:tcPr>
            <w:tcW w:w="1980" w:type="dxa"/>
            <w:tcBorders>
              <w:top w:val="nil"/>
              <w:left w:val="nil"/>
              <w:bottom w:val="single" w:sz="4" w:space="0" w:color="auto"/>
              <w:right w:val="single" w:sz="4" w:space="0" w:color="auto"/>
            </w:tcBorders>
            <w:shd w:val="clear" w:color="auto" w:fill="auto"/>
            <w:vAlign w:val="center"/>
          </w:tcPr>
          <w:p w:rsidR="007940BA" w:rsidRPr="00120D37" w:rsidRDefault="007940BA" w:rsidP="002C494A">
            <w:r>
              <w:t>контейнер(ов)</w:t>
            </w:r>
          </w:p>
        </w:tc>
        <w:tc>
          <w:tcPr>
            <w:tcW w:w="3160" w:type="dxa"/>
            <w:tcBorders>
              <w:top w:val="nil"/>
              <w:left w:val="nil"/>
              <w:bottom w:val="single" w:sz="4" w:space="0" w:color="auto"/>
              <w:right w:val="single" w:sz="8" w:space="0" w:color="auto"/>
            </w:tcBorders>
            <w:shd w:val="clear" w:color="auto" w:fill="auto"/>
            <w:noWrap/>
            <w:vAlign w:val="center"/>
          </w:tcPr>
          <w:p w:rsidR="007940BA" w:rsidRPr="00120D37" w:rsidRDefault="007940BA" w:rsidP="002C494A">
            <w:pPr>
              <w:jc w:val="center"/>
            </w:pPr>
          </w:p>
        </w:tc>
      </w:tr>
      <w:tr w:rsidR="007940BA" w:rsidRPr="00120D37" w:rsidTr="002C494A">
        <w:trPr>
          <w:trHeight w:val="300"/>
        </w:trPr>
        <w:tc>
          <w:tcPr>
            <w:tcW w:w="900" w:type="dxa"/>
            <w:tcBorders>
              <w:top w:val="nil"/>
              <w:left w:val="single" w:sz="8" w:space="0" w:color="auto"/>
              <w:bottom w:val="single" w:sz="4" w:space="0" w:color="auto"/>
              <w:right w:val="single" w:sz="4" w:space="0" w:color="auto"/>
            </w:tcBorders>
            <w:noWrap/>
            <w:vAlign w:val="center"/>
          </w:tcPr>
          <w:p w:rsidR="007940BA" w:rsidRPr="00120D37" w:rsidRDefault="007940BA" w:rsidP="002C494A">
            <w:r>
              <w:t>1.3</w:t>
            </w:r>
          </w:p>
        </w:tc>
        <w:tc>
          <w:tcPr>
            <w:tcW w:w="3680" w:type="dxa"/>
            <w:tcBorders>
              <w:top w:val="nil"/>
              <w:left w:val="nil"/>
              <w:bottom w:val="single" w:sz="4" w:space="0" w:color="auto"/>
              <w:right w:val="single" w:sz="4" w:space="0" w:color="auto"/>
            </w:tcBorders>
            <w:shd w:val="clear" w:color="auto" w:fill="auto"/>
            <w:vAlign w:val="center"/>
          </w:tcPr>
          <w:p w:rsidR="007940BA" w:rsidRPr="00120D37" w:rsidRDefault="007940BA" w:rsidP="002C494A">
            <w:r>
              <w:t>Джермук</w:t>
            </w:r>
          </w:p>
        </w:tc>
        <w:tc>
          <w:tcPr>
            <w:tcW w:w="1980" w:type="dxa"/>
            <w:tcBorders>
              <w:top w:val="nil"/>
              <w:left w:val="nil"/>
              <w:bottom w:val="single" w:sz="4" w:space="0" w:color="auto"/>
              <w:right w:val="single" w:sz="4" w:space="0" w:color="auto"/>
            </w:tcBorders>
            <w:shd w:val="clear" w:color="auto" w:fill="auto"/>
            <w:vAlign w:val="center"/>
          </w:tcPr>
          <w:p w:rsidR="007940BA" w:rsidRPr="00120D37" w:rsidRDefault="007940BA" w:rsidP="002C494A">
            <w:r>
              <w:t>контейнер(ов)</w:t>
            </w:r>
          </w:p>
        </w:tc>
        <w:tc>
          <w:tcPr>
            <w:tcW w:w="3160" w:type="dxa"/>
            <w:tcBorders>
              <w:top w:val="nil"/>
              <w:left w:val="nil"/>
              <w:bottom w:val="single" w:sz="4" w:space="0" w:color="auto"/>
              <w:right w:val="single" w:sz="8" w:space="0" w:color="auto"/>
            </w:tcBorders>
            <w:shd w:val="clear" w:color="auto" w:fill="auto"/>
            <w:noWrap/>
            <w:vAlign w:val="center"/>
          </w:tcPr>
          <w:p w:rsidR="007940BA" w:rsidRPr="00120D37" w:rsidRDefault="007940BA" w:rsidP="002C494A">
            <w:pPr>
              <w:jc w:val="center"/>
            </w:pPr>
          </w:p>
        </w:tc>
      </w:tr>
      <w:tr w:rsidR="007940BA" w:rsidRPr="00120D37" w:rsidTr="002C494A">
        <w:trPr>
          <w:trHeight w:val="300"/>
        </w:trPr>
        <w:tc>
          <w:tcPr>
            <w:tcW w:w="900" w:type="dxa"/>
            <w:tcBorders>
              <w:top w:val="nil"/>
              <w:left w:val="single" w:sz="8" w:space="0" w:color="auto"/>
              <w:bottom w:val="single" w:sz="4" w:space="0" w:color="auto"/>
              <w:right w:val="single" w:sz="4" w:space="0" w:color="auto"/>
            </w:tcBorders>
            <w:noWrap/>
            <w:vAlign w:val="center"/>
          </w:tcPr>
          <w:p w:rsidR="007940BA" w:rsidRPr="00120D37" w:rsidRDefault="007940BA" w:rsidP="002C494A">
            <w:r>
              <w:t>1.4</w:t>
            </w:r>
          </w:p>
        </w:tc>
        <w:tc>
          <w:tcPr>
            <w:tcW w:w="3680" w:type="dxa"/>
            <w:tcBorders>
              <w:top w:val="nil"/>
              <w:left w:val="nil"/>
              <w:bottom w:val="single" w:sz="4" w:space="0" w:color="auto"/>
              <w:right w:val="single" w:sz="4" w:space="0" w:color="auto"/>
            </w:tcBorders>
            <w:shd w:val="clear" w:color="auto" w:fill="auto"/>
            <w:vAlign w:val="center"/>
          </w:tcPr>
          <w:p w:rsidR="007940BA" w:rsidRPr="00120D37" w:rsidRDefault="007940BA" w:rsidP="002C494A">
            <w:r>
              <w:t>Агарак</w:t>
            </w:r>
          </w:p>
        </w:tc>
        <w:tc>
          <w:tcPr>
            <w:tcW w:w="1980" w:type="dxa"/>
            <w:tcBorders>
              <w:top w:val="nil"/>
              <w:left w:val="nil"/>
              <w:bottom w:val="single" w:sz="4" w:space="0" w:color="auto"/>
              <w:right w:val="single" w:sz="4" w:space="0" w:color="auto"/>
            </w:tcBorders>
            <w:shd w:val="clear" w:color="auto" w:fill="auto"/>
            <w:vAlign w:val="center"/>
          </w:tcPr>
          <w:p w:rsidR="007940BA" w:rsidRPr="00120D37" w:rsidRDefault="007940BA" w:rsidP="002C494A">
            <w:r>
              <w:t>контейнер(ов)</w:t>
            </w:r>
          </w:p>
        </w:tc>
        <w:tc>
          <w:tcPr>
            <w:tcW w:w="3160" w:type="dxa"/>
            <w:tcBorders>
              <w:top w:val="nil"/>
              <w:left w:val="nil"/>
              <w:bottom w:val="single" w:sz="4" w:space="0" w:color="auto"/>
              <w:right w:val="single" w:sz="8" w:space="0" w:color="auto"/>
            </w:tcBorders>
            <w:shd w:val="clear" w:color="auto" w:fill="auto"/>
            <w:noWrap/>
            <w:vAlign w:val="center"/>
          </w:tcPr>
          <w:p w:rsidR="007940BA" w:rsidRPr="00120D37" w:rsidRDefault="007940BA" w:rsidP="002C494A">
            <w:pPr>
              <w:jc w:val="center"/>
            </w:pPr>
          </w:p>
        </w:tc>
      </w:tr>
      <w:tr w:rsidR="007940BA" w:rsidRPr="00120D37" w:rsidTr="002C494A">
        <w:trPr>
          <w:trHeight w:val="300"/>
        </w:trPr>
        <w:tc>
          <w:tcPr>
            <w:tcW w:w="900" w:type="dxa"/>
            <w:tcBorders>
              <w:top w:val="nil"/>
              <w:left w:val="single" w:sz="8" w:space="0" w:color="auto"/>
              <w:bottom w:val="single" w:sz="4" w:space="0" w:color="auto"/>
              <w:right w:val="single" w:sz="4" w:space="0" w:color="auto"/>
            </w:tcBorders>
            <w:noWrap/>
            <w:vAlign w:val="center"/>
          </w:tcPr>
          <w:p w:rsidR="007940BA" w:rsidRPr="00120D37" w:rsidRDefault="007940BA" w:rsidP="002C494A">
            <w:r>
              <w:t>1.5</w:t>
            </w:r>
          </w:p>
        </w:tc>
        <w:tc>
          <w:tcPr>
            <w:tcW w:w="3680" w:type="dxa"/>
            <w:tcBorders>
              <w:top w:val="nil"/>
              <w:left w:val="nil"/>
              <w:bottom w:val="single" w:sz="4" w:space="0" w:color="auto"/>
              <w:right w:val="single" w:sz="4" w:space="0" w:color="auto"/>
            </w:tcBorders>
            <w:shd w:val="clear" w:color="auto" w:fill="auto"/>
            <w:vAlign w:val="center"/>
          </w:tcPr>
          <w:p w:rsidR="007940BA" w:rsidRPr="00120D37" w:rsidRDefault="007940BA" w:rsidP="002C494A">
            <w:r>
              <w:t>Гюмри</w:t>
            </w:r>
          </w:p>
        </w:tc>
        <w:tc>
          <w:tcPr>
            <w:tcW w:w="1980" w:type="dxa"/>
            <w:tcBorders>
              <w:top w:val="nil"/>
              <w:left w:val="nil"/>
              <w:bottom w:val="single" w:sz="4" w:space="0" w:color="auto"/>
              <w:right w:val="single" w:sz="4" w:space="0" w:color="auto"/>
            </w:tcBorders>
            <w:shd w:val="clear" w:color="auto" w:fill="auto"/>
            <w:vAlign w:val="center"/>
          </w:tcPr>
          <w:p w:rsidR="007940BA" w:rsidRPr="00120D37" w:rsidRDefault="007940BA" w:rsidP="002C494A">
            <w:r>
              <w:t>контейнер(ов)</w:t>
            </w:r>
          </w:p>
        </w:tc>
        <w:tc>
          <w:tcPr>
            <w:tcW w:w="3160" w:type="dxa"/>
            <w:tcBorders>
              <w:top w:val="nil"/>
              <w:left w:val="nil"/>
              <w:bottom w:val="single" w:sz="4" w:space="0" w:color="auto"/>
              <w:right w:val="single" w:sz="8" w:space="0" w:color="auto"/>
            </w:tcBorders>
            <w:shd w:val="clear" w:color="auto" w:fill="auto"/>
            <w:noWrap/>
            <w:vAlign w:val="center"/>
          </w:tcPr>
          <w:p w:rsidR="007940BA" w:rsidRPr="00120D37" w:rsidRDefault="007940BA" w:rsidP="002C494A">
            <w:pPr>
              <w:jc w:val="center"/>
            </w:pPr>
          </w:p>
        </w:tc>
      </w:tr>
      <w:tr w:rsidR="007940BA" w:rsidRPr="00120D37" w:rsidTr="002C494A">
        <w:trPr>
          <w:trHeight w:val="300"/>
        </w:trPr>
        <w:tc>
          <w:tcPr>
            <w:tcW w:w="900" w:type="dxa"/>
            <w:tcBorders>
              <w:top w:val="nil"/>
              <w:left w:val="single" w:sz="8" w:space="0" w:color="auto"/>
              <w:bottom w:val="single" w:sz="4" w:space="0" w:color="auto"/>
              <w:right w:val="single" w:sz="4" w:space="0" w:color="auto"/>
            </w:tcBorders>
            <w:noWrap/>
            <w:vAlign w:val="center"/>
          </w:tcPr>
          <w:p w:rsidR="007940BA" w:rsidRDefault="007940BA" w:rsidP="002C494A">
            <w:r>
              <w:t>1.6</w:t>
            </w:r>
          </w:p>
        </w:tc>
        <w:tc>
          <w:tcPr>
            <w:tcW w:w="3680" w:type="dxa"/>
            <w:tcBorders>
              <w:top w:val="nil"/>
              <w:left w:val="nil"/>
              <w:bottom w:val="single" w:sz="4" w:space="0" w:color="auto"/>
              <w:right w:val="single" w:sz="4" w:space="0" w:color="auto"/>
            </w:tcBorders>
            <w:shd w:val="clear" w:color="auto" w:fill="auto"/>
            <w:vAlign w:val="center"/>
          </w:tcPr>
          <w:p w:rsidR="007940BA" w:rsidRDefault="007940BA" w:rsidP="002C494A">
            <w:r>
              <w:t>Мегри</w:t>
            </w:r>
          </w:p>
        </w:tc>
        <w:tc>
          <w:tcPr>
            <w:tcW w:w="1980" w:type="dxa"/>
            <w:tcBorders>
              <w:top w:val="nil"/>
              <w:left w:val="nil"/>
              <w:bottom w:val="single" w:sz="4" w:space="0" w:color="auto"/>
              <w:right w:val="single" w:sz="4" w:space="0" w:color="auto"/>
            </w:tcBorders>
            <w:shd w:val="clear" w:color="auto" w:fill="auto"/>
          </w:tcPr>
          <w:p w:rsidR="007940BA" w:rsidRDefault="007940BA" w:rsidP="002C494A">
            <w:r>
              <w:t>контейнер(ов)</w:t>
            </w:r>
          </w:p>
        </w:tc>
        <w:tc>
          <w:tcPr>
            <w:tcW w:w="3160" w:type="dxa"/>
            <w:tcBorders>
              <w:top w:val="nil"/>
              <w:left w:val="nil"/>
              <w:bottom w:val="single" w:sz="4" w:space="0" w:color="auto"/>
              <w:right w:val="single" w:sz="8" w:space="0" w:color="auto"/>
            </w:tcBorders>
            <w:shd w:val="clear" w:color="auto" w:fill="auto"/>
            <w:noWrap/>
            <w:vAlign w:val="center"/>
          </w:tcPr>
          <w:p w:rsidR="007940BA" w:rsidRPr="00120D37" w:rsidRDefault="007940BA" w:rsidP="002C494A">
            <w:pPr>
              <w:jc w:val="center"/>
            </w:pPr>
          </w:p>
        </w:tc>
      </w:tr>
      <w:tr w:rsidR="007940BA" w:rsidRPr="00120D37" w:rsidTr="002C494A">
        <w:trPr>
          <w:trHeight w:val="300"/>
        </w:trPr>
        <w:tc>
          <w:tcPr>
            <w:tcW w:w="900" w:type="dxa"/>
            <w:tcBorders>
              <w:top w:val="nil"/>
              <w:left w:val="single" w:sz="8" w:space="0" w:color="auto"/>
              <w:bottom w:val="single" w:sz="4" w:space="0" w:color="auto"/>
              <w:right w:val="single" w:sz="4" w:space="0" w:color="auto"/>
            </w:tcBorders>
            <w:noWrap/>
            <w:vAlign w:val="center"/>
          </w:tcPr>
          <w:p w:rsidR="007940BA" w:rsidRDefault="007940BA" w:rsidP="002C494A">
            <w:r>
              <w:t>1.7</w:t>
            </w:r>
          </w:p>
        </w:tc>
        <w:tc>
          <w:tcPr>
            <w:tcW w:w="3680" w:type="dxa"/>
            <w:tcBorders>
              <w:top w:val="nil"/>
              <w:left w:val="nil"/>
              <w:bottom w:val="single" w:sz="4" w:space="0" w:color="auto"/>
              <w:right w:val="single" w:sz="4" w:space="0" w:color="auto"/>
            </w:tcBorders>
            <w:shd w:val="clear" w:color="auto" w:fill="auto"/>
            <w:vAlign w:val="center"/>
          </w:tcPr>
          <w:p w:rsidR="007940BA" w:rsidRDefault="007940BA" w:rsidP="002C494A">
            <w:r>
              <w:t>Севан</w:t>
            </w:r>
          </w:p>
        </w:tc>
        <w:tc>
          <w:tcPr>
            <w:tcW w:w="1980" w:type="dxa"/>
            <w:tcBorders>
              <w:top w:val="nil"/>
              <w:left w:val="nil"/>
              <w:bottom w:val="single" w:sz="4" w:space="0" w:color="auto"/>
              <w:right w:val="single" w:sz="4" w:space="0" w:color="auto"/>
            </w:tcBorders>
            <w:shd w:val="clear" w:color="auto" w:fill="auto"/>
          </w:tcPr>
          <w:p w:rsidR="007940BA" w:rsidRDefault="007940BA" w:rsidP="002C494A">
            <w:r>
              <w:t>контейнер(ов)</w:t>
            </w:r>
          </w:p>
        </w:tc>
        <w:tc>
          <w:tcPr>
            <w:tcW w:w="3160" w:type="dxa"/>
            <w:tcBorders>
              <w:top w:val="nil"/>
              <w:left w:val="nil"/>
              <w:bottom w:val="single" w:sz="4" w:space="0" w:color="auto"/>
              <w:right w:val="single" w:sz="8" w:space="0" w:color="auto"/>
            </w:tcBorders>
            <w:shd w:val="clear" w:color="auto" w:fill="auto"/>
            <w:noWrap/>
            <w:vAlign w:val="center"/>
          </w:tcPr>
          <w:p w:rsidR="007940BA" w:rsidRPr="00120D37" w:rsidRDefault="007940BA" w:rsidP="002C494A">
            <w:pPr>
              <w:jc w:val="center"/>
            </w:pPr>
          </w:p>
        </w:tc>
      </w:tr>
      <w:tr w:rsidR="007940BA" w:rsidRPr="00120D37" w:rsidTr="002C494A">
        <w:trPr>
          <w:trHeight w:val="300"/>
        </w:trPr>
        <w:tc>
          <w:tcPr>
            <w:tcW w:w="9720" w:type="dxa"/>
            <w:gridSpan w:val="4"/>
            <w:tcBorders>
              <w:top w:val="nil"/>
              <w:left w:val="single" w:sz="8" w:space="0" w:color="auto"/>
              <w:bottom w:val="single" w:sz="4" w:space="0" w:color="auto"/>
              <w:right w:val="single" w:sz="8" w:space="0" w:color="auto"/>
            </w:tcBorders>
            <w:shd w:val="clear" w:color="auto" w:fill="auto"/>
            <w:noWrap/>
            <w:vAlign w:val="center"/>
          </w:tcPr>
          <w:p w:rsidR="007940BA" w:rsidRPr="00120D37" w:rsidRDefault="007940BA" w:rsidP="002C494A">
            <w:pPr>
              <w:jc w:val="center"/>
            </w:pPr>
            <w:r>
              <w:t>2.Грузия</w:t>
            </w:r>
          </w:p>
        </w:tc>
      </w:tr>
      <w:tr w:rsidR="007940BA" w:rsidRPr="00120D37" w:rsidTr="002C494A">
        <w:trPr>
          <w:trHeight w:val="300"/>
        </w:trPr>
        <w:tc>
          <w:tcPr>
            <w:tcW w:w="900" w:type="dxa"/>
            <w:tcBorders>
              <w:top w:val="nil"/>
              <w:left w:val="single" w:sz="8" w:space="0" w:color="auto"/>
              <w:bottom w:val="single" w:sz="4" w:space="0" w:color="auto"/>
              <w:right w:val="single" w:sz="4" w:space="0" w:color="auto"/>
            </w:tcBorders>
            <w:noWrap/>
            <w:vAlign w:val="center"/>
          </w:tcPr>
          <w:p w:rsidR="007940BA" w:rsidRPr="00120D37" w:rsidRDefault="007940BA" w:rsidP="002C494A">
            <w:r>
              <w:t>2.1</w:t>
            </w:r>
          </w:p>
        </w:tc>
        <w:tc>
          <w:tcPr>
            <w:tcW w:w="3680" w:type="dxa"/>
            <w:tcBorders>
              <w:top w:val="nil"/>
              <w:left w:val="nil"/>
              <w:bottom w:val="single" w:sz="4" w:space="0" w:color="auto"/>
              <w:right w:val="single" w:sz="4" w:space="0" w:color="auto"/>
            </w:tcBorders>
            <w:shd w:val="clear" w:color="auto" w:fill="auto"/>
            <w:vAlign w:val="center"/>
          </w:tcPr>
          <w:p w:rsidR="007940BA" w:rsidRPr="00120D37" w:rsidRDefault="007940BA" w:rsidP="002C494A">
            <w:r>
              <w:t>Тбилиси</w:t>
            </w:r>
          </w:p>
        </w:tc>
        <w:tc>
          <w:tcPr>
            <w:tcW w:w="1980" w:type="dxa"/>
            <w:tcBorders>
              <w:top w:val="nil"/>
              <w:left w:val="nil"/>
              <w:bottom w:val="single" w:sz="4" w:space="0" w:color="auto"/>
              <w:right w:val="single" w:sz="4" w:space="0" w:color="auto"/>
            </w:tcBorders>
            <w:shd w:val="clear" w:color="auto" w:fill="auto"/>
            <w:vAlign w:val="center"/>
          </w:tcPr>
          <w:p w:rsidR="007940BA" w:rsidRPr="00120D37" w:rsidRDefault="007940BA" w:rsidP="002C494A">
            <w:r>
              <w:t>контейнер(ов)</w:t>
            </w:r>
          </w:p>
        </w:tc>
        <w:tc>
          <w:tcPr>
            <w:tcW w:w="3160" w:type="dxa"/>
            <w:tcBorders>
              <w:top w:val="nil"/>
              <w:left w:val="nil"/>
              <w:bottom w:val="single" w:sz="4" w:space="0" w:color="auto"/>
              <w:right w:val="single" w:sz="8" w:space="0" w:color="auto"/>
            </w:tcBorders>
            <w:shd w:val="clear" w:color="auto" w:fill="auto"/>
            <w:noWrap/>
            <w:vAlign w:val="center"/>
          </w:tcPr>
          <w:p w:rsidR="007940BA" w:rsidRPr="00120D37" w:rsidRDefault="007940BA" w:rsidP="002C494A">
            <w:pPr>
              <w:jc w:val="center"/>
            </w:pPr>
          </w:p>
        </w:tc>
      </w:tr>
      <w:tr w:rsidR="007940BA" w:rsidRPr="00120D37" w:rsidTr="002C494A">
        <w:trPr>
          <w:trHeight w:val="300"/>
        </w:trPr>
        <w:tc>
          <w:tcPr>
            <w:tcW w:w="900" w:type="dxa"/>
            <w:tcBorders>
              <w:top w:val="nil"/>
              <w:left w:val="single" w:sz="8" w:space="0" w:color="auto"/>
              <w:bottom w:val="single" w:sz="4" w:space="0" w:color="auto"/>
              <w:right w:val="single" w:sz="4" w:space="0" w:color="auto"/>
            </w:tcBorders>
            <w:noWrap/>
            <w:vAlign w:val="center"/>
          </w:tcPr>
          <w:p w:rsidR="007940BA" w:rsidRPr="00120D37" w:rsidRDefault="007940BA" w:rsidP="002C494A">
            <w:r>
              <w:t>2.2</w:t>
            </w:r>
          </w:p>
        </w:tc>
        <w:tc>
          <w:tcPr>
            <w:tcW w:w="3680" w:type="dxa"/>
            <w:tcBorders>
              <w:top w:val="nil"/>
              <w:left w:val="nil"/>
              <w:bottom w:val="single" w:sz="4" w:space="0" w:color="auto"/>
              <w:right w:val="single" w:sz="4" w:space="0" w:color="auto"/>
            </w:tcBorders>
            <w:shd w:val="clear" w:color="auto" w:fill="auto"/>
            <w:vAlign w:val="center"/>
          </w:tcPr>
          <w:p w:rsidR="007940BA" w:rsidRPr="00120D37" w:rsidRDefault="007940BA" w:rsidP="002C494A">
            <w:r>
              <w:t>Батуми</w:t>
            </w:r>
          </w:p>
        </w:tc>
        <w:tc>
          <w:tcPr>
            <w:tcW w:w="1980" w:type="dxa"/>
            <w:tcBorders>
              <w:top w:val="nil"/>
              <w:left w:val="nil"/>
              <w:bottom w:val="single" w:sz="4" w:space="0" w:color="auto"/>
              <w:right w:val="single" w:sz="4" w:space="0" w:color="auto"/>
            </w:tcBorders>
            <w:shd w:val="clear" w:color="auto" w:fill="auto"/>
            <w:vAlign w:val="center"/>
          </w:tcPr>
          <w:p w:rsidR="007940BA" w:rsidRPr="00120D37" w:rsidRDefault="007940BA" w:rsidP="002C494A">
            <w:r>
              <w:t>контейнер(ов)</w:t>
            </w:r>
          </w:p>
        </w:tc>
        <w:tc>
          <w:tcPr>
            <w:tcW w:w="3160" w:type="dxa"/>
            <w:tcBorders>
              <w:top w:val="nil"/>
              <w:left w:val="nil"/>
              <w:bottom w:val="single" w:sz="4" w:space="0" w:color="auto"/>
              <w:right w:val="single" w:sz="8" w:space="0" w:color="auto"/>
            </w:tcBorders>
            <w:shd w:val="clear" w:color="auto" w:fill="auto"/>
            <w:noWrap/>
            <w:vAlign w:val="center"/>
          </w:tcPr>
          <w:p w:rsidR="007940BA" w:rsidRPr="00120D37" w:rsidRDefault="007940BA" w:rsidP="002C494A">
            <w:pPr>
              <w:jc w:val="center"/>
            </w:pPr>
          </w:p>
        </w:tc>
      </w:tr>
      <w:tr w:rsidR="007940BA" w:rsidRPr="00120D37" w:rsidTr="002C494A">
        <w:trPr>
          <w:trHeight w:val="300"/>
        </w:trPr>
        <w:tc>
          <w:tcPr>
            <w:tcW w:w="900" w:type="dxa"/>
            <w:tcBorders>
              <w:top w:val="nil"/>
              <w:left w:val="single" w:sz="8" w:space="0" w:color="auto"/>
              <w:bottom w:val="single" w:sz="4" w:space="0" w:color="auto"/>
              <w:right w:val="single" w:sz="4" w:space="0" w:color="auto"/>
            </w:tcBorders>
            <w:noWrap/>
            <w:vAlign w:val="center"/>
          </w:tcPr>
          <w:p w:rsidR="007940BA" w:rsidRPr="00120D37" w:rsidRDefault="007940BA" w:rsidP="002C494A">
            <w:r>
              <w:t>2.3</w:t>
            </w:r>
          </w:p>
        </w:tc>
        <w:tc>
          <w:tcPr>
            <w:tcW w:w="3680" w:type="dxa"/>
            <w:tcBorders>
              <w:top w:val="nil"/>
              <w:left w:val="nil"/>
              <w:bottom w:val="single" w:sz="4" w:space="0" w:color="auto"/>
              <w:right w:val="single" w:sz="4" w:space="0" w:color="auto"/>
            </w:tcBorders>
            <w:shd w:val="clear" w:color="auto" w:fill="auto"/>
            <w:vAlign w:val="center"/>
          </w:tcPr>
          <w:p w:rsidR="007940BA" w:rsidRPr="00120D37" w:rsidRDefault="007940BA" w:rsidP="002C494A">
            <w:r>
              <w:t>Кутаиси</w:t>
            </w:r>
          </w:p>
        </w:tc>
        <w:tc>
          <w:tcPr>
            <w:tcW w:w="1980" w:type="dxa"/>
            <w:tcBorders>
              <w:top w:val="nil"/>
              <w:left w:val="nil"/>
              <w:bottom w:val="single" w:sz="4" w:space="0" w:color="auto"/>
              <w:right w:val="single" w:sz="4" w:space="0" w:color="auto"/>
            </w:tcBorders>
            <w:shd w:val="clear" w:color="auto" w:fill="auto"/>
            <w:vAlign w:val="center"/>
          </w:tcPr>
          <w:p w:rsidR="007940BA" w:rsidRPr="00120D37" w:rsidRDefault="007940BA" w:rsidP="002C494A">
            <w:r>
              <w:t>контейнер(ов)</w:t>
            </w:r>
          </w:p>
        </w:tc>
        <w:tc>
          <w:tcPr>
            <w:tcW w:w="3160" w:type="dxa"/>
            <w:tcBorders>
              <w:top w:val="nil"/>
              <w:left w:val="nil"/>
              <w:bottom w:val="single" w:sz="4" w:space="0" w:color="auto"/>
              <w:right w:val="single" w:sz="8" w:space="0" w:color="auto"/>
            </w:tcBorders>
            <w:shd w:val="clear" w:color="auto" w:fill="auto"/>
            <w:noWrap/>
            <w:vAlign w:val="center"/>
          </w:tcPr>
          <w:p w:rsidR="007940BA" w:rsidRPr="00120D37" w:rsidRDefault="007940BA" w:rsidP="002C494A">
            <w:pPr>
              <w:jc w:val="center"/>
            </w:pPr>
          </w:p>
        </w:tc>
      </w:tr>
      <w:tr w:rsidR="007940BA" w:rsidRPr="00120D37" w:rsidTr="002C494A">
        <w:trPr>
          <w:trHeight w:val="300"/>
        </w:trPr>
        <w:tc>
          <w:tcPr>
            <w:tcW w:w="900" w:type="dxa"/>
            <w:tcBorders>
              <w:top w:val="nil"/>
              <w:left w:val="single" w:sz="8" w:space="0" w:color="auto"/>
              <w:bottom w:val="single" w:sz="4" w:space="0" w:color="auto"/>
              <w:right w:val="single" w:sz="4" w:space="0" w:color="auto"/>
            </w:tcBorders>
            <w:noWrap/>
            <w:vAlign w:val="center"/>
          </w:tcPr>
          <w:p w:rsidR="007940BA" w:rsidRPr="00120D37" w:rsidRDefault="007940BA" w:rsidP="002C494A">
            <w:r>
              <w:t>2.4</w:t>
            </w:r>
          </w:p>
        </w:tc>
        <w:tc>
          <w:tcPr>
            <w:tcW w:w="3680" w:type="dxa"/>
            <w:tcBorders>
              <w:top w:val="nil"/>
              <w:left w:val="nil"/>
              <w:bottom w:val="single" w:sz="4" w:space="0" w:color="auto"/>
              <w:right w:val="single" w:sz="4" w:space="0" w:color="auto"/>
            </w:tcBorders>
            <w:shd w:val="clear" w:color="auto" w:fill="auto"/>
            <w:vAlign w:val="center"/>
          </w:tcPr>
          <w:p w:rsidR="007940BA" w:rsidRPr="00120D37" w:rsidRDefault="007940BA" w:rsidP="002C494A">
            <w:r>
              <w:t>Поти</w:t>
            </w:r>
          </w:p>
        </w:tc>
        <w:tc>
          <w:tcPr>
            <w:tcW w:w="1980" w:type="dxa"/>
            <w:tcBorders>
              <w:top w:val="nil"/>
              <w:left w:val="nil"/>
              <w:bottom w:val="single" w:sz="4" w:space="0" w:color="auto"/>
              <w:right w:val="single" w:sz="4" w:space="0" w:color="auto"/>
            </w:tcBorders>
            <w:shd w:val="clear" w:color="auto" w:fill="auto"/>
            <w:vAlign w:val="center"/>
          </w:tcPr>
          <w:p w:rsidR="007940BA" w:rsidRPr="00120D37" w:rsidRDefault="007940BA" w:rsidP="002C494A">
            <w:r>
              <w:t>контейнер(ов)</w:t>
            </w:r>
          </w:p>
        </w:tc>
        <w:tc>
          <w:tcPr>
            <w:tcW w:w="3160" w:type="dxa"/>
            <w:tcBorders>
              <w:top w:val="nil"/>
              <w:left w:val="nil"/>
              <w:bottom w:val="single" w:sz="4" w:space="0" w:color="auto"/>
              <w:right w:val="single" w:sz="8" w:space="0" w:color="auto"/>
            </w:tcBorders>
            <w:shd w:val="clear" w:color="auto" w:fill="auto"/>
            <w:noWrap/>
            <w:vAlign w:val="center"/>
          </w:tcPr>
          <w:p w:rsidR="007940BA" w:rsidRPr="00120D37" w:rsidRDefault="007940BA" w:rsidP="002C494A">
            <w:pPr>
              <w:jc w:val="center"/>
            </w:pPr>
          </w:p>
        </w:tc>
      </w:tr>
      <w:tr w:rsidR="007940BA" w:rsidRPr="00120D37" w:rsidTr="002C494A">
        <w:trPr>
          <w:trHeight w:val="441"/>
        </w:trPr>
        <w:tc>
          <w:tcPr>
            <w:tcW w:w="900" w:type="dxa"/>
            <w:tcBorders>
              <w:top w:val="nil"/>
              <w:left w:val="single" w:sz="8" w:space="0" w:color="auto"/>
              <w:bottom w:val="single" w:sz="4" w:space="0" w:color="auto"/>
              <w:right w:val="single" w:sz="4" w:space="0" w:color="auto"/>
            </w:tcBorders>
            <w:noWrap/>
            <w:vAlign w:val="center"/>
          </w:tcPr>
          <w:p w:rsidR="007940BA" w:rsidRPr="00120D37" w:rsidRDefault="007940BA" w:rsidP="002C494A">
            <w:r>
              <w:t>2.5</w:t>
            </w:r>
          </w:p>
        </w:tc>
        <w:tc>
          <w:tcPr>
            <w:tcW w:w="3680" w:type="dxa"/>
            <w:tcBorders>
              <w:top w:val="nil"/>
              <w:left w:val="nil"/>
              <w:bottom w:val="single" w:sz="4" w:space="0" w:color="auto"/>
              <w:right w:val="single" w:sz="4" w:space="0" w:color="auto"/>
            </w:tcBorders>
            <w:shd w:val="clear" w:color="auto" w:fill="auto"/>
            <w:vAlign w:val="center"/>
          </w:tcPr>
          <w:p w:rsidR="007940BA" w:rsidRPr="00120D37" w:rsidRDefault="007940BA" w:rsidP="002C494A">
            <w:r>
              <w:t>Самтредиа</w:t>
            </w:r>
          </w:p>
        </w:tc>
        <w:tc>
          <w:tcPr>
            <w:tcW w:w="1980" w:type="dxa"/>
            <w:tcBorders>
              <w:top w:val="nil"/>
              <w:left w:val="nil"/>
              <w:bottom w:val="single" w:sz="4" w:space="0" w:color="auto"/>
              <w:right w:val="single" w:sz="4" w:space="0" w:color="auto"/>
            </w:tcBorders>
            <w:shd w:val="clear" w:color="auto" w:fill="auto"/>
            <w:vAlign w:val="center"/>
          </w:tcPr>
          <w:p w:rsidR="007940BA" w:rsidRPr="00120D37" w:rsidRDefault="007940BA" w:rsidP="002C494A">
            <w:r>
              <w:t>контейнер(ов)</w:t>
            </w:r>
          </w:p>
        </w:tc>
        <w:tc>
          <w:tcPr>
            <w:tcW w:w="3160" w:type="dxa"/>
            <w:tcBorders>
              <w:top w:val="nil"/>
              <w:left w:val="nil"/>
              <w:bottom w:val="single" w:sz="4" w:space="0" w:color="auto"/>
              <w:right w:val="single" w:sz="8" w:space="0" w:color="auto"/>
            </w:tcBorders>
            <w:shd w:val="clear" w:color="auto" w:fill="auto"/>
            <w:noWrap/>
            <w:vAlign w:val="center"/>
          </w:tcPr>
          <w:p w:rsidR="007940BA" w:rsidRPr="00120D37" w:rsidRDefault="007940BA" w:rsidP="002C494A">
            <w:pPr>
              <w:jc w:val="center"/>
            </w:pPr>
          </w:p>
        </w:tc>
      </w:tr>
      <w:tr w:rsidR="007940BA" w:rsidRPr="00120D37" w:rsidTr="002C494A">
        <w:trPr>
          <w:trHeight w:val="300"/>
        </w:trPr>
        <w:tc>
          <w:tcPr>
            <w:tcW w:w="900" w:type="dxa"/>
            <w:tcBorders>
              <w:top w:val="nil"/>
              <w:left w:val="single" w:sz="8" w:space="0" w:color="auto"/>
              <w:bottom w:val="single" w:sz="4" w:space="0" w:color="auto"/>
              <w:right w:val="single" w:sz="4" w:space="0" w:color="auto"/>
            </w:tcBorders>
            <w:noWrap/>
            <w:vAlign w:val="center"/>
          </w:tcPr>
          <w:p w:rsidR="007940BA" w:rsidRPr="00120D37" w:rsidRDefault="007940BA" w:rsidP="002C494A">
            <w:r>
              <w:t>2.6</w:t>
            </w:r>
          </w:p>
        </w:tc>
        <w:tc>
          <w:tcPr>
            <w:tcW w:w="3680" w:type="dxa"/>
            <w:tcBorders>
              <w:top w:val="nil"/>
              <w:left w:val="nil"/>
              <w:bottom w:val="single" w:sz="4" w:space="0" w:color="auto"/>
              <w:right w:val="single" w:sz="4" w:space="0" w:color="auto"/>
            </w:tcBorders>
            <w:shd w:val="clear" w:color="auto" w:fill="auto"/>
            <w:vAlign w:val="center"/>
          </w:tcPr>
          <w:p w:rsidR="007940BA" w:rsidRPr="00120D37" w:rsidRDefault="007940BA" w:rsidP="002C494A">
            <w:r>
              <w:t>Казрети</w:t>
            </w:r>
          </w:p>
        </w:tc>
        <w:tc>
          <w:tcPr>
            <w:tcW w:w="1980" w:type="dxa"/>
            <w:tcBorders>
              <w:top w:val="nil"/>
              <w:left w:val="nil"/>
              <w:bottom w:val="single" w:sz="4" w:space="0" w:color="auto"/>
              <w:right w:val="single" w:sz="4" w:space="0" w:color="auto"/>
            </w:tcBorders>
            <w:shd w:val="clear" w:color="auto" w:fill="auto"/>
            <w:vAlign w:val="center"/>
          </w:tcPr>
          <w:p w:rsidR="007940BA" w:rsidRPr="00120D37" w:rsidRDefault="007940BA" w:rsidP="002C494A">
            <w:r>
              <w:t>контейнер(ов)</w:t>
            </w:r>
          </w:p>
        </w:tc>
        <w:tc>
          <w:tcPr>
            <w:tcW w:w="3160" w:type="dxa"/>
            <w:tcBorders>
              <w:top w:val="nil"/>
              <w:left w:val="nil"/>
              <w:bottom w:val="single" w:sz="4" w:space="0" w:color="auto"/>
              <w:right w:val="single" w:sz="8" w:space="0" w:color="auto"/>
            </w:tcBorders>
            <w:shd w:val="clear" w:color="auto" w:fill="auto"/>
            <w:noWrap/>
            <w:vAlign w:val="center"/>
          </w:tcPr>
          <w:p w:rsidR="007940BA" w:rsidRPr="00120D37" w:rsidRDefault="007940BA" w:rsidP="002C494A">
            <w:pPr>
              <w:jc w:val="center"/>
            </w:pPr>
          </w:p>
        </w:tc>
      </w:tr>
      <w:tr w:rsidR="007940BA" w:rsidRPr="00120D37" w:rsidTr="002C494A">
        <w:trPr>
          <w:trHeight w:val="300"/>
        </w:trPr>
        <w:tc>
          <w:tcPr>
            <w:tcW w:w="900" w:type="dxa"/>
            <w:tcBorders>
              <w:top w:val="nil"/>
              <w:left w:val="single" w:sz="8" w:space="0" w:color="auto"/>
              <w:bottom w:val="single" w:sz="4" w:space="0" w:color="auto"/>
              <w:right w:val="single" w:sz="4" w:space="0" w:color="auto"/>
            </w:tcBorders>
            <w:noWrap/>
            <w:vAlign w:val="center"/>
          </w:tcPr>
          <w:p w:rsidR="007940BA" w:rsidRPr="00120D37" w:rsidRDefault="007940BA" w:rsidP="002C494A">
            <w:r>
              <w:t>2.7</w:t>
            </w:r>
          </w:p>
        </w:tc>
        <w:tc>
          <w:tcPr>
            <w:tcW w:w="3680" w:type="dxa"/>
            <w:tcBorders>
              <w:top w:val="nil"/>
              <w:left w:val="nil"/>
              <w:bottom w:val="single" w:sz="4" w:space="0" w:color="auto"/>
              <w:right w:val="single" w:sz="4" w:space="0" w:color="auto"/>
            </w:tcBorders>
            <w:shd w:val="clear" w:color="auto" w:fill="auto"/>
            <w:vAlign w:val="center"/>
          </w:tcPr>
          <w:p w:rsidR="007940BA" w:rsidRPr="00120D37" w:rsidRDefault="007940BA" w:rsidP="002C494A">
            <w:r>
              <w:t>Рустави</w:t>
            </w:r>
          </w:p>
        </w:tc>
        <w:tc>
          <w:tcPr>
            <w:tcW w:w="1980" w:type="dxa"/>
            <w:tcBorders>
              <w:top w:val="nil"/>
              <w:left w:val="nil"/>
              <w:bottom w:val="single" w:sz="4" w:space="0" w:color="auto"/>
              <w:right w:val="single" w:sz="4" w:space="0" w:color="auto"/>
            </w:tcBorders>
            <w:shd w:val="clear" w:color="auto" w:fill="auto"/>
            <w:vAlign w:val="center"/>
          </w:tcPr>
          <w:p w:rsidR="007940BA" w:rsidRPr="00120D37" w:rsidRDefault="007940BA" w:rsidP="002C494A">
            <w:r>
              <w:t>контейнер(ов)</w:t>
            </w:r>
          </w:p>
        </w:tc>
        <w:tc>
          <w:tcPr>
            <w:tcW w:w="3160" w:type="dxa"/>
            <w:tcBorders>
              <w:top w:val="nil"/>
              <w:left w:val="nil"/>
              <w:bottom w:val="single" w:sz="4" w:space="0" w:color="auto"/>
              <w:right w:val="single" w:sz="8" w:space="0" w:color="auto"/>
            </w:tcBorders>
            <w:shd w:val="clear" w:color="auto" w:fill="auto"/>
            <w:noWrap/>
            <w:vAlign w:val="center"/>
          </w:tcPr>
          <w:p w:rsidR="007940BA" w:rsidRPr="00120D37" w:rsidRDefault="007940BA" w:rsidP="002C494A">
            <w:pPr>
              <w:jc w:val="center"/>
            </w:pPr>
          </w:p>
        </w:tc>
      </w:tr>
      <w:tr w:rsidR="007940BA" w:rsidRPr="00120D37" w:rsidTr="002C494A">
        <w:trPr>
          <w:trHeight w:val="300"/>
        </w:trPr>
        <w:tc>
          <w:tcPr>
            <w:tcW w:w="900" w:type="dxa"/>
            <w:tcBorders>
              <w:top w:val="nil"/>
              <w:left w:val="single" w:sz="8" w:space="0" w:color="auto"/>
              <w:bottom w:val="single" w:sz="4" w:space="0" w:color="auto"/>
              <w:right w:val="single" w:sz="4" w:space="0" w:color="auto"/>
            </w:tcBorders>
            <w:noWrap/>
            <w:vAlign w:val="center"/>
          </w:tcPr>
          <w:p w:rsidR="007940BA" w:rsidRPr="00120D37" w:rsidRDefault="007940BA" w:rsidP="002C494A">
            <w:r>
              <w:t>2.8</w:t>
            </w:r>
          </w:p>
        </w:tc>
        <w:tc>
          <w:tcPr>
            <w:tcW w:w="3680" w:type="dxa"/>
            <w:tcBorders>
              <w:top w:val="nil"/>
              <w:left w:val="nil"/>
              <w:bottom w:val="single" w:sz="4" w:space="0" w:color="auto"/>
              <w:right w:val="single" w:sz="4" w:space="0" w:color="auto"/>
            </w:tcBorders>
            <w:shd w:val="clear" w:color="auto" w:fill="auto"/>
            <w:vAlign w:val="center"/>
          </w:tcPr>
          <w:p w:rsidR="007940BA" w:rsidRPr="00120D37" w:rsidRDefault="007940BA" w:rsidP="002C494A">
            <w:r>
              <w:t>Кварели</w:t>
            </w:r>
          </w:p>
        </w:tc>
        <w:tc>
          <w:tcPr>
            <w:tcW w:w="1980" w:type="dxa"/>
            <w:tcBorders>
              <w:top w:val="nil"/>
              <w:left w:val="nil"/>
              <w:bottom w:val="single" w:sz="4" w:space="0" w:color="auto"/>
              <w:right w:val="single" w:sz="4" w:space="0" w:color="auto"/>
            </w:tcBorders>
            <w:shd w:val="clear" w:color="auto" w:fill="auto"/>
            <w:vAlign w:val="center"/>
          </w:tcPr>
          <w:p w:rsidR="007940BA" w:rsidRPr="00120D37" w:rsidRDefault="007940BA" w:rsidP="002C494A">
            <w:r>
              <w:t>контейнер(ов)</w:t>
            </w:r>
          </w:p>
        </w:tc>
        <w:tc>
          <w:tcPr>
            <w:tcW w:w="3160" w:type="dxa"/>
            <w:tcBorders>
              <w:top w:val="nil"/>
              <w:left w:val="nil"/>
              <w:bottom w:val="single" w:sz="4" w:space="0" w:color="auto"/>
              <w:right w:val="single" w:sz="8" w:space="0" w:color="auto"/>
            </w:tcBorders>
            <w:shd w:val="clear" w:color="auto" w:fill="auto"/>
            <w:noWrap/>
            <w:vAlign w:val="center"/>
          </w:tcPr>
          <w:p w:rsidR="007940BA" w:rsidRPr="00120D37" w:rsidRDefault="007940BA" w:rsidP="002C494A">
            <w:pPr>
              <w:jc w:val="center"/>
            </w:pPr>
          </w:p>
        </w:tc>
      </w:tr>
      <w:tr w:rsidR="007940BA" w:rsidRPr="00120D37" w:rsidTr="002C494A">
        <w:trPr>
          <w:trHeight w:val="300"/>
        </w:trPr>
        <w:tc>
          <w:tcPr>
            <w:tcW w:w="900" w:type="dxa"/>
            <w:tcBorders>
              <w:top w:val="nil"/>
              <w:left w:val="single" w:sz="8" w:space="0" w:color="auto"/>
              <w:bottom w:val="single" w:sz="4" w:space="0" w:color="auto"/>
              <w:right w:val="single" w:sz="4" w:space="0" w:color="auto"/>
            </w:tcBorders>
            <w:noWrap/>
            <w:vAlign w:val="center"/>
          </w:tcPr>
          <w:p w:rsidR="007940BA" w:rsidRDefault="007940BA" w:rsidP="002C494A">
            <w:r>
              <w:t>2.9</w:t>
            </w:r>
          </w:p>
        </w:tc>
        <w:tc>
          <w:tcPr>
            <w:tcW w:w="3680" w:type="dxa"/>
            <w:tcBorders>
              <w:top w:val="nil"/>
              <w:left w:val="nil"/>
              <w:bottom w:val="single" w:sz="4" w:space="0" w:color="auto"/>
              <w:right w:val="single" w:sz="4" w:space="0" w:color="auto"/>
            </w:tcBorders>
            <w:shd w:val="clear" w:color="auto" w:fill="auto"/>
            <w:vAlign w:val="center"/>
          </w:tcPr>
          <w:p w:rsidR="007940BA" w:rsidRDefault="007940BA" w:rsidP="002C494A">
            <w:r>
              <w:t>Болниси</w:t>
            </w:r>
          </w:p>
        </w:tc>
        <w:tc>
          <w:tcPr>
            <w:tcW w:w="1980" w:type="dxa"/>
            <w:tcBorders>
              <w:top w:val="nil"/>
              <w:left w:val="nil"/>
              <w:bottom w:val="single" w:sz="4" w:space="0" w:color="auto"/>
              <w:right w:val="single" w:sz="4" w:space="0" w:color="auto"/>
            </w:tcBorders>
            <w:shd w:val="clear" w:color="auto" w:fill="auto"/>
            <w:vAlign w:val="center"/>
          </w:tcPr>
          <w:p w:rsidR="007940BA" w:rsidRDefault="007940BA" w:rsidP="002C494A">
            <w:r>
              <w:t>контейнер(ов)</w:t>
            </w:r>
          </w:p>
        </w:tc>
        <w:tc>
          <w:tcPr>
            <w:tcW w:w="3160" w:type="dxa"/>
            <w:tcBorders>
              <w:top w:val="nil"/>
              <w:left w:val="nil"/>
              <w:bottom w:val="single" w:sz="4" w:space="0" w:color="auto"/>
              <w:right w:val="single" w:sz="8" w:space="0" w:color="auto"/>
            </w:tcBorders>
            <w:shd w:val="clear" w:color="auto" w:fill="auto"/>
            <w:noWrap/>
            <w:vAlign w:val="center"/>
          </w:tcPr>
          <w:p w:rsidR="007940BA" w:rsidRPr="00120D37" w:rsidRDefault="007940BA" w:rsidP="002C494A">
            <w:pPr>
              <w:jc w:val="center"/>
            </w:pPr>
          </w:p>
        </w:tc>
      </w:tr>
      <w:tr w:rsidR="007940BA" w:rsidRPr="00120D37" w:rsidTr="002C494A">
        <w:trPr>
          <w:trHeight w:val="300"/>
        </w:trPr>
        <w:tc>
          <w:tcPr>
            <w:tcW w:w="900" w:type="dxa"/>
            <w:tcBorders>
              <w:top w:val="nil"/>
              <w:left w:val="single" w:sz="8" w:space="0" w:color="auto"/>
              <w:bottom w:val="single" w:sz="4" w:space="0" w:color="auto"/>
              <w:right w:val="single" w:sz="4" w:space="0" w:color="auto"/>
            </w:tcBorders>
            <w:noWrap/>
            <w:vAlign w:val="center"/>
          </w:tcPr>
          <w:p w:rsidR="007940BA" w:rsidRPr="00120D37" w:rsidRDefault="007940BA" w:rsidP="002C494A">
            <w:r>
              <w:t>3</w:t>
            </w:r>
          </w:p>
        </w:tc>
        <w:tc>
          <w:tcPr>
            <w:tcW w:w="3680" w:type="dxa"/>
            <w:tcBorders>
              <w:top w:val="nil"/>
              <w:left w:val="nil"/>
              <w:bottom w:val="single" w:sz="4" w:space="0" w:color="auto"/>
              <w:right w:val="single" w:sz="4" w:space="0" w:color="auto"/>
            </w:tcBorders>
            <w:vAlign w:val="center"/>
          </w:tcPr>
          <w:p w:rsidR="007940BA" w:rsidRPr="00120D37" w:rsidRDefault="007940BA" w:rsidP="002C494A">
            <w:r>
              <w:t xml:space="preserve">Нормативный срок простоя автомобиля при погрузочно-разгрузочных операциях </w:t>
            </w:r>
          </w:p>
        </w:tc>
        <w:tc>
          <w:tcPr>
            <w:tcW w:w="1980" w:type="dxa"/>
            <w:tcBorders>
              <w:top w:val="nil"/>
              <w:left w:val="nil"/>
              <w:bottom w:val="single" w:sz="4" w:space="0" w:color="auto"/>
              <w:right w:val="single" w:sz="4" w:space="0" w:color="auto"/>
            </w:tcBorders>
            <w:vAlign w:val="center"/>
          </w:tcPr>
          <w:p w:rsidR="007940BA" w:rsidRPr="00120D37" w:rsidRDefault="007940BA" w:rsidP="002C494A">
            <w:r>
              <w:t>(количество типовое) сутки</w:t>
            </w:r>
          </w:p>
        </w:tc>
        <w:tc>
          <w:tcPr>
            <w:tcW w:w="3160" w:type="dxa"/>
            <w:tcBorders>
              <w:top w:val="nil"/>
              <w:left w:val="nil"/>
              <w:bottom w:val="single" w:sz="4" w:space="0" w:color="auto"/>
              <w:right w:val="single" w:sz="8" w:space="0" w:color="auto"/>
            </w:tcBorders>
            <w:noWrap/>
            <w:vAlign w:val="center"/>
          </w:tcPr>
          <w:p w:rsidR="007940BA" w:rsidRPr="00120D37" w:rsidRDefault="007940BA" w:rsidP="002C494A">
            <w:pPr>
              <w:jc w:val="center"/>
            </w:pPr>
          </w:p>
        </w:tc>
      </w:tr>
      <w:tr w:rsidR="007940BA" w:rsidRPr="00120D37" w:rsidTr="002C494A">
        <w:trPr>
          <w:trHeight w:val="300"/>
        </w:trPr>
        <w:tc>
          <w:tcPr>
            <w:tcW w:w="900" w:type="dxa"/>
            <w:tcBorders>
              <w:top w:val="nil"/>
              <w:left w:val="single" w:sz="8" w:space="0" w:color="auto"/>
              <w:bottom w:val="single" w:sz="4" w:space="0" w:color="auto"/>
              <w:right w:val="single" w:sz="4" w:space="0" w:color="auto"/>
            </w:tcBorders>
            <w:noWrap/>
            <w:vAlign w:val="center"/>
          </w:tcPr>
          <w:p w:rsidR="007940BA" w:rsidRPr="00120D37" w:rsidRDefault="007940BA" w:rsidP="002C494A">
            <w:r>
              <w:t>4</w:t>
            </w:r>
          </w:p>
        </w:tc>
        <w:tc>
          <w:tcPr>
            <w:tcW w:w="3680" w:type="dxa"/>
            <w:tcBorders>
              <w:top w:val="nil"/>
              <w:left w:val="nil"/>
              <w:bottom w:val="single" w:sz="4" w:space="0" w:color="auto"/>
              <w:right w:val="single" w:sz="4" w:space="0" w:color="auto"/>
            </w:tcBorders>
            <w:vAlign w:val="center"/>
          </w:tcPr>
          <w:p w:rsidR="007940BA" w:rsidRPr="00120D37" w:rsidRDefault="007940BA" w:rsidP="002C494A">
            <w:r>
              <w:t xml:space="preserve">Сверхнормативный простой автомобиля  при погрузочно-разгрузочных операциях  </w:t>
            </w:r>
          </w:p>
        </w:tc>
        <w:tc>
          <w:tcPr>
            <w:tcW w:w="1980" w:type="dxa"/>
            <w:tcBorders>
              <w:top w:val="nil"/>
              <w:left w:val="nil"/>
              <w:bottom w:val="single" w:sz="4" w:space="0" w:color="auto"/>
              <w:right w:val="single" w:sz="4" w:space="0" w:color="auto"/>
            </w:tcBorders>
            <w:vAlign w:val="center"/>
          </w:tcPr>
          <w:p w:rsidR="007940BA" w:rsidRPr="00120D37" w:rsidRDefault="007940BA" w:rsidP="002C494A">
            <w:r>
              <w:t>(количество типовое) руб./сутки</w:t>
            </w:r>
          </w:p>
        </w:tc>
        <w:tc>
          <w:tcPr>
            <w:tcW w:w="3160" w:type="dxa"/>
            <w:tcBorders>
              <w:top w:val="nil"/>
              <w:left w:val="nil"/>
              <w:bottom w:val="single" w:sz="4" w:space="0" w:color="auto"/>
              <w:right w:val="single" w:sz="8" w:space="0" w:color="auto"/>
            </w:tcBorders>
            <w:noWrap/>
            <w:vAlign w:val="center"/>
          </w:tcPr>
          <w:p w:rsidR="007940BA" w:rsidRPr="00120D37" w:rsidRDefault="007940BA" w:rsidP="002C494A">
            <w:pPr>
              <w:jc w:val="center"/>
            </w:pPr>
          </w:p>
        </w:tc>
      </w:tr>
    </w:tbl>
    <w:p w:rsidR="007940BA" w:rsidRPr="001F2216" w:rsidRDefault="007940BA" w:rsidP="002C494A">
      <w:pPr>
        <w:jc w:val="center"/>
        <w:rPr>
          <w:sz w:val="16"/>
          <w:szCs w:val="16"/>
        </w:rPr>
      </w:pPr>
    </w:p>
    <w:p w:rsidR="007940BA" w:rsidRPr="001F2216" w:rsidRDefault="007940BA" w:rsidP="002C494A">
      <w:pPr>
        <w:jc w:val="center"/>
        <w:rPr>
          <w:sz w:val="16"/>
          <w:szCs w:val="16"/>
        </w:rPr>
      </w:pPr>
    </w:p>
    <w:tbl>
      <w:tblPr>
        <w:tblW w:w="10065" w:type="dxa"/>
        <w:tblInd w:w="-1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184"/>
        <w:gridCol w:w="1953"/>
        <w:gridCol w:w="1261"/>
        <w:gridCol w:w="1431"/>
        <w:gridCol w:w="1236"/>
      </w:tblGrid>
      <w:tr w:rsidR="007940BA" w:rsidRPr="001F2216" w:rsidTr="002C494A">
        <w:trPr>
          <w:cantSplit/>
          <w:trHeight w:val="290"/>
        </w:trPr>
        <w:tc>
          <w:tcPr>
            <w:tcW w:w="4184" w:type="dxa"/>
            <w:tcBorders>
              <w:top w:val="single" w:sz="4" w:space="0" w:color="auto"/>
              <w:left w:val="nil"/>
              <w:bottom w:val="nil"/>
              <w:right w:val="nil"/>
            </w:tcBorders>
            <w:vAlign w:val="center"/>
          </w:tcPr>
          <w:p w:rsidR="007940BA" w:rsidRPr="001F2216" w:rsidRDefault="007940BA" w:rsidP="002C494A">
            <w:pPr>
              <w:jc w:val="both"/>
            </w:pPr>
          </w:p>
        </w:tc>
        <w:tc>
          <w:tcPr>
            <w:tcW w:w="1953" w:type="dxa"/>
            <w:tcBorders>
              <w:top w:val="single" w:sz="4" w:space="0" w:color="auto"/>
              <w:left w:val="nil"/>
              <w:bottom w:val="nil"/>
              <w:right w:val="nil"/>
            </w:tcBorders>
            <w:vAlign w:val="center"/>
          </w:tcPr>
          <w:p w:rsidR="007940BA" w:rsidRPr="001F2216" w:rsidRDefault="007940BA" w:rsidP="002C494A">
            <w:pPr>
              <w:jc w:val="center"/>
            </w:pPr>
          </w:p>
        </w:tc>
        <w:tc>
          <w:tcPr>
            <w:tcW w:w="1261" w:type="dxa"/>
            <w:tcBorders>
              <w:top w:val="single" w:sz="4" w:space="0" w:color="auto"/>
              <w:left w:val="nil"/>
              <w:bottom w:val="nil"/>
              <w:right w:val="nil"/>
            </w:tcBorders>
            <w:vAlign w:val="center"/>
          </w:tcPr>
          <w:p w:rsidR="007940BA" w:rsidRPr="001F2216" w:rsidRDefault="007940BA" w:rsidP="002C494A"/>
        </w:tc>
        <w:tc>
          <w:tcPr>
            <w:tcW w:w="1431" w:type="dxa"/>
            <w:tcBorders>
              <w:top w:val="single" w:sz="4" w:space="0" w:color="auto"/>
              <w:left w:val="nil"/>
              <w:bottom w:val="nil"/>
              <w:right w:val="nil"/>
            </w:tcBorders>
            <w:vAlign w:val="center"/>
          </w:tcPr>
          <w:p w:rsidR="007940BA" w:rsidRPr="001F2216" w:rsidRDefault="007940BA" w:rsidP="002C494A"/>
        </w:tc>
        <w:tc>
          <w:tcPr>
            <w:tcW w:w="1236" w:type="dxa"/>
            <w:tcBorders>
              <w:top w:val="single" w:sz="4" w:space="0" w:color="auto"/>
              <w:left w:val="nil"/>
              <w:bottom w:val="nil"/>
              <w:right w:val="nil"/>
            </w:tcBorders>
            <w:vAlign w:val="center"/>
          </w:tcPr>
          <w:p w:rsidR="007940BA" w:rsidRPr="001F2216" w:rsidRDefault="007940BA" w:rsidP="002C494A"/>
        </w:tc>
      </w:tr>
    </w:tbl>
    <w:p w:rsidR="007940BA" w:rsidRPr="001F2216" w:rsidRDefault="007940BA" w:rsidP="002C494A">
      <w:pPr>
        <w:rPr>
          <w:b/>
          <w:i/>
          <w:sz w:val="18"/>
          <w:szCs w:val="18"/>
        </w:rPr>
      </w:pPr>
    </w:p>
    <w:p w:rsidR="007940BA" w:rsidRPr="001F2216" w:rsidRDefault="007940BA" w:rsidP="002C494A">
      <w:pPr>
        <w:ind w:firstLine="567"/>
        <w:jc w:val="both"/>
        <w:rPr>
          <w:sz w:val="28"/>
          <w:szCs w:val="28"/>
        </w:rPr>
      </w:pPr>
    </w:p>
    <w:p w:rsidR="007940BA" w:rsidRPr="001F2216" w:rsidRDefault="007940BA" w:rsidP="002C494A">
      <w:pPr>
        <w:pStyle w:val="43"/>
        <w:ind w:left="709"/>
        <w:jc w:val="both"/>
        <w:rPr>
          <w:sz w:val="28"/>
          <w:szCs w:val="28"/>
        </w:rPr>
      </w:pPr>
      <w:r>
        <w:rPr>
          <w:sz w:val="28"/>
          <w:szCs w:val="28"/>
        </w:rPr>
        <w:t>2. Цена договора составляет ___________________ (___________________________________) рублей __________ копейки.</w:t>
      </w:r>
    </w:p>
    <w:p w:rsidR="007940BA" w:rsidRPr="001F2216" w:rsidRDefault="007940BA" w:rsidP="002C494A">
      <w:pPr>
        <w:pStyle w:val="afc"/>
        <w:ind w:firstLine="709"/>
        <w:jc w:val="both"/>
        <w:rPr>
          <w:szCs w:val="28"/>
        </w:rPr>
      </w:pPr>
      <w:r>
        <w:rPr>
          <w:szCs w:val="28"/>
        </w:rPr>
        <w:t>__________</w:t>
      </w:r>
      <w:r>
        <w:rPr>
          <w:i/>
          <w:szCs w:val="28"/>
        </w:rPr>
        <w:t xml:space="preserve"> (Выполнение работ, оказание услуг, поставка товаров)</w:t>
      </w:r>
      <w:r>
        <w:rPr>
          <w:szCs w:val="28"/>
        </w:rPr>
        <w:t xml:space="preserve"> облагается НДС по ставке ____%, размер которого составляет ________/ НДС не облагается </w:t>
      </w:r>
      <w:r>
        <w:rPr>
          <w:i/>
          <w:szCs w:val="28"/>
        </w:rPr>
        <w:t>(указать необходимое).</w:t>
      </w:r>
    </w:p>
    <w:p w:rsidR="007940BA" w:rsidRPr="001F2216" w:rsidRDefault="007940BA" w:rsidP="002C494A">
      <w:pPr>
        <w:ind w:firstLine="567"/>
        <w:rPr>
          <w:sz w:val="28"/>
          <w:szCs w:val="28"/>
        </w:rPr>
      </w:pPr>
    </w:p>
    <w:p w:rsidR="007940BA" w:rsidRPr="001F2216" w:rsidRDefault="007940BA" w:rsidP="002C494A">
      <w:pPr>
        <w:ind w:firstLine="567"/>
        <w:rPr>
          <w:sz w:val="28"/>
          <w:szCs w:val="28"/>
        </w:rPr>
      </w:pPr>
    </w:p>
    <w:p w:rsidR="007940BA" w:rsidRPr="001F2216" w:rsidRDefault="007940BA" w:rsidP="002C494A">
      <w:pPr>
        <w:ind w:firstLine="567"/>
        <w:rPr>
          <w:sz w:val="28"/>
          <w:szCs w:val="20"/>
        </w:rPr>
      </w:pPr>
      <w:r>
        <w:rPr>
          <w:sz w:val="28"/>
          <w:szCs w:val="28"/>
        </w:rPr>
        <w:t xml:space="preserve">  3. Дополнительные условия </w:t>
      </w:r>
      <w:r>
        <w:rPr>
          <w:sz w:val="28"/>
          <w:szCs w:val="20"/>
        </w:rPr>
        <w:t xml:space="preserve">поставки товаров, выполнения работ, оказания услуг _______________________________________________________ </w:t>
      </w:r>
    </w:p>
    <w:p w:rsidR="007940BA" w:rsidRPr="001F2216" w:rsidRDefault="007940BA" w:rsidP="002C494A">
      <w:pPr>
        <w:ind w:firstLine="720"/>
        <w:jc w:val="center"/>
        <w:rPr>
          <w:i/>
        </w:rPr>
      </w:pPr>
      <w:r>
        <w:rPr>
          <w:i/>
        </w:rPr>
        <w:t>(заполняется претендентом при необходимости).</w:t>
      </w:r>
    </w:p>
    <w:p w:rsidR="007940BA" w:rsidRPr="001F2216" w:rsidRDefault="007940BA" w:rsidP="002C494A">
      <w:pPr>
        <w:ind w:firstLine="720"/>
        <w:jc w:val="both"/>
        <w:rPr>
          <w:sz w:val="28"/>
          <w:szCs w:val="28"/>
        </w:rPr>
      </w:pPr>
      <w:r>
        <w:rPr>
          <w:sz w:val="28"/>
          <w:szCs w:val="28"/>
        </w:rPr>
        <w:t xml:space="preserve">4. Срок действия настоящего предложения о сотрудничестве составляет _______________ </w:t>
      </w:r>
      <w:r>
        <w:rPr>
          <w:i/>
        </w:rPr>
        <w:t xml:space="preserve">(указывается дата в соответствии с пунктом </w:t>
      </w:r>
      <w:r>
        <w:rPr>
          <w:i/>
        </w:rPr>
        <w:br/>
        <w:t>22 Информационной карты, но не менее 90 (девяноста) календарных дней</w:t>
      </w:r>
      <w:r>
        <w:t xml:space="preserve">)  </w:t>
      </w:r>
      <w:r>
        <w:rPr>
          <w:sz w:val="28"/>
          <w:szCs w:val="28"/>
        </w:rPr>
        <w:t>с даты рассмотрения Заявок, указанной в пункте 8 Информационной карты.</w:t>
      </w:r>
    </w:p>
    <w:p w:rsidR="007940BA" w:rsidRPr="001F2216" w:rsidRDefault="007940BA" w:rsidP="002C494A">
      <w:pPr>
        <w:ind w:firstLine="720"/>
        <w:jc w:val="both"/>
        <w:rPr>
          <w:sz w:val="28"/>
          <w:szCs w:val="28"/>
        </w:rPr>
      </w:pPr>
      <w:r>
        <w:rPr>
          <w:sz w:val="28"/>
          <w:szCs w:val="28"/>
        </w:rPr>
        <w:t xml:space="preserve">5.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rsidR="007940BA" w:rsidRPr="001F2216" w:rsidRDefault="007940BA" w:rsidP="002C494A">
      <w:pPr>
        <w:ind w:firstLine="720"/>
        <w:jc w:val="both"/>
        <w:rPr>
          <w:sz w:val="28"/>
          <w:szCs w:val="28"/>
        </w:rPr>
      </w:pPr>
      <w:r>
        <w:rPr>
          <w:sz w:val="28"/>
          <w:szCs w:val="28"/>
        </w:rPr>
        <w:t>6.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7940BA" w:rsidRPr="001F2216" w:rsidRDefault="007940BA" w:rsidP="002C494A">
      <w:pPr>
        <w:ind w:firstLine="720"/>
        <w:jc w:val="both"/>
        <w:rPr>
          <w:sz w:val="28"/>
          <w:szCs w:val="28"/>
        </w:rPr>
      </w:pPr>
      <w:r>
        <w:rPr>
          <w:sz w:val="28"/>
          <w:szCs w:val="28"/>
        </w:rPr>
        <w:t>Следующие приложения являются неотъемлемой частью настоящего предложения о сотрудничестве:</w:t>
      </w:r>
    </w:p>
    <w:p w:rsidR="007940BA" w:rsidRPr="001F2216" w:rsidRDefault="007940BA" w:rsidP="002C494A">
      <w:pPr>
        <w:ind w:firstLine="720"/>
        <w:jc w:val="both"/>
        <w:rPr>
          <w:sz w:val="28"/>
          <w:szCs w:val="28"/>
        </w:rPr>
      </w:pPr>
      <w:r>
        <w:rPr>
          <w:sz w:val="28"/>
          <w:szCs w:val="28"/>
        </w:rPr>
        <w:t>1) Сведения о планируемых к привлечению субподрядных организациях (составляется по форме приложения № 5 к документации о закупке)</w:t>
      </w:r>
      <w:r>
        <w:rPr>
          <w:sz w:val="28"/>
          <w:szCs w:val="20"/>
        </w:rPr>
        <w:t>.</w:t>
      </w:r>
    </w:p>
    <w:p w:rsidR="007940BA" w:rsidRPr="001F2216" w:rsidRDefault="007940BA" w:rsidP="002C494A">
      <w:pPr>
        <w:keepNext/>
        <w:ind w:firstLine="706"/>
        <w:jc w:val="both"/>
        <w:rPr>
          <w:b/>
          <w:bCs/>
          <w:sz w:val="28"/>
          <w:szCs w:val="28"/>
        </w:rPr>
      </w:pPr>
    </w:p>
    <w:p w:rsidR="007940BA" w:rsidRPr="001F2216" w:rsidRDefault="007940BA" w:rsidP="002C494A">
      <w:pPr>
        <w:ind w:firstLine="567"/>
        <w:rPr>
          <w:sz w:val="28"/>
          <w:szCs w:val="28"/>
        </w:rPr>
      </w:pPr>
    </w:p>
    <w:p w:rsidR="007940BA" w:rsidRPr="001F2216" w:rsidRDefault="007940BA" w:rsidP="002C494A">
      <w:pPr>
        <w:ind w:firstLine="567"/>
        <w:rPr>
          <w:b/>
          <w:bCs/>
          <w:sz w:val="28"/>
          <w:szCs w:val="28"/>
        </w:rPr>
      </w:pPr>
      <w:r>
        <w:rPr>
          <w:sz w:val="28"/>
          <w:szCs w:val="28"/>
        </w:rPr>
        <w:t xml:space="preserve">  </w:t>
      </w:r>
    </w:p>
    <w:p w:rsidR="007940BA" w:rsidRPr="001F2216" w:rsidRDefault="007940BA" w:rsidP="002C494A">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7940BA" w:rsidRPr="001F2216" w:rsidRDefault="007940BA" w:rsidP="002C494A">
      <w:pPr>
        <w:tabs>
          <w:tab w:val="left" w:pos="8640"/>
        </w:tabs>
        <w:jc w:val="center"/>
        <w:rPr>
          <w:i/>
        </w:rPr>
      </w:pPr>
      <w:r>
        <w:rPr>
          <w:i/>
        </w:rPr>
        <w:t>(наименование претендента)</w:t>
      </w:r>
    </w:p>
    <w:p w:rsidR="007940BA" w:rsidRPr="001F2216" w:rsidRDefault="007940BA" w:rsidP="002C494A">
      <w:pPr>
        <w:rPr>
          <w:sz w:val="28"/>
          <w:szCs w:val="28"/>
          <w:lang w:eastAsia="ru-RU"/>
        </w:rPr>
      </w:pPr>
      <w:r>
        <w:rPr>
          <w:sz w:val="28"/>
          <w:szCs w:val="28"/>
          <w:lang w:eastAsia="ru-RU"/>
        </w:rPr>
        <w:t>____________________________________________________________________</w:t>
      </w:r>
    </w:p>
    <w:p w:rsidR="007940BA" w:rsidRPr="001F2216" w:rsidRDefault="007940BA" w:rsidP="002C494A">
      <w:pPr>
        <w:rPr>
          <w:i/>
        </w:rPr>
      </w:pPr>
      <w:r>
        <w:rPr>
          <w:i/>
        </w:rPr>
        <w:t xml:space="preserve">       М.П.</w:t>
      </w:r>
      <w:r>
        <w:rPr>
          <w:i/>
        </w:rPr>
        <w:tab/>
      </w:r>
      <w:r>
        <w:rPr>
          <w:i/>
        </w:rPr>
        <w:tab/>
      </w:r>
      <w:r>
        <w:rPr>
          <w:i/>
        </w:rPr>
        <w:tab/>
        <w:t>(должность, подпись, ФИО)</w:t>
      </w:r>
    </w:p>
    <w:p w:rsidR="007940BA" w:rsidRPr="001F2216" w:rsidRDefault="007940BA" w:rsidP="002C494A">
      <w:pPr>
        <w:rPr>
          <w:sz w:val="28"/>
          <w:szCs w:val="28"/>
          <w:lang w:eastAsia="ru-RU"/>
        </w:rPr>
      </w:pPr>
      <w:r>
        <w:rPr>
          <w:sz w:val="28"/>
          <w:szCs w:val="28"/>
          <w:lang w:eastAsia="ru-RU"/>
        </w:rPr>
        <w:t>"____" ____________ 201__ г.</w:t>
      </w:r>
    </w:p>
    <w:p w:rsidR="007940BA" w:rsidRPr="001F2216" w:rsidRDefault="007940BA" w:rsidP="002C494A">
      <w:pPr>
        <w:pStyle w:val="19"/>
        <w:ind w:firstLine="0"/>
        <w:jc w:val="right"/>
        <w:outlineLvl w:val="0"/>
        <w:rPr>
          <w:rFonts w:eastAsia="MS Mincho"/>
          <w:szCs w:val="28"/>
        </w:rPr>
      </w:pPr>
    </w:p>
    <w:p w:rsidR="007940BA" w:rsidRDefault="007940BA"/>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7940BA" w:rsidRDefault="007940BA">
      <w:pPr>
        <w:pStyle w:val="af9"/>
        <w:ind w:firstLine="0"/>
        <w:jc w:val="right"/>
        <w:rPr>
          <w:szCs w:val="28"/>
        </w:rPr>
      </w:pPr>
    </w:p>
    <w:p w:rsidR="007940BA" w:rsidRDefault="002C494A">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7940BA" w:rsidRDefault="007940BA" w:rsidP="002C494A">
      <w:pPr>
        <w:jc w:val="center"/>
        <w:outlineLvl w:val="2"/>
        <w:rPr>
          <w:b/>
          <w:bCs/>
          <w:sz w:val="28"/>
          <w:szCs w:val="28"/>
        </w:rPr>
      </w:pPr>
      <w:r>
        <w:rPr>
          <w:b/>
          <w:bCs/>
          <w:sz w:val="28"/>
          <w:szCs w:val="28"/>
        </w:rPr>
        <w:t>Сведения об опыте оказания услуг по предмету закупки способом размещения оферты № __-___-______, оказанных</w:t>
      </w:r>
    </w:p>
    <w:p w:rsidR="007940BA" w:rsidRPr="0007096B" w:rsidRDefault="007940BA" w:rsidP="002C494A">
      <w:pPr>
        <w:jc w:val="center"/>
        <w:outlineLvl w:val="2"/>
        <w:rPr>
          <w:b/>
          <w:bCs/>
          <w:sz w:val="28"/>
          <w:szCs w:val="28"/>
        </w:rPr>
      </w:pPr>
      <w:r>
        <w:rPr>
          <w:b/>
          <w:bCs/>
          <w:sz w:val="28"/>
          <w:szCs w:val="28"/>
        </w:rPr>
        <w:t xml:space="preserve">__________________ </w:t>
      </w:r>
    </w:p>
    <w:p w:rsidR="007940BA" w:rsidRDefault="007940BA" w:rsidP="002C494A">
      <w:pPr>
        <w:jc w:val="center"/>
        <w:rPr>
          <w:i/>
        </w:rPr>
      </w:pPr>
      <w:r>
        <w:rPr>
          <w:i/>
        </w:rPr>
        <w:t xml:space="preserve">                       (наименование претендента)</w:t>
      </w:r>
    </w:p>
    <w:p w:rsidR="007940BA" w:rsidRDefault="007940BA" w:rsidP="002C494A">
      <w:pPr>
        <w:jc w:val="center"/>
        <w:rPr>
          <w:i/>
        </w:rPr>
      </w:pPr>
    </w:p>
    <w:p w:rsidR="007940BA" w:rsidRPr="00097FDC" w:rsidRDefault="007940BA" w:rsidP="002C494A">
      <w:pPr>
        <w:jc w:val="center"/>
        <w:rPr>
          <w:i/>
        </w:rPr>
      </w:pP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87"/>
        <w:gridCol w:w="2665"/>
        <w:gridCol w:w="1735"/>
        <w:gridCol w:w="1894"/>
        <w:gridCol w:w="1599"/>
      </w:tblGrid>
      <w:tr w:rsidR="007940BA" w:rsidRPr="00A15430" w:rsidTr="002C494A">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7940BA" w:rsidRPr="00A15430" w:rsidRDefault="007940BA" w:rsidP="002C494A">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7940BA" w:rsidRPr="00A15430" w:rsidRDefault="007940BA" w:rsidP="002C494A">
            <w:pPr>
              <w:jc w:val="center"/>
            </w:pPr>
            <w:r>
              <w:t>Дата и номер договора</w:t>
            </w:r>
            <w:r>
              <w:rPr>
                <w:vertAlign w:val="superscript"/>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7940BA" w:rsidRPr="00BC4FB6" w:rsidRDefault="007940BA" w:rsidP="002C494A">
            <w:pPr>
              <w:jc w:val="center"/>
            </w:pPr>
            <w:r>
              <w:t>Предмет договора (указываются только договоры по предмету  аналогичному предмету  процедуры Размещения оферты, в соответствии с подпунктом 2.12 части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7940BA" w:rsidRPr="00A15430" w:rsidRDefault="007940BA" w:rsidP="002C494A">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7940BA" w:rsidRPr="00A15430" w:rsidRDefault="007940BA" w:rsidP="002C494A">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7940BA" w:rsidRPr="00A15430" w:rsidRDefault="007940BA" w:rsidP="002C494A">
            <w:pPr>
              <w:jc w:val="center"/>
            </w:pPr>
            <w:r>
              <w:t xml:space="preserve"> Сумма стоимости оказанных услуг по договору, без учета НДС, руб.</w:t>
            </w:r>
          </w:p>
        </w:tc>
      </w:tr>
      <w:tr w:rsidR="007940BA" w:rsidRPr="00A15430" w:rsidTr="002C494A">
        <w:trPr>
          <w:trHeight w:val="274"/>
        </w:trPr>
        <w:tc>
          <w:tcPr>
            <w:tcW w:w="0" w:type="auto"/>
            <w:tcBorders>
              <w:top w:val="single" w:sz="4" w:space="0" w:color="auto"/>
              <w:left w:val="single" w:sz="4" w:space="0" w:color="auto"/>
              <w:bottom w:val="single" w:sz="4" w:space="0" w:color="auto"/>
              <w:right w:val="single" w:sz="4" w:space="0" w:color="auto"/>
            </w:tcBorders>
          </w:tcPr>
          <w:p w:rsidR="007940BA" w:rsidRPr="00A15430" w:rsidRDefault="007940BA" w:rsidP="002C494A">
            <w:r>
              <w:t>1.</w:t>
            </w:r>
          </w:p>
        </w:tc>
        <w:tc>
          <w:tcPr>
            <w:tcW w:w="0" w:type="auto"/>
            <w:tcBorders>
              <w:top w:val="single" w:sz="4" w:space="0" w:color="auto"/>
              <w:left w:val="single" w:sz="4" w:space="0" w:color="auto"/>
              <w:bottom w:val="single" w:sz="4" w:space="0" w:color="auto"/>
              <w:right w:val="single" w:sz="4" w:space="0" w:color="auto"/>
            </w:tcBorders>
            <w:vAlign w:val="center"/>
          </w:tcPr>
          <w:p w:rsidR="007940BA" w:rsidRPr="00A15430" w:rsidRDefault="007940BA" w:rsidP="002C494A">
            <w:pPr>
              <w:jc w:val="center"/>
            </w:pPr>
          </w:p>
        </w:tc>
        <w:tc>
          <w:tcPr>
            <w:tcW w:w="2665" w:type="dxa"/>
            <w:tcBorders>
              <w:top w:val="single" w:sz="4" w:space="0" w:color="auto"/>
              <w:left w:val="single" w:sz="4" w:space="0" w:color="auto"/>
              <w:bottom w:val="single" w:sz="4" w:space="0" w:color="auto"/>
              <w:right w:val="single" w:sz="4" w:space="0" w:color="auto"/>
            </w:tcBorders>
          </w:tcPr>
          <w:p w:rsidR="007940BA" w:rsidRPr="00A15430" w:rsidRDefault="007940BA" w:rsidP="002C494A"/>
        </w:tc>
        <w:tc>
          <w:tcPr>
            <w:tcW w:w="1735" w:type="dxa"/>
            <w:tcBorders>
              <w:top w:val="single" w:sz="4" w:space="0" w:color="auto"/>
              <w:left w:val="single" w:sz="4" w:space="0" w:color="auto"/>
              <w:bottom w:val="single" w:sz="4" w:space="0" w:color="auto"/>
              <w:right w:val="single" w:sz="4" w:space="0" w:color="auto"/>
            </w:tcBorders>
          </w:tcPr>
          <w:p w:rsidR="007940BA" w:rsidRPr="00A15430" w:rsidRDefault="007940BA" w:rsidP="002C494A"/>
        </w:tc>
        <w:tc>
          <w:tcPr>
            <w:tcW w:w="0" w:type="auto"/>
            <w:tcBorders>
              <w:top w:val="single" w:sz="4" w:space="0" w:color="auto"/>
              <w:left w:val="single" w:sz="4" w:space="0" w:color="auto"/>
              <w:bottom w:val="single" w:sz="4" w:space="0" w:color="auto"/>
              <w:right w:val="single" w:sz="4" w:space="0" w:color="auto"/>
            </w:tcBorders>
          </w:tcPr>
          <w:p w:rsidR="007940BA" w:rsidRPr="00A15430" w:rsidRDefault="007940BA" w:rsidP="002C494A"/>
        </w:tc>
        <w:tc>
          <w:tcPr>
            <w:tcW w:w="0" w:type="auto"/>
            <w:tcBorders>
              <w:top w:val="single" w:sz="4" w:space="0" w:color="auto"/>
              <w:left w:val="single" w:sz="4" w:space="0" w:color="auto"/>
              <w:bottom w:val="single" w:sz="4" w:space="0" w:color="auto"/>
              <w:right w:val="single" w:sz="4" w:space="0" w:color="auto"/>
            </w:tcBorders>
          </w:tcPr>
          <w:p w:rsidR="007940BA" w:rsidRPr="00A15430" w:rsidRDefault="007940BA" w:rsidP="002C494A"/>
        </w:tc>
      </w:tr>
      <w:tr w:rsidR="007940BA" w:rsidRPr="00A15430" w:rsidTr="002C494A">
        <w:trPr>
          <w:trHeight w:val="262"/>
        </w:trPr>
        <w:tc>
          <w:tcPr>
            <w:tcW w:w="0" w:type="auto"/>
            <w:tcBorders>
              <w:top w:val="single" w:sz="4" w:space="0" w:color="auto"/>
              <w:left w:val="single" w:sz="4" w:space="0" w:color="auto"/>
              <w:bottom w:val="single" w:sz="4" w:space="0" w:color="auto"/>
              <w:right w:val="single" w:sz="4" w:space="0" w:color="auto"/>
            </w:tcBorders>
          </w:tcPr>
          <w:p w:rsidR="007940BA" w:rsidRPr="00A15430" w:rsidRDefault="007940BA" w:rsidP="002C494A">
            <w:r>
              <w:t>2.</w:t>
            </w:r>
          </w:p>
        </w:tc>
        <w:tc>
          <w:tcPr>
            <w:tcW w:w="0" w:type="auto"/>
            <w:tcBorders>
              <w:top w:val="single" w:sz="4" w:space="0" w:color="auto"/>
              <w:left w:val="single" w:sz="4" w:space="0" w:color="auto"/>
              <w:bottom w:val="single" w:sz="4" w:space="0" w:color="auto"/>
              <w:right w:val="single" w:sz="4" w:space="0" w:color="auto"/>
            </w:tcBorders>
            <w:vAlign w:val="center"/>
          </w:tcPr>
          <w:p w:rsidR="007940BA" w:rsidRPr="00A15430" w:rsidRDefault="007940BA" w:rsidP="002C494A">
            <w:pPr>
              <w:jc w:val="center"/>
            </w:pPr>
          </w:p>
        </w:tc>
        <w:tc>
          <w:tcPr>
            <w:tcW w:w="2665" w:type="dxa"/>
            <w:tcBorders>
              <w:top w:val="single" w:sz="4" w:space="0" w:color="auto"/>
              <w:left w:val="single" w:sz="4" w:space="0" w:color="auto"/>
              <w:bottom w:val="single" w:sz="4" w:space="0" w:color="auto"/>
              <w:right w:val="single" w:sz="4" w:space="0" w:color="auto"/>
            </w:tcBorders>
          </w:tcPr>
          <w:p w:rsidR="007940BA" w:rsidRPr="00A15430" w:rsidRDefault="007940BA" w:rsidP="002C494A"/>
        </w:tc>
        <w:tc>
          <w:tcPr>
            <w:tcW w:w="1735" w:type="dxa"/>
            <w:tcBorders>
              <w:top w:val="single" w:sz="4" w:space="0" w:color="auto"/>
              <w:left w:val="single" w:sz="4" w:space="0" w:color="auto"/>
              <w:bottom w:val="single" w:sz="4" w:space="0" w:color="auto"/>
              <w:right w:val="single" w:sz="4" w:space="0" w:color="auto"/>
            </w:tcBorders>
          </w:tcPr>
          <w:p w:rsidR="007940BA" w:rsidRPr="00A15430" w:rsidRDefault="007940BA" w:rsidP="002C494A"/>
        </w:tc>
        <w:tc>
          <w:tcPr>
            <w:tcW w:w="0" w:type="auto"/>
            <w:tcBorders>
              <w:top w:val="single" w:sz="4" w:space="0" w:color="auto"/>
              <w:left w:val="single" w:sz="4" w:space="0" w:color="auto"/>
              <w:bottom w:val="single" w:sz="4" w:space="0" w:color="auto"/>
              <w:right w:val="single" w:sz="4" w:space="0" w:color="auto"/>
            </w:tcBorders>
          </w:tcPr>
          <w:p w:rsidR="007940BA" w:rsidRPr="00A15430" w:rsidRDefault="007940BA" w:rsidP="002C494A"/>
        </w:tc>
        <w:tc>
          <w:tcPr>
            <w:tcW w:w="0" w:type="auto"/>
            <w:tcBorders>
              <w:top w:val="single" w:sz="4" w:space="0" w:color="auto"/>
              <w:left w:val="single" w:sz="4" w:space="0" w:color="auto"/>
              <w:bottom w:val="single" w:sz="4" w:space="0" w:color="auto"/>
              <w:right w:val="single" w:sz="4" w:space="0" w:color="auto"/>
            </w:tcBorders>
          </w:tcPr>
          <w:p w:rsidR="007940BA" w:rsidRPr="00A15430" w:rsidRDefault="007940BA" w:rsidP="002C494A"/>
        </w:tc>
      </w:tr>
      <w:tr w:rsidR="007940BA" w:rsidRPr="00A15430" w:rsidTr="002C494A">
        <w:trPr>
          <w:trHeight w:val="207"/>
        </w:trPr>
        <w:tc>
          <w:tcPr>
            <w:tcW w:w="0" w:type="auto"/>
            <w:tcBorders>
              <w:top w:val="single" w:sz="4" w:space="0" w:color="auto"/>
              <w:left w:val="single" w:sz="4" w:space="0" w:color="auto"/>
              <w:bottom w:val="single" w:sz="4" w:space="0" w:color="auto"/>
              <w:right w:val="single" w:sz="4" w:space="0" w:color="auto"/>
            </w:tcBorders>
          </w:tcPr>
          <w:p w:rsidR="007940BA" w:rsidRPr="00A15430" w:rsidRDefault="007940BA" w:rsidP="002C494A"/>
        </w:tc>
        <w:tc>
          <w:tcPr>
            <w:tcW w:w="0" w:type="auto"/>
            <w:gridSpan w:val="3"/>
            <w:tcBorders>
              <w:top w:val="single" w:sz="4" w:space="0" w:color="auto"/>
              <w:left w:val="single" w:sz="4" w:space="0" w:color="auto"/>
              <w:bottom w:val="single" w:sz="4" w:space="0" w:color="auto"/>
              <w:right w:val="single" w:sz="4" w:space="0" w:color="auto"/>
            </w:tcBorders>
            <w:vAlign w:val="center"/>
          </w:tcPr>
          <w:p w:rsidR="007940BA" w:rsidRPr="00A15430" w:rsidRDefault="007940BA" w:rsidP="002C494A">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7940BA" w:rsidRPr="00A15430" w:rsidRDefault="007940BA" w:rsidP="002C494A"/>
        </w:tc>
        <w:tc>
          <w:tcPr>
            <w:tcW w:w="0" w:type="auto"/>
            <w:tcBorders>
              <w:top w:val="single" w:sz="4" w:space="0" w:color="auto"/>
              <w:left w:val="single" w:sz="4" w:space="0" w:color="auto"/>
              <w:bottom w:val="single" w:sz="4" w:space="0" w:color="auto"/>
              <w:right w:val="single" w:sz="4" w:space="0" w:color="auto"/>
            </w:tcBorders>
          </w:tcPr>
          <w:p w:rsidR="007940BA" w:rsidRPr="00A15430" w:rsidRDefault="007940BA" w:rsidP="002C494A"/>
        </w:tc>
      </w:tr>
    </w:tbl>
    <w:p w:rsidR="007940BA" w:rsidRPr="00A15430" w:rsidRDefault="007940BA" w:rsidP="002C494A">
      <w:pPr>
        <w:jc w:val="center"/>
      </w:pPr>
    </w:p>
    <w:p w:rsidR="007940BA" w:rsidRPr="00A15430" w:rsidRDefault="007940BA" w:rsidP="002C494A">
      <w:r>
        <w:t>Приложение: 1. копия договора на ____ листах.</w:t>
      </w:r>
    </w:p>
    <w:p w:rsidR="007940BA" w:rsidRDefault="007940BA" w:rsidP="002C494A">
      <w:r>
        <w:tab/>
      </w:r>
      <w:r>
        <w:tab/>
        <w:t xml:space="preserve"> </w:t>
      </w:r>
      <w:r w:rsidR="00AE2997">
        <w:t xml:space="preserve">          </w:t>
      </w:r>
      <w:r>
        <w:t xml:space="preserve">2. копия акта на </w:t>
      </w:r>
      <w:r>
        <w:tab/>
        <w:t>____ листах.</w:t>
      </w:r>
    </w:p>
    <w:p w:rsidR="007940BA" w:rsidRDefault="007940BA" w:rsidP="002C494A">
      <w:r>
        <w:t xml:space="preserve">                        3. копии иных документов на ______ листах.   </w:t>
      </w:r>
    </w:p>
    <w:p w:rsidR="007940BA" w:rsidRPr="00C1436D" w:rsidRDefault="007940BA" w:rsidP="002C494A"/>
    <w:p w:rsidR="007940BA" w:rsidRPr="00A15430" w:rsidRDefault="007940BA" w:rsidP="002C494A">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7940BA" w:rsidRPr="00A15430" w:rsidRDefault="007940BA" w:rsidP="002C494A">
      <w:pPr>
        <w:tabs>
          <w:tab w:val="left" w:pos="8640"/>
        </w:tabs>
        <w:jc w:val="center"/>
        <w:rPr>
          <w:i/>
        </w:rPr>
      </w:pPr>
      <w:r>
        <w:rPr>
          <w:i/>
        </w:rPr>
        <w:t>(наименование претендента)</w:t>
      </w:r>
    </w:p>
    <w:p w:rsidR="007940BA" w:rsidRDefault="007940BA" w:rsidP="002C494A">
      <w:pPr>
        <w:rPr>
          <w:sz w:val="28"/>
          <w:szCs w:val="28"/>
          <w:lang w:eastAsia="ru-RU"/>
        </w:rPr>
      </w:pPr>
      <w:r>
        <w:rPr>
          <w:sz w:val="28"/>
          <w:szCs w:val="28"/>
          <w:lang w:eastAsia="ru-RU"/>
        </w:rPr>
        <w:t>__________________________________________________________________</w:t>
      </w:r>
    </w:p>
    <w:p w:rsidR="007940BA" w:rsidRPr="00A15430" w:rsidRDefault="007940BA" w:rsidP="002C494A">
      <w:pPr>
        <w:rPr>
          <w:sz w:val="28"/>
          <w:szCs w:val="28"/>
          <w:lang w:eastAsia="ru-RU"/>
        </w:rPr>
      </w:pPr>
    </w:p>
    <w:p w:rsidR="007940BA" w:rsidRPr="00A15430" w:rsidRDefault="007940BA" w:rsidP="002C494A">
      <w:pPr>
        <w:rPr>
          <w:i/>
        </w:rPr>
      </w:pPr>
      <w:r>
        <w:rPr>
          <w:i/>
        </w:rPr>
        <w:t xml:space="preserve">       М.П.</w:t>
      </w:r>
      <w:r>
        <w:rPr>
          <w:i/>
        </w:rPr>
        <w:tab/>
      </w:r>
      <w:r>
        <w:rPr>
          <w:i/>
        </w:rPr>
        <w:tab/>
      </w:r>
      <w:r>
        <w:rPr>
          <w:i/>
        </w:rPr>
        <w:tab/>
        <w:t>(должность, подпись, ФИО)</w:t>
      </w:r>
    </w:p>
    <w:p w:rsidR="007940BA" w:rsidRPr="00C20080" w:rsidRDefault="007940BA" w:rsidP="002C494A">
      <w:pPr>
        <w:rPr>
          <w:sz w:val="28"/>
          <w:szCs w:val="28"/>
          <w:lang w:eastAsia="ru-RU"/>
        </w:rPr>
      </w:pPr>
      <w:r>
        <w:rPr>
          <w:sz w:val="28"/>
          <w:szCs w:val="28"/>
          <w:lang w:eastAsia="ru-RU"/>
        </w:rPr>
        <w:t>"____" ____________ 201__ г.</w:t>
      </w:r>
    </w:p>
    <w:p w:rsidR="007940BA" w:rsidRDefault="007940BA" w:rsidP="002C494A">
      <w:pPr>
        <w:pStyle w:val="af9"/>
        <w:ind w:firstLine="0"/>
        <w:jc w:val="right"/>
        <w:rPr>
          <w:sz w:val="28"/>
          <w:szCs w:val="28"/>
        </w:rPr>
      </w:pPr>
    </w:p>
    <w:p w:rsidR="007940BA" w:rsidRDefault="007940BA" w:rsidP="002C494A">
      <w:pPr>
        <w:pStyle w:val="af9"/>
        <w:ind w:firstLine="0"/>
        <w:jc w:val="right"/>
        <w:rPr>
          <w:sz w:val="28"/>
          <w:szCs w:val="28"/>
        </w:rPr>
      </w:pPr>
    </w:p>
    <w:p w:rsidR="007940BA" w:rsidRDefault="007940BA" w:rsidP="002C494A"/>
    <w:p w:rsidR="007940BA" w:rsidRDefault="007940BA" w:rsidP="002C494A"/>
    <w:p w:rsidR="007940BA" w:rsidRDefault="007940BA" w:rsidP="002C494A"/>
    <w:p w:rsidR="007940BA" w:rsidRDefault="007940BA" w:rsidP="002C494A"/>
    <w:p w:rsidR="007940BA" w:rsidRDefault="007940BA" w:rsidP="002C494A"/>
    <w:p w:rsidR="007940BA" w:rsidRDefault="007940BA"/>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7940BA" w:rsidRDefault="002C494A">
      <w:pPr>
        <w:pStyle w:val="af9"/>
        <w:ind w:firstLine="0"/>
        <w:jc w:val="right"/>
        <w:rPr>
          <w:rFonts w:cs="Arial"/>
          <w:b/>
          <w:bCs/>
          <w:i/>
          <w:iCs/>
          <w:szCs w:val="28"/>
        </w:rPr>
      </w:pPr>
      <w:r>
        <w:rPr>
          <w:sz w:val="28"/>
          <w:szCs w:val="28"/>
        </w:rPr>
        <w:lastRenderedPageBreak/>
        <w:t>Приложение №</w:t>
      </w:r>
      <w:r>
        <w:t xml:space="preserve">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7940BA" w:rsidRPr="00AE2997" w:rsidRDefault="007940BA" w:rsidP="006C38CE">
      <w:pPr>
        <w:pStyle w:val="43"/>
        <w:spacing w:after="0" w:line="240" w:lineRule="auto"/>
        <w:jc w:val="center"/>
        <w:rPr>
          <w:rFonts w:ascii="Times New Roman" w:hAnsi="Times New Roman" w:cs="Times New Roman"/>
          <w:sz w:val="24"/>
          <w:szCs w:val="24"/>
        </w:rPr>
      </w:pPr>
      <w:r w:rsidRPr="00AE2997">
        <w:rPr>
          <w:rFonts w:ascii="Times New Roman" w:hAnsi="Times New Roman" w:cs="Times New Roman"/>
          <w:sz w:val="24"/>
          <w:szCs w:val="24"/>
        </w:rPr>
        <w:t>Проект ДОГОВОРА</w:t>
      </w:r>
    </w:p>
    <w:p w:rsidR="007940BA" w:rsidRPr="00AE2997" w:rsidRDefault="007940BA" w:rsidP="006C38CE">
      <w:pPr>
        <w:pStyle w:val="43"/>
        <w:spacing w:after="0" w:line="240" w:lineRule="auto"/>
        <w:jc w:val="center"/>
        <w:rPr>
          <w:rFonts w:ascii="Times New Roman" w:hAnsi="Times New Roman" w:cs="Times New Roman"/>
          <w:sz w:val="24"/>
          <w:szCs w:val="24"/>
        </w:rPr>
      </w:pPr>
      <w:r w:rsidRPr="00AE2997">
        <w:rPr>
          <w:rFonts w:ascii="Times New Roman" w:hAnsi="Times New Roman" w:cs="Times New Roman"/>
          <w:sz w:val="24"/>
          <w:szCs w:val="24"/>
        </w:rPr>
        <w:t xml:space="preserve">на оказание услуг по международной перевозке грузов </w:t>
      </w:r>
    </w:p>
    <w:p w:rsidR="007940BA" w:rsidRPr="00AE2997" w:rsidRDefault="007940BA" w:rsidP="006C38CE">
      <w:pPr>
        <w:pStyle w:val="43"/>
        <w:spacing w:after="0" w:line="240" w:lineRule="auto"/>
        <w:jc w:val="center"/>
        <w:rPr>
          <w:rFonts w:ascii="Times New Roman" w:hAnsi="Times New Roman" w:cs="Times New Roman"/>
          <w:sz w:val="24"/>
          <w:szCs w:val="24"/>
        </w:rPr>
      </w:pPr>
      <w:r w:rsidRPr="00AE2997">
        <w:rPr>
          <w:rFonts w:ascii="Times New Roman" w:hAnsi="Times New Roman" w:cs="Times New Roman"/>
          <w:sz w:val="24"/>
          <w:szCs w:val="24"/>
        </w:rPr>
        <w:t>автомобильным транспортом</w:t>
      </w:r>
    </w:p>
    <w:p w:rsidR="007940BA" w:rsidRPr="00AE2997" w:rsidRDefault="007940BA" w:rsidP="006C38CE">
      <w:pPr>
        <w:pStyle w:val="43"/>
        <w:spacing w:after="0" w:line="240" w:lineRule="auto"/>
        <w:jc w:val="both"/>
        <w:rPr>
          <w:rFonts w:ascii="Times New Roman" w:hAnsi="Times New Roman" w:cs="Times New Roman"/>
          <w:sz w:val="24"/>
          <w:szCs w:val="24"/>
        </w:rPr>
      </w:pPr>
      <w:r w:rsidRPr="00AE2997">
        <w:rPr>
          <w:rFonts w:ascii="Times New Roman" w:hAnsi="Times New Roman" w:cs="Times New Roman"/>
          <w:sz w:val="24"/>
          <w:szCs w:val="24"/>
        </w:rPr>
        <w:t>г.Ростов-на-Дону                                                                           "___" ____________ _____ г.</w:t>
      </w:r>
    </w:p>
    <w:p w:rsidR="007940BA" w:rsidRPr="00AE2997" w:rsidRDefault="007940BA" w:rsidP="006C38CE">
      <w:pPr>
        <w:pStyle w:val="43"/>
        <w:spacing w:after="0" w:line="240" w:lineRule="auto"/>
        <w:jc w:val="both"/>
        <w:rPr>
          <w:rFonts w:ascii="Times New Roman" w:hAnsi="Times New Roman" w:cs="Times New Roman"/>
          <w:sz w:val="24"/>
          <w:szCs w:val="24"/>
        </w:rPr>
      </w:pPr>
    </w:p>
    <w:p w:rsidR="007940BA" w:rsidRPr="00AE2997" w:rsidRDefault="007940BA" w:rsidP="006C38CE">
      <w:pPr>
        <w:pStyle w:val="43"/>
        <w:spacing w:after="0" w:line="240" w:lineRule="auto"/>
        <w:jc w:val="both"/>
        <w:rPr>
          <w:rFonts w:ascii="Times New Roman" w:hAnsi="Times New Roman" w:cs="Times New Roman"/>
          <w:sz w:val="24"/>
          <w:szCs w:val="24"/>
        </w:rPr>
      </w:pPr>
    </w:p>
    <w:p w:rsidR="007940BA" w:rsidRPr="00AE2997" w:rsidRDefault="007940BA" w:rsidP="002C494A">
      <w:pPr>
        <w:pStyle w:val="43"/>
        <w:jc w:val="both"/>
        <w:rPr>
          <w:rFonts w:ascii="Times New Roman" w:hAnsi="Times New Roman" w:cs="Times New Roman"/>
          <w:sz w:val="24"/>
          <w:szCs w:val="24"/>
        </w:rPr>
      </w:pPr>
      <w:r w:rsidRPr="00AE2997">
        <w:rPr>
          <w:rFonts w:ascii="Times New Roman" w:hAnsi="Times New Roman" w:cs="Times New Roman"/>
          <w:sz w:val="24"/>
          <w:szCs w:val="24"/>
        </w:rPr>
        <w:t xml:space="preserve">   Публичное акционерное общество «Центр по перевозке грузов в контейнерах «ТрансКонтейнер», именуемое в дальнейшем «Заказчик», в лице  директора филиала ПАО  «Центр по перевозке грузов в контейнерах «ТрансКонтейнер» на Северо-Кавказской железной дороге» Бабича Евгения Евгеньевича, действующего на основании доверенности № _______ от ____________, с одной стороны, и ______________________,  именуемое  в  дальнейшем "Перевозчик",   в   лице   ___________________________,   действующего  на  основании _________________, с другой стороны, а вместе именуемые - "Стороны", заключили настоящей договор о нижеследующем.</w:t>
      </w:r>
    </w:p>
    <w:p w:rsidR="007940BA" w:rsidRPr="00AE2997" w:rsidRDefault="007940BA" w:rsidP="002C494A">
      <w:pPr>
        <w:pStyle w:val="43"/>
        <w:jc w:val="both"/>
        <w:rPr>
          <w:rFonts w:ascii="Times New Roman" w:hAnsi="Times New Roman" w:cs="Times New Roman"/>
          <w:sz w:val="24"/>
          <w:szCs w:val="24"/>
        </w:rPr>
      </w:pPr>
      <w:r w:rsidRPr="00AE2997">
        <w:rPr>
          <w:rFonts w:ascii="Times New Roman" w:hAnsi="Times New Roman" w:cs="Times New Roman"/>
          <w:sz w:val="24"/>
          <w:szCs w:val="24"/>
        </w:rPr>
        <w:t xml:space="preserve">                              </w:t>
      </w:r>
    </w:p>
    <w:p w:rsidR="007940BA" w:rsidRPr="00AE2997" w:rsidRDefault="007940BA" w:rsidP="001627EB">
      <w:pPr>
        <w:pStyle w:val="43"/>
        <w:numPr>
          <w:ilvl w:val="0"/>
          <w:numId w:val="29"/>
        </w:numPr>
        <w:spacing w:after="0" w:line="240" w:lineRule="auto"/>
        <w:jc w:val="both"/>
        <w:rPr>
          <w:rFonts w:ascii="Times New Roman" w:hAnsi="Times New Roman" w:cs="Times New Roman"/>
          <w:sz w:val="24"/>
          <w:szCs w:val="24"/>
        </w:rPr>
      </w:pPr>
      <w:r w:rsidRPr="00AE2997">
        <w:rPr>
          <w:rFonts w:ascii="Times New Roman" w:hAnsi="Times New Roman" w:cs="Times New Roman"/>
          <w:sz w:val="24"/>
          <w:szCs w:val="24"/>
        </w:rPr>
        <w:t>ПРЕДМЕТ ДОГОВОРА</w:t>
      </w:r>
    </w:p>
    <w:p w:rsidR="007940BA" w:rsidRPr="00AE2997" w:rsidRDefault="007940BA" w:rsidP="002C494A">
      <w:pPr>
        <w:pStyle w:val="43"/>
        <w:ind w:firstLine="720"/>
        <w:jc w:val="both"/>
        <w:rPr>
          <w:rFonts w:ascii="Times New Roman" w:hAnsi="Times New Roman" w:cs="Times New Roman"/>
          <w:sz w:val="24"/>
          <w:szCs w:val="24"/>
        </w:rPr>
      </w:pPr>
      <w:r w:rsidRPr="00AE2997">
        <w:rPr>
          <w:rFonts w:ascii="Times New Roman" w:hAnsi="Times New Roman" w:cs="Times New Roman"/>
          <w:sz w:val="24"/>
          <w:szCs w:val="24"/>
        </w:rPr>
        <w:t xml:space="preserve">1.1. Предметом настоящего договора является оказание услуг по международной  перевозке автомобильным транспортом порожних и груженых контейнеров с контейнерного терминала Владикавказ филиала ПАО «ТрансКонтейнер» на Северо-Кавказской железной дороге.  </w:t>
      </w:r>
    </w:p>
    <w:p w:rsidR="007940BA" w:rsidRPr="00AE2997" w:rsidRDefault="007940BA" w:rsidP="002C494A">
      <w:pPr>
        <w:pStyle w:val="43"/>
        <w:jc w:val="both"/>
        <w:rPr>
          <w:rFonts w:ascii="Times New Roman" w:hAnsi="Times New Roman" w:cs="Times New Roman"/>
          <w:sz w:val="24"/>
          <w:szCs w:val="24"/>
        </w:rPr>
      </w:pPr>
      <w:r w:rsidRPr="00AE2997">
        <w:rPr>
          <w:rFonts w:ascii="Times New Roman" w:hAnsi="Times New Roman" w:cs="Times New Roman"/>
          <w:sz w:val="24"/>
          <w:szCs w:val="24"/>
        </w:rPr>
        <w:t xml:space="preserve">  </w:t>
      </w:r>
      <w:r w:rsidRPr="00AE2997">
        <w:rPr>
          <w:rFonts w:ascii="Times New Roman" w:hAnsi="Times New Roman" w:cs="Times New Roman"/>
          <w:sz w:val="24"/>
          <w:szCs w:val="24"/>
        </w:rPr>
        <w:tab/>
        <w:t>1.2.Перевозчик обязуется за вознаграждение выполнять для Заказчика перевозки грузов в международном сообщении, в объеме, в сроки и по маршрутам, в соответствии с условиями транспортной заявки (далее заявка) по форме согласно приложению №1, являющейся неотъемлемой частью настоящего договора, выдать груз уполномоченному на его получение лицу (грузополучателю), а Заказчик – обеспечить отправку, получение груза и оплатить услуги по перевозке. Заявка должна быть подписана уполномоченным лицом Заказчика и заверена печатью. Заказчик несет ответственность за достоверность изложенной в заявке информации.</w:t>
      </w:r>
    </w:p>
    <w:p w:rsidR="007940BA" w:rsidRPr="00AE2997" w:rsidRDefault="007940BA" w:rsidP="002C494A">
      <w:pPr>
        <w:pStyle w:val="43"/>
        <w:ind w:firstLine="720"/>
        <w:jc w:val="both"/>
        <w:rPr>
          <w:rFonts w:ascii="Times New Roman" w:hAnsi="Times New Roman" w:cs="Times New Roman"/>
          <w:sz w:val="24"/>
          <w:szCs w:val="24"/>
        </w:rPr>
      </w:pPr>
      <w:r w:rsidRPr="00AE2997">
        <w:rPr>
          <w:rFonts w:ascii="Times New Roman" w:hAnsi="Times New Roman" w:cs="Times New Roman"/>
          <w:sz w:val="24"/>
          <w:szCs w:val="24"/>
          <w:highlight w:val="white"/>
        </w:rPr>
        <w:t xml:space="preserve">1.3. </w:t>
      </w:r>
      <w:r w:rsidRPr="00AE2997">
        <w:rPr>
          <w:rFonts w:ascii="Times New Roman" w:hAnsi="Times New Roman" w:cs="Times New Roman"/>
          <w:sz w:val="24"/>
          <w:szCs w:val="24"/>
        </w:rPr>
        <w:t>Перевозки осуществляются в соответствии с условиями Конвенции "О договоре международной дорожной перевозки грузов" (КДПГ) и требованиями международных договоров и соглашений, заключенных между Российской Федерацией и другими странами, по которым осуществляются перевозки.</w:t>
      </w:r>
    </w:p>
    <w:p w:rsidR="007940BA" w:rsidRPr="00AE2997" w:rsidRDefault="007940BA" w:rsidP="002C494A">
      <w:pPr>
        <w:pStyle w:val="43"/>
        <w:ind w:firstLine="720"/>
        <w:jc w:val="both"/>
        <w:rPr>
          <w:rFonts w:ascii="Times New Roman" w:hAnsi="Times New Roman" w:cs="Times New Roman"/>
          <w:sz w:val="24"/>
          <w:szCs w:val="24"/>
        </w:rPr>
      </w:pPr>
      <w:r w:rsidRPr="00AE2997">
        <w:rPr>
          <w:rFonts w:ascii="Times New Roman" w:hAnsi="Times New Roman" w:cs="Times New Roman"/>
          <w:sz w:val="24"/>
          <w:szCs w:val="24"/>
        </w:rPr>
        <w:t>1.4. Под грузом в настоящем Договоре понимается груженый контейнер с установленным запорно-пломбирующим устройством (ЗПУ) либо порожний контейнер.</w:t>
      </w:r>
    </w:p>
    <w:p w:rsidR="007940BA" w:rsidRPr="00AE2997" w:rsidRDefault="007940BA" w:rsidP="002C494A">
      <w:pPr>
        <w:pStyle w:val="43"/>
        <w:ind w:firstLine="720"/>
        <w:jc w:val="both"/>
        <w:rPr>
          <w:rFonts w:ascii="Times New Roman" w:hAnsi="Times New Roman" w:cs="Times New Roman"/>
          <w:sz w:val="24"/>
          <w:szCs w:val="24"/>
          <w:highlight w:val="white"/>
        </w:rPr>
      </w:pPr>
      <w:r w:rsidRPr="00AE2997">
        <w:rPr>
          <w:rFonts w:ascii="Times New Roman" w:hAnsi="Times New Roman" w:cs="Times New Roman"/>
          <w:sz w:val="24"/>
          <w:szCs w:val="24"/>
          <w:highlight w:val="white"/>
        </w:rPr>
        <w:t>1.5. Страхование грузов, платежно-финансовые услуги, а также услуги по таможенному оформлению грузов и транспортных средств, Стороны выполняют в соответствии с действующим законодательством.</w:t>
      </w:r>
    </w:p>
    <w:p w:rsidR="007940BA" w:rsidRPr="00AE2997" w:rsidRDefault="007940BA" w:rsidP="002C494A">
      <w:pPr>
        <w:ind w:firstLine="459"/>
        <w:jc w:val="both"/>
      </w:pPr>
      <w:r w:rsidRPr="00AE2997">
        <w:rPr>
          <w:highlight w:val="white"/>
        </w:rPr>
        <w:lastRenderedPageBreak/>
        <w:t xml:space="preserve">   1.6. Дополнительные услуги, связанные с перевозками, в том числе выполнение таможенных и иных формальностей, оказание различных консультационных услуг, страхование груза и др., Перевозчик оказывает на основании дополнительных соглашений. </w:t>
      </w:r>
    </w:p>
    <w:p w:rsidR="007940BA" w:rsidRPr="00AE2997" w:rsidRDefault="007940BA" w:rsidP="002C494A">
      <w:pPr>
        <w:ind w:firstLine="459"/>
        <w:jc w:val="both"/>
      </w:pPr>
      <w:r w:rsidRPr="00AE2997">
        <w:t xml:space="preserve"> 1.7. Об окончании выполнения обязательств, указанных в п. 1.1 договора, Перевозчик  должен  информировать Заказчика по телефону/факсу не позднее  суток  с момента окончания исполнения обязательств по доставке груза.</w:t>
      </w:r>
    </w:p>
    <w:p w:rsidR="007940BA" w:rsidRPr="00AE2997" w:rsidRDefault="007940BA" w:rsidP="002C494A">
      <w:pPr>
        <w:pStyle w:val="43"/>
        <w:ind w:firstLine="540"/>
        <w:jc w:val="both"/>
        <w:rPr>
          <w:rFonts w:ascii="Times New Roman" w:hAnsi="Times New Roman" w:cs="Times New Roman"/>
          <w:sz w:val="24"/>
          <w:szCs w:val="24"/>
        </w:rPr>
      </w:pPr>
      <w:r w:rsidRPr="00AE2997">
        <w:rPr>
          <w:rFonts w:ascii="Times New Roman" w:hAnsi="Times New Roman" w:cs="Times New Roman"/>
          <w:sz w:val="24"/>
          <w:szCs w:val="24"/>
        </w:rPr>
        <w:t xml:space="preserve"> 1.8. Перевозчик гарантирует, что у него есть все необходимые разрешения (лицензии) на перевозку  контейнерных   грузов в международном сообщении (в т.ч.  допуски на транспортные средства для осуществления  международных автомобильных перевозок).  </w:t>
      </w:r>
    </w:p>
    <w:p w:rsidR="007940BA" w:rsidRPr="00AE2997" w:rsidRDefault="007940BA" w:rsidP="002C494A">
      <w:pPr>
        <w:ind w:firstLine="459"/>
        <w:jc w:val="both"/>
      </w:pPr>
      <w:r w:rsidRPr="00AE2997">
        <w:t xml:space="preserve"> 1.9.В случае возникновения необходимости в дополнительной зоне, маршруте, расстоянии, временном диапазоне и др., такие условия вносятся в договор, путем подписания дополнительного соглашения к договору.</w:t>
      </w:r>
    </w:p>
    <w:p w:rsidR="007940BA" w:rsidRPr="00AE2997" w:rsidRDefault="007940BA" w:rsidP="002C494A">
      <w:pPr>
        <w:pStyle w:val="43"/>
        <w:ind w:firstLine="540"/>
        <w:jc w:val="both"/>
        <w:rPr>
          <w:rFonts w:ascii="Times New Roman" w:hAnsi="Times New Roman" w:cs="Times New Roman"/>
          <w:sz w:val="24"/>
          <w:szCs w:val="24"/>
        </w:rPr>
      </w:pPr>
    </w:p>
    <w:p w:rsidR="007940BA" w:rsidRPr="00AE2997" w:rsidRDefault="007940BA" w:rsidP="002C494A">
      <w:pPr>
        <w:pStyle w:val="43"/>
        <w:jc w:val="both"/>
        <w:rPr>
          <w:rFonts w:ascii="Times New Roman" w:hAnsi="Times New Roman" w:cs="Times New Roman"/>
          <w:sz w:val="24"/>
          <w:szCs w:val="24"/>
        </w:rPr>
      </w:pPr>
      <w:r w:rsidRPr="00AE2997">
        <w:rPr>
          <w:rFonts w:ascii="Times New Roman" w:hAnsi="Times New Roman" w:cs="Times New Roman"/>
          <w:sz w:val="24"/>
          <w:szCs w:val="24"/>
        </w:rPr>
        <w:t xml:space="preserve">                          2. ПРАВА И ОБЯЗАННОСТИ СТОРОН</w:t>
      </w:r>
    </w:p>
    <w:p w:rsidR="007940BA" w:rsidRPr="00AE2997" w:rsidRDefault="007940BA" w:rsidP="002C494A">
      <w:pPr>
        <w:pStyle w:val="43"/>
        <w:jc w:val="both"/>
        <w:rPr>
          <w:rFonts w:ascii="Times New Roman" w:hAnsi="Times New Roman" w:cs="Times New Roman"/>
          <w:sz w:val="24"/>
          <w:szCs w:val="24"/>
        </w:rPr>
      </w:pPr>
      <w:r w:rsidRPr="00AE2997">
        <w:rPr>
          <w:rFonts w:ascii="Times New Roman" w:hAnsi="Times New Roman" w:cs="Times New Roman"/>
          <w:sz w:val="24"/>
          <w:szCs w:val="24"/>
        </w:rPr>
        <w:t xml:space="preserve">    Права и обязанности Перевозчика:</w:t>
      </w:r>
    </w:p>
    <w:p w:rsidR="007940BA" w:rsidRPr="00AE2997" w:rsidRDefault="007940BA" w:rsidP="002C494A">
      <w:pPr>
        <w:pStyle w:val="43"/>
        <w:jc w:val="both"/>
        <w:rPr>
          <w:rFonts w:ascii="Times New Roman" w:hAnsi="Times New Roman" w:cs="Times New Roman"/>
          <w:sz w:val="24"/>
          <w:szCs w:val="24"/>
        </w:rPr>
      </w:pPr>
    </w:p>
    <w:p w:rsidR="007940BA" w:rsidRPr="00AE2997" w:rsidRDefault="007940BA" w:rsidP="002C494A">
      <w:pPr>
        <w:jc w:val="both"/>
      </w:pPr>
      <w:r w:rsidRPr="00AE2997">
        <w:t xml:space="preserve">     2.1. Являться российским перевозчиком, имеющим законодательно установленное удостоверение  допуска к осуществлению международных автомобильных перевозок,  карточки допуска на каждое транспортное средство, на котором будут осуществляться международные автомобильные перевозки.</w:t>
      </w:r>
    </w:p>
    <w:p w:rsidR="007940BA" w:rsidRPr="00AE2997" w:rsidRDefault="007940BA" w:rsidP="002C494A">
      <w:pPr>
        <w:pStyle w:val="43"/>
        <w:jc w:val="both"/>
        <w:rPr>
          <w:rFonts w:ascii="Times New Roman" w:hAnsi="Times New Roman" w:cs="Times New Roman"/>
          <w:sz w:val="24"/>
          <w:szCs w:val="24"/>
          <w:highlight w:val="white"/>
        </w:rPr>
      </w:pPr>
      <w:r w:rsidRPr="00AE2997">
        <w:rPr>
          <w:rFonts w:ascii="Times New Roman" w:hAnsi="Times New Roman" w:cs="Times New Roman"/>
          <w:sz w:val="24"/>
          <w:szCs w:val="24"/>
        </w:rPr>
        <w:t xml:space="preserve">    2.2.  Перевозчик </w:t>
      </w:r>
      <w:r w:rsidRPr="00AE2997">
        <w:rPr>
          <w:rFonts w:ascii="Times New Roman" w:hAnsi="Times New Roman" w:cs="Times New Roman"/>
          <w:sz w:val="24"/>
          <w:szCs w:val="24"/>
          <w:highlight w:val="white"/>
        </w:rPr>
        <w:t>в течение суток с момента получения транспортной заявки рассмотреть ее и дать ответ</w:t>
      </w:r>
      <w:r w:rsidRPr="00AE2997">
        <w:rPr>
          <w:rFonts w:ascii="Times New Roman" w:hAnsi="Times New Roman" w:cs="Times New Roman"/>
          <w:sz w:val="24"/>
          <w:szCs w:val="24"/>
        </w:rPr>
        <w:t xml:space="preserve">. В </w:t>
      </w:r>
      <w:r w:rsidRPr="00AE2997">
        <w:rPr>
          <w:rFonts w:ascii="Times New Roman" w:hAnsi="Times New Roman" w:cs="Times New Roman"/>
          <w:sz w:val="24"/>
          <w:szCs w:val="24"/>
          <w:highlight w:val="white"/>
        </w:rPr>
        <w:t xml:space="preserve">случае принятия </w:t>
      </w:r>
      <w:r w:rsidRPr="00AE2997">
        <w:rPr>
          <w:rFonts w:ascii="Times New Roman" w:hAnsi="Times New Roman" w:cs="Times New Roman"/>
          <w:sz w:val="24"/>
          <w:szCs w:val="24"/>
        </w:rPr>
        <w:t>обязан  приступить  к  оказанию  услуг  не  позднее  срока, указанного  в  заявке.</w:t>
      </w:r>
    </w:p>
    <w:p w:rsidR="007940BA" w:rsidRPr="00AE2997" w:rsidRDefault="007940BA" w:rsidP="002C494A">
      <w:pPr>
        <w:pStyle w:val="43"/>
        <w:jc w:val="both"/>
        <w:rPr>
          <w:rFonts w:ascii="Times New Roman" w:hAnsi="Times New Roman" w:cs="Times New Roman"/>
          <w:sz w:val="24"/>
          <w:szCs w:val="24"/>
        </w:rPr>
      </w:pPr>
      <w:r w:rsidRPr="00AE2997">
        <w:rPr>
          <w:rFonts w:ascii="Times New Roman" w:hAnsi="Times New Roman" w:cs="Times New Roman"/>
          <w:sz w:val="24"/>
          <w:szCs w:val="24"/>
        </w:rPr>
        <w:t xml:space="preserve"> В  случае невозможности исполнения заявки, Перевозчик обязан уведомить Заказчика в течение 1 дня с момента получения транспортной заявки.</w:t>
      </w:r>
    </w:p>
    <w:p w:rsidR="007940BA" w:rsidRPr="00AE2997" w:rsidRDefault="007940BA" w:rsidP="002C494A">
      <w:pPr>
        <w:pStyle w:val="43"/>
        <w:ind w:firstLine="284"/>
        <w:jc w:val="both"/>
        <w:rPr>
          <w:rFonts w:ascii="Times New Roman" w:hAnsi="Times New Roman" w:cs="Times New Roman"/>
          <w:sz w:val="24"/>
          <w:szCs w:val="24"/>
        </w:rPr>
      </w:pPr>
      <w:r w:rsidRPr="00AE2997">
        <w:rPr>
          <w:rFonts w:ascii="Times New Roman" w:hAnsi="Times New Roman" w:cs="Times New Roman"/>
          <w:sz w:val="24"/>
          <w:szCs w:val="24"/>
        </w:rPr>
        <w:t xml:space="preserve"> 2.3. Перевозчик  обязан  обеспечить своевременную  подачу  Заказчику транспортных средств в исправном  состоянии  и  пригодных для данной перевозки  в согласованные в заявке сроки.</w:t>
      </w:r>
    </w:p>
    <w:p w:rsidR="007940BA" w:rsidRPr="00AE2997" w:rsidRDefault="007940BA" w:rsidP="002C494A">
      <w:pPr>
        <w:pStyle w:val="43"/>
        <w:jc w:val="both"/>
        <w:rPr>
          <w:rFonts w:ascii="Times New Roman" w:hAnsi="Times New Roman" w:cs="Times New Roman"/>
          <w:sz w:val="24"/>
          <w:szCs w:val="24"/>
        </w:rPr>
      </w:pPr>
      <w:r w:rsidRPr="00AE2997">
        <w:rPr>
          <w:rFonts w:ascii="Times New Roman" w:hAnsi="Times New Roman" w:cs="Times New Roman"/>
          <w:sz w:val="24"/>
          <w:szCs w:val="24"/>
        </w:rPr>
        <w:t xml:space="preserve">    Обеспечить прием груза от Заказчика, а также сдачу его в соответствии с  правилами  перевозок  грузов,  действующими  на  территории  Российской Федерации,  положениями международных договоров и конвенций.</w:t>
      </w:r>
    </w:p>
    <w:p w:rsidR="007940BA" w:rsidRPr="00AE2997" w:rsidRDefault="007940BA" w:rsidP="002C494A">
      <w:pPr>
        <w:pStyle w:val="43"/>
        <w:ind w:firstLine="540"/>
        <w:jc w:val="both"/>
        <w:rPr>
          <w:rFonts w:ascii="Times New Roman" w:hAnsi="Times New Roman" w:cs="Times New Roman"/>
          <w:sz w:val="24"/>
          <w:szCs w:val="24"/>
          <w:highlight w:val="white"/>
        </w:rPr>
      </w:pPr>
      <w:r w:rsidRPr="00AE2997">
        <w:rPr>
          <w:rFonts w:ascii="Times New Roman" w:hAnsi="Times New Roman" w:cs="Times New Roman"/>
          <w:sz w:val="24"/>
          <w:szCs w:val="24"/>
        </w:rPr>
        <w:t>2.4. Перевозчик информ</w:t>
      </w:r>
      <w:r w:rsidRPr="00AE2997">
        <w:rPr>
          <w:rFonts w:ascii="Times New Roman" w:hAnsi="Times New Roman" w:cs="Times New Roman"/>
          <w:sz w:val="24"/>
          <w:szCs w:val="24"/>
          <w:highlight w:val="white"/>
        </w:rPr>
        <w:t>ирует Заказчика не позднее чем за 3 дня до начала перевозок о количестве автомобилей и их регистрационных номерах, объемах полуприцепов, которые будут поданы под загрузку в соответствии с заявкой Заказчика;</w:t>
      </w:r>
    </w:p>
    <w:p w:rsidR="007940BA" w:rsidRPr="00AE2997" w:rsidRDefault="007940BA" w:rsidP="002C494A">
      <w:pPr>
        <w:pStyle w:val="43"/>
        <w:ind w:firstLine="540"/>
        <w:jc w:val="both"/>
        <w:rPr>
          <w:rFonts w:ascii="Times New Roman" w:hAnsi="Times New Roman" w:cs="Times New Roman"/>
          <w:sz w:val="24"/>
          <w:szCs w:val="24"/>
          <w:highlight w:val="white"/>
        </w:rPr>
      </w:pPr>
      <w:r w:rsidRPr="00AE2997">
        <w:rPr>
          <w:rFonts w:ascii="Times New Roman" w:hAnsi="Times New Roman" w:cs="Times New Roman"/>
          <w:sz w:val="24"/>
          <w:szCs w:val="24"/>
          <w:highlight w:val="white"/>
        </w:rPr>
        <w:t>2.5. Перевозчик  обеспечивает подачу под загрузку технически исправных транспортных средств требуемых типов, пригодных для перевозки грузов в международном сообщении, в срок (в дни и часы, заявленные ранее Заказчиком) и в согласованном Сторонами количестве. Подача под загрузку транспортного средства, непригодного для перевозки данного груза, приравнивается к его неподаче;</w:t>
      </w:r>
    </w:p>
    <w:p w:rsidR="007940BA" w:rsidRPr="00AE2997" w:rsidRDefault="007940BA" w:rsidP="002C494A">
      <w:pPr>
        <w:pStyle w:val="43"/>
        <w:ind w:firstLine="540"/>
        <w:jc w:val="both"/>
        <w:rPr>
          <w:rFonts w:ascii="Times New Roman" w:hAnsi="Times New Roman" w:cs="Times New Roman"/>
          <w:sz w:val="24"/>
          <w:szCs w:val="24"/>
          <w:highlight w:val="white"/>
        </w:rPr>
      </w:pPr>
      <w:r w:rsidRPr="00AE2997">
        <w:rPr>
          <w:rFonts w:ascii="Times New Roman" w:hAnsi="Times New Roman" w:cs="Times New Roman"/>
          <w:sz w:val="24"/>
          <w:szCs w:val="24"/>
          <w:highlight w:val="white"/>
        </w:rPr>
        <w:lastRenderedPageBreak/>
        <w:t>2.6. Перевозчик информирует Заказчика о вынужденных задержках автомобилей в пути, авариях и других непредвиденных обстоятельствах, препятствующих своевременной доставке груза;</w:t>
      </w:r>
    </w:p>
    <w:p w:rsidR="007940BA" w:rsidRPr="00AE2997" w:rsidRDefault="007940BA" w:rsidP="002C494A">
      <w:pPr>
        <w:pStyle w:val="43"/>
        <w:ind w:firstLine="540"/>
        <w:jc w:val="both"/>
        <w:rPr>
          <w:rFonts w:ascii="Times New Roman" w:hAnsi="Times New Roman" w:cs="Times New Roman"/>
          <w:sz w:val="24"/>
          <w:szCs w:val="24"/>
          <w:highlight w:val="white"/>
        </w:rPr>
      </w:pPr>
      <w:r w:rsidRPr="00AE2997">
        <w:rPr>
          <w:rFonts w:ascii="Times New Roman" w:hAnsi="Times New Roman" w:cs="Times New Roman"/>
          <w:sz w:val="24"/>
          <w:szCs w:val="24"/>
          <w:highlight w:val="white"/>
        </w:rPr>
        <w:t>2.7. Перевозчик предпринимает абсолютно все необходимые меры для своевременной доставки груза получателю;</w:t>
      </w:r>
    </w:p>
    <w:p w:rsidR="007940BA" w:rsidRPr="00AE2997" w:rsidRDefault="007940BA" w:rsidP="002C494A">
      <w:pPr>
        <w:pStyle w:val="43"/>
        <w:ind w:firstLine="540"/>
        <w:jc w:val="both"/>
        <w:rPr>
          <w:rFonts w:ascii="Times New Roman" w:hAnsi="Times New Roman" w:cs="Times New Roman"/>
          <w:sz w:val="24"/>
          <w:szCs w:val="24"/>
        </w:rPr>
      </w:pPr>
      <w:r w:rsidRPr="00AE2997">
        <w:rPr>
          <w:rFonts w:ascii="Times New Roman" w:hAnsi="Times New Roman" w:cs="Times New Roman"/>
          <w:sz w:val="24"/>
          <w:szCs w:val="24"/>
          <w:highlight w:val="white"/>
        </w:rPr>
        <w:t xml:space="preserve">2.8. </w:t>
      </w:r>
      <w:r w:rsidRPr="00AE2997">
        <w:rPr>
          <w:rFonts w:ascii="Times New Roman" w:hAnsi="Times New Roman" w:cs="Times New Roman"/>
          <w:sz w:val="24"/>
          <w:szCs w:val="24"/>
        </w:rPr>
        <w:t>Перевозчик строго выполняет инструкции Заказчика по оформлению транспортных документов по доставке грузов, соблюдению таможенных формальностей.</w:t>
      </w:r>
    </w:p>
    <w:p w:rsidR="007940BA" w:rsidRPr="00AE2997" w:rsidRDefault="007940BA" w:rsidP="002C494A">
      <w:pPr>
        <w:pStyle w:val="43"/>
        <w:jc w:val="both"/>
        <w:rPr>
          <w:rFonts w:ascii="Times New Roman" w:hAnsi="Times New Roman" w:cs="Times New Roman"/>
          <w:sz w:val="24"/>
          <w:szCs w:val="24"/>
        </w:rPr>
      </w:pPr>
      <w:r w:rsidRPr="00AE2997">
        <w:rPr>
          <w:rFonts w:ascii="Times New Roman" w:hAnsi="Times New Roman" w:cs="Times New Roman"/>
          <w:sz w:val="24"/>
          <w:szCs w:val="24"/>
        </w:rPr>
        <w:t xml:space="preserve">       2.9.  Перевозчик  вправе  потребовать  от Заказчика документы и другую информацию о свойствах груза, условиях его  перевозки,  а также иную информацию, необходимую  для исполнения обязанностей, предусмотренных  п.1.1  договора и  другие необходимые  документы.  В  случае непредставления Заказчиком необходимой информации  Перевозчик  вправе   не   приступать  к  исполнению  соответствующих обязанностей до предоставления такой информации.</w:t>
      </w:r>
    </w:p>
    <w:p w:rsidR="007940BA" w:rsidRPr="00AE2997" w:rsidRDefault="007940BA" w:rsidP="002C494A">
      <w:pPr>
        <w:pStyle w:val="43"/>
        <w:jc w:val="both"/>
        <w:rPr>
          <w:rFonts w:ascii="Times New Roman" w:hAnsi="Times New Roman" w:cs="Times New Roman"/>
          <w:sz w:val="24"/>
          <w:szCs w:val="24"/>
        </w:rPr>
      </w:pPr>
      <w:r w:rsidRPr="00AE2997">
        <w:rPr>
          <w:rFonts w:ascii="Times New Roman" w:hAnsi="Times New Roman" w:cs="Times New Roman"/>
          <w:sz w:val="24"/>
          <w:szCs w:val="24"/>
        </w:rPr>
        <w:t xml:space="preserve">       2.10. Перевозчик обязан сообщить Заказчику об обнаруженных недостатках полученной   информации,   а   в  случае  неполноты   информации   запросить   у Заказчика  необходимые данные.</w:t>
      </w:r>
    </w:p>
    <w:p w:rsidR="007940BA" w:rsidRPr="00AE2997" w:rsidRDefault="007940BA" w:rsidP="002C494A">
      <w:pPr>
        <w:pStyle w:val="43"/>
        <w:jc w:val="both"/>
        <w:rPr>
          <w:rFonts w:ascii="Times New Roman" w:hAnsi="Times New Roman" w:cs="Times New Roman"/>
          <w:sz w:val="24"/>
          <w:szCs w:val="24"/>
        </w:rPr>
      </w:pPr>
      <w:r w:rsidRPr="00AE2997">
        <w:rPr>
          <w:rFonts w:ascii="Times New Roman" w:hAnsi="Times New Roman" w:cs="Times New Roman"/>
          <w:sz w:val="24"/>
          <w:szCs w:val="24"/>
        </w:rPr>
        <w:t xml:space="preserve">       2.11. Надлежащим образом уведомить Заказчика об окончании перевозки.  Предоставить необходимую документацию  (акты  об оказанных услугах, международные транспортные   накладные,   счета-фактуры  и  т.д.)   для осуществления расчетов.</w:t>
      </w:r>
    </w:p>
    <w:p w:rsidR="007940BA" w:rsidRPr="00AE2997" w:rsidRDefault="007940BA" w:rsidP="002C494A">
      <w:pPr>
        <w:pStyle w:val="43"/>
        <w:jc w:val="both"/>
        <w:rPr>
          <w:rFonts w:ascii="Times New Roman" w:hAnsi="Times New Roman" w:cs="Times New Roman"/>
          <w:sz w:val="24"/>
          <w:szCs w:val="24"/>
        </w:rPr>
      </w:pPr>
      <w:r w:rsidRPr="00AE2997">
        <w:rPr>
          <w:rFonts w:ascii="Times New Roman" w:hAnsi="Times New Roman" w:cs="Times New Roman"/>
          <w:sz w:val="24"/>
          <w:szCs w:val="24"/>
        </w:rPr>
        <w:t xml:space="preserve">       2.12. В</w:t>
      </w:r>
      <w:r w:rsidRPr="00AE2997">
        <w:rPr>
          <w:rFonts w:ascii="Times New Roman" w:hAnsi="Times New Roman" w:cs="Times New Roman"/>
          <w:color w:val="000000" w:themeColor="text1"/>
          <w:sz w:val="24"/>
          <w:szCs w:val="24"/>
        </w:rPr>
        <w:t xml:space="preserve"> течение 5 (пяти) рабочих дней с даты окончания расчетного периода (пятнадцать календарных дней и календарный месяц) составлять Сводный акт об оказанных услугах (Приложение № 3 к Договору)   и сформированный на его основе Акт об оказанных услугах (Приложение № 4 к Договору) с суммой платы за расчетный период.</w:t>
      </w:r>
    </w:p>
    <w:p w:rsidR="007940BA" w:rsidRPr="00AE2997" w:rsidRDefault="007940BA" w:rsidP="002C494A">
      <w:pPr>
        <w:pStyle w:val="43"/>
        <w:jc w:val="both"/>
        <w:rPr>
          <w:rFonts w:ascii="Times New Roman" w:hAnsi="Times New Roman" w:cs="Times New Roman"/>
          <w:sz w:val="24"/>
          <w:szCs w:val="24"/>
        </w:rPr>
      </w:pPr>
      <w:r w:rsidRPr="00AE2997">
        <w:rPr>
          <w:rFonts w:ascii="Times New Roman" w:hAnsi="Times New Roman" w:cs="Times New Roman"/>
          <w:sz w:val="24"/>
          <w:szCs w:val="24"/>
        </w:rPr>
        <w:t xml:space="preserve">      2.13. Перевозчик обеспечивает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7940BA" w:rsidRPr="00AE2997" w:rsidRDefault="007940BA" w:rsidP="002C494A">
      <w:pPr>
        <w:pStyle w:val="43"/>
        <w:jc w:val="both"/>
        <w:rPr>
          <w:rFonts w:ascii="Times New Roman" w:hAnsi="Times New Roman" w:cs="Times New Roman"/>
          <w:sz w:val="24"/>
          <w:szCs w:val="24"/>
        </w:rPr>
      </w:pPr>
      <w:r w:rsidRPr="00AE2997">
        <w:rPr>
          <w:rFonts w:ascii="Times New Roman" w:hAnsi="Times New Roman" w:cs="Times New Roman"/>
          <w:sz w:val="24"/>
          <w:szCs w:val="24"/>
        </w:rPr>
        <w:t xml:space="preserve">      2.14. Перевозчик проводит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7940BA" w:rsidRPr="00AE2997" w:rsidRDefault="007940BA" w:rsidP="002C494A">
      <w:pPr>
        <w:pStyle w:val="43"/>
        <w:jc w:val="both"/>
        <w:rPr>
          <w:rFonts w:ascii="Times New Roman" w:hAnsi="Times New Roman" w:cs="Times New Roman"/>
          <w:sz w:val="24"/>
          <w:szCs w:val="24"/>
        </w:rPr>
      </w:pPr>
      <w:r w:rsidRPr="00AE2997">
        <w:rPr>
          <w:rFonts w:ascii="Times New Roman" w:hAnsi="Times New Roman" w:cs="Times New Roman"/>
          <w:sz w:val="24"/>
          <w:szCs w:val="24"/>
        </w:rPr>
        <w:t xml:space="preserve">      2.15. Перед допуском к управлению Транспортным средством, Перевозчик  проводит медицинский осмотр экипажа. </w:t>
      </w:r>
    </w:p>
    <w:p w:rsidR="007940BA" w:rsidRPr="00AE2997" w:rsidRDefault="007940BA" w:rsidP="002C494A">
      <w:pPr>
        <w:pStyle w:val="43"/>
        <w:jc w:val="both"/>
        <w:rPr>
          <w:rFonts w:ascii="Times New Roman" w:hAnsi="Times New Roman" w:cs="Times New Roman"/>
          <w:sz w:val="24"/>
          <w:szCs w:val="24"/>
        </w:rPr>
      </w:pPr>
      <w:r w:rsidRPr="00AE2997">
        <w:rPr>
          <w:rFonts w:ascii="Times New Roman" w:hAnsi="Times New Roman" w:cs="Times New Roman"/>
          <w:sz w:val="24"/>
          <w:szCs w:val="24"/>
        </w:rPr>
        <w:t xml:space="preserve">      2.16. Перевозчик обеспечивает экипаж Транспортного средства необходимым пакетом документов,  необходимыми для исполнения Договора.</w:t>
      </w:r>
    </w:p>
    <w:p w:rsidR="007940BA" w:rsidRPr="00AE2997" w:rsidRDefault="007940BA" w:rsidP="002C494A">
      <w:pPr>
        <w:pStyle w:val="43"/>
        <w:jc w:val="both"/>
        <w:rPr>
          <w:rFonts w:ascii="Times New Roman" w:hAnsi="Times New Roman" w:cs="Times New Roman"/>
          <w:sz w:val="24"/>
          <w:szCs w:val="24"/>
        </w:rPr>
      </w:pPr>
      <w:r w:rsidRPr="00AE2997">
        <w:rPr>
          <w:rFonts w:ascii="Times New Roman" w:hAnsi="Times New Roman" w:cs="Times New Roman"/>
          <w:sz w:val="24"/>
          <w:szCs w:val="24"/>
        </w:rPr>
        <w:t xml:space="preserve">       2.17. Перевозчик обеспечивает исполнение силами экипажа выполнение сопутствующих услуг:</w:t>
      </w:r>
    </w:p>
    <w:p w:rsidR="007940BA" w:rsidRPr="00AE2997" w:rsidRDefault="007940BA" w:rsidP="002C494A">
      <w:pPr>
        <w:pStyle w:val="43"/>
        <w:jc w:val="both"/>
        <w:rPr>
          <w:rFonts w:ascii="Times New Roman" w:hAnsi="Times New Roman" w:cs="Times New Roman"/>
          <w:sz w:val="24"/>
          <w:szCs w:val="24"/>
        </w:rPr>
      </w:pPr>
      <w:r w:rsidRPr="00AE2997">
        <w:rPr>
          <w:rFonts w:ascii="Times New Roman" w:hAnsi="Times New Roman" w:cs="Times New Roman"/>
          <w:sz w:val="24"/>
          <w:szCs w:val="24"/>
        </w:rPr>
        <w:t xml:space="preserve">        2.17.1. приемку порожних контейнеров с проверкой их технического и коммерческого состояния с оформлением и подписанием необходимых документов;</w:t>
      </w:r>
    </w:p>
    <w:p w:rsidR="007940BA" w:rsidRPr="00AE2997" w:rsidRDefault="007940BA" w:rsidP="002C494A">
      <w:pPr>
        <w:pStyle w:val="43"/>
        <w:ind w:firstLine="540"/>
        <w:jc w:val="both"/>
        <w:rPr>
          <w:rFonts w:ascii="Times New Roman" w:hAnsi="Times New Roman" w:cs="Times New Roman"/>
          <w:sz w:val="24"/>
          <w:szCs w:val="24"/>
        </w:rPr>
      </w:pPr>
      <w:r w:rsidRPr="00AE2997">
        <w:rPr>
          <w:rFonts w:ascii="Times New Roman" w:hAnsi="Times New Roman" w:cs="Times New Roman"/>
          <w:sz w:val="24"/>
          <w:szCs w:val="24"/>
        </w:rPr>
        <w:lastRenderedPageBreak/>
        <w:t xml:space="preserve">2.17.2.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7940BA" w:rsidRPr="00AE2997" w:rsidRDefault="007940BA" w:rsidP="002C494A">
      <w:pPr>
        <w:pStyle w:val="43"/>
        <w:ind w:firstLine="540"/>
        <w:jc w:val="both"/>
        <w:rPr>
          <w:rFonts w:ascii="Times New Roman" w:hAnsi="Times New Roman" w:cs="Times New Roman"/>
          <w:sz w:val="24"/>
          <w:szCs w:val="24"/>
        </w:rPr>
      </w:pPr>
      <w:r w:rsidRPr="00AE2997">
        <w:rPr>
          <w:rFonts w:ascii="Times New Roman" w:hAnsi="Times New Roman" w:cs="Times New Roman"/>
          <w:sz w:val="24"/>
          <w:szCs w:val="24"/>
        </w:rPr>
        <w:t>2.17.3. проверку технического и коммерческого состояния контейнера после выгрузки из него груза;</w:t>
      </w:r>
    </w:p>
    <w:p w:rsidR="007940BA" w:rsidRPr="00AE2997" w:rsidRDefault="007940BA" w:rsidP="002C494A">
      <w:pPr>
        <w:pStyle w:val="43"/>
        <w:ind w:firstLine="540"/>
        <w:jc w:val="both"/>
        <w:rPr>
          <w:rFonts w:ascii="Times New Roman" w:hAnsi="Times New Roman" w:cs="Times New Roman"/>
          <w:sz w:val="24"/>
          <w:szCs w:val="24"/>
        </w:rPr>
      </w:pPr>
      <w:r w:rsidRPr="00AE2997">
        <w:rPr>
          <w:rFonts w:ascii="Times New Roman" w:hAnsi="Times New Roman" w:cs="Times New Roman"/>
          <w:sz w:val="24"/>
          <w:szCs w:val="24"/>
        </w:rPr>
        <w:t>2.17.4. доставку вверенных Заказчиком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7940BA" w:rsidRPr="00AE2997" w:rsidRDefault="007940BA" w:rsidP="002C494A">
      <w:pPr>
        <w:pStyle w:val="43"/>
        <w:ind w:firstLine="540"/>
        <w:jc w:val="both"/>
        <w:rPr>
          <w:rFonts w:ascii="Times New Roman" w:hAnsi="Times New Roman" w:cs="Times New Roman"/>
          <w:sz w:val="24"/>
          <w:szCs w:val="24"/>
        </w:rPr>
      </w:pPr>
      <w:r w:rsidRPr="00AE2997">
        <w:rPr>
          <w:rFonts w:ascii="Times New Roman" w:hAnsi="Times New Roman" w:cs="Times New Roman"/>
          <w:sz w:val="24"/>
          <w:szCs w:val="24"/>
        </w:rPr>
        <w:t xml:space="preserve">2.17.5. сохранность контейнеров, предоставленных для перевозки, с момента приемки до момента выдачи уполномоченному лицу; </w:t>
      </w:r>
    </w:p>
    <w:p w:rsidR="007940BA" w:rsidRPr="00AE2997" w:rsidRDefault="007940BA" w:rsidP="002C494A">
      <w:pPr>
        <w:pStyle w:val="43"/>
        <w:ind w:firstLine="540"/>
        <w:jc w:val="both"/>
        <w:rPr>
          <w:rFonts w:ascii="Times New Roman" w:hAnsi="Times New Roman" w:cs="Times New Roman"/>
          <w:sz w:val="24"/>
          <w:szCs w:val="24"/>
        </w:rPr>
      </w:pPr>
      <w:r w:rsidRPr="00AE2997">
        <w:rPr>
          <w:rFonts w:ascii="Times New Roman" w:hAnsi="Times New Roman" w:cs="Times New Roman"/>
          <w:sz w:val="24"/>
          <w:szCs w:val="24"/>
        </w:rPr>
        <w:t xml:space="preserve">2.17.6.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7940BA" w:rsidRPr="00AE2997" w:rsidRDefault="007940BA" w:rsidP="002C494A">
      <w:pPr>
        <w:pStyle w:val="43"/>
        <w:ind w:firstLine="540"/>
        <w:jc w:val="both"/>
        <w:rPr>
          <w:rFonts w:ascii="Times New Roman" w:hAnsi="Times New Roman" w:cs="Times New Roman"/>
          <w:sz w:val="24"/>
          <w:szCs w:val="24"/>
        </w:rPr>
      </w:pPr>
      <w:r w:rsidRPr="00AE2997">
        <w:rPr>
          <w:rFonts w:ascii="Times New Roman" w:hAnsi="Times New Roman" w:cs="Times New Roman"/>
          <w:sz w:val="24"/>
          <w:szCs w:val="24"/>
        </w:rPr>
        <w:t>2.17.7. незамедлительное информирование Заказчика водителем (в течение 15 минут с момента возникновения обстоятельств) по телефонной связи (___________) обо всех происшествиях, авариях, задержках в работе, о возникновении конфликтных ситуаций при погрузке/выгрузке контейнера и иных обстоятельствах, препятствующих своевременному выполнению условий Договора и согласованной Заявки;</w:t>
      </w:r>
    </w:p>
    <w:p w:rsidR="007940BA" w:rsidRPr="00AE2997" w:rsidRDefault="007940BA" w:rsidP="002C494A">
      <w:pPr>
        <w:pStyle w:val="43"/>
        <w:ind w:firstLine="540"/>
        <w:jc w:val="both"/>
        <w:rPr>
          <w:rFonts w:ascii="Times New Roman" w:hAnsi="Times New Roman" w:cs="Times New Roman"/>
          <w:sz w:val="24"/>
          <w:szCs w:val="24"/>
        </w:rPr>
      </w:pPr>
      <w:r w:rsidRPr="00AE2997">
        <w:rPr>
          <w:rFonts w:ascii="Times New Roman" w:hAnsi="Times New Roman" w:cs="Times New Roman"/>
          <w:sz w:val="24"/>
          <w:szCs w:val="24"/>
        </w:rPr>
        <w:t>2.17.8. незамедлительное информирование Заказчика водителем по телефонной связи (___________) обо всех случаях повреждения контейнера и дальнейшее следование инструкциям Заказчика, в том числе по документальному оформлению происшествия</w:t>
      </w:r>
    </w:p>
    <w:p w:rsidR="007940BA" w:rsidRPr="00AE2997" w:rsidRDefault="007940BA" w:rsidP="002C494A">
      <w:pPr>
        <w:pStyle w:val="43"/>
        <w:ind w:firstLine="540"/>
        <w:jc w:val="both"/>
        <w:rPr>
          <w:rFonts w:ascii="Times New Roman" w:hAnsi="Times New Roman" w:cs="Times New Roman"/>
          <w:sz w:val="24"/>
          <w:szCs w:val="24"/>
        </w:rPr>
      </w:pPr>
      <w:r w:rsidRPr="00AE2997">
        <w:rPr>
          <w:rFonts w:ascii="Times New Roman" w:hAnsi="Times New Roman" w:cs="Times New Roman"/>
          <w:sz w:val="24"/>
          <w:szCs w:val="24"/>
        </w:rPr>
        <w:t xml:space="preserve">2.17.9. возврат Заказчику надлежащим образом оформленных перевозочных и иных сопутствующих документов (международная транспортная накладная и иные документы), заверенных подписью и в необходимых случаях печатью грузоотправителя/грузополучателя;  </w:t>
      </w:r>
    </w:p>
    <w:p w:rsidR="007940BA" w:rsidRPr="00AE2997" w:rsidRDefault="007940BA" w:rsidP="002C494A">
      <w:pPr>
        <w:pStyle w:val="43"/>
        <w:ind w:firstLine="540"/>
        <w:jc w:val="both"/>
        <w:rPr>
          <w:rFonts w:ascii="Times New Roman" w:hAnsi="Times New Roman" w:cs="Times New Roman"/>
          <w:sz w:val="24"/>
          <w:szCs w:val="24"/>
        </w:rPr>
      </w:pPr>
      <w:r w:rsidRPr="00AE2997">
        <w:rPr>
          <w:rFonts w:ascii="Times New Roman" w:hAnsi="Times New Roman" w:cs="Times New Roman"/>
          <w:sz w:val="24"/>
          <w:szCs w:val="24"/>
        </w:rPr>
        <w:t xml:space="preserve">2.18. В процессе исполнения договора оказывает услугу по получению и предоставлению таможенному органу обеспечения уплаты </w:t>
      </w:r>
      <w:r w:rsidRPr="00AE2997">
        <w:rPr>
          <w:rFonts w:ascii="Times New Roman" w:eastAsiaTheme="minorHAnsi" w:hAnsi="Times New Roman" w:cs="Times New Roman"/>
          <w:sz w:val="24"/>
          <w:szCs w:val="24"/>
          <w:lang w:eastAsia="en-US"/>
        </w:rPr>
        <w:t>таможенных пошлин и налогов при  перевозке товаров в соответствии с таможенной процедурой таможенного транзита (в т.ч.</w:t>
      </w:r>
      <w:r w:rsidRPr="00AE2997">
        <w:rPr>
          <w:rFonts w:ascii="Times New Roman" w:hAnsi="Times New Roman" w:cs="Times New Roman"/>
          <w:sz w:val="24"/>
          <w:szCs w:val="24"/>
        </w:rPr>
        <w:t xml:space="preserve">  через предоставляемую ООО СК «Арсеналъ» услугу страхования ответственности за уплату таможенных платежей при помещении товара под таможенную процедуру транзита). Данная услуга является сопутствующей и включена в Тарифы на перевозку.</w:t>
      </w:r>
    </w:p>
    <w:p w:rsidR="007940BA" w:rsidRPr="00AE2997" w:rsidRDefault="007940BA" w:rsidP="002C494A">
      <w:pPr>
        <w:pStyle w:val="ConsNormal"/>
        <w:widowControl/>
        <w:ind w:firstLine="540"/>
        <w:jc w:val="both"/>
        <w:rPr>
          <w:rFonts w:ascii="Times New Roman" w:hAnsi="Times New Roman" w:cs="Times New Roman"/>
          <w:sz w:val="24"/>
          <w:szCs w:val="24"/>
        </w:rPr>
      </w:pPr>
      <w:r w:rsidRPr="00AE2997">
        <w:rPr>
          <w:rFonts w:ascii="Times New Roman" w:hAnsi="Times New Roman" w:cs="Times New Roman"/>
          <w:sz w:val="24"/>
          <w:szCs w:val="24"/>
        </w:rPr>
        <w:t>2.19. Нести ответственность за своевременное и качественное оказание услуг третьими лицами, в случае их привлечения.</w:t>
      </w:r>
    </w:p>
    <w:p w:rsidR="007940BA" w:rsidRPr="00AE2997" w:rsidRDefault="007940BA" w:rsidP="002C494A">
      <w:pPr>
        <w:pStyle w:val="43"/>
        <w:ind w:firstLine="540"/>
        <w:jc w:val="both"/>
        <w:rPr>
          <w:rFonts w:ascii="Times New Roman" w:hAnsi="Times New Roman" w:cs="Times New Roman"/>
          <w:sz w:val="24"/>
          <w:szCs w:val="24"/>
        </w:rPr>
      </w:pPr>
    </w:p>
    <w:p w:rsidR="007940BA" w:rsidRPr="00AE2997" w:rsidRDefault="007940BA" w:rsidP="002C494A">
      <w:pPr>
        <w:pStyle w:val="43"/>
        <w:jc w:val="both"/>
        <w:rPr>
          <w:rFonts w:ascii="Times New Roman" w:hAnsi="Times New Roman" w:cs="Times New Roman"/>
          <w:sz w:val="24"/>
          <w:szCs w:val="24"/>
        </w:rPr>
      </w:pPr>
      <w:r w:rsidRPr="00AE2997">
        <w:rPr>
          <w:rFonts w:ascii="Times New Roman" w:hAnsi="Times New Roman" w:cs="Times New Roman"/>
          <w:sz w:val="24"/>
          <w:szCs w:val="24"/>
        </w:rPr>
        <w:t xml:space="preserve">    Права и обязанности Заказчика:</w:t>
      </w:r>
    </w:p>
    <w:p w:rsidR="007940BA" w:rsidRPr="00AE2997" w:rsidRDefault="007940BA" w:rsidP="002C494A">
      <w:pPr>
        <w:pStyle w:val="43"/>
        <w:jc w:val="both"/>
        <w:rPr>
          <w:rFonts w:ascii="Times New Roman" w:hAnsi="Times New Roman" w:cs="Times New Roman"/>
          <w:sz w:val="24"/>
          <w:szCs w:val="24"/>
        </w:rPr>
      </w:pPr>
    </w:p>
    <w:p w:rsidR="007940BA" w:rsidRPr="00AE2997" w:rsidRDefault="007940BA" w:rsidP="002C494A">
      <w:pPr>
        <w:pStyle w:val="43"/>
        <w:jc w:val="both"/>
        <w:rPr>
          <w:rFonts w:ascii="Times New Roman" w:hAnsi="Times New Roman" w:cs="Times New Roman"/>
          <w:sz w:val="24"/>
          <w:szCs w:val="24"/>
        </w:rPr>
      </w:pPr>
      <w:r w:rsidRPr="00AE2997">
        <w:rPr>
          <w:rFonts w:ascii="Times New Roman" w:hAnsi="Times New Roman" w:cs="Times New Roman"/>
          <w:sz w:val="24"/>
          <w:szCs w:val="24"/>
        </w:rPr>
        <w:t xml:space="preserve">         2.20. Заказчик обязан направить Перевозчику  транспортную  заявку  не позднее 1(одних) суток до наступления срока отправки груза.</w:t>
      </w:r>
    </w:p>
    <w:p w:rsidR="007940BA" w:rsidRPr="00AE2997" w:rsidRDefault="007940BA" w:rsidP="002C494A">
      <w:pPr>
        <w:pStyle w:val="43"/>
        <w:jc w:val="both"/>
        <w:rPr>
          <w:rFonts w:ascii="Times New Roman" w:hAnsi="Times New Roman" w:cs="Times New Roman"/>
          <w:sz w:val="24"/>
          <w:szCs w:val="24"/>
        </w:rPr>
      </w:pPr>
      <w:r w:rsidRPr="00AE2997">
        <w:rPr>
          <w:rFonts w:ascii="Times New Roman" w:hAnsi="Times New Roman" w:cs="Times New Roman"/>
          <w:sz w:val="24"/>
          <w:szCs w:val="24"/>
        </w:rPr>
        <w:lastRenderedPageBreak/>
        <w:t xml:space="preserve">         2.21.  Заказчик  обязан предоставить Перевозчику для перевозки груз в месте и в сроки, указанные в транспортной заявке.</w:t>
      </w:r>
    </w:p>
    <w:p w:rsidR="007940BA" w:rsidRPr="00AE2997" w:rsidRDefault="007940BA" w:rsidP="002C494A">
      <w:pPr>
        <w:pStyle w:val="43"/>
        <w:jc w:val="both"/>
        <w:rPr>
          <w:rFonts w:ascii="Times New Roman" w:hAnsi="Times New Roman" w:cs="Times New Roman"/>
          <w:sz w:val="24"/>
          <w:szCs w:val="24"/>
        </w:rPr>
      </w:pPr>
      <w:r w:rsidRPr="00AE2997">
        <w:rPr>
          <w:rFonts w:ascii="Times New Roman" w:hAnsi="Times New Roman" w:cs="Times New Roman"/>
          <w:sz w:val="24"/>
          <w:szCs w:val="24"/>
        </w:rPr>
        <w:t xml:space="preserve">        2.22. Заказчик обязан  выдать  Перевозчику  доверенность,  если  она необходима  для  выполнения  его  обязанностей,  обязан предоставить Перевозчику документы и другую информацию о свойствах груза, условиях его перевозки, а также иную   информацию,   необходимую   для  исполнения  Перевозчиком   обязанностей, предусмотренных данным договором.</w:t>
      </w:r>
    </w:p>
    <w:p w:rsidR="007940BA" w:rsidRPr="00AE2997" w:rsidRDefault="007940BA" w:rsidP="002C494A">
      <w:pPr>
        <w:pStyle w:val="43"/>
        <w:jc w:val="both"/>
        <w:rPr>
          <w:rFonts w:ascii="Times New Roman" w:hAnsi="Times New Roman" w:cs="Times New Roman"/>
          <w:sz w:val="24"/>
          <w:szCs w:val="24"/>
        </w:rPr>
      </w:pPr>
      <w:r w:rsidRPr="00AE2997">
        <w:rPr>
          <w:rFonts w:ascii="Times New Roman" w:hAnsi="Times New Roman" w:cs="Times New Roman"/>
          <w:sz w:val="24"/>
          <w:szCs w:val="24"/>
        </w:rPr>
        <w:t xml:space="preserve">        2.23. На каждую отправку груза Заказчик оформляет  международную товаротранспортную  накладную (CMR)  не менее чем в 5 экземплярах и другие необходимые для перевозки документы (транзитная таможенная декларация и др.).</w:t>
      </w:r>
    </w:p>
    <w:p w:rsidR="007940BA" w:rsidRPr="00AE2997" w:rsidRDefault="007940BA" w:rsidP="002C494A">
      <w:pPr>
        <w:pStyle w:val="43"/>
        <w:jc w:val="both"/>
        <w:rPr>
          <w:rFonts w:ascii="Times New Roman" w:hAnsi="Times New Roman" w:cs="Times New Roman"/>
          <w:sz w:val="24"/>
          <w:szCs w:val="24"/>
        </w:rPr>
      </w:pPr>
    </w:p>
    <w:p w:rsidR="007940BA" w:rsidRPr="00AE2997" w:rsidRDefault="007940BA" w:rsidP="002C494A">
      <w:pPr>
        <w:pStyle w:val="43"/>
        <w:jc w:val="both"/>
        <w:rPr>
          <w:rFonts w:ascii="Times New Roman" w:hAnsi="Times New Roman" w:cs="Times New Roman"/>
          <w:sz w:val="24"/>
          <w:szCs w:val="24"/>
        </w:rPr>
      </w:pPr>
      <w:r w:rsidRPr="00AE2997">
        <w:rPr>
          <w:rFonts w:ascii="Times New Roman" w:hAnsi="Times New Roman" w:cs="Times New Roman"/>
          <w:sz w:val="24"/>
          <w:szCs w:val="24"/>
        </w:rPr>
        <w:t xml:space="preserve">                      3. СТОИМОСТЬ УСЛУГ, ПОРЯДОК РАСЧЕТОВ</w:t>
      </w:r>
    </w:p>
    <w:p w:rsidR="007940BA" w:rsidRPr="00AE2997" w:rsidRDefault="007940BA" w:rsidP="001627EB">
      <w:pPr>
        <w:pStyle w:val="43"/>
        <w:numPr>
          <w:ilvl w:val="0"/>
          <w:numId w:val="30"/>
        </w:numPr>
        <w:spacing w:after="0" w:line="240" w:lineRule="auto"/>
        <w:ind w:left="0" w:firstLine="709"/>
        <w:jc w:val="both"/>
        <w:rPr>
          <w:rFonts w:ascii="Times New Roman" w:hAnsi="Times New Roman" w:cs="Times New Roman"/>
          <w:sz w:val="24"/>
          <w:szCs w:val="24"/>
        </w:rPr>
      </w:pPr>
      <w:r w:rsidRPr="00AE2997">
        <w:rPr>
          <w:rFonts w:ascii="Times New Roman" w:hAnsi="Times New Roman" w:cs="Times New Roman"/>
          <w:sz w:val="24"/>
          <w:szCs w:val="24"/>
        </w:rPr>
        <w:t>Максимальная (совокупная) стоимость Договоров по закупке способом размещения оферты № РО-НКП СКЖД-19-________ составляет __________________ (___________________________________________________________) без учета НДС.</w:t>
      </w:r>
    </w:p>
    <w:p w:rsidR="007940BA" w:rsidRPr="00AE2997" w:rsidRDefault="007940BA" w:rsidP="002C494A">
      <w:pPr>
        <w:pStyle w:val="43"/>
        <w:jc w:val="both"/>
        <w:rPr>
          <w:rFonts w:ascii="Times New Roman" w:hAnsi="Times New Roman" w:cs="Times New Roman"/>
          <w:sz w:val="24"/>
          <w:szCs w:val="24"/>
        </w:rPr>
      </w:pPr>
      <w:r w:rsidRPr="00AE2997">
        <w:rPr>
          <w:rFonts w:ascii="Times New Roman" w:hAnsi="Times New Roman" w:cs="Times New Roman"/>
          <w:sz w:val="24"/>
          <w:szCs w:val="24"/>
        </w:rPr>
        <w:t xml:space="preserve">Стоимость  услуг  по настоящему договору указана в Приложении №2, являющемуся неотъемлемой частью настоящего Договора. </w:t>
      </w:r>
    </w:p>
    <w:p w:rsidR="007940BA" w:rsidRPr="00AE2997" w:rsidRDefault="007940BA" w:rsidP="002C494A">
      <w:pPr>
        <w:ind w:firstLine="708"/>
        <w:jc w:val="both"/>
      </w:pPr>
      <w:r w:rsidRPr="00AE2997">
        <w:t>В стоимость услуг включены все расходы Перевозчика  на техническую эксплуатацию, страхование Транспортного средства,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сопутствующих услуг, выполнением таможенных формальностей, содержанием членов экипажа, получением необходимых разрешений, допусков и иные расходы, связанные с исполнением договора.</w:t>
      </w:r>
    </w:p>
    <w:p w:rsidR="007940BA" w:rsidRPr="00AE2997" w:rsidRDefault="007940BA" w:rsidP="002C494A">
      <w:pPr>
        <w:pStyle w:val="af9"/>
        <w:tabs>
          <w:tab w:val="num" w:pos="884"/>
        </w:tabs>
        <w:rPr>
          <w:sz w:val="24"/>
        </w:rPr>
      </w:pPr>
      <w:r w:rsidRPr="00AE2997">
        <w:rPr>
          <w:sz w:val="24"/>
        </w:rPr>
        <w:t xml:space="preserve">         Цена на услуги, выполняемые по договору, заключаемому по результатам проведения процедуры  Размещения оферты, в процессе исполнения договора может быть увеличена по соглашению сторон без проведения дополнительных закупочных процедур на следующих условиях:</w:t>
      </w:r>
    </w:p>
    <w:p w:rsidR="007940BA" w:rsidRPr="00AE2997" w:rsidRDefault="007940BA" w:rsidP="002C494A">
      <w:pPr>
        <w:pStyle w:val="af9"/>
        <w:ind w:left="601"/>
        <w:rPr>
          <w:sz w:val="24"/>
        </w:rPr>
      </w:pPr>
      <w:r w:rsidRPr="00AE2997">
        <w:rPr>
          <w:sz w:val="24"/>
        </w:rPr>
        <w:t>•</w:t>
      </w:r>
      <w:r w:rsidRPr="00AE2997">
        <w:rPr>
          <w:sz w:val="24"/>
        </w:rPr>
        <w:tab/>
        <w:t xml:space="preserve">Увеличение общей цены на услуги за счет роста стоимости единицы продукции  в процессе исполнения договора составит не более 5% в год;  </w:t>
      </w:r>
    </w:p>
    <w:p w:rsidR="007940BA" w:rsidRPr="00AE2997" w:rsidRDefault="007940BA" w:rsidP="002C494A">
      <w:pPr>
        <w:pStyle w:val="af9"/>
        <w:ind w:left="601"/>
        <w:rPr>
          <w:sz w:val="24"/>
        </w:rPr>
      </w:pPr>
      <w:r w:rsidRPr="00AE2997">
        <w:rPr>
          <w:sz w:val="24"/>
        </w:rPr>
        <w:t>•</w:t>
      </w:r>
      <w:r w:rsidRPr="00AE2997">
        <w:rPr>
          <w:sz w:val="24"/>
        </w:rPr>
        <w:tab/>
        <w:t>Увеличение цены на услуги возможно не ранее 1 года с даты подписания  договора.</w:t>
      </w:r>
    </w:p>
    <w:p w:rsidR="007940BA" w:rsidRPr="00AE2997" w:rsidRDefault="007940BA" w:rsidP="002C494A">
      <w:pPr>
        <w:pStyle w:val="af9"/>
        <w:ind w:left="601"/>
        <w:rPr>
          <w:sz w:val="24"/>
        </w:rPr>
      </w:pPr>
      <w:r w:rsidRPr="00AE2997">
        <w:rPr>
          <w:sz w:val="24"/>
        </w:rPr>
        <w:t xml:space="preserve"> Уменьшение стоимости единиц различных услуг возможно в любой момент действия договора по взаимному согласию сторон. </w:t>
      </w:r>
    </w:p>
    <w:p w:rsidR="007940BA" w:rsidRPr="00AE2997" w:rsidRDefault="007940BA" w:rsidP="002C494A">
      <w:pPr>
        <w:pStyle w:val="af9"/>
        <w:rPr>
          <w:strike/>
          <w:sz w:val="24"/>
        </w:rPr>
      </w:pPr>
      <w:r w:rsidRPr="00AE2997">
        <w:rPr>
          <w:sz w:val="24"/>
        </w:rPr>
        <w:t xml:space="preserve">Исполнитель письменно уведомляет Заказчика об изменении ставок не менее чем за 20 рабочих дней до введения.  Ставки считаются согласованными и принятыми, если стороны подписали дополнительное соглашение к Договору  не менее чем за 10 рабочих дней до начала их действия. </w:t>
      </w:r>
    </w:p>
    <w:p w:rsidR="007940BA" w:rsidRPr="00AE2997" w:rsidRDefault="007940BA" w:rsidP="002C494A">
      <w:pPr>
        <w:pStyle w:val="43"/>
        <w:widowControl w:val="0"/>
        <w:jc w:val="both"/>
        <w:rPr>
          <w:rFonts w:ascii="Times New Roman" w:hAnsi="Times New Roman" w:cs="Times New Roman"/>
          <w:sz w:val="24"/>
          <w:szCs w:val="24"/>
        </w:rPr>
      </w:pPr>
      <w:r w:rsidRPr="00AE2997">
        <w:rPr>
          <w:rFonts w:ascii="Times New Roman" w:hAnsi="Times New Roman" w:cs="Times New Roman"/>
          <w:sz w:val="24"/>
          <w:szCs w:val="24"/>
        </w:rPr>
        <w:t xml:space="preserve">       3.2. По окончании выполнения  работ,  оказания  услуг по настоящему договору Перевозчик  и Заказчик подписывают акт об оказанных услугах.</w:t>
      </w:r>
    </w:p>
    <w:p w:rsidR="007940BA" w:rsidRPr="00AE2997" w:rsidRDefault="007940BA" w:rsidP="002C494A">
      <w:pPr>
        <w:pStyle w:val="43"/>
        <w:jc w:val="both"/>
        <w:rPr>
          <w:rFonts w:ascii="Times New Roman" w:hAnsi="Times New Roman" w:cs="Times New Roman"/>
          <w:sz w:val="24"/>
          <w:szCs w:val="24"/>
        </w:rPr>
      </w:pPr>
      <w:r w:rsidRPr="00AE2997">
        <w:rPr>
          <w:rFonts w:ascii="Times New Roman" w:hAnsi="Times New Roman" w:cs="Times New Roman"/>
          <w:sz w:val="24"/>
          <w:szCs w:val="24"/>
        </w:rPr>
        <w:t xml:space="preserve">        3.3. Оплата услуг по настоящему Договору производится перечислением на расчетный счет Перевозчика в соответствии с банковскими реквизитами, указанными в настоящем договоре, в течение 15 (пятнадцати) рабочих дней  после подписания Сторонами акта об оказанных услугах.</w:t>
      </w:r>
    </w:p>
    <w:p w:rsidR="007940BA" w:rsidRPr="00AE2997" w:rsidRDefault="007940BA" w:rsidP="002C494A">
      <w:pPr>
        <w:pStyle w:val="43"/>
        <w:jc w:val="both"/>
        <w:rPr>
          <w:rFonts w:ascii="Times New Roman" w:hAnsi="Times New Roman" w:cs="Times New Roman"/>
          <w:sz w:val="24"/>
          <w:szCs w:val="24"/>
        </w:rPr>
      </w:pPr>
      <w:r w:rsidRPr="00AE2997">
        <w:rPr>
          <w:rFonts w:ascii="Times New Roman" w:hAnsi="Times New Roman" w:cs="Times New Roman"/>
          <w:sz w:val="24"/>
          <w:szCs w:val="24"/>
        </w:rPr>
        <w:lastRenderedPageBreak/>
        <w:t xml:space="preserve">          Перевозчик составляет и направляет Заказчику Сводный акт об оказанных услугах (Приложение №3 к настоящему Договору) с суммой оказанных услуг за  расчетный период (</w:t>
      </w:r>
      <w:r w:rsidRPr="00AE2997">
        <w:rPr>
          <w:rFonts w:ascii="Times New Roman" w:hAnsi="Times New Roman" w:cs="Times New Roman"/>
          <w:color w:val="000000" w:themeColor="text1"/>
          <w:sz w:val="24"/>
          <w:szCs w:val="24"/>
        </w:rPr>
        <w:t>пятнадцать календарных дней и остаток календарных дней месяца)</w:t>
      </w:r>
      <w:r w:rsidRPr="00AE2997">
        <w:rPr>
          <w:rFonts w:ascii="Times New Roman" w:hAnsi="Times New Roman" w:cs="Times New Roman"/>
          <w:sz w:val="24"/>
          <w:szCs w:val="24"/>
        </w:rPr>
        <w:t xml:space="preserve">, а также направляет акт об оказанных услугах (Приложение №4 к настоящему Договору) и счет-фактуру  на стоимость оказанных услуг за расчетный период. При этом Сводный акт об оказанных услугах, акт об оказанных услугах и счет-фактура должны быть направлены Заказчику не позднее 5 (пяти) рабочих дней после окончания расчетного периода. </w:t>
      </w:r>
    </w:p>
    <w:p w:rsidR="007940BA" w:rsidRPr="00AE2997" w:rsidRDefault="007940BA" w:rsidP="002C494A">
      <w:pPr>
        <w:autoSpaceDE w:val="0"/>
        <w:autoSpaceDN w:val="0"/>
        <w:adjustRightInd w:val="0"/>
        <w:ind w:firstLine="539"/>
        <w:jc w:val="both"/>
        <w:rPr>
          <w:color w:val="000000" w:themeColor="text1"/>
        </w:rPr>
      </w:pPr>
      <w:r w:rsidRPr="00AE2997">
        <w:t xml:space="preserve">   Заказчик в течение 5 (пяти) рабочих дней со дня получения Сводного акта об оказанных услугах, акта об оказанных услугах и счета-фактуры обязан направить Перевозчику подписанные Сводный акт и акт об оказанных услугах или мотивированный отказ от их подписания.</w:t>
      </w:r>
    </w:p>
    <w:p w:rsidR="007940BA" w:rsidRPr="00AE2997" w:rsidRDefault="007940BA" w:rsidP="002C494A">
      <w:pPr>
        <w:pStyle w:val="43"/>
        <w:jc w:val="both"/>
        <w:rPr>
          <w:rFonts w:ascii="Times New Roman" w:hAnsi="Times New Roman" w:cs="Times New Roman"/>
          <w:sz w:val="24"/>
          <w:szCs w:val="24"/>
        </w:rPr>
      </w:pPr>
    </w:p>
    <w:p w:rsidR="007940BA" w:rsidRPr="00AE2997" w:rsidRDefault="007940BA" w:rsidP="002C494A">
      <w:pPr>
        <w:pStyle w:val="43"/>
        <w:widowControl w:val="0"/>
        <w:jc w:val="both"/>
        <w:rPr>
          <w:rFonts w:ascii="Times New Roman" w:hAnsi="Times New Roman" w:cs="Times New Roman"/>
          <w:sz w:val="24"/>
          <w:szCs w:val="24"/>
        </w:rPr>
      </w:pPr>
      <w:r w:rsidRPr="00AE2997">
        <w:rPr>
          <w:rFonts w:ascii="Times New Roman" w:hAnsi="Times New Roman" w:cs="Times New Roman"/>
          <w:sz w:val="24"/>
          <w:szCs w:val="24"/>
        </w:rPr>
        <w:t xml:space="preserve">                                              4. ОТВЕТСТВЕННОСТЬ СТОРОН</w:t>
      </w:r>
    </w:p>
    <w:p w:rsidR="007940BA" w:rsidRPr="00AE2997" w:rsidRDefault="007940BA" w:rsidP="002C494A">
      <w:pPr>
        <w:pStyle w:val="43"/>
        <w:jc w:val="both"/>
        <w:rPr>
          <w:rFonts w:ascii="Times New Roman" w:hAnsi="Times New Roman" w:cs="Times New Roman"/>
          <w:sz w:val="24"/>
          <w:szCs w:val="24"/>
        </w:rPr>
      </w:pPr>
      <w:r w:rsidRPr="00AE2997">
        <w:rPr>
          <w:rFonts w:ascii="Times New Roman" w:hAnsi="Times New Roman" w:cs="Times New Roman"/>
          <w:sz w:val="24"/>
          <w:szCs w:val="24"/>
        </w:rPr>
        <w:t xml:space="preserve">      4.1. Перевозчик несет ответственность:</w:t>
      </w:r>
    </w:p>
    <w:p w:rsidR="007940BA" w:rsidRPr="00AE2997" w:rsidRDefault="007940BA" w:rsidP="002C494A">
      <w:pPr>
        <w:pStyle w:val="43"/>
        <w:jc w:val="both"/>
        <w:rPr>
          <w:rFonts w:ascii="Times New Roman" w:hAnsi="Times New Roman" w:cs="Times New Roman"/>
          <w:sz w:val="24"/>
          <w:szCs w:val="24"/>
        </w:rPr>
      </w:pPr>
      <w:r w:rsidRPr="00AE2997">
        <w:rPr>
          <w:rFonts w:ascii="Times New Roman" w:hAnsi="Times New Roman" w:cs="Times New Roman"/>
          <w:sz w:val="24"/>
          <w:szCs w:val="24"/>
        </w:rPr>
        <w:t xml:space="preserve">    - за своевременную  доставку  груза  Заказчику, а при нарушении сроков доставки уплачивает пеню в размере 0,1% от стоимости услуг перевозки груза за каждый день просрочки.</w:t>
      </w:r>
    </w:p>
    <w:p w:rsidR="007940BA" w:rsidRPr="00AE2997" w:rsidRDefault="007940BA" w:rsidP="002C494A">
      <w:pPr>
        <w:pStyle w:val="43"/>
        <w:jc w:val="both"/>
        <w:rPr>
          <w:rFonts w:ascii="Times New Roman" w:hAnsi="Times New Roman" w:cs="Times New Roman"/>
          <w:sz w:val="24"/>
          <w:szCs w:val="24"/>
        </w:rPr>
      </w:pPr>
      <w:r w:rsidRPr="00AE2997">
        <w:rPr>
          <w:rFonts w:ascii="Times New Roman" w:hAnsi="Times New Roman" w:cs="Times New Roman"/>
          <w:sz w:val="24"/>
          <w:szCs w:val="24"/>
        </w:rPr>
        <w:t xml:space="preserve">    - за сохранность груза с момента его погрузки до момента доставки и выгрузки в месте разгрузки (оформленная CMR с печатью грузополучателя)  в размере  стоимости  груза,  в  случае порчи, утраты груза,  помимо возмещения стоимости утраченного груза и возмещения  убытков Перевозчик  уплачивает  при  наличии  его  вины  неустойку  в размере 10 % от стоимости груза;</w:t>
      </w:r>
    </w:p>
    <w:p w:rsidR="007940BA" w:rsidRPr="00AE2997" w:rsidRDefault="007940BA" w:rsidP="002C494A">
      <w:pPr>
        <w:pStyle w:val="43"/>
        <w:jc w:val="both"/>
        <w:rPr>
          <w:rFonts w:ascii="Times New Roman" w:hAnsi="Times New Roman" w:cs="Times New Roman"/>
          <w:sz w:val="24"/>
          <w:szCs w:val="24"/>
        </w:rPr>
      </w:pPr>
      <w:r w:rsidRPr="00AE2997">
        <w:rPr>
          <w:rFonts w:ascii="Times New Roman" w:hAnsi="Times New Roman" w:cs="Times New Roman"/>
          <w:sz w:val="24"/>
          <w:szCs w:val="24"/>
        </w:rPr>
        <w:t>- при невыполнении инструкций по схеме загрузки, порядку и маршруту доставки Заказчик вправе наложить на Перевозчика штраф на сумму понесенных убытков, вследствие несоблюденных условий перевозки;</w:t>
      </w:r>
    </w:p>
    <w:p w:rsidR="007940BA" w:rsidRPr="00AE2997" w:rsidRDefault="007940BA" w:rsidP="001627EB">
      <w:pPr>
        <w:pStyle w:val="43"/>
        <w:numPr>
          <w:ilvl w:val="0"/>
          <w:numId w:val="28"/>
        </w:numPr>
        <w:spacing w:after="0" w:line="240" w:lineRule="auto"/>
        <w:ind w:left="-5" w:firstLine="0"/>
        <w:contextualSpacing/>
        <w:jc w:val="both"/>
        <w:rPr>
          <w:rFonts w:ascii="Times New Roman" w:hAnsi="Times New Roman" w:cs="Times New Roman"/>
          <w:sz w:val="24"/>
          <w:szCs w:val="24"/>
        </w:rPr>
      </w:pPr>
      <w:r w:rsidRPr="00AE2997">
        <w:rPr>
          <w:rFonts w:ascii="Times New Roman" w:hAnsi="Times New Roman" w:cs="Times New Roman"/>
          <w:sz w:val="24"/>
          <w:szCs w:val="24"/>
        </w:rPr>
        <w:t>за неподачу транспортного средства под погрузку в согласованное Сторонами время Перевозчик уплачивает Заказчику штраф в размере 0,1% от стоимости услуги.</w:t>
      </w:r>
    </w:p>
    <w:p w:rsidR="007940BA" w:rsidRPr="00AE2997" w:rsidRDefault="007940BA" w:rsidP="002C494A">
      <w:pPr>
        <w:pStyle w:val="43"/>
        <w:jc w:val="both"/>
        <w:rPr>
          <w:rFonts w:ascii="Times New Roman" w:hAnsi="Times New Roman" w:cs="Times New Roman"/>
          <w:sz w:val="24"/>
          <w:szCs w:val="24"/>
        </w:rPr>
      </w:pPr>
      <w:r w:rsidRPr="00AE2997">
        <w:rPr>
          <w:rFonts w:ascii="Times New Roman" w:hAnsi="Times New Roman" w:cs="Times New Roman"/>
          <w:sz w:val="24"/>
          <w:szCs w:val="24"/>
        </w:rPr>
        <w:t xml:space="preserve">     4.2.Заказчик несет ответственность:</w:t>
      </w:r>
    </w:p>
    <w:p w:rsidR="007940BA" w:rsidRPr="00AE2997" w:rsidRDefault="007940BA" w:rsidP="002C494A">
      <w:pPr>
        <w:pStyle w:val="43"/>
        <w:jc w:val="both"/>
        <w:rPr>
          <w:rFonts w:ascii="Times New Roman" w:hAnsi="Times New Roman" w:cs="Times New Roman"/>
          <w:sz w:val="24"/>
          <w:szCs w:val="24"/>
        </w:rPr>
      </w:pPr>
      <w:r w:rsidRPr="00AE2997">
        <w:rPr>
          <w:rFonts w:ascii="Times New Roman" w:hAnsi="Times New Roman" w:cs="Times New Roman"/>
          <w:sz w:val="24"/>
          <w:szCs w:val="24"/>
        </w:rPr>
        <w:t>-  за  достоверность  предоставленной  Перевозчику  информации  и  возмещает Перевозчику понесенные расходы, связанные с предоставлением  недостоверной, некачественной информации.</w:t>
      </w:r>
    </w:p>
    <w:p w:rsidR="007940BA" w:rsidRPr="00AE2997" w:rsidRDefault="007940BA" w:rsidP="002C494A">
      <w:pPr>
        <w:pStyle w:val="43"/>
        <w:jc w:val="both"/>
        <w:rPr>
          <w:rFonts w:ascii="Times New Roman" w:hAnsi="Times New Roman" w:cs="Times New Roman"/>
          <w:sz w:val="24"/>
          <w:szCs w:val="24"/>
        </w:rPr>
      </w:pPr>
      <w:r w:rsidRPr="00AE2997">
        <w:rPr>
          <w:rFonts w:ascii="Times New Roman" w:hAnsi="Times New Roman" w:cs="Times New Roman"/>
          <w:sz w:val="24"/>
          <w:szCs w:val="24"/>
        </w:rPr>
        <w:t xml:space="preserve"> -   при  нарушении  сроков  оплаты,   установленных   настоящим   договором, Заказчик  уплачивает  пеню  в  размере  0,1%  от неоплаченной суммы за каждый день просрочки;</w:t>
      </w:r>
    </w:p>
    <w:p w:rsidR="007940BA" w:rsidRPr="00AE2997" w:rsidRDefault="007940BA" w:rsidP="002C494A">
      <w:pPr>
        <w:pStyle w:val="43"/>
        <w:jc w:val="both"/>
        <w:rPr>
          <w:rFonts w:ascii="Times New Roman" w:hAnsi="Times New Roman" w:cs="Times New Roman"/>
          <w:sz w:val="24"/>
          <w:szCs w:val="24"/>
        </w:rPr>
      </w:pPr>
      <w:r w:rsidRPr="00AE2997">
        <w:rPr>
          <w:rFonts w:ascii="Times New Roman" w:hAnsi="Times New Roman" w:cs="Times New Roman"/>
          <w:sz w:val="24"/>
          <w:szCs w:val="24"/>
        </w:rPr>
        <w:t xml:space="preserve">     - в случае отказа Заказчика от перевозки после прибытия транспортного средства Перевозчика под загрузку Заказчик уплачивает Перевозчику понесенные расходы, документально подтвержденные Перевозчиком.</w:t>
      </w:r>
    </w:p>
    <w:p w:rsidR="007940BA" w:rsidRPr="00AE2997" w:rsidRDefault="007940BA" w:rsidP="002C494A">
      <w:pPr>
        <w:pStyle w:val="43"/>
        <w:jc w:val="both"/>
        <w:rPr>
          <w:rFonts w:ascii="Times New Roman" w:hAnsi="Times New Roman" w:cs="Times New Roman"/>
          <w:sz w:val="24"/>
          <w:szCs w:val="24"/>
        </w:rPr>
      </w:pPr>
      <w:r w:rsidRPr="00AE2997">
        <w:rPr>
          <w:rFonts w:ascii="Times New Roman" w:hAnsi="Times New Roman" w:cs="Times New Roman"/>
          <w:sz w:val="24"/>
          <w:szCs w:val="24"/>
        </w:rPr>
        <w:lastRenderedPageBreak/>
        <w:t xml:space="preserve">      4.3. Во всех остальных случаях Стороны несут ответственность согласно Конвенции “О договоре международной дорожной перевозки грузов” (КПДГ), иных законодательных актов касаемо осуществления международных автомобильных перевозок.</w:t>
      </w:r>
    </w:p>
    <w:p w:rsidR="007940BA" w:rsidRPr="00AE2997" w:rsidRDefault="007940BA" w:rsidP="002C494A">
      <w:pPr>
        <w:pStyle w:val="afc"/>
        <w:ind w:firstLine="0"/>
        <w:jc w:val="both"/>
        <w:rPr>
          <w:sz w:val="24"/>
          <w:szCs w:val="24"/>
        </w:rPr>
      </w:pPr>
      <w:r w:rsidRPr="00AE2997">
        <w:rPr>
          <w:sz w:val="24"/>
          <w:szCs w:val="24"/>
        </w:rPr>
        <w:t xml:space="preserve">       4.4. Перевозчик несет ответственность перед Заказчиком за неисполнение или ненадлежащее исполнение обязательств  третьими лицами, в случае привлечения их к оказанию услуг.</w:t>
      </w:r>
    </w:p>
    <w:p w:rsidR="007940BA" w:rsidRPr="00AE2997" w:rsidRDefault="007940BA" w:rsidP="002C494A">
      <w:pPr>
        <w:pStyle w:val="43"/>
        <w:jc w:val="both"/>
        <w:rPr>
          <w:rFonts w:ascii="Times New Roman" w:hAnsi="Times New Roman" w:cs="Times New Roman"/>
          <w:sz w:val="24"/>
          <w:szCs w:val="24"/>
        </w:rPr>
      </w:pPr>
    </w:p>
    <w:p w:rsidR="007940BA" w:rsidRPr="00AE2997" w:rsidRDefault="007940BA" w:rsidP="002C494A">
      <w:pPr>
        <w:pStyle w:val="43"/>
        <w:jc w:val="both"/>
        <w:rPr>
          <w:rFonts w:ascii="Times New Roman" w:hAnsi="Times New Roman" w:cs="Times New Roman"/>
          <w:sz w:val="24"/>
          <w:szCs w:val="24"/>
        </w:rPr>
      </w:pPr>
      <w:r w:rsidRPr="00AE2997">
        <w:rPr>
          <w:rFonts w:ascii="Times New Roman" w:hAnsi="Times New Roman" w:cs="Times New Roman"/>
          <w:sz w:val="24"/>
          <w:szCs w:val="24"/>
        </w:rPr>
        <w:t xml:space="preserve">                         5. ПОРЯДОК РАССМОТРЕНИЯ СПОРОВ</w:t>
      </w:r>
    </w:p>
    <w:p w:rsidR="007940BA" w:rsidRPr="00AE2997" w:rsidRDefault="007940BA" w:rsidP="002C494A">
      <w:pPr>
        <w:pStyle w:val="43"/>
        <w:jc w:val="both"/>
        <w:rPr>
          <w:rFonts w:ascii="Times New Roman" w:hAnsi="Times New Roman" w:cs="Times New Roman"/>
          <w:sz w:val="24"/>
          <w:szCs w:val="24"/>
        </w:rPr>
      </w:pPr>
      <w:r w:rsidRPr="00AE2997">
        <w:rPr>
          <w:rFonts w:ascii="Times New Roman" w:hAnsi="Times New Roman" w:cs="Times New Roman"/>
          <w:sz w:val="24"/>
          <w:szCs w:val="24"/>
        </w:rPr>
        <w:t xml:space="preserve">     5.1. Во всем остальном, что не предусмотрено в настоящем  договоре,  стороны руководствуются действующим законодательством .</w:t>
      </w:r>
    </w:p>
    <w:p w:rsidR="007940BA" w:rsidRPr="00AE2997" w:rsidRDefault="007940BA" w:rsidP="002C494A">
      <w:pPr>
        <w:pStyle w:val="43"/>
        <w:jc w:val="both"/>
        <w:rPr>
          <w:rFonts w:ascii="Times New Roman" w:hAnsi="Times New Roman" w:cs="Times New Roman"/>
          <w:sz w:val="24"/>
          <w:szCs w:val="24"/>
        </w:rPr>
      </w:pPr>
      <w:r w:rsidRPr="00AE2997">
        <w:rPr>
          <w:rFonts w:ascii="Times New Roman" w:hAnsi="Times New Roman" w:cs="Times New Roman"/>
          <w:sz w:val="24"/>
          <w:szCs w:val="24"/>
        </w:rPr>
        <w:t xml:space="preserve">     5.2.  При  решении  споров,  вытекающих  из  данного договора, стороны также руководствуются положениями Конвенции о договоре международной  перевозки грузов (КДПГ), иными законодательными актами касаемо осуществления международных автомобильных перевозок.</w:t>
      </w:r>
    </w:p>
    <w:p w:rsidR="007940BA" w:rsidRPr="00AE2997" w:rsidRDefault="007940BA" w:rsidP="002C494A">
      <w:pPr>
        <w:pStyle w:val="43"/>
        <w:jc w:val="both"/>
        <w:rPr>
          <w:rFonts w:ascii="Times New Roman" w:hAnsi="Times New Roman" w:cs="Times New Roman"/>
          <w:sz w:val="24"/>
          <w:szCs w:val="24"/>
        </w:rPr>
      </w:pPr>
      <w:r w:rsidRPr="00AE2997">
        <w:rPr>
          <w:rFonts w:ascii="Times New Roman" w:hAnsi="Times New Roman" w:cs="Times New Roman"/>
          <w:sz w:val="24"/>
          <w:szCs w:val="24"/>
        </w:rPr>
        <w:t xml:space="preserve">     5.3. Все разногласия, возникшие при исполнении настоящего договора,  Стороны будут  пытаться урегулировать путем переговоров, а при не достижении согласия  - путем предъявления претензий. Срок рассмотрения претензии – 30 (тридцать) календарных дней с даты получения.</w:t>
      </w:r>
    </w:p>
    <w:p w:rsidR="007940BA" w:rsidRPr="00AE2997" w:rsidRDefault="007940BA" w:rsidP="002C494A">
      <w:pPr>
        <w:pStyle w:val="43"/>
        <w:jc w:val="both"/>
        <w:rPr>
          <w:rFonts w:ascii="Times New Roman" w:hAnsi="Times New Roman" w:cs="Times New Roman"/>
          <w:sz w:val="24"/>
          <w:szCs w:val="24"/>
        </w:rPr>
      </w:pPr>
      <w:r w:rsidRPr="00AE2997">
        <w:rPr>
          <w:rFonts w:ascii="Times New Roman" w:hAnsi="Times New Roman" w:cs="Times New Roman"/>
          <w:sz w:val="24"/>
          <w:szCs w:val="24"/>
        </w:rPr>
        <w:t xml:space="preserve">     5.4.  Если  сторонам не удается достичь согласия, то любой спор, разногласие или требования, возникающие  из  данного  договора или касающиеся его нарушения, подлежат разрешению в  Арбитражном суде Ростовской области, в соответствии с действующим законодательством РФ.</w:t>
      </w:r>
    </w:p>
    <w:p w:rsidR="007940BA" w:rsidRPr="00AE2997" w:rsidRDefault="007940BA" w:rsidP="002C494A">
      <w:pPr>
        <w:pStyle w:val="43"/>
        <w:jc w:val="both"/>
        <w:rPr>
          <w:rFonts w:ascii="Times New Roman" w:hAnsi="Times New Roman" w:cs="Times New Roman"/>
          <w:sz w:val="24"/>
          <w:szCs w:val="24"/>
        </w:rPr>
      </w:pPr>
      <w:r w:rsidRPr="00AE2997">
        <w:rPr>
          <w:rFonts w:ascii="Times New Roman" w:hAnsi="Times New Roman" w:cs="Times New Roman"/>
          <w:sz w:val="24"/>
          <w:szCs w:val="24"/>
        </w:rPr>
        <w:t xml:space="preserve">     </w:t>
      </w:r>
    </w:p>
    <w:p w:rsidR="007940BA" w:rsidRPr="00AE2997" w:rsidRDefault="007940BA" w:rsidP="002C494A">
      <w:pPr>
        <w:pStyle w:val="43"/>
        <w:jc w:val="both"/>
        <w:rPr>
          <w:rFonts w:ascii="Times New Roman" w:hAnsi="Times New Roman" w:cs="Times New Roman"/>
          <w:sz w:val="24"/>
          <w:szCs w:val="24"/>
        </w:rPr>
      </w:pPr>
      <w:r w:rsidRPr="00AE2997">
        <w:rPr>
          <w:rFonts w:ascii="Times New Roman" w:hAnsi="Times New Roman" w:cs="Times New Roman"/>
          <w:sz w:val="24"/>
          <w:szCs w:val="24"/>
        </w:rPr>
        <w:t xml:space="preserve">                                6. ПРОЧИЕ УСЛОВИЯ</w:t>
      </w:r>
    </w:p>
    <w:p w:rsidR="007940BA" w:rsidRPr="00AE2997" w:rsidRDefault="007940BA" w:rsidP="002C494A">
      <w:pPr>
        <w:pStyle w:val="43"/>
        <w:jc w:val="both"/>
        <w:rPr>
          <w:rFonts w:ascii="Times New Roman" w:hAnsi="Times New Roman" w:cs="Times New Roman"/>
          <w:sz w:val="24"/>
          <w:szCs w:val="24"/>
        </w:rPr>
      </w:pPr>
      <w:r w:rsidRPr="00AE2997">
        <w:rPr>
          <w:rFonts w:ascii="Times New Roman" w:hAnsi="Times New Roman" w:cs="Times New Roman"/>
          <w:sz w:val="24"/>
          <w:szCs w:val="24"/>
        </w:rPr>
        <w:t xml:space="preserve">     6.1. Все изменения и дополнения, касающиеся положений данного Договора, оформляются Дополнительными соглашениями в письменной форме, надлежаще заверенными и подписанными уполномоченными лицами.   Все приложения и дополнительные  соглашения  к  договору,  подписанные Сторонами, являются его неотъемлемой частью.</w:t>
      </w:r>
    </w:p>
    <w:p w:rsidR="007940BA" w:rsidRPr="00AE2997" w:rsidRDefault="007940BA" w:rsidP="002C494A">
      <w:pPr>
        <w:pStyle w:val="43"/>
        <w:jc w:val="both"/>
        <w:rPr>
          <w:rFonts w:ascii="Times New Roman" w:hAnsi="Times New Roman" w:cs="Times New Roman"/>
          <w:sz w:val="24"/>
          <w:szCs w:val="24"/>
        </w:rPr>
      </w:pPr>
      <w:r w:rsidRPr="00AE2997">
        <w:rPr>
          <w:rFonts w:ascii="Times New Roman" w:hAnsi="Times New Roman" w:cs="Times New Roman"/>
          <w:sz w:val="24"/>
          <w:szCs w:val="24"/>
        </w:rPr>
        <w:t xml:space="preserve">      6.2. Настоящий Договор может быть досрочно расторгнут по инициативе одной из Сторон либо взаимному соглашению Сторон, оформленному в письменной форме.</w:t>
      </w:r>
    </w:p>
    <w:p w:rsidR="007940BA" w:rsidRPr="00AE2997" w:rsidRDefault="007940BA" w:rsidP="002C494A">
      <w:pPr>
        <w:pStyle w:val="43"/>
        <w:jc w:val="both"/>
        <w:rPr>
          <w:rFonts w:ascii="Times New Roman" w:hAnsi="Times New Roman" w:cs="Times New Roman"/>
          <w:sz w:val="24"/>
          <w:szCs w:val="24"/>
        </w:rPr>
      </w:pPr>
      <w:r w:rsidRPr="00AE2997">
        <w:rPr>
          <w:rFonts w:ascii="Times New Roman" w:hAnsi="Times New Roman" w:cs="Times New Roman"/>
          <w:sz w:val="24"/>
          <w:szCs w:val="24"/>
        </w:rPr>
        <w:t xml:space="preserve">      6.3.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7940BA" w:rsidRPr="00AE2997" w:rsidRDefault="007940BA" w:rsidP="002C494A">
      <w:pPr>
        <w:pStyle w:val="43"/>
        <w:jc w:val="both"/>
        <w:rPr>
          <w:rFonts w:ascii="Times New Roman" w:hAnsi="Times New Roman" w:cs="Times New Roman"/>
          <w:sz w:val="24"/>
          <w:szCs w:val="24"/>
        </w:rPr>
      </w:pPr>
      <w:r w:rsidRPr="00AE2997">
        <w:rPr>
          <w:rFonts w:ascii="Times New Roman" w:hAnsi="Times New Roman" w:cs="Times New Roman"/>
          <w:sz w:val="24"/>
          <w:szCs w:val="24"/>
        </w:rPr>
        <w:t xml:space="preserve">      6.4.  Настоящий   договор   составлен  в  2-х  экземплярах,  имеющих  равную юридическую силу, по одному экземпляру для Перевозчика и Заказчика.</w:t>
      </w:r>
    </w:p>
    <w:p w:rsidR="007940BA" w:rsidRPr="00AE2997" w:rsidRDefault="007940BA" w:rsidP="002C494A">
      <w:pPr>
        <w:pStyle w:val="43"/>
        <w:jc w:val="both"/>
        <w:rPr>
          <w:rFonts w:ascii="Times New Roman" w:hAnsi="Times New Roman" w:cs="Times New Roman"/>
          <w:sz w:val="24"/>
          <w:szCs w:val="24"/>
        </w:rPr>
      </w:pPr>
      <w:r w:rsidRPr="00AE2997">
        <w:rPr>
          <w:rFonts w:ascii="Times New Roman" w:hAnsi="Times New Roman" w:cs="Times New Roman"/>
          <w:sz w:val="24"/>
          <w:szCs w:val="24"/>
        </w:rPr>
        <w:lastRenderedPageBreak/>
        <w:t xml:space="preserve">      6.5. Настоящий  договор  вступает  в  силу  с  даты  его  подписания  обеими сторонами и действует до “31”декабря 2019г., а по обязательствам сторон - до полного их исполнения.</w:t>
      </w:r>
    </w:p>
    <w:p w:rsidR="007940BA" w:rsidRPr="00AE2997" w:rsidRDefault="007940BA" w:rsidP="002C494A">
      <w:pPr>
        <w:pStyle w:val="43"/>
        <w:jc w:val="both"/>
        <w:rPr>
          <w:rFonts w:ascii="Times New Roman" w:hAnsi="Times New Roman" w:cs="Times New Roman"/>
          <w:sz w:val="24"/>
          <w:szCs w:val="24"/>
        </w:rPr>
      </w:pPr>
      <w:r w:rsidRPr="00AE2997">
        <w:rPr>
          <w:rFonts w:ascii="Times New Roman" w:hAnsi="Times New Roman" w:cs="Times New Roman"/>
          <w:sz w:val="24"/>
          <w:szCs w:val="24"/>
        </w:rPr>
        <w:t xml:space="preserve">       6.6. При реорганизации, изменении юридического или почтового адреса, банковского счета, либо других реквизитов, смены руководителя соответствующая Сторона обязана уведомить об этом другую Сторону заказным письмом в течение 5 (пяти) рабочих дней с момента изменений.</w:t>
      </w:r>
    </w:p>
    <w:p w:rsidR="007940BA" w:rsidRPr="00AE2997" w:rsidRDefault="007940BA" w:rsidP="002C494A">
      <w:pPr>
        <w:pStyle w:val="43"/>
        <w:jc w:val="both"/>
        <w:rPr>
          <w:rFonts w:ascii="Times New Roman" w:hAnsi="Times New Roman" w:cs="Times New Roman"/>
          <w:sz w:val="24"/>
          <w:szCs w:val="24"/>
        </w:rPr>
      </w:pPr>
      <w:r w:rsidRPr="00AE2997">
        <w:rPr>
          <w:rFonts w:ascii="Times New Roman" w:hAnsi="Times New Roman" w:cs="Times New Roman"/>
          <w:sz w:val="24"/>
          <w:szCs w:val="24"/>
        </w:rPr>
        <w:t xml:space="preserve">      6.7. К настоящему договору прилагаются:</w:t>
      </w:r>
    </w:p>
    <w:p w:rsidR="007940BA" w:rsidRPr="00AE2997" w:rsidRDefault="007940BA" w:rsidP="002C494A">
      <w:pPr>
        <w:pStyle w:val="43"/>
        <w:jc w:val="both"/>
        <w:rPr>
          <w:rFonts w:ascii="Times New Roman" w:hAnsi="Times New Roman" w:cs="Times New Roman"/>
          <w:sz w:val="24"/>
          <w:szCs w:val="24"/>
        </w:rPr>
      </w:pPr>
      <w:r w:rsidRPr="00AE2997">
        <w:rPr>
          <w:rFonts w:ascii="Times New Roman" w:hAnsi="Times New Roman" w:cs="Times New Roman"/>
          <w:sz w:val="24"/>
          <w:szCs w:val="24"/>
        </w:rPr>
        <w:t>6.7.1. Приложение №1 – форма Заявки;</w:t>
      </w:r>
    </w:p>
    <w:p w:rsidR="007940BA" w:rsidRPr="00AE2997" w:rsidRDefault="007940BA" w:rsidP="002C494A">
      <w:pPr>
        <w:pStyle w:val="43"/>
        <w:jc w:val="both"/>
        <w:rPr>
          <w:rFonts w:ascii="Times New Roman" w:hAnsi="Times New Roman" w:cs="Times New Roman"/>
          <w:sz w:val="24"/>
          <w:szCs w:val="24"/>
        </w:rPr>
      </w:pPr>
      <w:r w:rsidRPr="00AE2997">
        <w:rPr>
          <w:rFonts w:ascii="Times New Roman" w:hAnsi="Times New Roman" w:cs="Times New Roman"/>
          <w:sz w:val="24"/>
          <w:szCs w:val="24"/>
        </w:rPr>
        <w:t>6.7.2. Приложение №2 – Предельные ставки;</w:t>
      </w:r>
    </w:p>
    <w:p w:rsidR="007940BA" w:rsidRPr="00AE2997" w:rsidRDefault="007940BA" w:rsidP="002C494A">
      <w:pPr>
        <w:pStyle w:val="43"/>
        <w:jc w:val="both"/>
        <w:rPr>
          <w:rFonts w:ascii="Times New Roman" w:hAnsi="Times New Roman" w:cs="Times New Roman"/>
          <w:sz w:val="24"/>
          <w:szCs w:val="24"/>
        </w:rPr>
      </w:pPr>
      <w:r w:rsidRPr="00AE2997">
        <w:rPr>
          <w:rFonts w:ascii="Times New Roman" w:hAnsi="Times New Roman" w:cs="Times New Roman"/>
          <w:sz w:val="24"/>
          <w:szCs w:val="24"/>
        </w:rPr>
        <w:t>6.7.3. Приложение №3 - Сводный акт об оказанных услугах;</w:t>
      </w:r>
    </w:p>
    <w:p w:rsidR="007940BA" w:rsidRPr="00AE2997" w:rsidRDefault="007940BA" w:rsidP="002C494A">
      <w:pPr>
        <w:pStyle w:val="43"/>
        <w:jc w:val="both"/>
        <w:rPr>
          <w:rFonts w:ascii="Times New Roman" w:hAnsi="Times New Roman" w:cs="Times New Roman"/>
          <w:sz w:val="24"/>
          <w:szCs w:val="24"/>
        </w:rPr>
      </w:pPr>
      <w:r w:rsidRPr="00AE2997">
        <w:rPr>
          <w:rFonts w:ascii="Times New Roman" w:hAnsi="Times New Roman" w:cs="Times New Roman"/>
          <w:sz w:val="24"/>
          <w:szCs w:val="24"/>
        </w:rPr>
        <w:t>6.7.4. Приложение №4 – Акт об оказанных услугах;</w:t>
      </w:r>
    </w:p>
    <w:p w:rsidR="007940BA" w:rsidRPr="00AE2997" w:rsidRDefault="007940BA" w:rsidP="002C494A">
      <w:pPr>
        <w:pStyle w:val="43"/>
        <w:jc w:val="both"/>
        <w:rPr>
          <w:rFonts w:ascii="Times New Roman" w:hAnsi="Times New Roman" w:cs="Times New Roman"/>
          <w:sz w:val="24"/>
          <w:szCs w:val="24"/>
        </w:rPr>
      </w:pPr>
      <w:r w:rsidRPr="00AE2997">
        <w:rPr>
          <w:rFonts w:ascii="Times New Roman" w:hAnsi="Times New Roman" w:cs="Times New Roman"/>
          <w:sz w:val="24"/>
          <w:szCs w:val="24"/>
        </w:rPr>
        <w:t>6.7.5. Приложение №5 – Перечень транспортных средств.</w:t>
      </w:r>
    </w:p>
    <w:p w:rsidR="007940BA" w:rsidRPr="00AE2997" w:rsidRDefault="007940BA" w:rsidP="002C494A">
      <w:pPr>
        <w:pStyle w:val="43"/>
        <w:ind w:firstLine="700"/>
        <w:jc w:val="center"/>
        <w:rPr>
          <w:rFonts w:ascii="Times New Roman" w:hAnsi="Times New Roman" w:cs="Times New Roman"/>
          <w:b/>
          <w:sz w:val="24"/>
          <w:szCs w:val="24"/>
        </w:rPr>
      </w:pPr>
    </w:p>
    <w:p w:rsidR="007940BA" w:rsidRPr="00AE2997" w:rsidRDefault="007940BA" w:rsidP="002C494A">
      <w:pPr>
        <w:pStyle w:val="43"/>
        <w:ind w:firstLine="700"/>
        <w:jc w:val="center"/>
        <w:rPr>
          <w:rFonts w:ascii="Times New Roman" w:hAnsi="Times New Roman" w:cs="Times New Roman"/>
          <w:sz w:val="24"/>
          <w:szCs w:val="24"/>
        </w:rPr>
      </w:pPr>
      <w:r w:rsidRPr="00AE2997">
        <w:rPr>
          <w:rFonts w:ascii="Times New Roman" w:hAnsi="Times New Roman" w:cs="Times New Roman"/>
          <w:sz w:val="24"/>
          <w:szCs w:val="24"/>
        </w:rPr>
        <w:t>7. АНТИКОРРУПЦИОННАЯ ОГОВОРКА</w:t>
      </w:r>
    </w:p>
    <w:p w:rsidR="007940BA" w:rsidRPr="00AE2997" w:rsidRDefault="007940BA" w:rsidP="002C494A">
      <w:pPr>
        <w:pStyle w:val="43"/>
        <w:ind w:firstLine="700"/>
        <w:jc w:val="both"/>
        <w:rPr>
          <w:rFonts w:ascii="Times New Roman" w:hAnsi="Times New Roman" w:cs="Times New Roman"/>
          <w:sz w:val="24"/>
          <w:szCs w:val="24"/>
        </w:rPr>
      </w:pPr>
      <w:r w:rsidRPr="00AE2997">
        <w:rPr>
          <w:rFonts w:ascii="Times New Roman" w:hAnsi="Times New Roman" w:cs="Times New Roman"/>
          <w:sz w:val="24"/>
          <w:szCs w:val="24"/>
        </w:rPr>
        <w:t>7.1.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940BA" w:rsidRPr="00AE2997" w:rsidRDefault="007940BA" w:rsidP="002C494A">
      <w:pPr>
        <w:pStyle w:val="43"/>
        <w:ind w:firstLine="700"/>
        <w:jc w:val="both"/>
        <w:rPr>
          <w:rFonts w:ascii="Times New Roman" w:hAnsi="Times New Roman" w:cs="Times New Roman"/>
          <w:sz w:val="24"/>
          <w:szCs w:val="24"/>
        </w:rPr>
      </w:pPr>
      <w:r w:rsidRPr="00AE2997">
        <w:rPr>
          <w:rFonts w:ascii="Times New Roman" w:hAnsi="Times New Roman" w:cs="Times New Roman"/>
          <w:sz w:val="24"/>
          <w:szCs w:val="24"/>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7940BA" w:rsidRPr="00AE2997" w:rsidRDefault="007940BA" w:rsidP="002C494A">
      <w:pPr>
        <w:pStyle w:val="43"/>
        <w:ind w:firstLine="700"/>
        <w:jc w:val="both"/>
        <w:rPr>
          <w:rFonts w:ascii="Times New Roman" w:hAnsi="Times New Roman" w:cs="Times New Roman"/>
          <w:sz w:val="24"/>
          <w:szCs w:val="24"/>
        </w:rPr>
      </w:pPr>
      <w:r w:rsidRPr="00AE2997">
        <w:rPr>
          <w:rFonts w:ascii="Times New Roman" w:hAnsi="Times New Roman" w:cs="Times New Roman"/>
          <w:sz w:val="24"/>
          <w:szCs w:val="24"/>
        </w:rPr>
        <w:t>7.2. В случае возникновения у Стороны подозрений, что произошло или может произойти нарушение каких-либо положений пункта 7.1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7.1 настоящего Договора другой Стороной, ее аффилированными лицами, работниками или посредниками.</w:t>
      </w:r>
    </w:p>
    <w:p w:rsidR="007940BA" w:rsidRPr="00AE2997" w:rsidRDefault="007940BA" w:rsidP="002C494A">
      <w:pPr>
        <w:pStyle w:val="43"/>
        <w:ind w:firstLine="700"/>
        <w:jc w:val="both"/>
        <w:rPr>
          <w:rFonts w:ascii="Times New Roman" w:hAnsi="Times New Roman" w:cs="Times New Roman"/>
          <w:sz w:val="24"/>
          <w:szCs w:val="24"/>
        </w:rPr>
      </w:pPr>
      <w:r w:rsidRPr="00AE2997">
        <w:rPr>
          <w:rFonts w:ascii="Times New Roman" w:hAnsi="Times New Roman" w:cs="Times New Roman"/>
          <w:sz w:val="24"/>
          <w:szCs w:val="24"/>
        </w:rPr>
        <w:t>Каналы уведомления Перевозчика о нарушениях каких-либо положений пункта 7.1 настоящего Договора: _________________, официальный сайт ______________(для заполнения специальной формы).</w:t>
      </w:r>
    </w:p>
    <w:p w:rsidR="007940BA" w:rsidRPr="00AE2997" w:rsidRDefault="007940BA" w:rsidP="002C494A">
      <w:pPr>
        <w:pStyle w:val="43"/>
        <w:ind w:firstLine="700"/>
        <w:jc w:val="both"/>
        <w:rPr>
          <w:rFonts w:ascii="Times New Roman" w:hAnsi="Times New Roman" w:cs="Times New Roman"/>
          <w:sz w:val="24"/>
          <w:szCs w:val="24"/>
        </w:rPr>
      </w:pPr>
      <w:r w:rsidRPr="00AE2997">
        <w:rPr>
          <w:rFonts w:ascii="Times New Roman" w:hAnsi="Times New Roman" w:cs="Times New Roman"/>
          <w:sz w:val="24"/>
          <w:szCs w:val="24"/>
        </w:rPr>
        <w:lastRenderedPageBreak/>
        <w:t>Каналы уведомления Заказчика о нарушениях каких-либо положений пункта 7.1 настоящего Договора: 8 (495) 788-17-17, официальный сайт www.trcont.ru.</w:t>
      </w:r>
    </w:p>
    <w:p w:rsidR="007940BA" w:rsidRPr="00AE2997" w:rsidRDefault="007940BA" w:rsidP="002C494A">
      <w:pPr>
        <w:pStyle w:val="43"/>
        <w:ind w:firstLine="700"/>
        <w:jc w:val="both"/>
        <w:rPr>
          <w:rFonts w:ascii="Times New Roman" w:hAnsi="Times New Roman" w:cs="Times New Roman"/>
          <w:sz w:val="24"/>
          <w:szCs w:val="24"/>
        </w:rPr>
      </w:pPr>
      <w:r w:rsidRPr="00AE2997">
        <w:rPr>
          <w:rFonts w:ascii="Times New Roman" w:hAnsi="Times New Roman" w:cs="Times New Roman"/>
          <w:sz w:val="24"/>
          <w:szCs w:val="24"/>
        </w:rPr>
        <w:t>Сторона, получившая  уведомление  о  нарушении  каких-либо положений пункта 7.1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7940BA" w:rsidRPr="00AE2997" w:rsidRDefault="007940BA" w:rsidP="002C494A">
      <w:pPr>
        <w:pStyle w:val="43"/>
        <w:ind w:firstLine="700"/>
        <w:jc w:val="both"/>
        <w:rPr>
          <w:rFonts w:ascii="Times New Roman" w:hAnsi="Times New Roman" w:cs="Times New Roman"/>
          <w:sz w:val="24"/>
          <w:szCs w:val="24"/>
        </w:rPr>
      </w:pPr>
      <w:r w:rsidRPr="00AE2997">
        <w:rPr>
          <w:rFonts w:ascii="Times New Roman" w:hAnsi="Times New Roman" w:cs="Times New Roman"/>
          <w:sz w:val="24"/>
          <w:szCs w:val="24"/>
        </w:rPr>
        <w:t xml:space="preserve">7.3. Стороны гарантируют осуществление надлежащего разбирательства по фактам нарушения положений пункта 7.1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7940BA" w:rsidRPr="00AE2997" w:rsidRDefault="007940BA" w:rsidP="002C494A">
      <w:pPr>
        <w:pStyle w:val="43"/>
        <w:ind w:firstLine="700"/>
        <w:jc w:val="both"/>
        <w:rPr>
          <w:rFonts w:ascii="Times New Roman" w:hAnsi="Times New Roman" w:cs="Times New Roman"/>
          <w:sz w:val="24"/>
          <w:szCs w:val="24"/>
        </w:rPr>
      </w:pPr>
      <w:r w:rsidRPr="00AE2997">
        <w:rPr>
          <w:rFonts w:ascii="Times New Roman" w:hAnsi="Times New Roman" w:cs="Times New Roman"/>
          <w:sz w:val="24"/>
          <w:szCs w:val="24"/>
        </w:rPr>
        <w:t>7.4. В случае подтверждения факта нарушения одной Стороной положений пункта 7.1 настоящего Договора и/или неполучения другой Стороной информации об итогах рассмотрения уведомления о нарушении в соответствии с пунктом 7.2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7940BA" w:rsidRPr="00AE2997" w:rsidRDefault="007940BA" w:rsidP="002C494A">
      <w:pPr>
        <w:pStyle w:val="43"/>
        <w:ind w:left="960" w:hanging="480"/>
        <w:jc w:val="center"/>
        <w:rPr>
          <w:rFonts w:ascii="Times New Roman" w:hAnsi="Times New Roman" w:cs="Times New Roman"/>
          <w:sz w:val="24"/>
          <w:szCs w:val="24"/>
        </w:rPr>
      </w:pPr>
    </w:p>
    <w:p w:rsidR="007940BA" w:rsidRPr="00AE2997" w:rsidRDefault="007940BA" w:rsidP="002C494A">
      <w:pPr>
        <w:pStyle w:val="43"/>
        <w:ind w:left="960" w:hanging="480"/>
        <w:jc w:val="center"/>
        <w:rPr>
          <w:rFonts w:ascii="Times New Roman" w:hAnsi="Times New Roman" w:cs="Times New Roman"/>
          <w:sz w:val="24"/>
          <w:szCs w:val="24"/>
        </w:rPr>
      </w:pPr>
      <w:r w:rsidRPr="00AE2997">
        <w:rPr>
          <w:rFonts w:ascii="Times New Roman" w:hAnsi="Times New Roman" w:cs="Times New Roman"/>
          <w:sz w:val="24"/>
          <w:szCs w:val="24"/>
        </w:rPr>
        <w:t xml:space="preserve">8. </w:t>
      </w:r>
      <w:r w:rsidRPr="00AE2997">
        <w:rPr>
          <w:rFonts w:ascii="Times New Roman" w:hAnsi="Times New Roman" w:cs="Times New Roman"/>
          <w:sz w:val="24"/>
          <w:szCs w:val="24"/>
        </w:rPr>
        <w:tab/>
        <w:t>ГАРАНТИИ И ЗАВЕРЕНИЯ ПЕРЕВОЗЧИКА</w:t>
      </w:r>
    </w:p>
    <w:p w:rsidR="007940BA" w:rsidRPr="00AE2997" w:rsidRDefault="007940BA" w:rsidP="002C494A">
      <w:pPr>
        <w:pStyle w:val="43"/>
        <w:ind w:firstLine="480"/>
        <w:jc w:val="both"/>
        <w:rPr>
          <w:rFonts w:ascii="Times New Roman" w:hAnsi="Times New Roman" w:cs="Times New Roman"/>
          <w:sz w:val="24"/>
          <w:szCs w:val="24"/>
        </w:rPr>
      </w:pPr>
      <w:r w:rsidRPr="00AE2997">
        <w:rPr>
          <w:rFonts w:ascii="Times New Roman" w:hAnsi="Times New Roman" w:cs="Times New Roman"/>
          <w:b/>
          <w:sz w:val="24"/>
          <w:szCs w:val="24"/>
        </w:rPr>
        <w:t xml:space="preserve">   </w:t>
      </w:r>
      <w:r w:rsidRPr="00AE2997">
        <w:rPr>
          <w:rFonts w:ascii="Times New Roman" w:hAnsi="Times New Roman" w:cs="Times New Roman"/>
          <w:sz w:val="24"/>
          <w:szCs w:val="24"/>
        </w:rPr>
        <w:t>8.1.       Перевозчик  настоящим заверяет Заказчика и гарантирует, что на дату заключения настоящего Договора:</w:t>
      </w:r>
    </w:p>
    <w:p w:rsidR="007940BA" w:rsidRPr="00AE2997" w:rsidRDefault="007940BA" w:rsidP="002C494A">
      <w:pPr>
        <w:pStyle w:val="43"/>
        <w:ind w:firstLine="700"/>
        <w:jc w:val="both"/>
        <w:rPr>
          <w:rFonts w:ascii="Times New Roman" w:hAnsi="Times New Roman" w:cs="Times New Roman"/>
          <w:sz w:val="24"/>
          <w:szCs w:val="24"/>
        </w:rPr>
      </w:pPr>
      <w:r w:rsidRPr="00AE2997">
        <w:rPr>
          <w:rFonts w:ascii="Times New Roman" w:hAnsi="Times New Roman" w:cs="Times New Roman"/>
          <w:sz w:val="24"/>
          <w:szCs w:val="24"/>
        </w:rPr>
        <w:t>8.1.1.  Перевозчик является надлежащим образом созданным юридическим лицом, действующим в соответствии с законодательством Российской Федерации;</w:t>
      </w:r>
    </w:p>
    <w:p w:rsidR="007940BA" w:rsidRPr="00AE2997" w:rsidRDefault="007940BA" w:rsidP="002C494A">
      <w:pPr>
        <w:pStyle w:val="43"/>
        <w:ind w:firstLine="700"/>
        <w:jc w:val="both"/>
        <w:rPr>
          <w:rFonts w:ascii="Times New Roman" w:hAnsi="Times New Roman" w:cs="Times New Roman"/>
          <w:sz w:val="24"/>
          <w:szCs w:val="24"/>
        </w:rPr>
      </w:pPr>
      <w:r w:rsidRPr="00AE2997">
        <w:rPr>
          <w:rFonts w:ascii="Times New Roman" w:hAnsi="Times New Roman" w:cs="Times New Roman"/>
          <w:sz w:val="24"/>
          <w:szCs w:val="24"/>
        </w:rPr>
        <w:t>8.1.2.  Перевозчиком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Перевозчика;</w:t>
      </w:r>
    </w:p>
    <w:p w:rsidR="007940BA" w:rsidRPr="00AE2997" w:rsidRDefault="007940BA" w:rsidP="002C494A">
      <w:pPr>
        <w:pStyle w:val="43"/>
        <w:ind w:firstLine="700"/>
        <w:jc w:val="both"/>
        <w:rPr>
          <w:rFonts w:ascii="Times New Roman" w:hAnsi="Times New Roman" w:cs="Times New Roman"/>
          <w:sz w:val="24"/>
          <w:szCs w:val="24"/>
        </w:rPr>
      </w:pPr>
      <w:r w:rsidRPr="00AE2997">
        <w:rPr>
          <w:rFonts w:ascii="Times New Roman" w:hAnsi="Times New Roman" w:cs="Times New Roman"/>
          <w:sz w:val="24"/>
          <w:szCs w:val="24"/>
        </w:rPr>
        <w:t>8.1.3. Настоящий Договор от имени Перевозчиком подписан лицом, которое надлежащим образом уполномочено совершать такие действия;</w:t>
      </w:r>
    </w:p>
    <w:p w:rsidR="007940BA" w:rsidRPr="00AE2997" w:rsidRDefault="007940BA" w:rsidP="002C494A">
      <w:pPr>
        <w:pStyle w:val="43"/>
        <w:ind w:firstLine="700"/>
        <w:jc w:val="both"/>
        <w:rPr>
          <w:rFonts w:ascii="Times New Roman" w:hAnsi="Times New Roman" w:cs="Times New Roman"/>
          <w:sz w:val="24"/>
          <w:szCs w:val="24"/>
        </w:rPr>
      </w:pPr>
      <w:r w:rsidRPr="00AE2997">
        <w:rPr>
          <w:rFonts w:ascii="Times New Roman" w:hAnsi="Times New Roman" w:cs="Times New Roman"/>
          <w:sz w:val="24"/>
          <w:szCs w:val="24"/>
        </w:rPr>
        <w:t>8.1.4.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Перевозчик, а также любого положения законодательства Российской Федерации;</w:t>
      </w:r>
    </w:p>
    <w:p w:rsidR="007940BA" w:rsidRPr="00AE2997" w:rsidRDefault="007940BA" w:rsidP="002C494A">
      <w:pPr>
        <w:pStyle w:val="43"/>
        <w:ind w:firstLine="700"/>
        <w:jc w:val="both"/>
        <w:rPr>
          <w:rFonts w:ascii="Times New Roman" w:hAnsi="Times New Roman" w:cs="Times New Roman"/>
          <w:sz w:val="24"/>
          <w:szCs w:val="24"/>
        </w:rPr>
      </w:pPr>
      <w:r w:rsidRPr="00AE2997">
        <w:rPr>
          <w:rFonts w:ascii="Times New Roman" w:hAnsi="Times New Roman" w:cs="Times New Roman"/>
          <w:sz w:val="24"/>
          <w:szCs w:val="24"/>
        </w:rPr>
        <w:t>8.1.5.  Не существует каких-либо обстоятельств, которые ограничивают, запрещают исполнение Перевозчиком обязательств по настоящему Договору.</w:t>
      </w:r>
    </w:p>
    <w:p w:rsidR="007940BA" w:rsidRPr="00AE2997" w:rsidRDefault="007940BA" w:rsidP="002C494A">
      <w:pPr>
        <w:pStyle w:val="43"/>
        <w:ind w:firstLine="700"/>
        <w:jc w:val="both"/>
        <w:rPr>
          <w:rFonts w:ascii="Times New Roman" w:hAnsi="Times New Roman" w:cs="Times New Roman"/>
          <w:sz w:val="24"/>
          <w:szCs w:val="24"/>
        </w:rPr>
      </w:pPr>
    </w:p>
    <w:p w:rsidR="007940BA" w:rsidRPr="00AE2997" w:rsidRDefault="007940BA" w:rsidP="002C494A">
      <w:pPr>
        <w:pStyle w:val="43"/>
        <w:jc w:val="both"/>
        <w:rPr>
          <w:rFonts w:ascii="Times New Roman" w:hAnsi="Times New Roman" w:cs="Times New Roman"/>
          <w:sz w:val="24"/>
          <w:szCs w:val="24"/>
        </w:rPr>
      </w:pPr>
      <w:r w:rsidRPr="00AE2997">
        <w:rPr>
          <w:rFonts w:ascii="Times New Roman" w:hAnsi="Times New Roman" w:cs="Times New Roman"/>
          <w:sz w:val="24"/>
          <w:szCs w:val="24"/>
        </w:rPr>
        <w:lastRenderedPageBreak/>
        <w:t xml:space="preserve">                    9.  ЮРИДИЧЕСКИЕ АДРЕСА, РЕКВИЗИТЫ И ПОДПИСИ СТОРОН:</w:t>
      </w:r>
    </w:p>
    <w:p w:rsidR="007940BA" w:rsidRPr="00AE2997" w:rsidRDefault="007940BA" w:rsidP="002C494A">
      <w:pPr>
        <w:pStyle w:val="43"/>
        <w:jc w:val="both"/>
        <w:rPr>
          <w:rFonts w:ascii="Times New Roman" w:hAnsi="Times New Roman" w:cs="Times New Roman"/>
          <w:sz w:val="24"/>
          <w:szCs w:val="24"/>
        </w:rPr>
      </w:pPr>
    </w:p>
    <w:p w:rsidR="007940BA" w:rsidRPr="00AE2997" w:rsidRDefault="007940BA" w:rsidP="002C494A">
      <w:pPr>
        <w:pStyle w:val="43"/>
        <w:jc w:val="both"/>
        <w:rPr>
          <w:rFonts w:ascii="Times New Roman" w:hAnsi="Times New Roman" w:cs="Times New Roman"/>
          <w:sz w:val="24"/>
          <w:szCs w:val="24"/>
        </w:rPr>
      </w:pPr>
      <w:r w:rsidRPr="00AE2997">
        <w:rPr>
          <w:rFonts w:ascii="Times New Roman" w:hAnsi="Times New Roman" w:cs="Times New Roman"/>
          <w:sz w:val="24"/>
          <w:szCs w:val="24"/>
        </w:rPr>
        <w:t xml:space="preserve">     Перевозчик                                                                        Заказчик</w:t>
      </w:r>
    </w:p>
    <w:tbl>
      <w:tblPr>
        <w:tblW w:w="93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77"/>
        <w:gridCol w:w="4678"/>
      </w:tblGrid>
      <w:tr w:rsidR="007940BA" w:rsidRPr="00AE2997" w:rsidTr="002C494A">
        <w:tc>
          <w:tcPr>
            <w:tcW w:w="4677" w:type="dxa"/>
            <w:shd w:val="clear" w:color="auto" w:fill="auto"/>
            <w:tcMar>
              <w:top w:w="100" w:type="dxa"/>
              <w:left w:w="100" w:type="dxa"/>
              <w:bottom w:w="100" w:type="dxa"/>
              <w:right w:w="100" w:type="dxa"/>
            </w:tcMar>
          </w:tcPr>
          <w:p w:rsidR="007940BA" w:rsidRPr="00AE2997" w:rsidRDefault="007940BA" w:rsidP="00AE2997">
            <w:pPr>
              <w:pStyle w:val="43"/>
              <w:widowControl w:val="0"/>
              <w:spacing w:after="0" w:line="240" w:lineRule="auto"/>
              <w:rPr>
                <w:rFonts w:ascii="Times New Roman" w:hAnsi="Times New Roman" w:cs="Times New Roman"/>
                <w:sz w:val="24"/>
                <w:szCs w:val="24"/>
              </w:rPr>
            </w:pPr>
          </w:p>
        </w:tc>
        <w:tc>
          <w:tcPr>
            <w:tcW w:w="4678" w:type="dxa"/>
            <w:shd w:val="clear" w:color="auto" w:fill="auto"/>
            <w:tcMar>
              <w:top w:w="100" w:type="dxa"/>
              <w:left w:w="100" w:type="dxa"/>
              <w:bottom w:w="100" w:type="dxa"/>
              <w:right w:w="100" w:type="dxa"/>
            </w:tcMar>
          </w:tcPr>
          <w:p w:rsidR="007940BA" w:rsidRPr="00AE2997" w:rsidRDefault="007940BA" w:rsidP="00AE2997">
            <w:pPr>
              <w:pStyle w:val="43"/>
              <w:widowControl w:val="0"/>
              <w:spacing w:after="0" w:line="240" w:lineRule="auto"/>
              <w:rPr>
                <w:rFonts w:ascii="Times New Roman" w:hAnsi="Times New Roman" w:cs="Times New Roman"/>
                <w:sz w:val="24"/>
                <w:szCs w:val="24"/>
              </w:rPr>
            </w:pPr>
            <w:r w:rsidRPr="00AE2997">
              <w:rPr>
                <w:rFonts w:ascii="Times New Roman" w:hAnsi="Times New Roman" w:cs="Times New Roman"/>
                <w:sz w:val="24"/>
                <w:szCs w:val="24"/>
              </w:rPr>
              <w:t>ПАО «ТрансКонтейнер»</w:t>
            </w:r>
          </w:p>
          <w:p w:rsidR="007940BA" w:rsidRPr="00AE2997" w:rsidRDefault="007940BA" w:rsidP="00AE2997">
            <w:pPr>
              <w:pStyle w:val="43"/>
              <w:widowControl w:val="0"/>
              <w:spacing w:after="0" w:line="240" w:lineRule="auto"/>
              <w:rPr>
                <w:rFonts w:ascii="Times New Roman" w:hAnsi="Times New Roman" w:cs="Times New Roman"/>
                <w:sz w:val="24"/>
                <w:szCs w:val="24"/>
              </w:rPr>
            </w:pPr>
            <w:r w:rsidRPr="00AE2997">
              <w:rPr>
                <w:rFonts w:ascii="Times New Roman" w:hAnsi="Times New Roman" w:cs="Times New Roman"/>
                <w:sz w:val="24"/>
                <w:szCs w:val="24"/>
              </w:rPr>
              <w:t>Российская Федерация</w:t>
            </w:r>
          </w:p>
          <w:p w:rsidR="007940BA" w:rsidRPr="00AE2997" w:rsidRDefault="007940BA" w:rsidP="00AE2997">
            <w:pPr>
              <w:pStyle w:val="43"/>
              <w:widowControl w:val="0"/>
              <w:spacing w:after="0" w:line="240" w:lineRule="auto"/>
              <w:rPr>
                <w:rFonts w:ascii="Times New Roman" w:hAnsi="Times New Roman" w:cs="Times New Roman"/>
                <w:sz w:val="24"/>
                <w:szCs w:val="24"/>
              </w:rPr>
            </w:pPr>
            <w:r w:rsidRPr="00AE2997">
              <w:rPr>
                <w:rFonts w:ascii="Times New Roman" w:hAnsi="Times New Roman" w:cs="Times New Roman"/>
                <w:sz w:val="24"/>
                <w:szCs w:val="24"/>
              </w:rPr>
              <w:t>125047,  г. Москва, пер. Оружейный,  д. 19</w:t>
            </w:r>
          </w:p>
          <w:p w:rsidR="007940BA" w:rsidRPr="00AE2997" w:rsidRDefault="007940BA" w:rsidP="00AE2997">
            <w:pPr>
              <w:pStyle w:val="43"/>
              <w:widowControl w:val="0"/>
              <w:spacing w:after="0" w:line="240" w:lineRule="auto"/>
              <w:rPr>
                <w:rFonts w:ascii="Times New Roman" w:hAnsi="Times New Roman" w:cs="Times New Roman"/>
                <w:sz w:val="24"/>
                <w:szCs w:val="24"/>
              </w:rPr>
            </w:pPr>
            <w:r w:rsidRPr="00AE2997">
              <w:rPr>
                <w:rFonts w:ascii="Times New Roman" w:hAnsi="Times New Roman" w:cs="Times New Roman"/>
                <w:sz w:val="24"/>
                <w:szCs w:val="24"/>
              </w:rPr>
              <w:t xml:space="preserve"> филиал ПАО «ТрансКонтейнер»</w:t>
            </w:r>
          </w:p>
          <w:p w:rsidR="007940BA" w:rsidRPr="00AE2997" w:rsidRDefault="007940BA" w:rsidP="00AE2997">
            <w:pPr>
              <w:pStyle w:val="43"/>
              <w:widowControl w:val="0"/>
              <w:spacing w:after="0" w:line="240" w:lineRule="auto"/>
              <w:rPr>
                <w:rFonts w:ascii="Times New Roman" w:hAnsi="Times New Roman" w:cs="Times New Roman"/>
                <w:sz w:val="24"/>
                <w:szCs w:val="24"/>
              </w:rPr>
            </w:pPr>
            <w:r w:rsidRPr="00AE2997">
              <w:rPr>
                <w:rFonts w:ascii="Times New Roman" w:hAnsi="Times New Roman" w:cs="Times New Roman"/>
                <w:sz w:val="24"/>
                <w:szCs w:val="24"/>
              </w:rPr>
              <w:t xml:space="preserve">на Северо-Кавказской железной дороге </w:t>
            </w:r>
          </w:p>
          <w:p w:rsidR="007940BA" w:rsidRPr="00AE2997" w:rsidRDefault="007940BA" w:rsidP="00AE2997">
            <w:pPr>
              <w:pStyle w:val="43"/>
              <w:widowControl w:val="0"/>
              <w:spacing w:after="0" w:line="240" w:lineRule="auto"/>
              <w:rPr>
                <w:rFonts w:ascii="Times New Roman" w:hAnsi="Times New Roman" w:cs="Times New Roman"/>
                <w:sz w:val="24"/>
                <w:szCs w:val="24"/>
              </w:rPr>
            </w:pPr>
            <w:r w:rsidRPr="00AE2997">
              <w:rPr>
                <w:rFonts w:ascii="Times New Roman" w:hAnsi="Times New Roman" w:cs="Times New Roman"/>
                <w:sz w:val="24"/>
                <w:szCs w:val="24"/>
              </w:rPr>
              <w:t xml:space="preserve">344000, г. Ростов-на-Дону,                                        </w:t>
            </w:r>
          </w:p>
          <w:p w:rsidR="007940BA" w:rsidRPr="00AE2997" w:rsidRDefault="007940BA" w:rsidP="00AE2997">
            <w:pPr>
              <w:pStyle w:val="43"/>
              <w:widowControl w:val="0"/>
              <w:spacing w:after="0" w:line="240" w:lineRule="auto"/>
              <w:rPr>
                <w:rFonts w:ascii="Times New Roman" w:hAnsi="Times New Roman" w:cs="Times New Roman"/>
                <w:sz w:val="24"/>
                <w:szCs w:val="24"/>
              </w:rPr>
            </w:pPr>
            <w:r w:rsidRPr="00AE2997">
              <w:rPr>
                <w:rFonts w:ascii="Times New Roman" w:hAnsi="Times New Roman" w:cs="Times New Roman"/>
                <w:sz w:val="24"/>
                <w:szCs w:val="24"/>
              </w:rPr>
              <w:t>Пер.Энергетиков, 3-5а/378/90</w:t>
            </w:r>
          </w:p>
          <w:p w:rsidR="007940BA" w:rsidRPr="00AE2997" w:rsidRDefault="007940BA" w:rsidP="00AE2997">
            <w:r w:rsidRPr="00AE2997">
              <w:t>телефон: 8(495) 788 1717 доб.4208</w:t>
            </w:r>
          </w:p>
          <w:p w:rsidR="007940BA" w:rsidRPr="00AE2997" w:rsidRDefault="007940BA" w:rsidP="00AE2997">
            <w:pPr>
              <w:rPr>
                <w:lang w:val="en-US"/>
              </w:rPr>
            </w:pPr>
            <w:r w:rsidRPr="00AE2997">
              <w:rPr>
                <w:lang w:val="en-US"/>
              </w:rPr>
              <w:t xml:space="preserve">8 800 100 2220 </w:t>
            </w:r>
            <w:r w:rsidRPr="00AE2997">
              <w:t>доб</w:t>
            </w:r>
            <w:r w:rsidRPr="00AE2997">
              <w:rPr>
                <w:lang w:val="en-US"/>
              </w:rPr>
              <w:t>.4208</w:t>
            </w:r>
          </w:p>
          <w:p w:rsidR="007940BA" w:rsidRPr="00AE2997" w:rsidRDefault="007940BA" w:rsidP="00AE2997">
            <w:pPr>
              <w:pStyle w:val="43"/>
              <w:widowControl w:val="0"/>
              <w:spacing w:after="0" w:line="240" w:lineRule="auto"/>
              <w:rPr>
                <w:rFonts w:ascii="Times New Roman" w:hAnsi="Times New Roman" w:cs="Times New Roman"/>
                <w:sz w:val="24"/>
                <w:szCs w:val="24"/>
                <w:lang w:val="en-US"/>
              </w:rPr>
            </w:pPr>
            <w:r w:rsidRPr="00AE2997">
              <w:rPr>
                <w:rFonts w:ascii="Times New Roman" w:hAnsi="Times New Roman" w:cs="Times New Roman"/>
                <w:sz w:val="24"/>
                <w:szCs w:val="24"/>
                <w:lang w:val="en-US"/>
              </w:rPr>
              <w:t xml:space="preserve">E-mail </w:t>
            </w:r>
            <w:r w:rsidRPr="00AE2997">
              <w:rPr>
                <w:rFonts w:ascii="Times New Roman" w:hAnsi="Times New Roman" w:cs="Times New Roman"/>
                <w:sz w:val="24"/>
                <w:szCs w:val="24"/>
                <w:u w:val="single"/>
                <w:lang w:val="en-US"/>
              </w:rPr>
              <w:t xml:space="preserve">skzd@trcont.ru </w:t>
            </w:r>
            <w:r w:rsidRPr="00AE2997">
              <w:rPr>
                <w:rFonts w:ascii="Times New Roman" w:hAnsi="Times New Roman" w:cs="Times New Roman"/>
                <w:sz w:val="24"/>
                <w:szCs w:val="24"/>
                <w:lang w:val="en-US"/>
              </w:rPr>
              <w:t xml:space="preserve">    </w:t>
            </w:r>
          </w:p>
          <w:p w:rsidR="007940BA" w:rsidRPr="00AE2997" w:rsidRDefault="007940BA" w:rsidP="00AE2997">
            <w:pPr>
              <w:pStyle w:val="43"/>
              <w:widowControl w:val="0"/>
              <w:spacing w:after="0" w:line="240" w:lineRule="auto"/>
              <w:rPr>
                <w:rFonts w:ascii="Times New Roman" w:hAnsi="Times New Roman" w:cs="Times New Roman"/>
                <w:sz w:val="24"/>
                <w:szCs w:val="24"/>
              </w:rPr>
            </w:pPr>
            <w:r w:rsidRPr="00AE2997">
              <w:rPr>
                <w:rFonts w:ascii="Times New Roman" w:hAnsi="Times New Roman" w:cs="Times New Roman"/>
                <w:sz w:val="24"/>
                <w:szCs w:val="24"/>
              </w:rPr>
              <w:t xml:space="preserve">ОКПО 95026404 ОГРН 1067746341024                    </w:t>
            </w:r>
          </w:p>
          <w:p w:rsidR="007940BA" w:rsidRPr="00AE2997" w:rsidRDefault="007940BA" w:rsidP="00AE2997">
            <w:pPr>
              <w:pStyle w:val="43"/>
              <w:widowControl w:val="0"/>
              <w:spacing w:after="0" w:line="240" w:lineRule="auto"/>
              <w:rPr>
                <w:rFonts w:ascii="Times New Roman" w:hAnsi="Times New Roman" w:cs="Times New Roman"/>
                <w:sz w:val="24"/>
                <w:szCs w:val="24"/>
              </w:rPr>
            </w:pPr>
            <w:r w:rsidRPr="00AE2997">
              <w:rPr>
                <w:rFonts w:ascii="Times New Roman" w:hAnsi="Times New Roman" w:cs="Times New Roman"/>
                <w:sz w:val="24"/>
                <w:szCs w:val="24"/>
              </w:rPr>
              <w:t>ОКАТО 45286565000 ОКТМО 60701000</w:t>
            </w:r>
          </w:p>
          <w:p w:rsidR="007940BA" w:rsidRPr="00AE2997" w:rsidRDefault="007940BA" w:rsidP="00AE2997">
            <w:pPr>
              <w:pStyle w:val="43"/>
              <w:widowControl w:val="0"/>
              <w:spacing w:after="0" w:line="240" w:lineRule="auto"/>
              <w:rPr>
                <w:rFonts w:ascii="Times New Roman" w:hAnsi="Times New Roman" w:cs="Times New Roman"/>
                <w:sz w:val="24"/>
                <w:szCs w:val="24"/>
              </w:rPr>
            </w:pPr>
            <w:r w:rsidRPr="00AE2997">
              <w:rPr>
                <w:rFonts w:ascii="Times New Roman" w:hAnsi="Times New Roman" w:cs="Times New Roman"/>
                <w:sz w:val="24"/>
                <w:szCs w:val="24"/>
              </w:rPr>
              <w:t>ИНН 7708591995 КПП 997650001</w:t>
            </w:r>
          </w:p>
          <w:p w:rsidR="007940BA" w:rsidRPr="00AE2997" w:rsidRDefault="007940BA" w:rsidP="00AE2997">
            <w:pPr>
              <w:pStyle w:val="43"/>
              <w:widowControl w:val="0"/>
              <w:spacing w:after="0" w:line="240" w:lineRule="auto"/>
              <w:rPr>
                <w:rFonts w:ascii="Times New Roman" w:hAnsi="Times New Roman" w:cs="Times New Roman"/>
                <w:sz w:val="24"/>
                <w:szCs w:val="24"/>
              </w:rPr>
            </w:pPr>
            <w:r w:rsidRPr="00AE2997">
              <w:rPr>
                <w:rFonts w:ascii="Times New Roman" w:hAnsi="Times New Roman" w:cs="Times New Roman"/>
                <w:sz w:val="24"/>
                <w:szCs w:val="24"/>
              </w:rPr>
              <w:t xml:space="preserve"> Банковские реквизиты:                                                                 </w:t>
            </w:r>
          </w:p>
          <w:p w:rsidR="007940BA" w:rsidRPr="00AE2997" w:rsidRDefault="007940BA" w:rsidP="00AE2997">
            <w:pPr>
              <w:pStyle w:val="43"/>
              <w:widowControl w:val="0"/>
              <w:spacing w:after="0" w:line="240" w:lineRule="auto"/>
              <w:rPr>
                <w:rFonts w:ascii="Times New Roman" w:hAnsi="Times New Roman" w:cs="Times New Roman"/>
                <w:sz w:val="24"/>
                <w:szCs w:val="24"/>
              </w:rPr>
            </w:pPr>
            <w:r w:rsidRPr="00AE2997">
              <w:rPr>
                <w:rFonts w:ascii="Times New Roman" w:hAnsi="Times New Roman" w:cs="Times New Roman"/>
                <w:sz w:val="24"/>
                <w:szCs w:val="24"/>
              </w:rPr>
              <w:t>Филиал ПАО Банк ВТБ в г. Ростове-на-Дону</w:t>
            </w:r>
          </w:p>
          <w:p w:rsidR="007940BA" w:rsidRPr="00AE2997" w:rsidRDefault="007940BA" w:rsidP="00AE2997">
            <w:pPr>
              <w:pStyle w:val="43"/>
              <w:widowControl w:val="0"/>
              <w:spacing w:after="0" w:line="240" w:lineRule="auto"/>
              <w:rPr>
                <w:rFonts w:ascii="Times New Roman" w:hAnsi="Times New Roman" w:cs="Times New Roman"/>
                <w:sz w:val="24"/>
                <w:szCs w:val="24"/>
              </w:rPr>
            </w:pPr>
            <w:r w:rsidRPr="00AE2997">
              <w:rPr>
                <w:rFonts w:ascii="Times New Roman" w:hAnsi="Times New Roman" w:cs="Times New Roman"/>
                <w:sz w:val="24"/>
                <w:szCs w:val="24"/>
              </w:rPr>
              <w:t>Р/с  40702810700300004791</w:t>
            </w:r>
          </w:p>
          <w:p w:rsidR="007940BA" w:rsidRPr="00AE2997" w:rsidRDefault="007940BA" w:rsidP="00AE2997">
            <w:pPr>
              <w:pStyle w:val="43"/>
              <w:widowControl w:val="0"/>
              <w:spacing w:after="0" w:line="240" w:lineRule="auto"/>
              <w:rPr>
                <w:rFonts w:ascii="Times New Roman" w:hAnsi="Times New Roman" w:cs="Times New Roman"/>
                <w:sz w:val="24"/>
                <w:szCs w:val="24"/>
              </w:rPr>
            </w:pPr>
            <w:r w:rsidRPr="00AE2997">
              <w:rPr>
                <w:rFonts w:ascii="Times New Roman" w:hAnsi="Times New Roman" w:cs="Times New Roman"/>
                <w:sz w:val="24"/>
                <w:szCs w:val="24"/>
              </w:rPr>
              <w:t>К/с 30101810300000000999</w:t>
            </w:r>
          </w:p>
          <w:p w:rsidR="007940BA" w:rsidRPr="00AE2997" w:rsidRDefault="007940BA" w:rsidP="00AE2997">
            <w:pPr>
              <w:pStyle w:val="43"/>
              <w:widowControl w:val="0"/>
              <w:spacing w:after="0" w:line="240" w:lineRule="auto"/>
              <w:rPr>
                <w:rFonts w:ascii="Times New Roman" w:hAnsi="Times New Roman" w:cs="Times New Roman"/>
                <w:sz w:val="24"/>
                <w:szCs w:val="24"/>
              </w:rPr>
            </w:pPr>
            <w:r w:rsidRPr="00AE2997">
              <w:rPr>
                <w:rFonts w:ascii="Times New Roman" w:hAnsi="Times New Roman" w:cs="Times New Roman"/>
                <w:sz w:val="24"/>
                <w:szCs w:val="24"/>
              </w:rPr>
              <w:t>БИК 046015999</w:t>
            </w:r>
          </w:p>
          <w:p w:rsidR="007940BA" w:rsidRPr="00AE2997" w:rsidRDefault="007940BA" w:rsidP="00AE2997">
            <w:pPr>
              <w:pStyle w:val="43"/>
              <w:widowControl w:val="0"/>
              <w:spacing w:after="0" w:line="240" w:lineRule="auto"/>
              <w:rPr>
                <w:rFonts w:ascii="Times New Roman" w:hAnsi="Times New Roman" w:cs="Times New Roman"/>
                <w:sz w:val="24"/>
                <w:szCs w:val="24"/>
              </w:rPr>
            </w:pPr>
          </w:p>
        </w:tc>
      </w:tr>
    </w:tbl>
    <w:p w:rsidR="007940BA" w:rsidRPr="00AE2997" w:rsidRDefault="007940BA" w:rsidP="002C494A">
      <w:pPr>
        <w:pStyle w:val="43"/>
        <w:jc w:val="both"/>
        <w:rPr>
          <w:rFonts w:ascii="Times New Roman" w:hAnsi="Times New Roman" w:cs="Times New Roman"/>
          <w:sz w:val="24"/>
          <w:szCs w:val="24"/>
        </w:rPr>
      </w:pPr>
      <w:r w:rsidRPr="00AE2997">
        <w:rPr>
          <w:rFonts w:ascii="Times New Roman" w:hAnsi="Times New Roman" w:cs="Times New Roman"/>
          <w:sz w:val="24"/>
          <w:szCs w:val="24"/>
        </w:rPr>
        <w:t xml:space="preserve">                                                 ПОДПИСИ СТОРОН</w:t>
      </w:r>
    </w:p>
    <w:p w:rsidR="007940BA" w:rsidRPr="00AE2997" w:rsidRDefault="007940BA" w:rsidP="002C494A">
      <w:pPr>
        <w:pStyle w:val="43"/>
        <w:jc w:val="both"/>
        <w:rPr>
          <w:rFonts w:ascii="Times New Roman" w:hAnsi="Times New Roman" w:cs="Times New Roman"/>
          <w:sz w:val="24"/>
          <w:szCs w:val="24"/>
        </w:rPr>
      </w:pPr>
      <w:r w:rsidRPr="00AE2997">
        <w:rPr>
          <w:rFonts w:ascii="Times New Roman" w:hAnsi="Times New Roman" w:cs="Times New Roman"/>
          <w:sz w:val="24"/>
          <w:szCs w:val="24"/>
        </w:rPr>
        <w:t xml:space="preserve">  Перевозчик                                                                        Заказчик</w:t>
      </w:r>
    </w:p>
    <w:tbl>
      <w:tblPr>
        <w:tblW w:w="93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77"/>
        <w:gridCol w:w="4678"/>
      </w:tblGrid>
      <w:tr w:rsidR="007940BA" w:rsidRPr="00AE2997" w:rsidTr="002C494A">
        <w:tc>
          <w:tcPr>
            <w:tcW w:w="4677" w:type="dxa"/>
            <w:shd w:val="clear" w:color="auto" w:fill="auto"/>
            <w:tcMar>
              <w:top w:w="100" w:type="dxa"/>
              <w:left w:w="100" w:type="dxa"/>
              <w:bottom w:w="100" w:type="dxa"/>
              <w:right w:w="100" w:type="dxa"/>
            </w:tcMar>
          </w:tcPr>
          <w:p w:rsidR="007940BA" w:rsidRPr="00AE2997" w:rsidRDefault="007940BA" w:rsidP="002C494A">
            <w:pPr>
              <w:pStyle w:val="43"/>
              <w:widowControl w:val="0"/>
              <w:rPr>
                <w:rFonts w:ascii="Times New Roman" w:hAnsi="Times New Roman" w:cs="Times New Roman"/>
                <w:sz w:val="24"/>
                <w:szCs w:val="24"/>
              </w:rPr>
            </w:pPr>
          </w:p>
          <w:p w:rsidR="007940BA" w:rsidRPr="00AE2997" w:rsidRDefault="007940BA" w:rsidP="002C494A">
            <w:pPr>
              <w:pStyle w:val="43"/>
              <w:widowControl w:val="0"/>
              <w:rPr>
                <w:rFonts w:ascii="Times New Roman" w:hAnsi="Times New Roman" w:cs="Times New Roman"/>
                <w:sz w:val="24"/>
                <w:szCs w:val="24"/>
              </w:rPr>
            </w:pPr>
          </w:p>
          <w:p w:rsidR="007940BA" w:rsidRPr="00AE2997" w:rsidRDefault="007940BA" w:rsidP="002C494A">
            <w:pPr>
              <w:pStyle w:val="43"/>
              <w:widowControl w:val="0"/>
              <w:rPr>
                <w:rFonts w:ascii="Times New Roman" w:hAnsi="Times New Roman" w:cs="Times New Roman"/>
                <w:sz w:val="24"/>
                <w:szCs w:val="24"/>
              </w:rPr>
            </w:pPr>
            <w:r w:rsidRPr="00AE2997">
              <w:rPr>
                <w:rFonts w:ascii="Times New Roman" w:hAnsi="Times New Roman" w:cs="Times New Roman"/>
                <w:sz w:val="24"/>
                <w:szCs w:val="24"/>
              </w:rPr>
              <w:t>__________________/_____________</w:t>
            </w:r>
          </w:p>
          <w:p w:rsidR="007940BA" w:rsidRPr="00AE2997" w:rsidRDefault="007940BA" w:rsidP="002C494A">
            <w:pPr>
              <w:pStyle w:val="43"/>
              <w:widowControl w:val="0"/>
              <w:rPr>
                <w:rFonts w:ascii="Times New Roman" w:hAnsi="Times New Roman" w:cs="Times New Roman"/>
                <w:sz w:val="24"/>
                <w:szCs w:val="24"/>
              </w:rPr>
            </w:pPr>
            <w:r w:rsidRPr="00AE2997">
              <w:rPr>
                <w:rFonts w:ascii="Times New Roman" w:hAnsi="Times New Roman" w:cs="Times New Roman"/>
                <w:sz w:val="24"/>
                <w:szCs w:val="24"/>
              </w:rPr>
              <w:t>м.п.</w:t>
            </w:r>
          </w:p>
        </w:tc>
        <w:tc>
          <w:tcPr>
            <w:tcW w:w="4678" w:type="dxa"/>
            <w:shd w:val="clear" w:color="auto" w:fill="auto"/>
            <w:tcMar>
              <w:top w:w="100" w:type="dxa"/>
              <w:left w:w="100" w:type="dxa"/>
              <w:bottom w:w="100" w:type="dxa"/>
              <w:right w:w="100" w:type="dxa"/>
            </w:tcMar>
          </w:tcPr>
          <w:p w:rsidR="007940BA" w:rsidRPr="00AE2997" w:rsidRDefault="007940BA" w:rsidP="002C494A">
            <w:pPr>
              <w:pStyle w:val="43"/>
              <w:widowControl w:val="0"/>
              <w:rPr>
                <w:rFonts w:ascii="Times New Roman" w:hAnsi="Times New Roman" w:cs="Times New Roman"/>
                <w:sz w:val="24"/>
                <w:szCs w:val="24"/>
              </w:rPr>
            </w:pPr>
            <w:r w:rsidRPr="00AE2997">
              <w:rPr>
                <w:rFonts w:ascii="Times New Roman" w:hAnsi="Times New Roman" w:cs="Times New Roman"/>
                <w:sz w:val="24"/>
                <w:szCs w:val="24"/>
              </w:rPr>
              <w:t>Директор филиала</w:t>
            </w:r>
          </w:p>
          <w:p w:rsidR="007940BA" w:rsidRPr="00AE2997" w:rsidRDefault="007940BA" w:rsidP="002C494A">
            <w:pPr>
              <w:pStyle w:val="43"/>
              <w:widowControl w:val="0"/>
              <w:rPr>
                <w:rFonts w:ascii="Times New Roman" w:hAnsi="Times New Roman" w:cs="Times New Roman"/>
                <w:sz w:val="24"/>
                <w:szCs w:val="24"/>
              </w:rPr>
            </w:pPr>
            <w:r w:rsidRPr="00AE2997">
              <w:rPr>
                <w:rFonts w:ascii="Times New Roman" w:hAnsi="Times New Roman" w:cs="Times New Roman"/>
                <w:sz w:val="24"/>
                <w:szCs w:val="24"/>
              </w:rPr>
              <w:t>ПАО «ТрансКонтейнер» на СКжд           ______________/Бабич Е.Е.</w:t>
            </w:r>
          </w:p>
          <w:p w:rsidR="007940BA" w:rsidRPr="00AE2997" w:rsidRDefault="007940BA" w:rsidP="002C494A">
            <w:pPr>
              <w:pStyle w:val="43"/>
              <w:widowControl w:val="0"/>
              <w:rPr>
                <w:rFonts w:ascii="Times New Roman" w:hAnsi="Times New Roman" w:cs="Times New Roman"/>
                <w:sz w:val="24"/>
                <w:szCs w:val="24"/>
              </w:rPr>
            </w:pPr>
            <w:r w:rsidRPr="00AE2997">
              <w:rPr>
                <w:rFonts w:ascii="Times New Roman" w:hAnsi="Times New Roman" w:cs="Times New Roman"/>
                <w:sz w:val="24"/>
                <w:szCs w:val="24"/>
              </w:rPr>
              <w:t>м.п.</w:t>
            </w:r>
          </w:p>
        </w:tc>
      </w:tr>
    </w:tbl>
    <w:p w:rsidR="007940BA" w:rsidRPr="00AE2997" w:rsidRDefault="007940BA" w:rsidP="002C494A">
      <w:pPr>
        <w:pStyle w:val="43"/>
        <w:jc w:val="both"/>
        <w:rPr>
          <w:rFonts w:ascii="Times New Roman" w:hAnsi="Times New Roman" w:cs="Times New Roman"/>
          <w:sz w:val="24"/>
          <w:szCs w:val="24"/>
        </w:rPr>
      </w:pPr>
    </w:p>
    <w:p w:rsidR="007940BA" w:rsidRPr="00AE2997" w:rsidRDefault="007940BA" w:rsidP="002C494A">
      <w:pPr>
        <w:pStyle w:val="43"/>
        <w:jc w:val="both"/>
        <w:rPr>
          <w:rFonts w:ascii="Times New Roman" w:hAnsi="Times New Roman" w:cs="Times New Roman"/>
          <w:sz w:val="24"/>
          <w:szCs w:val="24"/>
        </w:rPr>
      </w:pPr>
    </w:p>
    <w:p w:rsidR="007940BA" w:rsidRPr="00AE2997" w:rsidRDefault="007940BA" w:rsidP="002C494A">
      <w:pPr>
        <w:pStyle w:val="43"/>
        <w:jc w:val="both"/>
        <w:rPr>
          <w:rFonts w:ascii="Times New Roman" w:hAnsi="Times New Roman" w:cs="Times New Roman"/>
          <w:sz w:val="24"/>
          <w:szCs w:val="24"/>
        </w:rPr>
      </w:pPr>
    </w:p>
    <w:p w:rsidR="007940BA" w:rsidRPr="00AE2997" w:rsidRDefault="007940BA" w:rsidP="002C494A">
      <w:pPr>
        <w:pStyle w:val="43"/>
        <w:jc w:val="both"/>
        <w:rPr>
          <w:rFonts w:ascii="Times New Roman" w:hAnsi="Times New Roman" w:cs="Times New Roman"/>
          <w:sz w:val="24"/>
          <w:szCs w:val="24"/>
        </w:rPr>
      </w:pPr>
    </w:p>
    <w:p w:rsidR="007940BA" w:rsidRDefault="007940BA" w:rsidP="002C494A">
      <w:pPr>
        <w:pStyle w:val="43"/>
        <w:jc w:val="both"/>
        <w:rPr>
          <w:rFonts w:ascii="Times New Roman" w:hAnsi="Times New Roman" w:cs="Times New Roman"/>
          <w:sz w:val="24"/>
          <w:szCs w:val="24"/>
        </w:rPr>
      </w:pPr>
    </w:p>
    <w:p w:rsidR="006C38CE" w:rsidRPr="00AE2997" w:rsidRDefault="006C38CE" w:rsidP="002C494A">
      <w:pPr>
        <w:pStyle w:val="43"/>
        <w:jc w:val="both"/>
        <w:rPr>
          <w:rFonts w:ascii="Times New Roman" w:hAnsi="Times New Roman" w:cs="Times New Roman"/>
          <w:sz w:val="24"/>
          <w:szCs w:val="24"/>
        </w:rPr>
      </w:pPr>
    </w:p>
    <w:p w:rsidR="007940BA" w:rsidRPr="00AE2997" w:rsidRDefault="007940BA" w:rsidP="00AE2997">
      <w:pPr>
        <w:pStyle w:val="43"/>
        <w:jc w:val="right"/>
        <w:rPr>
          <w:rFonts w:ascii="Times New Roman" w:hAnsi="Times New Roman" w:cs="Times New Roman"/>
          <w:sz w:val="24"/>
          <w:szCs w:val="24"/>
        </w:rPr>
      </w:pPr>
      <w:r w:rsidRPr="00AE2997">
        <w:rPr>
          <w:rFonts w:ascii="Times New Roman" w:hAnsi="Times New Roman" w:cs="Times New Roman"/>
          <w:sz w:val="24"/>
          <w:szCs w:val="24"/>
        </w:rPr>
        <w:lastRenderedPageBreak/>
        <w:t xml:space="preserve"> Ф О Р М А   </w:t>
      </w:r>
      <w:r w:rsidRPr="00AE2997">
        <w:rPr>
          <w:rFonts w:ascii="Times New Roman" w:eastAsia="Arial" w:hAnsi="Times New Roman" w:cs="Times New Roman"/>
          <w:sz w:val="24"/>
          <w:szCs w:val="24"/>
        </w:rPr>
        <w:t xml:space="preserve">                                                                                                                             </w:t>
      </w:r>
      <w:r w:rsidRPr="00AE2997">
        <w:rPr>
          <w:rFonts w:ascii="Times New Roman" w:hAnsi="Times New Roman" w:cs="Times New Roman"/>
          <w:sz w:val="24"/>
          <w:szCs w:val="24"/>
        </w:rPr>
        <w:t>Приложение 1</w:t>
      </w:r>
    </w:p>
    <w:p w:rsidR="007940BA" w:rsidRPr="00AE2997" w:rsidRDefault="007940BA" w:rsidP="002C494A">
      <w:pPr>
        <w:pStyle w:val="43"/>
        <w:jc w:val="both"/>
        <w:rPr>
          <w:rFonts w:ascii="Times New Roman" w:hAnsi="Times New Roman" w:cs="Times New Roman"/>
          <w:sz w:val="24"/>
          <w:szCs w:val="24"/>
        </w:rPr>
      </w:pPr>
      <w:r w:rsidRPr="00AE2997">
        <w:rPr>
          <w:rFonts w:ascii="Times New Roman" w:hAnsi="Times New Roman" w:cs="Times New Roman"/>
          <w:sz w:val="24"/>
          <w:szCs w:val="24"/>
        </w:rPr>
        <w:t xml:space="preserve">                                                                                                  К договору № _____-НКП СКЖД</w:t>
      </w:r>
    </w:p>
    <w:p w:rsidR="007940BA" w:rsidRPr="00AE2997" w:rsidRDefault="007940BA" w:rsidP="002C494A">
      <w:pPr>
        <w:pStyle w:val="43"/>
        <w:jc w:val="both"/>
        <w:rPr>
          <w:rFonts w:ascii="Times New Roman" w:eastAsia="Arial" w:hAnsi="Times New Roman" w:cs="Times New Roman"/>
          <w:sz w:val="24"/>
          <w:szCs w:val="24"/>
        </w:rPr>
      </w:pPr>
      <w:r w:rsidRPr="00AE2997">
        <w:rPr>
          <w:rFonts w:ascii="Times New Roman" w:hAnsi="Times New Roman" w:cs="Times New Roman"/>
          <w:sz w:val="24"/>
          <w:szCs w:val="24"/>
        </w:rPr>
        <w:t xml:space="preserve">                                                                                                  от “____”__________201__</w:t>
      </w:r>
      <w:r w:rsidRPr="00AE2997">
        <w:rPr>
          <w:rFonts w:ascii="Times New Roman" w:eastAsia="Arial" w:hAnsi="Times New Roman" w:cs="Times New Roman"/>
          <w:sz w:val="24"/>
          <w:szCs w:val="24"/>
        </w:rPr>
        <w:t xml:space="preserve">г </w:t>
      </w:r>
    </w:p>
    <w:p w:rsidR="007940BA" w:rsidRPr="00AE2997" w:rsidRDefault="007940BA" w:rsidP="002C494A">
      <w:pPr>
        <w:pStyle w:val="43"/>
        <w:jc w:val="both"/>
        <w:rPr>
          <w:rFonts w:ascii="Times New Roman" w:eastAsia="Arial" w:hAnsi="Times New Roman" w:cs="Times New Roman"/>
          <w:sz w:val="24"/>
          <w:szCs w:val="24"/>
        </w:rPr>
      </w:pPr>
      <w:r w:rsidRPr="00AE2997">
        <w:rPr>
          <w:rFonts w:ascii="Times New Roman" w:eastAsia="Arial" w:hAnsi="Times New Roman" w:cs="Times New Roman"/>
          <w:sz w:val="24"/>
          <w:szCs w:val="24"/>
        </w:rPr>
        <w:t xml:space="preserve"> </w:t>
      </w:r>
    </w:p>
    <w:p w:rsidR="007940BA" w:rsidRPr="00AE2997" w:rsidRDefault="007940BA" w:rsidP="002C494A">
      <w:pPr>
        <w:pStyle w:val="43"/>
        <w:jc w:val="both"/>
        <w:rPr>
          <w:rFonts w:ascii="Times New Roman" w:hAnsi="Times New Roman" w:cs="Times New Roman"/>
          <w:sz w:val="24"/>
          <w:szCs w:val="24"/>
        </w:rPr>
      </w:pPr>
      <w:r w:rsidRPr="00AE2997">
        <w:rPr>
          <w:rFonts w:ascii="Times New Roman" w:hAnsi="Times New Roman" w:cs="Times New Roman"/>
          <w:sz w:val="24"/>
          <w:szCs w:val="24"/>
        </w:rPr>
        <w:t xml:space="preserve">                                      ЗАЯВКА НА АВТОМОБИЛЬНУЮ ПЕРЕВОЗКУ ГРУЗА</w:t>
      </w:r>
    </w:p>
    <w:p w:rsidR="007940BA" w:rsidRPr="00AE2997" w:rsidRDefault="007940BA" w:rsidP="002C494A">
      <w:pPr>
        <w:pStyle w:val="43"/>
        <w:jc w:val="both"/>
        <w:rPr>
          <w:rFonts w:ascii="Times New Roman" w:hAnsi="Times New Roman" w:cs="Times New Roman"/>
          <w:sz w:val="24"/>
          <w:szCs w:val="24"/>
        </w:rPr>
      </w:pPr>
      <w:r w:rsidRPr="00AE2997">
        <w:rPr>
          <w:rFonts w:ascii="Times New Roman" w:hAnsi="Times New Roman" w:cs="Times New Roman"/>
          <w:sz w:val="24"/>
          <w:szCs w:val="24"/>
        </w:rPr>
        <w:t xml:space="preserve">         </w:t>
      </w:r>
      <w:r w:rsidRPr="00AE2997">
        <w:rPr>
          <w:rFonts w:ascii="Times New Roman" w:hAnsi="Times New Roman" w:cs="Times New Roman"/>
          <w:sz w:val="24"/>
          <w:szCs w:val="24"/>
        </w:rPr>
        <w:tab/>
        <w:t xml:space="preserve">                                   № ________ от _____ ______________ 20__ г.</w:t>
      </w:r>
    </w:p>
    <w:p w:rsidR="007940BA" w:rsidRPr="00AE2997" w:rsidRDefault="007940BA" w:rsidP="002C494A">
      <w:pPr>
        <w:pStyle w:val="43"/>
        <w:jc w:val="both"/>
        <w:rPr>
          <w:rFonts w:ascii="Times New Roman" w:hAnsi="Times New Roman" w:cs="Times New Roman"/>
          <w:sz w:val="24"/>
          <w:szCs w:val="24"/>
        </w:rPr>
      </w:pPr>
      <w:r w:rsidRPr="00AE2997">
        <w:rPr>
          <w:rFonts w:ascii="Times New Roman" w:hAnsi="Times New Roman" w:cs="Times New Roman"/>
          <w:sz w:val="24"/>
          <w:szCs w:val="24"/>
        </w:rPr>
        <w:t xml:space="preserve">                                  к договору №             - НКП СКЖД от “____”____________20__г. </w:t>
      </w:r>
    </w:p>
    <w:p w:rsidR="007940BA" w:rsidRPr="00AE2997" w:rsidRDefault="007940BA" w:rsidP="002C494A">
      <w:pPr>
        <w:pStyle w:val="43"/>
        <w:jc w:val="both"/>
        <w:rPr>
          <w:rFonts w:ascii="Times New Roman" w:hAnsi="Times New Roman" w:cs="Times New Roman"/>
          <w:sz w:val="24"/>
          <w:szCs w:val="24"/>
        </w:rPr>
      </w:pPr>
      <w:r w:rsidRPr="00AE2997">
        <w:rPr>
          <w:rFonts w:ascii="Times New Roman" w:hAnsi="Times New Roman" w:cs="Times New Roman"/>
          <w:sz w:val="24"/>
          <w:szCs w:val="24"/>
        </w:rPr>
        <w:t xml:space="preserve"> </w:t>
      </w:r>
    </w:p>
    <w:p w:rsidR="007940BA" w:rsidRPr="00AE2997" w:rsidRDefault="007940BA" w:rsidP="002C494A">
      <w:pPr>
        <w:pStyle w:val="43"/>
        <w:jc w:val="both"/>
        <w:rPr>
          <w:rFonts w:ascii="Times New Roman" w:hAnsi="Times New Roman" w:cs="Times New Roman"/>
          <w:sz w:val="24"/>
          <w:szCs w:val="24"/>
        </w:rPr>
      </w:pPr>
      <w:r w:rsidRPr="00AE2997">
        <w:rPr>
          <w:rFonts w:ascii="Times New Roman" w:hAnsi="Times New Roman" w:cs="Times New Roman"/>
          <w:sz w:val="24"/>
          <w:szCs w:val="24"/>
        </w:rPr>
        <w:t>Наименование   Заказчика  автомобильной  перевозки  груза  (далее  - Заказчик) _____________________________________________________________________________</w:t>
      </w:r>
    </w:p>
    <w:p w:rsidR="007940BA" w:rsidRPr="00AE2997" w:rsidRDefault="007940BA" w:rsidP="002C494A">
      <w:pPr>
        <w:pStyle w:val="43"/>
        <w:jc w:val="both"/>
        <w:rPr>
          <w:rFonts w:ascii="Times New Roman" w:hAnsi="Times New Roman" w:cs="Times New Roman"/>
          <w:sz w:val="24"/>
          <w:szCs w:val="24"/>
        </w:rPr>
      </w:pPr>
      <w:r w:rsidRPr="00AE2997">
        <w:rPr>
          <w:rFonts w:ascii="Times New Roman" w:hAnsi="Times New Roman" w:cs="Times New Roman"/>
          <w:sz w:val="24"/>
          <w:szCs w:val="24"/>
        </w:rPr>
        <w:t xml:space="preserve">         </w:t>
      </w:r>
      <w:r w:rsidRPr="00AE2997">
        <w:rPr>
          <w:rFonts w:ascii="Times New Roman" w:hAnsi="Times New Roman" w:cs="Times New Roman"/>
          <w:sz w:val="24"/>
          <w:szCs w:val="24"/>
        </w:rPr>
        <w:tab/>
        <w:t>(наименование юридического лица, фамилия, имя, отчество подписанта)</w:t>
      </w:r>
    </w:p>
    <w:p w:rsidR="007940BA" w:rsidRPr="00AE2997" w:rsidRDefault="007940BA" w:rsidP="002C494A">
      <w:pPr>
        <w:pStyle w:val="43"/>
        <w:jc w:val="both"/>
        <w:rPr>
          <w:rFonts w:ascii="Times New Roman" w:hAnsi="Times New Roman" w:cs="Times New Roman"/>
          <w:sz w:val="24"/>
          <w:szCs w:val="24"/>
        </w:rPr>
      </w:pPr>
      <w:r w:rsidRPr="00AE2997">
        <w:rPr>
          <w:rFonts w:ascii="Times New Roman" w:hAnsi="Times New Roman" w:cs="Times New Roman"/>
          <w:sz w:val="24"/>
          <w:szCs w:val="24"/>
        </w:rPr>
        <w:t>_____________________________________________________________________________</w:t>
      </w:r>
    </w:p>
    <w:p w:rsidR="007940BA" w:rsidRPr="00AE2997" w:rsidRDefault="007940BA" w:rsidP="002C494A">
      <w:pPr>
        <w:pStyle w:val="43"/>
        <w:jc w:val="both"/>
        <w:rPr>
          <w:rFonts w:ascii="Times New Roman" w:hAnsi="Times New Roman" w:cs="Times New Roman"/>
          <w:sz w:val="24"/>
          <w:szCs w:val="24"/>
        </w:rPr>
      </w:pPr>
      <w:r w:rsidRPr="00AE2997">
        <w:rPr>
          <w:rFonts w:ascii="Times New Roman" w:hAnsi="Times New Roman" w:cs="Times New Roman"/>
          <w:sz w:val="24"/>
          <w:szCs w:val="24"/>
        </w:rPr>
        <w:t xml:space="preserve">    </w:t>
      </w:r>
      <w:r w:rsidRPr="00AE2997">
        <w:rPr>
          <w:rFonts w:ascii="Times New Roman" w:hAnsi="Times New Roman" w:cs="Times New Roman"/>
          <w:sz w:val="24"/>
          <w:szCs w:val="24"/>
        </w:rPr>
        <w:tab/>
        <w:t>(фамилия, имя, отчество, должность ответственного за использование транспорта, телефоны)</w:t>
      </w:r>
    </w:p>
    <w:p w:rsidR="007940BA" w:rsidRPr="00AE2997" w:rsidRDefault="007940BA" w:rsidP="002C494A">
      <w:pPr>
        <w:pStyle w:val="43"/>
        <w:jc w:val="both"/>
        <w:rPr>
          <w:rFonts w:ascii="Times New Roman" w:hAnsi="Times New Roman" w:cs="Times New Roman"/>
          <w:sz w:val="24"/>
          <w:szCs w:val="24"/>
        </w:rPr>
      </w:pPr>
      <w:r w:rsidRPr="00AE2997">
        <w:rPr>
          <w:rFonts w:ascii="Times New Roman" w:hAnsi="Times New Roman" w:cs="Times New Roman"/>
          <w:sz w:val="24"/>
          <w:szCs w:val="24"/>
        </w:rPr>
        <w:t>Адрес Заказчика: ___________________________________________________</w:t>
      </w:r>
    </w:p>
    <w:p w:rsidR="007940BA" w:rsidRPr="00AE2997" w:rsidRDefault="007940BA" w:rsidP="002C494A">
      <w:pPr>
        <w:pStyle w:val="43"/>
        <w:jc w:val="both"/>
        <w:rPr>
          <w:rFonts w:ascii="Times New Roman" w:hAnsi="Times New Roman" w:cs="Times New Roman"/>
          <w:sz w:val="24"/>
          <w:szCs w:val="24"/>
        </w:rPr>
      </w:pPr>
      <w:r w:rsidRPr="00AE2997">
        <w:rPr>
          <w:rFonts w:ascii="Times New Roman" w:hAnsi="Times New Roman" w:cs="Times New Roman"/>
          <w:sz w:val="24"/>
          <w:szCs w:val="24"/>
        </w:rPr>
        <w:t xml:space="preserve"> 1. Наименование груза:_________________________________________________________</w:t>
      </w:r>
    </w:p>
    <w:p w:rsidR="007940BA" w:rsidRPr="00AE2997" w:rsidRDefault="007940BA" w:rsidP="002C494A">
      <w:pPr>
        <w:pStyle w:val="43"/>
        <w:jc w:val="both"/>
        <w:rPr>
          <w:rFonts w:ascii="Times New Roman" w:hAnsi="Times New Roman" w:cs="Times New Roman"/>
          <w:sz w:val="24"/>
          <w:szCs w:val="24"/>
        </w:rPr>
      </w:pPr>
      <w:r w:rsidRPr="00AE2997">
        <w:rPr>
          <w:rFonts w:ascii="Times New Roman" w:hAnsi="Times New Roman" w:cs="Times New Roman"/>
          <w:sz w:val="24"/>
          <w:szCs w:val="24"/>
        </w:rPr>
        <w:t>2. Наименование грузоотправителя и адрес подачи транспортного средства:_____________________________________________________________________</w:t>
      </w:r>
    </w:p>
    <w:p w:rsidR="007940BA" w:rsidRPr="00AE2997" w:rsidRDefault="007940BA" w:rsidP="002C494A">
      <w:pPr>
        <w:pStyle w:val="43"/>
        <w:jc w:val="both"/>
        <w:rPr>
          <w:rFonts w:ascii="Times New Roman" w:hAnsi="Times New Roman" w:cs="Times New Roman"/>
          <w:sz w:val="24"/>
          <w:szCs w:val="24"/>
        </w:rPr>
      </w:pPr>
      <w:r w:rsidRPr="00AE2997">
        <w:rPr>
          <w:rFonts w:ascii="Times New Roman" w:hAnsi="Times New Roman" w:cs="Times New Roman"/>
          <w:sz w:val="24"/>
          <w:szCs w:val="24"/>
        </w:rPr>
        <w:t>3. Наименование грузополучателя и адрес доставки груза:________________________________________________________________________</w:t>
      </w:r>
    </w:p>
    <w:p w:rsidR="007940BA" w:rsidRPr="00AE2997" w:rsidRDefault="007940BA" w:rsidP="002C494A">
      <w:pPr>
        <w:pStyle w:val="43"/>
        <w:jc w:val="both"/>
        <w:rPr>
          <w:rFonts w:ascii="Times New Roman" w:hAnsi="Times New Roman" w:cs="Times New Roman"/>
          <w:sz w:val="24"/>
          <w:szCs w:val="24"/>
        </w:rPr>
      </w:pPr>
      <w:r w:rsidRPr="00AE2997">
        <w:rPr>
          <w:rFonts w:ascii="Times New Roman" w:hAnsi="Times New Roman" w:cs="Times New Roman"/>
          <w:sz w:val="24"/>
          <w:szCs w:val="24"/>
        </w:rPr>
        <w:t>4.  Номера HS (ТН ВЭД РФ) код обязательный в Российской Федерации и рекомендуемый для использования в других странах:______________________________________________</w:t>
      </w:r>
    </w:p>
    <w:p w:rsidR="007940BA" w:rsidRPr="00AE2997" w:rsidRDefault="007940BA" w:rsidP="002C494A">
      <w:pPr>
        <w:pStyle w:val="43"/>
        <w:jc w:val="both"/>
        <w:rPr>
          <w:rFonts w:ascii="Times New Roman" w:hAnsi="Times New Roman" w:cs="Times New Roman"/>
          <w:sz w:val="24"/>
          <w:szCs w:val="24"/>
        </w:rPr>
      </w:pPr>
      <w:r w:rsidRPr="00AE2997">
        <w:rPr>
          <w:rFonts w:ascii="Times New Roman" w:hAnsi="Times New Roman" w:cs="Times New Roman"/>
          <w:sz w:val="24"/>
          <w:szCs w:val="24"/>
        </w:rPr>
        <w:t>5. Масса груза:_________________________________________________________________</w:t>
      </w:r>
    </w:p>
    <w:p w:rsidR="007940BA" w:rsidRPr="00AE2997" w:rsidRDefault="007940BA" w:rsidP="002C494A">
      <w:pPr>
        <w:pStyle w:val="43"/>
        <w:jc w:val="both"/>
        <w:rPr>
          <w:rFonts w:ascii="Times New Roman" w:hAnsi="Times New Roman" w:cs="Times New Roman"/>
          <w:sz w:val="24"/>
          <w:szCs w:val="24"/>
        </w:rPr>
      </w:pPr>
      <w:r w:rsidRPr="00AE2997">
        <w:rPr>
          <w:rFonts w:ascii="Times New Roman" w:hAnsi="Times New Roman" w:cs="Times New Roman"/>
          <w:sz w:val="24"/>
          <w:szCs w:val="24"/>
        </w:rPr>
        <w:t>6. Количество груза:____________________________________________________________</w:t>
      </w:r>
    </w:p>
    <w:p w:rsidR="007940BA" w:rsidRPr="00AE2997" w:rsidRDefault="007940BA" w:rsidP="002C494A">
      <w:pPr>
        <w:pStyle w:val="43"/>
        <w:jc w:val="both"/>
        <w:rPr>
          <w:rFonts w:ascii="Times New Roman" w:hAnsi="Times New Roman" w:cs="Times New Roman"/>
          <w:sz w:val="24"/>
          <w:szCs w:val="24"/>
        </w:rPr>
      </w:pPr>
      <w:r w:rsidRPr="00AE2997">
        <w:rPr>
          <w:rFonts w:ascii="Times New Roman" w:hAnsi="Times New Roman" w:cs="Times New Roman"/>
          <w:sz w:val="24"/>
          <w:szCs w:val="24"/>
        </w:rPr>
        <w:t>7. Дата, время погрузки:__________________________________________________</w:t>
      </w:r>
    </w:p>
    <w:p w:rsidR="007940BA" w:rsidRPr="00AE2997" w:rsidRDefault="007940BA" w:rsidP="002C494A">
      <w:pPr>
        <w:pStyle w:val="43"/>
        <w:jc w:val="both"/>
        <w:rPr>
          <w:rFonts w:ascii="Times New Roman" w:hAnsi="Times New Roman" w:cs="Times New Roman"/>
          <w:sz w:val="24"/>
          <w:szCs w:val="24"/>
        </w:rPr>
      </w:pPr>
      <w:r w:rsidRPr="00AE2997">
        <w:rPr>
          <w:rFonts w:ascii="Times New Roman" w:hAnsi="Times New Roman" w:cs="Times New Roman"/>
          <w:sz w:val="24"/>
          <w:szCs w:val="24"/>
        </w:rPr>
        <w:t>8. Дата, время разгрузки:_________________________________________________</w:t>
      </w:r>
    </w:p>
    <w:p w:rsidR="007940BA" w:rsidRPr="00AE2997" w:rsidRDefault="007940BA" w:rsidP="002C494A">
      <w:pPr>
        <w:pStyle w:val="43"/>
        <w:jc w:val="both"/>
        <w:rPr>
          <w:rFonts w:ascii="Times New Roman" w:hAnsi="Times New Roman" w:cs="Times New Roman"/>
          <w:sz w:val="24"/>
          <w:szCs w:val="24"/>
        </w:rPr>
      </w:pPr>
      <w:r w:rsidRPr="00AE2997">
        <w:rPr>
          <w:rFonts w:ascii="Times New Roman" w:hAnsi="Times New Roman" w:cs="Times New Roman"/>
          <w:sz w:val="24"/>
          <w:szCs w:val="24"/>
        </w:rPr>
        <w:t>9. Маршрут автомобильной перевозки:_________________________________</w:t>
      </w:r>
    </w:p>
    <w:p w:rsidR="007940BA" w:rsidRPr="00AE2997" w:rsidRDefault="007940BA" w:rsidP="002C494A">
      <w:pPr>
        <w:pStyle w:val="43"/>
        <w:jc w:val="both"/>
        <w:rPr>
          <w:rFonts w:ascii="Times New Roman" w:hAnsi="Times New Roman" w:cs="Times New Roman"/>
          <w:sz w:val="24"/>
          <w:szCs w:val="24"/>
        </w:rPr>
      </w:pPr>
      <w:r w:rsidRPr="00AE2997">
        <w:rPr>
          <w:rFonts w:ascii="Times New Roman" w:hAnsi="Times New Roman" w:cs="Times New Roman"/>
          <w:sz w:val="24"/>
          <w:szCs w:val="24"/>
        </w:rPr>
        <w:t>10. Срок доставки:_____________________________________________________________</w:t>
      </w:r>
    </w:p>
    <w:p w:rsidR="007940BA" w:rsidRPr="00AE2997" w:rsidRDefault="007940BA" w:rsidP="002C494A">
      <w:pPr>
        <w:pStyle w:val="43"/>
        <w:jc w:val="both"/>
        <w:rPr>
          <w:rFonts w:ascii="Times New Roman" w:hAnsi="Times New Roman" w:cs="Times New Roman"/>
          <w:sz w:val="24"/>
          <w:szCs w:val="24"/>
        </w:rPr>
      </w:pPr>
      <w:r w:rsidRPr="00AE2997">
        <w:rPr>
          <w:rFonts w:ascii="Times New Roman" w:hAnsi="Times New Roman" w:cs="Times New Roman"/>
          <w:sz w:val="24"/>
          <w:szCs w:val="24"/>
        </w:rPr>
        <w:lastRenderedPageBreak/>
        <w:t>11. Подробная информация об оформлении и доставке груза, в том числе адрес таможенного склада и/или пункта таможни назначения:___________________________________________________________________</w:t>
      </w:r>
    </w:p>
    <w:p w:rsidR="007940BA" w:rsidRPr="00AE2997" w:rsidRDefault="007940BA" w:rsidP="002C494A">
      <w:pPr>
        <w:pStyle w:val="43"/>
        <w:jc w:val="both"/>
        <w:rPr>
          <w:rFonts w:ascii="Times New Roman" w:hAnsi="Times New Roman" w:cs="Times New Roman"/>
          <w:sz w:val="24"/>
          <w:szCs w:val="24"/>
        </w:rPr>
      </w:pPr>
      <w:r w:rsidRPr="00AE2997">
        <w:rPr>
          <w:rFonts w:ascii="Times New Roman" w:hAnsi="Times New Roman" w:cs="Times New Roman"/>
          <w:sz w:val="24"/>
          <w:szCs w:val="24"/>
        </w:rPr>
        <w:t>12. Количество и тип транспортных средств:_______________________________________</w:t>
      </w:r>
    </w:p>
    <w:p w:rsidR="007940BA" w:rsidRPr="00AE2997" w:rsidRDefault="007940BA" w:rsidP="002C494A">
      <w:pPr>
        <w:pStyle w:val="43"/>
        <w:jc w:val="both"/>
        <w:rPr>
          <w:rFonts w:ascii="Times New Roman" w:hAnsi="Times New Roman" w:cs="Times New Roman"/>
          <w:sz w:val="24"/>
          <w:szCs w:val="24"/>
        </w:rPr>
      </w:pPr>
      <w:r w:rsidRPr="00AE2997">
        <w:rPr>
          <w:rFonts w:ascii="Times New Roman" w:hAnsi="Times New Roman" w:cs="Times New Roman"/>
          <w:sz w:val="24"/>
          <w:szCs w:val="24"/>
        </w:rPr>
        <w:t>13. Другие дополнительные условия:______________________________________________</w:t>
      </w:r>
    </w:p>
    <w:p w:rsidR="007940BA" w:rsidRPr="00AE2997" w:rsidRDefault="007940BA" w:rsidP="002C494A">
      <w:pPr>
        <w:pStyle w:val="43"/>
        <w:jc w:val="both"/>
        <w:rPr>
          <w:rFonts w:ascii="Times New Roman" w:hAnsi="Times New Roman" w:cs="Times New Roman"/>
          <w:sz w:val="24"/>
          <w:szCs w:val="24"/>
        </w:rPr>
      </w:pPr>
      <w:r w:rsidRPr="00AE2997">
        <w:rPr>
          <w:rFonts w:ascii="Times New Roman" w:hAnsi="Times New Roman" w:cs="Times New Roman"/>
          <w:sz w:val="24"/>
          <w:szCs w:val="24"/>
        </w:rPr>
        <w:t xml:space="preserve">  </w:t>
      </w:r>
    </w:p>
    <w:p w:rsidR="007940BA" w:rsidRPr="00AE2997" w:rsidRDefault="007940BA" w:rsidP="002C494A">
      <w:pPr>
        <w:pStyle w:val="43"/>
        <w:jc w:val="both"/>
        <w:rPr>
          <w:rFonts w:ascii="Times New Roman" w:hAnsi="Times New Roman" w:cs="Times New Roman"/>
          <w:sz w:val="24"/>
          <w:szCs w:val="24"/>
        </w:rPr>
      </w:pPr>
      <w:r w:rsidRPr="00AE2997">
        <w:rPr>
          <w:rFonts w:ascii="Times New Roman" w:hAnsi="Times New Roman" w:cs="Times New Roman"/>
          <w:sz w:val="24"/>
          <w:szCs w:val="24"/>
        </w:rPr>
        <w:t>Ответственное лицо заказчика ______________</w:t>
      </w:r>
      <w:r w:rsidRPr="00AE2997">
        <w:rPr>
          <w:rFonts w:ascii="Times New Roman" w:hAnsi="Times New Roman" w:cs="Times New Roman"/>
          <w:sz w:val="24"/>
          <w:szCs w:val="24"/>
        </w:rPr>
        <w:tab/>
        <w:t>_____________________</w:t>
      </w:r>
    </w:p>
    <w:p w:rsidR="007940BA" w:rsidRPr="00AE2997" w:rsidRDefault="007940BA" w:rsidP="002C494A">
      <w:pPr>
        <w:pStyle w:val="43"/>
        <w:jc w:val="both"/>
        <w:rPr>
          <w:rFonts w:ascii="Times New Roman" w:hAnsi="Times New Roman" w:cs="Times New Roman"/>
          <w:sz w:val="24"/>
          <w:szCs w:val="24"/>
        </w:rPr>
      </w:pPr>
      <w:r w:rsidRPr="00AE2997">
        <w:rPr>
          <w:rFonts w:ascii="Times New Roman" w:hAnsi="Times New Roman" w:cs="Times New Roman"/>
          <w:sz w:val="24"/>
          <w:szCs w:val="24"/>
        </w:rPr>
        <w:t xml:space="preserve">                            </w:t>
      </w:r>
      <w:r w:rsidRPr="00AE2997">
        <w:rPr>
          <w:rFonts w:ascii="Times New Roman" w:hAnsi="Times New Roman" w:cs="Times New Roman"/>
          <w:sz w:val="24"/>
          <w:szCs w:val="24"/>
        </w:rPr>
        <w:tab/>
        <w:t xml:space="preserve">                            (подпись)   </w:t>
      </w:r>
      <w:r w:rsidRPr="00AE2997">
        <w:rPr>
          <w:rFonts w:ascii="Times New Roman" w:hAnsi="Times New Roman" w:cs="Times New Roman"/>
          <w:sz w:val="24"/>
          <w:szCs w:val="24"/>
        </w:rPr>
        <w:tab/>
        <w:t>(инициалы, фамилия)</w:t>
      </w:r>
    </w:p>
    <w:p w:rsidR="007940BA" w:rsidRPr="00AE2997" w:rsidRDefault="007940BA" w:rsidP="002C494A">
      <w:pPr>
        <w:pStyle w:val="43"/>
        <w:jc w:val="both"/>
        <w:rPr>
          <w:rFonts w:ascii="Times New Roman" w:hAnsi="Times New Roman" w:cs="Times New Roman"/>
          <w:sz w:val="24"/>
          <w:szCs w:val="24"/>
        </w:rPr>
      </w:pPr>
      <w:r w:rsidRPr="00AE2997">
        <w:rPr>
          <w:rFonts w:ascii="Times New Roman" w:hAnsi="Times New Roman" w:cs="Times New Roman"/>
          <w:sz w:val="24"/>
          <w:szCs w:val="24"/>
        </w:rPr>
        <w:t>Заявку принял __________________               _____________________</w:t>
      </w:r>
    </w:p>
    <w:p w:rsidR="007940BA" w:rsidRPr="00AE2997" w:rsidRDefault="007940BA" w:rsidP="002C494A">
      <w:pPr>
        <w:pStyle w:val="43"/>
        <w:jc w:val="both"/>
        <w:rPr>
          <w:rFonts w:ascii="Times New Roman" w:hAnsi="Times New Roman" w:cs="Times New Roman"/>
          <w:sz w:val="24"/>
          <w:szCs w:val="24"/>
        </w:rPr>
      </w:pPr>
      <w:r w:rsidRPr="00AE2997">
        <w:rPr>
          <w:rFonts w:ascii="Times New Roman" w:hAnsi="Times New Roman" w:cs="Times New Roman"/>
          <w:sz w:val="24"/>
          <w:szCs w:val="24"/>
        </w:rPr>
        <w:t xml:space="preserve">               </w:t>
      </w:r>
      <w:r w:rsidRPr="00AE2997">
        <w:rPr>
          <w:rFonts w:ascii="Times New Roman" w:hAnsi="Times New Roman" w:cs="Times New Roman"/>
          <w:sz w:val="24"/>
          <w:szCs w:val="24"/>
        </w:rPr>
        <w:tab/>
        <w:t xml:space="preserve">                      (подпись)                </w:t>
      </w:r>
      <w:r w:rsidRPr="00AE2997">
        <w:rPr>
          <w:rFonts w:ascii="Times New Roman" w:hAnsi="Times New Roman" w:cs="Times New Roman"/>
          <w:sz w:val="24"/>
          <w:szCs w:val="24"/>
        </w:rPr>
        <w:tab/>
        <w:t>(инициалы, фамилия)</w:t>
      </w:r>
    </w:p>
    <w:p w:rsidR="007940BA" w:rsidRPr="00AE2997" w:rsidRDefault="007940BA" w:rsidP="002C494A">
      <w:pPr>
        <w:pStyle w:val="43"/>
        <w:rPr>
          <w:rFonts w:ascii="Times New Roman" w:hAnsi="Times New Roman" w:cs="Times New Roman"/>
          <w:sz w:val="24"/>
          <w:szCs w:val="24"/>
        </w:rPr>
      </w:pPr>
    </w:p>
    <w:p w:rsidR="007940BA" w:rsidRPr="00AE2997" w:rsidRDefault="007940BA" w:rsidP="002C494A">
      <w:pPr>
        <w:pStyle w:val="43"/>
        <w:jc w:val="both"/>
        <w:rPr>
          <w:rFonts w:ascii="Times New Roman" w:hAnsi="Times New Roman" w:cs="Times New Roman"/>
          <w:sz w:val="24"/>
          <w:szCs w:val="24"/>
        </w:rPr>
      </w:pPr>
      <w:r w:rsidRPr="00AE2997">
        <w:rPr>
          <w:rFonts w:ascii="Times New Roman" w:hAnsi="Times New Roman" w:cs="Times New Roman"/>
          <w:sz w:val="24"/>
          <w:szCs w:val="24"/>
        </w:rPr>
        <w:t xml:space="preserve">                  </w:t>
      </w:r>
    </w:p>
    <w:p w:rsidR="007940BA" w:rsidRPr="00AE2997" w:rsidRDefault="007940BA" w:rsidP="002C494A">
      <w:pPr>
        <w:pStyle w:val="43"/>
        <w:jc w:val="both"/>
        <w:rPr>
          <w:rFonts w:ascii="Times New Roman" w:hAnsi="Times New Roman" w:cs="Times New Roman"/>
          <w:sz w:val="24"/>
          <w:szCs w:val="24"/>
        </w:rPr>
      </w:pPr>
      <w:r w:rsidRPr="00AE2997">
        <w:rPr>
          <w:rFonts w:ascii="Times New Roman" w:hAnsi="Times New Roman" w:cs="Times New Roman"/>
          <w:sz w:val="24"/>
          <w:szCs w:val="24"/>
        </w:rPr>
        <w:t>Форма Заявки согласована:</w:t>
      </w:r>
    </w:p>
    <w:tbl>
      <w:tblPr>
        <w:tblW w:w="9355" w:type="dxa"/>
        <w:tblLayout w:type="fixed"/>
        <w:tblLook w:val="0600" w:firstRow="0" w:lastRow="0" w:firstColumn="0" w:lastColumn="0" w:noHBand="1" w:noVBand="1"/>
      </w:tblPr>
      <w:tblGrid>
        <w:gridCol w:w="4677"/>
        <w:gridCol w:w="4678"/>
      </w:tblGrid>
      <w:tr w:rsidR="007940BA" w:rsidRPr="00AE2997" w:rsidTr="002C494A">
        <w:tc>
          <w:tcPr>
            <w:tcW w:w="4677" w:type="dxa"/>
            <w:shd w:val="clear" w:color="auto" w:fill="auto"/>
            <w:tcMar>
              <w:top w:w="100" w:type="dxa"/>
              <w:left w:w="100" w:type="dxa"/>
              <w:bottom w:w="100" w:type="dxa"/>
              <w:right w:w="100" w:type="dxa"/>
            </w:tcMar>
          </w:tcPr>
          <w:p w:rsidR="007940BA" w:rsidRPr="00AE2997" w:rsidRDefault="007940BA" w:rsidP="002C494A">
            <w:pPr>
              <w:pStyle w:val="43"/>
              <w:widowControl w:val="0"/>
              <w:rPr>
                <w:rFonts w:ascii="Times New Roman" w:hAnsi="Times New Roman" w:cs="Times New Roman"/>
                <w:sz w:val="24"/>
                <w:szCs w:val="24"/>
              </w:rPr>
            </w:pPr>
          </w:p>
          <w:p w:rsidR="007940BA" w:rsidRPr="00AE2997" w:rsidRDefault="007940BA" w:rsidP="002C494A">
            <w:pPr>
              <w:pStyle w:val="43"/>
              <w:widowControl w:val="0"/>
              <w:rPr>
                <w:rFonts w:ascii="Times New Roman" w:hAnsi="Times New Roman" w:cs="Times New Roman"/>
                <w:sz w:val="24"/>
                <w:szCs w:val="24"/>
              </w:rPr>
            </w:pPr>
          </w:p>
          <w:p w:rsidR="007940BA" w:rsidRPr="00AE2997" w:rsidRDefault="007940BA" w:rsidP="002C494A">
            <w:pPr>
              <w:pStyle w:val="43"/>
              <w:widowControl w:val="0"/>
              <w:rPr>
                <w:rFonts w:ascii="Times New Roman" w:hAnsi="Times New Roman" w:cs="Times New Roman"/>
                <w:sz w:val="24"/>
                <w:szCs w:val="24"/>
              </w:rPr>
            </w:pPr>
            <w:r w:rsidRPr="00AE2997">
              <w:rPr>
                <w:rFonts w:ascii="Times New Roman" w:hAnsi="Times New Roman" w:cs="Times New Roman"/>
                <w:sz w:val="24"/>
                <w:szCs w:val="24"/>
              </w:rPr>
              <w:t>__________________/_____________</w:t>
            </w:r>
          </w:p>
          <w:p w:rsidR="007940BA" w:rsidRPr="00AE2997" w:rsidRDefault="007940BA" w:rsidP="002C494A">
            <w:pPr>
              <w:pStyle w:val="43"/>
              <w:widowControl w:val="0"/>
              <w:rPr>
                <w:rFonts w:ascii="Times New Roman" w:hAnsi="Times New Roman" w:cs="Times New Roman"/>
                <w:sz w:val="24"/>
                <w:szCs w:val="24"/>
              </w:rPr>
            </w:pPr>
            <w:r w:rsidRPr="00AE2997">
              <w:rPr>
                <w:rFonts w:ascii="Times New Roman" w:hAnsi="Times New Roman" w:cs="Times New Roman"/>
                <w:sz w:val="24"/>
                <w:szCs w:val="24"/>
              </w:rPr>
              <w:t>м.п.</w:t>
            </w:r>
          </w:p>
        </w:tc>
        <w:tc>
          <w:tcPr>
            <w:tcW w:w="4678" w:type="dxa"/>
            <w:shd w:val="clear" w:color="auto" w:fill="auto"/>
            <w:tcMar>
              <w:top w:w="100" w:type="dxa"/>
              <w:left w:w="100" w:type="dxa"/>
              <w:bottom w:w="100" w:type="dxa"/>
              <w:right w:w="100" w:type="dxa"/>
            </w:tcMar>
          </w:tcPr>
          <w:p w:rsidR="007940BA" w:rsidRPr="00AE2997" w:rsidRDefault="007940BA" w:rsidP="002C494A">
            <w:pPr>
              <w:pStyle w:val="43"/>
              <w:widowControl w:val="0"/>
              <w:rPr>
                <w:rFonts w:ascii="Times New Roman" w:hAnsi="Times New Roman" w:cs="Times New Roman"/>
                <w:sz w:val="24"/>
                <w:szCs w:val="24"/>
              </w:rPr>
            </w:pPr>
            <w:r w:rsidRPr="00AE2997">
              <w:rPr>
                <w:rFonts w:ascii="Times New Roman" w:hAnsi="Times New Roman" w:cs="Times New Roman"/>
                <w:sz w:val="24"/>
                <w:szCs w:val="24"/>
              </w:rPr>
              <w:t>Директор филиала</w:t>
            </w:r>
          </w:p>
          <w:p w:rsidR="007940BA" w:rsidRPr="00AE2997" w:rsidRDefault="007940BA" w:rsidP="002C494A">
            <w:pPr>
              <w:pStyle w:val="43"/>
              <w:widowControl w:val="0"/>
              <w:rPr>
                <w:rFonts w:ascii="Times New Roman" w:hAnsi="Times New Roman" w:cs="Times New Roman"/>
                <w:sz w:val="24"/>
                <w:szCs w:val="24"/>
              </w:rPr>
            </w:pPr>
            <w:r w:rsidRPr="00AE2997">
              <w:rPr>
                <w:rFonts w:ascii="Times New Roman" w:hAnsi="Times New Roman" w:cs="Times New Roman"/>
                <w:sz w:val="24"/>
                <w:szCs w:val="24"/>
              </w:rPr>
              <w:t>ПАО «ТрансКонтейнер» на СКжд           ______________/Бабич Е.Е.</w:t>
            </w:r>
          </w:p>
          <w:p w:rsidR="007940BA" w:rsidRPr="00AE2997" w:rsidRDefault="007940BA" w:rsidP="002C494A">
            <w:pPr>
              <w:pStyle w:val="43"/>
              <w:widowControl w:val="0"/>
              <w:rPr>
                <w:rFonts w:ascii="Times New Roman" w:hAnsi="Times New Roman" w:cs="Times New Roman"/>
                <w:sz w:val="24"/>
                <w:szCs w:val="24"/>
              </w:rPr>
            </w:pPr>
            <w:r w:rsidRPr="00AE2997">
              <w:rPr>
                <w:rFonts w:ascii="Times New Roman" w:hAnsi="Times New Roman" w:cs="Times New Roman"/>
                <w:sz w:val="24"/>
                <w:szCs w:val="24"/>
              </w:rPr>
              <w:t>м.п.</w:t>
            </w:r>
          </w:p>
        </w:tc>
      </w:tr>
    </w:tbl>
    <w:p w:rsidR="007940BA" w:rsidRDefault="007940BA" w:rsidP="002C494A">
      <w:pPr>
        <w:pStyle w:val="43"/>
        <w:jc w:val="right"/>
        <w:rPr>
          <w:rFonts w:ascii="Times New Roman" w:hAnsi="Times New Roman" w:cs="Times New Roman"/>
          <w:sz w:val="24"/>
          <w:szCs w:val="24"/>
        </w:rPr>
      </w:pPr>
    </w:p>
    <w:p w:rsidR="00AE2997" w:rsidRDefault="00AE2997" w:rsidP="002C494A">
      <w:pPr>
        <w:pStyle w:val="43"/>
        <w:jc w:val="right"/>
        <w:rPr>
          <w:rFonts w:ascii="Times New Roman" w:hAnsi="Times New Roman" w:cs="Times New Roman"/>
          <w:sz w:val="24"/>
          <w:szCs w:val="24"/>
        </w:rPr>
      </w:pPr>
    </w:p>
    <w:p w:rsidR="00AE2997" w:rsidRDefault="00AE2997" w:rsidP="002C494A">
      <w:pPr>
        <w:pStyle w:val="43"/>
        <w:jc w:val="right"/>
        <w:rPr>
          <w:rFonts w:ascii="Times New Roman" w:hAnsi="Times New Roman" w:cs="Times New Roman"/>
          <w:sz w:val="24"/>
          <w:szCs w:val="24"/>
        </w:rPr>
      </w:pPr>
    </w:p>
    <w:p w:rsidR="00AE2997" w:rsidRDefault="00AE2997" w:rsidP="002C494A">
      <w:pPr>
        <w:pStyle w:val="43"/>
        <w:jc w:val="right"/>
        <w:rPr>
          <w:rFonts w:ascii="Times New Roman" w:hAnsi="Times New Roman" w:cs="Times New Roman"/>
          <w:sz w:val="24"/>
          <w:szCs w:val="24"/>
        </w:rPr>
      </w:pPr>
    </w:p>
    <w:p w:rsidR="00AE2997" w:rsidRDefault="00AE2997" w:rsidP="002C494A">
      <w:pPr>
        <w:pStyle w:val="43"/>
        <w:jc w:val="right"/>
        <w:rPr>
          <w:rFonts w:ascii="Times New Roman" w:hAnsi="Times New Roman" w:cs="Times New Roman"/>
          <w:sz w:val="24"/>
          <w:szCs w:val="24"/>
        </w:rPr>
      </w:pPr>
    </w:p>
    <w:p w:rsidR="00AE2997" w:rsidRDefault="00AE2997" w:rsidP="002C494A">
      <w:pPr>
        <w:pStyle w:val="43"/>
        <w:jc w:val="right"/>
        <w:rPr>
          <w:rFonts w:ascii="Times New Roman" w:hAnsi="Times New Roman" w:cs="Times New Roman"/>
          <w:sz w:val="24"/>
          <w:szCs w:val="24"/>
        </w:rPr>
      </w:pPr>
    </w:p>
    <w:p w:rsidR="00AE2997" w:rsidRDefault="00AE2997" w:rsidP="002C494A">
      <w:pPr>
        <w:pStyle w:val="43"/>
        <w:jc w:val="right"/>
        <w:rPr>
          <w:rFonts w:ascii="Times New Roman" w:hAnsi="Times New Roman" w:cs="Times New Roman"/>
          <w:sz w:val="24"/>
          <w:szCs w:val="24"/>
        </w:rPr>
      </w:pPr>
    </w:p>
    <w:p w:rsidR="00AE2997" w:rsidRDefault="00AE2997" w:rsidP="002C494A">
      <w:pPr>
        <w:pStyle w:val="43"/>
        <w:jc w:val="right"/>
        <w:rPr>
          <w:rFonts w:ascii="Times New Roman" w:hAnsi="Times New Roman" w:cs="Times New Roman"/>
          <w:sz w:val="24"/>
          <w:szCs w:val="24"/>
        </w:rPr>
      </w:pPr>
    </w:p>
    <w:p w:rsidR="007940BA" w:rsidRDefault="007940BA" w:rsidP="002C494A">
      <w:pPr>
        <w:pStyle w:val="43"/>
        <w:jc w:val="right"/>
        <w:rPr>
          <w:rFonts w:ascii="Times New Roman" w:hAnsi="Times New Roman" w:cs="Times New Roman"/>
          <w:sz w:val="24"/>
          <w:szCs w:val="24"/>
        </w:rPr>
      </w:pPr>
    </w:p>
    <w:p w:rsidR="006C38CE" w:rsidRDefault="006C38CE" w:rsidP="002C494A">
      <w:pPr>
        <w:pStyle w:val="43"/>
        <w:jc w:val="right"/>
        <w:rPr>
          <w:rFonts w:ascii="Times New Roman" w:hAnsi="Times New Roman" w:cs="Times New Roman"/>
          <w:sz w:val="24"/>
          <w:szCs w:val="24"/>
        </w:rPr>
      </w:pPr>
    </w:p>
    <w:p w:rsidR="006C38CE" w:rsidRPr="00AE2997" w:rsidRDefault="006C38CE" w:rsidP="002C494A">
      <w:pPr>
        <w:pStyle w:val="43"/>
        <w:jc w:val="right"/>
        <w:rPr>
          <w:rFonts w:ascii="Times New Roman" w:hAnsi="Times New Roman" w:cs="Times New Roman"/>
          <w:sz w:val="24"/>
          <w:szCs w:val="24"/>
        </w:rPr>
      </w:pPr>
    </w:p>
    <w:p w:rsidR="007940BA" w:rsidRPr="00AE2997" w:rsidRDefault="007940BA" w:rsidP="002C494A">
      <w:pPr>
        <w:pStyle w:val="43"/>
        <w:jc w:val="right"/>
        <w:rPr>
          <w:rFonts w:ascii="Times New Roman" w:hAnsi="Times New Roman" w:cs="Times New Roman"/>
          <w:sz w:val="24"/>
          <w:szCs w:val="24"/>
        </w:rPr>
      </w:pPr>
      <w:r w:rsidRPr="00AE2997">
        <w:rPr>
          <w:rFonts w:ascii="Times New Roman" w:hAnsi="Times New Roman" w:cs="Times New Roman"/>
          <w:sz w:val="24"/>
          <w:szCs w:val="24"/>
        </w:rPr>
        <w:lastRenderedPageBreak/>
        <w:t xml:space="preserve"> Приложение 2</w:t>
      </w:r>
    </w:p>
    <w:p w:rsidR="007940BA" w:rsidRPr="00AE2997" w:rsidRDefault="007940BA" w:rsidP="002C494A">
      <w:pPr>
        <w:pStyle w:val="43"/>
        <w:jc w:val="both"/>
        <w:rPr>
          <w:rFonts w:ascii="Times New Roman" w:hAnsi="Times New Roman" w:cs="Times New Roman"/>
          <w:sz w:val="24"/>
          <w:szCs w:val="24"/>
        </w:rPr>
      </w:pPr>
      <w:r w:rsidRPr="00AE2997">
        <w:rPr>
          <w:rFonts w:ascii="Times New Roman" w:hAnsi="Times New Roman" w:cs="Times New Roman"/>
          <w:sz w:val="24"/>
          <w:szCs w:val="24"/>
        </w:rPr>
        <w:t xml:space="preserve">                                                                                                  К договору № _____-НКП СКЖД</w:t>
      </w:r>
    </w:p>
    <w:p w:rsidR="007940BA" w:rsidRPr="00AE2997" w:rsidRDefault="007940BA" w:rsidP="002C494A">
      <w:pPr>
        <w:pStyle w:val="43"/>
        <w:jc w:val="both"/>
        <w:rPr>
          <w:rFonts w:ascii="Times New Roman" w:eastAsia="Arial" w:hAnsi="Times New Roman" w:cs="Times New Roman"/>
          <w:sz w:val="24"/>
          <w:szCs w:val="24"/>
        </w:rPr>
      </w:pPr>
      <w:r w:rsidRPr="00AE2997">
        <w:rPr>
          <w:rFonts w:ascii="Times New Roman" w:hAnsi="Times New Roman" w:cs="Times New Roman"/>
          <w:sz w:val="24"/>
          <w:szCs w:val="24"/>
        </w:rPr>
        <w:t xml:space="preserve">                                                                                                  от “____”__________201__</w:t>
      </w:r>
      <w:r w:rsidRPr="00AE2997">
        <w:rPr>
          <w:rFonts w:ascii="Times New Roman" w:eastAsia="Arial" w:hAnsi="Times New Roman" w:cs="Times New Roman"/>
          <w:sz w:val="24"/>
          <w:szCs w:val="24"/>
        </w:rPr>
        <w:t xml:space="preserve">г </w:t>
      </w:r>
    </w:p>
    <w:p w:rsidR="007940BA" w:rsidRPr="00AE2997" w:rsidRDefault="007940BA" w:rsidP="002C494A">
      <w:pPr>
        <w:jc w:val="center"/>
        <w:rPr>
          <w:bCs/>
        </w:rPr>
      </w:pPr>
      <w:r w:rsidRPr="00AE2997">
        <w:rPr>
          <w:bCs/>
        </w:rPr>
        <w:t>Предельные ставки за услуги по</w:t>
      </w:r>
      <w:r w:rsidRPr="00AE2997">
        <w:t xml:space="preserve"> международной перевозке автомобильным транспортом порожних и груженых контейнеров с контейнерного терминала Владикавказ </w:t>
      </w:r>
      <w:r w:rsidRPr="00AE2997">
        <w:rPr>
          <w:bCs/>
        </w:rPr>
        <w:t>филиала ПАО «ТрансКонтейнер» на Северо-Кавказской железной дороге</w:t>
      </w:r>
    </w:p>
    <w:p w:rsidR="007940BA" w:rsidRPr="00AE2997" w:rsidRDefault="007940BA" w:rsidP="002C494A">
      <w:pPr>
        <w:jc w:val="center"/>
      </w:pPr>
      <w:r w:rsidRPr="00AE2997">
        <w:rPr>
          <w:bCs/>
        </w:rPr>
        <w:t xml:space="preserve"> (в руб., без учета НДС)</w:t>
      </w:r>
    </w:p>
    <w:p w:rsidR="007940BA" w:rsidRPr="00AE2997" w:rsidRDefault="007940BA" w:rsidP="002C494A">
      <w:pPr>
        <w:jc w:val="center"/>
      </w:pPr>
      <w:r w:rsidRPr="00AE2997">
        <w:t>Тарифы по зонам на перевозку контейнеров по Республике Армения и Грузии</w:t>
      </w:r>
    </w:p>
    <w:tbl>
      <w:tblPr>
        <w:tblW w:w="9720" w:type="dxa"/>
        <w:tblLook w:val="0000" w:firstRow="0" w:lastRow="0" w:firstColumn="0" w:lastColumn="0" w:noHBand="0" w:noVBand="0"/>
      </w:tblPr>
      <w:tblGrid>
        <w:gridCol w:w="900"/>
        <w:gridCol w:w="3680"/>
        <w:gridCol w:w="1980"/>
        <w:gridCol w:w="3160"/>
      </w:tblGrid>
      <w:tr w:rsidR="007940BA" w:rsidRPr="00AE2997" w:rsidTr="002C494A">
        <w:trPr>
          <w:trHeight w:val="255"/>
        </w:trPr>
        <w:tc>
          <w:tcPr>
            <w:tcW w:w="900" w:type="dxa"/>
            <w:vMerge w:val="restart"/>
            <w:tcBorders>
              <w:top w:val="single" w:sz="8" w:space="0" w:color="auto"/>
              <w:left w:val="single" w:sz="8" w:space="0" w:color="auto"/>
              <w:bottom w:val="single" w:sz="8" w:space="0" w:color="000000"/>
              <w:right w:val="single" w:sz="4" w:space="0" w:color="auto"/>
            </w:tcBorders>
            <w:vAlign w:val="center"/>
          </w:tcPr>
          <w:p w:rsidR="007940BA" w:rsidRPr="00AE2997" w:rsidRDefault="007940BA" w:rsidP="002C494A">
            <w:pPr>
              <w:rPr>
                <w:bCs/>
              </w:rPr>
            </w:pPr>
            <w:r w:rsidRPr="00AE2997">
              <w:rPr>
                <w:bCs/>
              </w:rPr>
              <w:t>№ п/п</w:t>
            </w:r>
          </w:p>
        </w:tc>
        <w:tc>
          <w:tcPr>
            <w:tcW w:w="3680" w:type="dxa"/>
            <w:vMerge w:val="restart"/>
            <w:tcBorders>
              <w:top w:val="single" w:sz="8" w:space="0" w:color="auto"/>
              <w:left w:val="single" w:sz="4" w:space="0" w:color="auto"/>
              <w:right w:val="single" w:sz="4" w:space="0" w:color="auto"/>
            </w:tcBorders>
            <w:vAlign w:val="center"/>
          </w:tcPr>
          <w:p w:rsidR="007940BA" w:rsidRPr="00AE2997" w:rsidRDefault="007940BA" w:rsidP="002C494A">
            <w:pPr>
              <w:jc w:val="center"/>
              <w:rPr>
                <w:bCs/>
              </w:rPr>
            </w:pPr>
            <w:r w:rsidRPr="00AE2997">
              <w:rPr>
                <w:bCs/>
              </w:rPr>
              <w:t>Название населенного пункта</w:t>
            </w:r>
          </w:p>
        </w:tc>
        <w:tc>
          <w:tcPr>
            <w:tcW w:w="1980" w:type="dxa"/>
            <w:vMerge w:val="restart"/>
            <w:tcBorders>
              <w:top w:val="single" w:sz="8" w:space="0" w:color="auto"/>
              <w:left w:val="single" w:sz="4" w:space="0" w:color="auto"/>
              <w:bottom w:val="single" w:sz="8" w:space="0" w:color="000000"/>
              <w:right w:val="single" w:sz="4" w:space="0" w:color="auto"/>
            </w:tcBorders>
            <w:vAlign w:val="center"/>
          </w:tcPr>
          <w:p w:rsidR="007940BA" w:rsidRPr="00AE2997" w:rsidRDefault="007940BA" w:rsidP="002C494A">
            <w:pPr>
              <w:jc w:val="center"/>
              <w:rPr>
                <w:bCs/>
              </w:rPr>
            </w:pPr>
            <w:r w:rsidRPr="00AE2997">
              <w:rPr>
                <w:bCs/>
              </w:rPr>
              <w:t>Единицы измерения</w:t>
            </w:r>
          </w:p>
        </w:tc>
        <w:tc>
          <w:tcPr>
            <w:tcW w:w="3160" w:type="dxa"/>
            <w:tcBorders>
              <w:top w:val="single" w:sz="8" w:space="0" w:color="auto"/>
              <w:left w:val="nil"/>
              <w:bottom w:val="single" w:sz="4" w:space="0" w:color="auto"/>
              <w:right w:val="single" w:sz="8" w:space="0" w:color="auto"/>
            </w:tcBorders>
            <w:vAlign w:val="center"/>
          </w:tcPr>
          <w:p w:rsidR="007940BA" w:rsidRPr="00AE2997" w:rsidRDefault="007940BA" w:rsidP="002C494A">
            <w:pPr>
              <w:jc w:val="center"/>
            </w:pPr>
            <w:r w:rsidRPr="00AE2997">
              <w:t>Цена без НДС на 1 контейнер, руб. (при массе груза не более 21тн)</w:t>
            </w:r>
          </w:p>
        </w:tc>
      </w:tr>
      <w:tr w:rsidR="007940BA" w:rsidRPr="00AE2997" w:rsidTr="002C494A">
        <w:trPr>
          <w:trHeight w:val="158"/>
        </w:trPr>
        <w:tc>
          <w:tcPr>
            <w:tcW w:w="900" w:type="dxa"/>
            <w:vMerge/>
            <w:tcBorders>
              <w:top w:val="single" w:sz="8" w:space="0" w:color="auto"/>
              <w:left w:val="single" w:sz="8" w:space="0" w:color="auto"/>
              <w:bottom w:val="single" w:sz="8" w:space="0" w:color="000000"/>
              <w:right w:val="single" w:sz="4" w:space="0" w:color="auto"/>
            </w:tcBorders>
            <w:vAlign w:val="center"/>
          </w:tcPr>
          <w:p w:rsidR="007940BA" w:rsidRPr="00AE2997" w:rsidRDefault="007940BA" w:rsidP="002C494A">
            <w:pPr>
              <w:rPr>
                <w:bCs/>
              </w:rPr>
            </w:pPr>
          </w:p>
        </w:tc>
        <w:tc>
          <w:tcPr>
            <w:tcW w:w="3680" w:type="dxa"/>
            <w:vMerge/>
            <w:tcBorders>
              <w:left w:val="single" w:sz="4" w:space="0" w:color="auto"/>
              <w:bottom w:val="single" w:sz="8" w:space="0" w:color="000000"/>
              <w:right w:val="single" w:sz="4" w:space="0" w:color="auto"/>
            </w:tcBorders>
            <w:vAlign w:val="center"/>
          </w:tcPr>
          <w:p w:rsidR="007940BA" w:rsidRPr="00AE2997" w:rsidRDefault="007940BA" w:rsidP="002C494A">
            <w:pPr>
              <w:rPr>
                <w:bCs/>
              </w:rPr>
            </w:pPr>
          </w:p>
        </w:tc>
        <w:tc>
          <w:tcPr>
            <w:tcW w:w="1980" w:type="dxa"/>
            <w:vMerge/>
            <w:tcBorders>
              <w:top w:val="single" w:sz="8" w:space="0" w:color="auto"/>
              <w:left w:val="single" w:sz="4" w:space="0" w:color="auto"/>
              <w:bottom w:val="single" w:sz="8" w:space="0" w:color="000000"/>
              <w:right w:val="single" w:sz="4" w:space="0" w:color="auto"/>
            </w:tcBorders>
            <w:vAlign w:val="center"/>
          </w:tcPr>
          <w:p w:rsidR="007940BA" w:rsidRPr="00AE2997" w:rsidRDefault="007940BA" w:rsidP="002C494A">
            <w:pPr>
              <w:rPr>
                <w:bCs/>
              </w:rPr>
            </w:pPr>
          </w:p>
        </w:tc>
        <w:tc>
          <w:tcPr>
            <w:tcW w:w="3160" w:type="dxa"/>
            <w:tcBorders>
              <w:top w:val="nil"/>
              <w:left w:val="nil"/>
              <w:bottom w:val="single" w:sz="8" w:space="0" w:color="auto"/>
              <w:right w:val="single" w:sz="8" w:space="0" w:color="auto"/>
            </w:tcBorders>
            <w:vAlign w:val="center"/>
          </w:tcPr>
          <w:p w:rsidR="007940BA" w:rsidRPr="00AE2997" w:rsidRDefault="007940BA" w:rsidP="002C494A">
            <w:pPr>
              <w:jc w:val="center"/>
              <w:rPr>
                <w:bCs/>
              </w:rPr>
            </w:pPr>
            <w:r w:rsidRPr="00AE2997">
              <w:rPr>
                <w:bCs/>
              </w:rPr>
              <w:t>20ф/24тн;20ф/30тн; 40ф/30тн</w:t>
            </w:r>
          </w:p>
        </w:tc>
      </w:tr>
      <w:tr w:rsidR="007940BA" w:rsidRPr="00AE2997" w:rsidTr="002C494A">
        <w:trPr>
          <w:trHeight w:val="300"/>
        </w:trPr>
        <w:tc>
          <w:tcPr>
            <w:tcW w:w="9720" w:type="dxa"/>
            <w:gridSpan w:val="4"/>
            <w:tcBorders>
              <w:top w:val="single" w:sz="4" w:space="0" w:color="auto"/>
              <w:left w:val="single" w:sz="8" w:space="0" w:color="auto"/>
              <w:bottom w:val="single" w:sz="4" w:space="0" w:color="auto"/>
              <w:right w:val="single" w:sz="8" w:space="0" w:color="auto"/>
            </w:tcBorders>
            <w:noWrap/>
            <w:vAlign w:val="center"/>
          </w:tcPr>
          <w:p w:rsidR="007940BA" w:rsidRPr="00AE2997" w:rsidRDefault="007940BA" w:rsidP="002C494A">
            <w:pPr>
              <w:jc w:val="center"/>
            </w:pPr>
            <w:r w:rsidRPr="00AE2997">
              <w:t>1.Республика Армения</w:t>
            </w:r>
          </w:p>
        </w:tc>
      </w:tr>
      <w:tr w:rsidR="007940BA" w:rsidRPr="00AE2997" w:rsidTr="002C494A">
        <w:trPr>
          <w:trHeight w:val="300"/>
        </w:trPr>
        <w:tc>
          <w:tcPr>
            <w:tcW w:w="900" w:type="dxa"/>
            <w:tcBorders>
              <w:top w:val="single" w:sz="4" w:space="0" w:color="auto"/>
              <w:left w:val="single" w:sz="8" w:space="0" w:color="auto"/>
              <w:bottom w:val="single" w:sz="4" w:space="0" w:color="auto"/>
              <w:right w:val="single" w:sz="4" w:space="0" w:color="auto"/>
            </w:tcBorders>
            <w:noWrap/>
            <w:vAlign w:val="center"/>
          </w:tcPr>
          <w:p w:rsidR="007940BA" w:rsidRPr="00AE2997" w:rsidRDefault="007940BA" w:rsidP="002C494A">
            <w:r w:rsidRPr="00AE2997">
              <w:t>1.1</w:t>
            </w:r>
          </w:p>
        </w:tc>
        <w:tc>
          <w:tcPr>
            <w:tcW w:w="3680" w:type="dxa"/>
            <w:tcBorders>
              <w:top w:val="single" w:sz="4" w:space="0" w:color="auto"/>
              <w:left w:val="nil"/>
              <w:bottom w:val="single" w:sz="4" w:space="0" w:color="auto"/>
              <w:right w:val="single" w:sz="4" w:space="0" w:color="auto"/>
            </w:tcBorders>
            <w:shd w:val="clear" w:color="auto" w:fill="auto"/>
            <w:vAlign w:val="center"/>
          </w:tcPr>
          <w:p w:rsidR="007940BA" w:rsidRPr="00AE2997" w:rsidRDefault="007940BA" w:rsidP="002C494A">
            <w:r w:rsidRPr="00AE2997">
              <w:t>Ереван</w:t>
            </w:r>
          </w:p>
        </w:tc>
        <w:tc>
          <w:tcPr>
            <w:tcW w:w="1980" w:type="dxa"/>
            <w:tcBorders>
              <w:top w:val="single" w:sz="4" w:space="0" w:color="auto"/>
              <w:left w:val="nil"/>
              <w:bottom w:val="single" w:sz="4" w:space="0" w:color="auto"/>
              <w:right w:val="single" w:sz="4" w:space="0" w:color="auto"/>
            </w:tcBorders>
            <w:shd w:val="clear" w:color="auto" w:fill="auto"/>
            <w:vAlign w:val="center"/>
          </w:tcPr>
          <w:p w:rsidR="007940BA" w:rsidRPr="00AE2997" w:rsidRDefault="007940BA" w:rsidP="002C494A">
            <w:r w:rsidRPr="00AE2997">
              <w:t>контейнер(ов)</w:t>
            </w:r>
          </w:p>
        </w:tc>
        <w:tc>
          <w:tcPr>
            <w:tcW w:w="3160" w:type="dxa"/>
            <w:tcBorders>
              <w:top w:val="single" w:sz="4" w:space="0" w:color="auto"/>
              <w:left w:val="nil"/>
              <w:bottom w:val="single" w:sz="4" w:space="0" w:color="auto"/>
              <w:right w:val="single" w:sz="8" w:space="0" w:color="auto"/>
            </w:tcBorders>
            <w:shd w:val="clear" w:color="auto" w:fill="auto"/>
            <w:noWrap/>
            <w:vAlign w:val="center"/>
          </w:tcPr>
          <w:p w:rsidR="007940BA" w:rsidRPr="00AE2997" w:rsidRDefault="007940BA" w:rsidP="002C494A">
            <w:pPr>
              <w:jc w:val="center"/>
            </w:pPr>
          </w:p>
        </w:tc>
      </w:tr>
      <w:tr w:rsidR="007940BA" w:rsidRPr="00AE2997" w:rsidTr="002C494A">
        <w:trPr>
          <w:trHeight w:val="300"/>
        </w:trPr>
        <w:tc>
          <w:tcPr>
            <w:tcW w:w="900" w:type="dxa"/>
            <w:tcBorders>
              <w:top w:val="nil"/>
              <w:left w:val="single" w:sz="8" w:space="0" w:color="auto"/>
              <w:bottom w:val="single" w:sz="4" w:space="0" w:color="auto"/>
              <w:right w:val="single" w:sz="4" w:space="0" w:color="auto"/>
            </w:tcBorders>
            <w:noWrap/>
            <w:vAlign w:val="center"/>
          </w:tcPr>
          <w:p w:rsidR="007940BA" w:rsidRPr="00AE2997" w:rsidRDefault="007940BA" w:rsidP="002C494A">
            <w:r w:rsidRPr="00AE2997">
              <w:t>1.2</w:t>
            </w:r>
          </w:p>
        </w:tc>
        <w:tc>
          <w:tcPr>
            <w:tcW w:w="3680" w:type="dxa"/>
            <w:tcBorders>
              <w:top w:val="nil"/>
              <w:left w:val="nil"/>
              <w:bottom w:val="single" w:sz="4" w:space="0" w:color="auto"/>
              <w:right w:val="single" w:sz="4" w:space="0" w:color="auto"/>
            </w:tcBorders>
            <w:shd w:val="clear" w:color="auto" w:fill="auto"/>
            <w:vAlign w:val="center"/>
          </w:tcPr>
          <w:p w:rsidR="007940BA" w:rsidRPr="00AE2997" w:rsidRDefault="007940BA" w:rsidP="002C494A">
            <w:r w:rsidRPr="00AE2997">
              <w:t>Ванадзор</w:t>
            </w:r>
          </w:p>
        </w:tc>
        <w:tc>
          <w:tcPr>
            <w:tcW w:w="1980" w:type="dxa"/>
            <w:tcBorders>
              <w:top w:val="nil"/>
              <w:left w:val="nil"/>
              <w:bottom w:val="single" w:sz="4" w:space="0" w:color="auto"/>
              <w:right w:val="single" w:sz="4" w:space="0" w:color="auto"/>
            </w:tcBorders>
            <w:shd w:val="clear" w:color="auto" w:fill="auto"/>
            <w:vAlign w:val="center"/>
          </w:tcPr>
          <w:p w:rsidR="007940BA" w:rsidRPr="00AE2997" w:rsidRDefault="007940BA" w:rsidP="002C494A">
            <w:r w:rsidRPr="00AE2997">
              <w:t>контейнер(ов)</w:t>
            </w:r>
          </w:p>
        </w:tc>
        <w:tc>
          <w:tcPr>
            <w:tcW w:w="3160" w:type="dxa"/>
            <w:tcBorders>
              <w:top w:val="nil"/>
              <w:left w:val="nil"/>
              <w:bottom w:val="single" w:sz="4" w:space="0" w:color="auto"/>
              <w:right w:val="single" w:sz="8" w:space="0" w:color="auto"/>
            </w:tcBorders>
            <w:shd w:val="clear" w:color="auto" w:fill="auto"/>
            <w:noWrap/>
            <w:vAlign w:val="center"/>
          </w:tcPr>
          <w:p w:rsidR="007940BA" w:rsidRPr="00AE2997" w:rsidRDefault="007940BA" w:rsidP="002C494A">
            <w:pPr>
              <w:jc w:val="center"/>
            </w:pPr>
          </w:p>
        </w:tc>
      </w:tr>
      <w:tr w:rsidR="007940BA" w:rsidRPr="00AE2997" w:rsidTr="002C494A">
        <w:trPr>
          <w:trHeight w:val="300"/>
        </w:trPr>
        <w:tc>
          <w:tcPr>
            <w:tcW w:w="900" w:type="dxa"/>
            <w:tcBorders>
              <w:top w:val="nil"/>
              <w:left w:val="single" w:sz="8" w:space="0" w:color="auto"/>
              <w:bottom w:val="single" w:sz="4" w:space="0" w:color="auto"/>
              <w:right w:val="single" w:sz="4" w:space="0" w:color="auto"/>
            </w:tcBorders>
            <w:noWrap/>
            <w:vAlign w:val="center"/>
          </w:tcPr>
          <w:p w:rsidR="007940BA" w:rsidRPr="00AE2997" w:rsidRDefault="007940BA" w:rsidP="002C494A">
            <w:r w:rsidRPr="00AE2997">
              <w:t>1.3</w:t>
            </w:r>
          </w:p>
        </w:tc>
        <w:tc>
          <w:tcPr>
            <w:tcW w:w="3680" w:type="dxa"/>
            <w:tcBorders>
              <w:top w:val="nil"/>
              <w:left w:val="nil"/>
              <w:bottom w:val="single" w:sz="4" w:space="0" w:color="auto"/>
              <w:right w:val="single" w:sz="4" w:space="0" w:color="auto"/>
            </w:tcBorders>
            <w:shd w:val="clear" w:color="auto" w:fill="auto"/>
            <w:vAlign w:val="center"/>
          </w:tcPr>
          <w:p w:rsidR="007940BA" w:rsidRPr="00AE2997" w:rsidRDefault="007940BA" w:rsidP="002C494A">
            <w:r w:rsidRPr="00AE2997">
              <w:t>Джермук</w:t>
            </w:r>
          </w:p>
        </w:tc>
        <w:tc>
          <w:tcPr>
            <w:tcW w:w="1980" w:type="dxa"/>
            <w:tcBorders>
              <w:top w:val="nil"/>
              <w:left w:val="nil"/>
              <w:bottom w:val="single" w:sz="4" w:space="0" w:color="auto"/>
              <w:right w:val="single" w:sz="4" w:space="0" w:color="auto"/>
            </w:tcBorders>
            <w:shd w:val="clear" w:color="auto" w:fill="auto"/>
            <w:vAlign w:val="center"/>
          </w:tcPr>
          <w:p w:rsidR="007940BA" w:rsidRPr="00AE2997" w:rsidRDefault="007940BA" w:rsidP="002C494A">
            <w:r w:rsidRPr="00AE2997">
              <w:t>контейнер(ов)</w:t>
            </w:r>
          </w:p>
        </w:tc>
        <w:tc>
          <w:tcPr>
            <w:tcW w:w="3160" w:type="dxa"/>
            <w:tcBorders>
              <w:top w:val="nil"/>
              <w:left w:val="nil"/>
              <w:bottom w:val="single" w:sz="4" w:space="0" w:color="auto"/>
              <w:right w:val="single" w:sz="8" w:space="0" w:color="auto"/>
            </w:tcBorders>
            <w:shd w:val="clear" w:color="auto" w:fill="auto"/>
            <w:noWrap/>
            <w:vAlign w:val="center"/>
          </w:tcPr>
          <w:p w:rsidR="007940BA" w:rsidRPr="00AE2997" w:rsidRDefault="007940BA" w:rsidP="002C494A">
            <w:pPr>
              <w:jc w:val="center"/>
            </w:pPr>
          </w:p>
        </w:tc>
      </w:tr>
      <w:tr w:rsidR="007940BA" w:rsidRPr="00AE2997" w:rsidTr="002C494A">
        <w:trPr>
          <w:trHeight w:val="300"/>
        </w:trPr>
        <w:tc>
          <w:tcPr>
            <w:tcW w:w="900" w:type="dxa"/>
            <w:tcBorders>
              <w:top w:val="nil"/>
              <w:left w:val="single" w:sz="8" w:space="0" w:color="auto"/>
              <w:bottom w:val="single" w:sz="4" w:space="0" w:color="auto"/>
              <w:right w:val="single" w:sz="4" w:space="0" w:color="auto"/>
            </w:tcBorders>
            <w:noWrap/>
            <w:vAlign w:val="center"/>
          </w:tcPr>
          <w:p w:rsidR="007940BA" w:rsidRPr="00AE2997" w:rsidRDefault="007940BA" w:rsidP="002C494A">
            <w:r w:rsidRPr="00AE2997">
              <w:t>1.4</w:t>
            </w:r>
          </w:p>
        </w:tc>
        <w:tc>
          <w:tcPr>
            <w:tcW w:w="3680" w:type="dxa"/>
            <w:tcBorders>
              <w:top w:val="nil"/>
              <w:left w:val="nil"/>
              <w:bottom w:val="single" w:sz="4" w:space="0" w:color="auto"/>
              <w:right w:val="single" w:sz="4" w:space="0" w:color="auto"/>
            </w:tcBorders>
            <w:shd w:val="clear" w:color="auto" w:fill="auto"/>
            <w:vAlign w:val="center"/>
          </w:tcPr>
          <w:p w:rsidR="007940BA" w:rsidRPr="00AE2997" w:rsidRDefault="007940BA" w:rsidP="002C494A">
            <w:r w:rsidRPr="00AE2997">
              <w:t>Агарак</w:t>
            </w:r>
          </w:p>
        </w:tc>
        <w:tc>
          <w:tcPr>
            <w:tcW w:w="1980" w:type="dxa"/>
            <w:tcBorders>
              <w:top w:val="nil"/>
              <w:left w:val="nil"/>
              <w:bottom w:val="single" w:sz="4" w:space="0" w:color="auto"/>
              <w:right w:val="single" w:sz="4" w:space="0" w:color="auto"/>
            </w:tcBorders>
            <w:shd w:val="clear" w:color="auto" w:fill="auto"/>
            <w:vAlign w:val="center"/>
          </w:tcPr>
          <w:p w:rsidR="007940BA" w:rsidRPr="00AE2997" w:rsidRDefault="007940BA" w:rsidP="002C494A">
            <w:r w:rsidRPr="00AE2997">
              <w:t>контейнер(ов)</w:t>
            </w:r>
          </w:p>
        </w:tc>
        <w:tc>
          <w:tcPr>
            <w:tcW w:w="3160" w:type="dxa"/>
            <w:tcBorders>
              <w:top w:val="nil"/>
              <w:left w:val="nil"/>
              <w:bottom w:val="single" w:sz="4" w:space="0" w:color="auto"/>
              <w:right w:val="single" w:sz="8" w:space="0" w:color="auto"/>
            </w:tcBorders>
            <w:shd w:val="clear" w:color="auto" w:fill="auto"/>
            <w:noWrap/>
            <w:vAlign w:val="center"/>
          </w:tcPr>
          <w:p w:rsidR="007940BA" w:rsidRPr="00AE2997" w:rsidRDefault="007940BA" w:rsidP="002C494A">
            <w:pPr>
              <w:jc w:val="center"/>
            </w:pPr>
          </w:p>
        </w:tc>
      </w:tr>
      <w:tr w:rsidR="007940BA" w:rsidRPr="00AE2997" w:rsidTr="002C494A">
        <w:trPr>
          <w:trHeight w:val="300"/>
        </w:trPr>
        <w:tc>
          <w:tcPr>
            <w:tcW w:w="900" w:type="dxa"/>
            <w:tcBorders>
              <w:top w:val="nil"/>
              <w:left w:val="single" w:sz="8" w:space="0" w:color="auto"/>
              <w:bottom w:val="single" w:sz="4" w:space="0" w:color="auto"/>
              <w:right w:val="single" w:sz="4" w:space="0" w:color="auto"/>
            </w:tcBorders>
            <w:noWrap/>
            <w:vAlign w:val="center"/>
          </w:tcPr>
          <w:p w:rsidR="007940BA" w:rsidRPr="00AE2997" w:rsidRDefault="007940BA" w:rsidP="002C494A">
            <w:r w:rsidRPr="00AE2997">
              <w:t>1.5</w:t>
            </w:r>
          </w:p>
        </w:tc>
        <w:tc>
          <w:tcPr>
            <w:tcW w:w="3680" w:type="dxa"/>
            <w:tcBorders>
              <w:top w:val="nil"/>
              <w:left w:val="nil"/>
              <w:bottom w:val="single" w:sz="4" w:space="0" w:color="auto"/>
              <w:right w:val="single" w:sz="4" w:space="0" w:color="auto"/>
            </w:tcBorders>
            <w:shd w:val="clear" w:color="auto" w:fill="auto"/>
            <w:vAlign w:val="center"/>
          </w:tcPr>
          <w:p w:rsidR="007940BA" w:rsidRPr="00AE2997" w:rsidRDefault="007940BA" w:rsidP="002C494A">
            <w:r w:rsidRPr="00AE2997">
              <w:t>Гюмри</w:t>
            </w:r>
          </w:p>
        </w:tc>
        <w:tc>
          <w:tcPr>
            <w:tcW w:w="1980" w:type="dxa"/>
            <w:tcBorders>
              <w:top w:val="nil"/>
              <w:left w:val="nil"/>
              <w:bottom w:val="single" w:sz="4" w:space="0" w:color="auto"/>
              <w:right w:val="single" w:sz="4" w:space="0" w:color="auto"/>
            </w:tcBorders>
            <w:shd w:val="clear" w:color="auto" w:fill="auto"/>
            <w:vAlign w:val="center"/>
          </w:tcPr>
          <w:p w:rsidR="007940BA" w:rsidRPr="00AE2997" w:rsidRDefault="007940BA" w:rsidP="002C494A">
            <w:r w:rsidRPr="00AE2997">
              <w:t>контейнер(ов)</w:t>
            </w:r>
          </w:p>
        </w:tc>
        <w:tc>
          <w:tcPr>
            <w:tcW w:w="3160" w:type="dxa"/>
            <w:tcBorders>
              <w:top w:val="nil"/>
              <w:left w:val="nil"/>
              <w:bottom w:val="single" w:sz="4" w:space="0" w:color="auto"/>
              <w:right w:val="single" w:sz="8" w:space="0" w:color="auto"/>
            </w:tcBorders>
            <w:shd w:val="clear" w:color="auto" w:fill="auto"/>
            <w:noWrap/>
            <w:vAlign w:val="center"/>
          </w:tcPr>
          <w:p w:rsidR="007940BA" w:rsidRPr="00AE2997" w:rsidRDefault="007940BA" w:rsidP="002C494A">
            <w:pPr>
              <w:jc w:val="center"/>
            </w:pPr>
          </w:p>
        </w:tc>
      </w:tr>
      <w:tr w:rsidR="007940BA" w:rsidRPr="00AE2997" w:rsidTr="002C494A">
        <w:trPr>
          <w:trHeight w:val="300"/>
        </w:trPr>
        <w:tc>
          <w:tcPr>
            <w:tcW w:w="900" w:type="dxa"/>
            <w:tcBorders>
              <w:top w:val="nil"/>
              <w:left w:val="single" w:sz="8" w:space="0" w:color="auto"/>
              <w:bottom w:val="single" w:sz="4" w:space="0" w:color="auto"/>
              <w:right w:val="single" w:sz="4" w:space="0" w:color="auto"/>
            </w:tcBorders>
            <w:noWrap/>
            <w:vAlign w:val="center"/>
          </w:tcPr>
          <w:p w:rsidR="007940BA" w:rsidRPr="00AE2997" w:rsidRDefault="007940BA" w:rsidP="002C494A">
            <w:r w:rsidRPr="00AE2997">
              <w:t>1.6</w:t>
            </w:r>
          </w:p>
        </w:tc>
        <w:tc>
          <w:tcPr>
            <w:tcW w:w="3680" w:type="dxa"/>
            <w:tcBorders>
              <w:top w:val="nil"/>
              <w:left w:val="nil"/>
              <w:bottom w:val="single" w:sz="4" w:space="0" w:color="auto"/>
              <w:right w:val="single" w:sz="4" w:space="0" w:color="auto"/>
            </w:tcBorders>
            <w:shd w:val="clear" w:color="auto" w:fill="auto"/>
            <w:vAlign w:val="center"/>
          </w:tcPr>
          <w:p w:rsidR="007940BA" w:rsidRPr="00AE2997" w:rsidRDefault="007940BA" w:rsidP="002C494A">
            <w:r w:rsidRPr="00AE2997">
              <w:t>Мегри</w:t>
            </w:r>
          </w:p>
        </w:tc>
        <w:tc>
          <w:tcPr>
            <w:tcW w:w="1980" w:type="dxa"/>
            <w:tcBorders>
              <w:top w:val="nil"/>
              <w:left w:val="nil"/>
              <w:bottom w:val="single" w:sz="4" w:space="0" w:color="auto"/>
              <w:right w:val="single" w:sz="4" w:space="0" w:color="auto"/>
            </w:tcBorders>
            <w:shd w:val="clear" w:color="auto" w:fill="auto"/>
          </w:tcPr>
          <w:p w:rsidR="007940BA" w:rsidRPr="00AE2997" w:rsidRDefault="007940BA" w:rsidP="002C494A">
            <w:r w:rsidRPr="00AE2997">
              <w:t>контейнер(ов)</w:t>
            </w:r>
          </w:p>
        </w:tc>
        <w:tc>
          <w:tcPr>
            <w:tcW w:w="3160" w:type="dxa"/>
            <w:tcBorders>
              <w:top w:val="nil"/>
              <w:left w:val="nil"/>
              <w:bottom w:val="single" w:sz="4" w:space="0" w:color="auto"/>
              <w:right w:val="single" w:sz="8" w:space="0" w:color="auto"/>
            </w:tcBorders>
            <w:shd w:val="clear" w:color="auto" w:fill="auto"/>
            <w:noWrap/>
            <w:vAlign w:val="center"/>
          </w:tcPr>
          <w:p w:rsidR="007940BA" w:rsidRPr="00AE2997" w:rsidRDefault="007940BA" w:rsidP="002C494A">
            <w:pPr>
              <w:jc w:val="center"/>
            </w:pPr>
          </w:p>
        </w:tc>
      </w:tr>
      <w:tr w:rsidR="007940BA" w:rsidRPr="00AE2997" w:rsidTr="002C494A">
        <w:trPr>
          <w:trHeight w:val="300"/>
        </w:trPr>
        <w:tc>
          <w:tcPr>
            <w:tcW w:w="900" w:type="dxa"/>
            <w:tcBorders>
              <w:top w:val="nil"/>
              <w:left w:val="single" w:sz="8" w:space="0" w:color="auto"/>
              <w:bottom w:val="single" w:sz="4" w:space="0" w:color="auto"/>
              <w:right w:val="single" w:sz="4" w:space="0" w:color="auto"/>
            </w:tcBorders>
            <w:noWrap/>
            <w:vAlign w:val="center"/>
          </w:tcPr>
          <w:p w:rsidR="007940BA" w:rsidRPr="00AE2997" w:rsidRDefault="007940BA" w:rsidP="002C494A">
            <w:r w:rsidRPr="00AE2997">
              <w:t>1.7</w:t>
            </w:r>
          </w:p>
        </w:tc>
        <w:tc>
          <w:tcPr>
            <w:tcW w:w="3680" w:type="dxa"/>
            <w:tcBorders>
              <w:top w:val="nil"/>
              <w:left w:val="nil"/>
              <w:bottom w:val="single" w:sz="4" w:space="0" w:color="auto"/>
              <w:right w:val="single" w:sz="4" w:space="0" w:color="auto"/>
            </w:tcBorders>
            <w:shd w:val="clear" w:color="auto" w:fill="auto"/>
            <w:vAlign w:val="center"/>
          </w:tcPr>
          <w:p w:rsidR="007940BA" w:rsidRPr="00AE2997" w:rsidRDefault="007940BA" w:rsidP="002C494A">
            <w:r w:rsidRPr="00AE2997">
              <w:t>Севан</w:t>
            </w:r>
          </w:p>
        </w:tc>
        <w:tc>
          <w:tcPr>
            <w:tcW w:w="1980" w:type="dxa"/>
            <w:tcBorders>
              <w:top w:val="nil"/>
              <w:left w:val="nil"/>
              <w:bottom w:val="single" w:sz="4" w:space="0" w:color="auto"/>
              <w:right w:val="single" w:sz="4" w:space="0" w:color="auto"/>
            </w:tcBorders>
            <w:shd w:val="clear" w:color="auto" w:fill="auto"/>
          </w:tcPr>
          <w:p w:rsidR="007940BA" w:rsidRPr="00AE2997" w:rsidRDefault="007940BA" w:rsidP="002C494A">
            <w:r w:rsidRPr="00AE2997">
              <w:t>контейнер(ов)</w:t>
            </w:r>
          </w:p>
        </w:tc>
        <w:tc>
          <w:tcPr>
            <w:tcW w:w="3160" w:type="dxa"/>
            <w:tcBorders>
              <w:top w:val="nil"/>
              <w:left w:val="nil"/>
              <w:bottom w:val="single" w:sz="4" w:space="0" w:color="auto"/>
              <w:right w:val="single" w:sz="8" w:space="0" w:color="auto"/>
            </w:tcBorders>
            <w:shd w:val="clear" w:color="auto" w:fill="auto"/>
            <w:noWrap/>
            <w:vAlign w:val="center"/>
          </w:tcPr>
          <w:p w:rsidR="007940BA" w:rsidRPr="00AE2997" w:rsidRDefault="007940BA" w:rsidP="002C494A">
            <w:pPr>
              <w:jc w:val="center"/>
            </w:pPr>
          </w:p>
        </w:tc>
      </w:tr>
      <w:tr w:rsidR="007940BA" w:rsidRPr="00AE2997" w:rsidTr="002C494A">
        <w:trPr>
          <w:trHeight w:val="300"/>
        </w:trPr>
        <w:tc>
          <w:tcPr>
            <w:tcW w:w="9720" w:type="dxa"/>
            <w:gridSpan w:val="4"/>
            <w:tcBorders>
              <w:top w:val="nil"/>
              <w:left w:val="single" w:sz="8" w:space="0" w:color="auto"/>
              <w:bottom w:val="single" w:sz="4" w:space="0" w:color="auto"/>
              <w:right w:val="single" w:sz="8" w:space="0" w:color="auto"/>
            </w:tcBorders>
            <w:shd w:val="clear" w:color="auto" w:fill="auto"/>
            <w:noWrap/>
            <w:vAlign w:val="center"/>
          </w:tcPr>
          <w:p w:rsidR="007940BA" w:rsidRPr="00AE2997" w:rsidRDefault="007940BA" w:rsidP="002C494A">
            <w:pPr>
              <w:jc w:val="center"/>
            </w:pPr>
            <w:r w:rsidRPr="00AE2997">
              <w:t>2.Грузия</w:t>
            </w:r>
          </w:p>
        </w:tc>
      </w:tr>
      <w:tr w:rsidR="007940BA" w:rsidRPr="00AE2997" w:rsidTr="002C494A">
        <w:trPr>
          <w:trHeight w:val="300"/>
        </w:trPr>
        <w:tc>
          <w:tcPr>
            <w:tcW w:w="900" w:type="dxa"/>
            <w:tcBorders>
              <w:top w:val="nil"/>
              <w:left w:val="single" w:sz="8" w:space="0" w:color="auto"/>
              <w:bottom w:val="single" w:sz="4" w:space="0" w:color="auto"/>
              <w:right w:val="single" w:sz="4" w:space="0" w:color="auto"/>
            </w:tcBorders>
            <w:noWrap/>
            <w:vAlign w:val="center"/>
          </w:tcPr>
          <w:p w:rsidR="007940BA" w:rsidRPr="00AE2997" w:rsidRDefault="007940BA" w:rsidP="002C494A">
            <w:r w:rsidRPr="00AE2997">
              <w:t>2.1</w:t>
            </w:r>
          </w:p>
        </w:tc>
        <w:tc>
          <w:tcPr>
            <w:tcW w:w="3680" w:type="dxa"/>
            <w:tcBorders>
              <w:top w:val="nil"/>
              <w:left w:val="nil"/>
              <w:bottom w:val="single" w:sz="4" w:space="0" w:color="auto"/>
              <w:right w:val="single" w:sz="4" w:space="0" w:color="auto"/>
            </w:tcBorders>
            <w:shd w:val="clear" w:color="auto" w:fill="auto"/>
            <w:vAlign w:val="center"/>
          </w:tcPr>
          <w:p w:rsidR="007940BA" w:rsidRPr="00AE2997" w:rsidRDefault="007940BA" w:rsidP="002C494A">
            <w:r w:rsidRPr="00AE2997">
              <w:t>Тбилиси</w:t>
            </w:r>
          </w:p>
        </w:tc>
        <w:tc>
          <w:tcPr>
            <w:tcW w:w="1980" w:type="dxa"/>
            <w:tcBorders>
              <w:top w:val="nil"/>
              <w:left w:val="nil"/>
              <w:bottom w:val="single" w:sz="4" w:space="0" w:color="auto"/>
              <w:right w:val="single" w:sz="4" w:space="0" w:color="auto"/>
            </w:tcBorders>
            <w:shd w:val="clear" w:color="auto" w:fill="auto"/>
            <w:vAlign w:val="center"/>
          </w:tcPr>
          <w:p w:rsidR="007940BA" w:rsidRPr="00AE2997" w:rsidRDefault="007940BA" w:rsidP="002C494A">
            <w:r w:rsidRPr="00AE2997">
              <w:t>контейнер(ов)</w:t>
            </w:r>
          </w:p>
        </w:tc>
        <w:tc>
          <w:tcPr>
            <w:tcW w:w="3160" w:type="dxa"/>
            <w:tcBorders>
              <w:top w:val="nil"/>
              <w:left w:val="nil"/>
              <w:bottom w:val="single" w:sz="4" w:space="0" w:color="auto"/>
              <w:right w:val="single" w:sz="8" w:space="0" w:color="auto"/>
            </w:tcBorders>
            <w:shd w:val="clear" w:color="auto" w:fill="auto"/>
            <w:noWrap/>
            <w:vAlign w:val="center"/>
          </w:tcPr>
          <w:p w:rsidR="007940BA" w:rsidRPr="00AE2997" w:rsidRDefault="007940BA" w:rsidP="002C494A">
            <w:pPr>
              <w:jc w:val="center"/>
            </w:pPr>
          </w:p>
        </w:tc>
      </w:tr>
      <w:tr w:rsidR="007940BA" w:rsidRPr="00AE2997" w:rsidTr="002C494A">
        <w:trPr>
          <w:trHeight w:val="300"/>
        </w:trPr>
        <w:tc>
          <w:tcPr>
            <w:tcW w:w="900" w:type="dxa"/>
            <w:tcBorders>
              <w:top w:val="nil"/>
              <w:left w:val="single" w:sz="8" w:space="0" w:color="auto"/>
              <w:bottom w:val="single" w:sz="4" w:space="0" w:color="auto"/>
              <w:right w:val="single" w:sz="4" w:space="0" w:color="auto"/>
            </w:tcBorders>
            <w:noWrap/>
            <w:vAlign w:val="center"/>
          </w:tcPr>
          <w:p w:rsidR="007940BA" w:rsidRPr="00AE2997" w:rsidRDefault="007940BA" w:rsidP="002C494A">
            <w:r w:rsidRPr="00AE2997">
              <w:t>2.2</w:t>
            </w:r>
          </w:p>
        </w:tc>
        <w:tc>
          <w:tcPr>
            <w:tcW w:w="3680" w:type="dxa"/>
            <w:tcBorders>
              <w:top w:val="nil"/>
              <w:left w:val="nil"/>
              <w:bottom w:val="single" w:sz="4" w:space="0" w:color="auto"/>
              <w:right w:val="single" w:sz="4" w:space="0" w:color="auto"/>
            </w:tcBorders>
            <w:shd w:val="clear" w:color="auto" w:fill="auto"/>
            <w:vAlign w:val="center"/>
          </w:tcPr>
          <w:p w:rsidR="007940BA" w:rsidRPr="00AE2997" w:rsidRDefault="007940BA" w:rsidP="002C494A">
            <w:r w:rsidRPr="00AE2997">
              <w:t>Батуми</w:t>
            </w:r>
          </w:p>
        </w:tc>
        <w:tc>
          <w:tcPr>
            <w:tcW w:w="1980" w:type="dxa"/>
            <w:tcBorders>
              <w:top w:val="nil"/>
              <w:left w:val="nil"/>
              <w:bottom w:val="single" w:sz="4" w:space="0" w:color="auto"/>
              <w:right w:val="single" w:sz="4" w:space="0" w:color="auto"/>
            </w:tcBorders>
            <w:shd w:val="clear" w:color="auto" w:fill="auto"/>
            <w:vAlign w:val="center"/>
          </w:tcPr>
          <w:p w:rsidR="007940BA" w:rsidRPr="00AE2997" w:rsidRDefault="007940BA" w:rsidP="002C494A">
            <w:r w:rsidRPr="00AE2997">
              <w:t>контейнер(ов)</w:t>
            </w:r>
          </w:p>
        </w:tc>
        <w:tc>
          <w:tcPr>
            <w:tcW w:w="3160" w:type="dxa"/>
            <w:tcBorders>
              <w:top w:val="nil"/>
              <w:left w:val="nil"/>
              <w:bottom w:val="single" w:sz="4" w:space="0" w:color="auto"/>
              <w:right w:val="single" w:sz="8" w:space="0" w:color="auto"/>
            </w:tcBorders>
            <w:shd w:val="clear" w:color="auto" w:fill="auto"/>
            <w:noWrap/>
            <w:vAlign w:val="center"/>
          </w:tcPr>
          <w:p w:rsidR="007940BA" w:rsidRPr="00AE2997" w:rsidRDefault="007940BA" w:rsidP="002C494A">
            <w:pPr>
              <w:jc w:val="center"/>
            </w:pPr>
          </w:p>
        </w:tc>
      </w:tr>
      <w:tr w:rsidR="007940BA" w:rsidRPr="00AE2997" w:rsidTr="002C494A">
        <w:trPr>
          <w:trHeight w:val="300"/>
        </w:trPr>
        <w:tc>
          <w:tcPr>
            <w:tcW w:w="900" w:type="dxa"/>
            <w:tcBorders>
              <w:top w:val="nil"/>
              <w:left w:val="single" w:sz="8" w:space="0" w:color="auto"/>
              <w:bottom w:val="single" w:sz="4" w:space="0" w:color="auto"/>
              <w:right w:val="single" w:sz="4" w:space="0" w:color="auto"/>
            </w:tcBorders>
            <w:noWrap/>
            <w:vAlign w:val="center"/>
          </w:tcPr>
          <w:p w:rsidR="007940BA" w:rsidRPr="00AE2997" w:rsidRDefault="007940BA" w:rsidP="002C494A">
            <w:r w:rsidRPr="00AE2997">
              <w:t>2.3</w:t>
            </w:r>
          </w:p>
        </w:tc>
        <w:tc>
          <w:tcPr>
            <w:tcW w:w="3680" w:type="dxa"/>
            <w:tcBorders>
              <w:top w:val="nil"/>
              <w:left w:val="nil"/>
              <w:bottom w:val="single" w:sz="4" w:space="0" w:color="auto"/>
              <w:right w:val="single" w:sz="4" w:space="0" w:color="auto"/>
            </w:tcBorders>
            <w:shd w:val="clear" w:color="auto" w:fill="auto"/>
            <w:vAlign w:val="center"/>
          </w:tcPr>
          <w:p w:rsidR="007940BA" w:rsidRPr="00AE2997" w:rsidRDefault="007940BA" w:rsidP="002C494A">
            <w:r w:rsidRPr="00AE2997">
              <w:t>Кутаиси</w:t>
            </w:r>
          </w:p>
        </w:tc>
        <w:tc>
          <w:tcPr>
            <w:tcW w:w="1980" w:type="dxa"/>
            <w:tcBorders>
              <w:top w:val="nil"/>
              <w:left w:val="nil"/>
              <w:bottom w:val="single" w:sz="4" w:space="0" w:color="auto"/>
              <w:right w:val="single" w:sz="4" w:space="0" w:color="auto"/>
            </w:tcBorders>
            <w:shd w:val="clear" w:color="auto" w:fill="auto"/>
            <w:vAlign w:val="center"/>
          </w:tcPr>
          <w:p w:rsidR="007940BA" w:rsidRPr="00AE2997" w:rsidRDefault="007940BA" w:rsidP="002C494A">
            <w:r w:rsidRPr="00AE2997">
              <w:t>контейнер(ов)</w:t>
            </w:r>
          </w:p>
        </w:tc>
        <w:tc>
          <w:tcPr>
            <w:tcW w:w="3160" w:type="dxa"/>
            <w:tcBorders>
              <w:top w:val="nil"/>
              <w:left w:val="nil"/>
              <w:bottom w:val="single" w:sz="4" w:space="0" w:color="auto"/>
              <w:right w:val="single" w:sz="8" w:space="0" w:color="auto"/>
            </w:tcBorders>
            <w:shd w:val="clear" w:color="auto" w:fill="auto"/>
            <w:noWrap/>
            <w:vAlign w:val="center"/>
          </w:tcPr>
          <w:p w:rsidR="007940BA" w:rsidRPr="00AE2997" w:rsidRDefault="007940BA" w:rsidP="002C494A">
            <w:pPr>
              <w:jc w:val="center"/>
            </w:pPr>
          </w:p>
        </w:tc>
      </w:tr>
      <w:tr w:rsidR="007940BA" w:rsidRPr="00AE2997" w:rsidTr="002C494A">
        <w:trPr>
          <w:trHeight w:val="300"/>
        </w:trPr>
        <w:tc>
          <w:tcPr>
            <w:tcW w:w="900" w:type="dxa"/>
            <w:tcBorders>
              <w:top w:val="nil"/>
              <w:left w:val="single" w:sz="8" w:space="0" w:color="auto"/>
              <w:bottom w:val="single" w:sz="4" w:space="0" w:color="auto"/>
              <w:right w:val="single" w:sz="4" w:space="0" w:color="auto"/>
            </w:tcBorders>
            <w:noWrap/>
            <w:vAlign w:val="center"/>
          </w:tcPr>
          <w:p w:rsidR="007940BA" w:rsidRPr="00AE2997" w:rsidRDefault="007940BA" w:rsidP="002C494A">
            <w:r w:rsidRPr="00AE2997">
              <w:t>2.4</w:t>
            </w:r>
          </w:p>
        </w:tc>
        <w:tc>
          <w:tcPr>
            <w:tcW w:w="3680" w:type="dxa"/>
            <w:tcBorders>
              <w:top w:val="nil"/>
              <w:left w:val="nil"/>
              <w:bottom w:val="single" w:sz="4" w:space="0" w:color="auto"/>
              <w:right w:val="single" w:sz="4" w:space="0" w:color="auto"/>
            </w:tcBorders>
            <w:shd w:val="clear" w:color="auto" w:fill="auto"/>
            <w:vAlign w:val="center"/>
          </w:tcPr>
          <w:p w:rsidR="007940BA" w:rsidRPr="00AE2997" w:rsidRDefault="007940BA" w:rsidP="002C494A">
            <w:r w:rsidRPr="00AE2997">
              <w:t>Поти</w:t>
            </w:r>
          </w:p>
        </w:tc>
        <w:tc>
          <w:tcPr>
            <w:tcW w:w="1980" w:type="dxa"/>
            <w:tcBorders>
              <w:top w:val="nil"/>
              <w:left w:val="nil"/>
              <w:bottom w:val="single" w:sz="4" w:space="0" w:color="auto"/>
              <w:right w:val="single" w:sz="4" w:space="0" w:color="auto"/>
            </w:tcBorders>
            <w:shd w:val="clear" w:color="auto" w:fill="auto"/>
            <w:vAlign w:val="center"/>
          </w:tcPr>
          <w:p w:rsidR="007940BA" w:rsidRPr="00AE2997" w:rsidRDefault="007940BA" w:rsidP="002C494A">
            <w:r w:rsidRPr="00AE2997">
              <w:t>контейнер(ов)</w:t>
            </w:r>
          </w:p>
        </w:tc>
        <w:tc>
          <w:tcPr>
            <w:tcW w:w="3160" w:type="dxa"/>
            <w:tcBorders>
              <w:top w:val="nil"/>
              <w:left w:val="nil"/>
              <w:bottom w:val="single" w:sz="4" w:space="0" w:color="auto"/>
              <w:right w:val="single" w:sz="8" w:space="0" w:color="auto"/>
            </w:tcBorders>
            <w:shd w:val="clear" w:color="auto" w:fill="auto"/>
            <w:noWrap/>
            <w:vAlign w:val="center"/>
          </w:tcPr>
          <w:p w:rsidR="007940BA" w:rsidRPr="00AE2997" w:rsidRDefault="007940BA" w:rsidP="002C494A">
            <w:pPr>
              <w:jc w:val="center"/>
            </w:pPr>
          </w:p>
        </w:tc>
      </w:tr>
      <w:tr w:rsidR="007940BA" w:rsidRPr="00AE2997" w:rsidTr="002C494A">
        <w:trPr>
          <w:trHeight w:val="441"/>
        </w:trPr>
        <w:tc>
          <w:tcPr>
            <w:tcW w:w="900" w:type="dxa"/>
            <w:tcBorders>
              <w:top w:val="nil"/>
              <w:left w:val="single" w:sz="8" w:space="0" w:color="auto"/>
              <w:bottom w:val="single" w:sz="4" w:space="0" w:color="auto"/>
              <w:right w:val="single" w:sz="4" w:space="0" w:color="auto"/>
            </w:tcBorders>
            <w:noWrap/>
            <w:vAlign w:val="center"/>
          </w:tcPr>
          <w:p w:rsidR="007940BA" w:rsidRPr="00AE2997" w:rsidRDefault="007940BA" w:rsidP="002C494A">
            <w:r w:rsidRPr="00AE2997">
              <w:t>2.5</w:t>
            </w:r>
          </w:p>
        </w:tc>
        <w:tc>
          <w:tcPr>
            <w:tcW w:w="3680" w:type="dxa"/>
            <w:tcBorders>
              <w:top w:val="nil"/>
              <w:left w:val="nil"/>
              <w:bottom w:val="single" w:sz="4" w:space="0" w:color="auto"/>
              <w:right w:val="single" w:sz="4" w:space="0" w:color="auto"/>
            </w:tcBorders>
            <w:shd w:val="clear" w:color="auto" w:fill="auto"/>
            <w:vAlign w:val="center"/>
          </w:tcPr>
          <w:p w:rsidR="007940BA" w:rsidRPr="00AE2997" w:rsidRDefault="007940BA" w:rsidP="002C494A">
            <w:r w:rsidRPr="00AE2997">
              <w:t>Самтредиа</w:t>
            </w:r>
          </w:p>
        </w:tc>
        <w:tc>
          <w:tcPr>
            <w:tcW w:w="1980" w:type="dxa"/>
            <w:tcBorders>
              <w:top w:val="nil"/>
              <w:left w:val="nil"/>
              <w:bottom w:val="single" w:sz="4" w:space="0" w:color="auto"/>
              <w:right w:val="single" w:sz="4" w:space="0" w:color="auto"/>
            </w:tcBorders>
            <w:shd w:val="clear" w:color="auto" w:fill="auto"/>
            <w:vAlign w:val="center"/>
          </w:tcPr>
          <w:p w:rsidR="007940BA" w:rsidRPr="00AE2997" w:rsidRDefault="007940BA" w:rsidP="002C494A">
            <w:r w:rsidRPr="00AE2997">
              <w:t>контейнер(ов)</w:t>
            </w:r>
          </w:p>
        </w:tc>
        <w:tc>
          <w:tcPr>
            <w:tcW w:w="3160" w:type="dxa"/>
            <w:tcBorders>
              <w:top w:val="nil"/>
              <w:left w:val="nil"/>
              <w:bottom w:val="single" w:sz="4" w:space="0" w:color="auto"/>
              <w:right w:val="single" w:sz="8" w:space="0" w:color="auto"/>
            </w:tcBorders>
            <w:shd w:val="clear" w:color="auto" w:fill="auto"/>
            <w:noWrap/>
            <w:vAlign w:val="center"/>
          </w:tcPr>
          <w:p w:rsidR="007940BA" w:rsidRPr="00AE2997" w:rsidRDefault="007940BA" w:rsidP="002C494A">
            <w:pPr>
              <w:jc w:val="center"/>
            </w:pPr>
          </w:p>
        </w:tc>
      </w:tr>
      <w:tr w:rsidR="007940BA" w:rsidRPr="00AE2997" w:rsidTr="002C494A">
        <w:trPr>
          <w:trHeight w:val="300"/>
        </w:trPr>
        <w:tc>
          <w:tcPr>
            <w:tcW w:w="900" w:type="dxa"/>
            <w:tcBorders>
              <w:top w:val="nil"/>
              <w:left w:val="single" w:sz="8" w:space="0" w:color="auto"/>
              <w:bottom w:val="single" w:sz="4" w:space="0" w:color="auto"/>
              <w:right w:val="single" w:sz="4" w:space="0" w:color="auto"/>
            </w:tcBorders>
            <w:noWrap/>
            <w:vAlign w:val="center"/>
          </w:tcPr>
          <w:p w:rsidR="007940BA" w:rsidRPr="00AE2997" w:rsidRDefault="007940BA" w:rsidP="002C494A">
            <w:r w:rsidRPr="00AE2997">
              <w:t>2.6</w:t>
            </w:r>
          </w:p>
        </w:tc>
        <w:tc>
          <w:tcPr>
            <w:tcW w:w="3680" w:type="dxa"/>
            <w:tcBorders>
              <w:top w:val="nil"/>
              <w:left w:val="nil"/>
              <w:bottom w:val="single" w:sz="4" w:space="0" w:color="auto"/>
              <w:right w:val="single" w:sz="4" w:space="0" w:color="auto"/>
            </w:tcBorders>
            <w:shd w:val="clear" w:color="auto" w:fill="auto"/>
            <w:vAlign w:val="center"/>
          </w:tcPr>
          <w:p w:rsidR="007940BA" w:rsidRPr="00AE2997" w:rsidRDefault="007940BA" w:rsidP="002C494A">
            <w:r w:rsidRPr="00AE2997">
              <w:t>Казрети</w:t>
            </w:r>
          </w:p>
        </w:tc>
        <w:tc>
          <w:tcPr>
            <w:tcW w:w="1980" w:type="dxa"/>
            <w:tcBorders>
              <w:top w:val="nil"/>
              <w:left w:val="nil"/>
              <w:bottom w:val="single" w:sz="4" w:space="0" w:color="auto"/>
              <w:right w:val="single" w:sz="4" w:space="0" w:color="auto"/>
            </w:tcBorders>
            <w:shd w:val="clear" w:color="auto" w:fill="auto"/>
            <w:vAlign w:val="center"/>
          </w:tcPr>
          <w:p w:rsidR="007940BA" w:rsidRPr="00AE2997" w:rsidRDefault="007940BA" w:rsidP="002C494A">
            <w:r w:rsidRPr="00AE2997">
              <w:t>контейнер(ов)</w:t>
            </w:r>
          </w:p>
        </w:tc>
        <w:tc>
          <w:tcPr>
            <w:tcW w:w="3160" w:type="dxa"/>
            <w:tcBorders>
              <w:top w:val="nil"/>
              <w:left w:val="nil"/>
              <w:bottom w:val="single" w:sz="4" w:space="0" w:color="auto"/>
              <w:right w:val="single" w:sz="8" w:space="0" w:color="auto"/>
            </w:tcBorders>
            <w:shd w:val="clear" w:color="auto" w:fill="auto"/>
            <w:noWrap/>
            <w:vAlign w:val="center"/>
          </w:tcPr>
          <w:p w:rsidR="007940BA" w:rsidRPr="00AE2997" w:rsidRDefault="007940BA" w:rsidP="002C494A">
            <w:pPr>
              <w:jc w:val="center"/>
            </w:pPr>
          </w:p>
        </w:tc>
      </w:tr>
      <w:tr w:rsidR="007940BA" w:rsidRPr="00AE2997" w:rsidTr="002C494A">
        <w:trPr>
          <w:trHeight w:val="300"/>
        </w:trPr>
        <w:tc>
          <w:tcPr>
            <w:tcW w:w="900" w:type="dxa"/>
            <w:tcBorders>
              <w:top w:val="nil"/>
              <w:left w:val="single" w:sz="8" w:space="0" w:color="auto"/>
              <w:bottom w:val="single" w:sz="4" w:space="0" w:color="auto"/>
              <w:right w:val="single" w:sz="4" w:space="0" w:color="auto"/>
            </w:tcBorders>
            <w:noWrap/>
            <w:vAlign w:val="center"/>
          </w:tcPr>
          <w:p w:rsidR="007940BA" w:rsidRPr="00AE2997" w:rsidRDefault="007940BA" w:rsidP="002C494A">
            <w:r w:rsidRPr="00AE2997">
              <w:t>2.7</w:t>
            </w:r>
          </w:p>
        </w:tc>
        <w:tc>
          <w:tcPr>
            <w:tcW w:w="3680" w:type="dxa"/>
            <w:tcBorders>
              <w:top w:val="nil"/>
              <w:left w:val="nil"/>
              <w:bottom w:val="single" w:sz="4" w:space="0" w:color="auto"/>
              <w:right w:val="single" w:sz="4" w:space="0" w:color="auto"/>
            </w:tcBorders>
            <w:shd w:val="clear" w:color="auto" w:fill="auto"/>
            <w:vAlign w:val="center"/>
          </w:tcPr>
          <w:p w:rsidR="007940BA" w:rsidRPr="00AE2997" w:rsidRDefault="007940BA" w:rsidP="002C494A">
            <w:r w:rsidRPr="00AE2997">
              <w:t>Рустави</w:t>
            </w:r>
          </w:p>
        </w:tc>
        <w:tc>
          <w:tcPr>
            <w:tcW w:w="1980" w:type="dxa"/>
            <w:tcBorders>
              <w:top w:val="nil"/>
              <w:left w:val="nil"/>
              <w:bottom w:val="single" w:sz="4" w:space="0" w:color="auto"/>
              <w:right w:val="single" w:sz="4" w:space="0" w:color="auto"/>
            </w:tcBorders>
            <w:shd w:val="clear" w:color="auto" w:fill="auto"/>
            <w:vAlign w:val="center"/>
          </w:tcPr>
          <w:p w:rsidR="007940BA" w:rsidRPr="00AE2997" w:rsidRDefault="007940BA" w:rsidP="002C494A">
            <w:r w:rsidRPr="00AE2997">
              <w:t>контейнер(ов)</w:t>
            </w:r>
          </w:p>
        </w:tc>
        <w:tc>
          <w:tcPr>
            <w:tcW w:w="3160" w:type="dxa"/>
            <w:tcBorders>
              <w:top w:val="nil"/>
              <w:left w:val="nil"/>
              <w:bottom w:val="single" w:sz="4" w:space="0" w:color="auto"/>
              <w:right w:val="single" w:sz="8" w:space="0" w:color="auto"/>
            </w:tcBorders>
            <w:shd w:val="clear" w:color="auto" w:fill="auto"/>
            <w:noWrap/>
            <w:vAlign w:val="center"/>
          </w:tcPr>
          <w:p w:rsidR="007940BA" w:rsidRPr="00AE2997" w:rsidRDefault="007940BA" w:rsidP="002C494A">
            <w:pPr>
              <w:jc w:val="center"/>
            </w:pPr>
          </w:p>
        </w:tc>
      </w:tr>
      <w:tr w:rsidR="007940BA" w:rsidRPr="00AE2997" w:rsidTr="002C494A">
        <w:trPr>
          <w:trHeight w:val="300"/>
        </w:trPr>
        <w:tc>
          <w:tcPr>
            <w:tcW w:w="900" w:type="dxa"/>
            <w:tcBorders>
              <w:top w:val="nil"/>
              <w:left w:val="single" w:sz="8" w:space="0" w:color="auto"/>
              <w:bottom w:val="single" w:sz="4" w:space="0" w:color="auto"/>
              <w:right w:val="single" w:sz="4" w:space="0" w:color="auto"/>
            </w:tcBorders>
            <w:noWrap/>
            <w:vAlign w:val="center"/>
          </w:tcPr>
          <w:p w:rsidR="007940BA" w:rsidRPr="00AE2997" w:rsidRDefault="007940BA" w:rsidP="002C494A">
            <w:r w:rsidRPr="00AE2997">
              <w:t>2.8</w:t>
            </w:r>
          </w:p>
        </w:tc>
        <w:tc>
          <w:tcPr>
            <w:tcW w:w="3680" w:type="dxa"/>
            <w:tcBorders>
              <w:top w:val="nil"/>
              <w:left w:val="nil"/>
              <w:bottom w:val="single" w:sz="4" w:space="0" w:color="auto"/>
              <w:right w:val="single" w:sz="4" w:space="0" w:color="auto"/>
            </w:tcBorders>
            <w:shd w:val="clear" w:color="auto" w:fill="auto"/>
            <w:vAlign w:val="center"/>
          </w:tcPr>
          <w:p w:rsidR="007940BA" w:rsidRPr="00AE2997" w:rsidRDefault="007940BA" w:rsidP="002C494A">
            <w:r w:rsidRPr="00AE2997">
              <w:t>Кварели</w:t>
            </w:r>
          </w:p>
        </w:tc>
        <w:tc>
          <w:tcPr>
            <w:tcW w:w="1980" w:type="dxa"/>
            <w:tcBorders>
              <w:top w:val="nil"/>
              <w:left w:val="nil"/>
              <w:bottom w:val="single" w:sz="4" w:space="0" w:color="auto"/>
              <w:right w:val="single" w:sz="4" w:space="0" w:color="auto"/>
            </w:tcBorders>
            <w:shd w:val="clear" w:color="auto" w:fill="auto"/>
            <w:vAlign w:val="center"/>
          </w:tcPr>
          <w:p w:rsidR="007940BA" w:rsidRPr="00AE2997" w:rsidRDefault="007940BA" w:rsidP="002C494A">
            <w:r w:rsidRPr="00AE2997">
              <w:t>контейнер(ов)</w:t>
            </w:r>
          </w:p>
        </w:tc>
        <w:tc>
          <w:tcPr>
            <w:tcW w:w="3160" w:type="dxa"/>
            <w:tcBorders>
              <w:top w:val="nil"/>
              <w:left w:val="nil"/>
              <w:bottom w:val="single" w:sz="4" w:space="0" w:color="auto"/>
              <w:right w:val="single" w:sz="8" w:space="0" w:color="auto"/>
            </w:tcBorders>
            <w:shd w:val="clear" w:color="auto" w:fill="auto"/>
            <w:noWrap/>
            <w:vAlign w:val="center"/>
          </w:tcPr>
          <w:p w:rsidR="007940BA" w:rsidRPr="00AE2997" w:rsidRDefault="007940BA" w:rsidP="002C494A">
            <w:pPr>
              <w:jc w:val="center"/>
            </w:pPr>
          </w:p>
        </w:tc>
      </w:tr>
      <w:tr w:rsidR="007940BA" w:rsidRPr="00AE2997" w:rsidTr="002C494A">
        <w:trPr>
          <w:trHeight w:val="300"/>
        </w:trPr>
        <w:tc>
          <w:tcPr>
            <w:tcW w:w="900" w:type="dxa"/>
            <w:tcBorders>
              <w:top w:val="nil"/>
              <w:left w:val="single" w:sz="8" w:space="0" w:color="auto"/>
              <w:bottom w:val="single" w:sz="4" w:space="0" w:color="auto"/>
              <w:right w:val="single" w:sz="4" w:space="0" w:color="auto"/>
            </w:tcBorders>
            <w:noWrap/>
            <w:vAlign w:val="center"/>
          </w:tcPr>
          <w:p w:rsidR="007940BA" w:rsidRPr="00AE2997" w:rsidRDefault="007940BA" w:rsidP="002C494A">
            <w:r w:rsidRPr="00AE2997">
              <w:t>2.9</w:t>
            </w:r>
          </w:p>
        </w:tc>
        <w:tc>
          <w:tcPr>
            <w:tcW w:w="3680" w:type="dxa"/>
            <w:tcBorders>
              <w:top w:val="nil"/>
              <w:left w:val="nil"/>
              <w:bottom w:val="single" w:sz="4" w:space="0" w:color="auto"/>
              <w:right w:val="single" w:sz="4" w:space="0" w:color="auto"/>
            </w:tcBorders>
            <w:shd w:val="clear" w:color="auto" w:fill="auto"/>
            <w:vAlign w:val="center"/>
          </w:tcPr>
          <w:p w:rsidR="007940BA" w:rsidRPr="00AE2997" w:rsidRDefault="007940BA" w:rsidP="002C494A">
            <w:r w:rsidRPr="00AE2997">
              <w:t>Болниси</w:t>
            </w:r>
          </w:p>
        </w:tc>
        <w:tc>
          <w:tcPr>
            <w:tcW w:w="1980" w:type="dxa"/>
            <w:tcBorders>
              <w:top w:val="nil"/>
              <w:left w:val="nil"/>
              <w:bottom w:val="single" w:sz="4" w:space="0" w:color="auto"/>
              <w:right w:val="single" w:sz="4" w:space="0" w:color="auto"/>
            </w:tcBorders>
            <w:shd w:val="clear" w:color="auto" w:fill="auto"/>
            <w:vAlign w:val="center"/>
          </w:tcPr>
          <w:p w:rsidR="007940BA" w:rsidRPr="00AE2997" w:rsidRDefault="007940BA" w:rsidP="002C494A">
            <w:r w:rsidRPr="00AE2997">
              <w:t>контейнер(ов)</w:t>
            </w:r>
          </w:p>
        </w:tc>
        <w:tc>
          <w:tcPr>
            <w:tcW w:w="3160" w:type="dxa"/>
            <w:tcBorders>
              <w:top w:val="nil"/>
              <w:left w:val="nil"/>
              <w:bottom w:val="single" w:sz="4" w:space="0" w:color="auto"/>
              <w:right w:val="single" w:sz="8" w:space="0" w:color="auto"/>
            </w:tcBorders>
            <w:shd w:val="clear" w:color="auto" w:fill="auto"/>
            <w:noWrap/>
            <w:vAlign w:val="center"/>
          </w:tcPr>
          <w:p w:rsidR="007940BA" w:rsidRPr="00AE2997" w:rsidRDefault="007940BA" w:rsidP="002C494A">
            <w:pPr>
              <w:jc w:val="center"/>
            </w:pPr>
          </w:p>
        </w:tc>
      </w:tr>
      <w:tr w:rsidR="007940BA" w:rsidRPr="00AE2997" w:rsidTr="002C494A">
        <w:trPr>
          <w:trHeight w:val="300"/>
        </w:trPr>
        <w:tc>
          <w:tcPr>
            <w:tcW w:w="900" w:type="dxa"/>
            <w:tcBorders>
              <w:top w:val="nil"/>
              <w:left w:val="single" w:sz="8" w:space="0" w:color="auto"/>
              <w:bottom w:val="single" w:sz="4" w:space="0" w:color="auto"/>
              <w:right w:val="single" w:sz="4" w:space="0" w:color="auto"/>
            </w:tcBorders>
            <w:noWrap/>
            <w:vAlign w:val="center"/>
          </w:tcPr>
          <w:p w:rsidR="007940BA" w:rsidRPr="00AE2997" w:rsidRDefault="007940BA" w:rsidP="002C494A">
            <w:r w:rsidRPr="00AE2997">
              <w:t>3</w:t>
            </w:r>
          </w:p>
        </w:tc>
        <w:tc>
          <w:tcPr>
            <w:tcW w:w="3680" w:type="dxa"/>
            <w:tcBorders>
              <w:top w:val="nil"/>
              <w:left w:val="nil"/>
              <w:bottom w:val="single" w:sz="4" w:space="0" w:color="auto"/>
              <w:right w:val="single" w:sz="4" w:space="0" w:color="auto"/>
            </w:tcBorders>
            <w:vAlign w:val="center"/>
          </w:tcPr>
          <w:p w:rsidR="007940BA" w:rsidRPr="00AE2997" w:rsidRDefault="007940BA" w:rsidP="002C494A">
            <w:r w:rsidRPr="00AE2997">
              <w:t xml:space="preserve">Нормативный срок простоя автомобиля при погрузочно-разгрузочных операциях </w:t>
            </w:r>
          </w:p>
        </w:tc>
        <w:tc>
          <w:tcPr>
            <w:tcW w:w="1980" w:type="dxa"/>
            <w:tcBorders>
              <w:top w:val="nil"/>
              <w:left w:val="nil"/>
              <w:bottom w:val="single" w:sz="4" w:space="0" w:color="auto"/>
              <w:right w:val="single" w:sz="4" w:space="0" w:color="auto"/>
            </w:tcBorders>
            <w:vAlign w:val="center"/>
          </w:tcPr>
          <w:p w:rsidR="007940BA" w:rsidRPr="00AE2997" w:rsidRDefault="007940BA" w:rsidP="002C494A">
            <w:r w:rsidRPr="00AE2997">
              <w:t>(количество типовое) сутки</w:t>
            </w:r>
          </w:p>
        </w:tc>
        <w:tc>
          <w:tcPr>
            <w:tcW w:w="3160" w:type="dxa"/>
            <w:tcBorders>
              <w:top w:val="nil"/>
              <w:left w:val="nil"/>
              <w:bottom w:val="single" w:sz="4" w:space="0" w:color="auto"/>
              <w:right w:val="single" w:sz="8" w:space="0" w:color="auto"/>
            </w:tcBorders>
            <w:noWrap/>
            <w:vAlign w:val="center"/>
          </w:tcPr>
          <w:p w:rsidR="007940BA" w:rsidRPr="00AE2997" w:rsidRDefault="007940BA" w:rsidP="002C494A">
            <w:pPr>
              <w:jc w:val="center"/>
            </w:pPr>
          </w:p>
        </w:tc>
      </w:tr>
      <w:tr w:rsidR="007940BA" w:rsidRPr="00AE2997" w:rsidTr="002C494A">
        <w:trPr>
          <w:trHeight w:val="300"/>
        </w:trPr>
        <w:tc>
          <w:tcPr>
            <w:tcW w:w="900" w:type="dxa"/>
            <w:tcBorders>
              <w:top w:val="nil"/>
              <w:left w:val="single" w:sz="8" w:space="0" w:color="auto"/>
              <w:bottom w:val="single" w:sz="4" w:space="0" w:color="auto"/>
              <w:right w:val="single" w:sz="4" w:space="0" w:color="auto"/>
            </w:tcBorders>
            <w:noWrap/>
            <w:vAlign w:val="center"/>
          </w:tcPr>
          <w:p w:rsidR="007940BA" w:rsidRPr="00AE2997" w:rsidRDefault="007940BA" w:rsidP="002C494A">
            <w:r w:rsidRPr="00AE2997">
              <w:t>4</w:t>
            </w:r>
          </w:p>
        </w:tc>
        <w:tc>
          <w:tcPr>
            <w:tcW w:w="3680" w:type="dxa"/>
            <w:tcBorders>
              <w:top w:val="nil"/>
              <w:left w:val="nil"/>
              <w:bottom w:val="single" w:sz="4" w:space="0" w:color="auto"/>
              <w:right w:val="single" w:sz="4" w:space="0" w:color="auto"/>
            </w:tcBorders>
            <w:vAlign w:val="center"/>
          </w:tcPr>
          <w:p w:rsidR="007940BA" w:rsidRPr="00AE2997" w:rsidRDefault="007940BA" w:rsidP="002C494A">
            <w:r w:rsidRPr="00AE2997">
              <w:t xml:space="preserve">Сверхнормативный простой автомобиля  при погрузочно-разгрузочных операциях  </w:t>
            </w:r>
          </w:p>
        </w:tc>
        <w:tc>
          <w:tcPr>
            <w:tcW w:w="1980" w:type="dxa"/>
            <w:tcBorders>
              <w:top w:val="nil"/>
              <w:left w:val="nil"/>
              <w:bottom w:val="single" w:sz="4" w:space="0" w:color="auto"/>
              <w:right w:val="single" w:sz="4" w:space="0" w:color="auto"/>
            </w:tcBorders>
            <w:vAlign w:val="center"/>
          </w:tcPr>
          <w:p w:rsidR="007940BA" w:rsidRPr="00AE2997" w:rsidRDefault="007940BA" w:rsidP="002C494A">
            <w:r w:rsidRPr="00AE2997">
              <w:t>(количество типовое) руб./сутки</w:t>
            </w:r>
          </w:p>
        </w:tc>
        <w:tc>
          <w:tcPr>
            <w:tcW w:w="3160" w:type="dxa"/>
            <w:tcBorders>
              <w:top w:val="nil"/>
              <w:left w:val="nil"/>
              <w:bottom w:val="single" w:sz="4" w:space="0" w:color="auto"/>
              <w:right w:val="single" w:sz="8" w:space="0" w:color="auto"/>
            </w:tcBorders>
            <w:noWrap/>
            <w:vAlign w:val="center"/>
          </w:tcPr>
          <w:p w:rsidR="007940BA" w:rsidRPr="00AE2997" w:rsidRDefault="007940BA" w:rsidP="002C494A">
            <w:pPr>
              <w:jc w:val="center"/>
            </w:pPr>
          </w:p>
        </w:tc>
      </w:tr>
    </w:tbl>
    <w:p w:rsidR="007940BA" w:rsidRPr="00AE2997" w:rsidRDefault="007940BA" w:rsidP="002C494A">
      <w:pPr>
        <w:jc w:val="both"/>
        <w:rPr>
          <w:bCs/>
          <w:strike/>
        </w:rPr>
      </w:pPr>
    </w:p>
    <w:tbl>
      <w:tblPr>
        <w:tblW w:w="9355" w:type="dxa"/>
        <w:tblLayout w:type="fixed"/>
        <w:tblLook w:val="0600" w:firstRow="0" w:lastRow="0" w:firstColumn="0" w:lastColumn="0" w:noHBand="1" w:noVBand="1"/>
      </w:tblPr>
      <w:tblGrid>
        <w:gridCol w:w="4677"/>
        <w:gridCol w:w="4678"/>
      </w:tblGrid>
      <w:tr w:rsidR="007940BA" w:rsidRPr="00AE2997" w:rsidTr="002C494A">
        <w:tc>
          <w:tcPr>
            <w:tcW w:w="4677" w:type="dxa"/>
            <w:shd w:val="clear" w:color="auto" w:fill="auto"/>
            <w:tcMar>
              <w:top w:w="100" w:type="dxa"/>
              <w:left w:w="100" w:type="dxa"/>
              <w:bottom w:w="100" w:type="dxa"/>
              <w:right w:w="100" w:type="dxa"/>
            </w:tcMar>
          </w:tcPr>
          <w:p w:rsidR="00AE2997" w:rsidRDefault="00AE2997" w:rsidP="002C494A">
            <w:pPr>
              <w:pStyle w:val="43"/>
              <w:widowControl w:val="0"/>
              <w:rPr>
                <w:rFonts w:ascii="Times New Roman" w:hAnsi="Times New Roman" w:cs="Times New Roman"/>
                <w:sz w:val="24"/>
                <w:szCs w:val="24"/>
              </w:rPr>
            </w:pPr>
          </w:p>
          <w:p w:rsidR="007940BA" w:rsidRPr="00AE2997" w:rsidRDefault="007940BA" w:rsidP="002C494A">
            <w:pPr>
              <w:pStyle w:val="43"/>
              <w:widowControl w:val="0"/>
              <w:rPr>
                <w:rFonts w:ascii="Times New Roman" w:hAnsi="Times New Roman" w:cs="Times New Roman"/>
                <w:sz w:val="24"/>
                <w:szCs w:val="24"/>
              </w:rPr>
            </w:pPr>
            <w:r w:rsidRPr="00AE2997">
              <w:rPr>
                <w:rFonts w:ascii="Times New Roman" w:hAnsi="Times New Roman" w:cs="Times New Roman"/>
                <w:sz w:val="24"/>
                <w:szCs w:val="24"/>
              </w:rPr>
              <w:t>__________________/_____________</w:t>
            </w:r>
          </w:p>
          <w:p w:rsidR="007940BA" w:rsidRPr="00AE2997" w:rsidRDefault="007940BA" w:rsidP="002C494A">
            <w:pPr>
              <w:pStyle w:val="43"/>
              <w:widowControl w:val="0"/>
              <w:rPr>
                <w:rFonts w:ascii="Times New Roman" w:hAnsi="Times New Roman" w:cs="Times New Roman"/>
                <w:sz w:val="24"/>
                <w:szCs w:val="24"/>
              </w:rPr>
            </w:pPr>
            <w:r w:rsidRPr="00AE2997">
              <w:rPr>
                <w:rFonts w:ascii="Times New Roman" w:hAnsi="Times New Roman" w:cs="Times New Roman"/>
                <w:sz w:val="24"/>
                <w:szCs w:val="24"/>
              </w:rPr>
              <w:t>м.п.</w:t>
            </w:r>
          </w:p>
        </w:tc>
        <w:tc>
          <w:tcPr>
            <w:tcW w:w="4678" w:type="dxa"/>
            <w:shd w:val="clear" w:color="auto" w:fill="auto"/>
            <w:tcMar>
              <w:top w:w="100" w:type="dxa"/>
              <w:left w:w="100" w:type="dxa"/>
              <w:bottom w:w="100" w:type="dxa"/>
              <w:right w:w="100" w:type="dxa"/>
            </w:tcMar>
          </w:tcPr>
          <w:p w:rsidR="007940BA" w:rsidRPr="00AE2997" w:rsidRDefault="007940BA" w:rsidP="002C494A">
            <w:pPr>
              <w:pStyle w:val="43"/>
              <w:widowControl w:val="0"/>
              <w:rPr>
                <w:rFonts w:ascii="Times New Roman" w:hAnsi="Times New Roman" w:cs="Times New Roman"/>
                <w:sz w:val="24"/>
                <w:szCs w:val="24"/>
              </w:rPr>
            </w:pPr>
            <w:r w:rsidRPr="00AE2997">
              <w:rPr>
                <w:rFonts w:ascii="Times New Roman" w:hAnsi="Times New Roman" w:cs="Times New Roman"/>
                <w:sz w:val="24"/>
                <w:szCs w:val="24"/>
              </w:rPr>
              <w:t>Директор филиала</w:t>
            </w:r>
          </w:p>
          <w:p w:rsidR="007940BA" w:rsidRPr="00AE2997" w:rsidRDefault="007940BA" w:rsidP="002C494A">
            <w:pPr>
              <w:pStyle w:val="43"/>
              <w:widowControl w:val="0"/>
              <w:rPr>
                <w:rFonts w:ascii="Times New Roman" w:hAnsi="Times New Roman" w:cs="Times New Roman"/>
                <w:sz w:val="24"/>
                <w:szCs w:val="24"/>
              </w:rPr>
            </w:pPr>
            <w:r w:rsidRPr="00AE2997">
              <w:rPr>
                <w:rFonts w:ascii="Times New Roman" w:hAnsi="Times New Roman" w:cs="Times New Roman"/>
                <w:sz w:val="24"/>
                <w:szCs w:val="24"/>
              </w:rPr>
              <w:t>ПАО «ТрансКонтейнер» на СКжд           ______________/Бабич Е.Е.</w:t>
            </w:r>
          </w:p>
          <w:p w:rsidR="007940BA" w:rsidRPr="00AE2997" w:rsidRDefault="007940BA" w:rsidP="002C494A">
            <w:pPr>
              <w:pStyle w:val="43"/>
              <w:widowControl w:val="0"/>
              <w:rPr>
                <w:rFonts w:ascii="Times New Roman" w:hAnsi="Times New Roman" w:cs="Times New Roman"/>
                <w:sz w:val="24"/>
                <w:szCs w:val="24"/>
              </w:rPr>
            </w:pPr>
            <w:r w:rsidRPr="00AE2997">
              <w:rPr>
                <w:rFonts w:ascii="Times New Roman" w:hAnsi="Times New Roman" w:cs="Times New Roman"/>
                <w:sz w:val="24"/>
                <w:szCs w:val="24"/>
              </w:rPr>
              <w:t>м.п.</w:t>
            </w:r>
          </w:p>
        </w:tc>
      </w:tr>
    </w:tbl>
    <w:p w:rsidR="007940BA" w:rsidRPr="00AE2997" w:rsidRDefault="007940BA" w:rsidP="002C494A">
      <w:pPr>
        <w:pStyle w:val="43"/>
        <w:jc w:val="right"/>
        <w:rPr>
          <w:rFonts w:ascii="Times New Roman" w:hAnsi="Times New Roman" w:cs="Times New Roman"/>
          <w:sz w:val="24"/>
          <w:szCs w:val="24"/>
        </w:rPr>
      </w:pPr>
      <w:r w:rsidRPr="00AE2997">
        <w:rPr>
          <w:rFonts w:ascii="Times New Roman" w:hAnsi="Times New Roman" w:cs="Times New Roman"/>
          <w:sz w:val="24"/>
          <w:szCs w:val="24"/>
        </w:rPr>
        <w:lastRenderedPageBreak/>
        <w:t>Приложение 3</w:t>
      </w:r>
    </w:p>
    <w:p w:rsidR="007940BA" w:rsidRPr="00AE2997" w:rsidRDefault="007940BA" w:rsidP="002C494A">
      <w:pPr>
        <w:pStyle w:val="43"/>
        <w:jc w:val="right"/>
        <w:rPr>
          <w:rFonts w:ascii="Times New Roman" w:hAnsi="Times New Roman" w:cs="Times New Roman"/>
          <w:sz w:val="24"/>
          <w:szCs w:val="24"/>
        </w:rPr>
      </w:pPr>
      <w:r w:rsidRPr="00AE2997">
        <w:rPr>
          <w:rFonts w:ascii="Times New Roman" w:hAnsi="Times New Roman" w:cs="Times New Roman"/>
          <w:sz w:val="24"/>
          <w:szCs w:val="24"/>
        </w:rPr>
        <w:t xml:space="preserve">                                                                                                  К договору № _____- НКП СКЖД</w:t>
      </w:r>
    </w:p>
    <w:p w:rsidR="007940BA" w:rsidRPr="00AE2997" w:rsidRDefault="007940BA" w:rsidP="002C494A">
      <w:pPr>
        <w:pStyle w:val="43"/>
        <w:jc w:val="right"/>
        <w:rPr>
          <w:rFonts w:ascii="Times New Roman" w:eastAsia="Arial" w:hAnsi="Times New Roman" w:cs="Times New Roman"/>
          <w:sz w:val="24"/>
          <w:szCs w:val="24"/>
        </w:rPr>
      </w:pPr>
      <w:r w:rsidRPr="00AE2997">
        <w:rPr>
          <w:rFonts w:ascii="Times New Roman" w:hAnsi="Times New Roman" w:cs="Times New Roman"/>
          <w:sz w:val="24"/>
          <w:szCs w:val="24"/>
        </w:rPr>
        <w:t xml:space="preserve">                                                                                                  от “____”__________201__</w:t>
      </w:r>
      <w:r w:rsidRPr="00AE2997">
        <w:rPr>
          <w:rFonts w:ascii="Times New Roman" w:eastAsia="Arial" w:hAnsi="Times New Roman" w:cs="Times New Roman"/>
          <w:sz w:val="24"/>
          <w:szCs w:val="24"/>
        </w:rPr>
        <w:t xml:space="preserve">г </w:t>
      </w:r>
    </w:p>
    <w:p w:rsidR="007940BA" w:rsidRPr="00CB317F" w:rsidRDefault="007940BA" w:rsidP="002C494A">
      <w:pPr>
        <w:pStyle w:val="43"/>
        <w:jc w:val="both"/>
        <w:rPr>
          <w:sz w:val="28"/>
          <w:szCs w:val="28"/>
        </w:rPr>
      </w:pPr>
    </w:p>
    <w:p w:rsidR="007940BA" w:rsidRDefault="007940BA" w:rsidP="002C494A">
      <w:pPr>
        <w:pStyle w:val="43"/>
        <w:rPr>
          <w:sz w:val="28"/>
          <w:szCs w:val="28"/>
          <w:highlight w:val="red"/>
        </w:rPr>
      </w:pPr>
    </w:p>
    <w:p w:rsidR="007940BA" w:rsidRPr="002B3C9F" w:rsidRDefault="007940BA" w:rsidP="002C494A">
      <w:pPr>
        <w:jc w:val="center"/>
        <w:outlineLvl w:val="3"/>
        <w:rPr>
          <w:b/>
          <w:bCs/>
          <w:sz w:val="20"/>
          <w:szCs w:val="20"/>
        </w:rPr>
      </w:pPr>
      <w:r>
        <w:rPr>
          <w:b/>
          <w:bCs/>
          <w:sz w:val="20"/>
          <w:szCs w:val="20"/>
        </w:rPr>
        <w:t>Сводный акт об оказанных услугах</w:t>
      </w:r>
    </w:p>
    <w:p w:rsidR="007940BA" w:rsidRPr="002B3C9F" w:rsidRDefault="007940BA" w:rsidP="002C494A">
      <w:pPr>
        <w:jc w:val="center"/>
        <w:rPr>
          <w:b/>
          <w:bCs/>
          <w:sz w:val="20"/>
          <w:szCs w:val="20"/>
        </w:rPr>
      </w:pPr>
      <w:r>
        <w:rPr>
          <w:b/>
          <w:bCs/>
          <w:sz w:val="20"/>
          <w:szCs w:val="20"/>
        </w:rPr>
        <w:t>по договору от «____» _______________201__ г. №___________</w:t>
      </w:r>
    </w:p>
    <w:p w:rsidR="007940BA" w:rsidRDefault="007940BA" w:rsidP="002C494A">
      <w:pPr>
        <w:jc w:val="center"/>
        <w:rPr>
          <w:b/>
          <w:bCs/>
          <w:sz w:val="20"/>
          <w:szCs w:val="20"/>
        </w:rPr>
      </w:pPr>
      <w:r>
        <w:rPr>
          <w:b/>
          <w:bCs/>
          <w:sz w:val="20"/>
          <w:szCs w:val="20"/>
        </w:rPr>
        <w:t>за период с «____»_________201_ г. по «___»_________ 201__ г.</w:t>
      </w:r>
    </w:p>
    <w:p w:rsidR="007940BA" w:rsidRDefault="007940BA" w:rsidP="002C494A">
      <w:pPr>
        <w:jc w:val="center"/>
        <w:rPr>
          <w:b/>
          <w:bCs/>
          <w:sz w:val="20"/>
          <w:szCs w:val="20"/>
        </w:rPr>
      </w:pPr>
    </w:p>
    <w:tbl>
      <w:tblPr>
        <w:tblW w:w="11057" w:type="dxa"/>
        <w:tblInd w:w="-601" w:type="dxa"/>
        <w:tblLayout w:type="fixed"/>
        <w:tblLook w:val="04A0" w:firstRow="1" w:lastRow="0" w:firstColumn="1" w:lastColumn="0" w:noHBand="0" w:noVBand="1"/>
      </w:tblPr>
      <w:tblGrid>
        <w:gridCol w:w="524"/>
        <w:gridCol w:w="611"/>
        <w:gridCol w:w="547"/>
        <w:gridCol w:w="538"/>
        <w:gridCol w:w="714"/>
        <w:gridCol w:w="706"/>
        <w:gridCol w:w="714"/>
        <w:gridCol w:w="565"/>
        <w:gridCol w:w="992"/>
        <w:gridCol w:w="709"/>
        <w:gridCol w:w="993"/>
        <w:gridCol w:w="992"/>
        <w:gridCol w:w="708"/>
        <w:gridCol w:w="709"/>
        <w:gridCol w:w="425"/>
        <w:gridCol w:w="610"/>
      </w:tblGrid>
      <w:tr w:rsidR="007940BA" w:rsidRPr="00242376" w:rsidTr="002C494A">
        <w:trPr>
          <w:trHeight w:val="585"/>
        </w:trPr>
        <w:tc>
          <w:tcPr>
            <w:tcW w:w="524" w:type="dxa"/>
            <w:vMerge w:val="restart"/>
            <w:tcBorders>
              <w:top w:val="single" w:sz="4" w:space="0" w:color="auto"/>
              <w:left w:val="single" w:sz="4" w:space="0" w:color="auto"/>
              <w:right w:val="single" w:sz="4" w:space="0" w:color="auto"/>
            </w:tcBorders>
            <w:shd w:val="clear" w:color="auto" w:fill="auto"/>
            <w:vAlign w:val="center"/>
            <w:hideMark/>
          </w:tcPr>
          <w:p w:rsidR="007940BA" w:rsidRPr="006B0891" w:rsidRDefault="007940BA" w:rsidP="002C494A">
            <w:pPr>
              <w:jc w:val="center"/>
              <w:rPr>
                <w:sz w:val="16"/>
                <w:szCs w:val="16"/>
              </w:rPr>
            </w:pPr>
            <w:r>
              <w:rPr>
                <w:sz w:val="16"/>
                <w:szCs w:val="16"/>
              </w:rPr>
              <w:t>№ п/п</w:t>
            </w:r>
          </w:p>
        </w:tc>
        <w:tc>
          <w:tcPr>
            <w:tcW w:w="611" w:type="dxa"/>
            <w:vMerge w:val="restart"/>
            <w:tcBorders>
              <w:top w:val="single" w:sz="4" w:space="0" w:color="auto"/>
              <w:left w:val="single" w:sz="4" w:space="0" w:color="auto"/>
              <w:right w:val="single" w:sz="4" w:space="0" w:color="auto"/>
            </w:tcBorders>
            <w:shd w:val="clear" w:color="auto" w:fill="auto"/>
            <w:vAlign w:val="center"/>
            <w:hideMark/>
          </w:tcPr>
          <w:p w:rsidR="007940BA" w:rsidRPr="006B0891" w:rsidRDefault="007940BA" w:rsidP="002C494A">
            <w:pPr>
              <w:jc w:val="center"/>
              <w:rPr>
                <w:sz w:val="16"/>
                <w:szCs w:val="16"/>
              </w:rPr>
            </w:pPr>
            <w:r>
              <w:rPr>
                <w:sz w:val="16"/>
                <w:szCs w:val="16"/>
              </w:rPr>
              <w:t>№ контейнера</w:t>
            </w:r>
          </w:p>
        </w:tc>
        <w:tc>
          <w:tcPr>
            <w:tcW w:w="547" w:type="dxa"/>
            <w:vMerge w:val="restart"/>
            <w:tcBorders>
              <w:top w:val="single" w:sz="4" w:space="0" w:color="auto"/>
              <w:left w:val="single" w:sz="4" w:space="0" w:color="auto"/>
              <w:right w:val="single" w:sz="4" w:space="0" w:color="auto"/>
            </w:tcBorders>
            <w:shd w:val="clear" w:color="auto" w:fill="auto"/>
            <w:vAlign w:val="center"/>
            <w:hideMark/>
          </w:tcPr>
          <w:p w:rsidR="007940BA" w:rsidRPr="006B0891" w:rsidRDefault="007940BA" w:rsidP="002C494A">
            <w:pPr>
              <w:jc w:val="center"/>
              <w:rPr>
                <w:sz w:val="16"/>
                <w:szCs w:val="16"/>
              </w:rPr>
            </w:pPr>
            <w:r>
              <w:rPr>
                <w:sz w:val="16"/>
                <w:szCs w:val="16"/>
              </w:rPr>
              <w:t>футовость</w:t>
            </w:r>
          </w:p>
        </w:tc>
        <w:tc>
          <w:tcPr>
            <w:tcW w:w="538" w:type="dxa"/>
            <w:vMerge w:val="restart"/>
            <w:tcBorders>
              <w:top w:val="single" w:sz="4" w:space="0" w:color="auto"/>
              <w:left w:val="single" w:sz="4" w:space="0" w:color="auto"/>
              <w:right w:val="single" w:sz="4" w:space="0" w:color="auto"/>
            </w:tcBorders>
            <w:shd w:val="clear" w:color="auto" w:fill="auto"/>
            <w:vAlign w:val="center"/>
            <w:hideMark/>
          </w:tcPr>
          <w:p w:rsidR="007940BA" w:rsidRPr="006B0891" w:rsidRDefault="007940BA" w:rsidP="002C494A">
            <w:pPr>
              <w:jc w:val="center"/>
              <w:rPr>
                <w:sz w:val="16"/>
                <w:szCs w:val="16"/>
              </w:rPr>
            </w:pPr>
            <w:r>
              <w:rPr>
                <w:sz w:val="16"/>
                <w:szCs w:val="16"/>
              </w:rPr>
              <w:t xml:space="preserve">№ заявки </w:t>
            </w:r>
          </w:p>
        </w:tc>
        <w:tc>
          <w:tcPr>
            <w:tcW w:w="714" w:type="dxa"/>
            <w:vMerge w:val="restart"/>
            <w:tcBorders>
              <w:top w:val="single" w:sz="4" w:space="0" w:color="auto"/>
              <w:left w:val="single" w:sz="4" w:space="0" w:color="auto"/>
              <w:right w:val="single" w:sz="4" w:space="0" w:color="auto"/>
            </w:tcBorders>
            <w:shd w:val="clear" w:color="auto" w:fill="auto"/>
            <w:vAlign w:val="center"/>
            <w:hideMark/>
          </w:tcPr>
          <w:p w:rsidR="007940BA" w:rsidRPr="006B0891" w:rsidRDefault="007940BA" w:rsidP="002C494A">
            <w:pPr>
              <w:jc w:val="center"/>
              <w:rPr>
                <w:sz w:val="16"/>
                <w:szCs w:val="16"/>
              </w:rPr>
            </w:pPr>
            <w:r>
              <w:rPr>
                <w:sz w:val="16"/>
                <w:szCs w:val="16"/>
              </w:rPr>
              <w:t>№ транспортного средства</w:t>
            </w:r>
          </w:p>
        </w:tc>
        <w:tc>
          <w:tcPr>
            <w:tcW w:w="1420" w:type="dxa"/>
            <w:gridSpan w:val="2"/>
            <w:tcBorders>
              <w:top w:val="single" w:sz="4" w:space="0" w:color="auto"/>
              <w:left w:val="nil"/>
              <w:bottom w:val="single" w:sz="4" w:space="0" w:color="auto"/>
              <w:right w:val="single" w:sz="4" w:space="0" w:color="auto"/>
            </w:tcBorders>
            <w:shd w:val="clear" w:color="auto" w:fill="auto"/>
            <w:vAlign w:val="center"/>
            <w:hideMark/>
          </w:tcPr>
          <w:p w:rsidR="007940BA" w:rsidRPr="006B0891" w:rsidRDefault="007940BA" w:rsidP="002C494A">
            <w:pPr>
              <w:jc w:val="center"/>
              <w:rPr>
                <w:sz w:val="16"/>
                <w:szCs w:val="16"/>
              </w:rPr>
            </w:pPr>
            <w:r>
              <w:rPr>
                <w:sz w:val="16"/>
                <w:szCs w:val="16"/>
              </w:rPr>
              <w:t>Транспортная накладная</w:t>
            </w:r>
          </w:p>
        </w:tc>
        <w:tc>
          <w:tcPr>
            <w:tcW w:w="565" w:type="dxa"/>
            <w:vMerge w:val="restart"/>
            <w:tcBorders>
              <w:top w:val="single" w:sz="4" w:space="0" w:color="auto"/>
              <w:left w:val="single" w:sz="4" w:space="0" w:color="auto"/>
              <w:right w:val="single" w:sz="4" w:space="0" w:color="auto"/>
            </w:tcBorders>
            <w:shd w:val="clear" w:color="auto" w:fill="auto"/>
            <w:vAlign w:val="center"/>
            <w:hideMark/>
          </w:tcPr>
          <w:p w:rsidR="007940BA" w:rsidRPr="002B37C6" w:rsidRDefault="007940BA" w:rsidP="002C494A">
            <w:pPr>
              <w:jc w:val="center"/>
              <w:rPr>
                <w:sz w:val="16"/>
                <w:szCs w:val="16"/>
              </w:rPr>
            </w:pPr>
            <w:r>
              <w:rPr>
                <w:sz w:val="16"/>
                <w:szCs w:val="16"/>
              </w:rPr>
              <w:t>Адрес склада грузоотправителя/грузополучателя</w:t>
            </w:r>
          </w:p>
        </w:tc>
        <w:tc>
          <w:tcPr>
            <w:tcW w:w="992" w:type="dxa"/>
            <w:vMerge w:val="restart"/>
            <w:tcBorders>
              <w:top w:val="single" w:sz="4" w:space="0" w:color="auto"/>
              <w:left w:val="single" w:sz="4" w:space="0" w:color="auto"/>
              <w:right w:val="single" w:sz="4" w:space="0" w:color="auto"/>
            </w:tcBorders>
            <w:shd w:val="clear" w:color="auto" w:fill="auto"/>
            <w:vAlign w:val="center"/>
            <w:hideMark/>
          </w:tcPr>
          <w:p w:rsidR="007940BA" w:rsidRPr="002B37C6" w:rsidRDefault="007940BA" w:rsidP="002C494A">
            <w:pPr>
              <w:rPr>
                <w:sz w:val="16"/>
                <w:szCs w:val="16"/>
              </w:rPr>
            </w:pPr>
            <w:r>
              <w:rPr>
                <w:sz w:val="16"/>
                <w:szCs w:val="16"/>
              </w:rPr>
              <w:t>Ставка на услугу международной</w:t>
            </w:r>
          </w:p>
          <w:p w:rsidR="007940BA" w:rsidRPr="002B37C6" w:rsidRDefault="007940BA" w:rsidP="002C494A">
            <w:pPr>
              <w:rPr>
                <w:sz w:val="16"/>
                <w:szCs w:val="16"/>
              </w:rPr>
            </w:pPr>
            <w:r>
              <w:rPr>
                <w:sz w:val="16"/>
                <w:szCs w:val="16"/>
              </w:rPr>
              <w:t xml:space="preserve"> экспортно-импортной автомобильной перевозки</w:t>
            </w:r>
          </w:p>
          <w:p w:rsidR="007940BA" w:rsidRPr="002B37C6" w:rsidRDefault="007940BA" w:rsidP="002C494A">
            <w:pPr>
              <w:jc w:val="center"/>
              <w:rPr>
                <w:sz w:val="16"/>
                <w:szCs w:val="16"/>
              </w:rPr>
            </w:pPr>
            <w:r>
              <w:rPr>
                <w:sz w:val="16"/>
                <w:szCs w:val="16"/>
              </w:rPr>
              <w:t>при завозе/вывозе с тарификацией: (зона, расстояние, время), руб. без НДС</w:t>
            </w:r>
          </w:p>
        </w:tc>
        <w:tc>
          <w:tcPr>
            <w:tcW w:w="709" w:type="dxa"/>
            <w:vMerge w:val="restart"/>
            <w:tcBorders>
              <w:top w:val="single" w:sz="4" w:space="0" w:color="auto"/>
              <w:left w:val="single" w:sz="4" w:space="0" w:color="auto"/>
              <w:right w:val="single" w:sz="4" w:space="0" w:color="auto"/>
            </w:tcBorders>
            <w:shd w:val="clear" w:color="auto" w:fill="auto"/>
            <w:vAlign w:val="center"/>
            <w:hideMark/>
          </w:tcPr>
          <w:p w:rsidR="007940BA" w:rsidRPr="002B37C6" w:rsidRDefault="007940BA" w:rsidP="002C494A">
            <w:pPr>
              <w:jc w:val="center"/>
              <w:rPr>
                <w:sz w:val="16"/>
                <w:szCs w:val="16"/>
              </w:rPr>
            </w:pPr>
            <w:r>
              <w:rPr>
                <w:sz w:val="16"/>
                <w:szCs w:val="16"/>
              </w:rPr>
              <w:t>Превышение нормы времени на погрузку/выгрузку (сут.)</w:t>
            </w:r>
          </w:p>
        </w:tc>
        <w:tc>
          <w:tcPr>
            <w:tcW w:w="993" w:type="dxa"/>
            <w:vMerge w:val="restart"/>
            <w:tcBorders>
              <w:top w:val="single" w:sz="4" w:space="0" w:color="auto"/>
              <w:left w:val="single" w:sz="4" w:space="0" w:color="auto"/>
              <w:right w:val="single" w:sz="4" w:space="0" w:color="auto"/>
            </w:tcBorders>
            <w:shd w:val="clear" w:color="auto" w:fill="auto"/>
            <w:vAlign w:val="center"/>
            <w:hideMark/>
          </w:tcPr>
          <w:p w:rsidR="007940BA" w:rsidRPr="002B37C6" w:rsidRDefault="007940BA" w:rsidP="002C494A">
            <w:pPr>
              <w:jc w:val="center"/>
              <w:rPr>
                <w:sz w:val="16"/>
                <w:szCs w:val="16"/>
              </w:rPr>
            </w:pPr>
            <w:r>
              <w:rPr>
                <w:sz w:val="16"/>
                <w:szCs w:val="16"/>
              </w:rPr>
              <w:t>Стоимость превышения времени под погрузкой/выгрузкой, руб. без НДС</w:t>
            </w:r>
          </w:p>
        </w:tc>
        <w:tc>
          <w:tcPr>
            <w:tcW w:w="992" w:type="dxa"/>
            <w:vMerge w:val="restart"/>
            <w:tcBorders>
              <w:top w:val="single" w:sz="4" w:space="0" w:color="auto"/>
              <w:left w:val="single" w:sz="4" w:space="0" w:color="auto"/>
              <w:right w:val="single" w:sz="4" w:space="0" w:color="auto"/>
            </w:tcBorders>
            <w:shd w:val="clear" w:color="auto" w:fill="auto"/>
            <w:noWrap/>
            <w:vAlign w:val="center"/>
          </w:tcPr>
          <w:p w:rsidR="007940BA" w:rsidRPr="002B37C6" w:rsidRDefault="007940BA" w:rsidP="002C494A">
            <w:pPr>
              <w:jc w:val="center"/>
              <w:rPr>
                <w:sz w:val="16"/>
                <w:szCs w:val="16"/>
              </w:rPr>
            </w:pPr>
            <w:r>
              <w:rPr>
                <w:sz w:val="16"/>
                <w:szCs w:val="16"/>
              </w:rPr>
              <w:t>Стоимость загрузки –выгрузки по дополнительному адресу, руб. без НДС</w:t>
            </w:r>
          </w:p>
        </w:tc>
        <w:tc>
          <w:tcPr>
            <w:tcW w:w="708" w:type="dxa"/>
            <w:vMerge w:val="restart"/>
            <w:tcBorders>
              <w:top w:val="single" w:sz="4" w:space="0" w:color="auto"/>
              <w:left w:val="single" w:sz="4" w:space="0" w:color="auto"/>
              <w:right w:val="single" w:sz="4" w:space="0" w:color="auto"/>
            </w:tcBorders>
            <w:shd w:val="clear" w:color="auto" w:fill="auto"/>
            <w:vAlign w:val="center"/>
          </w:tcPr>
          <w:p w:rsidR="007940BA" w:rsidRPr="002B37C6" w:rsidRDefault="007940BA" w:rsidP="002C494A">
            <w:pPr>
              <w:jc w:val="center"/>
              <w:rPr>
                <w:sz w:val="16"/>
                <w:szCs w:val="16"/>
              </w:rPr>
            </w:pPr>
            <w:r>
              <w:rPr>
                <w:sz w:val="16"/>
                <w:szCs w:val="16"/>
              </w:rPr>
              <w:t>Стоимость прочих услуг, руб. без НДС</w:t>
            </w:r>
          </w:p>
        </w:tc>
        <w:tc>
          <w:tcPr>
            <w:tcW w:w="709" w:type="dxa"/>
            <w:vMerge w:val="restart"/>
            <w:tcBorders>
              <w:top w:val="single" w:sz="4" w:space="0" w:color="auto"/>
              <w:left w:val="single" w:sz="4" w:space="0" w:color="auto"/>
              <w:right w:val="single" w:sz="4" w:space="0" w:color="auto"/>
            </w:tcBorders>
            <w:shd w:val="clear" w:color="auto" w:fill="auto"/>
            <w:vAlign w:val="center"/>
          </w:tcPr>
          <w:p w:rsidR="007940BA" w:rsidRPr="002B37C6" w:rsidRDefault="007940BA" w:rsidP="002C494A">
            <w:pPr>
              <w:jc w:val="center"/>
              <w:rPr>
                <w:sz w:val="16"/>
                <w:szCs w:val="16"/>
              </w:rPr>
            </w:pPr>
            <w:r>
              <w:rPr>
                <w:sz w:val="16"/>
                <w:szCs w:val="16"/>
              </w:rPr>
              <w:t>Итого в руб. без НДС</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7940BA" w:rsidRPr="006B0891" w:rsidRDefault="007940BA" w:rsidP="002C494A">
            <w:pPr>
              <w:jc w:val="center"/>
              <w:rPr>
                <w:sz w:val="16"/>
                <w:szCs w:val="16"/>
              </w:rPr>
            </w:pPr>
            <w:r>
              <w:rPr>
                <w:sz w:val="16"/>
                <w:szCs w:val="16"/>
              </w:rPr>
              <w:t>НДС, руб.</w:t>
            </w:r>
          </w:p>
        </w:tc>
        <w:tc>
          <w:tcPr>
            <w:tcW w:w="610" w:type="dxa"/>
            <w:vMerge w:val="restart"/>
            <w:tcBorders>
              <w:top w:val="single" w:sz="4" w:space="0" w:color="auto"/>
              <w:left w:val="single" w:sz="4" w:space="0" w:color="auto"/>
              <w:right w:val="single" w:sz="4" w:space="0" w:color="auto"/>
            </w:tcBorders>
            <w:shd w:val="clear" w:color="auto" w:fill="auto"/>
            <w:vAlign w:val="center"/>
          </w:tcPr>
          <w:p w:rsidR="007940BA" w:rsidRPr="006B0891" w:rsidRDefault="007940BA" w:rsidP="002C494A">
            <w:pPr>
              <w:jc w:val="center"/>
              <w:rPr>
                <w:sz w:val="16"/>
                <w:szCs w:val="16"/>
              </w:rPr>
            </w:pPr>
            <w:r>
              <w:rPr>
                <w:sz w:val="16"/>
                <w:szCs w:val="16"/>
              </w:rPr>
              <w:t>Итого в руб. с НДС</w:t>
            </w:r>
          </w:p>
        </w:tc>
      </w:tr>
      <w:tr w:rsidR="007940BA" w:rsidRPr="00242376" w:rsidTr="002C494A">
        <w:trPr>
          <w:trHeight w:val="2177"/>
        </w:trPr>
        <w:tc>
          <w:tcPr>
            <w:tcW w:w="524" w:type="dxa"/>
            <w:vMerge/>
            <w:tcBorders>
              <w:left w:val="single" w:sz="4" w:space="0" w:color="auto"/>
              <w:bottom w:val="single" w:sz="4" w:space="0" w:color="000000"/>
              <w:right w:val="single" w:sz="4" w:space="0" w:color="auto"/>
            </w:tcBorders>
            <w:vAlign w:val="center"/>
            <w:hideMark/>
          </w:tcPr>
          <w:p w:rsidR="007940BA" w:rsidRPr="006B0891" w:rsidRDefault="007940BA" w:rsidP="002C494A">
            <w:pPr>
              <w:rPr>
                <w:sz w:val="16"/>
                <w:szCs w:val="16"/>
              </w:rPr>
            </w:pPr>
          </w:p>
        </w:tc>
        <w:tc>
          <w:tcPr>
            <w:tcW w:w="611" w:type="dxa"/>
            <w:vMerge/>
            <w:tcBorders>
              <w:left w:val="single" w:sz="4" w:space="0" w:color="auto"/>
              <w:bottom w:val="single" w:sz="4" w:space="0" w:color="auto"/>
              <w:right w:val="single" w:sz="4" w:space="0" w:color="auto"/>
            </w:tcBorders>
            <w:vAlign w:val="center"/>
            <w:hideMark/>
          </w:tcPr>
          <w:p w:rsidR="007940BA" w:rsidRPr="006B0891" w:rsidRDefault="007940BA" w:rsidP="002C494A">
            <w:pPr>
              <w:rPr>
                <w:sz w:val="16"/>
                <w:szCs w:val="16"/>
              </w:rPr>
            </w:pPr>
          </w:p>
        </w:tc>
        <w:tc>
          <w:tcPr>
            <w:tcW w:w="547" w:type="dxa"/>
            <w:vMerge/>
            <w:tcBorders>
              <w:left w:val="single" w:sz="4" w:space="0" w:color="auto"/>
              <w:bottom w:val="single" w:sz="4" w:space="0" w:color="auto"/>
              <w:right w:val="single" w:sz="4" w:space="0" w:color="auto"/>
            </w:tcBorders>
            <w:vAlign w:val="center"/>
            <w:hideMark/>
          </w:tcPr>
          <w:p w:rsidR="007940BA" w:rsidRPr="006B0891" w:rsidRDefault="007940BA" w:rsidP="002C494A">
            <w:pPr>
              <w:rPr>
                <w:sz w:val="16"/>
                <w:szCs w:val="16"/>
              </w:rPr>
            </w:pPr>
          </w:p>
        </w:tc>
        <w:tc>
          <w:tcPr>
            <w:tcW w:w="538" w:type="dxa"/>
            <w:vMerge/>
            <w:tcBorders>
              <w:left w:val="single" w:sz="4" w:space="0" w:color="auto"/>
              <w:bottom w:val="single" w:sz="4" w:space="0" w:color="auto"/>
              <w:right w:val="single" w:sz="4" w:space="0" w:color="auto"/>
            </w:tcBorders>
            <w:vAlign w:val="center"/>
            <w:hideMark/>
          </w:tcPr>
          <w:p w:rsidR="007940BA" w:rsidRPr="006B0891" w:rsidRDefault="007940BA" w:rsidP="002C494A">
            <w:pPr>
              <w:rPr>
                <w:sz w:val="16"/>
                <w:szCs w:val="16"/>
              </w:rPr>
            </w:pPr>
          </w:p>
        </w:tc>
        <w:tc>
          <w:tcPr>
            <w:tcW w:w="714" w:type="dxa"/>
            <w:vMerge/>
            <w:tcBorders>
              <w:left w:val="single" w:sz="4" w:space="0" w:color="auto"/>
              <w:bottom w:val="single" w:sz="4" w:space="0" w:color="auto"/>
              <w:right w:val="single" w:sz="4" w:space="0" w:color="auto"/>
            </w:tcBorders>
            <w:vAlign w:val="center"/>
            <w:hideMark/>
          </w:tcPr>
          <w:p w:rsidR="007940BA" w:rsidRPr="006B0891" w:rsidRDefault="007940BA" w:rsidP="002C494A">
            <w:pPr>
              <w:rPr>
                <w:sz w:val="16"/>
                <w:szCs w:val="16"/>
              </w:rPr>
            </w:pPr>
          </w:p>
        </w:tc>
        <w:tc>
          <w:tcPr>
            <w:tcW w:w="706" w:type="dxa"/>
            <w:tcBorders>
              <w:top w:val="nil"/>
              <w:left w:val="nil"/>
              <w:bottom w:val="single" w:sz="4" w:space="0" w:color="auto"/>
              <w:right w:val="single" w:sz="4" w:space="0" w:color="auto"/>
            </w:tcBorders>
            <w:shd w:val="clear" w:color="auto" w:fill="auto"/>
            <w:vAlign w:val="center"/>
            <w:hideMark/>
          </w:tcPr>
          <w:p w:rsidR="007940BA" w:rsidRPr="006B0891" w:rsidRDefault="007940BA" w:rsidP="002C494A">
            <w:pPr>
              <w:jc w:val="center"/>
              <w:rPr>
                <w:sz w:val="16"/>
                <w:szCs w:val="16"/>
              </w:rPr>
            </w:pPr>
            <w:r>
              <w:rPr>
                <w:sz w:val="16"/>
                <w:szCs w:val="16"/>
              </w:rPr>
              <w:t>№  транспортной накладной</w:t>
            </w:r>
          </w:p>
        </w:tc>
        <w:tc>
          <w:tcPr>
            <w:tcW w:w="714" w:type="dxa"/>
            <w:tcBorders>
              <w:top w:val="nil"/>
              <w:left w:val="nil"/>
              <w:bottom w:val="single" w:sz="4" w:space="0" w:color="auto"/>
              <w:right w:val="single" w:sz="4" w:space="0" w:color="auto"/>
            </w:tcBorders>
            <w:shd w:val="clear" w:color="auto" w:fill="auto"/>
            <w:vAlign w:val="center"/>
            <w:hideMark/>
          </w:tcPr>
          <w:p w:rsidR="007940BA" w:rsidRPr="006B0891" w:rsidRDefault="007940BA" w:rsidP="002C494A">
            <w:pPr>
              <w:jc w:val="center"/>
              <w:rPr>
                <w:sz w:val="16"/>
                <w:szCs w:val="16"/>
              </w:rPr>
            </w:pPr>
            <w:r>
              <w:rPr>
                <w:sz w:val="16"/>
                <w:szCs w:val="16"/>
              </w:rPr>
              <w:t>Дата транспортной накладной</w:t>
            </w:r>
          </w:p>
        </w:tc>
        <w:tc>
          <w:tcPr>
            <w:tcW w:w="565" w:type="dxa"/>
            <w:vMerge/>
            <w:tcBorders>
              <w:left w:val="single" w:sz="4" w:space="0" w:color="auto"/>
              <w:bottom w:val="single" w:sz="4" w:space="0" w:color="000000"/>
              <w:right w:val="single" w:sz="4" w:space="0" w:color="auto"/>
            </w:tcBorders>
            <w:vAlign w:val="center"/>
            <w:hideMark/>
          </w:tcPr>
          <w:p w:rsidR="007940BA" w:rsidRPr="006B0891" w:rsidRDefault="007940BA" w:rsidP="002C494A">
            <w:pPr>
              <w:rPr>
                <w:sz w:val="16"/>
                <w:szCs w:val="16"/>
              </w:rPr>
            </w:pPr>
          </w:p>
        </w:tc>
        <w:tc>
          <w:tcPr>
            <w:tcW w:w="992" w:type="dxa"/>
            <w:vMerge/>
            <w:tcBorders>
              <w:left w:val="single" w:sz="4" w:space="0" w:color="auto"/>
              <w:bottom w:val="single" w:sz="4" w:space="0" w:color="000000"/>
              <w:right w:val="single" w:sz="4" w:space="0" w:color="auto"/>
            </w:tcBorders>
            <w:vAlign w:val="center"/>
            <w:hideMark/>
          </w:tcPr>
          <w:p w:rsidR="007940BA" w:rsidRPr="006B0891" w:rsidRDefault="007940BA" w:rsidP="002C494A">
            <w:pPr>
              <w:rPr>
                <w:sz w:val="16"/>
                <w:szCs w:val="16"/>
              </w:rPr>
            </w:pPr>
          </w:p>
        </w:tc>
        <w:tc>
          <w:tcPr>
            <w:tcW w:w="709" w:type="dxa"/>
            <w:vMerge/>
            <w:tcBorders>
              <w:left w:val="single" w:sz="4" w:space="0" w:color="auto"/>
              <w:bottom w:val="single" w:sz="4" w:space="0" w:color="auto"/>
              <w:right w:val="single" w:sz="4" w:space="0" w:color="auto"/>
            </w:tcBorders>
            <w:vAlign w:val="center"/>
            <w:hideMark/>
          </w:tcPr>
          <w:p w:rsidR="007940BA" w:rsidRPr="006B0891" w:rsidRDefault="007940BA" w:rsidP="002C494A">
            <w:pPr>
              <w:rPr>
                <w:sz w:val="16"/>
                <w:szCs w:val="16"/>
              </w:rPr>
            </w:pPr>
          </w:p>
        </w:tc>
        <w:tc>
          <w:tcPr>
            <w:tcW w:w="993" w:type="dxa"/>
            <w:vMerge/>
            <w:tcBorders>
              <w:left w:val="single" w:sz="4" w:space="0" w:color="auto"/>
              <w:bottom w:val="single" w:sz="4" w:space="0" w:color="auto"/>
              <w:right w:val="single" w:sz="4" w:space="0" w:color="auto"/>
            </w:tcBorders>
            <w:vAlign w:val="center"/>
            <w:hideMark/>
          </w:tcPr>
          <w:p w:rsidR="007940BA" w:rsidRPr="006B0891" w:rsidRDefault="007940BA" w:rsidP="002C494A">
            <w:pPr>
              <w:rPr>
                <w:sz w:val="16"/>
                <w:szCs w:val="16"/>
              </w:rPr>
            </w:pPr>
          </w:p>
        </w:tc>
        <w:tc>
          <w:tcPr>
            <w:tcW w:w="992" w:type="dxa"/>
            <w:vMerge/>
            <w:tcBorders>
              <w:left w:val="single" w:sz="4" w:space="0" w:color="auto"/>
              <w:bottom w:val="single" w:sz="4" w:space="0" w:color="auto"/>
              <w:right w:val="single" w:sz="4" w:space="0" w:color="auto"/>
            </w:tcBorders>
            <w:vAlign w:val="center"/>
          </w:tcPr>
          <w:p w:rsidR="007940BA" w:rsidRPr="006B0891" w:rsidRDefault="007940BA" w:rsidP="002C494A">
            <w:pPr>
              <w:rPr>
                <w:sz w:val="16"/>
                <w:szCs w:val="16"/>
              </w:rPr>
            </w:pPr>
          </w:p>
        </w:tc>
        <w:tc>
          <w:tcPr>
            <w:tcW w:w="708" w:type="dxa"/>
            <w:vMerge/>
            <w:tcBorders>
              <w:left w:val="single" w:sz="4" w:space="0" w:color="auto"/>
              <w:bottom w:val="single" w:sz="4" w:space="0" w:color="auto"/>
              <w:right w:val="single" w:sz="4" w:space="0" w:color="auto"/>
            </w:tcBorders>
            <w:vAlign w:val="center"/>
          </w:tcPr>
          <w:p w:rsidR="007940BA" w:rsidRPr="006B0891" w:rsidRDefault="007940BA" w:rsidP="002C494A">
            <w:pPr>
              <w:rPr>
                <w:sz w:val="16"/>
                <w:szCs w:val="16"/>
              </w:rPr>
            </w:pPr>
          </w:p>
        </w:tc>
        <w:tc>
          <w:tcPr>
            <w:tcW w:w="709" w:type="dxa"/>
            <w:vMerge/>
            <w:tcBorders>
              <w:left w:val="single" w:sz="4" w:space="0" w:color="auto"/>
              <w:bottom w:val="single" w:sz="4" w:space="0" w:color="auto"/>
              <w:right w:val="single" w:sz="4" w:space="0" w:color="auto"/>
            </w:tcBorders>
            <w:vAlign w:val="center"/>
          </w:tcPr>
          <w:p w:rsidR="007940BA" w:rsidRPr="006B0891" w:rsidRDefault="007940BA" w:rsidP="002C494A">
            <w:pPr>
              <w:rPr>
                <w:sz w:val="16"/>
                <w:szCs w:val="16"/>
              </w:rPr>
            </w:pPr>
          </w:p>
        </w:tc>
        <w:tc>
          <w:tcPr>
            <w:tcW w:w="425" w:type="dxa"/>
            <w:vMerge/>
            <w:tcBorders>
              <w:left w:val="single" w:sz="4" w:space="0" w:color="auto"/>
              <w:bottom w:val="single" w:sz="4" w:space="0" w:color="auto"/>
              <w:right w:val="single" w:sz="4" w:space="0" w:color="auto"/>
            </w:tcBorders>
            <w:vAlign w:val="center"/>
          </w:tcPr>
          <w:p w:rsidR="007940BA" w:rsidRPr="006B0891" w:rsidRDefault="007940BA" w:rsidP="002C494A">
            <w:pPr>
              <w:rPr>
                <w:sz w:val="16"/>
                <w:szCs w:val="16"/>
              </w:rPr>
            </w:pPr>
          </w:p>
        </w:tc>
        <w:tc>
          <w:tcPr>
            <w:tcW w:w="610" w:type="dxa"/>
            <w:vMerge/>
            <w:tcBorders>
              <w:left w:val="single" w:sz="4" w:space="0" w:color="auto"/>
              <w:bottom w:val="single" w:sz="4" w:space="0" w:color="auto"/>
              <w:right w:val="single" w:sz="4" w:space="0" w:color="auto"/>
            </w:tcBorders>
            <w:vAlign w:val="center"/>
          </w:tcPr>
          <w:p w:rsidR="007940BA" w:rsidRPr="006B0891" w:rsidRDefault="007940BA" w:rsidP="002C494A">
            <w:pPr>
              <w:rPr>
                <w:sz w:val="16"/>
                <w:szCs w:val="16"/>
              </w:rPr>
            </w:pPr>
          </w:p>
        </w:tc>
      </w:tr>
      <w:tr w:rsidR="007940BA" w:rsidRPr="00242376" w:rsidTr="002C494A">
        <w:trPr>
          <w:trHeight w:val="300"/>
        </w:trPr>
        <w:tc>
          <w:tcPr>
            <w:tcW w:w="524" w:type="dxa"/>
            <w:tcBorders>
              <w:top w:val="nil"/>
              <w:left w:val="single" w:sz="4" w:space="0" w:color="auto"/>
              <w:bottom w:val="single" w:sz="4" w:space="0" w:color="auto"/>
              <w:right w:val="single" w:sz="4" w:space="0" w:color="auto"/>
            </w:tcBorders>
            <w:shd w:val="clear" w:color="auto" w:fill="auto"/>
            <w:noWrap/>
            <w:vAlign w:val="bottom"/>
            <w:hideMark/>
          </w:tcPr>
          <w:p w:rsidR="007940BA" w:rsidRPr="006B0891" w:rsidRDefault="007940BA" w:rsidP="002C494A">
            <w:pPr>
              <w:jc w:val="center"/>
              <w:rPr>
                <w:b/>
                <w:bCs/>
                <w:sz w:val="16"/>
                <w:szCs w:val="16"/>
              </w:rPr>
            </w:pPr>
            <w:r>
              <w:rPr>
                <w:b/>
                <w:bCs/>
                <w:sz w:val="16"/>
                <w:szCs w:val="16"/>
              </w:rPr>
              <w:t>1</w:t>
            </w:r>
          </w:p>
        </w:tc>
        <w:tc>
          <w:tcPr>
            <w:tcW w:w="611" w:type="dxa"/>
            <w:tcBorders>
              <w:top w:val="nil"/>
              <w:left w:val="nil"/>
              <w:bottom w:val="single" w:sz="4" w:space="0" w:color="auto"/>
              <w:right w:val="single" w:sz="4" w:space="0" w:color="auto"/>
            </w:tcBorders>
            <w:shd w:val="clear" w:color="auto" w:fill="auto"/>
            <w:noWrap/>
            <w:vAlign w:val="bottom"/>
            <w:hideMark/>
          </w:tcPr>
          <w:p w:rsidR="007940BA" w:rsidRPr="006B0891" w:rsidRDefault="007940BA" w:rsidP="002C494A">
            <w:pPr>
              <w:jc w:val="center"/>
              <w:rPr>
                <w:b/>
                <w:bCs/>
                <w:sz w:val="16"/>
                <w:szCs w:val="16"/>
              </w:rPr>
            </w:pPr>
            <w:r>
              <w:rPr>
                <w:b/>
                <w:bCs/>
                <w:sz w:val="16"/>
                <w:szCs w:val="16"/>
              </w:rPr>
              <w:t>2</w:t>
            </w:r>
          </w:p>
        </w:tc>
        <w:tc>
          <w:tcPr>
            <w:tcW w:w="547" w:type="dxa"/>
            <w:tcBorders>
              <w:top w:val="nil"/>
              <w:left w:val="nil"/>
              <w:bottom w:val="single" w:sz="4" w:space="0" w:color="auto"/>
              <w:right w:val="single" w:sz="4" w:space="0" w:color="auto"/>
            </w:tcBorders>
            <w:shd w:val="clear" w:color="auto" w:fill="auto"/>
            <w:noWrap/>
            <w:vAlign w:val="bottom"/>
            <w:hideMark/>
          </w:tcPr>
          <w:p w:rsidR="007940BA" w:rsidRPr="006B0891" w:rsidRDefault="007940BA" w:rsidP="002C494A">
            <w:pPr>
              <w:jc w:val="center"/>
              <w:rPr>
                <w:b/>
                <w:bCs/>
                <w:sz w:val="16"/>
                <w:szCs w:val="16"/>
              </w:rPr>
            </w:pPr>
            <w:r>
              <w:rPr>
                <w:b/>
                <w:bCs/>
                <w:sz w:val="16"/>
                <w:szCs w:val="16"/>
              </w:rPr>
              <w:t>3</w:t>
            </w:r>
          </w:p>
        </w:tc>
        <w:tc>
          <w:tcPr>
            <w:tcW w:w="538" w:type="dxa"/>
            <w:tcBorders>
              <w:top w:val="nil"/>
              <w:left w:val="nil"/>
              <w:bottom w:val="single" w:sz="4" w:space="0" w:color="auto"/>
              <w:right w:val="single" w:sz="4" w:space="0" w:color="auto"/>
            </w:tcBorders>
            <w:shd w:val="clear" w:color="auto" w:fill="auto"/>
            <w:noWrap/>
            <w:vAlign w:val="bottom"/>
            <w:hideMark/>
          </w:tcPr>
          <w:p w:rsidR="007940BA" w:rsidRPr="006B0891" w:rsidRDefault="007940BA" w:rsidP="002C494A">
            <w:pPr>
              <w:jc w:val="center"/>
              <w:rPr>
                <w:b/>
                <w:bCs/>
                <w:sz w:val="16"/>
                <w:szCs w:val="16"/>
              </w:rPr>
            </w:pPr>
            <w:r>
              <w:rPr>
                <w:b/>
                <w:bCs/>
                <w:sz w:val="16"/>
                <w:szCs w:val="16"/>
              </w:rPr>
              <w:t>4</w:t>
            </w:r>
          </w:p>
        </w:tc>
        <w:tc>
          <w:tcPr>
            <w:tcW w:w="714" w:type="dxa"/>
            <w:tcBorders>
              <w:top w:val="nil"/>
              <w:left w:val="nil"/>
              <w:bottom w:val="single" w:sz="4" w:space="0" w:color="auto"/>
              <w:right w:val="single" w:sz="4" w:space="0" w:color="auto"/>
            </w:tcBorders>
            <w:shd w:val="clear" w:color="auto" w:fill="auto"/>
            <w:noWrap/>
            <w:vAlign w:val="bottom"/>
            <w:hideMark/>
          </w:tcPr>
          <w:p w:rsidR="007940BA" w:rsidRPr="006B0891" w:rsidRDefault="007940BA" w:rsidP="002C494A">
            <w:pPr>
              <w:jc w:val="center"/>
              <w:rPr>
                <w:b/>
                <w:bCs/>
                <w:sz w:val="16"/>
                <w:szCs w:val="16"/>
              </w:rPr>
            </w:pPr>
            <w:r>
              <w:rPr>
                <w:b/>
                <w:bCs/>
                <w:sz w:val="16"/>
                <w:szCs w:val="16"/>
              </w:rPr>
              <w:t>5</w:t>
            </w:r>
          </w:p>
        </w:tc>
        <w:tc>
          <w:tcPr>
            <w:tcW w:w="706" w:type="dxa"/>
            <w:tcBorders>
              <w:top w:val="nil"/>
              <w:left w:val="nil"/>
              <w:bottom w:val="single" w:sz="4" w:space="0" w:color="auto"/>
              <w:right w:val="single" w:sz="4" w:space="0" w:color="auto"/>
            </w:tcBorders>
            <w:shd w:val="clear" w:color="auto" w:fill="auto"/>
            <w:noWrap/>
            <w:vAlign w:val="bottom"/>
            <w:hideMark/>
          </w:tcPr>
          <w:p w:rsidR="007940BA" w:rsidRPr="006B0891" w:rsidRDefault="007940BA" w:rsidP="002C494A">
            <w:pPr>
              <w:jc w:val="center"/>
              <w:rPr>
                <w:b/>
                <w:bCs/>
                <w:sz w:val="16"/>
                <w:szCs w:val="16"/>
              </w:rPr>
            </w:pPr>
            <w:r>
              <w:rPr>
                <w:b/>
                <w:bCs/>
                <w:sz w:val="16"/>
                <w:szCs w:val="16"/>
              </w:rPr>
              <w:t>6</w:t>
            </w:r>
          </w:p>
        </w:tc>
        <w:tc>
          <w:tcPr>
            <w:tcW w:w="714" w:type="dxa"/>
            <w:tcBorders>
              <w:top w:val="nil"/>
              <w:left w:val="nil"/>
              <w:bottom w:val="single" w:sz="4" w:space="0" w:color="auto"/>
              <w:right w:val="single" w:sz="4" w:space="0" w:color="auto"/>
            </w:tcBorders>
            <w:shd w:val="clear" w:color="auto" w:fill="auto"/>
            <w:noWrap/>
            <w:vAlign w:val="bottom"/>
            <w:hideMark/>
          </w:tcPr>
          <w:p w:rsidR="007940BA" w:rsidRPr="006B0891" w:rsidRDefault="007940BA" w:rsidP="002C494A">
            <w:pPr>
              <w:jc w:val="center"/>
              <w:rPr>
                <w:b/>
                <w:bCs/>
                <w:sz w:val="16"/>
                <w:szCs w:val="16"/>
              </w:rPr>
            </w:pPr>
            <w:r>
              <w:rPr>
                <w:b/>
                <w:bCs/>
                <w:sz w:val="16"/>
                <w:szCs w:val="16"/>
              </w:rPr>
              <w:t>7</w:t>
            </w:r>
          </w:p>
        </w:tc>
        <w:tc>
          <w:tcPr>
            <w:tcW w:w="565" w:type="dxa"/>
            <w:tcBorders>
              <w:top w:val="nil"/>
              <w:left w:val="nil"/>
              <w:bottom w:val="single" w:sz="4" w:space="0" w:color="auto"/>
              <w:right w:val="single" w:sz="4" w:space="0" w:color="auto"/>
            </w:tcBorders>
            <w:shd w:val="clear" w:color="auto" w:fill="auto"/>
            <w:noWrap/>
            <w:vAlign w:val="bottom"/>
            <w:hideMark/>
          </w:tcPr>
          <w:p w:rsidR="007940BA" w:rsidRPr="006B0891" w:rsidRDefault="007940BA" w:rsidP="002C494A">
            <w:pPr>
              <w:jc w:val="center"/>
              <w:rPr>
                <w:b/>
                <w:bCs/>
                <w:sz w:val="16"/>
                <w:szCs w:val="16"/>
              </w:rPr>
            </w:pPr>
            <w:r>
              <w:rPr>
                <w:b/>
                <w:bCs/>
                <w:sz w:val="16"/>
                <w:szCs w:val="16"/>
              </w:rPr>
              <w:t>8</w:t>
            </w:r>
          </w:p>
        </w:tc>
        <w:tc>
          <w:tcPr>
            <w:tcW w:w="992" w:type="dxa"/>
            <w:tcBorders>
              <w:top w:val="nil"/>
              <w:left w:val="nil"/>
              <w:bottom w:val="single" w:sz="4" w:space="0" w:color="auto"/>
              <w:right w:val="single" w:sz="4" w:space="0" w:color="auto"/>
            </w:tcBorders>
            <w:shd w:val="clear" w:color="auto" w:fill="auto"/>
            <w:noWrap/>
            <w:vAlign w:val="bottom"/>
            <w:hideMark/>
          </w:tcPr>
          <w:p w:rsidR="007940BA" w:rsidRPr="006B0891" w:rsidRDefault="007940BA" w:rsidP="002C494A">
            <w:pPr>
              <w:jc w:val="center"/>
              <w:rPr>
                <w:b/>
                <w:bCs/>
                <w:sz w:val="16"/>
                <w:szCs w:val="16"/>
              </w:rPr>
            </w:pPr>
            <w:r>
              <w:rPr>
                <w:b/>
                <w:bCs/>
                <w:sz w:val="16"/>
                <w:szCs w:val="16"/>
              </w:rPr>
              <w:t>9</w:t>
            </w:r>
          </w:p>
        </w:tc>
        <w:tc>
          <w:tcPr>
            <w:tcW w:w="709" w:type="dxa"/>
            <w:tcBorders>
              <w:top w:val="nil"/>
              <w:left w:val="nil"/>
              <w:bottom w:val="single" w:sz="4" w:space="0" w:color="auto"/>
              <w:right w:val="single" w:sz="4" w:space="0" w:color="auto"/>
            </w:tcBorders>
            <w:shd w:val="clear" w:color="auto" w:fill="auto"/>
            <w:noWrap/>
            <w:vAlign w:val="bottom"/>
            <w:hideMark/>
          </w:tcPr>
          <w:p w:rsidR="007940BA" w:rsidRPr="006B0891" w:rsidRDefault="007940BA" w:rsidP="002C494A">
            <w:pPr>
              <w:jc w:val="center"/>
              <w:rPr>
                <w:b/>
                <w:bCs/>
                <w:sz w:val="16"/>
                <w:szCs w:val="16"/>
              </w:rPr>
            </w:pPr>
            <w:r>
              <w:rPr>
                <w:b/>
                <w:bCs/>
                <w:sz w:val="16"/>
                <w:szCs w:val="16"/>
              </w:rPr>
              <w:t>10</w:t>
            </w:r>
          </w:p>
        </w:tc>
        <w:tc>
          <w:tcPr>
            <w:tcW w:w="993" w:type="dxa"/>
            <w:tcBorders>
              <w:top w:val="nil"/>
              <w:left w:val="nil"/>
              <w:bottom w:val="single" w:sz="4" w:space="0" w:color="auto"/>
              <w:right w:val="single" w:sz="4" w:space="0" w:color="auto"/>
            </w:tcBorders>
            <w:shd w:val="clear" w:color="auto" w:fill="auto"/>
            <w:noWrap/>
            <w:vAlign w:val="bottom"/>
            <w:hideMark/>
          </w:tcPr>
          <w:p w:rsidR="007940BA" w:rsidRPr="006B0891" w:rsidRDefault="007940BA" w:rsidP="002C494A">
            <w:pPr>
              <w:jc w:val="center"/>
              <w:rPr>
                <w:b/>
                <w:bCs/>
                <w:sz w:val="16"/>
                <w:szCs w:val="16"/>
              </w:rPr>
            </w:pPr>
            <w:r>
              <w:rPr>
                <w:b/>
                <w:bCs/>
                <w:sz w:val="16"/>
                <w:szCs w:val="16"/>
              </w:rPr>
              <w:t>11</w:t>
            </w:r>
          </w:p>
        </w:tc>
        <w:tc>
          <w:tcPr>
            <w:tcW w:w="992" w:type="dxa"/>
            <w:tcBorders>
              <w:top w:val="nil"/>
              <w:left w:val="nil"/>
              <w:bottom w:val="single" w:sz="4" w:space="0" w:color="auto"/>
              <w:right w:val="single" w:sz="4" w:space="0" w:color="auto"/>
            </w:tcBorders>
            <w:shd w:val="clear" w:color="auto" w:fill="auto"/>
            <w:noWrap/>
            <w:vAlign w:val="bottom"/>
            <w:hideMark/>
          </w:tcPr>
          <w:p w:rsidR="007940BA" w:rsidRPr="006B0891" w:rsidRDefault="007940BA" w:rsidP="002C494A">
            <w:pPr>
              <w:jc w:val="center"/>
              <w:rPr>
                <w:b/>
                <w:bCs/>
                <w:sz w:val="16"/>
                <w:szCs w:val="16"/>
              </w:rPr>
            </w:pPr>
            <w:r>
              <w:rPr>
                <w:b/>
                <w:bCs/>
                <w:sz w:val="16"/>
                <w:szCs w:val="16"/>
              </w:rPr>
              <w:t>12</w:t>
            </w:r>
          </w:p>
        </w:tc>
        <w:tc>
          <w:tcPr>
            <w:tcW w:w="708" w:type="dxa"/>
            <w:tcBorders>
              <w:top w:val="nil"/>
              <w:left w:val="nil"/>
              <w:bottom w:val="single" w:sz="4" w:space="0" w:color="auto"/>
              <w:right w:val="single" w:sz="4" w:space="0" w:color="auto"/>
            </w:tcBorders>
            <w:shd w:val="clear" w:color="auto" w:fill="auto"/>
            <w:vAlign w:val="bottom"/>
          </w:tcPr>
          <w:p w:rsidR="007940BA" w:rsidRPr="006B0891" w:rsidRDefault="007940BA" w:rsidP="002C494A">
            <w:pPr>
              <w:jc w:val="center"/>
              <w:rPr>
                <w:b/>
                <w:bCs/>
                <w:sz w:val="16"/>
                <w:szCs w:val="16"/>
              </w:rPr>
            </w:pPr>
            <w:r>
              <w:rPr>
                <w:b/>
                <w:bCs/>
                <w:sz w:val="16"/>
                <w:szCs w:val="16"/>
              </w:rPr>
              <w:t>13</w:t>
            </w:r>
          </w:p>
        </w:tc>
        <w:tc>
          <w:tcPr>
            <w:tcW w:w="709" w:type="dxa"/>
            <w:tcBorders>
              <w:top w:val="nil"/>
              <w:left w:val="nil"/>
              <w:bottom w:val="single" w:sz="4" w:space="0" w:color="auto"/>
              <w:right w:val="single" w:sz="4" w:space="0" w:color="auto"/>
            </w:tcBorders>
            <w:shd w:val="clear" w:color="auto" w:fill="auto"/>
            <w:vAlign w:val="bottom"/>
          </w:tcPr>
          <w:p w:rsidR="007940BA" w:rsidRPr="006B0891" w:rsidRDefault="007940BA" w:rsidP="002C494A">
            <w:pPr>
              <w:jc w:val="center"/>
              <w:rPr>
                <w:b/>
                <w:bCs/>
                <w:sz w:val="16"/>
                <w:szCs w:val="16"/>
              </w:rPr>
            </w:pPr>
            <w:r>
              <w:rPr>
                <w:b/>
                <w:bCs/>
                <w:sz w:val="16"/>
                <w:szCs w:val="16"/>
              </w:rPr>
              <w:t>14</w:t>
            </w:r>
          </w:p>
        </w:tc>
        <w:tc>
          <w:tcPr>
            <w:tcW w:w="425" w:type="dxa"/>
            <w:tcBorders>
              <w:top w:val="nil"/>
              <w:left w:val="nil"/>
              <w:bottom w:val="single" w:sz="4" w:space="0" w:color="auto"/>
              <w:right w:val="single" w:sz="4" w:space="0" w:color="auto"/>
            </w:tcBorders>
            <w:shd w:val="clear" w:color="auto" w:fill="auto"/>
            <w:vAlign w:val="bottom"/>
          </w:tcPr>
          <w:p w:rsidR="007940BA" w:rsidRPr="006B0891" w:rsidRDefault="007940BA" w:rsidP="002C494A">
            <w:pPr>
              <w:jc w:val="center"/>
              <w:rPr>
                <w:b/>
                <w:bCs/>
                <w:sz w:val="16"/>
                <w:szCs w:val="16"/>
              </w:rPr>
            </w:pPr>
            <w:r>
              <w:rPr>
                <w:b/>
                <w:bCs/>
                <w:sz w:val="16"/>
                <w:szCs w:val="16"/>
              </w:rPr>
              <w:t>15</w:t>
            </w:r>
          </w:p>
        </w:tc>
        <w:tc>
          <w:tcPr>
            <w:tcW w:w="610" w:type="dxa"/>
            <w:tcBorders>
              <w:top w:val="nil"/>
              <w:left w:val="nil"/>
              <w:bottom w:val="single" w:sz="4" w:space="0" w:color="auto"/>
              <w:right w:val="single" w:sz="4" w:space="0" w:color="auto"/>
            </w:tcBorders>
            <w:shd w:val="clear" w:color="auto" w:fill="auto"/>
            <w:noWrap/>
            <w:vAlign w:val="bottom"/>
            <w:hideMark/>
          </w:tcPr>
          <w:p w:rsidR="007940BA" w:rsidRPr="006B0891" w:rsidRDefault="007940BA" w:rsidP="002C494A">
            <w:pPr>
              <w:jc w:val="center"/>
              <w:rPr>
                <w:b/>
                <w:bCs/>
                <w:sz w:val="16"/>
                <w:szCs w:val="16"/>
              </w:rPr>
            </w:pPr>
            <w:r>
              <w:rPr>
                <w:b/>
                <w:bCs/>
                <w:sz w:val="16"/>
                <w:szCs w:val="16"/>
              </w:rPr>
              <w:t>16</w:t>
            </w:r>
          </w:p>
        </w:tc>
      </w:tr>
      <w:tr w:rsidR="007940BA" w:rsidRPr="00242376" w:rsidTr="002C494A">
        <w:trPr>
          <w:trHeight w:val="300"/>
        </w:trPr>
        <w:tc>
          <w:tcPr>
            <w:tcW w:w="524" w:type="dxa"/>
            <w:tcBorders>
              <w:top w:val="nil"/>
              <w:left w:val="single" w:sz="4" w:space="0" w:color="auto"/>
              <w:bottom w:val="single" w:sz="4" w:space="0" w:color="auto"/>
              <w:right w:val="single" w:sz="4" w:space="0" w:color="auto"/>
            </w:tcBorders>
            <w:shd w:val="clear" w:color="auto" w:fill="auto"/>
            <w:noWrap/>
            <w:vAlign w:val="bottom"/>
            <w:hideMark/>
          </w:tcPr>
          <w:p w:rsidR="007940BA" w:rsidRPr="006B0891" w:rsidRDefault="007940BA" w:rsidP="002C494A">
            <w:pPr>
              <w:rPr>
                <w:sz w:val="16"/>
                <w:szCs w:val="16"/>
              </w:rPr>
            </w:pPr>
            <w:r>
              <w:rPr>
                <w:sz w:val="16"/>
                <w:szCs w:val="16"/>
              </w:rPr>
              <w:t> </w:t>
            </w:r>
          </w:p>
        </w:tc>
        <w:tc>
          <w:tcPr>
            <w:tcW w:w="611" w:type="dxa"/>
            <w:tcBorders>
              <w:top w:val="nil"/>
              <w:left w:val="nil"/>
              <w:bottom w:val="single" w:sz="4" w:space="0" w:color="auto"/>
              <w:right w:val="single" w:sz="4" w:space="0" w:color="auto"/>
            </w:tcBorders>
            <w:shd w:val="clear" w:color="auto" w:fill="auto"/>
            <w:noWrap/>
            <w:vAlign w:val="bottom"/>
            <w:hideMark/>
          </w:tcPr>
          <w:p w:rsidR="007940BA" w:rsidRPr="006B0891" w:rsidRDefault="007940BA" w:rsidP="002C494A">
            <w:pPr>
              <w:rPr>
                <w:sz w:val="16"/>
                <w:szCs w:val="16"/>
              </w:rPr>
            </w:pPr>
            <w:r>
              <w:rPr>
                <w:sz w:val="16"/>
                <w:szCs w:val="16"/>
              </w:rPr>
              <w:t> </w:t>
            </w:r>
          </w:p>
        </w:tc>
        <w:tc>
          <w:tcPr>
            <w:tcW w:w="547" w:type="dxa"/>
            <w:tcBorders>
              <w:top w:val="nil"/>
              <w:left w:val="nil"/>
              <w:bottom w:val="single" w:sz="4" w:space="0" w:color="auto"/>
              <w:right w:val="single" w:sz="4" w:space="0" w:color="auto"/>
            </w:tcBorders>
            <w:shd w:val="clear" w:color="auto" w:fill="auto"/>
            <w:noWrap/>
            <w:vAlign w:val="bottom"/>
            <w:hideMark/>
          </w:tcPr>
          <w:p w:rsidR="007940BA" w:rsidRPr="006B0891" w:rsidRDefault="007940BA" w:rsidP="002C494A">
            <w:pPr>
              <w:rPr>
                <w:sz w:val="16"/>
                <w:szCs w:val="16"/>
              </w:rPr>
            </w:pPr>
            <w:r>
              <w:rPr>
                <w:sz w:val="16"/>
                <w:szCs w:val="16"/>
              </w:rPr>
              <w:t> </w:t>
            </w:r>
          </w:p>
        </w:tc>
        <w:tc>
          <w:tcPr>
            <w:tcW w:w="538" w:type="dxa"/>
            <w:tcBorders>
              <w:top w:val="nil"/>
              <w:left w:val="nil"/>
              <w:bottom w:val="single" w:sz="4" w:space="0" w:color="auto"/>
              <w:right w:val="single" w:sz="4" w:space="0" w:color="auto"/>
            </w:tcBorders>
            <w:shd w:val="clear" w:color="auto" w:fill="auto"/>
            <w:noWrap/>
            <w:vAlign w:val="bottom"/>
            <w:hideMark/>
          </w:tcPr>
          <w:p w:rsidR="007940BA" w:rsidRPr="006B0891" w:rsidRDefault="007940BA" w:rsidP="002C494A">
            <w:pPr>
              <w:rPr>
                <w:sz w:val="16"/>
                <w:szCs w:val="16"/>
              </w:rPr>
            </w:pPr>
            <w:r>
              <w:rPr>
                <w:sz w:val="16"/>
                <w:szCs w:val="16"/>
              </w:rPr>
              <w:t> </w:t>
            </w:r>
          </w:p>
        </w:tc>
        <w:tc>
          <w:tcPr>
            <w:tcW w:w="714" w:type="dxa"/>
            <w:tcBorders>
              <w:top w:val="nil"/>
              <w:left w:val="nil"/>
              <w:bottom w:val="single" w:sz="4" w:space="0" w:color="auto"/>
              <w:right w:val="single" w:sz="4" w:space="0" w:color="auto"/>
            </w:tcBorders>
            <w:shd w:val="clear" w:color="auto" w:fill="auto"/>
            <w:noWrap/>
            <w:vAlign w:val="bottom"/>
            <w:hideMark/>
          </w:tcPr>
          <w:p w:rsidR="007940BA" w:rsidRPr="006B0891" w:rsidRDefault="007940BA" w:rsidP="002C494A">
            <w:pPr>
              <w:rPr>
                <w:sz w:val="16"/>
                <w:szCs w:val="16"/>
              </w:rPr>
            </w:pPr>
            <w:r>
              <w:rPr>
                <w:sz w:val="16"/>
                <w:szCs w:val="16"/>
              </w:rPr>
              <w:t> </w:t>
            </w:r>
          </w:p>
        </w:tc>
        <w:tc>
          <w:tcPr>
            <w:tcW w:w="706" w:type="dxa"/>
            <w:tcBorders>
              <w:top w:val="nil"/>
              <w:left w:val="nil"/>
              <w:bottom w:val="single" w:sz="4" w:space="0" w:color="auto"/>
              <w:right w:val="single" w:sz="4" w:space="0" w:color="auto"/>
            </w:tcBorders>
            <w:shd w:val="clear" w:color="auto" w:fill="auto"/>
            <w:noWrap/>
            <w:vAlign w:val="bottom"/>
            <w:hideMark/>
          </w:tcPr>
          <w:p w:rsidR="007940BA" w:rsidRPr="006B0891" w:rsidRDefault="007940BA" w:rsidP="002C494A">
            <w:pPr>
              <w:rPr>
                <w:sz w:val="16"/>
                <w:szCs w:val="16"/>
              </w:rPr>
            </w:pPr>
            <w:r>
              <w:rPr>
                <w:sz w:val="16"/>
                <w:szCs w:val="16"/>
              </w:rPr>
              <w:t> </w:t>
            </w:r>
          </w:p>
        </w:tc>
        <w:tc>
          <w:tcPr>
            <w:tcW w:w="714" w:type="dxa"/>
            <w:tcBorders>
              <w:top w:val="nil"/>
              <w:left w:val="nil"/>
              <w:bottom w:val="single" w:sz="4" w:space="0" w:color="auto"/>
              <w:right w:val="single" w:sz="4" w:space="0" w:color="auto"/>
            </w:tcBorders>
            <w:shd w:val="clear" w:color="auto" w:fill="auto"/>
            <w:noWrap/>
            <w:vAlign w:val="bottom"/>
            <w:hideMark/>
          </w:tcPr>
          <w:p w:rsidR="007940BA" w:rsidRPr="006B0891" w:rsidRDefault="007940BA" w:rsidP="002C494A">
            <w:pPr>
              <w:rPr>
                <w:sz w:val="16"/>
                <w:szCs w:val="16"/>
              </w:rPr>
            </w:pPr>
            <w:r>
              <w:rPr>
                <w:sz w:val="16"/>
                <w:szCs w:val="16"/>
              </w:rPr>
              <w:t> </w:t>
            </w:r>
          </w:p>
        </w:tc>
        <w:tc>
          <w:tcPr>
            <w:tcW w:w="565" w:type="dxa"/>
            <w:tcBorders>
              <w:top w:val="nil"/>
              <w:left w:val="nil"/>
              <w:bottom w:val="single" w:sz="4" w:space="0" w:color="auto"/>
              <w:right w:val="single" w:sz="4" w:space="0" w:color="auto"/>
            </w:tcBorders>
            <w:shd w:val="clear" w:color="auto" w:fill="auto"/>
            <w:noWrap/>
            <w:vAlign w:val="bottom"/>
            <w:hideMark/>
          </w:tcPr>
          <w:p w:rsidR="007940BA" w:rsidRPr="006B0891" w:rsidRDefault="007940BA" w:rsidP="002C494A">
            <w:pPr>
              <w:rPr>
                <w:sz w:val="16"/>
                <w:szCs w:val="16"/>
              </w:rPr>
            </w:pPr>
            <w:r>
              <w:rPr>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7940BA" w:rsidRPr="006B0891" w:rsidRDefault="007940BA" w:rsidP="002C494A">
            <w:pPr>
              <w:rPr>
                <w:sz w:val="16"/>
                <w:szCs w:val="16"/>
              </w:rPr>
            </w:pPr>
            <w:r>
              <w:rPr>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7940BA" w:rsidRPr="006B0891" w:rsidRDefault="007940BA" w:rsidP="002C494A">
            <w:pPr>
              <w:rPr>
                <w:sz w:val="16"/>
                <w:szCs w:val="16"/>
              </w:rPr>
            </w:pPr>
            <w:r>
              <w:rPr>
                <w:sz w:val="16"/>
                <w:szCs w:val="16"/>
              </w:rPr>
              <w:t> </w:t>
            </w:r>
          </w:p>
        </w:tc>
        <w:tc>
          <w:tcPr>
            <w:tcW w:w="993" w:type="dxa"/>
            <w:tcBorders>
              <w:top w:val="nil"/>
              <w:left w:val="nil"/>
              <w:bottom w:val="single" w:sz="4" w:space="0" w:color="auto"/>
              <w:right w:val="single" w:sz="4" w:space="0" w:color="auto"/>
            </w:tcBorders>
            <w:shd w:val="clear" w:color="auto" w:fill="auto"/>
            <w:noWrap/>
            <w:vAlign w:val="bottom"/>
            <w:hideMark/>
          </w:tcPr>
          <w:p w:rsidR="007940BA" w:rsidRPr="006B0891" w:rsidRDefault="007940BA" w:rsidP="002C494A">
            <w:pPr>
              <w:rPr>
                <w:sz w:val="16"/>
                <w:szCs w:val="16"/>
              </w:rPr>
            </w:pPr>
            <w:r>
              <w:rPr>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7940BA" w:rsidRPr="006B0891" w:rsidRDefault="007940BA" w:rsidP="002C494A">
            <w:pPr>
              <w:rPr>
                <w:sz w:val="16"/>
                <w:szCs w:val="16"/>
              </w:rPr>
            </w:pPr>
            <w:r>
              <w:rPr>
                <w:sz w:val="16"/>
                <w:szCs w:val="16"/>
              </w:rPr>
              <w:t> </w:t>
            </w:r>
          </w:p>
        </w:tc>
        <w:tc>
          <w:tcPr>
            <w:tcW w:w="708" w:type="dxa"/>
            <w:tcBorders>
              <w:top w:val="nil"/>
              <w:left w:val="nil"/>
              <w:bottom w:val="single" w:sz="4" w:space="0" w:color="auto"/>
              <w:right w:val="single" w:sz="4" w:space="0" w:color="auto"/>
            </w:tcBorders>
            <w:shd w:val="clear" w:color="auto" w:fill="auto"/>
            <w:vAlign w:val="bottom"/>
          </w:tcPr>
          <w:p w:rsidR="007940BA" w:rsidRPr="006B0891" w:rsidRDefault="007940BA" w:rsidP="002C494A">
            <w:pPr>
              <w:rPr>
                <w:sz w:val="16"/>
                <w:szCs w:val="16"/>
              </w:rPr>
            </w:pPr>
          </w:p>
        </w:tc>
        <w:tc>
          <w:tcPr>
            <w:tcW w:w="709" w:type="dxa"/>
            <w:tcBorders>
              <w:top w:val="nil"/>
              <w:left w:val="nil"/>
              <w:bottom w:val="single" w:sz="4" w:space="0" w:color="auto"/>
              <w:right w:val="single" w:sz="4" w:space="0" w:color="auto"/>
            </w:tcBorders>
            <w:shd w:val="clear" w:color="auto" w:fill="auto"/>
            <w:vAlign w:val="bottom"/>
          </w:tcPr>
          <w:p w:rsidR="007940BA" w:rsidRPr="006B0891" w:rsidRDefault="007940BA" w:rsidP="002C494A">
            <w:pPr>
              <w:rPr>
                <w:sz w:val="16"/>
                <w:szCs w:val="16"/>
              </w:rPr>
            </w:pPr>
          </w:p>
        </w:tc>
        <w:tc>
          <w:tcPr>
            <w:tcW w:w="425" w:type="dxa"/>
            <w:tcBorders>
              <w:top w:val="nil"/>
              <w:left w:val="nil"/>
              <w:bottom w:val="single" w:sz="4" w:space="0" w:color="auto"/>
              <w:right w:val="single" w:sz="4" w:space="0" w:color="auto"/>
            </w:tcBorders>
            <w:shd w:val="clear" w:color="auto" w:fill="auto"/>
            <w:vAlign w:val="bottom"/>
          </w:tcPr>
          <w:p w:rsidR="007940BA" w:rsidRPr="006B0891" w:rsidRDefault="007940BA" w:rsidP="002C494A">
            <w:pPr>
              <w:rPr>
                <w:sz w:val="16"/>
                <w:szCs w:val="16"/>
              </w:rPr>
            </w:pPr>
          </w:p>
        </w:tc>
        <w:tc>
          <w:tcPr>
            <w:tcW w:w="610" w:type="dxa"/>
            <w:tcBorders>
              <w:top w:val="nil"/>
              <w:left w:val="nil"/>
              <w:bottom w:val="single" w:sz="4" w:space="0" w:color="auto"/>
              <w:right w:val="single" w:sz="4" w:space="0" w:color="auto"/>
            </w:tcBorders>
            <w:shd w:val="clear" w:color="auto" w:fill="auto"/>
            <w:noWrap/>
            <w:vAlign w:val="bottom"/>
            <w:hideMark/>
          </w:tcPr>
          <w:p w:rsidR="007940BA" w:rsidRPr="006B0891" w:rsidRDefault="007940BA" w:rsidP="002C494A">
            <w:pPr>
              <w:rPr>
                <w:sz w:val="16"/>
                <w:szCs w:val="16"/>
              </w:rPr>
            </w:pPr>
            <w:r>
              <w:rPr>
                <w:sz w:val="16"/>
                <w:szCs w:val="16"/>
              </w:rPr>
              <w:t> </w:t>
            </w:r>
          </w:p>
        </w:tc>
      </w:tr>
    </w:tbl>
    <w:p w:rsidR="007940BA" w:rsidRDefault="007940BA" w:rsidP="002C494A"/>
    <w:p w:rsidR="007940BA" w:rsidRPr="006B0891" w:rsidRDefault="007940BA" w:rsidP="002C494A">
      <w:r>
        <w:t>Итого размер арендной платы в рублях прописью с учетом НДС 20%_________________________________________________________________</w:t>
      </w:r>
    </w:p>
    <w:tbl>
      <w:tblPr>
        <w:tblpPr w:leftFromText="180" w:rightFromText="180" w:vertAnchor="text" w:horzAnchor="margin" w:tblpXSpec="center" w:tblpY="176"/>
        <w:tblW w:w="10755" w:type="dxa"/>
        <w:tblLook w:val="0000" w:firstRow="0" w:lastRow="0" w:firstColumn="0" w:lastColumn="0" w:noHBand="0" w:noVBand="0"/>
      </w:tblPr>
      <w:tblGrid>
        <w:gridCol w:w="1823"/>
        <w:gridCol w:w="746"/>
        <w:gridCol w:w="261"/>
        <w:gridCol w:w="1114"/>
        <w:gridCol w:w="570"/>
        <w:gridCol w:w="417"/>
        <w:gridCol w:w="235"/>
        <w:gridCol w:w="448"/>
        <w:gridCol w:w="1167"/>
        <w:gridCol w:w="236"/>
        <w:gridCol w:w="236"/>
        <w:gridCol w:w="579"/>
        <w:gridCol w:w="2923"/>
      </w:tblGrid>
      <w:tr w:rsidR="007940BA" w:rsidRPr="002D173B" w:rsidTr="002C494A">
        <w:trPr>
          <w:trHeight w:val="210"/>
        </w:trPr>
        <w:tc>
          <w:tcPr>
            <w:tcW w:w="3944" w:type="dxa"/>
            <w:gridSpan w:val="4"/>
            <w:tcBorders>
              <w:top w:val="nil"/>
              <w:left w:val="nil"/>
              <w:bottom w:val="nil"/>
              <w:right w:val="nil"/>
            </w:tcBorders>
            <w:shd w:val="clear" w:color="auto" w:fill="auto"/>
            <w:noWrap/>
            <w:vAlign w:val="bottom"/>
          </w:tcPr>
          <w:p w:rsidR="007940BA" w:rsidRPr="002D173B" w:rsidRDefault="007940BA" w:rsidP="002C494A">
            <w:pPr>
              <w:rPr>
                <w:sz w:val="18"/>
                <w:szCs w:val="18"/>
              </w:rPr>
            </w:pPr>
            <w:r>
              <w:rPr>
                <w:sz w:val="20"/>
                <w:szCs w:val="20"/>
              </w:rPr>
              <w:t>Перевозчик</w:t>
            </w:r>
          </w:p>
        </w:tc>
        <w:tc>
          <w:tcPr>
            <w:tcW w:w="570" w:type="dxa"/>
            <w:tcBorders>
              <w:top w:val="nil"/>
              <w:left w:val="nil"/>
              <w:bottom w:val="nil"/>
              <w:right w:val="nil"/>
            </w:tcBorders>
            <w:shd w:val="clear" w:color="auto" w:fill="auto"/>
            <w:noWrap/>
            <w:vAlign w:val="bottom"/>
          </w:tcPr>
          <w:p w:rsidR="007940BA" w:rsidRPr="002D173B" w:rsidRDefault="007940BA" w:rsidP="002C494A">
            <w:pPr>
              <w:rPr>
                <w:sz w:val="18"/>
                <w:szCs w:val="18"/>
              </w:rPr>
            </w:pPr>
          </w:p>
        </w:tc>
        <w:tc>
          <w:tcPr>
            <w:tcW w:w="417" w:type="dxa"/>
            <w:tcBorders>
              <w:top w:val="nil"/>
              <w:left w:val="nil"/>
              <w:bottom w:val="nil"/>
              <w:right w:val="nil"/>
            </w:tcBorders>
            <w:shd w:val="clear" w:color="auto" w:fill="auto"/>
            <w:noWrap/>
            <w:vAlign w:val="bottom"/>
          </w:tcPr>
          <w:p w:rsidR="007940BA" w:rsidRPr="002D173B" w:rsidRDefault="007940BA" w:rsidP="002C494A">
            <w:pPr>
              <w:rPr>
                <w:sz w:val="18"/>
                <w:szCs w:val="18"/>
              </w:rPr>
            </w:pPr>
          </w:p>
        </w:tc>
        <w:tc>
          <w:tcPr>
            <w:tcW w:w="235" w:type="dxa"/>
            <w:tcBorders>
              <w:top w:val="nil"/>
              <w:left w:val="nil"/>
              <w:bottom w:val="nil"/>
              <w:right w:val="nil"/>
            </w:tcBorders>
            <w:shd w:val="clear" w:color="auto" w:fill="auto"/>
            <w:noWrap/>
            <w:vAlign w:val="bottom"/>
          </w:tcPr>
          <w:p w:rsidR="007940BA" w:rsidRPr="002D173B" w:rsidRDefault="007940BA" w:rsidP="002C494A">
            <w:pPr>
              <w:rPr>
                <w:sz w:val="18"/>
                <w:szCs w:val="18"/>
              </w:rPr>
            </w:pPr>
          </w:p>
        </w:tc>
        <w:tc>
          <w:tcPr>
            <w:tcW w:w="448" w:type="dxa"/>
            <w:tcBorders>
              <w:top w:val="nil"/>
              <w:left w:val="nil"/>
              <w:bottom w:val="nil"/>
              <w:right w:val="nil"/>
            </w:tcBorders>
            <w:shd w:val="clear" w:color="auto" w:fill="auto"/>
            <w:noWrap/>
            <w:vAlign w:val="bottom"/>
          </w:tcPr>
          <w:p w:rsidR="007940BA" w:rsidRPr="002D173B" w:rsidRDefault="007940BA" w:rsidP="002C494A">
            <w:pPr>
              <w:rPr>
                <w:sz w:val="18"/>
                <w:szCs w:val="18"/>
              </w:rPr>
            </w:pPr>
          </w:p>
        </w:tc>
        <w:tc>
          <w:tcPr>
            <w:tcW w:w="5141" w:type="dxa"/>
            <w:gridSpan w:val="5"/>
            <w:tcBorders>
              <w:top w:val="nil"/>
              <w:left w:val="nil"/>
              <w:bottom w:val="nil"/>
              <w:right w:val="nil"/>
            </w:tcBorders>
            <w:shd w:val="clear" w:color="auto" w:fill="auto"/>
            <w:noWrap/>
            <w:vAlign w:val="bottom"/>
          </w:tcPr>
          <w:p w:rsidR="007940BA" w:rsidRPr="002D173B" w:rsidRDefault="007940BA" w:rsidP="002C494A">
            <w:pPr>
              <w:rPr>
                <w:sz w:val="18"/>
                <w:szCs w:val="18"/>
              </w:rPr>
            </w:pPr>
            <w:r>
              <w:rPr>
                <w:sz w:val="20"/>
                <w:szCs w:val="20"/>
              </w:rPr>
              <w:t>Заказчик</w:t>
            </w:r>
          </w:p>
        </w:tc>
      </w:tr>
      <w:tr w:rsidR="007940BA" w:rsidRPr="002D173B" w:rsidTr="002C494A">
        <w:trPr>
          <w:trHeight w:val="120"/>
        </w:trPr>
        <w:tc>
          <w:tcPr>
            <w:tcW w:w="4514" w:type="dxa"/>
            <w:gridSpan w:val="5"/>
            <w:tcBorders>
              <w:top w:val="nil"/>
              <w:left w:val="nil"/>
              <w:bottom w:val="single" w:sz="4" w:space="0" w:color="auto"/>
              <w:right w:val="nil"/>
            </w:tcBorders>
            <w:shd w:val="clear" w:color="auto" w:fill="auto"/>
            <w:noWrap/>
            <w:vAlign w:val="bottom"/>
          </w:tcPr>
          <w:p w:rsidR="007940BA" w:rsidRPr="002D173B" w:rsidRDefault="007940BA" w:rsidP="002C494A">
            <w:pPr>
              <w:jc w:val="center"/>
              <w:rPr>
                <w:b/>
                <w:bCs/>
                <w:sz w:val="18"/>
                <w:szCs w:val="18"/>
              </w:rPr>
            </w:pPr>
            <w:r>
              <w:rPr>
                <w:b/>
                <w:bCs/>
                <w:sz w:val="18"/>
                <w:szCs w:val="18"/>
              </w:rPr>
              <w:t> </w:t>
            </w:r>
          </w:p>
        </w:tc>
        <w:tc>
          <w:tcPr>
            <w:tcW w:w="417" w:type="dxa"/>
            <w:tcBorders>
              <w:top w:val="nil"/>
              <w:left w:val="nil"/>
              <w:bottom w:val="nil"/>
              <w:right w:val="nil"/>
            </w:tcBorders>
            <w:shd w:val="clear" w:color="auto" w:fill="auto"/>
            <w:noWrap/>
            <w:vAlign w:val="bottom"/>
          </w:tcPr>
          <w:p w:rsidR="007940BA" w:rsidRPr="002D173B" w:rsidRDefault="007940BA" w:rsidP="002C494A">
            <w:pPr>
              <w:rPr>
                <w:i/>
                <w:iCs/>
                <w:sz w:val="18"/>
                <w:szCs w:val="18"/>
              </w:rPr>
            </w:pPr>
          </w:p>
        </w:tc>
        <w:tc>
          <w:tcPr>
            <w:tcW w:w="235" w:type="dxa"/>
            <w:tcBorders>
              <w:top w:val="nil"/>
              <w:left w:val="nil"/>
              <w:bottom w:val="nil"/>
              <w:right w:val="nil"/>
            </w:tcBorders>
            <w:shd w:val="clear" w:color="auto" w:fill="auto"/>
            <w:noWrap/>
            <w:vAlign w:val="bottom"/>
          </w:tcPr>
          <w:p w:rsidR="007940BA" w:rsidRPr="002D173B" w:rsidRDefault="007940BA" w:rsidP="002C494A">
            <w:pPr>
              <w:rPr>
                <w:i/>
                <w:iCs/>
                <w:sz w:val="18"/>
                <w:szCs w:val="18"/>
              </w:rPr>
            </w:pPr>
          </w:p>
        </w:tc>
        <w:tc>
          <w:tcPr>
            <w:tcW w:w="448" w:type="dxa"/>
            <w:tcBorders>
              <w:top w:val="nil"/>
              <w:left w:val="nil"/>
              <w:bottom w:val="nil"/>
              <w:right w:val="nil"/>
            </w:tcBorders>
            <w:shd w:val="clear" w:color="auto" w:fill="auto"/>
            <w:noWrap/>
            <w:vAlign w:val="bottom"/>
          </w:tcPr>
          <w:p w:rsidR="007940BA" w:rsidRPr="002D173B" w:rsidRDefault="007940BA" w:rsidP="002C494A">
            <w:pPr>
              <w:rPr>
                <w:sz w:val="18"/>
                <w:szCs w:val="18"/>
              </w:rPr>
            </w:pPr>
          </w:p>
        </w:tc>
        <w:tc>
          <w:tcPr>
            <w:tcW w:w="5141" w:type="dxa"/>
            <w:gridSpan w:val="5"/>
            <w:tcBorders>
              <w:top w:val="nil"/>
              <w:left w:val="nil"/>
              <w:bottom w:val="single" w:sz="4" w:space="0" w:color="auto"/>
              <w:right w:val="nil"/>
            </w:tcBorders>
            <w:shd w:val="clear" w:color="auto" w:fill="auto"/>
            <w:noWrap/>
            <w:vAlign w:val="bottom"/>
          </w:tcPr>
          <w:p w:rsidR="007940BA" w:rsidRPr="002D173B" w:rsidRDefault="007940BA" w:rsidP="002C494A">
            <w:pPr>
              <w:jc w:val="center"/>
              <w:rPr>
                <w:b/>
                <w:bCs/>
                <w:sz w:val="18"/>
                <w:szCs w:val="18"/>
              </w:rPr>
            </w:pPr>
            <w:r>
              <w:rPr>
                <w:b/>
                <w:bCs/>
                <w:sz w:val="18"/>
                <w:szCs w:val="18"/>
              </w:rPr>
              <w:t> </w:t>
            </w:r>
          </w:p>
        </w:tc>
      </w:tr>
      <w:tr w:rsidR="007940BA" w:rsidRPr="002D173B" w:rsidTr="002C494A">
        <w:trPr>
          <w:trHeight w:val="195"/>
        </w:trPr>
        <w:tc>
          <w:tcPr>
            <w:tcW w:w="4514" w:type="dxa"/>
            <w:gridSpan w:val="5"/>
            <w:tcBorders>
              <w:top w:val="single" w:sz="4" w:space="0" w:color="auto"/>
              <w:left w:val="nil"/>
              <w:bottom w:val="nil"/>
              <w:right w:val="nil"/>
            </w:tcBorders>
            <w:shd w:val="clear" w:color="auto" w:fill="auto"/>
            <w:noWrap/>
            <w:vAlign w:val="bottom"/>
          </w:tcPr>
          <w:p w:rsidR="007940BA" w:rsidRPr="002D173B" w:rsidRDefault="007940BA" w:rsidP="002C494A">
            <w:pPr>
              <w:jc w:val="center"/>
              <w:rPr>
                <w:sz w:val="18"/>
                <w:szCs w:val="18"/>
              </w:rPr>
            </w:pPr>
            <w:r>
              <w:rPr>
                <w:sz w:val="18"/>
                <w:szCs w:val="18"/>
              </w:rPr>
              <w:t>(должность)</w:t>
            </w:r>
          </w:p>
        </w:tc>
        <w:tc>
          <w:tcPr>
            <w:tcW w:w="417" w:type="dxa"/>
            <w:tcBorders>
              <w:top w:val="nil"/>
              <w:left w:val="nil"/>
              <w:bottom w:val="nil"/>
              <w:right w:val="nil"/>
            </w:tcBorders>
            <w:shd w:val="clear" w:color="auto" w:fill="auto"/>
            <w:noWrap/>
            <w:vAlign w:val="bottom"/>
          </w:tcPr>
          <w:p w:rsidR="007940BA" w:rsidRPr="002D173B" w:rsidRDefault="007940BA" w:rsidP="002C494A">
            <w:pPr>
              <w:rPr>
                <w:sz w:val="18"/>
                <w:szCs w:val="18"/>
              </w:rPr>
            </w:pPr>
          </w:p>
        </w:tc>
        <w:tc>
          <w:tcPr>
            <w:tcW w:w="235" w:type="dxa"/>
            <w:tcBorders>
              <w:top w:val="nil"/>
              <w:left w:val="nil"/>
              <w:bottom w:val="nil"/>
              <w:right w:val="nil"/>
            </w:tcBorders>
            <w:shd w:val="clear" w:color="auto" w:fill="auto"/>
            <w:noWrap/>
            <w:vAlign w:val="bottom"/>
          </w:tcPr>
          <w:p w:rsidR="007940BA" w:rsidRPr="002D173B" w:rsidRDefault="007940BA" w:rsidP="002C494A">
            <w:pPr>
              <w:rPr>
                <w:sz w:val="18"/>
                <w:szCs w:val="18"/>
              </w:rPr>
            </w:pPr>
          </w:p>
        </w:tc>
        <w:tc>
          <w:tcPr>
            <w:tcW w:w="448" w:type="dxa"/>
            <w:tcBorders>
              <w:top w:val="nil"/>
              <w:left w:val="nil"/>
              <w:bottom w:val="nil"/>
              <w:right w:val="nil"/>
            </w:tcBorders>
            <w:shd w:val="clear" w:color="auto" w:fill="auto"/>
            <w:noWrap/>
            <w:vAlign w:val="bottom"/>
          </w:tcPr>
          <w:p w:rsidR="007940BA" w:rsidRPr="002D173B" w:rsidRDefault="007940BA" w:rsidP="002C494A">
            <w:pPr>
              <w:rPr>
                <w:sz w:val="18"/>
                <w:szCs w:val="18"/>
              </w:rPr>
            </w:pPr>
          </w:p>
        </w:tc>
        <w:tc>
          <w:tcPr>
            <w:tcW w:w="5141" w:type="dxa"/>
            <w:gridSpan w:val="5"/>
            <w:tcBorders>
              <w:top w:val="nil"/>
              <w:left w:val="nil"/>
              <w:bottom w:val="nil"/>
              <w:right w:val="nil"/>
            </w:tcBorders>
            <w:shd w:val="clear" w:color="auto" w:fill="auto"/>
            <w:noWrap/>
            <w:vAlign w:val="bottom"/>
          </w:tcPr>
          <w:p w:rsidR="007940BA" w:rsidRPr="002D173B" w:rsidRDefault="007940BA" w:rsidP="002C494A">
            <w:pPr>
              <w:jc w:val="center"/>
              <w:rPr>
                <w:sz w:val="18"/>
                <w:szCs w:val="18"/>
              </w:rPr>
            </w:pPr>
            <w:r>
              <w:rPr>
                <w:sz w:val="18"/>
                <w:szCs w:val="18"/>
              </w:rPr>
              <w:t>(должность)</w:t>
            </w:r>
          </w:p>
        </w:tc>
      </w:tr>
      <w:tr w:rsidR="007940BA" w:rsidRPr="002D173B" w:rsidTr="002C494A">
        <w:trPr>
          <w:gridAfter w:val="1"/>
          <w:wAfter w:w="2923" w:type="dxa"/>
          <w:trHeight w:val="90"/>
        </w:trPr>
        <w:tc>
          <w:tcPr>
            <w:tcW w:w="2569" w:type="dxa"/>
            <w:gridSpan w:val="2"/>
            <w:tcBorders>
              <w:top w:val="nil"/>
              <w:left w:val="nil"/>
              <w:bottom w:val="single" w:sz="4" w:space="0" w:color="auto"/>
              <w:right w:val="nil"/>
            </w:tcBorders>
            <w:shd w:val="clear" w:color="auto" w:fill="auto"/>
            <w:noWrap/>
            <w:vAlign w:val="bottom"/>
          </w:tcPr>
          <w:p w:rsidR="007940BA" w:rsidRPr="002D173B" w:rsidRDefault="007940BA" w:rsidP="002C494A">
            <w:pPr>
              <w:jc w:val="center"/>
              <w:rPr>
                <w:i/>
                <w:iCs/>
                <w:sz w:val="18"/>
                <w:szCs w:val="18"/>
                <w:u w:val="single"/>
              </w:rPr>
            </w:pPr>
          </w:p>
        </w:tc>
        <w:tc>
          <w:tcPr>
            <w:tcW w:w="261" w:type="dxa"/>
            <w:tcBorders>
              <w:top w:val="nil"/>
              <w:left w:val="nil"/>
              <w:bottom w:val="nil"/>
              <w:right w:val="nil"/>
            </w:tcBorders>
            <w:shd w:val="clear" w:color="auto" w:fill="auto"/>
            <w:noWrap/>
            <w:vAlign w:val="bottom"/>
          </w:tcPr>
          <w:p w:rsidR="007940BA" w:rsidRPr="002D173B" w:rsidRDefault="007940BA" w:rsidP="002C494A">
            <w:pPr>
              <w:jc w:val="center"/>
              <w:rPr>
                <w:i/>
                <w:iCs/>
                <w:sz w:val="18"/>
                <w:szCs w:val="18"/>
                <w:u w:val="single"/>
              </w:rPr>
            </w:pPr>
          </w:p>
        </w:tc>
        <w:tc>
          <w:tcPr>
            <w:tcW w:w="1684" w:type="dxa"/>
            <w:gridSpan w:val="2"/>
            <w:tcBorders>
              <w:top w:val="nil"/>
              <w:left w:val="nil"/>
              <w:bottom w:val="single" w:sz="4" w:space="0" w:color="auto"/>
              <w:right w:val="nil"/>
            </w:tcBorders>
            <w:shd w:val="clear" w:color="auto" w:fill="auto"/>
            <w:noWrap/>
            <w:vAlign w:val="bottom"/>
          </w:tcPr>
          <w:p w:rsidR="007940BA" w:rsidRPr="002D173B" w:rsidRDefault="007940BA" w:rsidP="002C494A">
            <w:pPr>
              <w:rPr>
                <w:i/>
                <w:iCs/>
                <w:sz w:val="18"/>
                <w:szCs w:val="18"/>
              </w:rPr>
            </w:pPr>
            <w:r>
              <w:rPr>
                <w:i/>
                <w:iCs/>
                <w:sz w:val="18"/>
                <w:szCs w:val="18"/>
              </w:rPr>
              <w:t> </w:t>
            </w:r>
          </w:p>
        </w:tc>
        <w:tc>
          <w:tcPr>
            <w:tcW w:w="417" w:type="dxa"/>
            <w:tcBorders>
              <w:top w:val="nil"/>
              <w:left w:val="nil"/>
              <w:bottom w:val="nil"/>
              <w:right w:val="nil"/>
            </w:tcBorders>
            <w:shd w:val="clear" w:color="auto" w:fill="auto"/>
            <w:noWrap/>
            <w:vAlign w:val="bottom"/>
          </w:tcPr>
          <w:p w:rsidR="007940BA" w:rsidRPr="002D173B" w:rsidRDefault="007940BA" w:rsidP="002C494A">
            <w:pPr>
              <w:rPr>
                <w:i/>
                <w:iCs/>
                <w:sz w:val="18"/>
                <w:szCs w:val="18"/>
              </w:rPr>
            </w:pPr>
          </w:p>
        </w:tc>
        <w:tc>
          <w:tcPr>
            <w:tcW w:w="235" w:type="dxa"/>
            <w:tcBorders>
              <w:top w:val="nil"/>
              <w:left w:val="nil"/>
              <w:bottom w:val="nil"/>
              <w:right w:val="nil"/>
            </w:tcBorders>
            <w:shd w:val="clear" w:color="auto" w:fill="auto"/>
            <w:noWrap/>
            <w:vAlign w:val="bottom"/>
          </w:tcPr>
          <w:p w:rsidR="007940BA" w:rsidRPr="002D173B" w:rsidRDefault="007940BA" w:rsidP="002C494A">
            <w:pPr>
              <w:rPr>
                <w:i/>
                <w:iCs/>
                <w:sz w:val="18"/>
                <w:szCs w:val="18"/>
              </w:rPr>
            </w:pPr>
          </w:p>
        </w:tc>
        <w:tc>
          <w:tcPr>
            <w:tcW w:w="448" w:type="dxa"/>
            <w:tcBorders>
              <w:top w:val="nil"/>
              <w:left w:val="nil"/>
              <w:bottom w:val="nil"/>
              <w:right w:val="nil"/>
            </w:tcBorders>
            <w:shd w:val="clear" w:color="auto" w:fill="auto"/>
            <w:noWrap/>
            <w:vAlign w:val="bottom"/>
          </w:tcPr>
          <w:p w:rsidR="007940BA" w:rsidRPr="002D173B" w:rsidRDefault="007940BA" w:rsidP="002C494A">
            <w:pPr>
              <w:rPr>
                <w:sz w:val="18"/>
                <w:szCs w:val="18"/>
              </w:rPr>
            </w:pPr>
          </w:p>
        </w:tc>
        <w:tc>
          <w:tcPr>
            <w:tcW w:w="1639" w:type="dxa"/>
            <w:gridSpan w:val="3"/>
            <w:tcBorders>
              <w:top w:val="nil"/>
              <w:left w:val="nil"/>
              <w:bottom w:val="single" w:sz="4" w:space="0" w:color="auto"/>
              <w:right w:val="nil"/>
            </w:tcBorders>
            <w:shd w:val="clear" w:color="auto" w:fill="auto"/>
            <w:noWrap/>
            <w:vAlign w:val="bottom"/>
          </w:tcPr>
          <w:p w:rsidR="007940BA" w:rsidRPr="002D173B" w:rsidRDefault="007940BA" w:rsidP="002C494A">
            <w:pPr>
              <w:jc w:val="center"/>
              <w:rPr>
                <w:i/>
                <w:iCs/>
                <w:sz w:val="18"/>
                <w:szCs w:val="18"/>
                <w:u w:val="single"/>
              </w:rPr>
            </w:pPr>
          </w:p>
        </w:tc>
        <w:tc>
          <w:tcPr>
            <w:tcW w:w="579" w:type="dxa"/>
            <w:tcBorders>
              <w:top w:val="nil"/>
              <w:left w:val="nil"/>
              <w:bottom w:val="nil"/>
              <w:right w:val="nil"/>
            </w:tcBorders>
            <w:shd w:val="clear" w:color="auto" w:fill="auto"/>
            <w:noWrap/>
            <w:vAlign w:val="bottom"/>
          </w:tcPr>
          <w:p w:rsidR="007940BA" w:rsidRPr="002D173B" w:rsidRDefault="007940BA" w:rsidP="002C494A">
            <w:pPr>
              <w:jc w:val="center"/>
              <w:rPr>
                <w:i/>
                <w:iCs/>
                <w:sz w:val="18"/>
                <w:szCs w:val="18"/>
                <w:u w:val="single"/>
              </w:rPr>
            </w:pPr>
          </w:p>
        </w:tc>
      </w:tr>
      <w:tr w:rsidR="007940BA" w:rsidRPr="002D173B" w:rsidTr="002C494A">
        <w:trPr>
          <w:gridAfter w:val="1"/>
          <w:wAfter w:w="2923" w:type="dxa"/>
          <w:trHeight w:val="225"/>
        </w:trPr>
        <w:tc>
          <w:tcPr>
            <w:tcW w:w="2569" w:type="dxa"/>
            <w:gridSpan w:val="2"/>
            <w:tcBorders>
              <w:top w:val="nil"/>
              <w:left w:val="nil"/>
              <w:bottom w:val="nil"/>
              <w:right w:val="nil"/>
            </w:tcBorders>
            <w:shd w:val="clear" w:color="auto" w:fill="auto"/>
            <w:noWrap/>
            <w:vAlign w:val="bottom"/>
          </w:tcPr>
          <w:p w:rsidR="007940BA" w:rsidRPr="002D173B" w:rsidRDefault="007940BA" w:rsidP="002C494A">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7940BA" w:rsidRPr="002D173B" w:rsidRDefault="007940BA" w:rsidP="002C494A">
            <w:pPr>
              <w:jc w:val="center"/>
              <w:rPr>
                <w:sz w:val="16"/>
                <w:szCs w:val="16"/>
              </w:rPr>
            </w:pPr>
          </w:p>
        </w:tc>
        <w:tc>
          <w:tcPr>
            <w:tcW w:w="1684" w:type="dxa"/>
            <w:gridSpan w:val="2"/>
            <w:tcBorders>
              <w:top w:val="nil"/>
              <w:left w:val="nil"/>
              <w:bottom w:val="nil"/>
              <w:right w:val="nil"/>
            </w:tcBorders>
            <w:shd w:val="clear" w:color="auto" w:fill="auto"/>
            <w:noWrap/>
            <w:vAlign w:val="bottom"/>
          </w:tcPr>
          <w:p w:rsidR="007940BA" w:rsidRPr="002D173B" w:rsidRDefault="007940BA" w:rsidP="002C494A">
            <w:pPr>
              <w:jc w:val="center"/>
              <w:rPr>
                <w:sz w:val="14"/>
                <w:szCs w:val="14"/>
              </w:rPr>
            </w:pPr>
            <w:r>
              <w:rPr>
                <w:sz w:val="14"/>
                <w:szCs w:val="14"/>
              </w:rPr>
              <w:t>(расшифровка подписи)</w:t>
            </w:r>
          </w:p>
        </w:tc>
        <w:tc>
          <w:tcPr>
            <w:tcW w:w="417" w:type="dxa"/>
            <w:tcBorders>
              <w:top w:val="nil"/>
              <w:left w:val="nil"/>
              <w:bottom w:val="nil"/>
              <w:right w:val="nil"/>
            </w:tcBorders>
            <w:shd w:val="clear" w:color="auto" w:fill="auto"/>
            <w:noWrap/>
            <w:vAlign w:val="bottom"/>
          </w:tcPr>
          <w:p w:rsidR="007940BA" w:rsidRPr="002D173B" w:rsidRDefault="007940BA" w:rsidP="002C494A">
            <w:pPr>
              <w:jc w:val="center"/>
              <w:rPr>
                <w:sz w:val="18"/>
                <w:szCs w:val="18"/>
              </w:rPr>
            </w:pPr>
          </w:p>
        </w:tc>
        <w:tc>
          <w:tcPr>
            <w:tcW w:w="235" w:type="dxa"/>
            <w:tcBorders>
              <w:top w:val="nil"/>
              <w:left w:val="nil"/>
              <w:bottom w:val="nil"/>
              <w:right w:val="nil"/>
            </w:tcBorders>
            <w:shd w:val="clear" w:color="auto" w:fill="auto"/>
            <w:noWrap/>
            <w:vAlign w:val="bottom"/>
          </w:tcPr>
          <w:p w:rsidR="007940BA" w:rsidRPr="002D173B" w:rsidRDefault="007940BA" w:rsidP="002C494A">
            <w:pPr>
              <w:jc w:val="center"/>
              <w:rPr>
                <w:sz w:val="18"/>
                <w:szCs w:val="18"/>
              </w:rPr>
            </w:pPr>
          </w:p>
        </w:tc>
        <w:tc>
          <w:tcPr>
            <w:tcW w:w="448" w:type="dxa"/>
            <w:tcBorders>
              <w:top w:val="nil"/>
              <w:left w:val="nil"/>
              <w:bottom w:val="nil"/>
              <w:right w:val="nil"/>
            </w:tcBorders>
            <w:shd w:val="clear" w:color="auto" w:fill="auto"/>
            <w:noWrap/>
            <w:vAlign w:val="bottom"/>
          </w:tcPr>
          <w:p w:rsidR="007940BA" w:rsidRPr="002D173B" w:rsidRDefault="007940BA" w:rsidP="002C494A">
            <w:pPr>
              <w:rPr>
                <w:sz w:val="18"/>
                <w:szCs w:val="18"/>
              </w:rPr>
            </w:pPr>
          </w:p>
        </w:tc>
        <w:tc>
          <w:tcPr>
            <w:tcW w:w="1639" w:type="dxa"/>
            <w:gridSpan w:val="3"/>
            <w:tcBorders>
              <w:top w:val="nil"/>
              <w:left w:val="nil"/>
              <w:bottom w:val="nil"/>
              <w:right w:val="nil"/>
            </w:tcBorders>
            <w:shd w:val="clear" w:color="auto" w:fill="auto"/>
            <w:noWrap/>
            <w:vAlign w:val="bottom"/>
          </w:tcPr>
          <w:p w:rsidR="007940BA" w:rsidRPr="002D173B" w:rsidRDefault="007940BA" w:rsidP="002C494A">
            <w:pPr>
              <w:jc w:val="center"/>
              <w:rPr>
                <w:sz w:val="16"/>
                <w:szCs w:val="16"/>
              </w:rPr>
            </w:pPr>
            <w:r>
              <w:rPr>
                <w:sz w:val="16"/>
                <w:szCs w:val="16"/>
              </w:rPr>
              <w:t>(подпись)</w:t>
            </w:r>
          </w:p>
        </w:tc>
        <w:tc>
          <w:tcPr>
            <w:tcW w:w="579" w:type="dxa"/>
            <w:tcBorders>
              <w:top w:val="nil"/>
              <w:left w:val="nil"/>
              <w:bottom w:val="nil"/>
              <w:right w:val="nil"/>
            </w:tcBorders>
            <w:shd w:val="clear" w:color="auto" w:fill="auto"/>
            <w:noWrap/>
            <w:vAlign w:val="bottom"/>
          </w:tcPr>
          <w:p w:rsidR="007940BA" w:rsidRPr="002D173B" w:rsidRDefault="007940BA" w:rsidP="002C494A">
            <w:pPr>
              <w:jc w:val="center"/>
              <w:rPr>
                <w:sz w:val="16"/>
                <w:szCs w:val="16"/>
              </w:rPr>
            </w:pPr>
          </w:p>
        </w:tc>
      </w:tr>
      <w:tr w:rsidR="007940BA" w:rsidRPr="002D173B" w:rsidTr="002C494A">
        <w:trPr>
          <w:gridAfter w:val="1"/>
          <w:wAfter w:w="2923" w:type="dxa"/>
          <w:trHeight w:val="255"/>
        </w:trPr>
        <w:tc>
          <w:tcPr>
            <w:tcW w:w="1823" w:type="dxa"/>
            <w:tcBorders>
              <w:top w:val="nil"/>
              <w:left w:val="nil"/>
              <w:bottom w:val="nil"/>
              <w:right w:val="nil"/>
            </w:tcBorders>
            <w:shd w:val="clear" w:color="auto" w:fill="auto"/>
            <w:noWrap/>
            <w:vAlign w:val="bottom"/>
          </w:tcPr>
          <w:p w:rsidR="007940BA" w:rsidRPr="002D173B" w:rsidRDefault="007940BA" w:rsidP="002C494A">
            <w:pPr>
              <w:jc w:val="center"/>
              <w:rPr>
                <w:sz w:val="16"/>
                <w:szCs w:val="16"/>
              </w:rPr>
            </w:pPr>
            <w:r>
              <w:rPr>
                <w:sz w:val="16"/>
                <w:szCs w:val="16"/>
              </w:rPr>
              <w:t>М.П.</w:t>
            </w:r>
          </w:p>
        </w:tc>
        <w:tc>
          <w:tcPr>
            <w:tcW w:w="746" w:type="dxa"/>
            <w:tcBorders>
              <w:top w:val="nil"/>
              <w:left w:val="nil"/>
              <w:bottom w:val="nil"/>
              <w:right w:val="nil"/>
            </w:tcBorders>
            <w:shd w:val="clear" w:color="auto" w:fill="auto"/>
            <w:noWrap/>
            <w:vAlign w:val="bottom"/>
          </w:tcPr>
          <w:p w:rsidR="007940BA" w:rsidRPr="002D173B" w:rsidRDefault="007940BA" w:rsidP="002C494A">
            <w:pPr>
              <w:rPr>
                <w:sz w:val="16"/>
                <w:szCs w:val="16"/>
              </w:rPr>
            </w:pPr>
          </w:p>
        </w:tc>
        <w:tc>
          <w:tcPr>
            <w:tcW w:w="261" w:type="dxa"/>
            <w:tcBorders>
              <w:top w:val="nil"/>
              <w:left w:val="nil"/>
              <w:bottom w:val="nil"/>
              <w:right w:val="nil"/>
            </w:tcBorders>
            <w:shd w:val="clear" w:color="auto" w:fill="auto"/>
            <w:noWrap/>
            <w:vAlign w:val="bottom"/>
          </w:tcPr>
          <w:p w:rsidR="007940BA" w:rsidRPr="002D173B" w:rsidRDefault="007940BA" w:rsidP="002C494A">
            <w:pPr>
              <w:rPr>
                <w:sz w:val="16"/>
                <w:szCs w:val="16"/>
              </w:rPr>
            </w:pPr>
          </w:p>
        </w:tc>
        <w:tc>
          <w:tcPr>
            <w:tcW w:w="1114" w:type="dxa"/>
            <w:tcBorders>
              <w:top w:val="nil"/>
              <w:left w:val="nil"/>
              <w:bottom w:val="nil"/>
              <w:right w:val="nil"/>
            </w:tcBorders>
            <w:shd w:val="clear" w:color="auto" w:fill="auto"/>
            <w:noWrap/>
            <w:vAlign w:val="bottom"/>
          </w:tcPr>
          <w:p w:rsidR="007940BA" w:rsidRPr="002D173B" w:rsidRDefault="007940BA" w:rsidP="002C494A">
            <w:pPr>
              <w:rPr>
                <w:sz w:val="16"/>
                <w:szCs w:val="16"/>
              </w:rPr>
            </w:pPr>
          </w:p>
        </w:tc>
        <w:tc>
          <w:tcPr>
            <w:tcW w:w="570" w:type="dxa"/>
            <w:tcBorders>
              <w:top w:val="nil"/>
              <w:left w:val="nil"/>
              <w:bottom w:val="nil"/>
              <w:right w:val="nil"/>
            </w:tcBorders>
            <w:shd w:val="clear" w:color="auto" w:fill="auto"/>
            <w:noWrap/>
            <w:vAlign w:val="bottom"/>
          </w:tcPr>
          <w:p w:rsidR="007940BA" w:rsidRPr="002D173B" w:rsidRDefault="007940BA" w:rsidP="002C494A">
            <w:pPr>
              <w:rPr>
                <w:sz w:val="16"/>
                <w:szCs w:val="16"/>
              </w:rPr>
            </w:pPr>
          </w:p>
        </w:tc>
        <w:tc>
          <w:tcPr>
            <w:tcW w:w="417" w:type="dxa"/>
            <w:tcBorders>
              <w:top w:val="nil"/>
              <w:left w:val="nil"/>
              <w:bottom w:val="nil"/>
              <w:right w:val="nil"/>
            </w:tcBorders>
            <w:shd w:val="clear" w:color="auto" w:fill="auto"/>
            <w:noWrap/>
            <w:vAlign w:val="bottom"/>
          </w:tcPr>
          <w:p w:rsidR="007940BA" w:rsidRPr="002D173B" w:rsidRDefault="007940BA" w:rsidP="002C494A">
            <w:pPr>
              <w:rPr>
                <w:sz w:val="16"/>
                <w:szCs w:val="16"/>
              </w:rPr>
            </w:pPr>
          </w:p>
        </w:tc>
        <w:tc>
          <w:tcPr>
            <w:tcW w:w="235" w:type="dxa"/>
            <w:tcBorders>
              <w:top w:val="nil"/>
              <w:left w:val="nil"/>
              <w:bottom w:val="nil"/>
              <w:right w:val="nil"/>
            </w:tcBorders>
            <w:shd w:val="clear" w:color="auto" w:fill="auto"/>
            <w:noWrap/>
            <w:vAlign w:val="bottom"/>
          </w:tcPr>
          <w:p w:rsidR="007940BA" w:rsidRPr="002D173B" w:rsidRDefault="007940BA" w:rsidP="002C494A">
            <w:pPr>
              <w:rPr>
                <w:sz w:val="16"/>
                <w:szCs w:val="16"/>
              </w:rPr>
            </w:pPr>
          </w:p>
        </w:tc>
        <w:tc>
          <w:tcPr>
            <w:tcW w:w="448" w:type="dxa"/>
            <w:tcBorders>
              <w:top w:val="nil"/>
              <w:left w:val="nil"/>
              <w:bottom w:val="nil"/>
              <w:right w:val="nil"/>
            </w:tcBorders>
            <w:shd w:val="clear" w:color="auto" w:fill="auto"/>
            <w:noWrap/>
            <w:vAlign w:val="bottom"/>
          </w:tcPr>
          <w:p w:rsidR="007940BA" w:rsidRPr="002D173B" w:rsidRDefault="007940BA" w:rsidP="002C494A">
            <w:pPr>
              <w:rPr>
                <w:sz w:val="16"/>
                <w:szCs w:val="16"/>
              </w:rPr>
            </w:pPr>
          </w:p>
        </w:tc>
        <w:tc>
          <w:tcPr>
            <w:tcW w:w="1167" w:type="dxa"/>
            <w:tcBorders>
              <w:top w:val="nil"/>
              <w:left w:val="nil"/>
              <w:bottom w:val="nil"/>
              <w:right w:val="nil"/>
            </w:tcBorders>
            <w:shd w:val="clear" w:color="auto" w:fill="auto"/>
            <w:noWrap/>
            <w:vAlign w:val="bottom"/>
          </w:tcPr>
          <w:p w:rsidR="007940BA" w:rsidRPr="002D173B" w:rsidRDefault="007940BA" w:rsidP="002C494A">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7940BA" w:rsidRPr="002D173B" w:rsidRDefault="007940BA" w:rsidP="002C494A">
            <w:pPr>
              <w:jc w:val="center"/>
              <w:rPr>
                <w:sz w:val="16"/>
                <w:szCs w:val="16"/>
              </w:rPr>
            </w:pPr>
          </w:p>
        </w:tc>
        <w:tc>
          <w:tcPr>
            <w:tcW w:w="236" w:type="dxa"/>
            <w:tcBorders>
              <w:top w:val="nil"/>
              <w:left w:val="nil"/>
              <w:bottom w:val="nil"/>
              <w:right w:val="nil"/>
            </w:tcBorders>
            <w:shd w:val="clear" w:color="auto" w:fill="auto"/>
            <w:noWrap/>
            <w:vAlign w:val="bottom"/>
          </w:tcPr>
          <w:p w:rsidR="007940BA" w:rsidRPr="002D173B" w:rsidRDefault="007940BA" w:rsidP="002C494A">
            <w:pPr>
              <w:jc w:val="center"/>
              <w:rPr>
                <w:sz w:val="16"/>
                <w:szCs w:val="16"/>
              </w:rPr>
            </w:pPr>
          </w:p>
        </w:tc>
        <w:tc>
          <w:tcPr>
            <w:tcW w:w="579" w:type="dxa"/>
            <w:tcBorders>
              <w:top w:val="nil"/>
              <w:left w:val="nil"/>
              <w:bottom w:val="nil"/>
              <w:right w:val="nil"/>
            </w:tcBorders>
            <w:shd w:val="clear" w:color="auto" w:fill="auto"/>
            <w:noWrap/>
            <w:vAlign w:val="bottom"/>
          </w:tcPr>
          <w:p w:rsidR="007940BA" w:rsidRPr="002D173B" w:rsidRDefault="007940BA" w:rsidP="002C494A">
            <w:pPr>
              <w:rPr>
                <w:sz w:val="16"/>
                <w:szCs w:val="16"/>
              </w:rPr>
            </w:pPr>
          </w:p>
        </w:tc>
      </w:tr>
    </w:tbl>
    <w:p w:rsidR="007940BA" w:rsidRPr="002B3C9F" w:rsidRDefault="007940BA" w:rsidP="002C494A">
      <w:pPr>
        <w:rPr>
          <w:b/>
          <w:b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0"/>
        <w:gridCol w:w="3364"/>
      </w:tblGrid>
      <w:tr w:rsidR="007940BA" w:rsidRPr="00AE2997" w:rsidTr="002C494A">
        <w:tc>
          <w:tcPr>
            <w:tcW w:w="9606" w:type="dxa"/>
          </w:tcPr>
          <w:p w:rsidR="007940BA" w:rsidRPr="00AE2997" w:rsidRDefault="007940BA" w:rsidP="002C494A">
            <w:pPr>
              <w:jc w:val="center"/>
              <w:rPr>
                <w:b/>
              </w:rPr>
            </w:pPr>
          </w:p>
        </w:tc>
        <w:tc>
          <w:tcPr>
            <w:tcW w:w="4927" w:type="dxa"/>
          </w:tcPr>
          <w:p w:rsidR="007940BA" w:rsidRPr="00AE2997" w:rsidRDefault="007940BA" w:rsidP="002C494A">
            <w:pPr>
              <w:rPr>
                <w:b/>
              </w:rPr>
            </w:pPr>
          </w:p>
        </w:tc>
      </w:tr>
    </w:tbl>
    <w:tbl>
      <w:tblPr>
        <w:tblW w:w="10348" w:type="dxa"/>
        <w:tblInd w:w="108" w:type="dxa"/>
        <w:tblLook w:val="01E0" w:firstRow="1" w:lastRow="1" w:firstColumn="1" w:lastColumn="1" w:noHBand="0" w:noVBand="0"/>
      </w:tblPr>
      <w:tblGrid>
        <w:gridCol w:w="5103"/>
        <w:gridCol w:w="5245"/>
      </w:tblGrid>
      <w:tr w:rsidR="007940BA" w:rsidRPr="00AE2997" w:rsidTr="00AE2997">
        <w:tc>
          <w:tcPr>
            <w:tcW w:w="5103" w:type="dxa"/>
          </w:tcPr>
          <w:p w:rsidR="007940BA" w:rsidRPr="00AE2997" w:rsidRDefault="007940BA" w:rsidP="002C494A">
            <w:pPr>
              <w:pStyle w:val="43"/>
              <w:widowControl w:val="0"/>
              <w:rPr>
                <w:rFonts w:ascii="Times New Roman" w:hAnsi="Times New Roman" w:cs="Times New Roman"/>
                <w:sz w:val="24"/>
                <w:szCs w:val="24"/>
              </w:rPr>
            </w:pPr>
          </w:p>
          <w:p w:rsidR="007940BA" w:rsidRPr="00AE2997" w:rsidRDefault="007940BA" w:rsidP="002C494A">
            <w:pPr>
              <w:pStyle w:val="43"/>
              <w:widowControl w:val="0"/>
              <w:rPr>
                <w:rFonts w:ascii="Times New Roman" w:hAnsi="Times New Roman" w:cs="Times New Roman"/>
                <w:sz w:val="24"/>
                <w:szCs w:val="24"/>
              </w:rPr>
            </w:pPr>
          </w:p>
          <w:p w:rsidR="007940BA" w:rsidRPr="00AE2997" w:rsidRDefault="007940BA" w:rsidP="002C494A">
            <w:pPr>
              <w:pStyle w:val="43"/>
              <w:widowControl w:val="0"/>
              <w:rPr>
                <w:rFonts w:ascii="Times New Roman" w:hAnsi="Times New Roman" w:cs="Times New Roman"/>
                <w:sz w:val="24"/>
                <w:szCs w:val="24"/>
              </w:rPr>
            </w:pPr>
            <w:r w:rsidRPr="00AE2997">
              <w:rPr>
                <w:rFonts w:ascii="Times New Roman" w:hAnsi="Times New Roman" w:cs="Times New Roman"/>
                <w:sz w:val="24"/>
                <w:szCs w:val="24"/>
              </w:rPr>
              <w:t>__________________/_____________</w:t>
            </w:r>
          </w:p>
          <w:p w:rsidR="007940BA" w:rsidRPr="00AE2997" w:rsidRDefault="007940BA" w:rsidP="002C494A">
            <w:pPr>
              <w:pStyle w:val="43"/>
              <w:widowControl w:val="0"/>
              <w:rPr>
                <w:rFonts w:ascii="Times New Roman" w:hAnsi="Times New Roman" w:cs="Times New Roman"/>
                <w:sz w:val="24"/>
                <w:szCs w:val="24"/>
              </w:rPr>
            </w:pPr>
            <w:r w:rsidRPr="00AE2997">
              <w:rPr>
                <w:rFonts w:ascii="Times New Roman" w:hAnsi="Times New Roman" w:cs="Times New Roman"/>
                <w:sz w:val="24"/>
                <w:szCs w:val="24"/>
              </w:rPr>
              <w:t>м.п.</w:t>
            </w:r>
          </w:p>
        </w:tc>
        <w:tc>
          <w:tcPr>
            <w:tcW w:w="5245" w:type="dxa"/>
          </w:tcPr>
          <w:p w:rsidR="007940BA" w:rsidRPr="00AE2997" w:rsidRDefault="007940BA" w:rsidP="002C494A">
            <w:pPr>
              <w:pStyle w:val="43"/>
              <w:widowControl w:val="0"/>
              <w:rPr>
                <w:rFonts w:ascii="Times New Roman" w:hAnsi="Times New Roman" w:cs="Times New Roman"/>
                <w:sz w:val="24"/>
                <w:szCs w:val="24"/>
              </w:rPr>
            </w:pPr>
            <w:r w:rsidRPr="00AE2997">
              <w:rPr>
                <w:rFonts w:ascii="Times New Roman" w:hAnsi="Times New Roman" w:cs="Times New Roman"/>
                <w:sz w:val="24"/>
                <w:szCs w:val="24"/>
              </w:rPr>
              <w:t>Директор филиала</w:t>
            </w:r>
          </w:p>
          <w:p w:rsidR="007940BA" w:rsidRPr="00AE2997" w:rsidRDefault="007940BA" w:rsidP="002C494A">
            <w:pPr>
              <w:pStyle w:val="43"/>
              <w:widowControl w:val="0"/>
              <w:rPr>
                <w:rFonts w:ascii="Times New Roman" w:hAnsi="Times New Roman" w:cs="Times New Roman"/>
                <w:sz w:val="24"/>
                <w:szCs w:val="24"/>
              </w:rPr>
            </w:pPr>
            <w:r w:rsidRPr="00AE2997">
              <w:rPr>
                <w:rFonts w:ascii="Times New Roman" w:hAnsi="Times New Roman" w:cs="Times New Roman"/>
                <w:sz w:val="24"/>
                <w:szCs w:val="24"/>
              </w:rPr>
              <w:t xml:space="preserve">ПАО «ТрансКонтейнер» на СКжд </w:t>
            </w:r>
          </w:p>
          <w:p w:rsidR="007940BA" w:rsidRPr="00AE2997" w:rsidRDefault="007940BA" w:rsidP="002C494A">
            <w:pPr>
              <w:pStyle w:val="43"/>
              <w:widowControl w:val="0"/>
              <w:rPr>
                <w:rFonts w:ascii="Times New Roman" w:hAnsi="Times New Roman" w:cs="Times New Roman"/>
                <w:sz w:val="24"/>
                <w:szCs w:val="24"/>
              </w:rPr>
            </w:pPr>
            <w:r w:rsidRPr="00AE2997">
              <w:rPr>
                <w:rFonts w:ascii="Times New Roman" w:hAnsi="Times New Roman" w:cs="Times New Roman"/>
                <w:sz w:val="24"/>
                <w:szCs w:val="24"/>
              </w:rPr>
              <w:t xml:space="preserve"> ______________/Бабич Е.Е.</w:t>
            </w:r>
          </w:p>
          <w:p w:rsidR="007940BA" w:rsidRPr="00AE2997" w:rsidRDefault="007940BA" w:rsidP="002C494A">
            <w:pPr>
              <w:pStyle w:val="43"/>
              <w:widowControl w:val="0"/>
              <w:rPr>
                <w:rFonts w:ascii="Times New Roman" w:hAnsi="Times New Roman" w:cs="Times New Roman"/>
                <w:sz w:val="24"/>
                <w:szCs w:val="24"/>
              </w:rPr>
            </w:pPr>
            <w:r w:rsidRPr="00AE2997">
              <w:rPr>
                <w:rFonts w:ascii="Times New Roman" w:hAnsi="Times New Roman" w:cs="Times New Roman"/>
                <w:sz w:val="24"/>
                <w:szCs w:val="24"/>
              </w:rPr>
              <w:t>м.п.</w:t>
            </w:r>
          </w:p>
        </w:tc>
      </w:tr>
    </w:tbl>
    <w:p w:rsidR="007940BA" w:rsidRPr="002B3C9F" w:rsidRDefault="007940BA" w:rsidP="002C494A">
      <w:pPr>
        <w:pStyle w:val="43"/>
        <w:rPr>
          <w:sz w:val="20"/>
          <w:szCs w:val="20"/>
          <w:highlight w:val="red"/>
        </w:rPr>
      </w:pPr>
    </w:p>
    <w:p w:rsidR="007940BA" w:rsidRDefault="007940BA" w:rsidP="002C494A">
      <w:pPr>
        <w:pStyle w:val="43"/>
        <w:jc w:val="right"/>
      </w:pPr>
    </w:p>
    <w:p w:rsidR="007940BA" w:rsidRDefault="007940BA" w:rsidP="002C494A">
      <w:pPr>
        <w:pStyle w:val="43"/>
        <w:jc w:val="right"/>
      </w:pPr>
    </w:p>
    <w:p w:rsidR="007940BA" w:rsidRPr="00AE2997" w:rsidRDefault="007940BA" w:rsidP="00AE2997">
      <w:pPr>
        <w:pStyle w:val="43"/>
        <w:spacing w:after="0" w:line="240" w:lineRule="auto"/>
        <w:jc w:val="right"/>
        <w:rPr>
          <w:rFonts w:ascii="Times New Roman" w:hAnsi="Times New Roman" w:cs="Times New Roman"/>
          <w:sz w:val="24"/>
          <w:szCs w:val="24"/>
        </w:rPr>
      </w:pPr>
    </w:p>
    <w:p w:rsidR="007940BA" w:rsidRPr="00AE2997" w:rsidRDefault="007940BA" w:rsidP="00AE2997">
      <w:pPr>
        <w:pStyle w:val="43"/>
        <w:spacing w:after="0" w:line="240" w:lineRule="auto"/>
        <w:jc w:val="right"/>
        <w:rPr>
          <w:rFonts w:ascii="Times New Roman" w:hAnsi="Times New Roman" w:cs="Times New Roman"/>
          <w:sz w:val="24"/>
          <w:szCs w:val="24"/>
        </w:rPr>
      </w:pPr>
      <w:r w:rsidRPr="00AE2997">
        <w:rPr>
          <w:rFonts w:ascii="Times New Roman" w:hAnsi="Times New Roman" w:cs="Times New Roman"/>
          <w:sz w:val="24"/>
          <w:szCs w:val="24"/>
        </w:rPr>
        <w:t>Приложение 4</w:t>
      </w:r>
    </w:p>
    <w:p w:rsidR="007940BA" w:rsidRPr="00AE2997" w:rsidRDefault="007940BA" w:rsidP="00AE2997">
      <w:pPr>
        <w:pStyle w:val="43"/>
        <w:spacing w:after="0" w:line="240" w:lineRule="auto"/>
        <w:jc w:val="right"/>
        <w:rPr>
          <w:rFonts w:ascii="Times New Roman" w:hAnsi="Times New Roman" w:cs="Times New Roman"/>
          <w:sz w:val="24"/>
          <w:szCs w:val="24"/>
        </w:rPr>
      </w:pPr>
      <w:r w:rsidRPr="00AE2997">
        <w:rPr>
          <w:rFonts w:ascii="Times New Roman" w:hAnsi="Times New Roman" w:cs="Times New Roman"/>
          <w:sz w:val="24"/>
          <w:szCs w:val="24"/>
        </w:rPr>
        <w:t xml:space="preserve">                                                                                                  К договору № _____- НКП СКЖД</w:t>
      </w:r>
    </w:p>
    <w:p w:rsidR="007940BA" w:rsidRPr="00AE2997" w:rsidRDefault="007940BA" w:rsidP="00AE2997">
      <w:pPr>
        <w:pStyle w:val="43"/>
        <w:spacing w:after="0" w:line="240" w:lineRule="auto"/>
        <w:jc w:val="right"/>
        <w:rPr>
          <w:rFonts w:ascii="Times New Roman" w:eastAsia="Arial" w:hAnsi="Times New Roman" w:cs="Times New Roman"/>
          <w:sz w:val="24"/>
          <w:szCs w:val="24"/>
        </w:rPr>
      </w:pPr>
      <w:r w:rsidRPr="00AE2997">
        <w:rPr>
          <w:rFonts w:ascii="Times New Roman" w:hAnsi="Times New Roman" w:cs="Times New Roman"/>
          <w:sz w:val="24"/>
          <w:szCs w:val="24"/>
        </w:rPr>
        <w:t xml:space="preserve">                                                                                                  от “____”__________201__</w:t>
      </w:r>
      <w:r w:rsidRPr="00AE2997">
        <w:rPr>
          <w:rFonts w:ascii="Times New Roman" w:eastAsia="Arial" w:hAnsi="Times New Roman" w:cs="Times New Roman"/>
          <w:sz w:val="24"/>
          <w:szCs w:val="24"/>
        </w:rPr>
        <w:t xml:space="preserve">г </w:t>
      </w:r>
    </w:p>
    <w:p w:rsidR="007940BA" w:rsidRPr="002D173B" w:rsidRDefault="007940BA" w:rsidP="00AE2997">
      <w:pPr>
        <w:jc w:val="center"/>
        <w:outlineLvl w:val="3"/>
        <w:rPr>
          <w:b/>
        </w:rPr>
      </w:pPr>
      <w:r>
        <w:rPr>
          <w:b/>
        </w:rPr>
        <w:t>ФОРМА</w:t>
      </w:r>
    </w:p>
    <w:p w:rsidR="007940BA" w:rsidRPr="002D173B" w:rsidRDefault="007940BA" w:rsidP="00AE2997">
      <w:pPr>
        <w:jc w:val="center"/>
        <w:outlineLvl w:val="3"/>
        <w:rPr>
          <w:b/>
        </w:rPr>
      </w:pPr>
      <w:r>
        <w:rPr>
          <w:b/>
        </w:rPr>
        <w:t>Акта об оказанных услугах</w:t>
      </w:r>
    </w:p>
    <w:tbl>
      <w:tblPr>
        <w:tblpPr w:leftFromText="180" w:rightFromText="180" w:vertAnchor="text" w:horzAnchor="margin" w:tblpXSpec="center" w:tblpY="176"/>
        <w:tblW w:w="10755" w:type="dxa"/>
        <w:tblLook w:val="0000" w:firstRow="0" w:lastRow="0" w:firstColumn="0" w:lastColumn="0" w:noHBand="0" w:noVBand="0"/>
      </w:tblPr>
      <w:tblGrid>
        <w:gridCol w:w="1043"/>
        <w:gridCol w:w="425"/>
        <w:gridCol w:w="355"/>
        <w:gridCol w:w="177"/>
        <w:gridCol w:w="569"/>
        <w:gridCol w:w="236"/>
        <w:gridCol w:w="25"/>
        <w:gridCol w:w="1114"/>
        <w:gridCol w:w="570"/>
        <w:gridCol w:w="417"/>
        <w:gridCol w:w="235"/>
        <w:gridCol w:w="235"/>
        <w:gridCol w:w="213"/>
        <w:gridCol w:w="1064"/>
        <w:gridCol w:w="103"/>
        <w:gridCol w:w="236"/>
        <w:gridCol w:w="236"/>
        <w:gridCol w:w="579"/>
        <w:gridCol w:w="264"/>
        <w:gridCol w:w="745"/>
        <w:gridCol w:w="215"/>
        <w:gridCol w:w="851"/>
        <w:gridCol w:w="598"/>
        <w:gridCol w:w="250"/>
      </w:tblGrid>
      <w:tr w:rsidR="007940BA" w:rsidRPr="002D173B" w:rsidTr="002C494A">
        <w:trPr>
          <w:trHeight w:val="270"/>
        </w:trPr>
        <w:tc>
          <w:tcPr>
            <w:tcW w:w="1823" w:type="dxa"/>
            <w:gridSpan w:val="3"/>
            <w:tcBorders>
              <w:top w:val="nil"/>
              <w:left w:val="nil"/>
              <w:bottom w:val="nil"/>
              <w:right w:val="nil"/>
            </w:tcBorders>
            <w:shd w:val="clear" w:color="auto" w:fill="auto"/>
            <w:noWrap/>
            <w:vAlign w:val="bottom"/>
          </w:tcPr>
          <w:p w:rsidR="007940BA" w:rsidRPr="002D173B" w:rsidRDefault="007940BA" w:rsidP="00AE2997">
            <w:pPr>
              <w:rPr>
                <w:sz w:val="18"/>
                <w:szCs w:val="18"/>
              </w:rPr>
            </w:pPr>
          </w:p>
        </w:tc>
        <w:tc>
          <w:tcPr>
            <w:tcW w:w="746" w:type="dxa"/>
            <w:gridSpan w:val="2"/>
            <w:tcBorders>
              <w:top w:val="nil"/>
              <w:left w:val="nil"/>
              <w:bottom w:val="nil"/>
              <w:right w:val="nil"/>
            </w:tcBorders>
            <w:shd w:val="clear" w:color="auto" w:fill="auto"/>
            <w:noWrap/>
            <w:vAlign w:val="bottom"/>
          </w:tcPr>
          <w:p w:rsidR="007940BA" w:rsidRPr="002D173B" w:rsidRDefault="007940BA" w:rsidP="00AE2997">
            <w:pPr>
              <w:rPr>
                <w:sz w:val="18"/>
                <w:szCs w:val="18"/>
              </w:rPr>
            </w:pPr>
          </w:p>
        </w:tc>
        <w:tc>
          <w:tcPr>
            <w:tcW w:w="261" w:type="dxa"/>
            <w:gridSpan w:val="2"/>
            <w:tcBorders>
              <w:top w:val="nil"/>
              <w:left w:val="nil"/>
              <w:bottom w:val="nil"/>
              <w:right w:val="nil"/>
            </w:tcBorders>
            <w:shd w:val="clear" w:color="auto" w:fill="auto"/>
            <w:noWrap/>
            <w:vAlign w:val="bottom"/>
          </w:tcPr>
          <w:p w:rsidR="007940BA" w:rsidRPr="002D173B" w:rsidRDefault="007940BA" w:rsidP="00AE2997">
            <w:pPr>
              <w:rPr>
                <w:sz w:val="18"/>
                <w:szCs w:val="18"/>
              </w:rPr>
            </w:pPr>
          </w:p>
        </w:tc>
        <w:tc>
          <w:tcPr>
            <w:tcW w:w="1114" w:type="dxa"/>
            <w:tcBorders>
              <w:top w:val="nil"/>
              <w:left w:val="nil"/>
              <w:bottom w:val="nil"/>
              <w:right w:val="nil"/>
            </w:tcBorders>
            <w:shd w:val="clear" w:color="auto" w:fill="auto"/>
            <w:noWrap/>
            <w:vAlign w:val="bottom"/>
          </w:tcPr>
          <w:p w:rsidR="007940BA" w:rsidRPr="002D173B" w:rsidRDefault="007940BA" w:rsidP="00AE2997">
            <w:pPr>
              <w:rPr>
                <w:sz w:val="18"/>
                <w:szCs w:val="18"/>
              </w:rPr>
            </w:pPr>
          </w:p>
        </w:tc>
        <w:tc>
          <w:tcPr>
            <w:tcW w:w="570" w:type="dxa"/>
            <w:tcBorders>
              <w:top w:val="nil"/>
              <w:left w:val="nil"/>
              <w:bottom w:val="nil"/>
              <w:right w:val="nil"/>
            </w:tcBorders>
            <w:shd w:val="clear" w:color="auto" w:fill="auto"/>
            <w:noWrap/>
            <w:vAlign w:val="bottom"/>
          </w:tcPr>
          <w:p w:rsidR="007940BA" w:rsidRPr="002D173B" w:rsidRDefault="007940BA" w:rsidP="00AE2997">
            <w:pPr>
              <w:rPr>
                <w:sz w:val="18"/>
                <w:szCs w:val="18"/>
              </w:rPr>
            </w:pPr>
          </w:p>
        </w:tc>
        <w:tc>
          <w:tcPr>
            <w:tcW w:w="417" w:type="dxa"/>
            <w:tcBorders>
              <w:top w:val="nil"/>
              <w:left w:val="nil"/>
              <w:bottom w:val="nil"/>
              <w:right w:val="nil"/>
            </w:tcBorders>
            <w:shd w:val="clear" w:color="auto" w:fill="auto"/>
            <w:noWrap/>
            <w:vAlign w:val="bottom"/>
          </w:tcPr>
          <w:p w:rsidR="007940BA" w:rsidRPr="002D173B" w:rsidRDefault="007940BA" w:rsidP="00AE2997">
            <w:pPr>
              <w:rPr>
                <w:sz w:val="18"/>
                <w:szCs w:val="18"/>
              </w:rPr>
            </w:pPr>
          </w:p>
        </w:tc>
        <w:tc>
          <w:tcPr>
            <w:tcW w:w="235" w:type="dxa"/>
            <w:tcBorders>
              <w:top w:val="nil"/>
              <w:left w:val="nil"/>
              <w:bottom w:val="nil"/>
              <w:right w:val="nil"/>
            </w:tcBorders>
            <w:shd w:val="clear" w:color="auto" w:fill="auto"/>
            <w:noWrap/>
            <w:vAlign w:val="bottom"/>
          </w:tcPr>
          <w:p w:rsidR="007940BA" w:rsidRPr="002D173B" w:rsidRDefault="007940BA" w:rsidP="00AE2997">
            <w:pPr>
              <w:rPr>
                <w:sz w:val="18"/>
                <w:szCs w:val="18"/>
              </w:rPr>
            </w:pPr>
          </w:p>
        </w:tc>
        <w:tc>
          <w:tcPr>
            <w:tcW w:w="448" w:type="dxa"/>
            <w:gridSpan w:val="2"/>
            <w:tcBorders>
              <w:top w:val="nil"/>
              <w:left w:val="nil"/>
              <w:bottom w:val="nil"/>
              <w:right w:val="nil"/>
            </w:tcBorders>
            <w:shd w:val="clear" w:color="auto" w:fill="auto"/>
            <w:noWrap/>
            <w:vAlign w:val="bottom"/>
          </w:tcPr>
          <w:p w:rsidR="007940BA" w:rsidRPr="002D173B" w:rsidRDefault="007940BA" w:rsidP="00AE2997">
            <w:pPr>
              <w:rPr>
                <w:sz w:val="18"/>
                <w:szCs w:val="18"/>
              </w:rPr>
            </w:pPr>
          </w:p>
        </w:tc>
        <w:tc>
          <w:tcPr>
            <w:tcW w:w="1167" w:type="dxa"/>
            <w:gridSpan w:val="2"/>
            <w:tcBorders>
              <w:top w:val="nil"/>
              <w:left w:val="nil"/>
              <w:bottom w:val="nil"/>
              <w:right w:val="nil"/>
            </w:tcBorders>
            <w:shd w:val="clear" w:color="auto" w:fill="auto"/>
            <w:noWrap/>
            <w:vAlign w:val="bottom"/>
          </w:tcPr>
          <w:p w:rsidR="007940BA" w:rsidRPr="002D173B" w:rsidRDefault="007940BA" w:rsidP="00AE2997">
            <w:pPr>
              <w:rPr>
                <w:sz w:val="18"/>
                <w:szCs w:val="18"/>
              </w:rPr>
            </w:pPr>
          </w:p>
        </w:tc>
        <w:tc>
          <w:tcPr>
            <w:tcW w:w="236" w:type="dxa"/>
            <w:tcBorders>
              <w:top w:val="nil"/>
              <w:left w:val="nil"/>
              <w:bottom w:val="nil"/>
              <w:right w:val="nil"/>
            </w:tcBorders>
            <w:shd w:val="clear" w:color="auto" w:fill="auto"/>
            <w:noWrap/>
            <w:vAlign w:val="bottom"/>
          </w:tcPr>
          <w:p w:rsidR="007940BA" w:rsidRPr="002D173B" w:rsidRDefault="007940BA" w:rsidP="00AE2997">
            <w:pPr>
              <w:rPr>
                <w:sz w:val="18"/>
                <w:szCs w:val="18"/>
              </w:rPr>
            </w:pPr>
          </w:p>
        </w:tc>
        <w:tc>
          <w:tcPr>
            <w:tcW w:w="236" w:type="dxa"/>
            <w:tcBorders>
              <w:top w:val="nil"/>
              <w:left w:val="nil"/>
              <w:bottom w:val="nil"/>
              <w:right w:val="nil"/>
            </w:tcBorders>
            <w:shd w:val="clear" w:color="auto" w:fill="auto"/>
            <w:noWrap/>
            <w:vAlign w:val="bottom"/>
          </w:tcPr>
          <w:p w:rsidR="007940BA" w:rsidRPr="002D173B" w:rsidRDefault="007940BA" w:rsidP="00AE2997">
            <w:pPr>
              <w:rPr>
                <w:sz w:val="18"/>
                <w:szCs w:val="18"/>
              </w:rPr>
            </w:pPr>
          </w:p>
        </w:tc>
        <w:tc>
          <w:tcPr>
            <w:tcW w:w="579" w:type="dxa"/>
            <w:tcBorders>
              <w:top w:val="nil"/>
              <w:left w:val="nil"/>
              <w:bottom w:val="nil"/>
              <w:right w:val="nil"/>
            </w:tcBorders>
            <w:shd w:val="clear" w:color="auto" w:fill="auto"/>
            <w:noWrap/>
            <w:vAlign w:val="bottom"/>
          </w:tcPr>
          <w:p w:rsidR="007940BA" w:rsidRPr="002D173B" w:rsidRDefault="007940BA" w:rsidP="00AE2997">
            <w:pPr>
              <w:rPr>
                <w:sz w:val="18"/>
                <w:szCs w:val="18"/>
              </w:rPr>
            </w:pPr>
          </w:p>
        </w:tc>
        <w:tc>
          <w:tcPr>
            <w:tcW w:w="1009" w:type="dxa"/>
            <w:gridSpan w:val="2"/>
            <w:tcBorders>
              <w:top w:val="nil"/>
              <w:left w:val="nil"/>
              <w:bottom w:val="nil"/>
              <w:right w:val="nil"/>
            </w:tcBorders>
            <w:shd w:val="clear" w:color="auto" w:fill="auto"/>
            <w:noWrap/>
            <w:vAlign w:val="bottom"/>
          </w:tcPr>
          <w:p w:rsidR="007940BA" w:rsidRPr="002D173B" w:rsidRDefault="007940BA" w:rsidP="00AE2997">
            <w:pPr>
              <w:jc w:val="center"/>
              <w:rPr>
                <w:sz w:val="18"/>
                <w:szCs w:val="18"/>
              </w:rPr>
            </w:pPr>
          </w:p>
        </w:tc>
        <w:tc>
          <w:tcPr>
            <w:tcW w:w="1914" w:type="dxa"/>
            <w:gridSpan w:val="4"/>
            <w:tcBorders>
              <w:top w:val="single" w:sz="4" w:space="0" w:color="auto"/>
              <w:left w:val="single" w:sz="4" w:space="0" w:color="auto"/>
              <w:bottom w:val="nil"/>
              <w:right w:val="single" w:sz="4" w:space="0" w:color="auto"/>
            </w:tcBorders>
            <w:shd w:val="clear" w:color="auto" w:fill="auto"/>
            <w:noWrap/>
            <w:vAlign w:val="bottom"/>
          </w:tcPr>
          <w:p w:rsidR="007940BA" w:rsidRPr="002D173B" w:rsidRDefault="007940BA" w:rsidP="00AE2997">
            <w:pPr>
              <w:jc w:val="center"/>
              <w:rPr>
                <w:sz w:val="18"/>
                <w:szCs w:val="18"/>
              </w:rPr>
            </w:pPr>
            <w:r>
              <w:rPr>
                <w:sz w:val="18"/>
                <w:szCs w:val="18"/>
              </w:rPr>
              <w:t>Код</w:t>
            </w:r>
          </w:p>
        </w:tc>
      </w:tr>
      <w:tr w:rsidR="007940BA" w:rsidRPr="002D173B" w:rsidTr="002C494A">
        <w:trPr>
          <w:trHeight w:val="285"/>
        </w:trPr>
        <w:tc>
          <w:tcPr>
            <w:tcW w:w="1823" w:type="dxa"/>
            <w:gridSpan w:val="3"/>
            <w:tcBorders>
              <w:top w:val="nil"/>
              <w:left w:val="nil"/>
              <w:bottom w:val="nil"/>
              <w:right w:val="nil"/>
            </w:tcBorders>
            <w:shd w:val="clear" w:color="auto" w:fill="auto"/>
            <w:noWrap/>
            <w:vAlign w:val="bottom"/>
          </w:tcPr>
          <w:p w:rsidR="007940BA" w:rsidRPr="002D173B" w:rsidRDefault="007940BA" w:rsidP="00AE2997">
            <w:pPr>
              <w:rPr>
                <w:sz w:val="18"/>
                <w:szCs w:val="18"/>
              </w:rPr>
            </w:pPr>
          </w:p>
        </w:tc>
        <w:tc>
          <w:tcPr>
            <w:tcW w:w="746" w:type="dxa"/>
            <w:gridSpan w:val="2"/>
            <w:tcBorders>
              <w:top w:val="nil"/>
              <w:left w:val="nil"/>
              <w:bottom w:val="nil"/>
              <w:right w:val="nil"/>
            </w:tcBorders>
            <w:shd w:val="clear" w:color="auto" w:fill="auto"/>
            <w:noWrap/>
            <w:vAlign w:val="bottom"/>
          </w:tcPr>
          <w:p w:rsidR="007940BA" w:rsidRPr="002D173B" w:rsidRDefault="007940BA" w:rsidP="00AE2997">
            <w:pPr>
              <w:rPr>
                <w:sz w:val="18"/>
                <w:szCs w:val="18"/>
              </w:rPr>
            </w:pPr>
          </w:p>
        </w:tc>
        <w:tc>
          <w:tcPr>
            <w:tcW w:w="261" w:type="dxa"/>
            <w:gridSpan w:val="2"/>
            <w:tcBorders>
              <w:top w:val="nil"/>
              <w:left w:val="nil"/>
              <w:bottom w:val="nil"/>
              <w:right w:val="nil"/>
            </w:tcBorders>
            <w:shd w:val="clear" w:color="auto" w:fill="auto"/>
            <w:noWrap/>
            <w:vAlign w:val="bottom"/>
          </w:tcPr>
          <w:p w:rsidR="007940BA" w:rsidRPr="002D173B" w:rsidRDefault="007940BA" w:rsidP="00AE2997">
            <w:pPr>
              <w:rPr>
                <w:sz w:val="18"/>
                <w:szCs w:val="18"/>
              </w:rPr>
            </w:pPr>
          </w:p>
        </w:tc>
        <w:tc>
          <w:tcPr>
            <w:tcW w:w="1114" w:type="dxa"/>
            <w:tcBorders>
              <w:top w:val="nil"/>
              <w:left w:val="nil"/>
              <w:bottom w:val="nil"/>
              <w:right w:val="nil"/>
            </w:tcBorders>
            <w:shd w:val="clear" w:color="auto" w:fill="auto"/>
            <w:noWrap/>
            <w:vAlign w:val="bottom"/>
          </w:tcPr>
          <w:p w:rsidR="007940BA" w:rsidRPr="002D173B" w:rsidRDefault="007940BA" w:rsidP="00AE2997">
            <w:pPr>
              <w:rPr>
                <w:sz w:val="18"/>
                <w:szCs w:val="18"/>
              </w:rPr>
            </w:pPr>
          </w:p>
        </w:tc>
        <w:tc>
          <w:tcPr>
            <w:tcW w:w="570" w:type="dxa"/>
            <w:tcBorders>
              <w:top w:val="nil"/>
              <w:left w:val="nil"/>
              <w:bottom w:val="nil"/>
              <w:right w:val="nil"/>
            </w:tcBorders>
            <w:shd w:val="clear" w:color="auto" w:fill="auto"/>
            <w:noWrap/>
            <w:vAlign w:val="bottom"/>
          </w:tcPr>
          <w:p w:rsidR="007940BA" w:rsidRPr="002D173B" w:rsidRDefault="007940BA" w:rsidP="00AE2997">
            <w:pPr>
              <w:rPr>
                <w:sz w:val="18"/>
                <w:szCs w:val="18"/>
              </w:rPr>
            </w:pPr>
          </w:p>
        </w:tc>
        <w:tc>
          <w:tcPr>
            <w:tcW w:w="417" w:type="dxa"/>
            <w:tcBorders>
              <w:top w:val="nil"/>
              <w:left w:val="nil"/>
              <w:bottom w:val="nil"/>
              <w:right w:val="nil"/>
            </w:tcBorders>
            <w:shd w:val="clear" w:color="auto" w:fill="auto"/>
            <w:noWrap/>
            <w:vAlign w:val="bottom"/>
          </w:tcPr>
          <w:p w:rsidR="007940BA" w:rsidRPr="002D173B" w:rsidRDefault="007940BA" w:rsidP="00AE2997">
            <w:pPr>
              <w:rPr>
                <w:sz w:val="18"/>
                <w:szCs w:val="18"/>
              </w:rPr>
            </w:pPr>
          </w:p>
        </w:tc>
        <w:tc>
          <w:tcPr>
            <w:tcW w:w="235" w:type="dxa"/>
            <w:tcBorders>
              <w:top w:val="nil"/>
              <w:left w:val="nil"/>
              <w:bottom w:val="nil"/>
              <w:right w:val="nil"/>
            </w:tcBorders>
            <w:shd w:val="clear" w:color="auto" w:fill="auto"/>
            <w:noWrap/>
            <w:vAlign w:val="bottom"/>
          </w:tcPr>
          <w:p w:rsidR="007940BA" w:rsidRPr="002D173B" w:rsidRDefault="007940BA" w:rsidP="00AE2997">
            <w:pPr>
              <w:rPr>
                <w:sz w:val="18"/>
                <w:szCs w:val="18"/>
              </w:rPr>
            </w:pPr>
          </w:p>
        </w:tc>
        <w:tc>
          <w:tcPr>
            <w:tcW w:w="448" w:type="dxa"/>
            <w:gridSpan w:val="2"/>
            <w:tcBorders>
              <w:top w:val="nil"/>
              <w:left w:val="nil"/>
              <w:bottom w:val="nil"/>
              <w:right w:val="nil"/>
            </w:tcBorders>
            <w:shd w:val="clear" w:color="auto" w:fill="auto"/>
            <w:noWrap/>
            <w:vAlign w:val="bottom"/>
          </w:tcPr>
          <w:p w:rsidR="007940BA" w:rsidRPr="002D173B" w:rsidRDefault="007940BA" w:rsidP="00AE2997">
            <w:pPr>
              <w:rPr>
                <w:sz w:val="18"/>
                <w:szCs w:val="18"/>
              </w:rPr>
            </w:pPr>
          </w:p>
        </w:tc>
        <w:tc>
          <w:tcPr>
            <w:tcW w:w="1167" w:type="dxa"/>
            <w:gridSpan w:val="2"/>
            <w:tcBorders>
              <w:top w:val="nil"/>
              <w:left w:val="nil"/>
              <w:bottom w:val="nil"/>
              <w:right w:val="nil"/>
            </w:tcBorders>
            <w:shd w:val="clear" w:color="auto" w:fill="auto"/>
            <w:noWrap/>
            <w:vAlign w:val="bottom"/>
          </w:tcPr>
          <w:p w:rsidR="007940BA" w:rsidRPr="002D173B" w:rsidRDefault="007940BA" w:rsidP="00AE2997">
            <w:pPr>
              <w:rPr>
                <w:sz w:val="18"/>
                <w:szCs w:val="18"/>
              </w:rPr>
            </w:pPr>
          </w:p>
        </w:tc>
        <w:tc>
          <w:tcPr>
            <w:tcW w:w="236" w:type="dxa"/>
            <w:tcBorders>
              <w:top w:val="nil"/>
              <w:left w:val="nil"/>
              <w:bottom w:val="nil"/>
              <w:right w:val="nil"/>
            </w:tcBorders>
            <w:shd w:val="clear" w:color="auto" w:fill="auto"/>
            <w:noWrap/>
            <w:vAlign w:val="bottom"/>
          </w:tcPr>
          <w:p w:rsidR="007940BA" w:rsidRPr="002D173B" w:rsidRDefault="007940BA" w:rsidP="00AE2997">
            <w:pPr>
              <w:rPr>
                <w:sz w:val="18"/>
                <w:szCs w:val="18"/>
              </w:rPr>
            </w:pPr>
          </w:p>
        </w:tc>
        <w:tc>
          <w:tcPr>
            <w:tcW w:w="1824" w:type="dxa"/>
            <w:gridSpan w:val="4"/>
            <w:tcBorders>
              <w:top w:val="nil"/>
              <w:left w:val="nil"/>
              <w:bottom w:val="nil"/>
              <w:right w:val="single" w:sz="8" w:space="0" w:color="000000"/>
            </w:tcBorders>
            <w:shd w:val="clear" w:color="auto" w:fill="auto"/>
            <w:noWrap/>
            <w:vAlign w:val="bottom"/>
          </w:tcPr>
          <w:p w:rsidR="007940BA" w:rsidRPr="002D173B" w:rsidRDefault="007940BA" w:rsidP="00AE2997">
            <w:pPr>
              <w:jc w:val="right"/>
              <w:rPr>
                <w:sz w:val="18"/>
                <w:szCs w:val="18"/>
              </w:rPr>
            </w:pPr>
            <w:r>
              <w:rPr>
                <w:sz w:val="18"/>
                <w:szCs w:val="18"/>
              </w:rPr>
              <w:t>Форма по ОКУД</w:t>
            </w:r>
          </w:p>
        </w:tc>
        <w:tc>
          <w:tcPr>
            <w:tcW w:w="1914" w:type="dxa"/>
            <w:gridSpan w:val="4"/>
            <w:tcBorders>
              <w:top w:val="single" w:sz="8" w:space="0" w:color="auto"/>
              <w:left w:val="nil"/>
              <w:bottom w:val="single" w:sz="8" w:space="0" w:color="auto"/>
              <w:right w:val="single" w:sz="8" w:space="0" w:color="auto"/>
            </w:tcBorders>
            <w:shd w:val="clear" w:color="auto" w:fill="auto"/>
            <w:noWrap/>
            <w:vAlign w:val="bottom"/>
          </w:tcPr>
          <w:p w:rsidR="007940BA" w:rsidRPr="002D173B" w:rsidRDefault="007940BA" w:rsidP="00AE2997">
            <w:pPr>
              <w:jc w:val="center"/>
              <w:rPr>
                <w:sz w:val="18"/>
                <w:szCs w:val="18"/>
              </w:rPr>
            </w:pPr>
            <w:r>
              <w:rPr>
                <w:sz w:val="18"/>
                <w:szCs w:val="18"/>
              </w:rPr>
              <w:t>0305867</w:t>
            </w:r>
          </w:p>
        </w:tc>
      </w:tr>
      <w:tr w:rsidR="007940BA" w:rsidRPr="002D173B" w:rsidTr="002C494A">
        <w:trPr>
          <w:trHeight w:val="79"/>
        </w:trPr>
        <w:tc>
          <w:tcPr>
            <w:tcW w:w="1043" w:type="dxa"/>
            <w:tcBorders>
              <w:top w:val="nil"/>
              <w:left w:val="nil"/>
              <w:bottom w:val="nil"/>
              <w:right w:val="nil"/>
            </w:tcBorders>
            <w:shd w:val="clear" w:color="auto" w:fill="auto"/>
            <w:noWrap/>
            <w:vAlign w:val="bottom"/>
          </w:tcPr>
          <w:p w:rsidR="007940BA" w:rsidRPr="002D173B" w:rsidRDefault="007940BA" w:rsidP="00AE2997">
            <w:pPr>
              <w:rPr>
                <w:sz w:val="18"/>
                <w:szCs w:val="18"/>
              </w:rPr>
            </w:pPr>
            <w:r>
              <w:rPr>
                <w:sz w:val="18"/>
                <w:szCs w:val="18"/>
              </w:rPr>
              <w:t>Заказчик</w:t>
            </w:r>
          </w:p>
        </w:tc>
        <w:tc>
          <w:tcPr>
            <w:tcW w:w="6789" w:type="dxa"/>
            <w:gridSpan w:val="17"/>
            <w:tcBorders>
              <w:top w:val="nil"/>
              <w:left w:val="nil"/>
              <w:bottom w:val="single" w:sz="4" w:space="0" w:color="auto"/>
              <w:right w:val="nil"/>
            </w:tcBorders>
            <w:shd w:val="clear" w:color="auto" w:fill="auto"/>
            <w:vAlign w:val="bottom"/>
          </w:tcPr>
          <w:p w:rsidR="007940BA" w:rsidRPr="002D173B" w:rsidRDefault="007940BA" w:rsidP="00AE2997">
            <w:pPr>
              <w:jc w:val="center"/>
              <w:rPr>
                <w:b/>
                <w:bCs/>
                <w:sz w:val="18"/>
                <w:szCs w:val="18"/>
              </w:rPr>
            </w:pPr>
            <w:r>
              <w:rPr>
                <w:b/>
                <w:bCs/>
                <w:sz w:val="18"/>
                <w:szCs w:val="18"/>
              </w:rPr>
              <w:t> </w:t>
            </w:r>
          </w:p>
        </w:tc>
        <w:tc>
          <w:tcPr>
            <w:tcW w:w="1009" w:type="dxa"/>
            <w:gridSpan w:val="2"/>
            <w:tcBorders>
              <w:top w:val="nil"/>
              <w:left w:val="nil"/>
              <w:bottom w:val="nil"/>
              <w:right w:val="nil"/>
            </w:tcBorders>
            <w:vAlign w:val="center"/>
          </w:tcPr>
          <w:p w:rsidR="007940BA" w:rsidRPr="002D173B" w:rsidRDefault="007940BA" w:rsidP="00AE2997">
            <w:pPr>
              <w:rPr>
                <w:sz w:val="18"/>
                <w:szCs w:val="18"/>
              </w:rPr>
            </w:pPr>
            <w:r>
              <w:rPr>
                <w:sz w:val="18"/>
                <w:szCs w:val="18"/>
              </w:rPr>
              <w:t>по ОКПО</w:t>
            </w:r>
          </w:p>
        </w:tc>
        <w:tc>
          <w:tcPr>
            <w:tcW w:w="1914" w:type="dxa"/>
            <w:gridSpan w:val="4"/>
            <w:tcBorders>
              <w:top w:val="nil"/>
              <w:left w:val="single" w:sz="8" w:space="0" w:color="auto"/>
              <w:bottom w:val="single" w:sz="8" w:space="0" w:color="000000"/>
              <w:right w:val="single" w:sz="8" w:space="0" w:color="auto"/>
            </w:tcBorders>
            <w:vAlign w:val="center"/>
          </w:tcPr>
          <w:p w:rsidR="007940BA" w:rsidRPr="002D173B" w:rsidRDefault="007940BA" w:rsidP="00AE2997">
            <w:pPr>
              <w:rPr>
                <w:sz w:val="18"/>
                <w:szCs w:val="18"/>
              </w:rPr>
            </w:pPr>
          </w:p>
        </w:tc>
      </w:tr>
      <w:tr w:rsidR="007940BA" w:rsidRPr="002D173B" w:rsidTr="002C494A">
        <w:trPr>
          <w:trHeight w:val="180"/>
        </w:trPr>
        <w:tc>
          <w:tcPr>
            <w:tcW w:w="7832" w:type="dxa"/>
            <w:gridSpan w:val="18"/>
            <w:tcBorders>
              <w:top w:val="nil"/>
              <w:left w:val="nil"/>
              <w:bottom w:val="nil"/>
              <w:right w:val="nil"/>
            </w:tcBorders>
            <w:shd w:val="clear" w:color="auto" w:fill="auto"/>
            <w:noWrap/>
            <w:vAlign w:val="bottom"/>
          </w:tcPr>
          <w:p w:rsidR="007940BA" w:rsidRPr="002D173B" w:rsidRDefault="007940BA" w:rsidP="00AE2997">
            <w:pPr>
              <w:jc w:val="center"/>
              <w:rPr>
                <w:sz w:val="18"/>
                <w:szCs w:val="18"/>
              </w:rPr>
            </w:pPr>
            <w:r>
              <w:rPr>
                <w:sz w:val="18"/>
                <w:szCs w:val="18"/>
                <w:vertAlign w:val="subscript"/>
              </w:rPr>
              <w:t>организация</w:t>
            </w:r>
          </w:p>
        </w:tc>
        <w:tc>
          <w:tcPr>
            <w:tcW w:w="1009" w:type="dxa"/>
            <w:gridSpan w:val="2"/>
            <w:vMerge w:val="restart"/>
            <w:tcBorders>
              <w:top w:val="nil"/>
              <w:left w:val="nil"/>
              <w:bottom w:val="nil"/>
              <w:right w:val="nil"/>
            </w:tcBorders>
            <w:shd w:val="clear" w:color="auto" w:fill="auto"/>
            <w:noWrap/>
            <w:vAlign w:val="bottom"/>
          </w:tcPr>
          <w:p w:rsidR="007940BA" w:rsidRPr="002D173B" w:rsidRDefault="007940BA" w:rsidP="00AE2997">
            <w:pPr>
              <w:jc w:val="right"/>
              <w:rPr>
                <w:sz w:val="18"/>
                <w:szCs w:val="18"/>
              </w:rPr>
            </w:pPr>
            <w:r>
              <w:rPr>
                <w:sz w:val="18"/>
                <w:szCs w:val="18"/>
              </w:rPr>
              <w:t>БЕ</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7940BA" w:rsidRPr="002D173B" w:rsidRDefault="007940BA" w:rsidP="00AE2997">
            <w:pPr>
              <w:jc w:val="center"/>
              <w:rPr>
                <w:sz w:val="18"/>
                <w:szCs w:val="18"/>
              </w:rPr>
            </w:pPr>
            <w:r>
              <w:rPr>
                <w:sz w:val="18"/>
                <w:szCs w:val="18"/>
              </w:rPr>
              <w:t> </w:t>
            </w:r>
          </w:p>
        </w:tc>
      </w:tr>
      <w:tr w:rsidR="007940BA" w:rsidRPr="002D173B" w:rsidTr="002C494A">
        <w:trPr>
          <w:trHeight w:val="225"/>
        </w:trPr>
        <w:tc>
          <w:tcPr>
            <w:tcW w:w="7832" w:type="dxa"/>
            <w:gridSpan w:val="18"/>
            <w:tcBorders>
              <w:top w:val="nil"/>
              <w:left w:val="nil"/>
              <w:bottom w:val="single" w:sz="4" w:space="0" w:color="auto"/>
              <w:right w:val="nil"/>
            </w:tcBorders>
            <w:shd w:val="clear" w:color="auto" w:fill="auto"/>
            <w:vAlign w:val="bottom"/>
          </w:tcPr>
          <w:p w:rsidR="007940BA" w:rsidRPr="002D173B" w:rsidRDefault="007940BA" w:rsidP="00AE2997">
            <w:pPr>
              <w:jc w:val="center"/>
              <w:rPr>
                <w:b/>
                <w:bCs/>
                <w:sz w:val="18"/>
                <w:szCs w:val="18"/>
              </w:rPr>
            </w:pPr>
            <w:r>
              <w:rPr>
                <w:b/>
                <w:bCs/>
                <w:sz w:val="18"/>
                <w:szCs w:val="18"/>
              </w:rPr>
              <w:t> </w:t>
            </w:r>
          </w:p>
        </w:tc>
        <w:tc>
          <w:tcPr>
            <w:tcW w:w="1009" w:type="dxa"/>
            <w:gridSpan w:val="2"/>
            <w:vMerge/>
            <w:tcBorders>
              <w:top w:val="nil"/>
              <w:left w:val="nil"/>
              <w:bottom w:val="nil"/>
              <w:right w:val="nil"/>
            </w:tcBorders>
            <w:vAlign w:val="center"/>
          </w:tcPr>
          <w:p w:rsidR="007940BA" w:rsidRPr="002D173B" w:rsidRDefault="007940BA" w:rsidP="00AE2997">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7940BA" w:rsidRPr="002D173B" w:rsidRDefault="007940BA" w:rsidP="00AE2997">
            <w:pPr>
              <w:rPr>
                <w:sz w:val="18"/>
                <w:szCs w:val="18"/>
              </w:rPr>
            </w:pPr>
          </w:p>
        </w:tc>
      </w:tr>
      <w:tr w:rsidR="007940BA" w:rsidRPr="002D173B" w:rsidTr="002C494A">
        <w:trPr>
          <w:trHeight w:val="210"/>
        </w:trPr>
        <w:tc>
          <w:tcPr>
            <w:tcW w:w="1823" w:type="dxa"/>
            <w:gridSpan w:val="3"/>
            <w:tcBorders>
              <w:top w:val="nil"/>
              <w:left w:val="nil"/>
              <w:bottom w:val="nil"/>
              <w:right w:val="nil"/>
            </w:tcBorders>
            <w:shd w:val="clear" w:color="auto" w:fill="auto"/>
            <w:noWrap/>
            <w:vAlign w:val="bottom"/>
          </w:tcPr>
          <w:p w:rsidR="007940BA" w:rsidRPr="002D173B" w:rsidRDefault="007940BA" w:rsidP="00AE2997">
            <w:pPr>
              <w:rPr>
                <w:sz w:val="18"/>
                <w:szCs w:val="18"/>
              </w:rPr>
            </w:pPr>
          </w:p>
        </w:tc>
        <w:tc>
          <w:tcPr>
            <w:tcW w:w="746" w:type="dxa"/>
            <w:gridSpan w:val="2"/>
            <w:tcBorders>
              <w:top w:val="nil"/>
              <w:left w:val="nil"/>
              <w:bottom w:val="nil"/>
              <w:right w:val="nil"/>
            </w:tcBorders>
            <w:shd w:val="clear" w:color="auto" w:fill="auto"/>
            <w:noWrap/>
            <w:vAlign w:val="bottom"/>
          </w:tcPr>
          <w:p w:rsidR="007940BA" w:rsidRPr="002D173B" w:rsidRDefault="007940BA" w:rsidP="00AE2997">
            <w:pPr>
              <w:rPr>
                <w:sz w:val="18"/>
                <w:szCs w:val="18"/>
              </w:rPr>
            </w:pPr>
          </w:p>
        </w:tc>
        <w:tc>
          <w:tcPr>
            <w:tcW w:w="261" w:type="dxa"/>
            <w:gridSpan w:val="2"/>
            <w:tcBorders>
              <w:top w:val="nil"/>
              <w:left w:val="nil"/>
              <w:bottom w:val="nil"/>
              <w:right w:val="nil"/>
            </w:tcBorders>
            <w:shd w:val="clear" w:color="auto" w:fill="auto"/>
            <w:noWrap/>
            <w:vAlign w:val="bottom"/>
          </w:tcPr>
          <w:p w:rsidR="007940BA" w:rsidRPr="002D173B" w:rsidRDefault="007940BA" w:rsidP="00AE2997">
            <w:pPr>
              <w:rPr>
                <w:sz w:val="18"/>
                <w:szCs w:val="18"/>
              </w:rPr>
            </w:pPr>
          </w:p>
        </w:tc>
        <w:tc>
          <w:tcPr>
            <w:tcW w:w="2784" w:type="dxa"/>
            <w:gridSpan w:val="6"/>
            <w:tcBorders>
              <w:top w:val="nil"/>
              <w:left w:val="nil"/>
              <w:bottom w:val="nil"/>
              <w:right w:val="nil"/>
            </w:tcBorders>
            <w:shd w:val="clear" w:color="auto" w:fill="auto"/>
            <w:noWrap/>
            <w:vAlign w:val="bottom"/>
          </w:tcPr>
          <w:p w:rsidR="007940BA" w:rsidRPr="002D173B" w:rsidRDefault="007940BA" w:rsidP="00AE2997">
            <w:pPr>
              <w:jc w:val="center"/>
              <w:rPr>
                <w:sz w:val="18"/>
                <w:szCs w:val="18"/>
              </w:rPr>
            </w:pPr>
            <w:r>
              <w:rPr>
                <w:sz w:val="18"/>
                <w:szCs w:val="18"/>
                <w:vertAlign w:val="subscript"/>
              </w:rPr>
              <w:t>структурное подразделение, адрес</w:t>
            </w:r>
          </w:p>
        </w:tc>
        <w:tc>
          <w:tcPr>
            <w:tcW w:w="1167" w:type="dxa"/>
            <w:gridSpan w:val="2"/>
            <w:tcBorders>
              <w:top w:val="nil"/>
              <w:left w:val="nil"/>
              <w:bottom w:val="nil"/>
              <w:right w:val="nil"/>
            </w:tcBorders>
            <w:shd w:val="clear" w:color="auto" w:fill="auto"/>
            <w:noWrap/>
            <w:vAlign w:val="bottom"/>
          </w:tcPr>
          <w:p w:rsidR="007940BA" w:rsidRPr="002D173B" w:rsidRDefault="007940BA" w:rsidP="00AE2997">
            <w:pPr>
              <w:rPr>
                <w:sz w:val="18"/>
                <w:szCs w:val="18"/>
              </w:rPr>
            </w:pPr>
          </w:p>
        </w:tc>
        <w:tc>
          <w:tcPr>
            <w:tcW w:w="236" w:type="dxa"/>
            <w:tcBorders>
              <w:top w:val="nil"/>
              <w:left w:val="nil"/>
              <w:bottom w:val="nil"/>
              <w:right w:val="nil"/>
            </w:tcBorders>
            <w:shd w:val="clear" w:color="auto" w:fill="auto"/>
            <w:noWrap/>
            <w:vAlign w:val="bottom"/>
          </w:tcPr>
          <w:p w:rsidR="007940BA" w:rsidRPr="002D173B" w:rsidRDefault="007940BA" w:rsidP="00AE2997">
            <w:pPr>
              <w:rPr>
                <w:sz w:val="18"/>
                <w:szCs w:val="18"/>
              </w:rPr>
            </w:pPr>
          </w:p>
        </w:tc>
        <w:tc>
          <w:tcPr>
            <w:tcW w:w="236" w:type="dxa"/>
            <w:tcBorders>
              <w:top w:val="nil"/>
              <w:left w:val="nil"/>
              <w:bottom w:val="nil"/>
              <w:right w:val="nil"/>
            </w:tcBorders>
            <w:shd w:val="clear" w:color="auto" w:fill="auto"/>
            <w:noWrap/>
            <w:vAlign w:val="bottom"/>
          </w:tcPr>
          <w:p w:rsidR="007940BA" w:rsidRPr="002D173B" w:rsidRDefault="007940BA" w:rsidP="00AE2997">
            <w:pPr>
              <w:rPr>
                <w:sz w:val="18"/>
                <w:szCs w:val="18"/>
              </w:rPr>
            </w:pPr>
          </w:p>
        </w:tc>
        <w:tc>
          <w:tcPr>
            <w:tcW w:w="579" w:type="dxa"/>
            <w:tcBorders>
              <w:top w:val="nil"/>
              <w:left w:val="nil"/>
              <w:bottom w:val="nil"/>
              <w:right w:val="nil"/>
            </w:tcBorders>
            <w:shd w:val="clear" w:color="auto" w:fill="auto"/>
            <w:noWrap/>
            <w:vAlign w:val="bottom"/>
          </w:tcPr>
          <w:p w:rsidR="007940BA" w:rsidRPr="002D173B" w:rsidRDefault="007940BA" w:rsidP="00AE2997">
            <w:pPr>
              <w:rPr>
                <w:sz w:val="18"/>
                <w:szCs w:val="18"/>
              </w:rPr>
            </w:pPr>
          </w:p>
        </w:tc>
        <w:tc>
          <w:tcPr>
            <w:tcW w:w="1009" w:type="dxa"/>
            <w:gridSpan w:val="2"/>
            <w:vMerge w:val="restart"/>
            <w:tcBorders>
              <w:top w:val="nil"/>
              <w:left w:val="nil"/>
              <w:bottom w:val="nil"/>
              <w:right w:val="nil"/>
            </w:tcBorders>
            <w:shd w:val="clear" w:color="auto" w:fill="auto"/>
            <w:noWrap/>
            <w:vAlign w:val="bottom"/>
          </w:tcPr>
          <w:p w:rsidR="007940BA" w:rsidRPr="002D173B" w:rsidRDefault="007940BA" w:rsidP="00AE2997">
            <w:pPr>
              <w:jc w:val="right"/>
              <w:rPr>
                <w:sz w:val="18"/>
                <w:szCs w:val="18"/>
              </w:rPr>
            </w:pPr>
            <w:r>
              <w:rPr>
                <w:sz w:val="18"/>
                <w:szCs w:val="18"/>
              </w:rPr>
              <w:t>по ОКПО</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7940BA" w:rsidRPr="002D173B" w:rsidRDefault="007940BA" w:rsidP="00AE2997">
            <w:pPr>
              <w:jc w:val="center"/>
              <w:rPr>
                <w:sz w:val="18"/>
                <w:szCs w:val="18"/>
              </w:rPr>
            </w:pPr>
            <w:r>
              <w:rPr>
                <w:sz w:val="18"/>
                <w:szCs w:val="18"/>
              </w:rPr>
              <w:t> </w:t>
            </w:r>
          </w:p>
        </w:tc>
      </w:tr>
      <w:tr w:rsidR="007940BA" w:rsidRPr="002D173B" w:rsidTr="002C494A">
        <w:trPr>
          <w:trHeight w:val="240"/>
        </w:trPr>
        <w:tc>
          <w:tcPr>
            <w:tcW w:w="1468" w:type="dxa"/>
            <w:gridSpan w:val="2"/>
            <w:tcBorders>
              <w:top w:val="nil"/>
              <w:left w:val="nil"/>
              <w:bottom w:val="nil"/>
              <w:right w:val="nil"/>
            </w:tcBorders>
            <w:shd w:val="clear" w:color="auto" w:fill="auto"/>
            <w:noWrap/>
            <w:vAlign w:val="bottom"/>
          </w:tcPr>
          <w:p w:rsidR="007940BA" w:rsidRPr="002D173B" w:rsidRDefault="007940BA" w:rsidP="00AE2997">
            <w:pPr>
              <w:rPr>
                <w:sz w:val="18"/>
                <w:szCs w:val="18"/>
              </w:rPr>
            </w:pPr>
            <w:r>
              <w:rPr>
                <w:sz w:val="18"/>
                <w:szCs w:val="18"/>
              </w:rPr>
              <w:t>Перевозчик</w:t>
            </w:r>
          </w:p>
        </w:tc>
        <w:tc>
          <w:tcPr>
            <w:tcW w:w="1362" w:type="dxa"/>
            <w:gridSpan w:val="5"/>
            <w:tcBorders>
              <w:top w:val="nil"/>
              <w:left w:val="nil"/>
              <w:bottom w:val="single" w:sz="4" w:space="0" w:color="auto"/>
              <w:right w:val="nil"/>
            </w:tcBorders>
            <w:shd w:val="clear" w:color="auto" w:fill="auto"/>
            <w:vAlign w:val="bottom"/>
          </w:tcPr>
          <w:p w:rsidR="007940BA" w:rsidRPr="002D173B" w:rsidRDefault="007940BA" w:rsidP="00AE2997">
            <w:pPr>
              <w:jc w:val="center"/>
              <w:rPr>
                <w:b/>
                <w:bCs/>
                <w:sz w:val="18"/>
                <w:szCs w:val="18"/>
              </w:rPr>
            </w:pPr>
            <w:r>
              <w:rPr>
                <w:b/>
                <w:bCs/>
                <w:sz w:val="18"/>
                <w:szCs w:val="18"/>
              </w:rPr>
              <w:t> </w:t>
            </w:r>
          </w:p>
        </w:tc>
        <w:tc>
          <w:tcPr>
            <w:tcW w:w="5002" w:type="dxa"/>
            <w:gridSpan w:val="11"/>
            <w:tcBorders>
              <w:top w:val="nil"/>
              <w:left w:val="nil"/>
              <w:bottom w:val="single" w:sz="4" w:space="0" w:color="auto"/>
              <w:right w:val="nil"/>
            </w:tcBorders>
            <w:shd w:val="clear" w:color="auto" w:fill="auto"/>
            <w:vAlign w:val="bottom"/>
          </w:tcPr>
          <w:p w:rsidR="007940BA" w:rsidRPr="002D173B" w:rsidRDefault="007940BA" w:rsidP="00AE2997">
            <w:pPr>
              <w:jc w:val="center"/>
              <w:rPr>
                <w:b/>
                <w:bCs/>
                <w:sz w:val="18"/>
                <w:szCs w:val="18"/>
              </w:rPr>
            </w:pPr>
            <w:r>
              <w:rPr>
                <w:b/>
                <w:bCs/>
                <w:sz w:val="18"/>
                <w:szCs w:val="18"/>
              </w:rPr>
              <w:t> </w:t>
            </w:r>
          </w:p>
        </w:tc>
        <w:tc>
          <w:tcPr>
            <w:tcW w:w="1009" w:type="dxa"/>
            <w:gridSpan w:val="2"/>
            <w:vMerge/>
            <w:tcBorders>
              <w:top w:val="nil"/>
              <w:left w:val="nil"/>
              <w:bottom w:val="nil"/>
              <w:right w:val="nil"/>
            </w:tcBorders>
            <w:vAlign w:val="center"/>
          </w:tcPr>
          <w:p w:rsidR="007940BA" w:rsidRPr="002D173B" w:rsidRDefault="007940BA" w:rsidP="00AE2997">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7940BA" w:rsidRPr="002D173B" w:rsidRDefault="007940BA" w:rsidP="00AE2997">
            <w:pPr>
              <w:rPr>
                <w:sz w:val="18"/>
                <w:szCs w:val="18"/>
              </w:rPr>
            </w:pPr>
          </w:p>
        </w:tc>
      </w:tr>
      <w:tr w:rsidR="007940BA" w:rsidRPr="002D173B" w:rsidTr="002C494A">
        <w:trPr>
          <w:trHeight w:val="150"/>
        </w:trPr>
        <w:tc>
          <w:tcPr>
            <w:tcW w:w="7832" w:type="dxa"/>
            <w:gridSpan w:val="18"/>
            <w:tcBorders>
              <w:top w:val="nil"/>
              <w:left w:val="nil"/>
              <w:bottom w:val="nil"/>
              <w:right w:val="nil"/>
            </w:tcBorders>
            <w:shd w:val="clear" w:color="auto" w:fill="auto"/>
            <w:noWrap/>
            <w:vAlign w:val="bottom"/>
          </w:tcPr>
          <w:p w:rsidR="007940BA" w:rsidRPr="002D173B" w:rsidRDefault="007940BA" w:rsidP="00AE2997">
            <w:pPr>
              <w:jc w:val="center"/>
              <w:rPr>
                <w:sz w:val="18"/>
                <w:szCs w:val="18"/>
              </w:rPr>
            </w:pPr>
            <w:r>
              <w:rPr>
                <w:sz w:val="18"/>
                <w:szCs w:val="18"/>
                <w:vertAlign w:val="subscript"/>
              </w:rPr>
              <w:t>организация</w:t>
            </w:r>
          </w:p>
        </w:tc>
        <w:tc>
          <w:tcPr>
            <w:tcW w:w="1009" w:type="dxa"/>
            <w:gridSpan w:val="2"/>
            <w:vMerge w:val="restart"/>
            <w:tcBorders>
              <w:top w:val="nil"/>
              <w:left w:val="nil"/>
              <w:bottom w:val="nil"/>
              <w:right w:val="nil"/>
            </w:tcBorders>
            <w:shd w:val="clear" w:color="auto" w:fill="auto"/>
            <w:noWrap/>
            <w:vAlign w:val="bottom"/>
          </w:tcPr>
          <w:p w:rsidR="007940BA" w:rsidRPr="002D173B" w:rsidRDefault="007940BA" w:rsidP="00AE2997">
            <w:pPr>
              <w:jc w:val="right"/>
              <w:rPr>
                <w:sz w:val="18"/>
                <w:szCs w:val="18"/>
              </w:rPr>
            </w:pPr>
            <w:r>
              <w:rPr>
                <w:sz w:val="18"/>
                <w:szCs w:val="18"/>
              </w:rPr>
              <w:t>БЕ</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7940BA" w:rsidRPr="002D173B" w:rsidRDefault="007940BA" w:rsidP="00AE2997">
            <w:pPr>
              <w:jc w:val="center"/>
              <w:rPr>
                <w:sz w:val="18"/>
                <w:szCs w:val="18"/>
              </w:rPr>
            </w:pPr>
            <w:r>
              <w:rPr>
                <w:sz w:val="18"/>
                <w:szCs w:val="18"/>
              </w:rPr>
              <w:t> </w:t>
            </w:r>
          </w:p>
        </w:tc>
      </w:tr>
      <w:tr w:rsidR="007940BA" w:rsidRPr="002D173B" w:rsidTr="002C494A">
        <w:trPr>
          <w:trHeight w:val="180"/>
        </w:trPr>
        <w:tc>
          <w:tcPr>
            <w:tcW w:w="7832" w:type="dxa"/>
            <w:gridSpan w:val="18"/>
            <w:tcBorders>
              <w:top w:val="nil"/>
              <w:left w:val="nil"/>
              <w:bottom w:val="single" w:sz="4" w:space="0" w:color="auto"/>
              <w:right w:val="nil"/>
            </w:tcBorders>
            <w:shd w:val="clear" w:color="auto" w:fill="auto"/>
            <w:vAlign w:val="bottom"/>
          </w:tcPr>
          <w:p w:rsidR="007940BA" w:rsidRPr="002D173B" w:rsidRDefault="007940BA" w:rsidP="00AE2997">
            <w:pPr>
              <w:jc w:val="center"/>
              <w:rPr>
                <w:b/>
                <w:bCs/>
                <w:sz w:val="18"/>
                <w:szCs w:val="18"/>
              </w:rPr>
            </w:pPr>
            <w:r>
              <w:rPr>
                <w:b/>
                <w:bCs/>
                <w:sz w:val="18"/>
                <w:szCs w:val="18"/>
              </w:rPr>
              <w:t> </w:t>
            </w:r>
          </w:p>
        </w:tc>
        <w:tc>
          <w:tcPr>
            <w:tcW w:w="1009" w:type="dxa"/>
            <w:gridSpan w:val="2"/>
            <w:vMerge/>
            <w:tcBorders>
              <w:top w:val="nil"/>
              <w:left w:val="nil"/>
              <w:bottom w:val="nil"/>
              <w:right w:val="nil"/>
            </w:tcBorders>
            <w:vAlign w:val="center"/>
          </w:tcPr>
          <w:p w:rsidR="007940BA" w:rsidRPr="002D173B" w:rsidRDefault="007940BA" w:rsidP="00AE2997">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7940BA" w:rsidRPr="002D173B" w:rsidRDefault="007940BA" w:rsidP="00AE2997">
            <w:pPr>
              <w:rPr>
                <w:sz w:val="18"/>
                <w:szCs w:val="18"/>
              </w:rPr>
            </w:pPr>
          </w:p>
        </w:tc>
      </w:tr>
      <w:tr w:rsidR="007940BA" w:rsidRPr="002D173B" w:rsidTr="002C494A">
        <w:trPr>
          <w:trHeight w:val="225"/>
        </w:trPr>
        <w:tc>
          <w:tcPr>
            <w:tcW w:w="7832" w:type="dxa"/>
            <w:gridSpan w:val="18"/>
            <w:tcBorders>
              <w:top w:val="nil"/>
              <w:left w:val="nil"/>
              <w:bottom w:val="nil"/>
              <w:right w:val="nil"/>
            </w:tcBorders>
            <w:shd w:val="clear" w:color="auto" w:fill="auto"/>
            <w:noWrap/>
            <w:vAlign w:val="bottom"/>
          </w:tcPr>
          <w:p w:rsidR="007940BA" w:rsidRPr="002D173B" w:rsidRDefault="007940BA" w:rsidP="00AE2997">
            <w:pPr>
              <w:jc w:val="center"/>
              <w:rPr>
                <w:sz w:val="18"/>
                <w:szCs w:val="18"/>
              </w:rPr>
            </w:pPr>
            <w:r>
              <w:rPr>
                <w:sz w:val="18"/>
                <w:szCs w:val="18"/>
                <w:vertAlign w:val="subscript"/>
              </w:rPr>
              <w:t>структурное подразделение, адрес</w:t>
            </w:r>
          </w:p>
        </w:tc>
        <w:tc>
          <w:tcPr>
            <w:tcW w:w="1009" w:type="dxa"/>
            <w:gridSpan w:val="2"/>
            <w:tcBorders>
              <w:top w:val="nil"/>
              <w:left w:val="nil"/>
              <w:bottom w:val="nil"/>
              <w:right w:val="nil"/>
            </w:tcBorders>
            <w:shd w:val="clear" w:color="auto" w:fill="auto"/>
            <w:noWrap/>
            <w:vAlign w:val="bottom"/>
          </w:tcPr>
          <w:p w:rsidR="007940BA" w:rsidRPr="002D173B" w:rsidRDefault="007940BA" w:rsidP="00AE2997">
            <w:pPr>
              <w:rPr>
                <w:sz w:val="18"/>
                <w:szCs w:val="18"/>
              </w:rPr>
            </w:pPr>
          </w:p>
        </w:tc>
        <w:tc>
          <w:tcPr>
            <w:tcW w:w="1914" w:type="dxa"/>
            <w:gridSpan w:val="4"/>
            <w:tcBorders>
              <w:top w:val="nil"/>
              <w:left w:val="nil"/>
              <w:bottom w:val="nil"/>
              <w:right w:val="nil"/>
            </w:tcBorders>
            <w:shd w:val="clear" w:color="auto" w:fill="auto"/>
            <w:noWrap/>
            <w:vAlign w:val="bottom"/>
          </w:tcPr>
          <w:p w:rsidR="007940BA" w:rsidRPr="002D173B" w:rsidRDefault="007940BA" w:rsidP="00AE2997">
            <w:pPr>
              <w:rPr>
                <w:sz w:val="18"/>
                <w:szCs w:val="18"/>
              </w:rPr>
            </w:pPr>
          </w:p>
        </w:tc>
      </w:tr>
      <w:tr w:rsidR="007940BA" w:rsidRPr="002D173B" w:rsidTr="002C494A">
        <w:trPr>
          <w:trHeight w:val="255"/>
        </w:trPr>
        <w:tc>
          <w:tcPr>
            <w:tcW w:w="1823" w:type="dxa"/>
            <w:gridSpan w:val="3"/>
            <w:tcBorders>
              <w:top w:val="nil"/>
              <w:left w:val="nil"/>
              <w:bottom w:val="nil"/>
              <w:right w:val="nil"/>
            </w:tcBorders>
            <w:shd w:val="clear" w:color="auto" w:fill="auto"/>
            <w:noWrap/>
            <w:vAlign w:val="bottom"/>
          </w:tcPr>
          <w:p w:rsidR="007940BA" w:rsidRPr="002D173B" w:rsidRDefault="007940BA" w:rsidP="00AE2997">
            <w:pPr>
              <w:rPr>
                <w:sz w:val="18"/>
                <w:szCs w:val="18"/>
              </w:rPr>
            </w:pPr>
          </w:p>
        </w:tc>
        <w:tc>
          <w:tcPr>
            <w:tcW w:w="746" w:type="dxa"/>
            <w:gridSpan w:val="2"/>
            <w:tcBorders>
              <w:top w:val="nil"/>
              <w:left w:val="nil"/>
              <w:bottom w:val="nil"/>
              <w:right w:val="nil"/>
            </w:tcBorders>
            <w:shd w:val="clear" w:color="auto" w:fill="auto"/>
            <w:noWrap/>
            <w:vAlign w:val="bottom"/>
          </w:tcPr>
          <w:p w:rsidR="007940BA" w:rsidRPr="002D173B" w:rsidRDefault="007940BA" w:rsidP="00AE2997">
            <w:pPr>
              <w:rPr>
                <w:sz w:val="18"/>
                <w:szCs w:val="18"/>
              </w:rPr>
            </w:pPr>
          </w:p>
        </w:tc>
        <w:tc>
          <w:tcPr>
            <w:tcW w:w="236" w:type="dxa"/>
            <w:tcBorders>
              <w:top w:val="nil"/>
              <w:left w:val="nil"/>
              <w:bottom w:val="nil"/>
              <w:right w:val="nil"/>
            </w:tcBorders>
            <w:shd w:val="clear" w:color="auto" w:fill="auto"/>
            <w:noWrap/>
            <w:vAlign w:val="bottom"/>
          </w:tcPr>
          <w:p w:rsidR="007940BA" w:rsidRPr="002D173B" w:rsidRDefault="007940BA" w:rsidP="00AE2997">
            <w:pPr>
              <w:rPr>
                <w:sz w:val="18"/>
                <w:szCs w:val="18"/>
              </w:rPr>
            </w:pPr>
          </w:p>
        </w:tc>
        <w:tc>
          <w:tcPr>
            <w:tcW w:w="1139" w:type="dxa"/>
            <w:gridSpan w:val="2"/>
            <w:tcBorders>
              <w:top w:val="nil"/>
              <w:left w:val="nil"/>
              <w:bottom w:val="nil"/>
              <w:right w:val="nil"/>
            </w:tcBorders>
            <w:shd w:val="clear" w:color="auto" w:fill="auto"/>
            <w:noWrap/>
            <w:vAlign w:val="bottom"/>
          </w:tcPr>
          <w:p w:rsidR="007940BA" w:rsidRPr="002D173B" w:rsidRDefault="007940BA" w:rsidP="00AE2997">
            <w:pPr>
              <w:rPr>
                <w:sz w:val="18"/>
                <w:szCs w:val="18"/>
              </w:rPr>
            </w:pPr>
          </w:p>
        </w:tc>
        <w:tc>
          <w:tcPr>
            <w:tcW w:w="570" w:type="dxa"/>
            <w:tcBorders>
              <w:top w:val="nil"/>
              <w:left w:val="nil"/>
              <w:bottom w:val="nil"/>
              <w:right w:val="nil"/>
            </w:tcBorders>
            <w:shd w:val="clear" w:color="auto" w:fill="auto"/>
            <w:noWrap/>
            <w:vAlign w:val="bottom"/>
          </w:tcPr>
          <w:p w:rsidR="007940BA" w:rsidRPr="002D173B" w:rsidRDefault="007940BA" w:rsidP="00AE2997">
            <w:pPr>
              <w:rPr>
                <w:sz w:val="18"/>
                <w:szCs w:val="18"/>
              </w:rPr>
            </w:pPr>
          </w:p>
        </w:tc>
        <w:tc>
          <w:tcPr>
            <w:tcW w:w="417" w:type="dxa"/>
            <w:tcBorders>
              <w:top w:val="nil"/>
              <w:left w:val="nil"/>
              <w:bottom w:val="nil"/>
              <w:right w:val="nil"/>
            </w:tcBorders>
            <w:shd w:val="clear" w:color="auto" w:fill="auto"/>
            <w:noWrap/>
            <w:vAlign w:val="bottom"/>
          </w:tcPr>
          <w:p w:rsidR="007940BA" w:rsidRPr="002D173B" w:rsidRDefault="007940BA" w:rsidP="00AE2997">
            <w:pPr>
              <w:rPr>
                <w:sz w:val="18"/>
                <w:szCs w:val="18"/>
              </w:rPr>
            </w:pPr>
          </w:p>
        </w:tc>
        <w:tc>
          <w:tcPr>
            <w:tcW w:w="235" w:type="dxa"/>
            <w:tcBorders>
              <w:top w:val="nil"/>
              <w:left w:val="nil"/>
              <w:bottom w:val="nil"/>
              <w:right w:val="nil"/>
            </w:tcBorders>
            <w:shd w:val="clear" w:color="auto" w:fill="auto"/>
            <w:noWrap/>
            <w:vAlign w:val="bottom"/>
          </w:tcPr>
          <w:p w:rsidR="007940BA" w:rsidRPr="002D173B" w:rsidRDefault="007940BA" w:rsidP="00AE2997">
            <w:pPr>
              <w:rPr>
                <w:sz w:val="18"/>
                <w:szCs w:val="18"/>
              </w:rPr>
            </w:pPr>
          </w:p>
        </w:tc>
        <w:tc>
          <w:tcPr>
            <w:tcW w:w="448" w:type="dxa"/>
            <w:gridSpan w:val="2"/>
            <w:tcBorders>
              <w:top w:val="nil"/>
              <w:left w:val="nil"/>
              <w:bottom w:val="nil"/>
              <w:right w:val="nil"/>
            </w:tcBorders>
            <w:shd w:val="clear" w:color="auto" w:fill="auto"/>
            <w:noWrap/>
            <w:vAlign w:val="bottom"/>
          </w:tcPr>
          <w:p w:rsidR="007940BA" w:rsidRPr="002D173B" w:rsidRDefault="007940BA" w:rsidP="00AE2997">
            <w:pPr>
              <w:rPr>
                <w:sz w:val="18"/>
                <w:szCs w:val="18"/>
              </w:rPr>
            </w:pP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940BA" w:rsidRPr="002D173B" w:rsidRDefault="007940BA" w:rsidP="00AE2997">
            <w:pPr>
              <w:jc w:val="center"/>
              <w:rPr>
                <w:sz w:val="18"/>
                <w:szCs w:val="18"/>
              </w:rPr>
            </w:pPr>
            <w:r>
              <w:rPr>
                <w:sz w:val="18"/>
                <w:szCs w:val="18"/>
              </w:rPr>
              <w:t>Номер</w:t>
            </w:r>
          </w:p>
        </w:tc>
        <w:tc>
          <w:tcPr>
            <w:tcW w:w="1051" w:type="dxa"/>
            <w:gridSpan w:val="3"/>
            <w:tcBorders>
              <w:top w:val="single" w:sz="4" w:space="0" w:color="auto"/>
              <w:left w:val="nil"/>
              <w:bottom w:val="single" w:sz="4" w:space="0" w:color="auto"/>
              <w:right w:val="single" w:sz="4" w:space="0" w:color="000000"/>
            </w:tcBorders>
            <w:shd w:val="clear" w:color="auto" w:fill="auto"/>
            <w:noWrap/>
            <w:vAlign w:val="bottom"/>
          </w:tcPr>
          <w:p w:rsidR="007940BA" w:rsidRPr="002D173B" w:rsidRDefault="007940BA" w:rsidP="00AE2997">
            <w:pPr>
              <w:jc w:val="center"/>
              <w:rPr>
                <w:sz w:val="18"/>
                <w:szCs w:val="18"/>
              </w:rPr>
            </w:pPr>
            <w:r>
              <w:rPr>
                <w:sz w:val="18"/>
                <w:szCs w:val="18"/>
              </w:rPr>
              <w:t>Дата</w:t>
            </w:r>
          </w:p>
        </w:tc>
        <w:tc>
          <w:tcPr>
            <w:tcW w:w="1009" w:type="dxa"/>
            <w:gridSpan w:val="2"/>
            <w:tcBorders>
              <w:top w:val="nil"/>
              <w:left w:val="nil"/>
              <w:bottom w:val="nil"/>
              <w:right w:val="nil"/>
            </w:tcBorders>
            <w:shd w:val="clear" w:color="auto" w:fill="auto"/>
            <w:noWrap/>
            <w:vAlign w:val="bottom"/>
          </w:tcPr>
          <w:p w:rsidR="007940BA" w:rsidRPr="002D173B" w:rsidRDefault="007940BA" w:rsidP="00AE2997">
            <w:pPr>
              <w:rPr>
                <w:sz w:val="18"/>
                <w:szCs w:val="18"/>
              </w:rPr>
            </w:pPr>
          </w:p>
        </w:tc>
        <w:tc>
          <w:tcPr>
            <w:tcW w:w="1914" w:type="dxa"/>
            <w:gridSpan w:val="4"/>
            <w:tcBorders>
              <w:top w:val="nil"/>
              <w:left w:val="nil"/>
              <w:bottom w:val="nil"/>
              <w:right w:val="nil"/>
            </w:tcBorders>
            <w:shd w:val="clear" w:color="auto" w:fill="auto"/>
            <w:noWrap/>
            <w:vAlign w:val="bottom"/>
          </w:tcPr>
          <w:p w:rsidR="007940BA" w:rsidRPr="002D173B" w:rsidRDefault="007940BA" w:rsidP="00AE2997">
            <w:pPr>
              <w:rPr>
                <w:sz w:val="18"/>
                <w:szCs w:val="18"/>
              </w:rPr>
            </w:pPr>
          </w:p>
        </w:tc>
      </w:tr>
      <w:tr w:rsidR="007940BA" w:rsidRPr="002D173B" w:rsidTr="002C494A">
        <w:trPr>
          <w:trHeight w:val="240"/>
        </w:trPr>
        <w:tc>
          <w:tcPr>
            <w:tcW w:w="1823" w:type="dxa"/>
            <w:gridSpan w:val="3"/>
            <w:tcBorders>
              <w:top w:val="nil"/>
              <w:left w:val="nil"/>
              <w:bottom w:val="nil"/>
              <w:right w:val="nil"/>
            </w:tcBorders>
            <w:shd w:val="clear" w:color="auto" w:fill="auto"/>
            <w:noWrap/>
            <w:vAlign w:val="bottom"/>
          </w:tcPr>
          <w:p w:rsidR="007940BA" w:rsidRPr="002D173B" w:rsidRDefault="007940BA" w:rsidP="00AE2997">
            <w:pPr>
              <w:rPr>
                <w:sz w:val="18"/>
                <w:szCs w:val="18"/>
              </w:rPr>
            </w:pPr>
          </w:p>
        </w:tc>
        <w:tc>
          <w:tcPr>
            <w:tcW w:w="746" w:type="dxa"/>
            <w:gridSpan w:val="2"/>
            <w:tcBorders>
              <w:top w:val="nil"/>
              <w:left w:val="nil"/>
              <w:bottom w:val="nil"/>
              <w:right w:val="nil"/>
            </w:tcBorders>
            <w:shd w:val="clear" w:color="auto" w:fill="auto"/>
            <w:noWrap/>
            <w:vAlign w:val="bottom"/>
          </w:tcPr>
          <w:p w:rsidR="007940BA" w:rsidRPr="002D173B" w:rsidRDefault="007940BA" w:rsidP="00AE2997">
            <w:pPr>
              <w:rPr>
                <w:sz w:val="18"/>
                <w:szCs w:val="18"/>
              </w:rPr>
            </w:pPr>
          </w:p>
        </w:tc>
        <w:tc>
          <w:tcPr>
            <w:tcW w:w="236" w:type="dxa"/>
            <w:tcBorders>
              <w:top w:val="nil"/>
              <w:left w:val="nil"/>
              <w:bottom w:val="nil"/>
              <w:right w:val="nil"/>
            </w:tcBorders>
            <w:shd w:val="clear" w:color="auto" w:fill="auto"/>
            <w:noWrap/>
            <w:vAlign w:val="bottom"/>
          </w:tcPr>
          <w:p w:rsidR="007940BA" w:rsidRPr="002D173B" w:rsidRDefault="007940BA" w:rsidP="00AE2997">
            <w:pPr>
              <w:rPr>
                <w:sz w:val="18"/>
                <w:szCs w:val="18"/>
              </w:rPr>
            </w:pPr>
          </w:p>
        </w:tc>
        <w:tc>
          <w:tcPr>
            <w:tcW w:w="1139" w:type="dxa"/>
            <w:gridSpan w:val="2"/>
            <w:tcBorders>
              <w:top w:val="nil"/>
              <w:left w:val="nil"/>
              <w:bottom w:val="nil"/>
              <w:right w:val="nil"/>
            </w:tcBorders>
            <w:shd w:val="clear" w:color="auto" w:fill="auto"/>
            <w:noWrap/>
            <w:vAlign w:val="bottom"/>
          </w:tcPr>
          <w:p w:rsidR="007940BA" w:rsidRPr="002D173B" w:rsidRDefault="007940BA" w:rsidP="00AE2997">
            <w:pPr>
              <w:rPr>
                <w:sz w:val="18"/>
                <w:szCs w:val="18"/>
              </w:rPr>
            </w:pPr>
          </w:p>
        </w:tc>
        <w:tc>
          <w:tcPr>
            <w:tcW w:w="1670" w:type="dxa"/>
            <w:gridSpan w:val="5"/>
            <w:tcBorders>
              <w:top w:val="nil"/>
              <w:left w:val="nil"/>
              <w:bottom w:val="nil"/>
              <w:right w:val="nil"/>
            </w:tcBorders>
            <w:shd w:val="clear" w:color="auto" w:fill="auto"/>
            <w:noWrap/>
            <w:vAlign w:val="bottom"/>
          </w:tcPr>
          <w:p w:rsidR="007940BA" w:rsidRPr="002D173B" w:rsidRDefault="007940BA" w:rsidP="00AE2997">
            <w:pPr>
              <w:rPr>
                <w:b/>
                <w:bCs/>
                <w:sz w:val="18"/>
                <w:szCs w:val="18"/>
              </w:rPr>
            </w:pPr>
            <w:r>
              <w:rPr>
                <w:b/>
                <w:bCs/>
                <w:sz w:val="18"/>
                <w:szCs w:val="18"/>
              </w:rPr>
              <w:t xml:space="preserve">                   АКТ</w:t>
            </w:r>
          </w:p>
        </w:tc>
        <w:tc>
          <w:tcPr>
            <w:tcW w:w="1167" w:type="dxa"/>
            <w:gridSpan w:val="2"/>
            <w:tcBorders>
              <w:top w:val="nil"/>
              <w:left w:val="single" w:sz="4" w:space="0" w:color="auto"/>
              <w:bottom w:val="single" w:sz="4" w:space="0" w:color="auto"/>
              <w:right w:val="single" w:sz="4" w:space="0" w:color="auto"/>
            </w:tcBorders>
            <w:shd w:val="clear" w:color="auto" w:fill="auto"/>
            <w:noWrap/>
            <w:vAlign w:val="bottom"/>
          </w:tcPr>
          <w:p w:rsidR="007940BA" w:rsidRPr="002D173B" w:rsidRDefault="007940BA" w:rsidP="00AE2997">
            <w:pPr>
              <w:jc w:val="center"/>
              <w:rPr>
                <w:b/>
                <w:bCs/>
                <w:sz w:val="18"/>
                <w:szCs w:val="18"/>
              </w:rPr>
            </w:pPr>
            <w:r>
              <w:rPr>
                <w:b/>
                <w:bCs/>
                <w:sz w:val="18"/>
                <w:szCs w:val="18"/>
              </w:rPr>
              <w:t> </w:t>
            </w:r>
          </w:p>
        </w:tc>
        <w:tc>
          <w:tcPr>
            <w:tcW w:w="1051" w:type="dxa"/>
            <w:gridSpan w:val="3"/>
            <w:tcBorders>
              <w:top w:val="single" w:sz="4" w:space="0" w:color="auto"/>
              <w:left w:val="nil"/>
              <w:bottom w:val="single" w:sz="4" w:space="0" w:color="auto"/>
              <w:right w:val="single" w:sz="4" w:space="0" w:color="000000"/>
            </w:tcBorders>
            <w:shd w:val="clear" w:color="auto" w:fill="auto"/>
            <w:noWrap/>
            <w:vAlign w:val="bottom"/>
          </w:tcPr>
          <w:p w:rsidR="007940BA" w:rsidRPr="002D173B" w:rsidRDefault="007940BA" w:rsidP="00AE2997">
            <w:pPr>
              <w:jc w:val="center"/>
              <w:rPr>
                <w:b/>
                <w:bCs/>
                <w:sz w:val="18"/>
                <w:szCs w:val="18"/>
              </w:rPr>
            </w:pPr>
            <w:r>
              <w:rPr>
                <w:b/>
                <w:bCs/>
                <w:sz w:val="18"/>
                <w:szCs w:val="18"/>
              </w:rPr>
              <w:t> </w:t>
            </w:r>
          </w:p>
        </w:tc>
        <w:tc>
          <w:tcPr>
            <w:tcW w:w="1009" w:type="dxa"/>
            <w:gridSpan w:val="2"/>
            <w:tcBorders>
              <w:top w:val="nil"/>
              <w:left w:val="nil"/>
              <w:bottom w:val="nil"/>
              <w:right w:val="nil"/>
            </w:tcBorders>
            <w:shd w:val="clear" w:color="auto" w:fill="auto"/>
            <w:noWrap/>
            <w:vAlign w:val="bottom"/>
          </w:tcPr>
          <w:p w:rsidR="007940BA" w:rsidRPr="002D173B" w:rsidRDefault="007940BA" w:rsidP="00AE2997">
            <w:pPr>
              <w:rPr>
                <w:sz w:val="18"/>
                <w:szCs w:val="18"/>
              </w:rPr>
            </w:pPr>
          </w:p>
        </w:tc>
        <w:tc>
          <w:tcPr>
            <w:tcW w:w="1914" w:type="dxa"/>
            <w:gridSpan w:val="4"/>
            <w:tcBorders>
              <w:top w:val="nil"/>
              <w:left w:val="nil"/>
              <w:bottom w:val="nil"/>
              <w:right w:val="nil"/>
            </w:tcBorders>
            <w:shd w:val="clear" w:color="auto" w:fill="auto"/>
            <w:noWrap/>
            <w:vAlign w:val="bottom"/>
          </w:tcPr>
          <w:p w:rsidR="007940BA" w:rsidRPr="002D173B" w:rsidRDefault="007940BA" w:rsidP="00AE2997">
            <w:pPr>
              <w:rPr>
                <w:sz w:val="18"/>
                <w:szCs w:val="18"/>
              </w:rPr>
            </w:pPr>
          </w:p>
        </w:tc>
      </w:tr>
      <w:tr w:rsidR="007940BA" w:rsidRPr="002D173B" w:rsidTr="002C494A">
        <w:trPr>
          <w:trHeight w:val="255"/>
        </w:trPr>
        <w:tc>
          <w:tcPr>
            <w:tcW w:w="1823" w:type="dxa"/>
            <w:gridSpan w:val="3"/>
            <w:tcBorders>
              <w:top w:val="nil"/>
              <w:left w:val="nil"/>
              <w:bottom w:val="nil"/>
              <w:right w:val="nil"/>
            </w:tcBorders>
            <w:shd w:val="clear" w:color="auto" w:fill="auto"/>
            <w:noWrap/>
            <w:vAlign w:val="bottom"/>
          </w:tcPr>
          <w:p w:rsidR="007940BA" w:rsidRPr="002D173B" w:rsidRDefault="007940BA" w:rsidP="00AE2997">
            <w:pPr>
              <w:rPr>
                <w:sz w:val="18"/>
                <w:szCs w:val="18"/>
              </w:rPr>
            </w:pPr>
          </w:p>
        </w:tc>
        <w:tc>
          <w:tcPr>
            <w:tcW w:w="746" w:type="dxa"/>
            <w:gridSpan w:val="2"/>
            <w:tcBorders>
              <w:top w:val="nil"/>
              <w:left w:val="nil"/>
              <w:bottom w:val="nil"/>
              <w:right w:val="nil"/>
            </w:tcBorders>
            <w:shd w:val="clear" w:color="auto" w:fill="auto"/>
            <w:noWrap/>
            <w:vAlign w:val="bottom"/>
          </w:tcPr>
          <w:p w:rsidR="007940BA" w:rsidRPr="002D173B" w:rsidRDefault="007940BA" w:rsidP="00AE2997">
            <w:pPr>
              <w:rPr>
                <w:sz w:val="18"/>
                <w:szCs w:val="18"/>
              </w:rPr>
            </w:pPr>
          </w:p>
        </w:tc>
        <w:tc>
          <w:tcPr>
            <w:tcW w:w="236" w:type="dxa"/>
            <w:tcBorders>
              <w:top w:val="nil"/>
              <w:left w:val="nil"/>
              <w:bottom w:val="nil"/>
              <w:right w:val="nil"/>
            </w:tcBorders>
            <w:shd w:val="clear" w:color="auto" w:fill="auto"/>
            <w:noWrap/>
            <w:vAlign w:val="bottom"/>
          </w:tcPr>
          <w:p w:rsidR="007940BA" w:rsidRPr="002D173B" w:rsidRDefault="007940BA" w:rsidP="00AE2997">
            <w:pPr>
              <w:rPr>
                <w:sz w:val="18"/>
                <w:szCs w:val="18"/>
              </w:rPr>
            </w:pPr>
          </w:p>
        </w:tc>
        <w:tc>
          <w:tcPr>
            <w:tcW w:w="5027" w:type="dxa"/>
            <w:gridSpan w:val="12"/>
            <w:tcBorders>
              <w:top w:val="nil"/>
              <w:left w:val="nil"/>
              <w:bottom w:val="nil"/>
              <w:right w:val="nil"/>
            </w:tcBorders>
            <w:shd w:val="clear" w:color="auto" w:fill="auto"/>
            <w:noWrap/>
            <w:vAlign w:val="bottom"/>
          </w:tcPr>
          <w:p w:rsidR="007940BA" w:rsidRPr="002D173B" w:rsidRDefault="007940BA" w:rsidP="00AE2997">
            <w:pPr>
              <w:jc w:val="center"/>
              <w:rPr>
                <w:b/>
                <w:bCs/>
                <w:sz w:val="18"/>
                <w:szCs w:val="18"/>
              </w:rPr>
            </w:pPr>
            <w:r>
              <w:rPr>
                <w:b/>
                <w:bCs/>
                <w:sz w:val="18"/>
                <w:szCs w:val="18"/>
              </w:rPr>
              <w:t>об оказанных услугах</w:t>
            </w:r>
          </w:p>
        </w:tc>
        <w:tc>
          <w:tcPr>
            <w:tcW w:w="1009" w:type="dxa"/>
            <w:gridSpan w:val="2"/>
            <w:tcBorders>
              <w:top w:val="nil"/>
              <w:left w:val="nil"/>
              <w:bottom w:val="nil"/>
              <w:right w:val="nil"/>
            </w:tcBorders>
            <w:shd w:val="clear" w:color="auto" w:fill="auto"/>
            <w:noWrap/>
            <w:vAlign w:val="bottom"/>
          </w:tcPr>
          <w:p w:rsidR="007940BA" w:rsidRPr="002D173B" w:rsidRDefault="007940BA" w:rsidP="00AE2997">
            <w:pPr>
              <w:rPr>
                <w:sz w:val="18"/>
                <w:szCs w:val="18"/>
              </w:rPr>
            </w:pPr>
          </w:p>
        </w:tc>
        <w:tc>
          <w:tcPr>
            <w:tcW w:w="1914" w:type="dxa"/>
            <w:gridSpan w:val="4"/>
            <w:tcBorders>
              <w:top w:val="nil"/>
              <w:left w:val="nil"/>
              <w:bottom w:val="nil"/>
              <w:right w:val="nil"/>
            </w:tcBorders>
            <w:shd w:val="clear" w:color="auto" w:fill="auto"/>
            <w:noWrap/>
            <w:vAlign w:val="bottom"/>
          </w:tcPr>
          <w:p w:rsidR="007940BA" w:rsidRPr="002D173B" w:rsidRDefault="007940BA" w:rsidP="00AE2997">
            <w:pPr>
              <w:rPr>
                <w:sz w:val="18"/>
                <w:szCs w:val="18"/>
              </w:rPr>
            </w:pPr>
          </w:p>
        </w:tc>
      </w:tr>
      <w:tr w:rsidR="007940BA" w:rsidRPr="002D173B" w:rsidTr="002C494A">
        <w:trPr>
          <w:trHeight w:val="150"/>
        </w:trPr>
        <w:tc>
          <w:tcPr>
            <w:tcW w:w="1823" w:type="dxa"/>
            <w:gridSpan w:val="3"/>
            <w:tcBorders>
              <w:top w:val="nil"/>
              <w:left w:val="nil"/>
              <w:bottom w:val="nil"/>
              <w:right w:val="nil"/>
            </w:tcBorders>
            <w:shd w:val="clear" w:color="auto" w:fill="auto"/>
            <w:noWrap/>
            <w:vAlign w:val="bottom"/>
          </w:tcPr>
          <w:p w:rsidR="007940BA" w:rsidRPr="002D173B" w:rsidRDefault="007940BA" w:rsidP="00AE2997">
            <w:pPr>
              <w:rPr>
                <w:sz w:val="18"/>
                <w:szCs w:val="18"/>
              </w:rPr>
            </w:pPr>
          </w:p>
        </w:tc>
        <w:tc>
          <w:tcPr>
            <w:tcW w:w="746" w:type="dxa"/>
            <w:gridSpan w:val="2"/>
            <w:tcBorders>
              <w:top w:val="nil"/>
              <w:left w:val="nil"/>
              <w:bottom w:val="nil"/>
              <w:right w:val="nil"/>
            </w:tcBorders>
            <w:shd w:val="clear" w:color="auto" w:fill="auto"/>
            <w:noWrap/>
            <w:vAlign w:val="bottom"/>
          </w:tcPr>
          <w:p w:rsidR="007940BA" w:rsidRPr="002D173B" w:rsidRDefault="007940BA" w:rsidP="00AE2997">
            <w:pPr>
              <w:rPr>
                <w:sz w:val="18"/>
                <w:szCs w:val="18"/>
              </w:rPr>
            </w:pPr>
          </w:p>
        </w:tc>
        <w:tc>
          <w:tcPr>
            <w:tcW w:w="236" w:type="dxa"/>
            <w:tcBorders>
              <w:top w:val="nil"/>
              <w:left w:val="nil"/>
              <w:bottom w:val="nil"/>
              <w:right w:val="nil"/>
            </w:tcBorders>
            <w:shd w:val="clear" w:color="auto" w:fill="auto"/>
            <w:noWrap/>
            <w:vAlign w:val="bottom"/>
          </w:tcPr>
          <w:p w:rsidR="007940BA" w:rsidRPr="002D173B" w:rsidRDefault="007940BA" w:rsidP="00AE2997">
            <w:pPr>
              <w:rPr>
                <w:sz w:val="18"/>
                <w:szCs w:val="18"/>
              </w:rPr>
            </w:pPr>
          </w:p>
        </w:tc>
        <w:tc>
          <w:tcPr>
            <w:tcW w:w="1139" w:type="dxa"/>
            <w:gridSpan w:val="2"/>
            <w:tcBorders>
              <w:top w:val="nil"/>
              <w:left w:val="nil"/>
              <w:bottom w:val="nil"/>
              <w:right w:val="nil"/>
            </w:tcBorders>
            <w:shd w:val="clear" w:color="auto" w:fill="auto"/>
            <w:noWrap/>
            <w:vAlign w:val="bottom"/>
          </w:tcPr>
          <w:p w:rsidR="007940BA" w:rsidRPr="002D173B" w:rsidRDefault="007940BA" w:rsidP="00AE2997">
            <w:pPr>
              <w:rPr>
                <w:sz w:val="18"/>
                <w:szCs w:val="18"/>
              </w:rPr>
            </w:pPr>
          </w:p>
        </w:tc>
        <w:tc>
          <w:tcPr>
            <w:tcW w:w="570" w:type="dxa"/>
            <w:tcBorders>
              <w:top w:val="nil"/>
              <w:left w:val="nil"/>
              <w:bottom w:val="nil"/>
              <w:right w:val="nil"/>
            </w:tcBorders>
            <w:shd w:val="clear" w:color="auto" w:fill="auto"/>
            <w:noWrap/>
            <w:vAlign w:val="bottom"/>
          </w:tcPr>
          <w:p w:rsidR="007940BA" w:rsidRPr="002D173B" w:rsidRDefault="007940BA" w:rsidP="00AE2997">
            <w:pPr>
              <w:rPr>
                <w:sz w:val="18"/>
                <w:szCs w:val="18"/>
              </w:rPr>
            </w:pPr>
          </w:p>
        </w:tc>
        <w:tc>
          <w:tcPr>
            <w:tcW w:w="417" w:type="dxa"/>
            <w:tcBorders>
              <w:top w:val="nil"/>
              <w:left w:val="nil"/>
              <w:bottom w:val="nil"/>
              <w:right w:val="nil"/>
            </w:tcBorders>
            <w:shd w:val="clear" w:color="auto" w:fill="auto"/>
            <w:noWrap/>
            <w:vAlign w:val="bottom"/>
          </w:tcPr>
          <w:p w:rsidR="007940BA" w:rsidRPr="002D173B" w:rsidRDefault="007940BA" w:rsidP="00AE2997">
            <w:pPr>
              <w:rPr>
                <w:sz w:val="18"/>
                <w:szCs w:val="18"/>
              </w:rPr>
            </w:pPr>
          </w:p>
        </w:tc>
        <w:tc>
          <w:tcPr>
            <w:tcW w:w="235" w:type="dxa"/>
            <w:tcBorders>
              <w:top w:val="nil"/>
              <w:left w:val="nil"/>
              <w:bottom w:val="nil"/>
              <w:right w:val="nil"/>
            </w:tcBorders>
            <w:shd w:val="clear" w:color="auto" w:fill="auto"/>
            <w:noWrap/>
            <w:vAlign w:val="bottom"/>
          </w:tcPr>
          <w:p w:rsidR="007940BA" w:rsidRPr="002D173B" w:rsidRDefault="007940BA" w:rsidP="00AE2997">
            <w:pPr>
              <w:rPr>
                <w:sz w:val="18"/>
                <w:szCs w:val="18"/>
              </w:rPr>
            </w:pPr>
          </w:p>
        </w:tc>
        <w:tc>
          <w:tcPr>
            <w:tcW w:w="448" w:type="dxa"/>
            <w:gridSpan w:val="2"/>
            <w:tcBorders>
              <w:top w:val="nil"/>
              <w:left w:val="nil"/>
              <w:bottom w:val="nil"/>
              <w:right w:val="nil"/>
            </w:tcBorders>
            <w:shd w:val="clear" w:color="auto" w:fill="auto"/>
            <w:noWrap/>
            <w:vAlign w:val="bottom"/>
          </w:tcPr>
          <w:p w:rsidR="007940BA" w:rsidRPr="002D173B" w:rsidRDefault="007940BA" w:rsidP="00AE2997">
            <w:pPr>
              <w:rPr>
                <w:sz w:val="18"/>
                <w:szCs w:val="18"/>
              </w:rPr>
            </w:pPr>
          </w:p>
        </w:tc>
        <w:tc>
          <w:tcPr>
            <w:tcW w:w="1167" w:type="dxa"/>
            <w:gridSpan w:val="2"/>
            <w:tcBorders>
              <w:top w:val="nil"/>
              <w:left w:val="nil"/>
              <w:bottom w:val="nil"/>
              <w:right w:val="nil"/>
            </w:tcBorders>
            <w:shd w:val="clear" w:color="auto" w:fill="auto"/>
            <w:noWrap/>
            <w:vAlign w:val="bottom"/>
          </w:tcPr>
          <w:p w:rsidR="007940BA" w:rsidRPr="002D173B" w:rsidRDefault="007940BA" w:rsidP="00AE2997">
            <w:pPr>
              <w:rPr>
                <w:sz w:val="18"/>
                <w:szCs w:val="18"/>
              </w:rPr>
            </w:pPr>
          </w:p>
        </w:tc>
        <w:tc>
          <w:tcPr>
            <w:tcW w:w="236" w:type="dxa"/>
            <w:tcBorders>
              <w:top w:val="nil"/>
              <w:left w:val="nil"/>
              <w:bottom w:val="nil"/>
              <w:right w:val="nil"/>
            </w:tcBorders>
            <w:shd w:val="clear" w:color="auto" w:fill="auto"/>
            <w:noWrap/>
            <w:vAlign w:val="bottom"/>
          </w:tcPr>
          <w:p w:rsidR="007940BA" w:rsidRPr="002D173B" w:rsidRDefault="007940BA" w:rsidP="00AE2997">
            <w:pPr>
              <w:rPr>
                <w:sz w:val="18"/>
                <w:szCs w:val="18"/>
              </w:rPr>
            </w:pPr>
          </w:p>
        </w:tc>
        <w:tc>
          <w:tcPr>
            <w:tcW w:w="236" w:type="dxa"/>
            <w:tcBorders>
              <w:top w:val="nil"/>
              <w:left w:val="nil"/>
              <w:bottom w:val="nil"/>
              <w:right w:val="nil"/>
            </w:tcBorders>
            <w:shd w:val="clear" w:color="auto" w:fill="auto"/>
            <w:noWrap/>
            <w:vAlign w:val="bottom"/>
          </w:tcPr>
          <w:p w:rsidR="007940BA" w:rsidRPr="002D173B" w:rsidRDefault="007940BA" w:rsidP="00AE2997">
            <w:pPr>
              <w:rPr>
                <w:sz w:val="18"/>
                <w:szCs w:val="18"/>
              </w:rPr>
            </w:pPr>
          </w:p>
        </w:tc>
        <w:tc>
          <w:tcPr>
            <w:tcW w:w="579" w:type="dxa"/>
            <w:tcBorders>
              <w:top w:val="nil"/>
              <w:left w:val="nil"/>
              <w:bottom w:val="nil"/>
              <w:right w:val="nil"/>
            </w:tcBorders>
            <w:shd w:val="clear" w:color="auto" w:fill="auto"/>
            <w:noWrap/>
            <w:vAlign w:val="bottom"/>
          </w:tcPr>
          <w:p w:rsidR="007940BA" w:rsidRPr="002D173B" w:rsidRDefault="007940BA" w:rsidP="00AE2997">
            <w:pPr>
              <w:rPr>
                <w:sz w:val="18"/>
                <w:szCs w:val="18"/>
              </w:rPr>
            </w:pPr>
          </w:p>
        </w:tc>
        <w:tc>
          <w:tcPr>
            <w:tcW w:w="1009" w:type="dxa"/>
            <w:gridSpan w:val="2"/>
            <w:tcBorders>
              <w:top w:val="nil"/>
              <w:left w:val="nil"/>
              <w:bottom w:val="nil"/>
              <w:right w:val="nil"/>
            </w:tcBorders>
            <w:shd w:val="clear" w:color="auto" w:fill="auto"/>
            <w:noWrap/>
            <w:vAlign w:val="bottom"/>
          </w:tcPr>
          <w:p w:rsidR="007940BA" w:rsidRPr="002D173B" w:rsidRDefault="007940BA" w:rsidP="00AE2997">
            <w:pPr>
              <w:rPr>
                <w:sz w:val="18"/>
                <w:szCs w:val="18"/>
              </w:rPr>
            </w:pPr>
          </w:p>
        </w:tc>
        <w:tc>
          <w:tcPr>
            <w:tcW w:w="1914" w:type="dxa"/>
            <w:gridSpan w:val="4"/>
            <w:tcBorders>
              <w:top w:val="nil"/>
              <w:left w:val="nil"/>
              <w:bottom w:val="nil"/>
              <w:right w:val="nil"/>
            </w:tcBorders>
            <w:shd w:val="clear" w:color="auto" w:fill="auto"/>
            <w:noWrap/>
            <w:vAlign w:val="bottom"/>
          </w:tcPr>
          <w:p w:rsidR="007940BA" w:rsidRPr="002D173B" w:rsidRDefault="007940BA" w:rsidP="00AE2997">
            <w:pPr>
              <w:rPr>
                <w:sz w:val="18"/>
                <w:szCs w:val="18"/>
              </w:rPr>
            </w:pPr>
          </w:p>
        </w:tc>
      </w:tr>
      <w:tr w:rsidR="007940BA" w:rsidRPr="002D173B" w:rsidTr="002C494A">
        <w:trPr>
          <w:trHeight w:val="270"/>
        </w:trPr>
        <w:tc>
          <w:tcPr>
            <w:tcW w:w="2000" w:type="dxa"/>
            <w:gridSpan w:val="4"/>
            <w:tcBorders>
              <w:top w:val="nil"/>
              <w:left w:val="nil"/>
              <w:bottom w:val="nil"/>
              <w:right w:val="nil"/>
            </w:tcBorders>
            <w:shd w:val="clear" w:color="auto" w:fill="auto"/>
            <w:noWrap/>
            <w:vAlign w:val="bottom"/>
          </w:tcPr>
          <w:p w:rsidR="007940BA" w:rsidRPr="002D173B" w:rsidRDefault="007940BA" w:rsidP="00AE2997">
            <w:pPr>
              <w:jc w:val="center"/>
              <w:rPr>
                <w:sz w:val="18"/>
                <w:szCs w:val="18"/>
              </w:rPr>
            </w:pPr>
            <w:r>
              <w:rPr>
                <w:sz w:val="18"/>
                <w:szCs w:val="18"/>
              </w:rPr>
              <w:t>по договору</w:t>
            </w:r>
          </w:p>
        </w:tc>
        <w:tc>
          <w:tcPr>
            <w:tcW w:w="8755" w:type="dxa"/>
            <w:gridSpan w:val="20"/>
            <w:tcBorders>
              <w:top w:val="nil"/>
              <w:left w:val="nil"/>
              <w:bottom w:val="single" w:sz="4" w:space="0" w:color="auto"/>
              <w:right w:val="nil"/>
            </w:tcBorders>
            <w:shd w:val="clear" w:color="auto" w:fill="auto"/>
            <w:vAlign w:val="bottom"/>
          </w:tcPr>
          <w:p w:rsidR="007940BA" w:rsidRPr="002D173B" w:rsidRDefault="007940BA" w:rsidP="00AE2997">
            <w:pPr>
              <w:jc w:val="center"/>
              <w:rPr>
                <w:b/>
                <w:bCs/>
                <w:sz w:val="18"/>
                <w:szCs w:val="18"/>
              </w:rPr>
            </w:pPr>
          </w:p>
        </w:tc>
      </w:tr>
      <w:tr w:rsidR="007940BA" w:rsidRPr="002D173B" w:rsidTr="002C494A">
        <w:trPr>
          <w:trHeight w:val="225"/>
        </w:trPr>
        <w:tc>
          <w:tcPr>
            <w:tcW w:w="1823" w:type="dxa"/>
            <w:gridSpan w:val="3"/>
            <w:tcBorders>
              <w:top w:val="nil"/>
              <w:left w:val="nil"/>
              <w:bottom w:val="nil"/>
              <w:right w:val="nil"/>
            </w:tcBorders>
            <w:shd w:val="clear" w:color="auto" w:fill="auto"/>
            <w:noWrap/>
            <w:vAlign w:val="bottom"/>
          </w:tcPr>
          <w:p w:rsidR="007940BA" w:rsidRPr="002D173B" w:rsidRDefault="007940BA" w:rsidP="00AE2997">
            <w:pPr>
              <w:rPr>
                <w:sz w:val="18"/>
                <w:szCs w:val="18"/>
              </w:rPr>
            </w:pPr>
          </w:p>
        </w:tc>
        <w:tc>
          <w:tcPr>
            <w:tcW w:w="746" w:type="dxa"/>
            <w:gridSpan w:val="2"/>
            <w:tcBorders>
              <w:top w:val="nil"/>
              <w:left w:val="nil"/>
              <w:bottom w:val="nil"/>
              <w:right w:val="nil"/>
            </w:tcBorders>
            <w:shd w:val="clear" w:color="auto" w:fill="auto"/>
            <w:noWrap/>
            <w:vAlign w:val="bottom"/>
          </w:tcPr>
          <w:p w:rsidR="007940BA" w:rsidRPr="002D173B" w:rsidRDefault="007940BA" w:rsidP="00AE2997">
            <w:pPr>
              <w:rPr>
                <w:sz w:val="18"/>
                <w:szCs w:val="18"/>
              </w:rPr>
            </w:pPr>
          </w:p>
        </w:tc>
        <w:tc>
          <w:tcPr>
            <w:tcW w:w="236" w:type="dxa"/>
            <w:tcBorders>
              <w:top w:val="nil"/>
              <w:left w:val="nil"/>
              <w:bottom w:val="nil"/>
              <w:right w:val="nil"/>
            </w:tcBorders>
            <w:shd w:val="clear" w:color="auto" w:fill="auto"/>
            <w:noWrap/>
            <w:vAlign w:val="bottom"/>
          </w:tcPr>
          <w:p w:rsidR="007940BA" w:rsidRPr="002D173B" w:rsidRDefault="007940BA" w:rsidP="00AE2997">
            <w:pPr>
              <w:rPr>
                <w:sz w:val="18"/>
                <w:szCs w:val="18"/>
              </w:rPr>
            </w:pPr>
          </w:p>
        </w:tc>
        <w:tc>
          <w:tcPr>
            <w:tcW w:w="7950" w:type="dxa"/>
            <w:gridSpan w:val="18"/>
            <w:tcBorders>
              <w:top w:val="nil"/>
              <w:left w:val="nil"/>
              <w:bottom w:val="nil"/>
              <w:right w:val="nil"/>
            </w:tcBorders>
            <w:shd w:val="clear" w:color="auto" w:fill="auto"/>
            <w:noWrap/>
            <w:vAlign w:val="bottom"/>
          </w:tcPr>
          <w:p w:rsidR="007940BA" w:rsidRPr="002D173B" w:rsidRDefault="007940BA" w:rsidP="00AE2997">
            <w:pPr>
              <w:jc w:val="center"/>
              <w:rPr>
                <w:sz w:val="18"/>
                <w:szCs w:val="18"/>
              </w:rPr>
            </w:pPr>
            <w:r>
              <w:rPr>
                <w:sz w:val="18"/>
                <w:szCs w:val="18"/>
              </w:rPr>
              <w:t>(наименование договора  его дата, номер)</w:t>
            </w:r>
          </w:p>
        </w:tc>
      </w:tr>
      <w:tr w:rsidR="007940BA" w:rsidRPr="002D173B" w:rsidTr="002C494A">
        <w:trPr>
          <w:trHeight w:val="135"/>
        </w:trPr>
        <w:tc>
          <w:tcPr>
            <w:tcW w:w="10755" w:type="dxa"/>
            <w:gridSpan w:val="24"/>
            <w:tcBorders>
              <w:top w:val="nil"/>
              <w:left w:val="nil"/>
              <w:bottom w:val="nil"/>
              <w:right w:val="nil"/>
            </w:tcBorders>
            <w:shd w:val="clear" w:color="auto" w:fill="auto"/>
            <w:noWrap/>
            <w:vAlign w:val="bottom"/>
          </w:tcPr>
          <w:p w:rsidR="007940BA" w:rsidRPr="002D173B" w:rsidRDefault="007940BA" w:rsidP="00AE2997">
            <w:pPr>
              <w:rPr>
                <w:i/>
                <w:iCs/>
                <w:sz w:val="18"/>
                <w:szCs w:val="18"/>
              </w:rPr>
            </w:pPr>
          </w:p>
        </w:tc>
      </w:tr>
      <w:tr w:rsidR="007940BA" w:rsidRPr="002D173B" w:rsidTr="002C494A">
        <w:trPr>
          <w:trHeight w:val="255"/>
        </w:trPr>
        <w:tc>
          <w:tcPr>
            <w:tcW w:w="5401" w:type="dxa"/>
            <w:gridSpan w:val="12"/>
            <w:tcBorders>
              <w:top w:val="nil"/>
              <w:left w:val="nil"/>
              <w:bottom w:val="nil"/>
              <w:right w:val="nil"/>
            </w:tcBorders>
            <w:shd w:val="clear" w:color="auto" w:fill="auto"/>
            <w:noWrap/>
            <w:vAlign w:val="bottom"/>
          </w:tcPr>
          <w:p w:rsidR="007940BA" w:rsidRPr="002D173B" w:rsidRDefault="007940BA" w:rsidP="00AE2997">
            <w:pPr>
              <w:rPr>
                <w:sz w:val="18"/>
                <w:szCs w:val="18"/>
              </w:rPr>
            </w:pPr>
            <w:r>
              <w:rPr>
                <w:sz w:val="18"/>
                <w:szCs w:val="18"/>
              </w:rPr>
              <w:t>Мы, нижеподписавшиеся, представители Заказчика   в лице</w:t>
            </w:r>
            <w:r>
              <w:rPr>
                <w:sz w:val="18"/>
                <w:szCs w:val="18"/>
                <w:bdr w:val="single" w:sz="4" w:space="0" w:color="auto"/>
              </w:rPr>
              <w:t xml:space="preserve"> </w:t>
            </w:r>
          </w:p>
        </w:tc>
        <w:tc>
          <w:tcPr>
            <w:tcW w:w="5354" w:type="dxa"/>
            <w:gridSpan w:val="12"/>
            <w:tcBorders>
              <w:top w:val="nil"/>
              <w:left w:val="nil"/>
              <w:bottom w:val="single" w:sz="4" w:space="0" w:color="auto"/>
              <w:right w:val="nil"/>
            </w:tcBorders>
            <w:shd w:val="clear" w:color="auto" w:fill="auto"/>
            <w:noWrap/>
            <w:vAlign w:val="bottom"/>
          </w:tcPr>
          <w:p w:rsidR="007940BA" w:rsidRPr="002D173B" w:rsidRDefault="007940BA" w:rsidP="00AE2997">
            <w:pPr>
              <w:ind w:right="1788"/>
              <w:jc w:val="center"/>
              <w:rPr>
                <w:b/>
                <w:bCs/>
                <w:sz w:val="18"/>
                <w:szCs w:val="18"/>
              </w:rPr>
            </w:pPr>
          </w:p>
        </w:tc>
      </w:tr>
      <w:tr w:rsidR="007940BA" w:rsidRPr="002D173B" w:rsidTr="002C494A">
        <w:trPr>
          <w:trHeight w:val="255"/>
        </w:trPr>
        <w:tc>
          <w:tcPr>
            <w:tcW w:w="10755" w:type="dxa"/>
            <w:gridSpan w:val="24"/>
            <w:tcBorders>
              <w:top w:val="nil"/>
              <w:left w:val="nil"/>
              <w:bottom w:val="single" w:sz="4" w:space="0" w:color="auto"/>
              <w:right w:val="nil"/>
            </w:tcBorders>
            <w:shd w:val="clear" w:color="auto" w:fill="auto"/>
            <w:noWrap/>
            <w:vAlign w:val="bottom"/>
          </w:tcPr>
          <w:p w:rsidR="007940BA" w:rsidRPr="002D173B" w:rsidRDefault="007940BA" w:rsidP="00AE2997">
            <w:pPr>
              <w:jc w:val="center"/>
              <w:rPr>
                <w:i/>
                <w:iCs/>
                <w:sz w:val="18"/>
                <w:szCs w:val="18"/>
              </w:rPr>
            </w:pPr>
            <w:r>
              <w:rPr>
                <w:i/>
                <w:iCs/>
                <w:sz w:val="18"/>
                <w:szCs w:val="18"/>
              </w:rPr>
              <w:t> </w:t>
            </w:r>
            <w:r>
              <w:rPr>
                <w:sz w:val="18"/>
                <w:szCs w:val="18"/>
              </w:rPr>
              <w:t>(должности, Ф.И.О.)</w:t>
            </w:r>
          </w:p>
        </w:tc>
      </w:tr>
      <w:tr w:rsidR="007940BA" w:rsidRPr="002D173B" w:rsidTr="002C494A">
        <w:trPr>
          <w:trHeight w:val="255"/>
        </w:trPr>
        <w:tc>
          <w:tcPr>
            <w:tcW w:w="2569" w:type="dxa"/>
            <w:gridSpan w:val="5"/>
            <w:tcBorders>
              <w:top w:val="nil"/>
              <w:left w:val="nil"/>
              <w:bottom w:val="nil"/>
              <w:right w:val="nil"/>
            </w:tcBorders>
            <w:shd w:val="clear" w:color="auto" w:fill="auto"/>
            <w:noWrap/>
            <w:vAlign w:val="bottom"/>
          </w:tcPr>
          <w:p w:rsidR="007940BA" w:rsidRPr="002D173B" w:rsidRDefault="007940BA" w:rsidP="00AE2997">
            <w:pPr>
              <w:rPr>
                <w:sz w:val="18"/>
                <w:szCs w:val="18"/>
              </w:rPr>
            </w:pPr>
            <w:r>
              <w:rPr>
                <w:sz w:val="18"/>
                <w:szCs w:val="18"/>
              </w:rPr>
              <w:t xml:space="preserve">и Перевозчика в лице  </w:t>
            </w:r>
          </w:p>
        </w:tc>
        <w:tc>
          <w:tcPr>
            <w:tcW w:w="261" w:type="dxa"/>
            <w:gridSpan w:val="2"/>
            <w:tcBorders>
              <w:top w:val="nil"/>
              <w:left w:val="nil"/>
              <w:bottom w:val="nil"/>
              <w:right w:val="nil"/>
            </w:tcBorders>
            <w:shd w:val="clear" w:color="auto" w:fill="auto"/>
            <w:noWrap/>
            <w:vAlign w:val="bottom"/>
          </w:tcPr>
          <w:p w:rsidR="007940BA" w:rsidRPr="002D173B" w:rsidRDefault="007940BA" w:rsidP="00AE2997">
            <w:pPr>
              <w:jc w:val="center"/>
              <w:rPr>
                <w:sz w:val="18"/>
                <w:szCs w:val="18"/>
              </w:rPr>
            </w:pPr>
          </w:p>
        </w:tc>
        <w:tc>
          <w:tcPr>
            <w:tcW w:w="7925" w:type="dxa"/>
            <w:gridSpan w:val="17"/>
            <w:tcBorders>
              <w:top w:val="nil"/>
              <w:left w:val="nil"/>
              <w:bottom w:val="single" w:sz="4" w:space="0" w:color="auto"/>
              <w:right w:val="nil"/>
            </w:tcBorders>
            <w:shd w:val="clear" w:color="auto" w:fill="auto"/>
            <w:noWrap/>
            <w:vAlign w:val="bottom"/>
          </w:tcPr>
          <w:p w:rsidR="007940BA" w:rsidRPr="002D173B" w:rsidRDefault="007940BA" w:rsidP="00AE2997">
            <w:pPr>
              <w:jc w:val="center"/>
              <w:rPr>
                <w:b/>
                <w:bCs/>
                <w:sz w:val="18"/>
                <w:szCs w:val="18"/>
              </w:rPr>
            </w:pPr>
            <w:r>
              <w:rPr>
                <w:b/>
                <w:bCs/>
                <w:sz w:val="18"/>
                <w:szCs w:val="18"/>
              </w:rPr>
              <w:t> </w:t>
            </w:r>
          </w:p>
        </w:tc>
      </w:tr>
      <w:tr w:rsidR="007940BA" w:rsidRPr="002D173B" w:rsidTr="002C494A">
        <w:trPr>
          <w:trHeight w:val="255"/>
        </w:trPr>
        <w:tc>
          <w:tcPr>
            <w:tcW w:w="10755" w:type="dxa"/>
            <w:gridSpan w:val="24"/>
            <w:tcBorders>
              <w:top w:val="nil"/>
              <w:left w:val="nil"/>
              <w:bottom w:val="single" w:sz="4" w:space="0" w:color="auto"/>
              <w:right w:val="nil"/>
            </w:tcBorders>
            <w:shd w:val="clear" w:color="auto" w:fill="auto"/>
            <w:noWrap/>
            <w:vAlign w:val="bottom"/>
          </w:tcPr>
          <w:p w:rsidR="007940BA" w:rsidRPr="002D173B" w:rsidRDefault="007940BA" w:rsidP="00AE2997">
            <w:pPr>
              <w:rPr>
                <w:i/>
                <w:iCs/>
                <w:sz w:val="18"/>
                <w:szCs w:val="18"/>
              </w:rPr>
            </w:pPr>
            <w:r>
              <w:rPr>
                <w:i/>
                <w:iCs/>
                <w:sz w:val="18"/>
                <w:szCs w:val="18"/>
              </w:rPr>
              <w:t xml:space="preserve">                                                                                                     </w:t>
            </w:r>
            <w:r>
              <w:rPr>
                <w:sz w:val="18"/>
                <w:szCs w:val="18"/>
              </w:rPr>
              <w:t>(должности, Ф.И.О.)</w:t>
            </w:r>
          </w:p>
        </w:tc>
      </w:tr>
      <w:tr w:rsidR="007940BA" w:rsidRPr="002D173B" w:rsidTr="002C494A">
        <w:trPr>
          <w:trHeight w:val="165"/>
        </w:trPr>
        <w:tc>
          <w:tcPr>
            <w:tcW w:w="1823" w:type="dxa"/>
            <w:gridSpan w:val="3"/>
            <w:tcBorders>
              <w:top w:val="nil"/>
              <w:left w:val="nil"/>
              <w:bottom w:val="nil"/>
              <w:right w:val="nil"/>
            </w:tcBorders>
            <w:shd w:val="clear" w:color="auto" w:fill="auto"/>
            <w:noWrap/>
            <w:vAlign w:val="bottom"/>
          </w:tcPr>
          <w:p w:rsidR="007940BA" w:rsidRPr="002D173B" w:rsidRDefault="007940BA" w:rsidP="00AE2997">
            <w:pPr>
              <w:rPr>
                <w:sz w:val="18"/>
                <w:szCs w:val="18"/>
              </w:rPr>
            </w:pPr>
          </w:p>
        </w:tc>
        <w:tc>
          <w:tcPr>
            <w:tcW w:w="746" w:type="dxa"/>
            <w:gridSpan w:val="2"/>
            <w:tcBorders>
              <w:top w:val="nil"/>
              <w:left w:val="nil"/>
              <w:bottom w:val="nil"/>
              <w:right w:val="nil"/>
            </w:tcBorders>
            <w:shd w:val="clear" w:color="auto" w:fill="auto"/>
            <w:noWrap/>
            <w:vAlign w:val="bottom"/>
          </w:tcPr>
          <w:p w:rsidR="007940BA" w:rsidRPr="002D173B" w:rsidRDefault="007940BA" w:rsidP="00AE2997">
            <w:pPr>
              <w:rPr>
                <w:sz w:val="18"/>
                <w:szCs w:val="18"/>
              </w:rPr>
            </w:pPr>
          </w:p>
        </w:tc>
        <w:tc>
          <w:tcPr>
            <w:tcW w:w="261" w:type="dxa"/>
            <w:gridSpan w:val="2"/>
            <w:tcBorders>
              <w:top w:val="nil"/>
              <w:left w:val="nil"/>
              <w:bottom w:val="nil"/>
              <w:right w:val="nil"/>
            </w:tcBorders>
            <w:shd w:val="clear" w:color="auto" w:fill="auto"/>
            <w:noWrap/>
            <w:vAlign w:val="bottom"/>
          </w:tcPr>
          <w:p w:rsidR="007940BA" w:rsidRPr="002D173B" w:rsidRDefault="007940BA" w:rsidP="00AE2997">
            <w:pPr>
              <w:rPr>
                <w:sz w:val="18"/>
                <w:szCs w:val="18"/>
              </w:rPr>
            </w:pPr>
          </w:p>
        </w:tc>
        <w:tc>
          <w:tcPr>
            <w:tcW w:w="1114" w:type="dxa"/>
            <w:tcBorders>
              <w:top w:val="nil"/>
              <w:left w:val="nil"/>
              <w:bottom w:val="nil"/>
              <w:right w:val="nil"/>
            </w:tcBorders>
            <w:shd w:val="clear" w:color="auto" w:fill="auto"/>
            <w:noWrap/>
            <w:vAlign w:val="bottom"/>
          </w:tcPr>
          <w:p w:rsidR="007940BA" w:rsidRPr="002D173B" w:rsidRDefault="007940BA" w:rsidP="00AE2997">
            <w:pPr>
              <w:rPr>
                <w:sz w:val="18"/>
                <w:szCs w:val="18"/>
              </w:rPr>
            </w:pPr>
          </w:p>
        </w:tc>
        <w:tc>
          <w:tcPr>
            <w:tcW w:w="570" w:type="dxa"/>
            <w:tcBorders>
              <w:top w:val="nil"/>
              <w:left w:val="nil"/>
              <w:bottom w:val="nil"/>
              <w:right w:val="nil"/>
            </w:tcBorders>
            <w:shd w:val="clear" w:color="auto" w:fill="auto"/>
            <w:noWrap/>
            <w:vAlign w:val="bottom"/>
          </w:tcPr>
          <w:p w:rsidR="007940BA" w:rsidRPr="002D173B" w:rsidRDefault="007940BA" w:rsidP="00AE2997">
            <w:pPr>
              <w:rPr>
                <w:sz w:val="18"/>
                <w:szCs w:val="18"/>
              </w:rPr>
            </w:pPr>
          </w:p>
        </w:tc>
        <w:tc>
          <w:tcPr>
            <w:tcW w:w="417" w:type="dxa"/>
            <w:tcBorders>
              <w:top w:val="nil"/>
              <w:left w:val="nil"/>
              <w:bottom w:val="nil"/>
              <w:right w:val="nil"/>
            </w:tcBorders>
            <w:shd w:val="clear" w:color="auto" w:fill="auto"/>
            <w:noWrap/>
            <w:vAlign w:val="bottom"/>
          </w:tcPr>
          <w:p w:rsidR="007940BA" w:rsidRPr="002D173B" w:rsidRDefault="007940BA" w:rsidP="00AE2997">
            <w:pPr>
              <w:rPr>
                <w:sz w:val="18"/>
                <w:szCs w:val="18"/>
              </w:rPr>
            </w:pPr>
          </w:p>
        </w:tc>
        <w:tc>
          <w:tcPr>
            <w:tcW w:w="235" w:type="dxa"/>
            <w:tcBorders>
              <w:top w:val="nil"/>
              <w:left w:val="nil"/>
              <w:bottom w:val="nil"/>
              <w:right w:val="nil"/>
            </w:tcBorders>
            <w:shd w:val="clear" w:color="auto" w:fill="auto"/>
            <w:noWrap/>
            <w:vAlign w:val="bottom"/>
          </w:tcPr>
          <w:p w:rsidR="007940BA" w:rsidRPr="002D173B" w:rsidRDefault="007940BA" w:rsidP="00AE2997">
            <w:pPr>
              <w:rPr>
                <w:sz w:val="18"/>
                <w:szCs w:val="18"/>
              </w:rPr>
            </w:pPr>
          </w:p>
        </w:tc>
        <w:tc>
          <w:tcPr>
            <w:tcW w:w="448" w:type="dxa"/>
            <w:gridSpan w:val="2"/>
            <w:tcBorders>
              <w:top w:val="nil"/>
              <w:left w:val="nil"/>
              <w:bottom w:val="nil"/>
              <w:right w:val="nil"/>
            </w:tcBorders>
            <w:shd w:val="clear" w:color="auto" w:fill="auto"/>
            <w:noWrap/>
            <w:vAlign w:val="bottom"/>
          </w:tcPr>
          <w:p w:rsidR="007940BA" w:rsidRPr="002D173B" w:rsidRDefault="007940BA" w:rsidP="00AE2997">
            <w:pPr>
              <w:rPr>
                <w:sz w:val="18"/>
                <w:szCs w:val="18"/>
              </w:rPr>
            </w:pPr>
          </w:p>
        </w:tc>
        <w:tc>
          <w:tcPr>
            <w:tcW w:w="1167" w:type="dxa"/>
            <w:gridSpan w:val="2"/>
            <w:tcBorders>
              <w:top w:val="nil"/>
              <w:left w:val="nil"/>
              <w:bottom w:val="nil"/>
              <w:right w:val="nil"/>
            </w:tcBorders>
            <w:shd w:val="clear" w:color="auto" w:fill="auto"/>
            <w:noWrap/>
            <w:vAlign w:val="bottom"/>
          </w:tcPr>
          <w:p w:rsidR="007940BA" w:rsidRPr="002D173B" w:rsidRDefault="007940BA" w:rsidP="00AE2997">
            <w:pPr>
              <w:rPr>
                <w:sz w:val="18"/>
                <w:szCs w:val="18"/>
              </w:rPr>
            </w:pPr>
          </w:p>
        </w:tc>
        <w:tc>
          <w:tcPr>
            <w:tcW w:w="236" w:type="dxa"/>
            <w:tcBorders>
              <w:top w:val="nil"/>
              <w:left w:val="nil"/>
              <w:bottom w:val="nil"/>
              <w:right w:val="nil"/>
            </w:tcBorders>
            <w:shd w:val="clear" w:color="auto" w:fill="auto"/>
            <w:noWrap/>
            <w:vAlign w:val="bottom"/>
          </w:tcPr>
          <w:p w:rsidR="007940BA" w:rsidRPr="002D173B" w:rsidRDefault="007940BA" w:rsidP="00AE2997">
            <w:pPr>
              <w:rPr>
                <w:sz w:val="18"/>
                <w:szCs w:val="18"/>
              </w:rPr>
            </w:pPr>
          </w:p>
        </w:tc>
        <w:tc>
          <w:tcPr>
            <w:tcW w:w="236" w:type="dxa"/>
            <w:tcBorders>
              <w:top w:val="nil"/>
              <w:left w:val="nil"/>
              <w:bottom w:val="nil"/>
              <w:right w:val="nil"/>
            </w:tcBorders>
            <w:shd w:val="clear" w:color="auto" w:fill="auto"/>
            <w:noWrap/>
            <w:vAlign w:val="bottom"/>
          </w:tcPr>
          <w:p w:rsidR="007940BA" w:rsidRPr="002D173B" w:rsidRDefault="007940BA" w:rsidP="00AE2997">
            <w:pPr>
              <w:rPr>
                <w:sz w:val="18"/>
                <w:szCs w:val="18"/>
              </w:rPr>
            </w:pPr>
          </w:p>
        </w:tc>
        <w:tc>
          <w:tcPr>
            <w:tcW w:w="1803" w:type="dxa"/>
            <w:gridSpan w:val="4"/>
            <w:tcBorders>
              <w:top w:val="nil"/>
              <w:left w:val="nil"/>
              <w:bottom w:val="nil"/>
              <w:right w:val="nil"/>
            </w:tcBorders>
            <w:shd w:val="clear" w:color="auto" w:fill="auto"/>
            <w:noWrap/>
            <w:vAlign w:val="bottom"/>
          </w:tcPr>
          <w:p w:rsidR="007940BA" w:rsidRPr="002D173B" w:rsidRDefault="007940BA" w:rsidP="00AE2997">
            <w:pPr>
              <w:rPr>
                <w:sz w:val="18"/>
                <w:szCs w:val="18"/>
              </w:rPr>
            </w:pPr>
          </w:p>
        </w:tc>
        <w:tc>
          <w:tcPr>
            <w:tcW w:w="851" w:type="dxa"/>
            <w:tcBorders>
              <w:top w:val="nil"/>
              <w:left w:val="nil"/>
              <w:bottom w:val="nil"/>
              <w:right w:val="nil"/>
            </w:tcBorders>
            <w:shd w:val="clear" w:color="auto" w:fill="auto"/>
            <w:noWrap/>
            <w:vAlign w:val="bottom"/>
          </w:tcPr>
          <w:p w:rsidR="007940BA" w:rsidRPr="002D173B" w:rsidRDefault="007940BA" w:rsidP="00AE2997">
            <w:pPr>
              <w:rPr>
                <w:sz w:val="18"/>
                <w:szCs w:val="18"/>
              </w:rPr>
            </w:pPr>
          </w:p>
        </w:tc>
        <w:tc>
          <w:tcPr>
            <w:tcW w:w="848" w:type="dxa"/>
            <w:gridSpan w:val="2"/>
            <w:tcBorders>
              <w:top w:val="nil"/>
              <w:left w:val="nil"/>
              <w:bottom w:val="nil"/>
              <w:right w:val="nil"/>
            </w:tcBorders>
            <w:shd w:val="clear" w:color="auto" w:fill="auto"/>
            <w:noWrap/>
            <w:vAlign w:val="bottom"/>
          </w:tcPr>
          <w:p w:rsidR="007940BA" w:rsidRPr="002D173B" w:rsidRDefault="007940BA" w:rsidP="00AE2997">
            <w:pPr>
              <w:ind w:right="543"/>
              <w:rPr>
                <w:sz w:val="18"/>
                <w:szCs w:val="18"/>
              </w:rPr>
            </w:pPr>
          </w:p>
        </w:tc>
      </w:tr>
      <w:tr w:rsidR="007940BA" w:rsidRPr="002D173B" w:rsidTr="002C494A">
        <w:trPr>
          <w:trHeight w:val="255"/>
        </w:trPr>
        <w:tc>
          <w:tcPr>
            <w:tcW w:w="6678" w:type="dxa"/>
            <w:gridSpan w:val="14"/>
            <w:tcBorders>
              <w:top w:val="nil"/>
              <w:left w:val="nil"/>
              <w:bottom w:val="nil"/>
              <w:right w:val="nil"/>
            </w:tcBorders>
            <w:shd w:val="clear" w:color="auto" w:fill="auto"/>
            <w:noWrap/>
            <w:vAlign w:val="bottom"/>
          </w:tcPr>
          <w:p w:rsidR="007940BA" w:rsidRPr="002D173B" w:rsidRDefault="007940BA" w:rsidP="00AE2997">
            <w:pPr>
              <w:rPr>
                <w:b/>
                <w:bCs/>
                <w:sz w:val="18"/>
                <w:szCs w:val="18"/>
              </w:rPr>
            </w:pPr>
            <w:r>
              <w:rPr>
                <w:sz w:val="18"/>
                <w:szCs w:val="18"/>
              </w:rPr>
              <w:t xml:space="preserve">составили настоящий акт о том, что услуги оказанные  </w:t>
            </w:r>
            <w:r>
              <w:rPr>
                <w:sz w:val="20"/>
                <w:szCs w:val="20"/>
              </w:rPr>
              <w:t xml:space="preserve">Перевозчиком </w:t>
            </w:r>
            <w:r>
              <w:rPr>
                <w:sz w:val="18"/>
                <w:szCs w:val="18"/>
              </w:rPr>
              <w:t xml:space="preserve"> по </w:t>
            </w:r>
          </w:p>
        </w:tc>
        <w:tc>
          <w:tcPr>
            <w:tcW w:w="4077" w:type="dxa"/>
            <w:gridSpan w:val="10"/>
            <w:tcBorders>
              <w:top w:val="nil"/>
              <w:left w:val="nil"/>
              <w:bottom w:val="single" w:sz="4" w:space="0" w:color="auto"/>
              <w:right w:val="nil"/>
            </w:tcBorders>
            <w:shd w:val="clear" w:color="auto" w:fill="auto"/>
            <w:noWrap/>
            <w:vAlign w:val="bottom"/>
          </w:tcPr>
          <w:p w:rsidR="007940BA" w:rsidRPr="002D173B" w:rsidRDefault="007940BA" w:rsidP="00AE2997">
            <w:pPr>
              <w:jc w:val="center"/>
              <w:rPr>
                <w:b/>
                <w:bCs/>
                <w:sz w:val="18"/>
                <w:szCs w:val="18"/>
              </w:rPr>
            </w:pPr>
          </w:p>
        </w:tc>
      </w:tr>
      <w:tr w:rsidR="007940BA" w:rsidRPr="002D173B" w:rsidTr="002C494A">
        <w:trPr>
          <w:trHeight w:val="151"/>
        </w:trPr>
        <w:tc>
          <w:tcPr>
            <w:tcW w:w="10755" w:type="dxa"/>
            <w:gridSpan w:val="24"/>
            <w:tcBorders>
              <w:top w:val="nil"/>
              <w:left w:val="nil"/>
              <w:bottom w:val="single" w:sz="4" w:space="0" w:color="auto"/>
              <w:right w:val="nil"/>
            </w:tcBorders>
            <w:shd w:val="clear" w:color="auto" w:fill="auto"/>
            <w:noWrap/>
            <w:vAlign w:val="bottom"/>
          </w:tcPr>
          <w:p w:rsidR="007940BA" w:rsidRPr="002D173B" w:rsidRDefault="007940BA" w:rsidP="00AE2997">
            <w:pPr>
              <w:rPr>
                <w:i/>
                <w:iCs/>
                <w:sz w:val="18"/>
                <w:szCs w:val="18"/>
              </w:rPr>
            </w:pPr>
            <w:r>
              <w:rPr>
                <w:i/>
                <w:iCs/>
                <w:sz w:val="18"/>
                <w:szCs w:val="18"/>
              </w:rPr>
              <w:t> </w:t>
            </w:r>
          </w:p>
        </w:tc>
      </w:tr>
      <w:tr w:rsidR="007940BA" w:rsidRPr="002D173B" w:rsidTr="002C494A">
        <w:trPr>
          <w:trHeight w:val="255"/>
        </w:trPr>
        <w:tc>
          <w:tcPr>
            <w:tcW w:w="10755" w:type="dxa"/>
            <w:gridSpan w:val="24"/>
            <w:tcBorders>
              <w:top w:val="single" w:sz="4" w:space="0" w:color="auto"/>
              <w:left w:val="nil"/>
              <w:bottom w:val="single" w:sz="4" w:space="0" w:color="auto"/>
              <w:right w:val="nil"/>
            </w:tcBorders>
            <w:shd w:val="clear" w:color="auto" w:fill="auto"/>
            <w:noWrap/>
            <w:vAlign w:val="bottom"/>
          </w:tcPr>
          <w:p w:rsidR="007940BA" w:rsidRPr="002D173B" w:rsidRDefault="007940BA" w:rsidP="00AE2997">
            <w:pPr>
              <w:jc w:val="center"/>
              <w:rPr>
                <w:sz w:val="18"/>
                <w:szCs w:val="18"/>
              </w:rPr>
            </w:pPr>
            <w:r>
              <w:rPr>
                <w:sz w:val="18"/>
                <w:szCs w:val="18"/>
              </w:rPr>
              <w:t>(наименование объекта, краткое описание услуг)</w:t>
            </w:r>
          </w:p>
        </w:tc>
      </w:tr>
      <w:tr w:rsidR="007940BA" w:rsidRPr="002D173B" w:rsidTr="002C494A">
        <w:trPr>
          <w:trHeight w:val="255"/>
        </w:trPr>
        <w:tc>
          <w:tcPr>
            <w:tcW w:w="10755" w:type="dxa"/>
            <w:gridSpan w:val="24"/>
            <w:tcBorders>
              <w:top w:val="single" w:sz="4" w:space="0" w:color="auto"/>
              <w:left w:val="nil"/>
              <w:bottom w:val="single" w:sz="4" w:space="0" w:color="auto"/>
              <w:right w:val="nil"/>
            </w:tcBorders>
            <w:shd w:val="clear" w:color="auto" w:fill="auto"/>
            <w:noWrap/>
            <w:vAlign w:val="bottom"/>
          </w:tcPr>
          <w:p w:rsidR="007940BA" w:rsidRPr="002D173B" w:rsidRDefault="007940BA" w:rsidP="00AE2997">
            <w:pPr>
              <w:rPr>
                <w:i/>
                <w:iCs/>
                <w:sz w:val="18"/>
                <w:szCs w:val="18"/>
              </w:rPr>
            </w:pPr>
            <w:r>
              <w:rPr>
                <w:i/>
                <w:iCs/>
                <w:sz w:val="18"/>
                <w:szCs w:val="18"/>
              </w:rPr>
              <w:t xml:space="preserve">    </w:t>
            </w:r>
          </w:p>
        </w:tc>
      </w:tr>
      <w:tr w:rsidR="007940BA" w:rsidRPr="002D173B" w:rsidTr="002C494A">
        <w:trPr>
          <w:trHeight w:val="195"/>
        </w:trPr>
        <w:tc>
          <w:tcPr>
            <w:tcW w:w="4514"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940BA" w:rsidRPr="002D173B" w:rsidRDefault="007940BA" w:rsidP="00AE2997">
            <w:pPr>
              <w:jc w:val="center"/>
              <w:rPr>
                <w:sz w:val="16"/>
                <w:szCs w:val="16"/>
              </w:rPr>
            </w:pPr>
            <w:r>
              <w:rPr>
                <w:sz w:val="16"/>
                <w:szCs w:val="16"/>
              </w:rPr>
              <w:t>Наименование  оказанных услуг</w:t>
            </w:r>
          </w:p>
        </w:tc>
        <w:tc>
          <w:tcPr>
            <w:tcW w:w="1100"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7940BA" w:rsidRPr="002D173B" w:rsidRDefault="007940BA" w:rsidP="00AE2997">
            <w:pPr>
              <w:jc w:val="center"/>
              <w:rPr>
                <w:sz w:val="16"/>
                <w:szCs w:val="16"/>
              </w:rPr>
            </w:pPr>
            <w:r>
              <w:rPr>
                <w:sz w:val="16"/>
                <w:szCs w:val="16"/>
              </w:rPr>
              <w:t>ед. изм.</w:t>
            </w:r>
          </w:p>
        </w:tc>
        <w:tc>
          <w:tcPr>
            <w:tcW w:w="5141" w:type="dxa"/>
            <w:gridSpan w:val="11"/>
            <w:tcBorders>
              <w:top w:val="single" w:sz="4" w:space="0" w:color="auto"/>
              <w:left w:val="nil"/>
              <w:bottom w:val="single" w:sz="4" w:space="0" w:color="auto"/>
              <w:right w:val="single" w:sz="4" w:space="0" w:color="000000"/>
            </w:tcBorders>
            <w:shd w:val="clear" w:color="auto" w:fill="auto"/>
            <w:noWrap/>
            <w:vAlign w:val="center"/>
          </w:tcPr>
          <w:p w:rsidR="007940BA" w:rsidRPr="002D173B" w:rsidRDefault="007940BA" w:rsidP="00AE2997">
            <w:pPr>
              <w:jc w:val="center"/>
              <w:rPr>
                <w:sz w:val="16"/>
                <w:szCs w:val="16"/>
              </w:rPr>
            </w:pPr>
            <w:r>
              <w:rPr>
                <w:sz w:val="16"/>
                <w:szCs w:val="16"/>
              </w:rPr>
              <w:t xml:space="preserve"> оказание услуг</w:t>
            </w:r>
          </w:p>
        </w:tc>
      </w:tr>
      <w:tr w:rsidR="007940BA" w:rsidRPr="002D173B" w:rsidTr="002C494A">
        <w:trPr>
          <w:trHeight w:val="480"/>
        </w:trPr>
        <w:tc>
          <w:tcPr>
            <w:tcW w:w="4514" w:type="dxa"/>
            <w:gridSpan w:val="9"/>
            <w:vMerge/>
            <w:tcBorders>
              <w:top w:val="single" w:sz="4" w:space="0" w:color="auto"/>
              <w:left w:val="single" w:sz="4" w:space="0" w:color="auto"/>
              <w:bottom w:val="single" w:sz="4" w:space="0" w:color="auto"/>
              <w:right w:val="single" w:sz="4" w:space="0" w:color="auto"/>
            </w:tcBorders>
            <w:vAlign w:val="center"/>
          </w:tcPr>
          <w:p w:rsidR="007940BA" w:rsidRPr="002D173B" w:rsidRDefault="007940BA" w:rsidP="00AE2997">
            <w:pPr>
              <w:rPr>
                <w:sz w:val="16"/>
                <w:szCs w:val="16"/>
              </w:rPr>
            </w:pPr>
          </w:p>
        </w:tc>
        <w:tc>
          <w:tcPr>
            <w:tcW w:w="1100" w:type="dxa"/>
            <w:gridSpan w:val="4"/>
            <w:vMerge/>
            <w:tcBorders>
              <w:top w:val="single" w:sz="4" w:space="0" w:color="auto"/>
              <w:left w:val="single" w:sz="4" w:space="0" w:color="auto"/>
              <w:bottom w:val="single" w:sz="4" w:space="0" w:color="000000"/>
              <w:right w:val="single" w:sz="4" w:space="0" w:color="000000"/>
            </w:tcBorders>
            <w:vAlign w:val="center"/>
          </w:tcPr>
          <w:p w:rsidR="007940BA" w:rsidRPr="002D173B" w:rsidRDefault="007940BA" w:rsidP="00AE2997">
            <w:pPr>
              <w:rPr>
                <w:sz w:val="16"/>
                <w:szCs w:val="16"/>
              </w:rPr>
            </w:pPr>
          </w:p>
        </w:tc>
        <w:tc>
          <w:tcPr>
            <w:tcW w:w="1167" w:type="dxa"/>
            <w:gridSpan w:val="2"/>
            <w:tcBorders>
              <w:top w:val="nil"/>
              <w:left w:val="nil"/>
              <w:bottom w:val="nil"/>
              <w:right w:val="nil"/>
            </w:tcBorders>
            <w:shd w:val="clear" w:color="auto" w:fill="auto"/>
            <w:noWrap/>
            <w:vAlign w:val="center"/>
          </w:tcPr>
          <w:p w:rsidR="007940BA" w:rsidRPr="002D173B" w:rsidRDefault="007940BA" w:rsidP="00AE2997">
            <w:pPr>
              <w:jc w:val="center"/>
              <w:rPr>
                <w:sz w:val="16"/>
                <w:szCs w:val="16"/>
              </w:rPr>
            </w:pPr>
            <w:r>
              <w:rPr>
                <w:sz w:val="16"/>
                <w:szCs w:val="16"/>
              </w:rPr>
              <w:t>количество</w:t>
            </w:r>
          </w:p>
        </w:tc>
        <w:tc>
          <w:tcPr>
            <w:tcW w:w="1315"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7940BA" w:rsidRPr="002D173B" w:rsidRDefault="007940BA" w:rsidP="00AE2997">
            <w:pPr>
              <w:jc w:val="center"/>
              <w:rPr>
                <w:sz w:val="16"/>
                <w:szCs w:val="16"/>
              </w:rPr>
            </w:pPr>
            <w:r>
              <w:rPr>
                <w:sz w:val="16"/>
                <w:szCs w:val="16"/>
              </w:rPr>
              <w:t>цена за единицу,</w:t>
            </w:r>
            <w:r>
              <w:rPr>
                <w:sz w:val="16"/>
                <w:szCs w:val="16"/>
              </w:rPr>
              <w:br/>
              <w:t>руб.</w:t>
            </w:r>
          </w:p>
        </w:tc>
        <w:tc>
          <w:tcPr>
            <w:tcW w:w="2659" w:type="dxa"/>
            <w:gridSpan w:val="5"/>
            <w:tcBorders>
              <w:top w:val="single" w:sz="4" w:space="0" w:color="auto"/>
              <w:left w:val="nil"/>
              <w:bottom w:val="single" w:sz="4" w:space="0" w:color="auto"/>
              <w:right w:val="single" w:sz="4" w:space="0" w:color="000000"/>
            </w:tcBorders>
            <w:shd w:val="clear" w:color="auto" w:fill="auto"/>
            <w:noWrap/>
            <w:vAlign w:val="center"/>
          </w:tcPr>
          <w:p w:rsidR="007940BA" w:rsidRPr="002D173B" w:rsidRDefault="007940BA" w:rsidP="00AE2997">
            <w:pPr>
              <w:jc w:val="center"/>
              <w:rPr>
                <w:sz w:val="16"/>
                <w:szCs w:val="16"/>
              </w:rPr>
            </w:pPr>
            <w:r>
              <w:rPr>
                <w:sz w:val="16"/>
                <w:szCs w:val="16"/>
              </w:rPr>
              <w:t>стоимость, руб.</w:t>
            </w:r>
          </w:p>
        </w:tc>
      </w:tr>
      <w:tr w:rsidR="007940BA" w:rsidRPr="002D173B" w:rsidTr="002C494A">
        <w:trPr>
          <w:trHeight w:val="150"/>
        </w:trPr>
        <w:tc>
          <w:tcPr>
            <w:tcW w:w="4514"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tcPr>
          <w:p w:rsidR="007940BA" w:rsidRPr="002D173B" w:rsidRDefault="007940BA" w:rsidP="00AE2997">
            <w:pPr>
              <w:jc w:val="center"/>
              <w:rPr>
                <w:b/>
                <w:bCs/>
                <w:sz w:val="18"/>
                <w:szCs w:val="18"/>
              </w:rPr>
            </w:pPr>
            <w:r>
              <w:rPr>
                <w:b/>
                <w:bCs/>
                <w:sz w:val="18"/>
                <w:szCs w:val="18"/>
              </w:rPr>
              <w:t> </w:t>
            </w:r>
          </w:p>
        </w:tc>
        <w:tc>
          <w:tcPr>
            <w:tcW w:w="1100" w:type="dxa"/>
            <w:gridSpan w:val="4"/>
            <w:tcBorders>
              <w:top w:val="single" w:sz="4" w:space="0" w:color="auto"/>
              <w:left w:val="nil"/>
              <w:bottom w:val="single" w:sz="4" w:space="0" w:color="auto"/>
              <w:right w:val="single" w:sz="4" w:space="0" w:color="000000"/>
            </w:tcBorders>
            <w:shd w:val="clear" w:color="auto" w:fill="auto"/>
            <w:noWrap/>
            <w:vAlign w:val="bottom"/>
          </w:tcPr>
          <w:p w:rsidR="007940BA" w:rsidRPr="002D173B" w:rsidRDefault="007940BA" w:rsidP="00AE2997">
            <w:pPr>
              <w:jc w:val="center"/>
              <w:rPr>
                <w:b/>
                <w:bCs/>
                <w:sz w:val="18"/>
                <w:szCs w:val="18"/>
              </w:rPr>
            </w:pPr>
            <w:r>
              <w:rPr>
                <w:b/>
                <w:bCs/>
                <w:sz w:val="18"/>
                <w:szCs w:val="18"/>
              </w:rPr>
              <w:t> </w:t>
            </w:r>
          </w:p>
        </w:tc>
        <w:tc>
          <w:tcPr>
            <w:tcW w:w="1167" w:type="dxa"/>
            <w:gridSpan w:val="2"/>
            <w:tcBorders>
              <w:top w:val="single" w:sz="4" w:space="0" w:color="auto"/>
              <w:left w:val="nil"/>
              <w:bottom w:val="single" w:sz="4" w:space="0" w:color="auto"/>
              <w:right w:val="single" w:sz="4" w:space="0" w:color="auto"/>
            </w:tcBorders>
            <w:shd w:val="clear" w:color="auto" w:fill="auto"/>
            <w:noWrap/>
            <w:vAlign w:val="bottom"/>
          </w:tcPr>
          <w:p w:rsidR="007940BA" w:rsidRPr="002D173B" w:rsidRDefault="007940BA" w:rsidP="00AE2997">
            <w:pPr>
              <w:jc w:val="center"/>
              <w:rPr>
                <w:b/>
                <w:bCs/>
                <w:sz w:val="18"/>
                <w:szCs w:val="18"/>
              </w:rPr>
            </w:pPr>
            <w:r>
              <w:rPr>
                <w:b/>
                <w:bCs/>
                <w:sz w:val="18"/>
                <w:szCs w:val="18"/>
              </w:rPr>
              <w:t> </w:t>
            </w:r>
          </w:p>
        </w:tc>
        <w:tc>
          <w:tcPr>
            <w:tcW w:w="1315" w:type="dxa"/>
            <w:gridSpan w:val="4"/>
            <w:tcBorders>
              <w:top w:val="single" w:sz="4" w:space="0" w:color="auto"/>
              <w:left w:val="nil"/>
              <w:bottom w:val="single" w:sz="4" w:space="0" w:color="auto"/>
              <w:right w:val="single" w:sz="4" w:space="0" w:color="auto"/>
            </w:tcBorders>
            <w:shd w:val="clear" w:color="auto" w:fill="auto"/>
            <w:noWrap/>
            <w:vAlign w:val="bottom"/>
          </w:tcPr>
          <w:p w:rsidR="007940BA" w:rsidRPr="002D173B" w:rsidRDefault="007940BA" w:rsidP="00AE2997">
            <w:pPr>
              <w:jc w:val="center"/>
              <w:rPr>
                <w:b/>
                <w:bCs/>
                <w:sz w:val="18"/>
                <w:szCs w:val="18"/>
              </w:rPr>
            </w:pPr>
            <w:r>
              <w:rPr>
                <w:b/>
                <w:bCs/>
                <w:sz w:val="18"/>
                <w:szCs w:val="18"/>
              </w:rPr>
              <w:t> </w:t>
            </w:r>
          </w:p>
        </w:tc>
        <w:tc>
          <w:tcPr>
            <w:tcW w:w="2659" w:type="dxa"/>
            <w:gridSpan w:val="5"/>
            <w:tcBorders>
              <w:top w:val="single" w:sz="4" w:space="0" w:color="auto"/>
              <w:left w:val="nil"/>
              <w:bottom w:val="single" w:sz="4" w:space="0" w:color="auto"/>
              <w:right w:val="single" w:sz="4" w:space="0" w:color="auto"/>
            </w:tcBorders>
            <w:shd w:val="clear" w:color="auto" w:fill="auto"/>
            <w:noWrap/>
            <w:vAlign w:val="bottom"/>
          </w:tcPr>
          <w:p w:rsidR="007940BA" w:rsidRPr="002D173B" w:rsidRDefault="007940BA" w:rsidP="00AE2997">
            <w:pPr>
              <w:jc w:val="center"/>
              <w:rPr>
                <w:b/>
                <w:bCs/>
                <w:sz w:val="18"/>
                <w:szCs w:val="18"/>
              </w:rPr>
            </w:pPr>
            <w:r>
              <w:rPr>
                <w:b/>
                <w:bCs/>
                <w:sz w:val="18"/>
                <w:szCs w:val="18"/>
              </w:rPr>
              <w:t> </w:t>
            </w:r>
          </w:p>
        </w:tc>
      </w:tr>
      <w:tr w:rsidR="007940BA" w:rsidRPr="002D173B" w:rsidTr="002C494A">
        <w:trPr>
          <w:trHeight w:val="195"/>
        </w:trPr>
        <w:tc>
          <w:tcPr>
            <w:tcW w:w="4514" w:type="dxa"/>
            <w:gridSpan w:val="9"/>
            <w:tcBorders>
              <w:top w:val="nil"/>
              <w:left w:val="nil"/>
              <w:bottom w:val="nil"/>
              <w:right w:val="nil"/>
            </w:tcBorders>
            <w:shd w:val="clear" w:color="auto" w:fill="auto"/>
            <w:noWrap/>
            <w:vAlign w:val="bottom"/>
          </w:tcPr>
          <w:p w:rsidR="007940BA" w:rsidRPr="002D173B" w:rsidRDefault="007940BA" w:rsidP="00AE2997">
            <w:pPr>
              <w:jc w:val="right"/>
              <w:rPr>
                <w:i/>
                <w:iCs/>
                <w:sz w:val="18"/>
                <w:szCs w:val="18"/>
              </w:rPr>
            </w:pPr>
          </w:p>
        </w:tc>
        <w:tc>
          <w:tcPr>
            <w:tcW w:w="1100" w:type="dxa"/>
            <w:gridSpan w:val="4"/>
            <w:tcBorders>
              <w:top w:val="nil"/>
              <w:left w:val="nil"/>
              <w:bottom w:val="nil"/>
              <w:right w:val="nil"/>
            </w:tcBorders>
            <w:shd w:val="clear" w:color="auto" w:fill="auto"/>
            <w:noWrap/>
            <w:vAlign w:val="bottom"/>
          </w:tcPr>
          <w:p w:rsidR="007940BA" w:rsidRPr="002D173B" w:rsidRDefault="007940BA" w:rsidP="00AE2997">
            <w:pPr>
              <w:jc w:val="right"/>
              <w:rPr>
                <w:i/>
                <w:iCs/>
                <w:sz w:val="18"/>
                <w:szCs w:val="18"/>
              </w:rPr>
            </w:pPr>
          </w:p>
        </w:tc>
        <w:tc>
          <w:tcPr>
            <w:tcW w:w="1167" w:type="dxa"/>
            <w:gridSpan w:val="2"/>
            <w:tcBorders>
              <w:top w:val="nil"/>
              <w:left w:val="nil"/>
              <w:bottom w:val="nil"/>
              <w:right w:val="nil"/>
            </w:tcBorders>
            <w:shd w:val="clear" w:color="auto" w:fill="auto"/>
            <w:noWrap/>
            <w:vAlign w:val="bottom"/>
          </w:tcPr>
          <w:p w:rsidR="007940BA" w:rsidRPr="002D173B" w:rsidRDefault="007940BA" w:rsidP="00AE2997">
            <w:pPr>
              <w:jc w:val="center"/>
              <w:rPr>
                <w:i/>
                <w:iCs/>
                <w:sz w:val="18"/>
                <w:szCs w:val="18"/>
              </w:rPr>
            </w:pPr>
          </w:p>
        </w:tc>
        <w:tc>
          <w:tcPr>
            <w:tcW w:w="1315" w:type="dxa"/>
            <w:gridSpan w:val="4"/>
            <w:tcBorders>
              <w:top w:val="single" w:sz="4" w:space="0" w:color="auto"/>
              <w:left w:val="nil"/>
              <w:bottom w:val="nil"/>
              <w:right w:val="nil"/>
            </w:tcBorders>
            <w:shd w:val="clear" w:color="auto" w:fill="auto"/>
            <w:noWrap/>
            <w:vAlign w:val="bottom"/>
          </w:tcPr>
          <w:p w:rsidR="007940BA" w:rsidRPr="002D173B" w:rsidRDefault="007940BA" w:rsidP="00AE2997">
            <w:pPr>
              <w:jc w:val="right"/>
              <w:rPr>
                <w:i/>
                <w:iCs/>
                <w:sz w:val="18"/>
                <w:szCs w:val="18"/>
              </w:rPr>
            </w:pPr>
            <w:r>
              <w:rPr>
                <w:i/>
                <w:iCs/>
                <w:sz w:val="18"/>
                <w:szCs w:val="18"/>
              </w:rPr>
              <w:t xml:space="preserve"> Итого </w:t>
            </w:r>
          </w:p>
        </w:tc>
        <w:tc>
          <w:tcPr>
            <w:tcW w:w="265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7940BA" w:rsidRPr="002D173B" w:rsidRDefault="007940BA" w:rsidP="00AE2997">
            <w:pPr>
              <w:jc w:val="center"/>
              <w:rPr>
                <w:b/>
                <w:bCs/>
                <w:sz w:val="18"/>
                <w:szCs w:val="18"/>
              </w:rPr>
            </w:pPr>
            <w:r>
              <w:rPr>
                <w:b/>
                <w:bCs/>
                <w:sz w:val="18"/>
                <w:szCs w:val="18"/>
              </w:rPr>
              <w:t> </w:t>
            </w:r>
          </w:p>
        </w:tc>
      </w:tr>
      <w:tr w:rsidR="007940BA" w:rsidRPr="002D173B" w:rsidTr="002C494A">
        <w:trPr>
          <w:trHeight w:val="209"/>
        </w:trPr>
        <w:tc>
          <w:tcPr>
            <w:tcW w:w="1823" w:type="dxa"/>
            <w:gridSpan w:val="3"/>
            <w:tcBorders>
              <w:top w:val="nil"/>
              <w:left w:val="nil"/>
              <w:bottom w:val="nil"/>
              <w:right w:val="nil"/>
            </w:tcBorders>
            <w:shd w:val="clear" w:color="auto" w:fill="auto"/>
            <w:noWrap/>
            <w:vAlign w:val="bottom"/>
          </w:tcPr>
          <w:p w:rsidR="007940BA" w:rsidRPr="002D173B" w:rsidRDefault="007940BA" w:rsidP="00AE2997">
            <w:pPr>
              <w:rPr>
                <w:i/>
                <w:iCs/>
                <w:sz w:val="18"/>
                <w:szCs w:val="18"/>
              </w:rPr>
            </w:pPr>
          </w:p>
        </w:tc>
        <w:tc>
          <w:tcPr>
            <w:tcW w:w="746" w:type="dxa"/>
            <w:gridSpan w:val="2"/>
            <w:tcBorders>
              <w:top w:val="nil"/>
              <w:left w:val="nil"/>
              <w:bottom w:val="nil"/>
              <w:right w:val="nil"/>
            </w:tcBorders>
            <w:shd w:val="clear" w:color="auto" w:fill="auto"/>
            <w:noWrap/>
            <w:vAlign w:val="bottom"/>
          </w:tcPr>
          <w:p w:rsidR="007940BA" w:rsidRPr="002D173B" w:rsidRDefault="007940BA" w:rsidP="00AE2997">
            <w:pPr>
              <w:rPr>
                <w:i/>
                <w:iCs/>
                <w:sz w:val="18"/>
                <w:szCs w:val="18"/>
              </w:rPr>
            </w:pPr>
          </w:p>
        </w:tc>
        <w:tc>
          <w:tcPr>
            <w:tcW w:w="261" w:type="dxa"/>
            <w:gridSpan w:val="2"/>
            <w:tcBorders>
              <w:top w:val="nil"/>
              <w:left w:val="nil"/>
              <w:bottom w:val="nil"/>
              <w:right w:val="nil"/>
            </w:tcBorders>
            <w:shd w:val="clear" w:color="auto" w:fill="auto"/>
            <w:noWrap/>
            <w:vAlign w:val="bottom"/>
          </w:tcPr>
          <w:p w:rsidR="007940BA" w:rsidRPr="002D173B" w:rsidRDefault="007940BA" w:rsidP="00AE2997">
            <w:pPr>
              <w:rPr>
                <w:i/>
                <w:iCs/>
                <w:sz w:val="18"/>
                <w:szCs w:val="18"/>
              </w:rPr>
            </w:pPr>
          </w:p>
        </w:tc>
        <w:tc>
          <w:tcPr>
            <w:tcW w:w="1114" w:type="dxa"/>
            <w:tcBorders>
              <w:top w:val="nil"/>
              <w:left w:val="nil"/>
              <w:bottom w:val="nil"/>
              <w:right w:val="nil"/>
            </w:tcBorders>
            <w:shd w:val="clear" w:color="auto" w:fill="auto"/>
            <w:noWrap/>
            <w:vAlign w:val="bottom"/>
          </w:tcPr>
          <w:p w:rsidR="007940BA" w:rsidRPr="002D173B" w:rsidRDefault="007940BA" w:rsidP="00AE2997">
            <w:pPr>
              <w:rPr>
                <w:i/>
                <w:iCs/>
                <w:sz w:val="18"/>
                <w:szCs w:val="18"/>
              </w:rPr>
            </w:pPr>
          </w:p>
        </w:tc>
        <w:tc>
          <w:tcPr>
            <w:tcW w:w="570" w:type="dxa"/>
            <w:tcBorders>
              <w:top w:val="nil"/>
              <w:left w:val="nil"/>
              <w:bottom w:val="nil"/>
              <w:right w:val="nil"/>
            </w:tcBorders>
            <w:shd w:val="clear" w:color="auto" w:fill="auto"/>
            <w:noWrap/>
            <w:vAlign w:val="bottom"/>
          </w:tcPr>
          <w:p w:rsidR="007940BA" w:rsidRPr="002D173B" w:rsidRDefault="007940BA" w:rsidP="00AE2997">
            <w:pPr>
              <w:jc w:val="right"/>
              <w:rPr>
                <w:i/>
                <w:iCs/>
                <w:sz w:val="18"/>
                <w:szCs w:val="18"/>
              </w:rPr>
            </w:pPr>
          </w:p>
        </w:tc>
        <w:tc>
          <w:tcPr>
            <w:tcW w:w="1100" w:type="dxa"/>
            <w:gridSpan w:val="4"/>
            <w:tcBorders>
              <w:top w:val="nil"/>
              <w:left w:val="nil"/>
              <w:bottom w:val="nil"/>
              <w:right w:val="nil"/>
            </w:tcBorders>
            <w:shd w:val="clear" w:color="auto" w:fill="auto"/>
            <w:noWrap/>
            <w:vAlign w:val="bottom"/>
          </w:tcPr>
          <w:p w:rsidR="007940BA" w:rsidRPr="002D173B" w:rsidRDefault="007940BA" w:rsidP="00AE2997">
            <w:pPr>
              <w:jc w:val="right"/>
              <w:rPr>
                <w:i/>
                <w:iCs/>
                <w:sz w:val="18"/>
                <w:szCs w:val="18"/>
              </w:rPr>
            </w:pPr>
          </w:p>
        </w:tc>
        <w:tc>
          <w:tcPr>
            <w:tcW w:w="1167" w:type="dxa"/>
            <w:gridSpan w:val="2"/>
            <w:tcBorders>
              <w:top w:val="nil"/>
              <w:left w:val="nil"/>
              <w:bottom w:val="nil"/>
              <w:right w:val="nil"/>
            </w:tcBorders>
            <w:shd w:val="clear" w:color="auto" w:fill="auto"/>
            <w:noWrap/>
            <w:vAlign w:val="bottom"/>
          </w:tcPr>
          <w:p w:rsidR="007940BA" w:rsidRPr="002D173B" w:rsidRDefault="007940BA" w:rsidP="00AE2997">
            <w:pPr>
              <w:jc w:val="center"/>
              <w:rPr>
                <w:b/>
                <w:bCs/>
                <w:i/>
                <w:iCs/>
                <w:sz w:val="18"/>
                <w:szCs w:val="18"/>
              </w:rPr>
            </w:pPr>
          </w:p>
        </w:tc>
        <w:tc>
          <w:tcPr>
            <w:tcW w:w="236" w:type="dxa"/>
            <w:tcBorders>
              <w:top w:val="nil"/>
              <w:left w:val="nil"/>
              <w:bottom w:val="nil"/>
              <w:right w:val="nil"/>
            </w:tcBorders>
            <w:shd w:val="clear" w:color="auto" w:fill="auto"/>
            <w:noWrap/>
            <w:vAlign w:val="bottom"/>
          </w:tcPr>
          <w:p w:rsidR="007940BA" w:rsidRPr="002D173B" w:rsidRDefault="007940BA" w:rsidP="00AE2997">
            <w:pPr>
              <w:jc w:val="center"/>
              <w:rPr>
                <w:b/>
                <w:bCs/>
                <w:i/>
                <w:iCs/>
                <w:sz w:val="18"/>
                <w:szCs w:val="18"/>
              </w:rPr>
            </w:pPr>
          </w:p>
        </w:tc>
        <w:tc>
          <w:tcPr>
            <w:tcW w:w="236" w:type="dxa"/>
            <w:tcBorders>
              <w:top w:val="nil"/>
              <w:left w:val="nil"/>
              <w:bottom w:val="nil"/>
              <w:right w:val="nil"/>
            </w:tcBorders>
            <w:shd w:val="clear" w:color="auto" w:fill="auto"/>
            <w:noWrap/>
            <w:vAlign w:val="bottom"/>
          </w:tcPr>
          <w:p w:rsidR="007940BA" w:rsidRPr="002D173B" w:rsidRDefault="007940BA" w:rsidP="00AE2997">
            <w:pPr>
              <w:jc w:val="center"/>
              <w:rPr>
                <w:b/>
                <w:bCs/>
                <w:i/>
                <w:iCs/>
                <w:sz w:val="18"/>
                <w:szCs w:val="18"/>
              </w:rPr>
            </w:pPr>
          </w:p>
        </w:tc>
        <w:tc>
          <w:tcPr>
            <w:tcW w:w="843" w:type="dxa"/>
            <w:gridSpan w:val="2"/>
            <w:tcBorders>
              <w:top w:val="nil"/>
              <w:left w:val="nil"/>
              <w:bottom w:val="nil"/>
              <w:right w:val="nil"/>
            </w:tcBorders>
            <w:shd w:val="clear" w:color="auto" w:fill="auto"/>
            <w:noWrap/>
            <w:vAlign w:val="bottom"/>
          </w:tcPr>
          <w:p w:rsidR="007940BA" w:rsidRPr="002D173B" w:rsidRDefault="007940BA" w:rsidP="00AE2997">
            <w:pPr>
              <w:rPr>
                <w:i/>
                <w:iCs/>
                <w:sz w:val="18"/>
                <w:szCs w:val="18"/>
              </w:rPr>
            </w:pPr>
            <w:r>
              <w:rPr>
                <w:i/>
                <w:iCs/>
                <w:sz w:val="18"/>
                <w:szCs w:val="18"/>
              </w:rPr>
              <w:t xml:space="preserve">     НДС </w:t>
            </w:r>
          </w:p>
        </w:tc>
        <w:tc>
          <w:tcPr>
            <w:tcW w:w="265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7940BA" w:rsidRPr="002D173B" w:rsidRDefault="007940BA" w:rsidP="00AE2997">
            <w:pPr>
              <w:jc w:val="center"/>
              <w:rPr>
                <w:b/>
                <w:bCs/>
                <w:sz w:val="18"/>
                <w:szCs w:val="18"/>
              </w:rPr>
            </w:pPr>
            <w:r>
              <w:rPr>
                <w:b/>
                <w:bCs/>
                <w:sz w:val="18"/>
                <w:szCs w:val="18"/>
              </w:rPr>
              <w:t> </w:t>
            </w:r>
          </w:p>
        </w:tc>
      </w:tr>
      <w:tr w:rsidR="007940BA" w:rsidRPr="002D173B" w:rsidTr="002C494A">
        <w:trPr>
          <w:trHeight w:val="210"/>
        </w:trPr>
        <w:tc>
          <w:tcPr>
            <w:tcW w:w="1823" w:type="dxa"/>
            <w:gridSpan w:val="3"/>
            <w:tcBorders>
              <w:top w:val="nil"/>
              <w:left w:val="nil"/>
              <w:bottom w:val="nil"/>
              <w:right w:val="nil"/>
            </w:tcBorders>
            <w:shd w:val="clear" w:color="auto" w:fill="auto"/>
            <w:noWrap/>
            <w:vAlign w:val="bottom"/>
          </w:tcPr>
          <w:p w:rsidR="007940BA" w:rsidRPr="002D173B" w:rsidRDefault="007940BA" w:rsidP="00AE2997">
            <w:pPr>
              <w:rPr>
                <w:i/>
                <w:iCs/>
                <w:sz w:val="18"/>
                <w:szCs w:val="18"/>
              </w:rPr>
            </w:pPr>
          </w:p>
        </w:tc>
        <w:tc>
          <w:tcPr>
            <w:tcW w:w="746" w:type="dxa"/>
            <w:gridSpan w:val="2"/>
            <w:tcBorders>
              <w:top w:val="nil"/>
              <w:left w:val="nil"/>
              <w:bottom w:val="nil"/>
              <w:right w:val="nil"/>
            </w:tcBorders>
            <w:shd w:val="clear" w:color="auto" w:fill="auto"/>
            <w:noWrap/>
            <w:vAlign w:val="bottom"/>
          </w:tcPr>
          <w:p w:rsidR="007940BA" w:rsidRPr="002D173B" w:rsidRDefault="007940BA" w:rsidP="00AE2997">
            <w:pPr>
              <w:rPr>
                <w:i/>
                <w:iCs/>
                <w:sz w:val="18"/>
                <w:szCs w:val="18"/>
              </w:rPr>
            </w:pPr>
          </w:p>
        </w:tc>
        <w:tc>
          <w:tcPr>
            <w:tcW w:w="261" w:type="dxa"/>
            <w:gridSpan w:val="2"/>
            <w:tcBorders>
              <w:top w:val="nil"/>
              <w:left w:val="nil"/>
              <w:bottom w:val="nil"/>
              <w:right w:val="nil"/>
            </w:tcBorders>
            <w:shd w:val="clear" w:color="auto" w:fill="auto"/>
            <w:noWrap/>
            <w:vAlign w:val="bottom"/>
          </w:tcPr>
          <w:p w:rsidR="007940BA" w:rsidRPr="002D173B" w:rsidRDefault="007940BA" w:rsidP="00AE2997">
            <w:pPr>
              <w:rPr>
                <w:i/>
                <w:iCs/>
                <w:sz w:val="18"/>
                <w:szCs w:val="18"/>
              </w:rPr>
            </w:pPr>
          </w:p>
        </w:tc>
        <w:tc>
          <w:tcPr>
            <w:tcW w:w="1114" w:type="dxa"/>
            <w:tcBorders>
              <w:top w:val="nil"/>
              <w:left w:val="nil"/>
              <w:bottom w:val="nil"/>
              <w:right w:val="nil"/>
            </w:tcBorders>
            <w:shd w:val="clear" w:color="auto" w:fill="auto"/>
            <w:noWrap/>
            <w:vAlign w:val="bottom"/>
          </w:tcPr>
          <w:p w:rsidR="007940BA" w:rsidRPr="002D173B" w:rsidRDefault="007940BA" w:rsidP="00AE2997">
            <w:pPr>
              <w:rPr>
                <w:i/>
                <w:iCs/>
                <w:sz w:val="18"/>
                <w:szCs w:val="18"/>
              </w:rPr>
            </w:pPr>
          </w:p>
        </w:tc>
        <w:tc>
          <w:tcPr>
            <w:tcW w:w="570" w:type="dxa"/>
            <w:tcBorders>
              <w:top w:val="nil"/>
              <w:left w:val="nil"/>
              <w:bottom w:val="nil"/>
              <w:right w:val="nil"/>
            </w:tcBorders>
            <w:shd w:val="clear" w:color="auto" w:fill="auto"/>
            <w:noWrap/>
            <w:vAlign w:val="bottom"/>
          </w:tcPr>
          <w:p w:rsidR="007940BA" w:rsidRPr="002D173B" w:rsidRDefault="007940BA" w:rsidP="00AE2997">
            <w:pPr>
              <w:rPr>
                <w:i/>
                <w:iCs/>
                <w:sz w:val="18"/>
                <w:szCs w:val="18"/>
              </w:rPr>
            </w:pPr>
          </w:p>
        </w:tc>
        <w:tc>
          <w:tcPr>
            <w:tcW w:w="417" w:type="dxa"/>
            <w:tcBorders>
              <w:top w:val="nil"/>
              <w:left w:val="nil"/>
              <w:bottom w:val="nil"/>
              <w:right w:val="nil"/>
            </w:tcBorders>
            <w:shd w:val="clear" w:color="auto" w:fill="auto"/>
            <w:noWrap/>
            <w:vAlign w:val="bottom"/>
          </w:tcPr>
          <w:p w:rsidR="007940BA" w:rsidRPr="002D173B" w:rsidRDefault="007940BA" w:rsidP="00AE2997">
            <w:pPr>
              <w:rPr>
                <w:i/>
                <w:iCs/>
                <w:sz w:val="18"/>
                <w:szCs w:val="18"/>
              </w:rPr>
            </w:pPr>
          </w:p>
        </w:tc>
        <w:tc>
          <w:tcPr>
            <w:tcW w:w="235" w:type="dxa"/>
            <w:tcBorders>
              <w:top w:val="nil"/>
              <w:left w:val="nil"/>
              <w:bottom w:val="nil"/>
              <w:right w:val="nil"/>
            </w:tcBorders>
            <w:shd w:val="clear" w:color="auto" w:fill="auto"/>
            <w:noWrap/>
            <w:vAlign w:val="bottom"/>
          </w:tcPr>
          <w:p w:rsidR="007940BA" w:rsidRPr="002D173B" w:rsidRDefault="007940BA" w:rsidP="00AE2997">
            <w:pPr>
              <w:rPr>
                <w:i/>
                <w:iCs/>
                <w:sz w:val="18"/>
                <w:szCs w:val="18"/>
              </w:rPr>
            </w:pPr>
          </w:p>
        </w:tc>
        <w:tc>
          <w:tcPr>
            <w:tcW w:w="448" w:type="dxa"/>
            <w:gridSpan w:val="2"/>
            <w:tcBorders>
              <w:top w:val="nil"/>
              <w:left w:val="nil"/>
              <w:bottom w:val="nil"/>
              <w:right w:val="nil"/>
            </w:tcBorders>
            <w:shd w:val="clear" w:color="auto" w:fill="auto"/>
            <w:noWrap/>
            <w:vAlign w:val="bottom"/>
          </w:tcPr>
          <w:p w:rsidR="007940BA" w:rsidRPr="002D173B" w:rsidRDefault="007940BA" w:rsidP="00AE2997">
            <w:pPr>
              <w:jc w:val="center"/>
              <w:rPr>
                <w:i/>
                <w:iCs/>
                <w:sz w:val="18"/>
                <w:szCs w:val="18"/>
              </w:rPr>
            </w:pPr>
          </w:p>
        </w:tc>
        <w:tc>
          <w:tcPr>
            <w:tcW w:w="2482" w:type="dxa"/>
            <w:gridSpan w:val="6"/>
            <w:tcBorders>
              <w:top w:val="nil"/>
              <w:left w:val="nil"/>
              <w:bottom w:val="nil"/>
              <w:right w:val="single" w:sz="4" w:space="0" w:color="000000"/>
            </w:tcBorders>
            <w:shd w:val="clear" w:color="auto" w:fill="auto"/>
            <w:noWrap/>
            <w:vAlign w:val="bottom"/>
          </w:tcPr>
          <w:p w:rsidR="007940BA" w:rsidRPr="002D173B" w:rsidRDefault="007940BA" w:rsidP="00AE2997">
            <w:pPr>
              <w:jc w:val="right"/>
              <w:rPr>
                <w:i/>
                <w:iCs/>
                <w:sz w:val="18"/>
                <w:szCs w:val="18"/>
              </w:rPr>
            </w:pPr>
            <w:r>
              <w:rPr>
                <w:i/>
                <w:iCs/>
                <w:sz w:val="18"/>
                <w:szCs w:val="18"/>
              </w:rPr>
              <w:t xml:space="preserve"> Итого с НДС </w:t>
            </w:r>
          </w:p>
        </w:tc>
        <w:tc>
          <w:tcPr>
            <w:tcW w:w="2659" w:type="dxa"/>
            <w:gridSpan w:val="5"/>
            <w:tcBorders>
              <w:top w:val="single" w:sz="4" w:space="0" w:color="auto"/>
              <w:left w:val="nil"/>
              <w:bottom w:val="single" w:sz="4" w:space="0" w:color="auto"/>
              <w:right w:val="single" w:sz="4" w:space="0" w:color="auto"/>
            </w:tcBorders>
            <w:shd w:val="clear" w:color="auto" w:fill="auto"/>
            <w:noWrap/>
            <w:vAlign w:val="bottom"/>
          </w:tcPr>
          <w:p w:rsidR="007940BA" w:rsidRPr="002D173B" w:rsidRDefault="007940BA" w:rsidP="00AE2997">
            <w:pPr>
              <w:jc w:val="center"/>
              <w:rPr>
                <w:b/>
                <w:bCs/>
                <w:sz w:val="18"/>
                <w:szCs w:val="18"/>
              </w:rPr>
            </w:pPr>
            <w:r>
              <w:rPr>
                <w:b/>
                <w:bCs/>
                <w:sz w:val="18"/>
                <w:szCs w:val="18"/>
              </w:rPr>
              <w:t> </w:t>
            </w:r>
          </w:p>
        </w:tc>
      </w:tr>
      <w:tr w:rsidR="007940BA" w:rsidRPr="002D173B" w:rsidTr="002C494A">
        <w:trPr>
          <w:trHeight w:val="315"/>
        </w:trPr>
        <w:tc>
          <w:tcPr>
            <w:tcW w:w="10755" w:type="dxa"/>
            <w:gridSpan w:val="24"/>
            <w:tcBorders>
              <w:top w:val="nil"/>
              <w:left w:val="nil"/>
              <w:bottom w:val="nil"/>
              <w:right w:val="nil"/>
            </w:tcBorders>
            <w:shd w:val="clear" w:color="auto" w:fill="auto"/>
            <w:noWrap/>
            <w:vAlign w:val="bottom"/>
          </w:tcPr>
          <w:p w:rsidR="007940BA" w:rsidRPr="002D173B" w:rsidRDefault="007940BA" w:rsidP="00AE2997">
            <w:pPr>
              <w:jc w:val="both"/>
              <w:rPr>
                <w:sz w:val="18"/>
                <w:szCs w:val="18"/>
              </w:rPr>
            </w:pPr>
            <w:r>
              <w:rPr>
                <w:sz w:val="18"/>
                <w:szCs w:val="18"/>
              </w:rPr>
              <w:t>соответствуют  (не соответствуют) условиям договора и предъявляемым требованиям, оказаны в оговоренные сроки и надлежащим образом.</w:t>
            </w:r>
          </w:p>
        </w:tc>
      </w:tr>
      <w:tr w:rsidR="007940BA" w:rsidRPr="002D173B" w:rsidTr="002C494A">
        <w:trPr>
          <w:trHeight w:val="210"/>
        </w:trPr>
        <w:tc>
          <w:tcPr>
            <w:tcW w:w="10755" w:type="dxa"/>
            <w:gridSpan w:val="24"/>
            <w:tcBorders>
              <w:top w:val="nil"/>
              <w:left w:val="nil"/>
              <w:bottom w:val="nil"/>
              <w:right w:val="nil"/>
            </w:tcBorders>
            <w:shd w:val="clear" w:color="auto" w:fill="auto"/>
            <w:noWrap/>
            <w:vAlign w:val="bottom"/>
          </w:tcPr>
          <w:p w:rsidR="007940BA" w:rsidRPr="002D173B" w:rsidRDefault="007940BA" w:rsidP="00AE2997">
            <w:pPr>
              <w:jc w:val="both"/>
              <w:rPr>
                <w:sz w:val="18"/>
                <w:szCs w:val="18"/>
              </w:rPr>
            </w:pPr>
            <w:r>
              <w:rPr>
                <w:sz w:val="18"/>
                <w:szCs w:val="18"/>
              </w:rPr>
              <w:t>Оказание услуг подтверждается прилагаемым к настоящему акту сводным актом об оказанных услугах за период с  «___» _______ 20__ по  «___» _______ 20__.</w:t>
            </w:r>
          </w:p>
        </w:tc>
      </w:tr>
      <w:tr w:rsidR="007940BA" w:rsidRPr="002D173B" w:rsidTr="002C494A">
        <w:trPr>
          <w:trHeight w:val="195"/>
        </w:trPr>
        <w:tc>
          <w:tcPr>
            <w:tcW w:w="10505" w:type="dxa"/>
            <w:gridSpan w:val="23"/>
            <w:tcBorders>
              <w:top w:val="nil"/>
              <w:left w:val="nil"/>
              <w:bottom w:val="nil"/>
              <w:right w:val="nil"/>
            </w:tcBorders>
            <w:shd w:val="clear" w:color="auto" w:fill="auto"/>
            <w:noWrap/>
            <w:vAlign w:val="bottom"/>
          </w:tcPr>
          <w:p w:rsidR="007940BA" w:rsidRPr="002D173B" w:rsidRDefault="007940BA" w:rsidP="00AE2997">
            <w:pPr>
              <w:rPr>
                <w:sz w:val="18"/>
                <w:szCs w:val="18"/>
              </w:rPr>
            </w:pPr>
          </w:p>
        </w:tc>
        <w:tc>
          <w:tcPr>
            <w:tcW w:w="250" w:type="dxa"/>
            <w:tcBorders>
              <w:top w:val="nil"/>
              <w:left w:val="nil"/>
              <w:right w:val="nil"/>
            </w:tcBorders>
            <w:shd w:val="clear" w:color="auto" w:fill="auto"/>
            <w:noWrap/>
            <w:vAlign w:val="bottom"/>
          </w:tcPr>
          <w:p w:rsidR="007940BA" w:rsidRPr="002D173B" w:rsidRDefault="007940BA" w:rsidP="00AE2997">
            <w:pPr>
              <w:rPr>
                <w:b/>
                <w:bCs/>
                <w:sz w:val="18"/>
                <w:szCs w:val="18"/>
              </w:rPr>
            </w:pPr>
          </w:p>
        </w:tc>
      </w:tr>
      <w:tr w:rsidR="007940BA" w:rsidRPr="002D173B" w:rsidTr="002C494A">
        <w:trPr>
          <w:trHeight w:val="210"/>
        </w:trPr>
        <w:tc>
          <w:tcPr>
            <w:tcW w:w="3944" w:type="dxa"/>
            <w:gridSpan w:val="8"/>
            <w:tcBorders>
              <w:top w:val="nil"/>
              <w:left w:val="nil"/>
              <w:bottom w:val="nil"/>
              <w:right w:val="nil"/>
            </w:tcBorders>
            <w:shd w:val="clear" w:color="auto" w:fill="auto"/>
            <w:noWrap/>
            <w:vAlign w:val="bottom"/>
          </w:tcPr>
          <w:p w:rsidR="007940BA" w:rsidRPr="002D173B" w:rsidRDefault="007940BA" w:rsidP="00AE2997">
            <w:pPr>
              <w:rPr>
                <w:sz w:val="18"/>
                <w:szCs w:val="18"/>
              </w:rPr>
            </w:pPr>
            <w:r>
              <w:rPr>
                <w:sz w:val="18"/>
                <w:szCs w:val="18"/>
              </w:rPr>
              <w:t>Услугу  сдал:</w:t>
            </w:r>
          </w:p>
        </w:tc>
        <w:tc>
          <w:tcPr>
            <w:tcW w:w="570" w:type="dxa"/>
            <w:tcBorders>
              <w:top w:val="nil"/>
              <w:left w:val="nil"/>
              <w:bottom w:val="nil"/>
              <w:right w:val="nil"/>
            </w:tcBorders>
            <w:shd w:val="clear" w:color="auto" w:fill="auto"/>
            <w:noWrap/>
            <w:vAlign w:val="bottom"/>
          </w:tcPr>
          <w:p w:rsidR="007940BA" w:rsidRPr="002D173B" w:rsidRDefault="007940BA" w:rsidP="00AE2997">
            <w:pPr>
              <w:rPr>
                <w:sz w:val="18"/>
                <w:szCs w:val="18"/>
              </w:rPr>
            </w:pPr>
          </w:p>
        </w:tc>
        <w:tc>
          <w:tcPr>
            <w:tcW w:w="417" w:type="dxa"/>
            <w:tcBorders>
              <w:top w:val="nil"/>
              <w:left w:val="nil"/>
              <w:bottom w:val="nil"/>
              <w:right w:val="nil"/>
            </w:tcBorders>
            <w:shd w:val="clear" w:color="auto" w:fill="auto"/>
            <w:noWrap/>
            <w:vAlign w:val="bottom"/>
          </w:tcPr>
          <w:p w:rsidR="007940BA" w:rsidRPr="002D173B" w:rsidRDefault="007940BA" w:rsidP="00AE2997">
            <w:pPr>
              <w:rPr>
                <w:sz w:val="18"/>
                <w:szCs w:val="18"/>
              </w:rPr>
            </w:pPr>
          </w:p>
        </w:tc>
        <w:tc>
          <w:tcPr>
            <w:tcW w:w="235" w:type="dxa"/>
            <w:tcBorders>
              <w:top w:val="nil"/>
              <w:left w:val="nil"/>
              <w:bottom w:val="nil"/>
              <w:right w:val="nil"/>
            </w:tcBorders>
            <w:shd w:val="clear" w:color="auto" w:fill="auto"/>
            <w:noWrap/>
            <w:vAlign w:val="bottom"/>
          </w:tcPr>
          <w:p w:rsidR="007940BA" w:rsidRPr="002D173B" w:rsidRDefault="007940BA" w:rsidP="00AE2997">
            <w:pPr>
              <w:rPr>
                <w:sz w:val="18"/>
                <w:szCs w:val="18"/>
              </w:rPr>
            </w:pPr>
          </w:p>
        </w:tc>
        <w:tc>
          <w:tcPr>
            <w:tcW w:w="448" w:type="dxa"/>
            <w:gridSpan w:val="2"/>
            <w:tcBorders>
              <w:top w:val="nil"/>
              <w:left w:val="nil"/>
              <w:bottom w:val="nil"/>
              <w:right w:val="nil"/>
            </w:tcBorders>
            <w:shd w:val="clear" w:color="auto" w:fill="auto"/>
            <w:noWrap/>
            <w:vAlign w:val="bottom"/>
          </w:tcPr>
          <w:p w:rsidR="007940BA" w:rsidRPr="002D173B" w:rsidRDefault="007940BA" w:rsidP="00AE2997">
            <w:pPr>
              <w:rPr>
                <w:sz w:val="18"/>
                <w:szCs w:val="18"/>
              </w:rPr>
            </w:pPr>
          </w:p>
        </w:tc>
        <w:tc>
          <w:tcPr>
            <w:tcW w:w="5141" w:type="dxa"/>
            <w:gridSpan w:val="11"/>
            <w:tcBorders>
              <w:top w:val="nil"/>
              <w:left w:val="nil"/>
              <w:bottom w:val="nil"/>
              <w:right w:val="nil"/>
            </w:tcBorders>
            <w:shd w:val="clear" w:color="auto" w:fill="auto"/>
            <w:noWrap/>
            <w:vAlign w:val="bottom"/>
          </w:tcPr>
          <w:p w:rsidR="007940BA" w:rsidRPr="002D173B" w:rsidRDefault="007940BA" w:rsidP="00AE2997">
            <w:pPr>
              <w:rPr>
                <w:sz w:val="18"/>
                <w:szCs w:val="18"/>
              </w:rPr>
            </w:pPr>
            <w:r>
              <w:rPr>
                <w:sz w:val="18"/>
                <w:szCs w:val="18"/>
              </w:rPr>
              <w:t>Услуг принял:</w:t>
            </w:r>
          </w:p>
        </w:tc>
      </w:tr>
      <w:tr w:rsidR="007940BA" w:rsidRPr="002D173B" w:rsidTr="002C494A">
        <w:trPr>
          <w:trHeight w:val="210"/>
        </w:trPr>
        <w:tc>
          <w:tcPr>
            <w:tcW w:w="3944" w:type="dxa"/>
            <w:gridSpan w:val="8"/>
            <w:tcBorders>
              <w:top w:val="nil"/>
              <w:left w:val="nil"/>
              <w:bottom w:val="nil"/>
              <w:right w:val="nil"/>
            </w:tcBorders>
            <w:shd w:val="clear" w:color="auto" w:fill="auto"/>
            <w:noWrap/>
            <w:vAlign w:val="bottom"/>
          </w:tcPr>
          <w:p w:rsidR="007940BA" w:rsidRPr="002D173B" w:rsidRDefault="007940BA" w:rsidP="00AE2997">
            <w:pPr>
              <w:rPr>
                <w:sz w:val="18"/>
                <w:szCs w:val="18"/>
              </w:rPr>
            </w:pPr>
            <w:r>
              <w:rPr>
                <w:sz w:val="20"/>
                <w:szCs w:val="20"/>
              </w:rPr>
              <w:t>Перевозчик</w:t>
            </w:r>
          </w:p>
        </w:tc>
        <w:tc>
          <w:tcPr>
            <w:tcW w:w="570" w:type="dxa"/>
            <w:tcBorders>
              <w:top w:val="nil"/>
              <w:left w:val="nil"/>
              <w:bottom w:val="nil"/>
              <w:right w:val="nil"/>
            </w:tcBorders>
            <w:shd w:val="clear" w:color="auto" w:fill="auto"/>
            <w:noWrap/>
            <w:vAlign w:val="bottom"/>
          </w:tcPr>
          <w:p w:rsidR="007940BA" w:rsidRPr="002D173B" w:rsidRDefault="007940BA" w:rsidP="00AE2997">
            <w:pPr>
              <w:rPr>
                <w:sz w:val="18"/>
                <w:szCs w:val="18"/>
              </w:rPr>
            </w:pPr>
          </w:p>
        </w:tc>
        <w:tc>
          <w:tcPr>
            <w:tcW w:w="417" w:type="dxa"/>
            <w:tcBorders>
              <w:top w:val="nil"/>
              <w:left w:val="nil"/>
              <w:bottom w:val="nil"/>
              <w:right w:val="nil"/>
            </w:tcBorders>
            <w:shd w:val="clear" w:color="auto" w:fill="auto"/>
            <w:noWrap/>
            <w:vAlign w:val="bottom"/>
          </w:tcPr>
          <w:p w:rsidR="007940BA" w:rsidRPr="002D173B" w:rsidRDefault="007940BA" w:rsidP="00AE2997">
            <w:pPr>
              <w:rPr>
                <w:sz w:val="18"/>
                <w:szCs w:val="18"/>
              </w:rPr>
            </w:pPr>
          </w:p>
        </w:tc>
        <w:tc>
          <w:tcPr>
            <w:tcW w:w="235" w:type="dxa"/>
            <w:tcBorders>
              <w:top w:val="nil"/>
              <w:left w:val="nil"/>
              <w:bottom w:val="nil"/>
              <w:right w:val="nil"/>
            </w:tcBorders>
            <w:shd w:val="clear" w:color="auto" w:fill="auto"/>
            <w:noWrap/>
            <w:vAlign w:val="bottom"/>
          </w:tcPr>
          <w:p w:rsidR="007940BA" w:rsidRPr="002D173B" w:rsidRDefault="007940BA" w:rsidP="00AE2997">
            <w:pPr>
              <w:rPr>
                <w:sz w:val="18"/>
                <w:szCs w:val="18"/>
              </w:rPr>
            </w:pPr>
          </w:p>
        </w:tc>
        <w:tc>
          <w:tcPr>
            <w:tcW w:w="448" w:type="dxa"/>
            <w:gridSpan w:val="2"/>
            <w:tcBorders>
              <w:top w:val="nil"/>
              <w:left w:val="nil"/>
              <w:bottom w:val="nil"/>
              <w:right w:val="nil"/>
            </w:tcBorders>
            <w:shd w:val="clear" w:color="auto" w:fill="auto"/>
            <w:noWrap/>
            <w:vAlign w:val="bottom"/>
          </w:tcPr>
          <w:p w:rsidR="007940BA" w:rsidRPr="002D173B" w:rsidRDefault="007940BA" w:rsidP="00AE2997">
            <w:pPr>
              <w:rPr>
                <w:sz w:val="18"/>
                <w:szCs w:val="18"/>
              </w:rPr>
            </w:pPr>
          </w:p>
        </w:tc>
        <w:tc>
          <w:tcPr>
            <w:tcW w:w="5141" w:type="dxa"/>
            <w:gridSpan w:val="11"/>
            <w:tcBorders>
              <w:top w:val="nil"/>
              <w:left w:val="nil"/>
              <w:bottom w:val="nil"/>
              <w:right w:val="nil"/>
            </w:tcBorders>
            <w:shd w:val="clear" w:color="auto" w:fill="auto"/>
            <w:noWrap/>
            <w:vAlign w:val="bottom"/>
          </w:tcPr>
          <w:p w:rsidR="007940BA" w:rsidRPr="002D173B" w:rsidRDefault="007940BA" w:rsidP="00AE2997">
            <w:pPr>
              <w:rPr>
                <w:sz w:val="18"/>
                <w:szCs w:val="18"/>
              </w:rPr>
            </w:pPr>
            <w:r>
              <w:rPr>
                <w:sz w:val="20"/>
                <w:szCs w:val="20"/>
              </w:rPr>
              <w:t>Заказчик</w:t>
            </w:r>
          </w:p>
        </w:tc>
      </w:tr>
      <w:tr w:rsidR="007940BA" w:rsidRPr="002D173B" w:rsidTr="002C494A">
        <w:trPr>
          <w:trHeight w:val="120"/>
        </w:trPr>
        <w:tc>
          <w:tcPr>
            <w:tcW w:w="4514" w:type="dxa"/>
            <w:gridSpan w:val="9"/>
            <w:tcBorders>
              <w:top w:val="nil"/>
              <w:left w:val="nil"/>
              <w:bottom w:val="single" w:sz="4" w:space="0" w:color="auto"/>
              <w:right w:val="nil"/>
            </w:tcBorders>
            <w:shd w:val="clear" w:color="auto" w:fill="auto"/>
            <w:noWrap/>
            <w:vAlign w:val="bottom"/>
          </w:tcPr>
          <w:p w:rsidR="007940BA" w:rsidRPr="002D173B" w:rsidRDefault="007940BA" w:rsidP="00AE2997">
            <w:pPr>
              <w:jc w:val="center"/>
              <w:rPr>
                <w:b/>
                <w:bCs/>
                <w:sz w:val="18"/>
                <w:szCs w:val="18"/>
              </w:rPr>
            </w:pPr>
            <w:r>
              <w:rPr>
                <w:b/>
                <w:bCs/>
                <w:sz w:val="18"/>
                <w:szCs w:val="18"/>
              </w:rPr>
              <w:t> </w:t>
            </w:r>
          </w:p>
        </w:tc>
        <w:tc>
          <w:tcPr>
            <w:tcW w:w="417" w:type="dxa"/>
            <w:tcBorders>
              <w:top w:val="nil"/>
              <w:left w:val="nil"/>
              <w:bottom w:val="nil"/>
              <w:right w:val="nil"/>
            </w:tcBorders>
            <w:shd w:val="clear" w:color="auto" w:fill="auto"/>
            <w:noWrap/>
            <w:vAlign w:val="bottom"/>
          </w:tcPr>
          <w:p w:rsidR="007940BA" w:rsidRPr="002D173B" w:rsidRDefault="007940BA" w:rsidP="00AE2997">
            <w:pPr>
              <w:rPr>
                <w:i/>
                <w:iCs/>
                <w:sz w:val="18"/>
                <w:szCs w:val="18"/>
              </w:rPr>
            </w:pPr>
          </w:p>
        </w:tc>
        <w:tc>
          <w:tcPr>
            <w:tcW w:w="235" w:type="dxa"/>
            <w:tcBorders>
              <w:top w:val="nil"/>
              <w:left w:val="nil"/>
              <w:bottom w:val="nil"/>
              <w:right w:val="nil"/>
            </w:tcBorders>
            <w:shd w:val="clear" w:color="auto" w:fill="auto"/>
            <w:noWrap/>
            <w:vAlign w:val="bottom"/>
          </w:tcPr>
          <w:p w:rsidR="007940BA" w:rsidRPr="002D173B" w:rsidRDefault="007940BA" w:rsidP="00AE2997">
            <w:pPr>
              <w:rPr>
                <w:i/>
                <w:iCs/>
                <w:sz w:val="18"/>
                <w:szCs w:val="18"/>
              </w:rPr>
            </w:pPr>
          </w:p>
        </w:tc>
        <w:tc>
          <w:tcPr>
            <w:tcW w:w="448" w:type="dxa"/>
            <w:gridSpan w:val="2"/>
            <w:tcBorders>
              <w:top w:val="nil"/>
              <w:left w:val="nil"/>
              <w:bottom w:val="nil"/>
              <w:right w:val="nil"/>
            </w:tcBorders>
            <w:shd w:val="clear" w:color="auto" w:fill="auto"/>
            <w:noWrap/>
            <w:vAlign w:val="bottom"/>
          </w:tcPr>
          <w:p w:rsidR="007940BA" w:rsidRPr="002D173B" w:rsidRDefault="007940BA" w:rsidP="00AE2997">
            <w:pPr>
              <w:rPr>
                <w:sz w:val="18"/>
                <w:szCs w:val="18"/>
              </w:rPr>
            </w:pPr>
          </w:p>
        </w:tc>
        <w:tc>
          <w:tcPr>
            <w:tcW w:w="5141" w:type="dxa"/>
            <w:gridSpan w:val="11"/>
            <w:tcBorders>
              <w:top w:val="nil"/>
              <w:left w:val="nil"/>
              <w:bottom w:val="single" w:sz="4" w:space="0" w:color="auto"/>
              <w:right w:val="nil"/>
            </w:tcBorders>
            <w:shd w:val="clear" w:color="auto" w:fill="auto"/>
            <w:noWrap/>
            <w:vAlign w:val="bottom"/>
          </w:tcPr>
          <w:p w:rsidR="007940BA" w:rsidRPr="002D173B" w:rsidRDefault="007940BA" w:rsidP="00AE2997">
            <w:pPr>
              <w:jc w:val="center"/>
              <w:rPr>
                <w:b/>
                <w:bCs/>
                <w:sz w:val="18"/>
                <w:szCs w:val="18"/>
              </w:rPr>
            </w:pPr>
            <w:r>
              <w:rPr>
                <w:b/>
                <w:bCs/>
                <w:sz w:val="18"/>
                <w:szCs w:val="18"/>
              </w:rPr>
              <w:t> </w:t>
            </w:r>
          </w:p>
        </w:tc>
      </w:tr>
      <w:tr w:rsidR="007940BA" w:rsidRPr="002D173B" w:rsidTr="002C494A">
        <w:trPr>
          <w:trHeight w:val="195"/>
        </w:trPr>
        <w:tc>
          <w:tcPr>
            <w:tcW w:w="4514" w:type="dxa"/>
            <w:gridSpan w:val="9"/>
            <w:tcBorders>
              <w:top w:val="single" w:sz="4" w:space="0" w:color="auto"/>
              <w:left w:val="nil"/>
              <w:bottom w:val="nil"/>
              <w:right w:val="nil"/>
            </w:tcBorders>
            <w:shd w:val="clear" w:color="auto" w:fill="auto"/>
            <w:noWrap/>
            <w:vAlign w:val="bottom"/>
          </w:tcPr>
          <w:p w:rsidR="007940BA" w:rsidRPr="002D173B" w:rsidRDefault="007940BA" w:rsidP="00AE2997">
            <w:pPr>
              <w:jc w:val="center"/>
              <w:rPr>
                <w:sz w:val="18"/>
                <w:szCs w:val="18"/>
              </w:rPr>
            </w:pPr>
            <w:r>
              <w:rPr>
                <w:sz w:val="18"/>
                <w:szCs w:val="18"/>
              </w:rPr>
              <w:t>(должность)</w:t>
            </w:r>
          </w:p>
        </w:tc>
        <w:tc>
          <w:tcPr>
            <w:tcW w:w="417" w:type="dxa"/>
            <w:tcBorders>
              <w:top w:val="nil"/>
              <w:left w:val="nil"/>
              <w:bottom w:val="nil"/>
              <w:right w:val="nil"/>
            </w:tcBorders>
            <w:shd w:val="clear" w:color="auto" w:fill="auto"/>
            <w:noWrap/>
            <w:vAlign w:val="bottom"/>
          </w:tcPr>
          <w:p w:rsidR="007940BA" w:rsidRPr="002D173B" w:rsidRDefault="007940BA" w:rsidP="00AE2997">
            <w:pPr>
              <w:rPr>
                <w:sz w:val="18"/>
                <w:szCs w:val="18"/>
              </w:rPr>
            </w:pPr>
          </w:p>
        </w:tc>
        <w:tc>
          <w:tcPr>
            <w:tcW w:w="235" w:type="dxa"/>
            <w:tcBorders>
              <w:top w:val="nil"/>
              <w:left w:val="nil"/>
              <w:bottom w:val="nil"/>
              <w:right w:val="nil"/>
            </w:tcBorders>
            <w:shd w:val="clear" w:color="auto" w:fill="auto"/>
            <w:noWrap/>
            <w:vAlign w:val="bottom"/>
          </w:tcPr>
          <w:p w:rsidR="007940BA" w:rsidRPr="002D173B" w:rsidRDefault="007940BA" w:rsidP="00AE2997">
            <w:pPr>
              <w:rPr>
                <w:sz w:val="18"/>
                <w:szCs w:val="18"/>
              </w:rPr>
            </w:pPr>
          </w:p>
        </w:tc>
        <w:tc>
          <w:tcPr>
            <w:tcW w:w="448" w:type="dxa"/>
            <w:gridSpan w:val="2"/>
            <w:tcBorders>
              <w:top w:val="nil"/>
              <w:left w:val="nil"/>
              <w:bottom w:val="nil"/>
              <w:right w:val="nil"/>
            </w:tcBorders>
            <w:shd w:val="clear" w:color="auto" w:fill="auto"/>
            <w:noWrap/>
            <w:vAlign w:val="bottom"/>
          </w:tcPr>
          <w:p w:rsidR="007940BA" w:rsidRPr="002D173B" w:rsidRDefault="007940BA" w:rsidP="00AE2997">
            <w:pPr>
              <w:rPr>
                <w:sz w:val="18"/>
                <w:szCs w:val="18"/>
              </w:rPr>
            </w:pPr>
          </w:p>
        </w:tc>
        <w:tc>
          <w:tcPr>
            <w:tcW w:w="5141" w:type="dxa"/>
            <w:gridSpan w:val="11"/>
            <w:tcBorders>
              <w:top w:val="nil"/>
              <w:left w:val="nil"/>
              <w:bottom w:val="nil"/>
              <w:right w:val="nil"/>
            </w:tcBorders>
            <w:shd w:val="clear" w:color="auto" w:fill="auto"/>
            <w:noWrap/>
            <w:vAlign w:val="bottom"/>
          </w:tcPr>
          <w:p w:rsidR="007940BA" w:rsidRPr="002D173B" w:rsidRDefault="007940BA" w:rsidP="00AE2997">
            <w:pPr>
              <w:jc w:val="center"/>
              <w:rPr>
                <w:sz w:val="18"/>
                <w:szCs w:val="18"/>
              </w:rPr>
            </w:pPr>
            <w:r>
              <w:rPr>
                <w:sz w:val="18"/>
                <w:szCs w:val="18"/>
              </w:rPr>
              <w:t>(должность)</w:t>
            </w:r>
          </w:p>
        </w:tc>
      </w:tr>
      <w:tr w:rsidR="007940BA" w:rsidRPr="002D173B" w:rsidTr="002C494A">
        <w:trPr>
          <w:trHeight w:val="90"/>
        </w:trPr>
        <w:tc>
          <w:tcPr>
            <w:tcW w:w="2569" w:type="dxa"/>
            <w:gridSpan w:val="5"/>
            <w:tcBorders>
              <w:top w:val="nil"/>
              <w:left w:val="nil"/>
              <w:bottom w:val="single" w:sz="4" w:space="0" w:color="auto"/>
              <w:right w:val="nil"/>
            </w:tcBorders>
            <w:shd w:val="clear" w:color="auto" w:fill="auto"/>
            <w:noWrap/>
            <w:vAlign w:val="bottom"/>
          </w:tcPr>
          <w:p w:rsidR="007940BA" w:rsidRPr="002D173B" w:rsidRDefault="007940BA" w:rsidP="00AE2997">
            <w:pPr>
              <w:jc w:val="center"/>
              <w:rPr>
                <w:i/>
                <w:iCs/>
                <w:sz w:val="18"/>
                <w:szCs w:val="18"/>
                <w:u w:val="single"/>
              </w:rPr>
            </w:pPr>
          </w:p>
        </w:tc>
        <w:tc>
          <w:tcPr>
            <w:tcW w:w="261" w:type="dxa"/>
            <w:gridSpan w:val="2"/>
            <w:tcBorders>
              <w:top w:val="nil"/>
              <w:left w:val="nil"/>
              <w:bottom w:val="nil"/>
              <w:right w:val="nil"/>
            </w:tcBorders>
            <w:shd w:val="clear" w:color="auto" w:fill="auto"/>
            <w:noWrap/>
            <w:vAlign w:val="bottom"/>
          </w:tcPr>
          <w:p w:rsidR="007940BA" w:rsidRPr="002D173B" w:rsidRDefault="007940BA" w:rsidP="00AE2997">
            <w:pPr>
              <w:jc w:val="center"/>
              <w:rPr>
                <w:i/>
                <w:iCs/>
                <w:sz w:val="18"/>
                <w:szCs w:val="18"/>
                <w:u w:val="single"/>
              </w:rPr>
            </w:pPr>
          </w:p>
        </w:tc>
        <w:tc>
          <w:tcPr>
            <w:tcW w:w="1684" w:type="dxa"/>
            <w:gridSpan w:val="2"/>
            <w:tcBorders>
              <w:top w:val="nil"/>
              <w:left w:val="nil"/>
              <w:bottom w:val="single" w:sz="4" w:space="0" w:color="auto"/>
              <w:right w:val="nil"/>
            </w:tcBorders>
            <w:shd w:val="clear" w:color="auto" w:fill="auto"/>
            <w:noWrap/>
            <w:vAlign w:val="bottom"/>
          </w:tcPr>
          <w:p w:rsidR="007940BA" w:rsidRPr="002D173B" w:rsidRDefault="007940BA" w:rsidP="00AE2997">
            <w:pPr>
              <w:rPr>
                <w:i/>
                <w:iCs/>
                <w:sz w:val="18"/>
                <w:szCs w:val="18"/>
              </w:rPr>
            </w:pPr>
            <w:r>
              <w:rPr>
                <w:i/>
                <w:iCs/>
                <w:sz w:val="18"/>
                <w:szCs w:val="18"/>
              </w:rPr>
              <w:t> </w:t>
            </w:r>
          </w:p>
        </w:tc>
        <w:tc>
          <w:tcPr>
            <w:tcW w:w="417" w:type="dxa"/>
            <w:tcBorders>
              <w:top w:val="nil"/>
              <w:left w:val="nil"/>
              <w:bottom w:val="nil"/>
              <w:right w:val="nil"/>
            </w:tcBorders>
            <w:shd w:val="clear" w:color="auto" w:fill="auto"/>
            <w:noWrap/>
            <w:vAlign w:val="bottom"/>
          </w:tcPr>
          <w:p w:rsidR="007940BA" w:rsidRPr="002D173B" w:rsidRDefault="007940BA" w:rsidP="00AE2997">
            <w:pPr>
              <w:rPr>
                <w:i/>
                <w:iCs/>
                <w:sz w:val="18"/>
                <w:szCs w:val="18"/>
              </w:rPr>
            </w:pPr>
          </w:p>
        </w:tc>
        <w:tc>
          <w:tcPr>
            <w:tcW w:w="235" w:type="dxa"/>
            <w:tcBorders>
              <w:top w:val="nil"/>
              <w:left w:val="nil"/>
              <w:bottom w:val="nil"/>
              <w:right w:val="nil"/>
            </w:tcBorders>
            <w:shd w:val="clear" w:color="auto" w:fill="auto"/>
            <w:noWrap/>
            <w:vAlign w:val="bottom"/>
          </w:tcPr>
          <w:p w:rsidR="007940BA" w:rsidRPr="002D173B" w:rsidRDefault="007940BA" w:rsidP="00AE2997">
            <w:pPr>
              <w:rPr>
                <w:i/>
                <w:iCs/>
                <w:sz w:val="18"/>
                <w:szCs w:val="18"/>
              </w:rPr>
            </w:pPr>
          </w:p>
        </w:tc>
        <w:tc>
          <w:tcPr>
            <w:tcW w:w="448" w:type="dxa"/>
            <w:gridSpan w:val="2"/>
            <w:tcBorders>
              <w:top w:val="nil"/>
              <w:left w:val="nil"/>
              <w:bottom w:val="nil"/>
              <w:right w:val="nil"/>
            </w:tcBorders>
            <w:shd w:val="clear" w:color="auto" w:fill="auto"/>
            <w:noWrap/>
            <w:vAlign w:val="bottom"/>
          </w:tcPr>
          <w:p w:rsidR="007940BA" w:rsidRPr="002D173B" w:rsidRDefault="007940BA" w:rsidP="00AE2997">
            <w:pPr>
              <w:rPr>
                <w:sz w:val="18"/>
                <w:szCs w:val="18"/>
              </w:rPr>
            </w:pPr>
          </w:p>
        </w:tc>
        <w:tc>
          <w:tcPr>
            <w:tcW w:w="1639" w:type="dxa"/>
            <w:gridSpan w:val="4"/>
            <w:tcBorders>
              <w:top w:val="nil"/>
              <w:left w:val="nil"/>
              <w:bottom w:val="single" w:sz="4" w:space="0" w:color="auto"/>
              <w:right w:val="nil"/>
            </w:tcBorders>
            <w:shd w:val="clear" w:color="auto" w:fill="auto"/>
            <w:noWrap/>
            <w:vAlign w:val="bottom"/>
          </w:tcPr>
          <w:p w:rsidR="007940BA" w:rsidRPr="002D173B" w:rsidRDefault="007940BA" w:rsidP="00AE2997">
            <w:pPr>
              <w:jc w:val="center"/>
              <w:rPr>
                <w:i/>
                <w:iCs/>
                <w:sz w:val="18"/>
                <w:szCs w:val="18"/>
                <w:u w:val="single"/>
              </w:rPr>
            </w:pPr>
          </w:p>
        </w:tc>
        <w:tc>
          <w:tcPr>
            <w:tcW w:w="579" w:type="dxa"/>
            <w:tcBorders>
              <w:top w:val="nil"/>
              <w:left w:val="nil"/>
              <w:bottom w:val="nil"/>
              <w:right w:val="nil"/>
            </w:tcBorders>
            <w:shd w:val="clear" w:color="auto" w:fill="auto"/>
            <w:noWrap/>
            <w:vAlign w:val="bottom"/>
          </w:tcPr>
          <w:p w:rsidR="007940BA" w:rsidRPr="002D173B" w:rsidRDefault="007940BA" w:rsidP="00AE2997">
            <w:pPr>
              <w:jc w:val="center"/>
              <w:rPr>
                <w:i/>
                <w:iCs/>
                <w:sz w:val="18"/>
                <w:szCs w:val="18"/>
                <w:u w:val="single"/>
              </w:rPr>
            </w:pPr>
          </w:p>
        </w:tc>
        <w:tc>
          <w:tcPr>
            <w:tcW w:w="2923" w:type="dxa"/>
            <w:gridSpan w:val="6"/>
            <w:tcBorders>
              <w:top w:val="nil"/>
              <w:left w:val="nil"/>
              <w:bottom w:val="single" w:sz="4" w:space="0" w:color="auto"/>
              <w:right w:val="nil"/>
            </w:tcBorders>
            <w:shd w:val="clear" w:color="auto" w:fill="auto"/>
            <w:noWrap/>
            <w:vAlign w:val="bottom"/>
          </w:tcPr>
          <w:p w:rsidR="007940BA" w:rsidRPr="002D173B" w:rsidRDefault="007940BA" w:rsidP="00AE2997">
            <w:pPr>
              <w:rPr>
                <w:i/>
                <w:iCs/>
                <w:sz w:val="18"/>
                <w:szCs w:val="18"/>
              </w:rPr>
            </w:pPr>
            <w:r>
              <w:rPr>
                <w:i/>
                <w:iCs/>
                <w:sz w:val="18"/>
                <w:szCs w:val="18"/>
              </w:rPr>
              <w:t> </w:t>
            </w:r>
          </w:p>
        </w:tc>
      </w:tr>
      <w:tr w:rsidR="007940BA" w:rsidRPr="002D173B" w:rsidTr="002C494A">
        <w:trPr>
          <w:trHeight w:val="225"/>
        </w:trPr>
        <w:tc>
          <w:tcPr>
            <w:tcW w:w="2569" w:type="dxa"/>
            <w:gridSpan w:val="5"/>
            <w:tcBorders>
              <w:top w:val="nil"/>
              <w:left w:val="nil"/>
              <w:bottom w:val="nil"/>
              <w:right w:val="nil"/>
            </w:tcBorders>
            <w:shd w:val="clear" w:color="auto" w:fill="auto"/>
            <w:noWrap/>
            <w:vAlign w:val="bottom"/>
          </w:tcPr>
          <w:p w:rsidR="007940BA" w:rsidRPr="002D173B" w:rsidRDefault="007940BA" w:rsidP="00AE2997">
            <w:pPr>
              <w:jc w:val="center"/>
              <w:rPr>
                <w:sz w:val="16"/>
                <w:szCs w:val="16"/>
              </w:rPr>
            </w:pPr>
            <w:r>
              <w:rPr>
                <w:sz w:val="16"/>
                <w:szCs w:val="16"/>
              </w:rPr>
              <w:t>(подпись)</w:t>
            </w:r>
          </w:p>
        </w:tc>
        <w:tc>
          <w:tcPr>
            <w:tcW w:w="261" w:type="dxa"/>
            <w:gridSpan w:val="2"/>
            <w:tcBorders>
              <w:top w:val="nil"/>
              <w:left w:val="nil"/>
              <w:bottom w:val="nil"/>
              <w:right w:val="nil"/>
            </w:tcBorders>
            <w:shd w:val="clear" w:color="auto" w:fill="auto"/>
            <w:noWrap/>
            <w:vAlign w:val="bottom"/>
          </w:tcPr>
          <w:p w:rsidR="007940BA" w:rsidRPr="002D173B" w:rsidRDefault="007940BA" w:rsidP="00AE2997">
            <w:pPr>
              <w:jc w:val="center"/>
              <w:rPr>
                <w:sz w:val="16"/>
                <w:szCs w:val="16"/>
              </w:rPr>
            </w:pPr>
          </w:p>
        </w:tc>
        <w:tc>
          <w:tcPr>
            <w:tcW w:w="1684" w:type="dxa"/>
            <w:gridSpan w:val="2"/>
            <w:tcBorders>
              <w:top w:val="nil"/>
              <w:left w:val="nil"/>
              <w:bottom w:val="nil"/>
              <w:right w:val="nil"/>
            </w:tcBorders>
            <w:shd w:val="clear" w:color="auto" w:fill="auto"/>
            <w:noWrap/>
            <w:vAlign w:val="bottom"/>
          </w:tcPr>
          <w:p w:rsidR="007940BA" w:rsidRPr="002D173B" w:rsidRDefault="007940BA" w:rsidP="00AE2997">
            <w:pPr>
              <w:jc w:val="center"/>
              <w:rPr>
                <w:sz w:val="14"/>
                <w:szCs w:val="14"/>
              </w:rPr>
            </w:pPr>
            <w:r>
              <w:rPr>
                <w:sz w:val="14"/>
                <w:szCs w:val="14"/>
              </w:rPr>
              <w:t>(расшифровка подписи)</w:t>
            </w:r>
          </w:p>
        </w:tc>
        <w:tc>
          <w:tcPr>
            <w:tcW w:w="417" w:type="dxa"/>
            <w:tcBorders>
              <w:top w:val="nil"/>
              <w:left w:val="nil"/>
              <w:bottom w:val="nil"/>
              <w:right w:val="nil"/>
            </w:tcBorders>
            <w:shd w:val="clear" w:color="auto" w:fill="auto"/>
            <w:noWrap/>
            <w:vAlign w:val="bottom"/>
          </w:tcPr>
          <w:p w:rsidR="007940BA" w:rsidRPr="002D173B" w:rsidRDefault="007940BA" w:rsidP="00AE2997">
            <w:pPr>
              <w:jc w:val="center"/>
              <w:rPr>
                <w:sz w:val="18"/>
                <w:szCs w:val="18"/>
              </w:rPr>
            </w:pPr>
          </w:p>
        </w:tc>
        <w:tc>
          <w:tcPr>
            <w:tcW w:w="235" w:type="dxa"/>
            <w:tcBorders>
              <w:top w:val="nil"/>
              <w:left w:val="nil"/>
              <w:bottom w:val="nil"/>
              <w:right w:val="nil"/>
            </w:tcBorders>
            <w:shd w:val="clear" w:color="auto" w:fill="auto"/>
            <w:noWrap/>
            <w:vAlign w:val="bottom"/>
          </w:tcPr>
          <w:p w:rsidR="007940BA" w:rsidRPr="002D173B" w:rsidRDefault="007940BA" w:rsidP="00AE2997">
            <w:pPr>
              <w:jc w:val="center"/>
              <w:rPr>
                <w:sz w:val="18"/>
                <w:szCs w:val="18"/>
              </w:rPr>
            </w:pPr>
          </w:p>
        </w:tc>
        <w:tc>
          <w:tcPr>
            <w:tcW w:w="448" w:type="dxa"/>
            <w:gridSpan w:val="2"/>
            <w:tcBorders>
              <w:top w:val="nil"/>
              <w:left w:val="nil"/>
              <w:bottom w:val="nil"/>
              <w:right w:val="nil"/>
            </w:tcBorders>
            <w:shd w:val="clear" w:color="auto" w:fill="auto"/>
            <w:noWrap/>
            <w:vAlign w:val="bottom"/>
          </w:tcPr>
          <w:p w:rsidR="007940BA" w:rsidRPr="002D173B" w:rsidRDefault="007940BA" w:rsidP="00AE2997">
            <w:pPr>
              <w:rPr>
                <w:sz w:val="18"/>
                <w:szCs w:val="18"/>
              </w:rPr>
            </w:pPr>
          </w:p>
        </w:tc>
        <w:tc>
          <w:tcPr>
            <w:tcW w:w="1639" w:type="dxa"/>
            <w:gridSpan w:val="4"/>
            <w:tcBorders>
              <w:top w:val="nil"/>
              <w:left w:val="nil"/>
              <w:bottom w:val="nil"/>
              <w:right w:val="nil"/>
            </w:tcBorders>
            <w:shd w:val="clear" w:color="auto" w:fill="auto"/>
            <w:noWrap/>
            <w:vAlign w:val="bottom"/>
          </w:tcPr>
          <w:p w:rsidR="007940BA" w:rsidRPr="002D173B" w:rsidRDefault="007940BA" w:rsidP="00AE2997">
            <w:pPr>
              <w:jc w:val="center"/>
              <w:rPr>
                <w:sz w:val="16"/>
                <w:szCs w:val="16"/>
              </w:rPr>
            </w:pPr>
            <w:r>
              <w:rPr>
                <w:sz w:val="16"/>
                <w:szCs w:val="16"/>
              </w:rPr>
              <w:t>(подпись)</w:t>
            </w:r>
          </w:p>
        </w:tc>
        <w:tc>
          <w:tcPr>
            <w:tcW w:w="579" w:type="dxa"/>
            <w:tcBorders>
              <w:top w:val="nil"/>
              <w:left w:val="nil"/>
              <w:bottom w:val="nil"/>
              <w:right w:val="nil"/>
            </w:tcBorders>
            <w:shd w:val="clear" w:color="auto" w:fill="auto"/>
            <w:noWrap/>
            <w:vAlign w:val="bottom"/>
          </w:tcPr>
          <w:p w:rsidR="007940BA" w:rsidRPr="002D173B" w:rsidRDefault="007940BA" w:rsidP="00AE2997">
            <w:pPr>
              <w:jc w:val="center"/>
              <w:rPr>
                <w:sz w:val="16"/>
                <w:szCs w:val="16"/>
              </w:rPr>
            </w:pPr>
          </w:p>
        </w:tc>
        <w:tc>
          <w:tcPr>
            <w:tcW w:w="2923" w:type="dxa"/>
            <w:gridSpan w:val="6"/>
            <w:tcBorders>
              <w:top w:val="single" w:sz="4" w:space="0" w:color="auto"/>
              <w:left w:val="nil"/>
              <w:bottom w:val="nil"/>
              <w:right w:val="nil"/>
            </w:tcBorders>
            <w:shd w:val="clear" w:color="auto" w:fill="auto"/>
            <w:noWrap/>
            <w:vAlign w:val="bottom"/>
          </w:tcPr>
          <w:p w:rsidR="007940BA" w:rsidRPr="002D173B" w:rsidRDefault="007940BA" w:rsidP="00AE2997">
            <w:pPr>
              <w:jc w:val="center"/>
              <w:rPr>
                <w:sz w:val="16"/>
                <w:szCs w:val="16"/>
              </w:rPr>
            </w:pPr>
            <w:r>
              <w:rPr>
                <w:sz w:val="16"/>
                <w:szCs w:val="16"/>
              </w:rPr>
              <w:t>(расшифровка подписи)</w:t>
            </w:r>
          </w:p>
        </w:tc>
      </w:tr>
      <w:tr w:rsidR="007940BA" w:rsidRPr="002D173B" w:rsidTr="002C494A">
        <w:trPr>
          <w:trHeight w:val="255"/>
        </w:trPr>
        <w:tc>
          <w:tcPr>
            <w:tcW w:w="1823" w:type="dxa"/>
            <w:gridSpan w:val="3"/>
            <w:tcBorders>
              <w:top w:val="nil"/>
              <w:left w:val="nil"/>
              <w:bottom w:val="nil"/>
              <w:right w:val="nil"/>
            </w:tcBorders>
            <w:shd w:val="clear" w:color="auto" w:fill="auto"/>
            <w:noWrap/>
            <w:vAlign w:val="bottom"/>
          </w:tcPr>
          <w:p w:rsidR="007940BA" w:rsidRPr="002D173B" w:rsidRDefault="007940BA" w:rsidP="00AE2997">
            <w:pPr>
              <w:jc w:val="center"/>
              <w:rPr>
                <w:sz w:val="16"/>
                <w:szCs w:val="16"/>
              </w:rPr>
            </w:pPr>
            <w:r>
              <w:rPr>
                <w:sz w:val="16"/>
                <w:szCs w:val="16"/>
              </w:rPr>
              <w:t>М.П.</w:t>
            </w:r>
          </w:p>
        </w:tc>
        <w:tc>
          <w:tcPr>
            <w:tcW w:w="746" w:type="dxa"/>
            <w:gridSpan w:val="2"/>
            <w:tcBorders>
              <w:top w:val="nil"/>
              <w:left w:val="nil"/>
              <w:bottom w:val="nil"/>
              <w:right w:val="nil"/>
            </w:tcBorders>
            <w:shd w:val="clear" w:color="auto" w:fill="auto"/>
            <w:noWrap/>
            <w:vAlign w:val="bottom"/>
          </w:tcPr>
          <w:p w:rsidR="007940BA" w:rsidRPr="002D173B" w:rsidRDefault="007940BA" w:rsidP="00AE2997">
            <w:pPr>
              <w:rPr>
                <w:sz w:val="16"/>
                <w:szCs w:val="16"/>
              </w:rPr>
            </w:pPr>
          </w:p>
        </w:tc>
        <w:tc>
          <w:tcPr>
            <w:tcW w:w="261" w:type="dxa"/>
            <w:gridSpan w:val="2"/>
            <w:tcBorders>
              <w:top w:val="nil"/>
              <w:left w:val="nil"/>
              <w:bottom w:val="nil"/>
              <w:right w:val="nil"/>
            </w:tcBorders>
            <w:shd w:val="clear" w:color="auto" w:fill="auto"/>
            <w:noWrap/>
            <w:vAlign w:val="bottom"/>
          </w:tcPr>
          <w:p w:rsidR="007940BA" w:rsidRPr="002D173B" w:rsidRDefault="007940BA" w:rsidP="00AE2997">
            <w:pPr>
              <w:rPr>
                <w:sz w:val="16"/>
                <w:szCs w:val="16"/>
              </w:rPr>
            </w:pPr>
          </w:p>
        </w:tc>
        <w:tc>
          <w:tcPr>
            <w:tcW w:w="1114" w:type="dxa"/>
            <w:tcBorders>
              <w:top w:val="nil"/>
              <w:left w:val="nil"/>
              <w:bottom w:val="nil"/>
              <w:right w:val="nil"/>
            </w:tcBorders>
            <w:shd w:val="clear" w:color="auto" w:fill="auto"/>
            <w:noWrap/>
            <w:vAlign w:val="bottom"/>
          </w:tcPr>
          <w:p w:rsidR="007940BA" w:rsidRPr="002D173B" w:rsidRDefault="007940BA" w:rsidP="00AE2997">
            <w:pPr>
              <w:rPr>
                <w:sz w:val="16"/>
                <w:szCs w:val="16"/>
              </w:rPr>
            </w:pPr>
          </w:p>
        </w:tc>
        <w:tc>
          <w:tcPr>
            <w:tcW w:w="570" w:type="dxa"/>
            <w:tcBorders>
              <w:top w:val="nil"/>
              <w:left w:val="nil"/>
              <w:bottom w:val="nil"/>
              <w:right w:val="nil"/>
            </w:tcBorders>
            <w:shd w:val="clear" w:color="auto" w:fill="auto"/>
            <w:noWrap/>
            <w:vAlign w:val="bottom"/>
          </w:tcPr>
          <w:p w:rsidR="007940BA" w:rsidRPr="002D173B" w:rsidRDefault="007940BA" w:rsidP="00AE2997">
            <w:pPr>
              <w:rPr>
                <w:sz w:val="16"/>
                <w:szCs w:val="16"/>
              </w:rPr>
            </w:pPr>
          </w:p>
        </w:tc>
        <w:tc>
          <w:tcPr>
            <w:tcW w:w="417" w:type="dxa"/>
            <w:tcBorders>
              <w:top w:val="nil"/>
              <w:left w:val="nil"/>
              <w:bottom w:val="nil"/>
              <w:right w:val="nil"/>
            </w:tcBorders>
            <w:shd w:val="clear" w:color="auto" w:fill="auto"/>
            <w:noWrap/>
            <w:vAlign w:val="bottom"/>
          </w:tcPr>
          <w:p w:rsidR="007940BA" w:rsidRPr="002D173B" w:rsidRDefault="007940BA" w:rsidP="00AE2997">
            <w:pPr>
              <w:rPr>
                <w:sz w:val="16"/>
                <w:szCs w:val="16"/>
              </w:rPr>
            </w:pPr>
          </w:p>
        </w:tc>
        <w:tc>
          <w:tcPr>
            <w:tcW w:w="235" w:type="dxa"/>
            <w:tcBorders>
              <w:top w:val="nil"/>
              <w:left w:val="nil"/>
              <w:bottom w:val="nil"/>
              <w:right w:val="nil"/>
            </w:tcBorders>
            <w:shd w:val="clear" w:color="auto" w:fill="auto"/>
            <w:noWrap/>
            <w:vAlign w:val="bottom"/>
          </w:tcPr>
          <w:p w:rsidR="007940BA" w:rsidRPr="002D173B" w:rsidRDefault="007940BA" w:rsidP="00AE2997">
            <w:pPr>
              <w:rPr>
                <w:sz w:val="16"/>
                <w:szCs w:val="16"/>
              </w:rPr>
            </w:pPr>
          </w:p>
        </w:tc>
        <w:tc>
          <w:tcPr>
            <w:tcW w:w="448" w:type="dxa"/>
            <w:gridSpan w:val="2"/>
            <w:tcBorders>
              <w:top w:val="nil"/>
              <w:left w:val="nil"/>
              <w:bottom w:val="nil"/>
              <w:right w:val="nil"/>
            </w:tcBorders>
            <w:shd w:val="clear" w:color="auto" w:fill="auto"/>
            <w:noWrap/>
            <w:vAlign w:val="bottom"/>
          </w:tcPr>
          <w:p w:rsidR="007940BA" w:rsidRPr="002D173B" w:rsidRDefault="007940BA" w:rsidP="00AE2997">
            <w:pPr>
              <w:rPr>
                <w:sz w:val="16"/>
                <w:szCs w:val="16"/>
              </w:rPr>
            </w:pPr>
          </w:p>
        </w:tc>
        <w:tc>
          <w:tcPr>
            <w:tcW w:w="1167" w:type="dxa"/>
            <w:gridSpan w:val="2"/>
            <w:tcBorders>
              <w:top w:val="nil"/>
              <w:left w:val="nil"/>
              <w:bottom w:val="nil"/>
              <w:right w:val="nil"/>
            </w:tcBorders>
            <w:shd w:val="clear" w:color="auto" w:fill="auto"/>
            <w:noWrap/>
            <w:vAlign w:val="bottom"/>
          </w:tcPr>
          <w:p w:rsidR="007940BA" w:rsidRPr="002D173B" w:rsidRDefault="007940BA" w:rsidP="00AE2997">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7940BA" w:rsidRPr="002D173B" w:rsidRDefault="007940BA" w:rsidP="00AE2997">
            <w:pPr>
              <w:jc w:val="center"/>
              <w:rPr>
                <w:sz w:val="16"/>
                <w:szCs w:val="16"/>
              </w:rPr>
            </w:pPr>
          </w:p>
        </w:tc>
        <w:tc>
          <w:tcPr>
            <w:tcW w:w="236" w:type="dxa"/>
            <w:tcBorders>
              <w:top w:val="nil"/>
              <w:left w:val="nil"/>
              <w:bottom w:val="nil"/>
              <w:right w:val="nil"/>
            </w:tcBorders>
            <w:shd w:val="clear" w:color="auto" w:fill="auto"/>
            <w:noWrap/>
            <w:vAlign w:val="bottom"/>
          </w:tcPr>
          <w:p w:rsidR="007940BA" w:rsidRPr="002D173B" w:rsidRDefault="007940BA" w:rsidP="00AE2997">
            <w:pPr>
              <w:jc w:val="center"/>
              <w:rPr>
                <w:sz w:val="16"/>
                <w:szCs w:val="16"/>
              </w:rPr>
            </w:pPr>
          </w:p>
        </w:tc>
        <w:tc>
          <w:tcPr>
            <w:tcW w:w="579" w:type="dxa"/>
            <w:tcBorders>
              <w:top w:val="nil"/>
              <w:left w:val="nil"/>
              <w:bottom w:val="nil"/>
              <w:right w:val="nil"/>
            </w:tcBorders>
            <w:shd w:val="clear" w:color="auto" w:fill="auto"/>
            <w:noWrap/>
            <w:vAlign w:val="bottom"/>
          </w:tcPr>
          <w:p w:rsidR="007940BA" w:rsidRPr="002D173B" w:rsidRDefault="007940BA" w:rsidP="00AE2997">
            <w:pPr>
              <w:rPr>
                <w:sz w:val="16"/>
                <w:szCs w:val="16"/>
              </w:rPr>
            </w:pPr>
          </w:p>
        </w:tc>
        <w:tc>
          <w:tcPr>
            <w:tcW w:w="1009" w:type="dxa"/>
            <w:gridSpan w:val="2"/>
            <w:tcBorders>
              <w:top w:val="nil"/>
              <w:left w:val="nil"/>
              <w:bottom w:val="nil"/>
              <w:right w:val="nil"/>
            </w:tcBorders>
            <w:shd w:val="clear" w:color="auto" w:fill="auto"/>
            <w:noWrap/>
            <w:vAlign w:val="bottom"/>
          </w:tcPr>
          <w:p w:rsidR="007940BA" w:rsidRPr="002D173B" w:rsidRDefault="007940BA" w:rsidP="00AE2997">
            <w:pPr>
              <w:rPr>
                <w:sz w:val="16"/>
                <w:szCs w:val="16"/>
              </w:rPr>
            </w:pPr>
          </w:p>
        </w:tc>
        <w:tc>
          <w:tcPr>
            <w:tcW w:w="1914" w:type="dxa"/>
            <w:gridSpan w:val="4"/>
            <w:tcBorders>
              <w:top w:val="nil"/>
              <w:left w:val="nil"/>
              <w:bottom w:val="nil"/>
              <w:right w:val="nil"/>
            </w:tcBorders>
            <w:shd w:val="clear" w:color="auto" w:fill="auto"/>
            <w:noWrap/>
            <w:vAlign w:val="bottom"/>
          </w:tcPr>
          <w:p w:rsidR="007940BA" w:rsidRPr="002D173B" w:rsidRDefault="007940BA" w:rsidP="00AE2997">
            <w:pPr>
              <w:rPr>
                <w:sz w:val="16"/>
                <w:szCs w:val="16"/>
              </w:rPr>
            </w:pPr>
          </w:p>
        </w:tc>
      </w:tr>
      <w:tr w:rsidR="007940BA" w:rsidRPr="002D173B" w:rsidTr="002C494A">
        <w:trPr>
          <w:trHeight w:val="255"/>
        </w:trPr>
        <w:tc>
          <w:tcPr>
            <w:tcW w:w="1823" w:type="dxa"/>
            <w:gridSpan w:val="3"/>
            <w:tcBorders>
              <w:top w:val="nil"/>
              <w:left w:val="nil"/>
              <w:bottom w:val="nil"/>
              <w:right w:val="nil"/>
            </w:tcBorders>
            <w:shd w:val="clear" w:color="auto" w:fill="auto"/>
            <w:noWrap/>
            <w:vAlign w:val="bottom"/>
          </w:tcPr>
          <w:p w:rsidR="007940BA" w:rsidRPr="002D173B" w:rsidRDefault="007940BA" w:rsidP="00AE2997">
            <w:pPr>
              <w:jc w:val="center"/>
              <w:rPr>
                <w:sz w:val="16"/>
                <w:szCs w:val="16"/>
              </w:rPr>
            </w:pPr>
          </w:p>
        </w:tc>
        <w:tc>
          <w:tcPr>
            <w:tcW w:w="746" w:type="dxa"/>
            <w:gridSpan w:val="2"/>
            <w:tcBorders>
              <w:top w:val="nil"/>
              <w:left w:val="nil"/>
              <w:bottom w:val="nil"/>
              <w:right w:val="nil"/>
            </w:tcBorders>
            <w:shd w:val="clear" w:color="auto" w:fill="auto"/>
            <w:noWrap/>
            <w:vAlign w:val="bottom"/>
          </w:tcPr>
          <w:p w:rsidR="007940BA" w:rsidRPr="002D173B" w:rsidRDefault="007940BA" w:rsidP="00AE2997">
            <w:pPr>
              <w:rPr>
                <w:sz w:val="16"/>
                <w:szCs w:val="16"/>
              </w:rPr>
            </w:pPr>
          </w:p>
        </w:tc>
        <w:tc>
          <w:tcPr>
            <w:tcW w:w="261" w:type="dxa"/>
            <w:gridSpan w:val="2"/>
            <w:tcBorders>
              <w:top w:val="nil"/>
              <w:left w:val="nil"/>
              <w:bottom w:val="nil"/>
              <w:right w:val="nil"/>
            </w:tcBorders>
            <w:shd w:val="clear" w:color="auto" w:fill="auto"/>
            <w:noWrap/>
            <w:vAlign w:val="bottom"/>
          </w:tcPr>
          <w:p w:rsidR="007940BA" w:rsidRPr="002D173B" w:rsidRDefault="007940BA" w:rsidP="00AE2997">
            <w:pPr>
              <w:rPr>
                <w:sz w:val="16"/>
                <w:szCs w:val="16"/>
              </w:rPr>
            </w:pPr>
          </w:p>
        </w:tc>
        <w:tc>
          <w:tcPr>
            <w:tcW w:w="1114" w:type="dxa"/>
            <w:tcBorders>
              <w:top w:val="nil"/>
              <w:left w:val="nil"/>
              <w:bottom w:val="nil"/>
              <w:right w:val="nil"/>
            </w:tcBorders>
            <w:shd w:val="clear" w:color="auto" w:fill="auto"/>
            <w:noWrap/>
            <w:vAlign w:val="bottom"/>
          </w:tcPr>
          <w:p w:rsidR="007940BA" w:rsidRPr="002D173B" w:rsidRDefault="007940BA" w:rsidP="00AE2997">
            <w:pPr>
              <w:rPr>
                <w:sz w:val="16"/>
                <w:szCs w:val="16"/>
              </w:rPr>
            </w:pPr>
          </w:p>
        </w:tc>
        <w:tc>
          <w:tcPr>
            <w:tcW w:w="570" w:type="dxa"/>
            <w:tcBorders>
              <w:top w:val="nil"/>
              <w:left w:val="nil"/>
              <w:bottom w:val="nil"/>
              <w:right w:val="nil"/>
            </w:tcBorders>
            <w:shd w:val="clear" w:color="auto" w:fill="auto"/>
            <w:noWrap/>
            <w:vAlign w:val="bottom"/>
          </w:tcPr>
          <w:p w:rsidR="007940BA" w:rsidRPr="002D173B" w:rsidRDefault="007940BA" w:rsidP="00AE2997">
            <w:pPr>
              <w:rPr>
                <w:sz w:val="16"/>
                <w:szCs w:val="16"/>
              </w:rPr>
            </w:pPr>
          </w:p>
        </w:tc>
        <w:tc>
          <w:tcPr>
            <w:tcW w:w="417" w:type="dxa"/>
            <w:tcBorders>
              <w:top w:val="nil"/>
              <w:left w:val="nil"/>
              <w:bottom w:val="nil"/>
              <w:right w:val="nil"/>
            </w:tcBorders>
            <w:shd w:val="clear" w:color="auto" w:fill="auto"/>
            <w:noWrap/>
            <w:vAlign w:val="bottom"/>
          </w:tcPr>
          <w:p w:rsidR="007940BA" w:rsidRPr="002D173B" w:rsidRDefault="007940BA" w:rsidP="00AE2997">
            <w:pPr>
              <w:rPr>
                <w:sz w:val="16"/>
                <w:szCs w:val="16"/>
              </w:rPr>
            </w:pPr>
          </w:p>
        </w:tc>
        <w:tc>
          <w:tcPr>
            <w:tcW w:w="235" w:type="dxa"/>
            <w:tcBorders>
              <w:top w:val="nil"/>
              <w:left w:val="nil"/>
              <w:bottom w:val="nil"/>
              <w:right w:val="nil"/>
            </w:tcBorders>
            <w:shd w:val="clear" w:color="auto" w:fill="auto"/>
            <w:noWrap/>
            <w:vAlign w:val="bottom"/>
          </w:tcPr>
          <w:p w:rsidR="007940BA" w:rsidRPr="002D173B" w:rsidRDefault="007940BA" w:rsidP="00AE2997">
            <w:pPr>
              <w:rPr>
                <w:sz w:val="16"/>
                <w:szCs w:val="16"/>
              </w:rPr>
            </w:pPr>
          </w:p>
        </w:tc>
        <w:tc>
          <w:tcPr>
            <w:tcW w:w="448" w:type="dxa"/>
            <w:gridSpan w:val="2"/>
            <w:tcBorders>
              <w:top w:val="nil"/>
              <w:left w:val="nil"/>
              <w:bottom w:val="nil"/>
              <w:right w:val="nil"/>
            </w:tcBorders>
            <w:shd w:val="clear" w:color="auto" w:fill="auto"/>
            <w:noWrap/>
            <w:vAlign w:val="bottom"/>
          </w:tcPr>
          <w:p w:rsidR="007940BA" w:rsidRPr="002D173B" w:rsidRDefault="007940BA" w:rsidP="00AE2997">
            <w:pPr>
              <w:rPr>
                <w:sz w:val="16"/>
                <w:szCs w:val="16"/>
              </w:rPr>
            </w:pPr>
          </w:p>
        </w:tc>
        <w:tc>
          <w:tcPr>
            <w:tcW w:w="1167" w:type="dxa"/>
            <w:gridSpan w:val="2"/>
            <w:tcBorders>
              <w:top w:val="nil"/>
              <w:left w:val="nil"/>
              <w:bottom w:val="nil"/>
              <w:right w:val="nil"/>
            </w:tcBorders>
            <w:shd w:val="clear" w:color="auto" w:fill="auto"/>
            <w:noWrap/>
            <w:vAlign w:val="bottom"/>
          </w:tcPr>
          <w:p w:rsidR="007940BA" w:rsidRPr="002D173B" w:rsidRDefault="007940BA" w:rsidP="00AE2997">
            <w:pPr>
              <w:jc w:val="center"/>
              <w:rPr>
                <w:sz w:val="16"/>
                <w:szCs w:val="16"/>
              </w:rPr>
            </w:pPr>
          </w:p>
        </w:tc>
        <w:tc>
          <w:tcPr>
            <w:tcW w:w="236" w:type="dxa"/>
            <w:tcBorders>
              <w:top w:val="nil"/>
              <w:left w:val="nil"/>
              <w:bottom w:val="nil"/>
              <w:right w:val="nil"/>
            </w:tcBorders>
            <w:shd w:val="clear" w:color="auto" w:fill="auto"/>
            <w:noWrap/>
            <w:vAlign w:val="bottom"/>
          </w:tcPr>
          <w:p w:rsidR="007940BA" w:rsidRPr="002D173B" w:rsidRDefault="007940BA" w:rsidP="00AE2997">
            <w:pPr>
              <w:jc w:val="center"/>
              <w:rPr>
                <w:sz w:val="16"/>
                <w:szCs w:val="16"/>
              </w:rPr>
            </w:pPr>
          </w:p>
        </w:tc>
        <w:tc>
          <w:tcPr>
            <w:tcW w:w="236" w:type="dxa"/>
            <w:tcBorders>
              <w:top w:val="nil"/>
              <w:left w:val="nil"/>
              <w:bottom w:val="nil"/>
              <w:right w:val="nil"/>
            </w:tcBorders>
            <w:shd w:val="clear" w:color="auto" w:fill="auto"/>
            <w:noWrap/>
            <w:vAlign w:val="bottom"/>
          </w:tcPr>
          <w:p w:rsidR="007940BA" w:rsidRPr="002D173B" w:rsidRDefault="007940BA" w:rsidP="00AE2997">
            <w:pPr>
              <w:jc w:val="center"/>
              <w:rPr>
                <w:sz w:val="16"/>
                <w:szCs w:val="16"/>
              </w:rPr>
            </w:pPr>
          </w:p>
        </w:tc>
        <w:tc>
          <w:tcPr>
            <w:tcW w:w="579" w:type="dxa"/>
            <w:tcBorders>
              <w:top w:val="nil"/>
              <w:left w:val="nil"/>
              <w:bottom w:val="nil"/>
              <w:right w:val="nil"/>
            </w:tcBorders>
            <w:shd w:val="clear" w:color="auto" w:fill="auto"/>
            <w:noWrap/>
            <w:vAlign w:val="bottom"/>
          </w:tcPr>
          <w:p w:rsidR="007940BA" w:rsidRPr="002D173B" w:rsidRDefault="007940BA" w:rsidP="00AE2997">
            <w:pPr>
              <w:rPr>
                <w:sz w:val="16"/>
                <w:szCs w:val="16"/>
              </w:rPr>
            </w:pPr>
          </w:p>
        </w:tc>
        <w:tc>
          <w:tcPr>
            <w:tcW w:w="1009" w:type="dxa"/>
            <w:gridSpan w:val="2"/>
            <w:tcBorders>
              <w:top w:val="nil"/>
              <w:left w:val="nil"/>
              <w:bottom w:val="nil"/>
              <w:right w:val="nil"/>
            </w:tcBorders>
            <w:shd w:val="clear" w:color="auto" w:fill="auto"/>
            <w:noWrap/>
            <w:vAlign w:val="bottom"/>
          </w:tcPr>
          <w:p w:rsidR="007940BA" w:rsidRPr="002D173B" w:rsidRDefault="007940BA" w:rsidP="00AE2997">
            <w:pPr>
              <w:rPr>
                <w:sz w:val="16"/>
                <w:szCs w:val="16"/>
              </w:rPr>
            </w:pPr>
          </w:p>
        </w:tc>
        <w:tc>
          <w:tcPr>
            <w:tcW w:w="1914" w:type="dxa"/>
            <w:gridSpan w:val="4"/>
            <w:tcBorders>
              <w:top w:val="nil"/>
              <w:left w:val="nil"/>
              <w:bottom w:val="nil"/>
              <w:right w:val="nil"/>
            </w:tcBorders>
            <w:shd w:val="clear" w:color="auto" w:fill="auto"/>
            <w:noWrap/>
            <w:vAlign w:val="bottom"/>
          </w:tcPr>
          <w:p w:rsidR="007940BA" w:rsidRPr="002D173B" w:rsidRDefault="007940BA" w:rsidP="00AE2997">
            <w:pPr>
              <w:rPr>
                <w:sz w:val="16"/>
                <w:szCs w:val="16"/>
              </w:rPr>
            </w:pPr>
          </w:p>
        </w:tc>
      </w:tr>
    </w:tbl>
    <w:p w:rsidR="007940BA" w:rsidRPr="00AE2997" w:rsidRDefault="007940BA" w:rsidP="00AE2997">
      <w:pPr>
        <w:pStyle w:val="43"/>
        <w:spacing w:after="0" w:line="240" w:lineRule="auto"/>
        <w:jc w:val="both"/>
        <w:rPr>
          <w:rFonts w:ascii="Times New Roman" w:hAnsi="Times New Roman" w:cs="Times New Roman"/>
          <w:sz w:val="24"/>
          <w:szCs w:val="24"/>
        </w:rPr>
      </w:pPr>
      <w:r w:rsidRPr="00AE2997">
        <w:rPr>
          <w:rFonts w:ascii="Times New Roman" w:hAnsi="Times New Roman" w:cs="Times New Roman"/>
          <w:sz w:val="24"/>
          <w:szCs w:val="24"/>
        </w:rPr>
        <w:t>Форма Акта согласована:</w:t>
      </w:r>
    </w:p>
    <w:tbl>
      <w:tblPr>
        <w:tblW w:w="9355" w:type="dxa"/>
        <w:tblLayout w:type="fixed"/>
        <w:tblLook w:val="0600" w:firstRow="0" w:lastRow="0" w:firstColumn="0" w:lastColumn="0" w:noHBand="1" w:noVBand="1"/>
      </w:tblPr>
      <w:tblGrid>
        <w:gridCol w:w="4677"/>
        <w:gridCol w:w="4678"/>
      </w:tblGrid>
      <w:tr w:rsidR="007940BA" w:rsidRPr="00AE2997" w:rsidTr="002C494A">
        <w:tc>
          <w:tcPr>
            <w:tcW w:w="4677" w:type="dxa"/>
            <w:shd w:val="clear" w:color="auto" w:fill="auto"/>
            <w:tcMar>
              <w:top w:w="100" w:type="dxa"/>
              <w:left w:w="100" w:type="dxa"/>
              <w:bottom w:w="100" w:type="dxa"/>
              <w:right w:w="100" w:type="dxa"/>
            </w:tcMar>
          </w:tcPr>
          <w:p w:rsidR="007940BA" w:rsidRPr="00AE2997" w:rsidRDefault="007940BA" w:rsidP="00AE2997">
            <w:pPr>
              <w:pStyle w:val="43"/>
              <w:widowControl w:val="0"/>
              <w:spacing w:after="0" w:line="240" w:lineRule="auto"/>
              <w:rPr>
                <w:rFonts w:ascii="Times New Roman" w:hAnsi="Times New Roman" w:cs="Times New Roman"/>
                <w:sz w:val="24"/>
                <w:szCs w:val="24"/>
              </w:rPr>
            </w:pPr>
          </w:p>
          <w:p w:rsidR="007940BA" w:rsidRPr="00AE2997" w:rsidRDefault="007940BA" w:rsidP="00AE2997">
            <w:pPr>
              <w:pStyle w:val="43"/>
              <w:widowControl w:val="0"/>
              <w:spacing w:after="0" w:line="240" w:lineRule="auto"/>
              <w:rPr>
                <w:rFonts w:ascii="Times New Roman" w:hAnsi="Times New Roman" w:cs="Times New Roman"/>
                <w:sz w:val="24"/>
                <w:szCs w:val="24"/>
              </w:rPr>
            </w:pPr>
            <w:r w:rsidRPr="00AE2997">
              <w:rPr>
                <w:rFonts w:ascii="Times New Roman" w:hAnsi="Times New Roman" w:cs="Times New Roman"/>
                <w:sz w:val="24"/>
                <w:szCs w:val="24"/>
              </w:rPr>
              <w:t>__________________/_____________</w:t>
            </w:r>
          </w:p>
          <w:p w:rsidR="007940BA" w:rsidRPr="00AE2997" w:rsidRDefault="007940BA" w:rsidP="00AE2997">
            <w:pPr>
              <w:pStyle w:val="43"/>
              <w:widowControl w:val="0"/>
              <w:spacing w:after="0" w:line="240" w:lineRule="auto"/>
              <w:rPr>
                <w:rFonts w:ascii="Times New Roman" w:hAnsi="Times New Roman" w:cs="Times New Roman"/>
                <w:sz w:val="24"/>
                <w:szCs w:val="24"/>
              </w:rPr>
            </w:pPr>
            <w:r w:rsidRPr="00AE2997">
              <w:rPr>
                <w:rFonts w:ascii="Times New Roman" w:hAnsi="Times New Roman" w:cs="Times New Roman"/>
                <w:sz w:val="24"/>
                <w:szCs w:val="24"/>
              </w:rPr>
              <w:t>м.п.</w:t>
            </w:r>
          </w:p>
        </w:tc>
        <w:tc>
          <w:tcPr>
            <w:tcW w:w="4678" w:type="dxa"/>
            <w:shd w:val="clear" w:color="auto" w:fill="auto"/>
            <w:tcMar>
              <w:top w:w="100" w:type="dxa"/>
              <w:left w:w="100" w:type="dxa"/>
              <w:bottom w:w="100" w:type="dxa"/>
              <w:right w:w="100" w:type="dxa"/>
            </w:tcMar>
          </w:tcPr>
          <w:p w:rsidR="007940BA" w:rsidRPr="00AE2997" w:rsidRDefault="007940BA" w:rsidP="00AE2997">
            <w:pPr>
              <w:pStyle w:val="43"/>
              <w:widowControl w:val="0"/>
              <w:spacing w:after="0" w:line="240" w:lineRule="auto"/>
              <w:rPr>
                <w:rFonts w:ascii="Times New Roman" w:hAnsi="Times New Roman" w:cs="Times New Roman"/>
                <w:sz w:val="24"/>
                <w:szCs w:val="24"/>
              </w:rPr>
            </w:pPr>
            <w:r w:rsidRPr="00AE2997">
              <w:rPr>
                <w:rFonts w:ascii="Times New Roman" w:hAnsi="Times New Roman" w:cs="Times New Roman"/>
                <w:sz w:val="24"/>
                <w:szCs w:val="24"/>
              </w:rPr>
              <w:t>Директор филиала</w:t>
            </w:r>
          </w:p>
          <w:p w:rsidR="007940BA" w:rsidRPr="00AE2997" w:rsidRDefault="007940BA" w:rsidP="00AE2997">
            <w:pPr>
              <w:pStyle w:val="43"/>
              <w:widowControl w:val="0"/>
              <w:spacing w:after="0" w:line="240" w:lineRule="auto"/>
              <w:rPr>
                <w:rFonts w:ascii="Times New Roman" w:hAnsi="Times New Roman" w:cs="Times New Roman"/>
                <w:sz w:val="24"/>
                <w:szCs w:val="24"/>
              </w:rPr>
            </w:pPr>
            <w:r w:rsidRPr="00AE2997">
              <w:rPr>
                <w:rFonts w:ascii="Times New Roman" w:hAnsi="Times New Roman" w:cs="Times New Roman"/>
                <w:sz w:val="24"/>
                <w:szCs w:val="24"/>
              </w:rPr>
              <w:t>ПАО «ТрансКонтейнер» на СКжд           ______________/Бабич Е.Е.</w:t>
            </w:r>
          </w:p>
        </w:tc>
      </w:tr>
    </w:tbl>
    <w:p w:rsidR="007940BA" w:rsidRPr="00CB317F" w:rsidRDefault="007940BA" w:rsidP="002C494A">
      <w:pPr>
        <w:pStyle w:val="43"/>
        <w:jc w:val="right"/>
      </w:pPr>
      <w:r>
        <w:lastRenderedPageBreak/>
        <w:t>Приложение 5</w:t>
      </w:r>
    </w:p>
    <w:p w:rsidR="007940BA" w:rsidRPr="00CB317F" w:rsidRDefault="007940BA" w:rsidP="002C494A">
      <w:pPr>
        <w:pStyle w:val="43"/>
        <w:jc w:val="right"/>
      </w:pPr>
      <w:r>
        <w:t xml:space="preserve">                                                                                                  К договору № _____-НКП СКЖД</w:t>
      </w:r>
    </w:p>
    <w:p w:rsidR="007940BA" w:rsidRPr="00CB317F" w:rsidRDefault="007940BA" w:rsidP="002C494A">
      <w:pPr>
        <w:pStyle w:val="43"/>
        <w:jc w:val="right"/>
        <w:rPr>
          <w:rFonts w:eastAsia="Arial"/>
        </w:rPr>
      </w:pPr>
      <w:r>
        <w:t xml:space="preserve">                                                                                                  от “____”__________201__</w:t>
      </w:r>
      <w:r>
        <w:rPr>
          <w:rFonts w:eastAsia="Arial"/>
        </w:rPr>
        <w:t xml:space="preserve">г </w:t>
      </w:r>
    </w:p>
    <w:p w:rsidR="007940BA" w:rsidRPr="002B3C9F" w:rsidRDefault="007940BA" w:rsidP="002C494A">
      <w:pPr>
        <w:pStyle w:val="43"/>
        <w:jc w:val="right"/>
        <w:rPr>
          <w:sz w:val="20"/>
          <w:szCs w:val="20"/>
          <w:highlight w:val="red"/>
        </w:rPr>
      </w:pPr>
    </w:p>
    <w:p w:rsidR="007940BA" w:rsidRPr="00FC3BA6" w:rsidRDefault="007940BA" w:rsidP="002C494A">
      <w:pPr>
        <w:pStyle w:val="43"/>
        <w:rPr>
          <w:highlight w:val="red"/>
        </w:rPr>
      </w:pPr>
    </w:p>
    <w:p w:rsidR="007940BA" w:rsidRPr="00FC3BA6" w:rsidRDefault="007940BA" w:rsidP="002C494A">
      <w:pPr>
        <w:pStyle w:val="43"/>
        <w:rPr>
          <w:highlight w:val="red"/>
        </w:rPr>
      </w:pPr>
    </w:p>
    <w:p w:rsidR="007940BA" w:rsidRPr="00FC3BA6" w:rsidRDefault="007940BA" w:rsidP="002C494A">
      <w:pPr>
        <w:jc w:val="center"/>
        <w:outlineLvl w:val="3"/>
        <w:rPr>
          <w:b/>
        </w:rPr>
      </w:pPr>
      <w:r>
        <w:rPr>
          <w:b/>
        </w:rPr>
        <w:t>Перечень транспортных средств.</w:t>
      </w:r>
    </w:p>
    <w:tbl>
      <w:tblPr>
        <w:tblW w:w="10065" w:type="dxa"/>
        <w:tblInd w:w="-34" w:type="dxa"/>
        <w:tblLayout w:type="fixed"/>
        <w:tblLook w:val="04A0" w:firstRow="1" w:lastRow="0" w:firstColumn="1" w:lastColumn="0" w:noHBand="0" w:noVBand="1"/>
      </w:tblPr>
      <w:tblGrid>
        <w:gridCol w:w="710"/>
        <w:gridCol w:w="2976"/>
        <w:gridCol w:w="3544"/>
        <w:gridCol w:w="2835"/>
      </w:tblGrid>
      <w:tr w:rsidR="007940BA" w:rsidRPr="00FC3BA6" w:rsidTr="002C494A">
        <w:trPr>
          <w:trHeight w:val="2388"/>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40BA" w:rsidRPr="00FC3BA6" w:rsidRDefault="007940BA" w:rsidP="002C494A">
            <w:pPr>
              <w:ind w:left="-38" w:firstLine="38"/>
              <w:jc w:val="center"/>
              <w:rPr>
                <w:b/>
              </w:rPr>
            </w:pPr>
            <w:r>
              <w:rPr>
                <w:b/>
              </w:rPr>
              <w:t>№ п/п</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rsidR="007940BA" w:rsidRPr="00FC3BA6" w:rsidRDefault="007940BA" w:rsidP="002C494A">
            <w:pPr>
              <w:jc w:val="center"/>
              <w:rPr>
                <w:b/>
              </w:rPr>
            </w:pPr>
            <w:r>
              <w:rPr>
                <w:b/>
              </w:rPr>
              <w:t>Марка/ модель ТС</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7940BA" w:rsidRPr="00FC3BA6" w:rsidRDefault="007940BA" w:rsidP="002C494A">
            <w:pPr>
              <w:jc w:val="center"/>
              <w:rPr>
                <w:b/>
              </w:rPr>
            </w:pPr>
            <w:r>
              <w:rPr>
                <w:b/>
              </w:rPr>
              <w:t>Государственный № ТС</w:t>
            </w:r>
          </w:p>
        </w:tc>
        <w:tc>
          <w:tcPr>
            <w:tcW w:w="2835" w:type="dxa"/>
            <w:tcBorders>
              <w:top w:val="single" w:sz="4" w:space="0" w:color="auto"/>
              <w:left w:val="nil"/>
              <w:bottom w:val="single" w:sz="4" w:space="0" w:color="auto"/>
              <w:right w:val="single" w:sz="4" w:space="0" w:color="auto"/>
            </w:tcBorders>
          </w:tcPr>
          <w:p w:rsidR="007940BA" w:rsidRDefault="007940BA" w:rsidP="002C494A">
            <w:pPr>
              <w:jc w:val="center"/>
              <w:rPr>
                <w:b/>
              </w:rPr>
            </w:pPr>
          </w:p>
          <w:p w:rsidR="007940BA" w:rsidRPr="00B67443" w:rsidRDefault="007940BA" w:rsidP="002C494A">
            <w:pPr>
              <w:jc w:val="center"/>
              <w:rPr>
                <w:b/>
              </w:rPr>
            </w:pPr>
            <w:r>
              <w:rPr>
                <w:b/>
              </w:rPr>
              <w:t>Регистрационный номер карточки допуска ТС для  осуществления международных автомобильных перевозок.</w:t>
            </w:r>
          </w:p>
          <w:p w:rsidR="007940BA" w:rsidRPr="00FC3BA6" w:rsidRDefault="007940BA" w:rsidP="002C494A">
            <w:pPr>
              <w:jc w:val="center"/>
              <w:rPr>
                <w:b/>
              </w:rPr>
            </w:pPr>
          </w:p>
        </w:tc>
      </w:tr>
      <w:tr w:rsidR="007940BA" w:rsidRPr="00FC3BA6" w:rsidTr="002C494A">
        <w:trPr>
          <w:trHeight w:val="375"/>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7940BA" w:rsidRPr="00FC3BA6" w:rsidRDefault="007940BA" w:rsidP="002C494A">
            <w:pPr>
              <w:ind w:left="-38" w:firstLine="38"/>
              <w:jc w:val="center"/>
              <w:rPr>
                <w:b/>
                <w:bCs/>
              </w:rPr>
            </w:pPr>
            <w:r>
              <w:rPr>
                <w:b/>
                <w:bCs/>
              </w:rPr>
              <w:t>1</w:t>
            </w:r>
          </w:p>
        </w:tc>
        <w:tc>
          <w:tcPr>
            <w:tcW w:w="2976" w:type="dxa"/>
            <w:tcBorders>
              <w:top w:val="nil"/>
              <w:left w:val="nil"/>
              <w:bottom w:val="single" w:sz="4" w:space="0" w:color="auto"/>
              <w:right w:val="single" w:sz="4" w:space="0" w:color="auto"/>
            </w:tcBorders>
            <w:shd w:val="clear" w:color="auto" w:fill="auto"/>
            <w:noWrap/>
            <w:vAlign w:val="bottom"/>
            <w:hideMark/>
          </w:tcPr>
          <w:p w:rsidR="007940BA" w:rsidRPr="00FC3BA6" w:rsidRDefault="007940BA" w:rsidP="002C494A">
            <w:pPr>
              <w:jc w:val="center"/>
              <w:rPr>
                <w:b/>
                <w:bCs/>
              </w:rPr>
            </w:pPr>
            <w:r>
              <w:rPr>
                <w:b/>
                <w:bCs/>
              </w:rPr>
              <w:t>2</w:t>
            </w:r>
          </w:p>
        </w:tc>
        <w:tc>
          <w:tcPr>
            <w:tcW w:w="3544" w:type="dxa"/>
            <w:tcBorders>
              <w:top w:val="nil"/>
              <w:left w:val="nil"/>
              <w:bottom w:val="single" w:sz="4" w:space="0" w:color="auto"/>
              <w:right w:val="single" w:sz="4" w:space="0" w:color="auto"/>
            </w:tcBorders>
            <w:shd w:val="clear" w:color="auto" w:fill="auto"/>
            <w:noWrap/>
            <w:vAlign w:val="bottom"/>
            <w:hideMark/>
          </w:tcPr>
          <w:p w:rsidR="007940BA" w:rsidRPr="00FC3BA6" w:rsidRDefault="007940BA" w:rsidP="002C494A">
            <w:pPr>
              <w:jc w:val="center"/>
              <w:rPr>
                <w:b/>
                <w:bCs/>
              </w:rPr>
            </w:pPr>
            <w:r>
              <w:rPr>
                <w:b/>
                <w:bCs/>
              </w:rPr>
              <w:t>3</w:t>
            </w:r>
          </w:p>
        </w:tc>
        <w:tc>
          <w:tcPr>
            <w:tcW w:w="2835" w:type="dxa"/>
            <w:tcBorders>
              <w:top w:val="nil"/>
              <w:left w:val="nil"/>
              <w:bottom w:val="single" w:sz="4" w:space="0" w:color="auto"/>
              <w:right w:val="single" w:sz="4" w:space="0" w:color="auto"/>
            </w:tcBorders>
          </w:tcPr>
          <w:p w:rsidR="007940BA" w:rsidRPr="00FC3BA6" w:rsidRDefault="007940BA" w:rsidP="002C494A">
            <w:pPr>
              <w:jc w:val="center"/>
              <w:rPr>
                <w:b/>
                <w:bCs/>
              </w:rPr>
            </w:pPr>
            <w:r>
              <w:rPr>
                <w:b/>
                <w:bCs/>
              </w:rPr>
              <w:t>4</w:t>
            </w:r>
          </w:p>
        </w:tc>
      </w:tr>
      <w:tr w:rsidR="007940BA" w:rsidRPr="00FC3BA6" w:rsidTr="002C494A">
        <w:trPr>
          <w:trHeight w:val="375"/>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40BA" w:rsidRPr="00FC3BA6" w:rsidRDefault="007940BA" w:rsidP="002C494A">
            <w:pPr>
              <w:ind w:left="-38" w:firstLine="38"/>
            </w:pPr>
            <w:r>
              <w:t> 1</w:t>
            </w:r>
          </w:p>
        </w:tc>
        <w:tc>
          <w:tcPr>
            <w:tcW w:w="2976" w:type="dxa"/>
            <w:tcBorders>
              <w:top w:val="single" w:sz="4" w:space="0" w:color="auto"/>
              <w:left w:val="nil"/>
              <w:bottom w:val="single" w:sz="4" w:space="0" w:color="auto"/>
              <w:right w:val="single" w:sz="4" w:space="0" w:color="auto"/>
            </w:tcBorders>
            <w:shd w:val="clear" w:color="auto" w:fill="auto"/>
            <w:noWrap/>
            <w:vAlign w:val="bottom"/>
            <w:hideMark/>
          </w:tcPr>
          <w:p w:rsidR="007940BA" w:rsidRPr="00FC3BA6" w:rsidRDefault="007940BA" w:rsidP="002C494A">
            <w:pPr>
              <w:rPr>
                <w:lang w:val="en-US"/>
              </w:rPr>
            </w:pPr>
          </w:p>
        </w:tc>
        <w:tc>
          <w:tcPr>
            <w:tcW w:w="3544" w:type="dxa"/>
            <w:tcBorders>
              <w:top w:val="single" w:sz="4" w:space="0" w:color="auto"/>
              <w:left w:val="nil"/>
              <w:bottom w:val="single" w:sz="4" w:space="0" w:color="auto"/>
              <w:right w:val="single" w:sz="4" w:space="0" w:color="auto"/>
            </w:tcBorders>
            <w:shd w:val="clear" w:color="auto" w:fill="auto"/>
            <w:noWrap/>
            <w:vAlign w:val="bottom"/>
            <w:hideMark/>
          </w:tcPr>
          <w:p w:rsidR="007940BA" w:rsidRPr="00FC3BA6" w:rsidRDefault="007940BA" w:rsidP="002C494A"/>
        </w:tc>
        <w:tc>
          <w:tcPr>
            <w:tcW w:w="2835" w:type="dxa"/>
            <w:tcBorders>
              <w:top w:val="single" w:sz="4" w:space="0" w:color="auto"/>
              <w:left w:val="nil"/>
              <w:bottom w:val="single" w:sz="4" w:space="0" w:color="auto"/>
              <w:right w:val="single" w:sz="4" w:space="0" w:color="auto"/>
            </w:tcBorders>
          </w:tcPr>
          <w:p w:rsidR="007940BA" w:rsidRPr="00FC3BA6" w:rsidRDefault="007940BA" w:rsidP="002C494A"/>
        </w:tc>
      </w:tr>
    </w:tbl>
    <w:p w:rsidR="007940BA" w:rsidRPr="00FC3BA6" w:rsidRDefault="007940BA" w:rsidP="002C494A">
      <w:pPr>
        <w:pStyle w:val="43"/>
        <w:rPr>
          <w:highlight w:val="red"/>
        </w:rPr>
      </w:pPr>
    </w:p>
    <w:p w:rsidR="007940BA" w:rsidRPr="00FC3BA6" w:rsidRDefault="007940BA" w:rsidP="002C494A">
      <w:pPr>
        <w:pStyle w:val="43"/>
        <w:rPr>
          <w:highlight w:val="red"/>
        </w:rPr>
      </w:pPr>
    </w:p>
    <w:p w:rsidR="007940BA" w:rsidRPr="00FC3BA6" w:rsidRDefault="007940BA" w:rsidP="002C494A">
      <w:pPr>
        <w:pStyle w:val="43"/>
      </w:pPr>
    </w:p>
    <w:p w:rsidR="007940BA" w:rsidRPr="00FC3BA6" w:rsidRDefault="007940BA" w:rsidP="002C494A">
      <w:pPr>
        <w:pStyle w:val="43"/>
      </w:pPr>
      <w:r>
        <w:t>«Перевозчик»                                                                       «Заказчик»</w:t>
      </w:r>
    </w:p>
    <w:p w:rsidR="007940BA" w:rsidRPr="00FC3BA6" w:rsidRDefault="007940BA" w:rsidP="002C494A">
      <w:pPr>
        <w:pStyle w:val="43"/>
      </w:pPr>
    </w:p>
    <w:tbl>
      <w:tblPr>
        <w:tblW w:w="9355" w:type="dxa"/>
        <w:tblLayout w:type="fixed"/>
        <w:tblLook w:val="0600" w:firstRow="0" w:lastRow="0" w:firstColumn="0" w:lastColumn="0" w:noHBand="1" w:noVBand="1"/>
      </w:tblPr>
      <w:tblGrid>
        <w:gridCol w:w="4677"/>
        <w:gridCol w:w="4678"/>
      </w:tblGrid>
      <w:tr w:rsidR="007940BA" w:rsidRPr="00FC3BA6" w:rsidTr="002C494A">
        <w:tc>
          <w:tcPr>
            <w:tcW w:w="4677" w:type="dxa"/>
            <w:shd w:val="clear" w:color="auto" w:fill="auto"/>
            <w:tcMar>
              <w:top w:w="100" w:type="dxa"/>
              <w:left w:w="100" w:type="dxa"/>
              <w:bottom w:w="100" w:type="dxa"/>
              <w:right w:w="100" w:type="dxa"/>
            </w:tcMar>
          </w:tcPr>
          <w:p w:rsidR="007940BA" w:rsidRPr="00FC3BA6" w:rsidRDefault="007940BA" w:rsidP="002C494A">
            <w:pPr>
              <w:pStyle w:val="43"/>
              <w:widowControl w:val="0"/>
            </w:pPr>
          </w:p>
          <w:p w:rsidR="007940BA" w:rsidRPr="00FC3BA6" w:rsidRDefault="007940BA" w:rsidP="002C494A">
            <w:pPr>
              <w:pStyle w:val="43"/>
              <w:widowControl w:val="0"/>
            </w:pPr>
            <w:r>
              <w:t>__________________/_____________</w:t>
            </w:r>
          </w:p>
          <w:p w:rsidR="007940BA" w:rsidRPr="00FC3BA6" w:rsidRDefault="007940BA" w:rsidP="002C494A">
            <w:pPr>
              <w:pStyle w:val="43"/>
              <w:widowControl w:val="0"/>
            </w:pPr>
            <w:r>
              <w:t>м.п.</w:t>
            </w:r>
          </w:p>
        </w:tc>
        <w:tc>
          <w:tcPr>
            <w:tcW w:w="4678" w:type="dxa"/>
            <w:shd w:val="clear" w:color="auto" w:fill="auto"/>
            <w:tcMar>
              <w:top w:w="100" w:type="dxa"/>
              <w:left w:w="100" w:type="dxa"/>
              <w:bottom w:w="100" w:type="dxa"/>
              <w:right w:w="100" w:type="dxa"/>
            </w:tcMar>
          </w:tcPr>
          <w:p w:rsidR="007940BA" w:rsidRPr="00FC3BA6" w:rsidRDefault="007940BA" w:rsidP="002C494A">
            <w:pPr>
              <w:pStyle w:val="43"/>
              <w:widowControl w:val="0"/>
            </w:pPr>
            <w:r>
              <w:t>Директор филиала</w:t>
            </w:r>
          </w:p>
          <w:p w:rsidR="007940BA" w:rsidRPr="00FC3BA6" w:rsidRDefault="007940BA" w:rsidP="002C494A">
            <w:pPr>
              <w:pStyle w:val="43"/>
              <w:widowControl w:val="0"/>
            </w:pPr>
            <w:r>
              <w:t>ПАО «ТрансКонтейнер» на СКжд           ______________/Бабич Е.Е.</w:t>
            </w:r>
          </w:p>
          <w:p w:rsidR="007940BA" w:rsidRPr="00FC3BA6" w:rsidRDefault="007940BA" w:rsidP="002C494A">
            <w:pPr>
              <w:pStyle w:val="43"/>
              <w:widowControl w:val="0"/>
            </w:pPr>
            <w:r>
              <w:t>м.п.</w:t>
            </w:r>
          </w:p>
        </w:tc>
      </w:tr>
    </w:tbl>
    <w:p w:rsidR="007940BA" w:rsidRPr="00FC3BA6" w:rsidRDefault="007940BA" w:rsidP="002C494A">
      <w:pPr>
        <w:pStyle w:val="43"/>
      </w:pPr>
    </w:p>
    <w:p w:rsidR="007940BA" w:rsidRDefault="007940BA" w:rsidP="002C494A"/>
    <w:p w:rsidR="007940BA" w:rsidRDefault="007940BA" w:rsidP="002C494A">
      <w:pPr>
        <w:pStyle w:val="1"/>
        <w:jc w:val="right"/>
        <w:rPr>
          <w:rFonts w:cs="Times New Roman"/>
          <w:b w:val="0"/>
          <w:i/>
          <w:iCs/>
          <w:sz w:val="28"/>
        </w:rPr>
      </w:pPr>
    </w:p>
    <w:p w:rsidR="006B6573" w:rsidRDefault="006B6573" w:rsidP="002079EB">
      <w:pPr>
        <w:suppressAutoHyphens w:val="0"/>
        <w:rPr>
          <w:iCs/>
          <w:szCs w:val="28"/>
        </w:rPr>
      </w:pPr>
    </w:p>
    <w:p w:rsidR="00F903B3" w:rsidRDefault="00F903B3" w:rsidP="002079EB">
      <w:pPr>
        <w:suppressAutoHyphens w:val="0"/>
        <w:rPr>
          <w:iCs/>
          <w:szCs w:val="28"/>
        </w:rPr>
        <w:sectPr w:rsidR="00F903B3" w:rsidSect="007C51E1">
          <w:pgSz w:w="11907" w:h="16840" w:code="9"/>
          <w:pgMar w:top="1134" w:right="851" w:bottom="1134" w:left="1418" w:header="794" w:footer="794" w:gutter="0"/>
          <w:cols w:space="720"/>
          <w:titlePg/>
          <w:docGrid w:linePitch="326"/>
        </w:sectPr>
      </w:pPr>
    </w:p>
    <w:p w:rsidR="007940BA" w:rsidRDefault="007940BA">
      <w:pPr>
        <w:pStyle w:val="19"/>
        <w:ind w:firstLine="0"/>
        <w:jc w:val="right"/>
        <w:outlineLvl w:val="0"/>
        <w:rPr>
          <w:b/>
          <w:i/>
          <w:iCs/>
        </w:rPr>
      </w:pPr>
    </w:p>
    <w:p w:rsidR="007940BA" w:rsidRDefault="002C494A">
      <w:pPr>
        <w:pStyle w:val="19"/>
        <w:ind w:firstLine="0"/>
        <w:jc w:val="right"/>
        <w:outlineLvl w:val="0"/>
        <w:rPr>
          <w:b/>
          <w:i/>
          <w:iCs/>
        </w:rPr>
      </w:pPr>
      <w:r>
        <w:t xml:space="preserve"> Приложение № 6</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7940BA" w:rsidRPr="00EF666B" w:rsidRDefault="007940BA" w:rsidP="002C494A">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7940BA" w:rsidRPr="00EF666B" w:rsidRDefault="007940BA" w:rsidP="002C494A">
      <w:pPr>
        <w:tabs>
          <w:tab w:val="left" w:pos="9639"/>
        </w:tabs>
        <w:ind w:firstLine="567"/>
        <w:jc w:val="center"/>
        <w:rPr>
          <w:i/>
        </w:rPr>
      </w:pPr>
      <w:r>
        <w:rPr>
          <w:i/>
        </w:rPr>
        <w:t>(отдельный лист по каждому субподрядчику)</w:t>
      </w:r>
    </w:p>
    <w:p w:rsidR="007940BA" w:rsidRPr="00EF666B" w:rsidRDefault="007940BA" w:rsidP="002C494A">
      <w:pPr>
        <w:tabs>
          <w:tab w:val="left" w:pos="9639"/>
        </w:tabs>
        <w:ind w:firstLine="567"/>
        <w:jc w:val="center"/>
        <w:rPr>
          <w:sz w:val="22"/>
        </w:rPr>
      </w:pPr>
    </w:p>
    <w:p w:rsidR="007940BA" w:rsidRPr="00EF666B" w:rsidRDefault="007940BA" w:rsidP="002C494A">
      <w:pPr>
        <w:tabs>
          <w:tab w:val="left" w:pos="9639"/>
        </w:tabs>
        <w:ind w:firstLine="567"/>
        <w:jc w:val="center"/>
        <w:rPr>
          <w:b/>
          <w:sz w:val="28"/>
          <w:szCs w:val="28"/>
        </w:rPr>
      </w:pPr>
      <w:r>
        <w:rPr>
          <w:b/>
          <w:sz w:val="28"/>
          <w:szCs w:val="28"/>
        </w:rPr>
        <w:t>Наименование организации, фирмы:</w:t>
      </w:r>
    </w:p>
    <w:p w:rsidR="007940BA" w:rsidRPr="00EF666B" w:rsidRDefault="007940BA" w:rsidP="002C494A">
      <w:pPr>
        <w:tabs>
          <w:tab w:val="left" w:pos="9639"/>
        </w:tabs>
        <w:ind w:firstLine="567"/>
        <w:rPr>
          <w:sz w:val="22"/>
        </w:rPr>
      </w:pPr>
      <w:r>
        <w:rPr>
          <w:sz w:val="22"/>
        </w:rPr>
        <w:t>____________________________________________________________________________</w:t>
      </w:r>
    </w:p>
    <w:p w:rsidR="007940BA" w:rsidRPr="00EF666B" w:rsidRDefault="007940BA" w:rsidP="002C494A">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644"/>
        <w:gridCol w:w="1782"/>
        <w:gridCol w:w="3156"/>
      </w:tblGrid>
      <w:tr w:rsidR="007940BA" w:rsidRPr="00EF666B" w:rsidTr="002C494A">
        <w:tc>
          <w:tcPr>
            <w:tcW w:w="3138" w:type="dxa"/>
            <w:tcBorders>
              <w:top w:val="single" w:sz="4" w:space="0" w:color="auto"/>
              <w:left w:val="single" w:sz="4" w:space="0" w:color="auto"/>
              <w:bottom w:val="single" w:sz="4" w:space="0" w:color="auto"/>
              <w:right w:val="single" w:sz="4" w:space="0" w:color="auto"/>
            </w:tcBorders>
            <w:vAlign w:val="center"/>
            <w:hideMark/>
          </w:tcPr>
          <w:p w:rsidR="007940BA" w:rsidRPr="00EF666B" w:rsidRDefault="007940BA" w:rsidP="002C494A">
            <w:pPr>
              <w:tabs>
                <w:tab w:val="left" w:pos="9639"/>
              </w:tabs>
              <w:rPr>
                <w:szCs w:val="28"/>
              </w:rPr>
            </w:pPr>
            <w:r>
              <w:rPr>
                <w:szCs w:val="28"/>
              </w:rPr>
              <w:t>Основные сведения</w:t>
            </w:r>
          </w:p>
        </w:tc>
        <w:tc>
          <w:tcPr>
            <w:tcW w:w="3426" w:type="dxa"/>
            <w:gridSpan w:val="2"/>
            <w:tcBorders>
              <w:top w:val="single" w:sz="4" w:space="0" w:color="auto"/>
              <w:left w:val="single" w:sz="4" w:space="0" w:color="auto"/>
              <w:bottom w:val="single" w:sz="4" w:space="0" w:color="auto"/>
              <w:right w:val="single" w:sz="4" w:space="0" w:color="auto"/>
            </w:tcBorders>
            <w:vAlign w:val="center"/>
            <w:hideMark/>
          </w:tcPr>
          <w:p w:rsidR="007940BA" w:rsidRPr="00EF666B" w:rsidRDefault="007940BA" w:rsidP="002C494A">
            <w:pPr>
              <w:tabs>
                <w:tab w:val="left" w:pos="9639"/>
              </w:tabs>
              <w:rPr>
                <w:szCs w:val="28"/>
              </w:rPr>
            </w:pPr>
            <w:r>
              <w:rPr>
                <w:szCs w:val="28"/>
              </w:rPr>
              <w:t>Головная фирма</w:t>
            </w:r>
          </w:p>
        </w:tc>
        <w:tc>
          <w:tcPr>
            <w:tcW w:w="3156" w:type="dxa"/>
            <w:tcBorders>
              <w:top w:val="single" w:sz="4" w:space="0" w:color="auto"/>
              <w:left w:val="single" w:sz="4" w:space="0" w:color="auto"/>
              <w:bottom w:val="single" w:sz="4" w:space="0" w:color="auto"/>
              <w:right w:val="single" w:sz="4" w:space="0" w:color="auto"/>
            </w:tcBorders>
            <w:vAlign w:val="center"/>
            <w:hideMark/>
          </w:tcPr>
          <w:p w:rsidR="007940BA" w:rsidRPr="00EF666B" w:rsidRDefault="007940BA" w:rsidP="002C494A">
            <w:pPr>
              <w:tabs>
                <w:tab w:val="left" w:pos="9639"/>
              </w:tabs>
              <w:rPr>
                <w:szCs w:val="28"/>
              </w:rPr>
            </w:pPr>
            <w:r>
              <w:rPr>
                <w:szCs w:val="28"/>
              </w:rPr>
              <w:t>Филиалы и дочерние предприятия</w:t>
            </w:r>
          </w:p>
        </w:tc>
      </w:tr>
      <w:tr w:rsidR="007940BA" w:rsidRPr="00EF666B" w:rsidTr="002C494A">
        <w:trPr>
          <w:trHeight w:val="227"/>
        </w:trPr>
        <w:tc>
          <w:tcPr>
            <w:tcW w:w="3138" w:type="dxa"/>
            <w:tcBorders>
              <w:top w:val="single" w:sz="4" w:space="0" w:color="auto"/>
              <w:left w:val="single" w:sz="4" w:space="0" w:color="auto"/>
              <w:bottom w:val="single" w:sz="4" w:space="0" w:color="auto"/>
              <w:right w:val="single" w:sz="4" w:space="0" w:color="auto"/>
            </w:tcBorders>
            <w:hideMark/>
          </w:tcPr>
          <w:p w:rsidR="007940BA" w:rsidRPr="00EF666B" w:rsidRDefault="007940BA" w:rsidP="002C494A">
            <w:pPr>
              <w:tabs>
                <w:tab w:val="left" w:pos="9639"/>
              </w:tabs>
              <w:rPr>
                <w:szCs w:val="28"/>
              </w:rPr>
            </w:pPr>
            <w:r>
              <w:rPr>
                <w:szCs w:val="28"/>
              </w:rPr>
              <w:t>ИНН</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7940BA" w:rsidRPr="00EF666B" w:rsidRDefault="007940BA" w:rsidP="002C494A">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7940BA" w:rsidRPr="00EF666B" w:rsidRDefault="007940BA" w:rsidP="002C494A">
            <w:pPr>
              <w:tabs>
                <w:tab w:val="left" w:pos="9639"/>
              </w:tabs>
              <w:rPr>
                <w:szCs w:val="28"/>
              </w:rPr>
            </w:pPr>
          </w:p>
        </w:tc>
      </w:tr>
      <w:tr w:rsidR="007940BA" w:rsidRPr="00EF666B" w:rsidTr="002C494A">
        <w:trPr>
          <w:trHeight w:val="227"/>
        </w:trPr>
        <w:tc>
          <w:tcPr>
            <w:tcW w:w="3138" w:type="dxa"/>
            <w:tcBorders>
              <w:top w:val="single" w:sz="4" w:space="0" w:color="auto"/>
              <w:left w:val="single" w:sz="4" w:space="0" w:color="auto"/>
              <w:bottom w:val="single" w:sz="4" w:space="0" w:color="auto"/>
              <w:right w:val="single" w:sz="4" w:space="0" w:color="auto"/>
            </w:tcBorders>
            <w:hideMark/>
          </w:tcPr>
          <w:p w:rsidR="007940BA" w:rsidRPr="00EF666B" w:rsidRDefault="007940BA" w:rsidP="002C494A">
            <w:pPr>
              <w:tabs>
                <w:tab w:val="left" w:pos="9639"/>
              </w:tabs>
              <w:rPr>
                <w:szCs w:val="28"/>
              </w:rPr>
            </w:pPr>
            <w:r>
              <w:rPr>
                <w:szCs w:val="28"/>
              </w:rPr>
              <w:t>ОГРН/ОГРНИП</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7940BA" w:rsidRPr="00EF666B" w:rsidRDefault="007940BA" w:rsidP="002C494A">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7940BA" w:rsidRPr="00EF666B" w:rsidRDefault="007940BA" w:rsidP="002C494A">
            <w:pPr>
              <w:tabs>
                <w:tab w:val="left" w:pos="9639"/>
              </w:tabs>
              <w:rPr>
                <w:szCs w:val="28"/>
              </w:rPr>
            </w:pPr>
          </w:p>
        </w:tc>
      </w:tr>
      <w:tr w:rsidR="007940BA" w:rsidRPr="00EF666B" w:rsidTr="002C494A">
        <w:trPr>
          <w:trHeight w:val="227"/>
        </w:trPr>
        <w:tc>
          <w:tcPr>
            <w:tcW w:w="3138" w:type="dxa"/>
            <w:tcBorders>
              <w:top w:val="single" w:sz="4" w:space="0" w:color="auto"/>
              <w:left w:val="single" w:sz="4" w:space="0" w:color="auto"/>
              <w:bottom w:val="single" w:sz="4" w:space="0" w:color="auto"/>
              <w:right w:val="single" w:sz="4" w:space="0" w:color="auto"/>
            </w:tcBorders>
            <w:hideMark/>
          </w:tcPr>
          <w:p w:rsidR="007940BA" w:rsidRPr="00EF666B" w:rsidRDefault="007940BA" w:rsidP="002C494A">
            <w:pPr>
              <w:tabs>
                <w:tab w:val="left" w:pos="9639"/>
              </w:tabs>
              <w:rPr>
                <w:szCs w:val="28"/>
              </w:rPr>
            </w:pPr>
            <w:r>
              <w:rPr>
                <w:szCs w:val="28"/>
              </w:rPr>
              <w:t>Адрес</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7940BA" w:rsidRPr="00EF666B" w:rsidRDefault="007940BA" w:rsidP="002C494A">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7940BA" w:rsidRPr="00EF666B" w:rsidRDefault="007940BA" w:rsidP="002C494A">
            <w:pPr>
              <w:tabs>
                <w:tab w:val="left" w:pos="9639"/>
              </w:tabs>
              <w:rPr>
                <w:szCs w:val="28"/>
              </w:rPr>
            </w:pPr>
          </w:p>
        </w:tc>
      </w:tr>
      <w:tr w:rsidR="007940BA" w:rsidRPr="00EF666B" w:rsidTr="002C494A">
        <w:trPr>
          <w:trHeight w:val="227"/>
        </w:trPr>
        <w:tc>
          <w:tcPr>
            <w:tcW w:w="3138" w:type="dxa"/>
            <w:tcBorders>
              <w:top w:val="single" w:sz="4" w:space="0" w:color="auto"/>
              <w:left w:val="single" w:sz="4" w:space="0" w:color="auto"/>
              <w:bottom w:val="single" w:sz="4" w:space="0" w:color="auto"/>
              <w:right w:val="single" w:sz="4" w:space="0" w:color="auto"/>
            </w:tcBorders>
            <w:hideMark/>
          </w:tcPr>
          <w:p w:rsidR="007940BA" w:rsidRPr="00EF666B" w:rsidRDefault="007940BA" w:rsidP="002C494A">
            <w:pPr>
              <w:tabs>
                <w:tab w:val="left" w:pos="9639"/>
              </w:tabs>
              <w:rPr>
                <w:szCs w:val="28"/>
              </w:rPr>
            </w:pPr>
            <w:r>
              <w:rPr>
                <w:szCs w:val="28"/>
              </w:rPr>
              <w:t>Адрес места нахождения</w:t>
            </w:r>
          </w:p>
        </w:tc>
        <w:tc>
          <w:tcPr>
            <w:tcW w:w="3426" w:type="dxa"/>
            <w:gridSpan w:val="2"/>
            <w:tcBorders>
              <w:top w:val="single" w:sz="4" w:space="0" w:color="auto"/>
              <w:left w:val="single" w:sz="4" w:space="0" w:color="auto"/>
              <w:bottom w:val="single" w:sz="4" w:space="0" w:color="auto"/>
              <w:right w:val="single" w:sz="4" w:space="0" w:color="auto"/>
            </w:tcBorders>
          </w:tcPr>
          <w:p w:rsidR="007940BA" w:rsidRPr="00EF666B" w:rsidRDefault="007940BA" w:rsidP="002C494A">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tcPr>
          <w:p w:rsidR="007940BA" w:rsidRPr="00EF666B" w:rsidRDefault="007940BA" w:rsidP="002C494A">
            <w:pPr>
              <w:tabs>
                <w:tab w:val="left" w:pos="9639"/>
              </w:tabs>
              <w:rPr>
                <w:szCs w:val="28"/>
              </w:rPr>
            </w:pPr>
          </w:p>
        </w:tc>
      </w:tr>
      <w:tr w:rsidR="007940BA" w:rsidRPr="00EF666B" w:rsidTr="002C494A">
        <w:tblPrEx>
          <w:tblLook w:val="0000" w:firstRow="0" w:lastRow="0" w:firstColumn="0" w:lastColumn="0" w:noHBand="0" w:noVBand="0"/>
        </w:tblPrEx>
        <w:trPr>
          <w:trHeight w:val="227"/>
        </w:trPr>
        <w:tc>
          <w:tcPr>
            <w:tcW w:w="3138" w:type="dxa"/>
          </w:tcPr>
          <w:p w:rsidR="007940BA" w:rsidRPr="00EF666B" w:rsidRDefault="007940BA" w:rsidP="002C494A">
            <w:pPr>
              <w:tabs>
                <w:tab w:val="left" w:pos="9639"/>
              </w:tabs>
            </w:pPr>
            <w:r>
              <w:t>Телефон/факс</w:t>
            </w:r>
          </w:p>
        </w:tc>
        <w:tc>
          <w:tcPr>
            <w:tcW w:w="3426" w:type="dxa"/>
            <w:gridSpan w:val="2"/>
          </w:tcPr>
          <w:p w:rsidR="007940BA" w:rsidRPr="00EF666B" w:rsidRDefault="007940BA" w:rsidP="002C494A">
            <w:pPr>
              <w:tabs>
                <w:tab w:val="left" w:pos="9639"/>
              </w:tabs>
              <w:jc w:val="center"/>
            </w:pPr>
          </w:p>
        </w:tc>
        <w:tc>
          <w:tcPr>
            <w:tcW w:w="3156" w:type="dxa"/>
          </w:tcPr>
          <w:p w:rsidR="007940BA" w:rsidRPr="00EF666B" w:rsidRDefault="007940BA" w:rsidP="002C494A">
            <w:pPr>
              <w:tabs>
                <w:tab w:val="left" w:pos="9639"/>
              </w:tabs>
              <w:jc w:val="center"/>
            </w:pPr>
          </w:p>
        </w:tc>
      </w:tr>
      <w:tr w:rsidR="007940BA" w:rsidRPr="00EF666B" w:rsidTr="002C494A">
        <w:tblPrEx>
          <w:tblLook w:val="0000" w:firstRow="0" w:lastRow="0" w:firstColumn="0" w:lastColumn="0" w:noHBand="0" w:noVBand="0"/>
        </w:tblPrEx>
        <w:trPr>
          <w:trHeight w:val="227"/>
        </w:trPr>
        <w:tc>
          <w:tcPr>
            <w:tcW w:w="3138" w:type="dxa"/>
          </w:tcPr>
          <w:p w:rsidR="007940BA" w:rsidRPr="00EF666B" w:rsidRDefault="007940BA" w:rsidP="002C494A">
            <w:pPr>
              <w:tabs>
                <w:tab w:val="left" w:pos="9639"/>
              </w:tabs>
            </w:pPr>
            <w:r>
              <w:t>Ответственное лицо</w:t>
            </w:r>
          </w:p>
        </w:tc>
        <w:tc>
          <w:tcPr>
            <w:tcW w:w="3426" w:type="dxa"/>
            <w:gridSpan w:val="2"/>
          </w:tcPr>
          <w:p w:rsidR="007940BA" w:rsidRPr="00EF666B" w:rsidRDefault="007940BA" w:rsidP="002C494A">
            <w:pPr>
              <w:tabs>
                <w:tab w:val="left" w:pos="9639"/>
              </w:tabs>
              <w:jc w:val="center"/>
            </w:pPr>
          </w:p>
        </w:tc>
        <w:tc>
          <w:tcPr>
            <w:tcW w:w="3156" w:type="dxa"/>
          </w:tcPr>
          <w:p w:rsidR="007940BA" w:rsidRPr="00EF666B" w:rsidRDefault="007940BA" w:rsidP="002C494A">
            <w:pPr>
              <w:tabs>
                <w:tab w:val="left" w:pos="9639"/>
              </w:tabs>
              <w:jc w:val="center"/>
            </w:pPr>
          </w:p>
        </w:tc>
      </w:tr>
      <w:tr w:rsidR="007940BA" w:rsidRPr="00EF666B" w:rsidTr="002C494A">
        <w:tblPrEx>
          <w:tblLook w:val="0000" w:firstRow="0" w:lastRow="0" w:firstColumn="0" w:lastColumn="0" w:noHBand="0" w:noVBand="0"/>
        </w:tblPrEx>
        <w:trPr>
          <w:trHeight w:val="227"/>
        </w:trPr>
        <w:tc>
          <w:tcPr>
            <w:tcW w:w="3138" w:type="dxa"/>
          </w:tcPr>
          <w:p w:rsidR="007940BA" w:rsidRPr="00EF666B" w:rsidRDefault="007940BA" w:rsidP="002C494A">
            <w:pPr>
              <w:tabs>
                <w:tab w:val="left" w:pos="9639"/>
              </w:tabs>
            </w:pPr>
            <w:r>
              <w:t>Форма (ООО, ЗАО и т.д.)</w:t>
            </w:r>
          </w:p>
        </w:tc>
        <w:tc>
          <w:tcPr>
            <w:tcW w:w="3426" w:type="dxa"/>
            <w:gridSpan w:val="2"/>
          </w:tcPr>
          <w:p w:rsidR="007940BA" w:rsidRPr="00EF666B" w:rsidRDefault="007940BA" w:rsidP="002C494A">
            <w:pPr>
              <w:tabs>
                <w:tab w:val="left" w:pos="9639"/>
              </w:tabs>
              <w:jc w:val="center"/>
            </w:pPr>
          </w:p>
        </w:tc>
        <w:tc>
          <w:tcPr>
            <w:tcW w:w="3156" w:type="dxa"/>
          </w:tcPr>
          <w:p w:rsidR="007940BA" w:rsidRPr="00EF666B" w:rsidRDefault="007940BA" w:rsidP="002C494A">
            <w:pPr>
              <w:tabs>
                <w:tab w:val="left" w:pos="9639"/>
              </w:tabs>
              <w:jc w:val="center"/>
            </w:pPr>
          </w:p>
        </w:tc>
      </w:tr>
      <w:tr w:rsidR="007940BA" w:rsidRPr="00EF666B" w:rsidTr="002C494A">
        <w:tblPrEx>
          <w:tblLook w:val="0000" w:firstRow="0" w:lastRow="0" w:firstColumn="0" w:lastColumn="0" w:noHBand="0" w:noVBand="0"/>
        </w:tblPrEx>
        <w:trPr>
          <w:trHeight w:val="227"/>
        </w:trPr>
        <w:tc>
          <w:tcPr>
            <w:tcW w:w="3138" w:type="dxa"/>
          </w:tcPr>
          <w:p w:rsidR="007940BA" w:rsidRPr="00EF666B" w:rsidRDefault="007940BA" w:rsidP="002C494A">
            <w:pPr>
              <w:tabs>
                <w:tab w:val="left" w:pos="9639"/>
              </w:tabs>
            </w:pPr>
            <w:r>
              <w:t>Уставный капитал</w:t>
            </w:r>
          </w:p>
        </w:tc>
        <w:tc>
          <w:tcPr>
            <w:tcW w:w="3426" w:type="dxa"/>
            <w:gridSpan w:val="2"/>
          </w:tcPr>
          <w:p w:rsidR="007940BA" w:rsidRPr="00EF666B" w:rsidRDefault="007940BA" w:rsidP="002C494A">
            <w:pPr>
              <w:tabs>
                <w:tab w:val="left" w:pos="9639"/>
              </w:tabs>
              <w:jc w:val="center"/>
            </w:pPr>
          </w:p>
        </w:tc>
        <w:tc>
          <w:tcPr>
            <w:tcW w:w="3156" w:type="dxa"/>
          </w:tcPr>
          <w:p w:rsidR="007940BA" w:rsidRPr="00EF666B" w:rsidRDefault="007940BA" w:rsidP="002C494A">
            <w:pPr>
              <w:tabs>
                <w:tab w:val="left" w:pos="9639"/>
              </w:tabs>
              <w:jc w:val="center"/>
            </w:pPr>
          </w:p>
        </w:tc>
      </w:tr>
      <w:tr w:rsidR="007940BA" w:rsidRPr="00EF666B" w:rsidTr="002C494A">
        <w:tblPrEx>
          <w:tblLook w:val="0000" w:firstRow="0" w:lastRow="0" w:firstColumn="0" w:lastColumn="0" w:noHBand="0" w:noVBand="0"/>
        </w:tblPrEx>
        <w:trPr>
          <w:trHeight w:val="227"/>
        </w:trPr>
        <w:tc>
          <w:tcPr>
            <w:tcW w:w="3138" w:type="dxa"/>
            <w:tcBorders>
              <w:bottom w:val="nil"/>
            </w:tcBorders>
          </w:tcPr>
          <w:p w:rsidR="007940BA" w:rsidRPr="00EF666B" w:rsidRDefault="007940BA" w:rsidP="002C494A">
            <w:pPr>
              <w:tabs>
                <w:tab w:val="left" w:pos="9639"/>
              </w:tabs>
            </w:pPr>
            <w:r>
              <w:t>Сфера деятельности</w:t>
            </w:r>
          </w:p>
        </w:tc>
        <w:tc>
          <w:tcPr>
            <w:tcW w:w="3426" w:type="dxa"/>
            <w:gridSpan w:val="2"/>
            <w:tcBorders>
              <w:bottom w:val="nil"/>
            </w:tcBorders>
          </w:tcPr>
          <w:p w:rsidR="007940BA" w:rsidRPr="00EF666B" w:rsidRDefault="007940BA" w:rsidP="002C494A">
            <w:pPr>
              <w:tabs>
                <w:tab w:val="left" w:pos="9639"/>
              </w:tabs>
              <w:jc w:val="center"/>
            </w:pPr>
          </w:p>
        </w:tc>
        <w:tc>
          <w:tcPr>
            <w:tcW w:w="3156" w:type="dxa"/>
            <w:tcBorders>
              <w:bottom w:val="nil"/>
            </w:tcBorders>
          </w:tcPr>
          <w:p w:rsidR="007940BA" w:rsidRPr="00EF666B" w:rsidRDefault="007940BA" w:rsidP="002C494A">
            <w:pPr>
              <w:tabs>
                <w:tab w:val="left" w:pos="9639"/>
              </w:tabs>
              <w:jc w:val="center"/>
            </w:pPr>
          </w:p>
        </w:tc>
      </w:tr>
      <w:tr w:rsidR="007940BA" w:rsidRPr="00EF666B" w:rsidTr="002C494A">
        <w:tblPrEx>
          <w:tblLook w:val="0000" w:firstRow="0" w:lastRow="0" w:firstColumn="0" w:lastColumn="0" w:noHBand="0" w:noVBand="0"/>
        </w:tblPrEx>
        <w:tc>
          <w:tcPr>
            <w:tcW w:w="3138" w:type="dxa"/>
            <w:tcBorders>
              <w:right w:val="nil"/>
            </w:tcBorders>
          </w:tcPr>
          <w:p w:rsidR="007940BA" w:rsidRPr="00EF666B" w:rsidRDefault="007940BA" w:rsidP="002C494A">
            <w:pPr>
              <w:tabs>
                <w:tab w:val="left" w:pos="9639"/>
              </w:tabs>
            </w:pPr>
            <w:r>
              <w:t>Руководитель:</w:t>
            </w:r>
          </w:p>
        </w:tc>
        <w:tc>
          <w:tcPr>
            <w:tcW w:w="3426" w:type="dxa"/>
            <w:gridSpan w:val="2"/>
            <w:tcBorders>
              <w:left w:val="nil"/>
              <w:right w:val="nil"/>
            </w:tcBorders>
          </w:tcPr>
          <w:p w:rsidR="007940BA" w:rsidRPr="00EF666B" w:rsidRDefault="007940BA" w:rsidP="002C494A">
            <w:pPr>
              <w:tabs>
                <w:tab w:val="left" w:pos="9639"/>
              </w:tabs>
            </w:pPr>
            <w:r>
              <w:t>Дата:</w:t>
            </w:r>
          </w:p>
        </w:tc>
        <w:tc>
          <w:tcPr>
            <w:tcW w:w="3156" w:type="dxa"/>
            <w:tcBorders>
              <w:left w:val="nil"/>
            </w:tcBorders>
          </w:tcPr>
          <w:p w:rsidR="007940BA" w:rsidRPr="00EF666B" w:rsidRDefault="007940BA" w:rsidP="002C494A">
            <w:pPr>
              <w:tabs>
                <w:tab w:val="left" w:pos="9639"/>
              </w:tabs>
            </w:pPr>
            <w:r>
              <w:t>Печать/подпись (субподрядчика)</w:t>
            </w:r>
          </w:p>
        </w:tc>
      </w:tr>
      <w:tr w:rsidR="007940BA" w:rsidRPr="00EF666B" w:rsidTr="002C494A">
        <w:tblPrEx>
          <w:tblLook w:val="0000" w:firstRow="0" w:lastRow="0" w:firstColumn="0" w:lastColumn="0" w:noHBand="0" w:noVBand="0"/>
        </w:tblPrEx>
        <w:trPr>
          <w:cantSplit/>
        </w:trPr>
        <w:tc>
          <w:tcPr>
            <w:tcW w:w="9720" w:type="dxa"/>
            <w:gridSpan w:val="4"/>
          </w:tcPr>
          <w:p w:rsidR="007940BA" w:rsidRPr="00EF666B" w:rsidRDefault="007940BA" w:rsidP="002C494A">
            <w:pPr>
              <w:tabs>
                <w:tab w:val="left" w:pos="9639"/>
              </w:tabs>
              <w:jc w:val="center"/>
            </w:pPr>
          </w:p>
        </w:tc>
      </w:tr>
      <w:tr w:rsidR="007940BA" w:rsidRPr="00EF666B" w:rsidTr="002C494A">
        <w:tblPrEx>
          <w:tblLook w:val="0000" w:firstRow="0" w:lastRow="0" w:firstColumn="0" w:lastColumn="0" w:noHBand="0" w:noVBand="0"/>
        </w:tblPrEx>
        <w:trPr>
          <w:cantSplit/>
        </w:trPr>
        <w:tc>
          <w:tcPr>
            <w:tcW w:w="4782" w:type="dxa"/>
            <w:gridSpan w:val="2"/>
            <w:vMerge w:val="restart"/>
            <w:vAlign w:val="center"/>
          </w:tcPr>
          <w:p w:rsidR="007940BA" w:rsidRPr="00EF666B" w:rsidRDefault="007940BA" w:rsidP="002C494A">
            <w:pPr>
              <w:tabs>
                <w:tab w:val="left" w:pos="9639"/>
              </w:tabs>
            </w:pPr>
            <w:r>
              <w:t>Виды работ, передаваемые субподрядчику по предмету процедуры Размещения оферты</w:t>
            </w:r>
          </w:p>
        </w:tc>
        <w:tc>
          <w:tcPr>
            <w:tcW w:w="4938" w:type="dxa"/>
            <w:gridSpan w:val="2"/>
          </w:tcPr>
          <w:p w:rsidR="007940BA" w:rsidRPr="00EF666B" w:rsidRDefault="007940BA" w:rsidP="002C494A">
            <w:pPr>
              <w:tabs>
                <w:tab w:val="left" w:pos="9639"/>
              </w:tabs>
              <w:jc w:val="center"/>
            </w:pPr>
            <w:r>
              <w:t>Передаваемые объемы работ</w:t>
            </w:r>
          </w:p>
        </w:tc>
      </w:tr>
      <w:tr w:rsidR="007940BA" w:rsidRPr="00EF666B" w:rsidTr="002C494A">
        <w:tblPrEx>
          <w:tblLook w:val="0000" w:firstRow="0" w:lastRow="0" w:firstColumn="0" w:lastColumn="0" w:noHBand="0" w:noVBand="0"/>
        </w:tblPrEx>
        <w:trPr>
          <w:cantSplit/>
        </w:trPr>
        <w:tc>
          <w:tcPr>
            <w:tcW w:w="4782" w:type="dxa"/>
            <w:gridSpan w:val="2"/>
            <w:vMerge/>
          </w:tcPr>
          <w:p w:rsidR="007940BA" w:rsidRPr="00EF666B" w:rsidRDefault="007940BA" w:rsidP="002C494A">
            <w:pPr>
              <w:tabs>
                <w:tab w:val="left" w:pos="9639"/>
              </w:tabs>
            </w:pPr>
          </w:p>
        </w:tc>
        <w:tc>
          <w:tcPr>
            <w:tcW w:w="1782" w:type="dxa"/>
          </w:tcPr>
          <w:p w:rsidR="007940BA" w:rsidRPr="00EF666B" w:rsidRDefault="007940BA" w:rsidP="002C494A">
            <w:pPr>
              <w:tabs>
                <w:tab w:val="left" w:pos="9639"/>
              </w:tabs>
              <w:jc w:val="center"/>
            </w:pPr>
            <w:r>
              <w:t>В физических единицах</w:t>
            </w:r>
          </w:p>
        </w:tc>
        <w:tc>
          <w:tcPr>
            <w:tcW w:w="3156" w:type="dxa"/>
            <w:vAlign w:val="center"/>
          </w:tcPr>
          <w:p w:rsidR="007940BA" w:rsidRPr="00EF666B" w:rsidRDefault="007940BA" w:rsidP="002C494A">
            <w:pPr>
              <w:tabs>
                <w:tab w:val="left" w:pos="9639"/>
              </w:tabs>
              <w:jc w:val="center"/>
            </w:pPr>
            <w:r>
              <w:t xml:space="preserve">В % к общему объему работ по предмету </w:t>
            </w:r>
            <w:r>
              <w:rPr>
                <w:szCs w:val="28"/>
              </w:rPr>
              <w:t>процедуры Размещения оферты</w:t>
            </w:r>
          </w:p>
        </w:tc>
      </w:tr>
      <w:tr w:rsidR="007940BA" w:rsidRPr="00EF666B" w:rsidTr="002C494A">
        <w:tblPrEx>
          <w:tblLook w:val="0000" w:firstRow="0" w:lastRow="0" w:firstColumn="0" w:lastColumn="0" w:noHBand="0" w:noVBand="0"/>
        </w:tblPrEx>
        <w:tc>
          <w:tcPr>
            <w:tcW w:w="4782" w:type="dxa"/>
            <w:gridSpan w:val="2"/>
          </w:tcPr>
          <w:p w:rsidR="007940BA" w:rsidRPr="00EF666B" w:rsidRDefault="007940BA" w:rsidP="002C494A">
            <w:pPr>
              <w:tabs>
                <w:tab w:val="left" w:pos="9639"/>
              </w:tabs>
            </w:pPr>
          </w:p>
        </w:tc>
        <w:tc>
          <w:tcPr>
            <w:tcW w:w="1782" w:type="dxa"/>
          </w:tcPr>
          <w:p w:rsidR="007940BA" w:rsidRPr="00EF666B" w:rsidRDefault="007940BA" w:rsidP="002C494A">
            <w:pPr>
              <w:tabs>
                <w:tab w:val="left" w:pos="9639"/>
              </w:tabs>
              <w:jc w:val="center"/>
            </w:pPr>
          </w:p>
        </w:tc>
        <w:tc>
          <w:tcPr>
            <w:tcW w:w="3156" w:type="dxa"/>
          </w:tcPr>
          <w:p w:rsidR="007940BA" w:rsidRPr="00EF666B" w:rsidRDefault="007940BA" w:rsidP="002C494A">
            <w:pPr>
              <w:tabs>
                <w:tab w:val="left" w:pos="9639"/>
              </w:tabs>
              <w:jc w:val="center"/>
            </w:pPr>
          </w:p>
        </w:tc>
      </w:tr>
      <w:tr w:rsidR="007940BA" w:rsidRPr="00EF666B" w:rsidTr="002C494A">
        <w:tblPrEx>
          <w:tblLook w:val="0000" w:firstRow="0" w:lastRow="0" w:firstColumn="0" w:lastColumn="0" w:noHBand="0" w:noVBand="0"/>
        </w:tblPrEx>
        <w:tc>
          <w:tcPr>
            <w:tcW w:w="6564" w:type="dxa"/>
            <w:gridSpan w:val="3"/>
          </w:tcPr>
          <w:p w:rsidR="007940BA" w:rsidRPr="00EF666B" w:rsidRDefault="007940BA" w:rsidP="002C494A">
            <w:pPr>
              <w:tabs>
                <w:tab w:val="left" w:pos="9639"/>
              </w:tabs>
            </w:pPr>
            <w:r>
              <w:t xml:space="preserve">Итого % передаваемых субподрядчику объёмов работ к общему объёму работ по предмету </w:t>
            </w:r>
            <w:r>
              <w:rPr>
                <w:szCs w:val="28"/>
              </w:rPr>
              <w:t>процедуры Размещения оферты</w:t>
            </w:r>
          </w:p>
        </w:tc>
        <w:tc>
          <w:tcPr>
            <w:tcW w:w="3156" w:type="dxa"/>
          </w:tcPr>
          <w:p w:rsidR="007940BA" w:rsidRPr="00EF666B" w:rsidRDefault="007940BA" w:rsidP="002C494A">
            <w:pPr>
              <w:tabs>
                <w:tab w:val="left" w:pos="9639"/>
              </w:tabs>
              <w:jc w:val="center"/>
            </w:pPr>
          </w:p>
        </w:tc>
      </w:tr>
      <w:tr w:rsidR="007940BA" w:rsidRPr="00EF666B" w:rsidTr="002C494A">
        <w:tblPrEx>
          <w:tblLook w:val="0000" w:firstRow="0" w:lastRow="0" w:firstColumn="0" w:lastColumn="0" w:noHBand="0" w:noVBand="0"/>
        </w:tblPrEx>
        <w:tc>
          <w:tcPr>
            <w:tcW w:w="6564" w:type="dxa"/>
            <w:gridSpan w:val="3"/>
          </w:tcPr>
          <w:p w:rsidR="007940BA" w:rsidRPr="00EF666B" w:rsidRDefault="007940BA" w:rsidP="002C494A">
            <w:pPr>
              <w:tabs>
                <w:tab w:val="left" w:pos="9639"/>
              </w:tabs>
            </w:pPr>
            <w:r>
              <w:t>Количество персонала, привлекаемого субподрядчиком к исполнению договора:</w:t>
            </w:r>
          </w:p>
        </w:tc>
        <w:tc>
          <w:tcPr>
            <w:tcW w:w="3156" w:type="dxa"/>
          </w:tcPr>
          <w:p w:rsidR="007940BA" w:rsidRPr="00EF666B" w:rsidRDefault="007940BA" w:rsidP="002C494A">
            <w:pPr>
              <w:tabs>
                <w:tab w:val="left" w:pos="9639"/>
              </w:tabs>
              <w:jc w:val="center"/>
            </w:pPr>
          </w:p>
        </w:tc>
      </w:tr>
    </w:tbl>
    <w:p w:rsidR="007940BA" w:rsidRPr="00EF666B" w:rsidRDefault="007940BA" w:rsidP="002C494A">
      <w:pPr>
        <w:tabs>
          <w:tab w:val="left" w:pos="9639"/>
        </w:tabs>
        <w:ind w:firstLine="720"/>
        <w:jc w:val="both"/>
        <w:rPr>
          <w:szCs w:val="28"/>
        </w:rPr>
      </w:pPr>
      <w:r>
        <w:rPr>
          <w:szCs w:val="28"/>
        </w:rPr>
        <w:t>Приложения:</w:t>
      </w:r>
    </w:p>
    <w:p w:rsidR="007940BA" w:rsidRPr="00EF666B" w:rsidRDefault="007940BA" w:rsidP="002C494A">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процедуры Размещения оферты.</w:t>
      </w:r>
    </w:p>
    <w:p w:rsidR="007940BA" w:rsidRPr="00EF666B" w:rsidRDefault="007940BA" w:rsidP="002C494A">
      <w:pPr>
        <w:jc w:val="both"/>
        <w:rPr>
          <w:rFonts w:eastAsia="MS Mincho"/>
          <w:b/>
          <w:bCs/>
          <w:sz w:val="28"/>
          <w:szCs w:val="28"/>
        </w:rPr>
      </w:pPr>
    </w:p>
    <w:p w:rsidR="007940BA" w:rsidRPr="00EF666B" w:rsidRDefault="007940BA" w:rsidP="002C494A">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процедуре Размещения оферты от имени </w:t>
      </w:r>
      <w:r>
        <w:rPr>
          <w:rFonts w:eastAsia="MS Mincho"/>
          <w:sz w:val="28"/>
          <w:szCs w:val="28"/>
        </w:rPr>
        <w:t>_______________________________</w:t>
      </w:r>
    </w:p>
    <w:p w:rsidR="007940BA" w:rsidRPr="00EF666B" w:rsidRDefault="007940BA" w:rsidP="002C494A">
      <w:pPr>
        <w:tabs>
          <w:tab w:val="left" w:pos="8640"/>
        </w:tabs>
        <w:jc w:val="center"/>
        <w:rPr>
          <w:i/>
        </w:rPr>
      </w:pPr>
      <w:r>
        <w:rPr>
          <w:i/>
        </w:rPr>
        <w:t xml:space="preserve">                                                                            (наименование претендента)</w:t>
      </w:r>
    </w:p>
    <w:p w:rsidR="007940BA" w:rsidRPr="00EF666B" w:rsidRDefault="007940BA" w:rsidP="002C494A">
      <w:pPr>
        <w:rPr>
          <w:sz w:val="28"/>
          <w:szCs w:val="28"/>
          <w:lang w:eastAsia="ru-RU"/>
        </w:rPr>
      </w:pPr>
      <w:r>
        <w:rPr>
          <w:sz w:val="28"/>
          <w:szCs w:val="28"/>
          <w:lang w:eastAsia="ru-RU"/>
        </w:rPr>
        <w:t>____________________________________________________________________</w:t>
      </w:r>
    </w:p>
    <w:p w:rsidR="007940BA" w:rsidRPr="00EF666B" w:rsidRDefault="007940BA" w:rsidP="002C494A">
      <w:pPr>
        <w:rPr>
          <w:i/>
        </w:rPr>
      </w:pPr>
      <w:r>
        <w:rPr>
          <w:i/>
        </w:rPr>
        <w:t xml:space="preserve">       Печать</w:t>
      </w:r>
      <w:r>
        <w:rPr>
          <w:i/>
        </w:rPr>
        <w:tab/>
      </w:r>
      <w:r>
        <w:rPr>
          <w:i/>
        </w:rPr>
        <w:tab/>
      </w:r>
      <w:r>
        <w:rPr>
          <w:i/>
        </w:rPr>
        <w:tab/>
        <w:t>(должность, подпись, ФИО)</w:t>
      </w:r>
    </w:p>
    <w:p w:rsidR="007940BA" w:rsidRDefault="007940BA" w:rsidP="002C494A">
      <w:pPr>
        <w:rPr>
          <w:sz w:val="28"/>
          <w:szCs w:val="28"/>
          <w:lang w:eastAsia="ru-RU"/>
        </w:rPr>
      </w:pPr>
      <w:r>
        <w:rPr>
          <w:sz w:val="28"/>
          <w:szCs w:val="28"/>
          <w:lang w:eastAsia="ru-RU"/>
        </w:rPr>
        <w:t>"____" _________ 201__ г.</w:t>
      </w:r>
    </w:p>
    <w:p w:rsidR="007940BA" w:rsidRDefault="007940BA" w:rsidP="002C494A"/>
    <w:p w:rsidR="007940BA" w:rsidRDefault="007940BA"/>
    <w:p w:rsidR="007940BA" w:rsidRDefault="007940BA"/>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7940BA" w:rsidRDefault="007940BA">
      <w:pPr>
        <w:pStyle w:val="19"/>
        <w:ind w:firstLine="0"/>
        <w:jc w:val="right"/>
        <w:outlineLvl w:val="0"/>
        <w:rPr>
          <w:b/>
          <w:i/>
          <w:iCs/>
        </w:rPr>
      </w:pPr>
    </w:p>
    <w:p w:rsidR="007940BA" w:rsidRDefault="002C494A">
      <w:pPr>
        <w:pStyle w:val="19"/>
        <w:ind w:firstLine="0"/>
        <w:jc w:val="right"/>
        <w:outlineLvl w:val="0"/>
        <w:rPr>
          <w:b/>
          <w:i/>
          <w:iCs/>
        </w:rPr>
      </w:pPr>
      <w:r>
        <w:t>Приложение № 7</w:t>
      </w:r>
      <w:r>
        <w:br/>
        <w:t>к документации о закупке</w:t>
      </w:r>
    </w:p>
    <w:p w:rsidR="00C03380" w:rsidRPr="00C03380" w:rsidRDefault="00C03380" w:rsidP="00C03380"/>
    <w:p w:rsidR="007940BA" w:rsidRDefault="007940BA" w:rsidP="002C494A">
      <w:pPr>
        <w:jc w:val="center"/>
        <w:rPr>
          <w:b/>
        </w:rPr>
      </w:pPr>
    </w:p>
    <w:p w:rsidR="007940BA" w:rsidRPr="00242376" w:rsidRDefault="007940BA" w:rsidP="002C494A">
      <w:pPr>
        <w:jc w:val="center"/>
        <w:rPr>
          <w:b/>
        </w:rPr>
      </w:pPr>
      <w:r>
        <w:rPr>
          <w:b/>
        </w:rPr>
        <w:t>Перечень транспортных средств</w:t>
      </w:r>
    </w:p>
    <w:p w:rsidR="007940BA" w:rsidRPr="00242376" w:rsidRDefault="007940BA" w:rsidP="002C494A">
      <w:pPr>
        <w:jc w:val="center"/>
      </w:pPr>
    </w:p>
    <w:tbl>
      <w:tblPr>
        <w:tblW w:w="10893" w:type="dxa"/>
        <w:tblInd w:w="-601" w:type="dxa"/>
        <w:tblLayout w:type="fixed"/>
        <w:tblLook w:val="04A0" w:firstRow="1" w:lastRow="0" w:firstColumn="1" w:lastColumn="0" w:noHBand="0" w:noVBand="1"/>
      </w:tblPr>
      <w:tblGrid>
        <w:gridCol w:w="474"/>
        <w:gridCol w:w="1169"/>
        <w:gridCol w:w="1618"/>
        <w:gridCol w:w="1417"/>
        <w:gridCol w:w="1276"/>
        <w:gridCol w:w="1417"/>
        <w:gridCol w:w="1753"/>
        <w:gridCol w:w="1769"/>
      </w:tblGrid>
      <w:tr w:rsidR="007940BA" w:rsidRPr="00242376" w:rsidTr="006C38CE">
        <w:trPr>
          <w:trHeight w:val="786"/>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40BA" w:rsidRPr="00242376" w:rsidRDefault="007940BA" w:rsidP="002C494A">
            <w:pPr>
              <w:jc w:val="center"/>
              <w:rPr>
                <w:b/>
                <w:color w:val="000000"/>
                <w:sz w:val="18"/>
                <w:szCs w:val="18"/>
                <w:lang w:eastAsia="ru-RU"/>
              </w:rPr>
            </w:pPr>
            <w:r>
              <w:rPr>
                <w:b/>
                <w:color w:val="000000"/>
                <w:sz w:val="18"/>
                <w:szCs w:val="18"/>
                <w:lang w:eastAsia="ru-RU"/>
              </w:rPr>
              <w:t>№ п/п</w:t>
            </w:r>
          </w:p>
        </w:tc>
        <w:tc>
          <w:tcPr>
            <w:tcW w:w="1169" w:type="dxa"/>
            <w:tcBorders>
              <w:top w:val="single" w:sz="4" w:space="0" w:color="auto"/>
              <w:left w:val="nil"/>
              <w:bottom w:val="single" w:sz="4" w:space="0" w:color="auto"/>
              <w:right w:val="single" w:sz="4" w:space="0" w:color="auto"/>
            </w:tcBorders>
            <w:shd w:val="clear" w:color="auto" w:fill="auto"/>
            <w:vAlign w:val="center"/>
            <w:hideMark/>
          </w:tcPr>
          <w:p w:rsidR="007940BA" w:rsidRPr="00242376" w:rsidRDefault="007940BA" w:rsidP="002C494A">
            <w:pPr>
              <w:jc w:val="center"/>
              <w:rPr>
                <w:b/>
                <w:color w:val="000000"/>
                <w:sz w:val="18"/>
                <w:szCs w:val="18"/>
                <w:lang w:eastAsia="ru-RU"/>
              </w:rPr>
            </w:pPr>
            <w:r>
              <w:rPr>
                <w:b/>
                <w:color w:val="000000"/>
                <w:sz w:val="18"/>
                <w:szCs w:val="18"/>
                <w:lang w:eastAsia="ru-RU"/>
              </w:rPr>
              <w:t>Марка/ модель ТС</w:t>
            </w:r>
          </w:p>
        </w:tc>
        <w:tc>
          <w:tcPr>
            <w:tcW w:w="1618" w:type="dxa"/>
            <w:tcBorders>
              <w:top w:val="single" w:sz="4" w:space="0" w:color="auto"/>
              <w:left w:val="nil"/>
              <w:bottom w:val="single" w:sz="4" w:space="0" w:color="auto"/>
              <w:right w:val="single" w:sz="4" w:space="0" w:color="auto"/>
            </w:tcBorders>
            <w:shd w:val="clear" w:color="auto" w:fill="auto"/>
            <w:vAlign w:val="center"/>
            <w:hideMark/>
          </w:tcPr>
          <w:p w:rsidR="007940BA" w:rsidRPr="00242376" w:rsidRDefault="007940BA" w:rsidP="002C494A">
            <w:pPr>
              <w:jc w:val="center"/>
              <w:rPr>
                <w:b/>
                <w:color w:val="000000"/>
                <w:sz w:val="18"/>
                <w:szCs w:val="18"/>
                <w:lang w:eastAsia="ru-RU"/>
              </w:rPr>
            </w:pPr>
            <w:r>
              <w:rPr>
                <w:b/>
                <w:color w:val="000000"/>
                <w:sz w:val="18"/>
                <w:szCs w:val="18"/>
                <w:lang w:eastAsia="ru-RU"/>
              </w:rPr>
              <w:t>Государственный № ТС, рег. Номер карточки допуска к международным автоперевозкам</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940BA" w:rsidRPr="00242376" w:rsidRDefault="007940BA" w:rsidP="002C494A">
            <w:pPr>
              <w:jc w:val="center"/>
              <w:rPr>
                <w:b/>
                <w:color w:val="000000"/>
                <w:sz w:val="18"/>
                <w:szCs w:val="18"/>
                <w:lang w:eastAsia="ru-RU"/>
              </w:rPr>
            </w:pPr>
            <w:r>
              <w:rPr>
                <w:b/>
                <w:color w:val="000000"/>
                <w:sz w:val="18"/>
                <w:szCs w:val="18"/>
                <w:lang w:eastAsia="ru-RU"/>
              </w:rPr>
              <w:t>Год изготовления ТС</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940BA" w:rsidRPr="00242376" w:rsidRDefault="007940BA" w:rsidP="002C494A">
            <w:pPr>
              <w:jc w:val="center"/>
              <w:rPr>
                <w:b/>
                <w:color w:val="000000"/>
                <w:sz w:val="18"/>
                <w:szCs w:val="18"/>
                <w:lang w:eastAsia="ru-RU"/>
              </w:rPr>
            </w:pPr>
            <w:r>
              <w:rPr>
                <w:b/>
                <w:color w:val="000000"/>
                <w:sz w:val="18"/>
                <w:szCs w:val="18"/>
                <w:lang w:eastAsia="ru-RU"/>
              </w:rPr>
              <w:t>Номер паспорта транспортного средства</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940BA" w:rsidRPr="00242376" w:rsidRDefault="007940BA" w:rsidP="002C494A">
            <w:pPr>
              <w:jc w:val="center"/>
              <w:rPr>
                <w:b/>
                <w:color w:val="000000"/>
                <w:sz w:val="18"/>
                <w:szCs w:val="18"/>
                <w:lang w:eastAsia="ru-RU"/>
              </w:rPr>
            </w:pPr>
            <w:r>
              <w:rPr>
                <w:b/>
                <w:color w:val="000000"/>
                <w:sz w:val="18"/>
                <w:szCs w:val="18"/>
                <w:lang w:eastAsia="ru-RU"/>
              </w:rPr>
              <w:t>Номер свидетельства о регистрации ТС</w:t>
            </w:r>
          </w:p>
        </w:tc>
        <w:tc>
          <w:tcPr>
            <w:tcW w:w="1753" w:type="dxa"/>
            <w:tcBorders>
              <w:top w:val="single" w:sz="4" w:space="0" w:color="auto"/>
              <w:left w:val="nil"/>
              <w:bottom w:val="single" w:sz="4" w:space="0" w:color="auto"/>
              <w:right w:val="single" w:sz="4" w:space="0" w:color="auto"/>
            </w:tcBorders>
            <w:vAlign w:val="center"/>
          </w:tcPr>
          <w:p w:rsidR="007940BA" w:rsidRPr="00242376" w:rsidRDefault="007940BA" w:rsidP="002C494A">
            <w:pPr>
              <w:jc w:val="center"/>
              <w:rPr>
                <w:b/>
                <w:sz w:val="18"/>
                <w:szCs w:val="18"/>
                <w:lang w:eastAsia="ru-RU"/>
              </w:rPr>
            </w:pPr>
            <w:r>
              <w:rPr>
                <w:b/>
                <w:sz w:val="20"/>
                <w:szCs w:val="20"/>
              </w:rPr>
              <w:t>Максимальная грузоподъемность ТС</w:t>
            </w:r>
          </w:p>
        </w:tc>
        <w:tc>
          <w:tcPr>
            <w:tcW w:w="1769" w:type="dxa"/>
            <w:tcBorders>
              <w:top w:val="single" w:sz="4" w:space="0" w:color="auto"/>
              <w:left w:val="nil"/>
              <w:bottom w:val="single" w:sz="4" w:space="0" w:color="auto"/>
              <w:right w:val="single" w:sz="4" w:space="0" w:color="auto"/>
            </w:tcBorders>
            <w:vAlign w:val="center"/>
          </w:tcPr>
          <w:p w:rsidR="007940BA" w:rsidRPr="00242376" w:rsidRDefault="007940BA" w:rsidP="002C494A">
            <w:pPr>
              <w:jc w:val="center"/>
              <w:rPr>
                <w:b/>
                <w:sz w:val="20"/>
                <w:szCs w:val="20"/>
              </w:rPr>
            </w:pPr>
            <w:r>
              <w:rPr>
                <w:b/>
                <w:sz w:val="20"/>
                <w:szCs w:val="20"/>
              </w:rPr>
              <w:t>Принадлежность ТС (собственность или иное законное право)</w:t>
            </w:r>
          </w:p>
        </w:tc>
      </w:tr>
      <w:tr w:rsidR="007940BA" w:rsidRPr="00242376" w:rsidTr="006C38CE">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rsidR="007940BA" w:rsidRPr="00242376" w:rsidRDefault="007940BA" w:rsidP="002C494A">
            <w:pPr>
              <w:jc w:val="center"/>
              <w:rPr>
                <w:b/>
                <w:bCs/>
                <w:color w:val="000000"/>
                <w:sz w:val="18"/>
                <w:szCs w:val="18"/>
                <w:lang w:eastAsia="ru-RU"/>
              </w:rPr>
            </w:pPr>
            <w:r>
              <w:rPr>
                <w:b/>
                <w:bCs/>
                <w:color w:val="000000"/>
                <w:sz w:val="18"/>
                <w:szCs w:val="18"/>
                <w:lang w:eastAsia="ru-RU"/>
              </w:rPr>
              <w:t>1</w:t>
            </w:r>
          </w:p>
        </w:tc>
        <w:tc>
          <w:tcPr>
            <w:tcW w:w="1169" w:type="dxa"/>
            <w:tcBorders>
              <w:top w:val="nil"/>
              <w:left w:val="nil"/>
              <w:bottom w:val="single" w:sz="4" w:space="0" w:color="auto"/>
              <w:right w:val="single" w:sz="4" w:space="0" w:color="auto"/>
            </w:tcBorders>
            <w:shd w:val="clear" w:color="auto" w:fill="auto"/>
            <w:noWrap/>
            <w:vAlign w:val="bottom"/>
            <w:hideMark/>
          </w:tcPr>
          <w:p w:rsidR="007940BA" w:rsidRPr="00242376" w:rsidRDefault="007940BA" w:rsidP="002C494A">
            <w:pPr>
              <w:jc w:val="center"/>
              <w:rPr>
                <w:b/>
                <w:bCs/>
                <w:color w:val="000000"/>
                <w:sz w:val="18"/>
                <w:szCs w:val="18"/>
                <w:lang w:eastAsia="ru-RU"/>
              </w:rPr>
            </w:pPr>
            <w:r>
              <w:rPr>
                <w:b/>
                <w:bCs/>
                <w:color w:val="000000"/>
                <w:sz w:val="18"/>
                <w:szCs w:val="18"/>
                <w:lang w:eastAsia="ru-RU"/>
              </w:rPr>
              <w:t>2</w:t>
            </w:r>
          </w:p>
        </w:tc>
        <w:tc>
          <w:tcPr>
            <w:tcW w:w="1618" w:type="dxa"/>
            <w:tcBorders>
              <w:top w:val="nil"/>
              <w:left w:val="nil"/>
              <w:bottom w:val="single" w:sz="4" w:space="0" w:color="auto"/>
              <w:right w:val="single" w:sz="4" w:space="0" w:color="auto"/>
            </w:tcBorders>
            <w:shd w:val="clear" w:color="auto" w:fill="auto"/>
            <w:noWrap/>
            <w:vAlign w:val="bottom"/>
            <w:hideMark/>
          </w:tcPr>
          <w:p w:rsidR="007940BA" w:rsidRPr="00242376" w:rsidRDefault="007940BA" w:rsidP="002C494A">
            <w:pPr>
              <w:jc w:val="center"/>
              <w:rPr>
                <w:b/>
                <w:bCs/>
                <w:color w:val="000000"/>
                <w:sz w:val="18"/>
                <w:szCs w:val="18"/>
                <w:lang w:eastAsia="ru-RU"/>
              </w:rPr>
            </w:pPr>
            <w:r>
              <w:rPr>
                <w:b/>
                <w:bCs/>
                <w:color w:val="000000"/>
                <w:sz w:val="18"/>
                <w:szCs w:val="18"/>
                <w:lang w:eastAsia="ru-RU"/>
              </w:rPr>
              <w:t>3</w:t>
            </w:r>
          </w:p>
        </w:tc>
        <w:tc>
          <w:tcPr>
            <w:tcW w:w="1417" w:type="dxa"/>
            <w:tcBorders>
              <w:top w:val="nil"/>
              <w:left w:val="nil"/>
              <w:bottom w:val="single" w:sz="4" w:space="0" w:color="auto"/>
              <w:right w:val="single" w:sz="4" w:space="0" w:color="auto"/>
            </w:tcBorders>
            <w:shd w:val="clear" w:color="auto" w:fill="auto"/>
            <w:noWrap/>
            <w:vAlign w:val="bottom"/>
            <w:hideMark/>
          </w:tcPr>
          <w:p w:rsidR="007940BA" w:rsidRPr="00242376" w:rsidRDefault="007940BA" w:rsidP="002C494A">
            <w:pPr>
              <w:jc w:val="center"/>
              <w:rPr>
                <w:b/>
                <w:bCs/>
                <w:color w:val="000000"/>
                <w:sz w:val="18"/>
                <w:szCs w:val="18"/>
                <w:lang w:eastAsia="ru-RU"/>
              </w:rPr>
            </w:pPr>
            <w:r>
              <w:rPr>
                <w:b/>
                <w:bCs/>
                <w:color w:val="000000"/>
                <w:sz w:val="18"/>
                <w:szCs w:val="18"/>
                <w:lang w:eastAsia="ru-RU"/>
              </w:rPr>
              <w:t>4</w:t>
            </w:r>
          </w:p>
        </w:tc>
        <w:tc>
          <w:tcPr>
            <w:tcW w:w="1276" w:type="dxa"/>
            <w:tcBorders>
              <w:top w:val="nil"/>
              <w:left w:val="nil"/>
              <w:bottom w:val="single" w:sz="4" w:space="0" w:color="auto"/>
              <w:right w:val="single" w:sz="4" w:space="0" w:color="auto"/>
            </w:tcBorders>
            <w:shd w:val="clear" w:color="auto" w:fill="auto"/>
            <w:noWrap/>
            <w:vAlign w:val="bottom"/>
            <w:hideMark/>
          </w:tcPr>
          <w:p w:rsidR="007940BA" w:rsidRPr="00242376" w:rsidRDefault="007940BA" w:rsidP="002C494A">
            <w:pPr>
              <w:jc w:val="center"/>
              <w:rPr>
                <w:b/>
                <w:bCs/>
                <w:color w:val="000000"/>
                <w:sz w:val="18"/>
                <w:szCs w:val="18"/>
                <w:lang w:eastAsia="ru-RU"/>
              </w:rPr>
            </w:pPr>
            <w:r>
              <w:rPr>
                <w:b/>
                <w:bCs/>
                <w:color w:val="000000"/>
                <w:sz w:val="18"/>
                <w:szCs w:val="18"/>
                <w:lang w:eastAsia="ru-RU"/>
              </w:rPr>
              <w:t>5</w:t>
            </w:r>
          </w:p>
        </w:tc>
        <w:tc>
          <w:tcPr>
            <w:tcW w:w="1417" w:type="dxa"/>
            <w:tcBorders>
              <w:top w:val="nil"/>
              <w:left w:val="nil"/>
              <w:bottom w:val="single" w:sz="4" w:space="0" w:color="auto"/>
              <w:right w:val="single" w:sz="4" w:space="0" w:color="auto"/>
            </w:tcBorders>
            <w:shd w:val="clear" w:color="auto" w:fill="auto"/>
            <w:noWrap/>
            <w:vAlign w:val="bottom"/>
            <w:hideMark/>
          </w:tcPr>
          <w:p w:rsidR="007940BA" w:rsidRPr="00242376" w:rsidRDefault="007940BA" w:rsidP="002C494A">
            <w:pPr>
              <w:jc w:val="center"/>
              <w:rPr>
                <w:b/>
                <w:bCs/>
                <w:color w:val="000000"/>
                <w:sz w:val="18"/>
                <w:szCs w:val="18"/>
                <w:lang w:eastAsia="ru-RU"/>
              </w:rPr>
            </w:pPr>
            <w:r>
              <w:rPr>
                <w:b/>
                <w:bCs/>
                <w:color w:val="000000"/>
                <w:sz w:val="18"/>
                <w:szCs w:val="18"/>
                <w:lang w:eastAsia="ru-RU"/>
              </w:rPr>
              <w:t>6</w:t>
            </w:r>
          </w:p>
        </w:tc>
        <w:tc>
          <w:tcPr>
            <w:tcW w:w="1753" w:type="dxa"/>
            <w:tcBorders>
              <w:top w:val="nil"/>
              <w:left w:val="nil"/>
              <w:bottom w:val="single" w:sz="4" w:space="0" w:color="auto"/>
              <w:right w:val="single" w:sz="4" w:space="0" w:color="auto"/>
            </w:tcBorders>
            <w:vAlign w:val="bottom"/>
          </w:tcPr>
          <w:p w:rsidR="007940BA" w:rsidRPr="00242376" w:rsidRDefault="007940BA" w:rsidP="002C494A">
            <w:pPr>
              <w:jc w:val="center"/>
              <w:rPr>
                <w:b/>
                <w:bCs/>
                <w:color w:val="000000"/>
                <w:sz w:val="18"/>
                <w:szCs w:val="18"/>
                <w:lang w:eastAsia="ru-RU"/>
              </w:rPr>
            </w:pPr>
            <w:r>
              <w:rPr>
                <w:b/>
                <w:bCs/>
                <w:color w:val="000000"/>
                <w:sz w:val="18"/>
                <w:szCs w:val="18"/>
                <w:lang w:eastAsia="ru-RU"/>
              </w:rPr>
              <w:t>7</w:t>
            </w:r>
          </w:p>
        </w:tc>
        <w:tc>
          <w:tcPr>
            <w:tcW w:w="1769" w:type="dxa"/>
            <w:tcBorders>
              <w:top w:val="nil"/>
              <w:left w:val="nil"/>
              <w:bottom w:val="single" w:sz="4" w:space="0" w:color="auto"/>
              <w:right w:val="single" w:sz="4" w:space="0" w:color="auto"/>
            </w:tcBorders>
            <w:vAlign w:val="bottom"/>
          </w:tcPr>
          <w:p w:rsidR="007940BA" w:rsidRPr="00242376" w:rsidRDefault="007940BA" w:rsidP="002C494A">
            <w:pPr>
              <w:jc w:val="center"/>
              <w:rPr>
                <w:b/>
                <w:bCs/>
                <w:color w:val="000000"/>
                <w:sz w:val="18"/>
                <w:szCs w:val="18"/>
                <w:lang w:eastAsia="ru-RU"/>
              </w:rPr>
            </w:pPr>
            <w:r>
              <w:rPr>
                <w:b/>
                <w:bCs/>
                <w:color w:val="000000"/>
                <w:sz w:val="18"/>
                <w:szCs w:val="18"/>
                <w:lang w:eastAsia="ru-RU"/>
              </w:rPr>
              <w:t>8</w:t>
            </w:r>
          </w:p>
        </w:tc>
      </w:tr>
      <w:tr w:rsidR="007940BA" w:rsidRPr="00242376" w:rsidTr="006C38CE">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rsidR="007940BA" w:rsidRPr="00242376" w:rsidRDefault="007940BA" w:rsidP="002C494A">
            <w:pPr>
              <w:rPr>
                <w:color w:val="000000"/>
                <w:sz w:val="18"/>
                <w:szCs w:val="18"/>
                <w:lang w:eastAsia="ru-RU"/>
              </w:rPr>
            </w:pPr>
            <w:r>
              <w:rPr>
                <w:color w:val="000000"/>
                <w:sz w:val="18"/>
                <w:szCs w:val="18"/>
                <w:lang w:eastAsia="ru-RU"/>
              </w:rPr>
              <w:t> </w:t>
            </w:r>
          </w:p>
        </w:tc>
        <w:tc>
          <w:tcPr>
            <w:tcW w:w="1169" w:type="dxa"/>
            <w:tcBorders>
              <w:top w:val="nil"/>
              <w:left w:val="nil"/>
              <w:bottom w:val="single" w:sz="4" w:space="0" w:color="auto"/>
              <w:right w:val="single" w:sz="4" w:space="0" w:color="auto"/>
            </w:tcBorders>
            <w:shd w:val="clear" w:color="auto" w:fill="auto"/>
            <w:noWrap/>
            <w:vAlign w:val="bottom"/>
            <w:hideMark/>
          </w:tcPr>
          <w:p w:rsidR="007940BA" w:rsidRPr="00242376" w:rsidRDefault="007940BA" w:rsidP="002C494A">
            <w:pPr>
              <w:rPr>
                <w:color w:val="000000"/>
                <w:sz w:val="18"/>
                <w:szCs w:val="18"/>
                <w:lang w:eastAsia="ru-RU"/>
              </w:rPr>
            </w:pPr>
            <w:r>
              <w:rPr>
                <w:color w:val="000000"/>
                <w:sz w:val="18"/>
                <w:szCs w:val="18"/>
                <w:lang w:eastAsia="ru-RU"/>
              </w:rPr>
              <w:t> </w:t>
            </w:r>
          </w:p>
        </w:tc>
        <w:tc>
          <w:tcPr>
            <w:tcW w:w="1618" w:type="dxa"/>
            <w:tcBorders>
              <w:top w:val="nil"/>
              <w:left w:val="nil"/>
              <w:bottom w:val="single" w:sz="4" w:space="0" w:color="auto"/>
              <w:right w:val="single" w:sz="4" w:space="0" w:color="auto"/>
            </w:tcBorders>
            <w:shd w:val="clear" w:color="auto" w:fill="auto"/>
            <w:noWrap/>
            <w:vAlign w:val="bottom"/>
            <w:hideMark/>
          </w:tcPr>
          <w:p w:rsidR="007940BA" w:rsidRPr="00242376" w:rsidRDefault="007940BA" w:rsidP="002C494A">
            <w:pPr>
              <w:rPr>
                <w:color w:val="000000"/>
                <w:sz w:val="18"/>
                <w:szCs w:val="18"/>
                <w:lang w:eastAsia="ru-RU"/>
              </w:rPr>
            </w:pPr>
            <w:r>
              <w:rPr>
                <w:color w:val="000000"/>
                <w:sz w:val="18"/>
                <w:szCs w:val="18"/>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7940BA" w:rsidRPr="00242376" w:rsidRDefault="007940BA" w:rsidP="002C494A">
            <w:pPr>
              <w:rPr>
                <w:color w:val="000000"/>
                <w:sz w:val="18"/>
                <w:szCs w:val="18"/>
                <w:lang w:eastAsia="ru-RU"/>
              </w:rPr>
            </w:pPr>
            <w:r>
              <w:rPr>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7940BA" w:rsidRPr="00242376" w:rsidRDefault="007940BA" w:rsidP="002C494A">
            <w:pPr>
              <w:rPr>
                <w:color w:val="000000"/>
                <w:sz w:val="18"/>
                <w:szCs w:val="18"/>
                <w:lang w:eastAsia="ru-RU"/>
              </w:rPr>
            </w:pPr>
            <w:r>
              <w:rPr>
                <w:color w:val="000000"/>
                <w:sz w:val="18"/>
                <w:szCs w:val="18"/>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7940BA" w:rsidRPr="00242376" w:rsidRDefault="007940BA" w:rsidP="002C494A">
            <w:pPr>
              <w:rPr>
                <w:color w:val="000000"/>
                <w:sz w:val="18"/>
                <w:szCs w:val="18"/>
                <w:lang w:eastAsia="ru-RU"/>
              </w:rPr>
            </w:pPr>
            <w:r>
              <w:rPr>
                <w:color w:val="000000"/>
                <w:sz w:val="18"/>
                <w:szCs w:val="18"/>
                <w:lang w:eastAsia="ru-RU"/>
              </w:rPr>
              <w:t> </w:t>
            </w:r>
          </w:p>
        </w:tc>
        <w:tc>
          <w:tcPr>
            <w:tcW w:w="1753" w:type="dxa"/>
            <w:tcBorders>
              <w:top w:val="nil"/>
              <w:left w:val="nil"/>
              <w:bottom w:val="single" w:sz="4" w:space="0" w:color="auto"/>
              <w:right w:val="single" w:sz="4" w:space="0" w:color="auto"/>
            </w:tcBorders>
          </w:tcPr>
          <w:p w:rsidR="007940BA" w:rsidRPr="00242376" w:rsidRDefault="007940BA" w:rsidP="002C494A">
            <w:pPr>
              <w:rPr>
                <w:color w:val="000000"/>
                <w:sz w:val="18"/>
                <w:szCs w:val="18"/>
                <w:lang w:eastAsia="ru-RU"/>
              </w:rPr>
            </w:pPr>
          </w:p>
        </w:tc>
        <w:tc>
          <w:tcPr>
            <w:tcW w:w="1769" w:type="dxa"/>
            <w:tcBorders>
              <w:top w:val="nil"/>
              <w:left w:val="nil"/>
              <w:bottom w:val="single" w:sz="4" w:space="0" w:color="auto"/>
              <w:right w:val="single" w:sz="4" w:space="0" w:color="auto"/>
            </w:tcBorders>
          </w:tcPr>
          <w:p w:rsidR="007940BA" w:rsidRPr="00242376" w:rsidRDefault="007940BA" w:rsidP="002C494A">
            <w:pPr>
              <w:rPr>
                <w:color w:val="000000"/>
                <w:sz w:val="18"/>
                <w:szCs w:val="18"/>
                <w:lang w:eastAsia="ru-RU"/>
              </w:rPr>
            </w:pPr>
          </w:p>
        </w:tc>
      </w:tr>
    </w:tbl>
    <w:p w:rsidR="007940BA" w:rsidRPr="00242376" w:rsidRDefault="007940BA" w:rsidP="002C494A">
      <w:pPr>
        <w:jc w:val="center"/>
      </w:pPr>
    </w:p>
    <w:p w:rsidR="007940BA" w:rsidRPr="00242376" w:rsidRDefault="007940BA" w:rsidP="002C494A">
      <w:pPr>
        <w:jc w:val="center"/>
      </w:pPr>
    </w:p>
    <w:p w:rsidR="007940BA" w:rsidRPr="00242376" w:rsidRDefault="007940BA" w:rsidP="002C494A">
      <w:pPr>
        <w:jc w:val="center"/>
      </w:pPr>
    </w:p>
    <w:p w:rsidR="007940BA" w:rsidRPr="00242376" w:rsidRDefault="007940BA" w:rsidP="002C494A">
      <w:pPr>
        <w:jc w:val="center"/>
      </w:pPr>
    </w:p>
    <w:p w:rsidR="007940BA" w:rsidRPr="00242376" w:rsidRDefault="007940BA" w:rsidP="002C494A">
      <w:pPr>
        <w:jc w:val="center"/>
      </w:pPr>
    </w:p>
    <w:p w:rsidR="007940BA" w:rsidRPr="00242376" w:rsidRDefault="007940BA" w:rsidP="002C494A"/>
    <w:p w:rsidR="007940BA" w:rsidRPr="00242376" w:rsidRDefault="007940BA" w:rsidP="002C494A">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7940BA" w:rsidRPr="00242376" w:rsidRDefault="007940BA" w:rsidP="002C494A">
      <w:pPr>
        <w:tabs>
          <w:tab w:val="left" w:pos="8640"/>
        </w:tabs>
        <w:jc w:val="center"/>
        <w:rPr>
          <w:i/>
        </w:rPr>
      </w:pPr>
      <w:r>
        <w:rPr>
          <w:i/>
        </w:rPr>
        <w:t>(наименование претендента)</w:t>
      </w:r>
    </w:p>
    <w:p w:rsidR="007940BA" w:rsidRPr="00242376" w:rsidRDefault="007940BA" w:rsidP="002C494A">
      <w:pPr>
        <w:rPr>
          <w:sz w:val="28"/>
          <w:szCs w:val="28"/>
          <w:lang w:eastAsia="ru-RU"/>
        </w:rPr>
      </w:pPr>
      <w:r>
        <w:rPr>
          <w:sz w:val="28"/>
          <w:szCs w:val="28"/>
          <w:lang w:eastAsia="ru-RU"/>
        </w:rPr>
        <w:t>____________________________________________________________________</w:t>
      </w:r>
    </w:p>
    <w:p w:rsidR="007940BA" w:rsidRPr="00242376" w:rsidRDefault="007940BA" w:rsidP="002C494A">
      <w:pPr>
        <w:rPr>
          <w:i/>
        </w:rPr>
      </w:pPr>
      <w:r>
        <w:rPr>
          <w:i/>
        </w:rPr>
        <w:t xml:space="preserve">       М.П.</w:t>
      </w:r>
      <w:r>
        <w:rPr>
          <w:i/>
        </w:rPr>
        <w:tab/>
      </w:r>
      <w:r>
        <w:rPr>
          <w:i/>
        </w:rPr>
        <w:tab/>
      </w:r>
      <w:r>
        <w:rPr>
          <w:i/>
        </w:rPr>
        <w:tab/>
        <w:t>(должность, подпись, ФИО)</w:t>
      </w:r>
    </w:p>
    <w:p w:rsidR="007940BA" w:rsidRPr="00242376" w:rsidRDefault="007940BA" w:rsidP="002C494A">
      <w:pPr>
        <w:rPr>
          <w:sz w:val="28"/>
          <w:szCs w:val="28"/>
          <w:lang w:eastAsia="ru-RU"/>
        </w:rPr>
      </w:pPr>
      <w:r>
        <w:rPr>
          <w:sz w:val="28"/>
          <w:szCs w:val="28"/>
          <w:lang w:eastAsia="ru-RU"/>
        </w:rPr>
        <w:t>"____" ____________ 201__ г.</w:t>
      </w:r>
    </w:p>
    <w:p w:rsidR="007940BA" w:rsidRDefault="007940BA" w:rsidP="002C494A"/>
    <w:p w:rsidR="007940BA" w:rsidRDefault="007940BA" w:rsidP="002C494A"/>
    <w:p w:rsidR="007940BA" w:rsidRDefault="007940BA" w:rsidP="002C494A"/>
    <w:p w:rsidR="007940BA" w:rsidRDefault="007940BA" w:rsidP="002C494A"/>
    <w:p w:rsidR="007940BA" w:rsidRDefault="007940BA" w:rsidP="002C494A"/>
    <w:p w:rsidR="00AE2997" w:rsidRDefault="00AE2997" w:rsidP="002C494A"/>
    <w:p w:rsidR="00AE2997" w:rsidRDefault="00AE2997" w:rsidP="002C494A"/>
    <w:p w:rsidR="00AE2997" w:rsidRDefault="00AE2997" w:rsidP="002C494A"/>
    <w:p w:rsidR="00AE2997" w:rsidRDefault="00AE2997" w:rsidP="002C494A"/>
    <w:p w:rsidR="00AE2997" w:rsidRDefault="00AE2997" w:rsidP="002C494A"/>
    <w:p w:rsidR="00AE2997" w:rsidRDefault="00AE2997" w:rsidP="002C494A"/>
    <w:p w:rsidR="00AE2997" w:rsidRDefault="00AE2997" w:rsidP="002C494A"/>
    <w:p w:rsidR="00AE2997" w:rsidRDefault="00AE2997" w:rsidP="002C494A"/>
    <w:p w:rsidR="00AE2997" w:rsidRDefault="00AE2997" w:rsidP="002C494A"/>
    <w:p w:rsidR="00AE2997" w:rsidRDefault="00AE2997" w:rsidP="002C494A"/>
    <w:p w:rsidR="00AE2997" w:rsidRDefault="00AE2997" w:rsidP="002C494A"/>
    <w:p w:rsidR="00AE2997" w:rsidRDefault="00AE2997" w:rsidP="002C494A"/>
    <w:p w:rsidR="00AE2997" w:rsidRDefault="00AE2997" w:rsidP="002C494A"/>
    <w:p w:rsidR="00AE2997" w:rsidRDefault="00AE2997" w:rsidP="002C494A"/>
    <w:p w:rsidR="00AE2997" w:rsidRDefault="00AE2997" w:rsidP="002C494A"/>
    <w:p w:rsidR="00AE2997" w:rsidRDefault="00AE2997" w:rsidP="002C494A"/>
    <w:p w:rsidR="00AE2997" w:rsidRDefault="00AE2997" w:rsidP="002C494A"/>
    <w:p w:rsidR="00AE2997" w:rsidRDefault="00AE2997" w:rsidP="002C494A"/>
    <w:p w:rsidR="00AE2997" w:rsidRDefault="00AE2997" w:rsidP="002C494A"/>
    <w:p w:rsidR="00AE2997" w:rsidRDefault="00AE2997" w:rsidP="002C494A"/>
    <w:p w:rsidR="007940BA" w:rsidRDefault="007940BA" w:rsidP="002C494A"/>
    <w:p w:rsidR="007940BA" w:rsidRDefault="007940BA"/>
    <w:p w:rsidR="007940BA" w:rsidRDefault="002C494A">
      <w:pPr>
        <w:pStyle w:val="19"/>
        <w:ind w:firstLine="0"/>
        <w:jc w:val="right"/>
        <w:outlineLvl w:val="0"/>
        <w:rPr>
          <w:b/>
          <w:i/>
          <w:iCs/>
        </w:rPr>
      </w:pPr>
      <w:r>
        <w:t>Приложение № 8</w:t>
      </w:r>
      <w:r>
        <w:br/>
        <w:t>к документации о закупке</w:t>
      </w:r>
    </w:p>
    <w:p w:rsidR="00C03380" w:rsidRPr="00C03380" w:rsidRDefault="00C03380" w:rsidP="00C03380"/>
    <w:p w:rsidR="007940BA" w:rsidRPr="00CE4AAA" w:rsidRDefault="007940BA" w:rsidP="002C494A">
      <w:pPr>
        <w:pStyle w:val="af9"/>
        <w:jc w:val="right"/>
        <w:rPr>
          <w:sz w:val="28"/>
          <w:szCs w:val="28"/>
        </w:rPr>
      </w:pPr>
    </w:p>
    <w:p w:rsidR="007940BA" w:rsidRPr="00CE4AAA" w:rsidRDefault="007940BA" w:rsidP="002C494A">
      <w:pPr>
        <w:jc w:val="center"/>
        <w:rPr>
          <w:b/>
          <w:sz w:val="28"/>
          <w:szCs w:val="28"/>
        </w:rPr>
      </w:pPr>
      <w:r>
        <w:rPr>
          <w:b/>
          <w:sz w:val="28"/>
          <w:szCs w:val="28"/>
        </w:rPr>
        <w:t>На бланке претендента</w:t>
      </w:r>
    </w:p>
    <w:p w:rsidR="007940BA" w:rsidRPr="00CE4AAA" w:rsidRDefault="007940BA" w:rsidP="002C494A">
      <w:pPr>
        <w:pStyle w:val="af9"/>
        <w:jc w:val="center"/>
        <w:rPr>
          <w:b/>
          <w:sz w:val="24"/>
        </w:rPr>
      </w:pPr>
    </w:p>
    <w:p w:rsidR="007940BA" w:rsidRPr="00CE4AAA" w:rsidRDefault="007940BA" w:rsidP="002C494A">
      <w:pPr>
        <w:pStyle w:val="af9"/>
        <w:jc w:val="center"/>
        <w:rPr>
          <w:b/>
          <w:sz w:val="24"/>
        </w:rPr>
      </w:pPr>
      <w:r>
        <w:rPr>
          <w:b/>
          <w:sz w:val="24"/>
        </w:rPr>
        <w:t>ОПИСЬ ДОКУМЕНТОВ</w:t>
      </w:r>
    </w:p>
    <w:p w:rsidR="007940BA" w:rsidRPr="00CE4AAA" w:rsidRDefault="007940BA" w:rsidP="002C494A">
      <w:pPr>
        <w:pStyle w:val="af9"/>
        <w:jc w:val="center"/>
        <w:rPr>
          <w:b/>
          <w:sz w:val="24"/>
        </w:rPr>
      </w:pPr>
      <w:r>
        <w:rPr>
          <w:b/>
          <w:sz w:val="24"/>
        </w:rPr>
        <w:t>входящих в состав заявки на участие в процедуре размещения оферты</w:t>
      </w:r>
    </w:p>
    <w:p w:rsidR="007940BA" w:rsidRPr="00CE4AAA" w:rsidRDefault="007940BA" w:rsidP="002C494A">
      <w:pPr>
        <w:pStyle w:val="af9"/>
        <w:jc w:val="center"/>
        <w:rPr>
          <w:b/>
          <w:sz w:val="24"/>
        </w:rPr>
      </w:pPr>
      <w:r>
        <w:rPr>
          <w:b/>
          <w:sz w:val="24"/>
        </w:rPr>
        <w:t xml:space="preserve"> № </w:t>
      </w:r>
      <w:r>
        <w:t xml:space="preserve"> РО-________________</w:t>
      </w:r>
      <w:r>
        <w:rPr>
          <w:szCs w:val="28"/>
        </w:rPr>
        <w:t xml:space="preserve"> </w:t>
      </w:r>
      <w:r>
        <w:t xml:space="preserve"> </w:t>
      </w:r>
      <w:r>
        <w:rPr>
          <w:b/>
          <w:szCs w:val="28"/>
        </w:rPr>
        <w:t xml:space="preserve"> </w:t>
      </w:r>
      <w:r>
        <w:rPr>
          <w:b/>
          <w:sz w:val="28"/>
          <w:szCs w:val="28"/>
        </w:rPr>
        <w:tab/>
      </w:r>
      <w:r>
        <w:rPr>
          <w:b/>
          <w:sz w:val="24"/>
        </w:rPr>
        <w:t xml:space="preserve"> </w:t>
      </w:r>
    </w:p>
    <w:p w:rsidR="007940BA" w:rsidRPr="00CE4AAA" w:rsidRDefault="007940BA" w:rsidP="002C494A">
      <w:pPr>
        <w:pStyle w:val="af9"/>
        <w:ind w:firstLine="426"/>
        <w:jc w:val="center"/>
        <w:rPr>
          <w:sz w:val="24"/>
        </w:rPr>
      </w:pPr>
      <w:r>
        <w:rPr>
          <w:sz w:val="24"/>
        </w:rPr>
        <w:t>Настоящим_____________________________подтверждает подлинность и достоверность</w:t>
      </w:r>
    </w:p>
    <w:p w:rsidR="007940BA" w:rsidRPr="00CE4AAA" w:rsidRDefault="007940BA" w:rsidP="002C494A">
      <w:pPr>
        <w:pStyle w:val="af9"/>
        <w:ind w:firstLine="426"/>
        <w:rPr>
          <w:sz w:val="24"/>
        </w:rPr>
      </w:pPr>
      <w:r>
        <w:rPr>
          <w:i/>
          <w:sz w:val="18"/>
          <w:szCs w:val="18"/>
        </w:rPr>
        <w:t xml:space="preserve">                                 (наименование участника закупки)</w:t>
      </w:r>
    </w:p>
    <w:p w:rsidR="007940BA" w:rsidRPr="00CE4AAA" w:rsidRDefault="007940BA" w:rsidP="002C494A">
      <w:pPr>
        <w:pStyle w:val="af9"/>
        <w:ind w:firstLine="0"/>
        <w:rPr>
          <w:sz w:val="24"/>
        </w:rPr>
      </w:pPr>
      <w:r>
        <w:rPr>
          <w:sz w:val="24"/>
        </w:rPr>
        <w:t>представленных в состав заявки на участие в Размещении оферты</w:t>
      </w:r>
    </w:p>
    <w:p w:rsidR="007940BA" w:rsidRPr="00CE4AAA" w:rsidRDefault="007940BA" w:rsidP="002C494A">
      <w:pPr>
        <w:pStyle w:val="af9"/>
        <w:ind w:firstLine="0"/>
        <w:rPr>
          <w:sz w:val="24"/>
        </w:rPr>
      </w:pPr>
      <w:r>
        <w:rPr>
          <w:sz w:val="24"/>
        </w:rPr>
        <w:t xml:space="preserve"> №</w:t>
      </w:r>
      <w:r>
        <w:rPr>
          <w:sz w:val="28"/>
          <w:szCs w:val="28"/>
        </w:rPr>
        <w:t xml:space="preserve"> </w:t>
      </w:r>
      <w:r>
        <w:t xml:space="preserve"> РО-__________________</w:t>
      </w:r>
      <w:r>
        <w:rPr>
          <w:szCs w:val="28"/>
        </w:rPr>
        <w:t xml:space="preserve"> </w:t>
      </w:r>
      <w:r>
        <w:t xml:space="preserve"> </w:t>
      </w:r>
      <w:r>
        <w:rPr>
          <w:sz w:val="24"/>
        </w:rPr>
        <w:t>следующих документов и сведений:</w:t>
      </w:r>
    </w:p>
    <w:tbl>
      <w:tblPr>
        <w:tblpPr w:leftFromText="180" w:rightFromText="180" w:vertAnchor="text" w:horzAnchor="margin" w:tblpXSpec="center" w:tblpY="183"/>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663"/>
        <w:gridCol w:w="1559"/>
        <w:gridCol w:w="1417"/>
      </w:tblGrid>
      <w:tr w:rsidR="007940BA" w:rsidRPr="00CE4AAA" w:rsidTr="002C494A">
        <w:tc>
          <w:tcPr>
            <w:tcW w:w="675" w:type="dxa"/>
          </w:tcPr>
          <w:p w:rsidR="007940BA" w:rsidRPr="00CE4AAA" w:rsidRDefault="007940BA" w:rsidP="002C494A">
            <w:pPr>
              <w:pStyle w:val="af9"/>
              <w:ind w:firstLine="0"/>
              <w:jc w:val="center"/>
            </w:pPr>
            <w:r>
              <w:t>№ п/п</w:t>
            </w:r>
          </w:p>
        </w:tc>
        <w:tc>
          <w:tcPr>
            <w:tcW w:w="6663" w:type="dxa"/>
            <w:vAlign w:val="center"/>
          </w:tcPr>
          <w:p w:rsidR="007940BA" w:rsidRPr="00CE4AAA" w:rsidRDefault="007940BA" w:rsidP="002C494A">
            <w:pPr>
              <w:pStyle w:val="af9"/>
              <w:ind w:right="-108" w:firstLine="0"/>
              <w:jc w:val="center"/>
            </w:pPr>
            <w:r>
              <w:t>Наименование</w:t>
            </w:r>
          </w:p>
        </w:tc>
        <w:tc>
          <w:tcPr>
            <w:tcW w:w="1559" w:type="dxa"/>
          </w:tcPr>
          <w:p w:rsidR="007940BA" w:rsidRPr="00CE4AAA" w:rsidRDefault="007940BA" w:rsidP="002C494A">
            <w:pPr>
              <w:pStyle w:val="af9"/>
              <w:ind w:firstLine="0"/>
              <w:jc w:val="center"/>
            </w:pPr>
            <w:r>
              <w:t>Количество листов</w:t>
            </w:r>
          </w:p>
        </w:tc>
        <w:tc>
          <w:tcPr>
            <w:tcW w:w="1417" w:type="dxa"/>
          </w:tcPr>
          <w:p w:rsidR="007940BA" w:rsidRPr="00CE4AAA" w:rsidRDefault="007940BA" w:rsidP="002C494A">
            <w:pPr>
              <w:pStyle w:val="af9"/>
              <w:ind w:firstLine="0"/>
              <w:jc w:val="center"/>
            </w:pPr>
            <w:r>
              <w:t>Номер страницы</w:t>
            </w:r>
          </w:p>
        </w:tc>
      </w:tr>
      <w:tr w:rsidR="007940BA" w:rsidRPr="00CE4AAA" w:rsidTr="002C494A">
        <w:tc>
          <w:tcPr>
            <w:tcW w:w="675" w:type="dxa"/>
          </w:tcPr>
          <w:p w:rsidR="007940BA" w:rsidRPr="00CE4AAA" w:rsidRDefault="007940BA" w:rsidP="002C494A">
            <w:pPr>
              <w:pStyle w:val="Default"/>
              <w:rPr>
                <w:sz w:val="18"/>
                <w:szCs w:val="18"/>
              </w:rPr>
            </w:pPr>
            <w:r>
              <w:rPr>
                <w:sz w:val="18"/>
                <w:szCs w:val="18"/>
              </w:rPr>
              <w:t>1.</w:t>
            </w:r>
          </w:p>
        </w:tc>
        <w:tc>
          <w:tcPr>
            <w:tcW w:w="6663" w:type="dxa"/>
            <w:vAlign w:val="center"/>
          </w:tcPr>
          <w:p w:rsidR="007940BA" w:rsidRPr="00CE4AAA" w:rsidRDefault="007940BA" w:rsidP="002C494A">
            <w:pPr>
              <w:pStyle w:val="Default"/>
              <w:rPr>
                <w:sz w:val="18"/>
                <w:szCs w:val="18"/>
              </w:rPr>
            </w:pPr>
          </w:p>
        </w:tc>
        <w:tc>
          <w:tcPr>
            <w:tcW w:w="1559" w:type="dxa"/>
          </w:tcPr>
          <w:p w:rsidR="007940BA" w:rsidRPr="00CE4AAA" w:rsidRDefault="007940BA" w:rsidP="002C494A">
            <w:pPr>
              <w:pStyle w:val="af9"/>
            </w:pPr>
          </w:p>
        </w:tc>
        <w:tc>
          <w:tcPr>
            <w:tcW w:w="1417" w:type="dxa"/>
          </w:tcPr>
          <w:p w:rsidR="007940BA" w:rsidRPr="00CE4AAA" w:rsidRDefault="007940BA" w:rsidP="002C494A">
            <w:pPr>
              <w:pStyle w:val="af9"/>
            </w:pPr>
          </w:p>
        </w:tc>
      </w:tr>
      <w:tr w:rsidR="007940BA" w:rsidRPr="00CE4AAA" w:rsidTr="002C494A">
        <w:tc>
          <w:tcPr>
            <w:tcW w:w="675" w:type="dxa"/>
          </w:tcPr>
          <w:p w:rsidR="007940BA" w:rsidRPr="00CE4AAA" w:rsidRDefault="007940BA" w:rsidP="002C494A">
            <w:pPr>
              <w:pStyle w:val="Default"/>
              <w:rPr>
                <w:sz w:val="18"/>
                <w:szCs w:val="18"/>
              </w:rPr>
            </w:pPr>
            <w:r>
              <w:rPr>
                <w:sz w:val="18"/>
                <w:szCs w:val="18"/>
              </w:rPr>
              <w:t>2.</w:t>
            </w:r>
          </w:p>
        </w:tc>
        <w:tc>
          <w:tcPr>
            <w:tcW w:w="6663" w:type="dxa"/>
            <w:vAlign w:val="center"/>
          </w:tcPr>
          <w:p w:rsidR="007940BA" w:rsidRPr="00CE4AAA" w:rsidRDefault="007940BA" w:rsidP="002C494A">
            <w:pPr>
              <w:pStyle w:val="Default"/>
              <w:rPr>
                <w:sz w:val="18"/>
                <w:szCs w:val="18"/>
              </w:rPr>
            </w:pPr>
          </w:p>
        </w:tc>
        <w:tc>
          <w:tcPr>
            <w:tcW w:w="1559" w:type="dxa"/>
          </w:tcPr>
          <w:p w:rsidR="007940BA" w:rsidRPr="00CE4AAA" w:rsidRDefault="007940BA" w:rsidP="002C494A">
            <w:pPr>
              <w:pStyle w:val="af9"/>
            </w:pPr>
          </w:p>
        </w:tc>
        <w:tc>
          <w:tcPr>
            <w:tcW w:w="1417" w:type="dxa"/>
          </w:tcPr>
          <w:p w:rsidR="007940BA" w:rsidRPr="00CE4AAA" w:rsidRDefault="007940BA" w:rsidP="002C494A">
            <w:pPr>
              <w:pStyle w:val="af9"/>
            </w:pPr>
          </w:p>
        </w:tc>
      </w:tr>
      <w:tr w:rsidR="007940BA" w:rsidRPr="00CE4AAA" w:rsidTr="002C494A">
        <w:tc>
          <w:tcPr>
            <w:tcW w:w="675" w:type="dxa"/>
          </w:tcPr>
          <w:p w:rsidR="007940BA" w:rsidRPr="00CE4AAA" w:rsidRDefault="007940BA" w:rsidP="002C494A">
            <w:pPr>
              <w:pStyle w:val="Default"/>
              <w:rPr>
                <w:sz w:val="18"/>
                <w:szCs w:val="18"/>
              </w:rPr>
            </w:pPr>
            <w:r>
              <w:rPr>
                <w:sz w:val="18"/>
                <w:szCs w:val="18"/>
              </w:rPr>
              <w:t>...</w:t>
            </w:r>
          </w:p>
        </w:tc>
        <w:tc>
          <w:tcPr>
            <w:tcW w:w="6663" w:type="dxa"/>
            <w:vAlign w:val="center"/>
          </w:tcPr>
          <w:p w:rsidR="007940BA" w:rsidRPr="00CE4AAA" w:rsidRDefault="007940BA" w:rsidP="002C494A">
            <w:pPr>
              <w:pStyle w:val="Default"/>
              <w:rPr>
                <w:sz w:val="18"/>
                <w:szCs w:val="18"/>
              </w:rPr>
            </w:pPr>
          </w:p>
        </w:tc>
        <w:tc>
          <w:tcPr>
            <w:tcW w:w="1559" w:type="dxa"/>
          </w:tcPr>
          <w:p w:rsidR="007940BA" w:rsidRPr="00CE4AAA" w:rsidRDefault="007940BA" w:rsidP="002C494A">
            <w:pPr>
              <w:pStyle w:val="af9"/>
            </w:pPr>
          </w:p>
        </w:tc>
        <w:tc>
          <w:tcPr>
            <w:tcW w:w="1417" w:type="dxa"/>
          </w:tcPr>
          <w:p w:rsidR="007940BA" w:rsidRPr="00CE4AAA" w:rsidRDefault="007940BA" w:rsidP="002C494A">
            <w:pPr>
              <w:pStyle w:val="af9"/>
            </w:pPr>
          </w:p>
        </w:tc>
      </w:tr>
      <w:tr w:rsidR="007940BA" w:rsidRPr="00CE4AAA" w:rsidTr="002C494A">
        <w:tc>
          <w:tcPr>
            <w:tcW w:w="675" w:type="dxa"/>
          </w:tcPr>
          <w:p w:rsidR="007940BA" w:rsidRPr="00CE4AAA" w:rsidRDefault="007940BA" w:rsidP="002C494A">
            <w:pPr>
              <w:pStyle w:val="Default"/>
              <w:rPr>
                <w:sz w:val="18"/>
                <w:szCs w:val="18"/>
              </w:rPr>
            </w:pPr>
          </w:p>
        </w:tc>
        <w:tc>
          <w:tcPr>
            <w:tcW w:w="6663" w:type="dxa"/>
            <w:vAlign w:val="center"/>
          </w:tcPr>
          <w:p w:rsidR="007940BA" w:rsidRPr="00CE4AAA" w:rsidRDefault="007940BA" w:rsidP="002C494A">
            <w:pPr>
              <w:pStyle w:val="Default"/>
              <w:rPr>
                <w:sz w:val="18"/>
                <w:szCs w:val="18"/>
              </w:rPr>
            </w:pPr>
            <w:r>
              <w:rPr>
                <w:sz w:val="18"/>
                <w:szCs w:val="18"/>
              </w:rPr>
              <w:t>Электронный носитель информации</w:t>
            </w:r>
          </w:p>
        </w:tc>
        <w:tc>
          <w:tcPr>
            <w:tcW w:w="1559" w:type="dxa"/>
          </w:tcPr>
          <w:p w:rsidR="007940BA" w:rsidRPr="00CE4AAA" w:rsidRDefault="007940BA" w:rsidP="002C494A">
            <w:pPr>
              <w:pStyle w:val="af9"/>
            </w:pPr>
          </w:p>
        </w:tc>
        <w:tc>
          <w:tcPr>
            <w:tcW w:w="1417" w:type="dxa"/>
          </w:tcPr>
          <w:p w:rsidR="007940BA" w:rsidRPr="00CE4AAA" w:rsidRDefault="007940BA" w:rsidP="002C494A">
            <w:pPr>
              <w:pStyle w:val="af9"/>
            </w:pPr>
          </w:p>
        </w:tc>
      </w:tr>
    </w:tbl>
    <w:p w:rsidR="007940BA" w:rsidRPr="00CE4AAA" w:rsidRDefault="007940BA" w:rsidP="002C494A">
      <w:pPr>
        <w:pStyle w:val="af9"/>
        <w:rPr>
          <w:sz w:val="24"/>
        </w:rPr>
      </w:pPr>
    </w:p>
    <w:p w:rsidR="007940BA" w:rsidRPr="00CE4AAA" w:rsidRDefault="007940BA" w:rsidP="002C494A">
      <w:pPr>
        <w:pStyle w:val="af9"/>
        <w:rPr>
          <w:sz w:val="24"/>
        </w:rPr>
      </w:pPr>
    </w:p>
    <w:p w:rsidR="007940BA" w:rsidRPr="00CE4AAA" w:rsidRDefault="007940BA" w:rsidP="002C494A">
      <w:pPr>
        <w:pStyle w:val="af9"/>
        <w:rPr>
          <w:sz w:val="24"/>
        </w:rPr>
      </w:pPr>
    </w:p>
    <w:p w:rsidR="007940BA" w:rsidRPr="00CE4AAA" w:rsidRDefault="007940BA" w:rsidP="002C494A"/>
    <w:p w:rsidR="007940BA" w:rsidRPr="00CE4AAA" w:rsidRDefault="007940BA" w:rsidP="002C494A">
      <w:pPr>
        <w:pStyle w:val="3"/>
        <w:spacing w:before="0" w:after="0"/>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7940BA" w:rsidRPr="00CE4AAA" w:rsidRDefault="007940BA" w:rsidP="002C494A">
      <w:pPr>
        <w:tabs>
          <w:tab w:val="left" w:pos="8640"/>
        </w:tabs>
        <w:jc w:val="center"/>
        <w:rPr>
          <w:i/>
        </w:rPr>
      </w:pPr>
      <w:r>
        <w:rPr>
          <w:i/>
        </w:rPr>
        <w:t>(наименование претендента)</w:t>
      </w:r>
    </w:p>
    <w:p w:rsidR="007940BA" w:rsidRPr="00CE4AAA" w:rsidRDefault="007940BA" w:rsidP="002C494A">
      <w:pPr>
        <w:pStyle w:val="32"/>
        <w:rPr>
          <w:sz w:val="28"/>
          <w:szCs w:val="28"/>
        </w:rPr>
      </w:pPr>
      <w:r>
        <w:rPr>
          <w:sz w:val="28"/>
          <w:szCs w:val="28"/>
        </w:rPr>
        <w:t>__________________________________________________________________</w:t>
      </w:r>
    </w:p>
    <w:p w:rsidR="007940BA" w:rsidRPr="00CE4AAA" w:rsidRDefault="007940BA" w:rsidP="002C494A">
      <w:pPr>
        <w:rPr>
          <w:i/>
        </w:rPr>
      </w:pPr>
      <w:r>
        <w:rPr>
          <w:i/>
        </w:rPr>
        <w:t xml:space="preserve">       Печать</w:t>
      </w:r>
      <w:r>
        <w:rPr>
          <w:i/>
        </w:rPr>
        <w:tab/>
      </w:r>
      <w:r>
        <w:rPr>
          <w:i/>
        </w:rPr>
        <w:tab/>
      </w:r>
      <w:r>
        <w:rPr>
          <w:i/>
        </w:rPr>
        <w:tab/>
        <w:t>(должность, подпись, ФИО)</w:t>
      </w:r>
    </w:p>
    <w:p w:rsidR="007940BA" w:rsidRDefault="007940BA" w:rsidP="002C494A">
      <w:pPr>
        <w:pStyle w:val="32"/>
        <w:rPr>
          <w:sz w:val="28"/>
          <w:szCs w:val="28"/>
        </w:rPr>
      </w:pPr>
      <w:r>
        <w:rPr>
          <w:sz w:val="28"/>
          <w:szCs w:val="28"/>
        </w:rPr>
        <w:t>"____" _________ 201__ г.</w:t>
      </w:r>
    </w:p>
    <w:p w:rsidR="007940BA" w:rsidRPr="000F23A2" w:rsidRDefault="007940BA" w:rsidP="002C494A">
      <w:pPr>
        <w:pStyle w:val="Standard"/>
      </w:pPr>
    </w:p>
    <w:p w:rsidR="007940BA" w:rsidRDefault="007940BA" w:rsidP="002C494A"/>
    <w:p w:rsidR="007940BA" w:rsidRDefault="007940BA"/>
    <w:sectPr w:rsidR="007940BA"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16A" w:rsidRDefault="0015216A">
      <w:r>
        <w:separator/>
      </w:r>
    </w:p>
  </w:endnote>
  <w:endnote w:type="continuationSeparator" w:id="0">
    <w:p w:rsidR="0015216A" w:rsidRDefault="0015216A">
      <w:r>
        <w:continuationSeparator/>
      </w:r>
    </w:p>
  </w:endnote>
  <w:endnote w:type="continuationNotice" w:id="1">
    <w:p w:rsidR="0015216A" w:rsidRDefault="001521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FDE" w:rsidRDefault="00BD2385" w:rsidP="00BF6892">
    <w:pPr>
      <w:pStyle w:val="afd"/>
      <w:framePr w:wrap="around" w:vAnchor="text" w:hAnchor="margin" w:xAlign="right" w:y="1"/>
      <w:rPr>
        <w:rStyle w:val="a5"/>
      </w:rPr>
    </w:pPr>
    <w:r>
      <w:rPr>
        <w:rStyle w:val="a5"/>
      </w:rPr>
      <w:fldChar w:fldCharType="begin"/>
    </w:r>
    <w:r w:rsidR="00041FDE">
      <w:rPr>
        <w:rStyle w:val="a5"/>
      </w:rPr>
      <w:instrText xml:space="preserve">PAGE  </w:instrText>
    </w:r>
    <w:r>
      <w:rPr>
        <w:rStyle w:val="a5"/>
      </w:rPr>
      <w:fldChar w:fldCharType="separate"/>
    </w:r>
    <w:r w:rsidR="00041FDE">
      <w:rPr>
        <w:rStyle w:val="a5"/>
        <w:noProof/>
      </w:rPr>
      <w:t>28</w:t>
    </w:r>
    <w:r>
      <w:rPr>
        <w:rStyle w:val="a5"/>
      </w:rPr>
      <w:fldChar w:fldCharType="end"/>
    </w:r>
  </w:p>
  <w:p w:rsidR="00041FDE" w:rsidRDefault="00041FDE"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FDE" w:rsidRDefault="00041FDE">
    <w:pPr>
      <w:pStyle w:val="afd"/>
      <w:jc w:val="center"/>
    </w:pPr>
  </w:p>
  <w:p w:rsidR="00041FDE" w:rsidRDefault="00041FDE"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FDE" w:rsidRDefault="00041FDE">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16A" w:rsidRDefault="0015216A">
      <w:r>
        <w:separator/>
      </w:r>
    </w:p>
  </w:footnote>
  <w:footnote w:type="continuationSeparator" w:id="0">
    <w:p w:rsidR="0015216A" w:rsidRDefault="0015216A">
      <w:r>
        <w:continuationSeparator/>
      </w:r>
    </w:p>
  </w:footnote>
  <w:footnote w:type="continuationNotice" w:id="1">
    <w:p w:rsidR="0015216A" w:rsidRDefault="0015216A"/>
  </w:footnote>
  <w:footnote w:id="2">
    <w:p w:rsidR="00041FDE" w:rsidRDefault="00041FDE" w:rsidP="002C494A">
      <w:pPr>
        <w:pStyle w:val="afe"/>
      </w:pPr>
      <w:r>
        <w:rPr>
          <w:rStyle w:val="af6"/>
          <w:rFonts w:eastAsia="MS Mincho"/>
        </w:rPr>
        <w:footnoteRef/>
      </w:r>
      <w:r>
        <w:t xml:space="preserve"> К сведениям об опыте прилагаются копии документов в соответствии с п.п. 2.13 п.17 Информационной карты. При предоставлении копии документов конфиденциальная информация (кроме цены), составляющая коммерческую или иную тайну, может быть удалена.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FDE" w:rsidRDefault="00041FDE">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FDE" w:rsidRDefault="00432294" w:rsidP="00510148">
    <w:pPr>
      <w:pStyle w:val="afb"/>
      <w:jc w:val="center"/>
    </w:pPr>
    <w:r>
      <w:fldChar w:fldCharType="begin"/>
    </w:r>
    <w:r>
      <w:instrText xml:space="preserve"> PAGE   \* MERGEFORMAT </w:instrText>
    </w:r>
    <w:r>
      <w:fldChar w:fldCharType="separate"/>
    </w:r>
    <w:r>
      <w:rPr>
        <w:noProof/>
      </w:rPr>
      <w:t>2</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FDE" w:rsidRDefault="00041FDE">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4BC1B1D"/>
    <w:multiLevelType w:val="multilevel"/>
    <w:tmpl w:val="D2ACCD02"/>
    <w:lvl w:ilvl="0">
      <w:start w:val="1"/>
      <w:numFmt w:val="decimal"/>
      <w:lvlText w:val="3.%1."/>
      <w:lvlJc w:val="left"/>
      <w:pPr>
        <w:ind w:left="1070" w:hanging="360"/>
      </w:pPr>
    </w:lvl>
    <w:lvl w:ilvl="1">
      <w:start w:val="1"/>
      <w:numFmt w:val="lowerLetter"/>
      <w:lvlText w:val="%2."/>
      <w:lvlJc w:val="left"/>
      <w:pPr>
        <w:ind w:left="1014" w:hanging="360"/>
      </w:p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33092034"/>
    <w:multiLevelType w:val="hybridMultilevel"/>
    <w:tmpl w:val="3B603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2B427A0"/>
    <w:multiLevelType w:val="hybridMultilevel"/>
    <w:tmpl w:val="C9CE6AA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4">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FB21863"/>
    <w:multiLevelType w:val="hybridMultilevel"/>
    <w:tmpl w:val="8416E790"/>
    <w:lvl w:ilvl="0" w:tplc="04190001">
      <w:start w:val="1"/>
      <w:numFmt w:val="bullet"/>
      <w:lvlText w:val=""/>
      <w:lvlJc w:val="left"/>
      <w:pPr>
        <w:ind w:left="961"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6">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5A1C1C85"/>
    <w:multiLevelType w:val="hybridMultilevel"/>
    <w:tmpl w:val="8EB2C270"/>
    <w:lvl w:ilvl="0" w:tplc="8B1060B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1">
    <w:nsid w:val="64927CF9"/>
    <w:multiLevelType w:val="hybridMultilevel"/>
    <w:tmpl w:val="16C86E04"/>
    <w:lvl w:ilvl="0" w:tplc="C6261CF4">
      <w:start w:val="1"/>
      <w:numFmt w:val="decimal"/>
      <w:lvlText w:val="%1."/>
      <w:lvlJc w:val="left"/>
      <w:pPr>
        <w:ind w:left="3510" w:hanging="360"/>
      </w:pPr>
      <w:rPr>
        <w:rFonts w:hint="default"/>
      </w:rPr>
    </w:lvl>
    <w:lvl w:ilvl="1" w:tplc="04190019" w:tentative="1">
      <w:start w:val="1"/>
      <w:numFmt w:val="lowerLetter"/>
      <w:lvlText w:val="%2."/>
      <w:lvlJc w:val="left"/>
      <w:pPr>
        <w:ind w:left="4230" w:hanging="360"/>
      </w:pPr>
    </w:lvl>
    <w:lvl w:ilvl="2" w:tplc="0419001B" w:tentative="1">
      <w:start w:val="1"/>
      <w:numFmt w:val="lowerRoman"/>
      <w:lvlText w:val="%3."/>
      <w:lvlJc w:val="right"/>
      <w:pPr>
        <w:ind w:left="4950" w:hanging="180"/>
      </w:pPr>
    </w:lvl>
    <w:lvl w:ilvl="3" w:tplc="0419000F" w:tentative="1">
      <w:start w:val="1"/>
      <w:numFmt w:val="decimal"/>
      <w:lvlText w:val="%4."/>
      <w:lvlJc w:val="left"/>
      <w:pPr>
        <w:ind w:left="5670" w:hanging="360"/>
      </w:pPr>
    </w:lvl>
    <w:lvl w:ilvl="4" w:tplc="04190019" w:tentative="1">
      <w:start w:val="1"/>
      <w:numFmt w:val="lowerLetter"/>
      <w:lvlText w:val="%5."/>
      <w:lvlJc w:val="left"/>
      <w:pPr>
        <w:ind w:left="6390" w:hanging="360"/>
      </w:pPr>
    </w:lvl>
    <w:lvl w:ilvl="5" w:tplc="0419001B" w:tentative="1">
      <w:start w:val="1"/>
      <w:numFmt w:val="lowerRoman"/>
      <w:lvlText w:val="%6."/>
      <w:lvlJc w:val="right"/>
      <w:pPr>
        <w:ind w:left="7110" w:hanging="180"/>
      </w:pPr>
    </w:lvl>
    <w:lvl w:ilvl="6" w:tplc="0419000F" w:tentative="1">
      <w:start w:val="1"/>
      <w:numFmt w:val="decimal"/>
      <w:lvlText w:val="%7."/>
      <w:lvlJc w:val="left"/>
      <w:pPr>
        <w:ind w:left="7830" w:hanging="360"/>
      </w:pPr>
    </w:lvl>
    <w:lvl w:ilvl="7" w:tplc="04190019" w:tentative="1">
      <w:start w:val="1"/>
      <w:numFmt w:val="lowerLetter"/>
      <w:lvlText w:val="%8."/>
      <w:lvlJc w:val="left"/>
      <w:pPr>
        <w:ind w:left="8550" w:hanging="360"/>
      </w:pPr>
    </w:lvl>
    <w:lvl w:ilvl="8" w:tplc="0419001B" w:tentative="1">
      <w:start w:val="1"/>
      <w:numFmt w:val="lowerRoman"/>
      <w:lvlText w:val="%9."/>
      <w:lvlJc w:val="right"/>
      <w:pPr>
        <w:ind w:left="9270" w:hanging="180"/>
      </w:pPr>
    </w:lvl>
  </w:abstractNum>
  <w:abstractNum w:abstractNumId="42">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3">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F524712"/>
    <w:multiLevelType w:val="multilevel"/>
    <w:tmpl w:val="5C0A6B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2"/>
  </w:num>
  <w:num w:numId="8">
    <w:abstractNumId w:val="33"/>
  </w:num>
  <w:num w:numId="9">
    <w:abstractNumId w:val="40"/>
  </w:num>
  <w:num w:numId="10">
    <w:abstractNumId w:val="43"/>
  </w:num>
  <w:num w:numId="11">
    <w:abstractNumId w:val="46"/>
  </w:num>
  <w:num w:numId="12">
    <w:abstractNumId w:val="31"/>
  </w:num>
  <w:num w:numId="13">
    <w:abstractNumId w:val="34"/>
  </w:num>
  <w:num w:numId="14">
    <w:abstractNumId w:val="29"/>
  </w:num>
  <w:num w:numId="15">
    <w:abstractNumId w:val="30"/>
  </w:num>
  <w:num w:numId="16">
    <w:abstractNumId w:val="45"/>
  </w:num>
  <w:num w:numId="17">
    <w:abstractNumId w:val="25"/>
  </w:num>
  <w:num w:numId="18">
    <w:abstractNumId w:val="42"/>
  </w:num>
  <w:num w:numId="19">
    <w:abstractNumId w:val="38"/>
  </w:num>
  <w:num w:numId="20">
    <w:abstractNumId w:val="39"/>
  </w:num>
  <w:num w:numId="21">
    <w:abstractNumId w:val="24"/>
  </w:num>
  <w:num w:numId="22">
    <w:abstractNumId w:val="27"/>
  </w:num>
  <w:num w:numId="23">
    <w:abstractNumId w:val="36"/>
  </w:num>
  <w:num w:numId="24">
    <w:abstractNumId w:val="37"/>
  </w:num>
  <w:num w:numId="25">
    <w:abstractNumId w:val="35"/>
  </w:num>
  <w:num w:numId="26">
    <w:abstractNumId w:val="32"/>
  </w:num>
  <w:num w:numId="27">
    <w:abstractNumId w:val="28"/>
  </w:num>
  <w:num w:numId="28">
    <w:abstractNumId w:val="47"/>
  </w:num>
  <w:num w:numId="29">
    <w:abstractNumId w:val="41"/>
  </w:num>
  <w:num w:numId="30">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1815"/>
    <w:rsid w:val="00004F48"/>
    <w:rsid w:val="000058BC"/>
    <w:rsid w:val="00005D5D"/>
    <w:rsid w:val="00006894"/>
    <w:rsid w:val="00010BE3"/>
    <w:rsid w:val="000111FC"/>
    <w:rsid w:val="00012A5B"/>
    <w:rsid w:val="000136A9"/>
    <w:rsid w:val="00013D4E"/>
    <w:rsid w:val="00014C0B"/>
    <w:rsid w:val="0001556E"/>
    <w:rsid w:val="0001557C"/>
    <w:rsid w:val="000169F7"/>
    <w:rsid w:val="000224FB"/>
    <w:rsid w:val="000236C9"/>
    <w:rsid w:val="000266FD"/>
    <w:rsid w:val="00027CD0"/>
    <w:rsid w:val="00030F2F"/>
    <w:rsid w:val="000315B9"/>
    <w:rsid w:val="00032BDE"/>
    <w:rsid w:val="00033279"/>
    <w:rsid w:val="00033350"/>
    <w:rsid w:val="00033A09"/>
    <w:rsid w:val="00034376"/>
    <w:rsid w:val="00034877"/>
    <w:rsid w:val="00034E6C"/>
    <w:rsid w:val="000362F0"/>
    <w:rsid w:val="000374AB"/>
    <w:rsid w:val="00041FDE"/>
    <w:rsid w:val="00042A02"/>
    <w:rsid w:val="00044646"/>
    <w:rsid w:val="00045327"/>
    <w:rsid w:val="000454C8"/>
    <w:rsid w:val="000457F7"/>
    <w:rsid w:val="0004653B"/>
    <w:rsid w:val="00046FAA"/>
    <w:rsid w:val="00047535"/>
    <w:rsid w:val="00047ECE"/>
    <w:rsid w:val="000519F8"/>
    <w:rsid w:val="0005366B"/>
    <w:rsid w:val="000557B3"/>
    <w:rsid w:val="000600AA"/>
    <w:rsid w:val="0006056A"/>
    <w:rsid w:val="00060D59"/>
    <w:rsid w:val="00062912"/>
    <w:rsid w:val="00063F1C"/>
    <w:rsid w:val="00066A62"/>
    <w:rsid w:val="000678DE"/>
    <w:rsid w:val="00067DAA"/>
    <w:rsid w:val="00071088"/>
    <w:rsid w:val="000728C1"/>
    <w:rsid w:val="000753BB"/>
    <w:rsid w:val="00076468"/>
    <w:rsid w:val="00076F66"/>
    <w:rsid w:val="0007720B"/>
    <w:rsid w:val="00083039"/>
    <w:rsid w:val="000835F7"/>
    <w:rsid w:val="000846BC"/>
    <w:rsid w:val="000855D1"/>
    <w:rsid w:val="000871EB"/>
    <w:rsid w:val="00087DE4"/>
    <w:rsid w:val="00090344"/>
    <w:rsid w:val="00091B4D"/>
    <w:rsid w:val="00092D66"/>
    <w:rsid w:val="00093F19"/>
    <w:rsid w:val="0009404E"/>
    <w:rsid w:val="0009540A"/>
    <w:rsid w:val="000954FB"/>
    <w:rsid w:val="00096F86"/>
    <w:rsid w:val="000978CE"/>
    <w:rsid w:val="000A0092"/>
    <w:rsid w:val="000A17CC"/>
    <w:rsid w:val="000A2B5E"/>
    <w:rsid w:val="000A2D97"/>
    <w:rsid w:val="000A3B81"/>
    <w:rsid w:val="000A3F49"/>
    <w:rsid w:val="000A4915"/>
    <w:rsid w:val="000A574E"/>
    <w:rsid w:val="000A6133"/>
    <w:rsid w:val="000A679F"/>
    <w:rsid w:val="000A7C07"/>
    <w:rsid w:val="000B0B7E"/>
    <w:rsid w:val="000B3BEB"/>
    <w:rsid w:val="000B4036"/>
    <w:rsid w:val="000B5302"/>
    <w:rsid w:val="000B658F"/>
    <w:rsid w:val="000C1578"/>
    <w:rsid w:val="000C2CBF"/>
    <w:rsid w:val="000C37D3"/>
    <w:rsid w:val="000C383C"/>
    <w:rsid w:val="000C4E22"/>
    <w:rsid w:val="000C7CAF"/>
    <w:rsid w:val="000D030E"/>
    <w:rsid w:val="000D20CF"/>
    <w:rsid w:val="000D3856"/>
    <w:rsid w:val="000D5F3B"/>
    <w:rsid w:val="000D79D4"/>
    <w:rsid w:val="000E0DF1"/>
    <w:rsid w:val="000E1E69"/>
    <w:rsid w:val="000E2086"/>
    <w:rsid w:val="000E3881"/>
    <w:rsid w:val="000E5B2C"/>
    <w:rsid w:val="000E5BB8"/>
    <w:rsid w:val="000E6F68"/>
    <w:rsid w:val="000E74F1"/>
    <w:rsid w:val="000F024D"/>
    <w:rsid w:val="000F1048"/>
    <w:rsid w:val="000F1455"/>
    <w:rsid w:val="000F3BFB"/>
    <w:rsid w:val="000F6875"/>
    <w:rsid w:val="00100774"/>
    <w:rsid w:val="00102875"/>
    <w:rsid w:val="001049C1"/>
    <w:rsid w:val="00105F5E"/>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1890"/>
    <w:rsid w:val="00132971"/>
    <w:rsid w:val="00134C04"/>
    <w:rsid w:val="00135273"/>
    <w:rsid w:val="001356F1"/>
    <w:rsid w:val="0013760D"/>
    <w:rsid w:val="00137B1F"/>
    <w:rsid w:val="00142096"/>
    <w:rsid w:val="00146CC2"/>
    <w:rsid w:val="00150594"/>
    <w:rsid w:val="00150E45"/>
    <w:rsid w:val="00151D7A"/>
    <w:rsid w:val="0015216A"/>
    <w:rsid w:val="00153C91"/>
    <w:rsid w:val="00154547"/>
    <w:rsid w:val="00155E25"/>
    <w:rsid w:val="00156660"/>
    <w:rsid w:val="00156B73"/>
    <w:rsid w:val="00157CA9"/>
    <w:rsid w:val="001627EB"/>
    <w:rsid w:val="001629D5"/>
    <w:rsid w:val="00164D0C"/>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A00F7"/>
    <w:rsid w:val="001A364E"/>
    <w:rsid w:val="001A544E"/>
    <w:rsid w:val="001A61AB"/>
    <w:rsid w:val="001A78BF"/>
    <w:rsid w:val="001B139F"/>
    <w:rsid w:val="001B150C"/>
    <w:rsid w:val="001B1556"/>
    <w:rsid w:val="001B36FC"/>
    <w:rsid w:val="001B3E1D"/>
    <w:rsid w:val="001B5653"/>
    <w:rsid w:val="001B6259"/>
    <w:rsid w:val="001B689A"/>
    <w:rsid w:val="001C08FD"/>
    <w:rsid w:val="001C09D8"/>
    <w:rsid w:val="001C1945"/>
    <w:rsid w:val="001C2DB3"/>
    <w:rsid w:val="001C75ED"/>
    <w:rsid w:val="001D3955"/>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418F"/>
    <w:rsid w:val="001F504B"/>
    <w:rsid w:val="001F53E8"/>
    <w:rsid w:val="001F573F"/>
    <w:rsid w:val="001F57BC"/>
    <w:rsid w:val="001F69BC"/>
    <w:rsid w:val="0020129E"/>
    <w:rsid w:val="0020341D"/>
    <w:rsid w:val="002045D3"/>
    <w:rsid w:val="002079C3"/>
    <w:rsid w:val="002079EB"/>
    <w:rsid w:val="00210A37"/>
    <w:rsid w:val="00211C0D"/>
    <w:rsid w:val="00212A58"/>
    <w:rsid w:val="00214105"/>
    <w:rsid w:val="00214302"/>
    <w:rsid w:val="002151DF"/>
    <w:rsid w:val="00216C08"/>
    <w:rsid w:val="002212A0"/>
    <w:rsid w:val="002212EA"/>
    <w:rsid w:val="00221BE8"/>
    <w:rsid w:val="00221C1A"/>
    <w:rsid w:val="00222142"/>
    <w:rsid w:val="00222A97"/>
    <w:rsid w:val="002247A2"/>
    <w:rsid w:val="0022483E"/>
    <w:rsid w:val="0022650C"/>
    <w:rsid w:val="002326E3"/>
    <w:rsid w:val="002376E6"/>
    <w:rsid w:val="002378E3"/>
    <w:rsid w:val="002379A3"/>
    <w:rsid w:val="00237EE7"/>
    <w:rsid w:val="00240078"/>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1FFA"/>
    <w:rsid w:val="00265B2B"/>
    <w:rsid w:val="0026763E"/>
    <w:rsid w:val="00267AAB"/>
    <w:rsid w:val="00267DD7"/>
    <w:rsid w:val="00274113"/>
    <w:rsid w:val="00274699"/>
    <w:rsid w:val="002810F4"/>
    <w:rsid w:val="0028168C"/>
    <w:rsid w:val="0028247A"/>
    <w:rsid w:val="00282B03"/>
    <w:rsid w:val="0028339B"/>
    <w:rsid w:val="00290F36"/>
    <w:rsid w:val="002910EA"/>
    <w:rsid w:val="00291899"/>
    <w:rsid w:val="0029392C"/>
    <w:rsid w:val="00293CE8"/>
    <w:rsid w:val="002A0433"/>
    <w:rsid w:val="002A1180"/>
    <w:rsid w:val="002A2775"/>
    <w:rsid w:val="002A2796"/>
    <w:rsid w:val="002A43C9"/>
    <w:rsid w:val="002A4D3C"/>
    <w:rsid w:val="002A5F5E"/>
    <w:rsid w:val="002A71D9"/>
    <w:rsid w:val="002B41FD"/>
    <w:rsid w:val="002B482F"/>
    <w:rsid w:val="002B4FFB"/>
    <w:rsid w:val="002B5CC4"/>
    <w:rsid w:val="002B6325"/>
    <w:rsid w:val="002B6BE9"/>
    <w:rsid w:val="002B7406"/>
    <w:rsid w:val="002B7A56"/>
    <w:rsid w:val="002B7F1A"/>
    <w:rsid w:val="002C2ADC"/>
    <w:rsid w:val="002C3FF9"/>
    <w:rsid w:val="002C494A"/>
    <w:rsid w:val="002C497D"/>
    <w:rsid w:val="002C56A0"/>
    <w:rsid w:val="002C7848"/>
    <w:rsid w:val="002D291C"/>
    <w:rsid w:val="002D2B8C"/>
    <w:rsid w:val="002D2D73"/>
    <w:rsid w:val="002D38C7"/>
    <w:rsid w:val="002D5869"/>
    <w:rsid w:val="002E02EA"/>
    <w:rsid w:val="002E0ACB"/>
    <w:rsid w:val="002E18D3"/>
    <w:rsid w:val="002E321D"/>
    <w:rsid w:val="002E3DBF"/>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56D5"/>
    <w:rsid w:val="00305BD2"/>
    <w:rsid w:val="00306BEB"/>
    <w:rsid w:val="003072B4"/>
    <w:rsid w:val="003114CB"/>
    <w:rsid w:val="00311A92"/>
    <w:rsid w:val="00313385"/>
    <w:rsid w:val="00313F83"/>
    <w:rsid w:val="003151E7"/>
    <w:rsid w:val="00320EDC"/>
    <w:rsid w:val="0032307F"/>
    <w:rsid w:val="00324C26"/>
    <w:rsid w:val="00325CC8"/>
    <w:rsid w:val="0033083C"/>
    <w:rsid w:val="00331801"/>
    <w:rsid w:val="00331930"/>
    <w:rsid w:val="00333F5C"/>
    <w:rsid w:val="00334292"/>
    <w:rsid w:val="00335079"/>
    <w:rsid w:val="00335F0B"/>
    <w:rsid w:val="0033715C"/>
    <w:rsid w:val="00343C35"/>
    <w:rsid w:val="003467BF"/>
    <w:rsid w:val="003527E1"/>
    <w:rsid w:val="00357154"/>
    <w:rsid w:val="003571CE"/>
    <w:rsid w:val="00357415"/>
    <w:rsid w:val="003601C4"/>
    <w:rsid w:val="00361C96"/>
    <w:rsid w:val="0036291B"/>
    <w:rsid w:val="003630DE"/>
    <w:rsid w:val="00363AD3"/>
    <w:rsid w:val="003657D7"/>
    <w:rsid w:val="003663BC"/>
    <w:rsid w:val="00367BE5"/>
    <w:rsid w:val="00370C44"/>
    <w:rsid w:val="00371504"/>
    <w:rsid w:val="003719A4"/>
    <w:rsid w:val="00371CFB"/>
    <w:rsid w:val="003778ED"/>
    <w:rsid w:val="00386F7E"/>
    <w:rsid w:val="0039127A"/>
    <w:rsid w:val="00391B86"/>
    <w:rsid w:val="00391D03"/>
    <w:rsid w:val="003934B6"/>
    <w:rsid w:val="00395664"/>
    <w:rsid w:val="00395EAE"/>
    <w:rsid w:val="00396B5A"/>
    <w:rsid w:val="00397A99"/>
    <w:rsid w:val="003A03DF"/>
    <w:rsid w:val="003A0695"/>
    <w:rsid w:val="003A0EBB"/>
    <w:rsid w:val="003A1033"/>
    <w:rsid w:val="003A17CC"/>
    <w:rsid w:val="003A3A53"/>
    <w:rsid w:val="003A7044"/>
    <w:rsid w:val="003A741B"/>
    <w:rsid w:val="003B0057"/>
    <w:rsid w:val="003B2AFB"/>
    <w:rsid w:val="003B3FE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26AD"/>
    <w:rsid w:val="003F31F2"/>
    <w:rsid w:val="003F3ABA"/>
    <w:rsid w:val="003F3DA4"/>
    <w:rsid w:val="003F41F5"/>
    <w:rsid w:val="003F507C"/>
    <w:rsid w:val="003F5E43"/>
    <w:rsid w:val="003F7A91"/>
    <w:rsid w:val="00400975"/>
    <w:rsid w:val="004034BE"/>
    <w:rsid w:val="00403E3A"/>
    <w:rsid w:val="0040426E"/>
    <w:rsid w:val="004077B7"/>
    <w:rsid w:val="00407D4F"/>
    <w:rsid w:val="00410B56"/>
    <w:rsid w:val="004156C1"/>
    <w:rsid w:val="004209AE"/>
    <w:rsid w:val="00420D3C"/>
    <w:rsid w:val="0042174B"/>
    <w:rsid w:val="004224C0"/>
    <w:rsid w:val="00422CFA"/>
    <w:rsid w:val="004243CF"/>
    <w:rsid w:val="00425EB0"/>
    <w:rsid w:val="004266AC"/>
    <w:rsid w:val="00426ED7"/>
    <w:rsid w:val="004272B0"/>
    <w:rsid w:val="004314C8"/>
    <w:rsid w:val="00432294"/>
    <w:rsid w:val="00432923"/>
    <w:rsid w:val="00432CF8"/>
    <w:rsid w:val="004331EC"/>
    <w:rsid w:val="0043423C"/>
    <w:rsid w:val="0043596D"/>
    <w:rsid w:val="00435A9A"/>
    <w:rsid w:val="00437B00"/>
    <w:rsid w:val="00443169"/>
    <w:rsid w:val="0044472F"/>
    <w:rsid w:val="00444F6A"/>
    <w:rsid w:val="00445695"/>
    <w:rsid w:val="00446E0C"/>
    <w:rsid w:val="00450672"/>
    <w:rsid w:val="00451CF2"/>
    <w:rsid w:val="0045410E"/>
    <w:rsid w:val="00454ECC"/>
    <w:rsid w:val="004558A3"/>
    <w:rsid w:val="004564FE"/>
    <w:rsid w:val="0045708B"/>
    <w:rsid w:val="00460906"/>
    <w:rsid w:val="004610B6"/>
    <w:rsid w:val="00462DE1"/>
    <w:rsid w:val="004634C8"/>
    <w:rsid w:val="0046442D"/>
    <w:rsid w:val="00467486"/>
    <w:rsid w:val="00470325"/>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A0B79"/>
    <w:rsid w:val="004A1302"/>
    <w:rsid w:val="004A25F0"/>
    <w:rsid w:val="004A35E4"/>
    <w:rsid w:val="004A4212"/>
    <w:rsid w:val="004A5777"/>
    <w:rsid w:val="004A66FA"/>
    <w:rsid w:val="004B0CF8"/>
    <w:rsid w:val="004B0D75"/>
    <w:rsid w:val="004B2FCF"/>
    <w:rsid w:val="004B3482"/>
    <w:rsid w:val="004B366A"/>
    <w:rsid w:val="004B4B1F"/>
    <w:rsid w:val="004C0A7F"/>
    <w:rsid w:val="004C0EB0"/>
    <w:rsid w:val="004C2235"/>
    <w:rsid w:val="004C420C"/>
    <w:rsid w:val="004C43D0"/>
    <w:rsid w:val="004C6F4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E6803"/>
    <w:rsid w:val="004F2ABB"/>
    <w:rsid w:val="004F2FB3"/>
    <w:rsid w:val="004F3F5C"/>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5F4"/>
    <w:rsid w:val="00514DA3"/>
    <w:rsid w:val="0051529F"/>
    <w:rsid w:val="005163D5"/>
    <w:rsid w:val="00516E49"/>
    <w:rsid w:val="005171A2"/>
    <w:rsid w:val="00520E52"/>
    <w:rsid w:val="00521353"/>
    <w:rsid w:val="00521F95"/>
    <w:rsid w:val="00521FA6"/>
    <w:rsid w:val="0052390C"/>
    <w:rsid w:val="005242ED"/>
    <w:rsid w:val="005261E0"/>
    <w:rsid w:val="00527AB7"/>
    <w:rsid w:val="005314D5"/>
    <w:rsid w:val="0053291E"/>
    <w:rsid w:val="00533F3B"/>
    <w:rsid w:val="005345F7"/>
    <w:rsid w:val="00534697"/>
    <w:rsid w:val="005355A2"/>
    <w:rsid w:val="005373EF"/>
    <w:rsid w:val="00537B12"/>
    <w:rsid w:val="00542481"/>
    <w:rsid w:val="0054248A"/>
    <w:rsid w:val="00544668"/>
    <w:rsid w:val="0054646F"/>
    <w:rsid w:val="005508EC"/>
    <w:rsid w:val="00551655"/>
    <w:rsid w:val="00551698"/>
    <w:rsid w:val="00553EDA"/>
    <w:rsid w:val="00557B47"/>
    <w:rsid w:val="0056027E"/>
    <w:rsid w:val="00562186"/>
    <w:rsid w:val="0056426C"/>
    <w:rsid w:val="005649D6"/>
    <w:rsid w:val="00565202"/>
    <w:rsid w:val="0056671F"/>
    <w:rsid w:val="00567173"/>
    <w:rsid w:val="00571148"/>
    <w:rsid w:val="005716FC"/>
    <w:rsid w:val="00571D62"/>
    <w:rsid w:val="00573F02"/>
    <w:rsid w:val="00575E36"/>
    <w:rsid w:val="0057655F"/>
    <w:rsid w:val="005834BA"/>
    <w:rsid w:val="00583D0F"/>
    <w:rsid w:val="005864F8"/>
    <w:rsid w:val="00587DE3"/>
    <w:rsid w:val="00590A1B"/>
    <w:rsid w:val="00593786"/>
    <w:rsid w:val="005944C1"/>
    <w:rsid w:val="005A0E3B"/>
    <w:rsid w:val="005A2B08"/>
    <w:rsid w:val="005A3B1A"/>
    <w:rsid w:val="005A41D0"/>
    <w:rsid w:val="005A6CE9"/>
    <w:rsid w:val="005B12F9"/>
    <w:rsid w:val="005B24F7"/>
    <w:rsid w:val="005B2887"/>
    <w:rsid w:val="005B32A8"/>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406"/>
    <w:rsid w:val="005E0A61"/>
    <w:rsid w:val="005E0B21"/>
    <w:rsid w:val="005E0D26"/>
    <w:rsid w:val="005E26B7"/>
    <w:rsid w:val="005E6CAE"/>
    <w:rsid w:val="005F039B"/>
    <w:rsid w:val="005F19D2"/>
    <w:rsid w:val="005F246A"/>
    <w:rsid w:val="005F2D24"/>
    <w:rsid w:val="005F2FAA"/>
    <w:rsid w:val="005F5726"/>
    <w:rsid w:val="0060192F"/>
    <w:rsid w:val="0060219A"/>
    <w:rsid w:val="006050B1"/>
    <w:rsid w:val="00606106"/>
    <w:rsid w:val="0061101B"/>
    <w:rsid w:val="0061188A"/>
    <w:rsid w:val="00611B15"/>
    <w:rsid w:val="0061281F"/>
    <w:rsid w:val="00612DC6"/>
    <w:rsid w:val="00613848"/>
    <w:rsid w:val="00614976"/>
    <w:rsid w:val="006164CD"/>
    <w:rsid w:val="006176F4"/>
    <w:rsid w:val="00620D5A"/>
    <w:rsid w:val="00621361"/>
    <w:rsid w:val="006217BC"/>
    <w:rsid w:val="00621FD4"/>
    <w:rsid w:val="00622CF4"/>
    <w:rsid w:val="006262F6"/>
    <w:rsid w:val="00627696"/>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94"/>
    <w:rsid w:val="006402DD"/>
    <w:rsid w:val="00641373"/>
    <w:rsid w:val="006417BC"/>
    <w:rsid w:val="0064400A"/>
    <w:rsid w:val="00644B88"/>
    <w:rsid w:val="0065098B"/>
    <w:rsid w:val="0065306F"/>
    <w:rsid w:val="00655386"/>
    <w:rsid w:val="0065657D"/>
    <w:rsid w:val="006575DD"/>
    <w:rsid w:val="0066025A"/>
    <w:rsid w:val="0066041B"/>
    <w:rsid w:val="0066193E"/>
    <w:rsid w:val="00662DF2"/>
    <w:rsid w:val="00664449"/>
    <w:rsid w:val="006647CD"/>
    <w:rsid w:val="00665985"/>
    <w:rsid w:val="00670FD8"/>
    <w:rsid w:val="00673A0B"/>
    <w:rsid w:val="00674404"/>
    <w:rsid w:val="00676824"/>
    <w:rsid w:val="00677EA3"/>
    <w:rsid w:val="006801C2"/>
    <w:rsid w:val="00681C65"/>
    <w:rsid w:val="00683AA9"/>
    <w:rsid w:val="00684097"/>
    <w:rsid w:val="00685C56"/>
    <w:rsid w:val="006863B5"/>
    <w:rsid w:val="00686679"/>
    <w:rsid w:val="00687BF6"/>
    <w:rsid w:val="00687D75"/>
    <w:rsid w:val="00690B2B"/>
    <w:rsid w:val="00692A6D"/>
    <w:rsid w:val="00692AA6"/>
    <w:rsid w:val="00693668"/>
    <w:rsid w:val="00693858"/>
    <w:rsid w:val="006A192C"/>
    <w:rsid w:val="006A1CB3"/>
    <w:rsid w:val="006A6A23"/>
    <w:rsid w:val="006A6E08"/>
    <w:rsid w:val="006A6E7D"/>
    <w:rsid w:val="006A76EE"/>
    <w:rsid w:val="006B2801"/>
    <w:rsid w:val="006B3895"/>
    <w:rsid w:val="006B3974"/>
    <w:rsid w:val="006B3BD2"/>
    <w:rsid w:val="006B5155"/>
    <w:rsid w:val="006B6573"/>
    <w:rsid w:val="006B6973"/>
    <w:rsid w:val="006B6F56"/>
    <w:rsid w:val="006B7625"/>
    <w:rsid w:val="006C1555"/>
    <w:rsid w:val="006C32B9"/>
    <w:rsid w:val="006C38CE"/>
    <w:rsid w:val="006C3A69"/>
    <w:rsid w:val="006C4984"/>
    <w:rsid w:val="006C5D24"/>
    <w:rsid w:val="006C7DC1"/>
    <w:rsid w:val="006D08CE"/>
    <w:rsid w:val="006D150B"/>
    <w:rsid w:val="006D2B87"/>
    <w:rsid w:val="006D2E90"/>
    <w:rsid w:val="006D3659"/>
    <w:rsid w:val="006D3832"/>
    <w:rsid w:val="006D455D"/>
    <w:rsid w:val="006D5627"/>
    <w:rsid w:val="006D5695"/>
    <w:rsid w:val="006D5733"/>
    <w:rsid w:val="006D65BE"/>
    <w:rsid w:val="006D69DD"/>
    <w:rsid w:val="006E023F"/>
    <w:rsid w:val="006E059E"/>
    <w:rsid w:val="006E08A0"/>
    <w:rsid w:val="006E23DE"/>
    <w:rsid w:val="006E4289"/>
    <w:rsid w:val="006E67B8"/>
    <w:rsid w:val="006E7589"/>
    <w:rsid w:val="006F08E6"/>
    <w:rsid w:val="006F1466"/>
    <w:rsid w:val="006F2786"/>
    <w:rsid w:val="006F2C73"/>
    <w:rsid w:val="006F3F9D"/>
    <w:rsid w:val="006F4522"/>
    <w:rsid w:val="006F5C9A"/>
    <w:rsid w:val="006F6D36"/>
    <w:rsid w:val="00700A24"/>
    <w:rsid w:val="00701BE5"/>
    <w:rsid w:val="0070359A"/>
    <w:rsid w:val="007046B2"/>
    <w:rsid w:val="00705E2E"/>
    <w:rsid w:val="0070629E"/>
    <w:rsid w:val="00706C8C"/>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A9A"/>
    <w:rsid w:val="007901E9"/>
    <w:rsid w:val="0079021D"/>
    <w:rsid w:val="00791462"/>
    <w:rsid w:val="007920EB"/>
    <w:rsid w:val="00792811"/>
    <w:rsid w:val="007940BA"/>
    <w:rsid w:val="00794B4F"/>
    <w:rsid w:val="00797371"/>
    <w:rsid w:val="0079756E"/>
    <w:rsid w:val="007A0078"/>
    <w:rsid w:val="007A0346"/>
    <w:rsid w:val="007A38EF"/>
    <w:rsid w:val="007A4852"/>
    <w:rsid w:val="007A58E3"/>
    <w:rsid w:val="007A6FD8"/>
    <w:rsid w:val="007B03ED"/>
    <w:rsid w:val="007B2101"/>
    <w:rsid w:val="007B26E8"/>
    <w:rsid w:val="007B36CE"/>
    <w:rsid w:val="007B3AC4"/>
    <w:rsid w:val="007B4040"/>
    <w:rsid w:val="007B4E25"/>
    <w:rsid w:val="007B5E17"/>
    <w:rsid w:val="007B6F06"/>
    <w:rsid w:val="007C1052"/>
    <w:rsid w:val="007C24E5"/>
    <w:rsid w:val="007C4B34"/>
    <w:rsid w:val="007C51E1"/>
    <w:rsid w:val="007C5312"/>
    <w:rsid w:val="007C6410"/>
    <w:rsid w:val="007C6878"/>
    <w:rsid w:val="007C73F1"/>
    <w:rsid w:val="007D00C3"/>
    <w:rsid w:val="007D03BE"/>
    <w:rsid w:val="007D1BEF"/>
    <w:rsid w:val="007D50EE"/>
    <w:rsid w:val="007D5AEA"/>
    <w:rsid w:val="007D6548"/>
    <w:rsid w:val="007D6BA4"/>
    <w:rsid w:val="007E34AB"/>
    <w:rsid w:val="007E48BC"/>
    <w:rsid w:val="007E4C85"/>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F46"/>
    <w:rsid w:val="0081524D"/>
    <w:rsid w:val="00816C55"/>
    <w:rsid w:val="008223A6"/>
    <w:rsid w:val="008309A6"/>
    <w:rsid w:val="008314C4"/>
    <w:rsid w:val="00834551"/>
    <w:rsid w:val="00834691"/>
    <w:rsid w:val="00834DC9"/>
    <w:rsid w:val="00835CB1"/>
    <w:rsid w:val="008370AF"/>
    <w:rsid w:val="00837423"/>
    <w:rsid w:val="008377C6"/>
    <w:rsid w:val="008437AD"/>
    <w:rsid w:val="00843890"/>
    <w:rsid w:val="00847C9D"/>
    <w:rsid w:val="00852032"/>
    <w:rsid w:val="0085471E"/>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611C"/>
    <w:rsid w:val="00877639"/>
    <w:rsid w:val="00880FE9"/>
    <w:rsid w:val="008825E9"/>
    <w:rsid w:val="00884C33"/>
    <w:rsid w:val="00885059"/>
    <w:rsid w:val="00885982"/>
    <w:rsid w:val="00892F03"/>
    <w:rsid w:val="00894C91"/>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2E1"/>
    <w:rsid w:val="008C5B7F"/>
    <w:rsid w:val="008C7F98"/>
    <w:rsid w:val="008D04DC"/>
    <w:rsid w:val="008D0F5D"/>
    <w:rsid w:val="008D1FAC"/>
    <w:rsid w:val="008D2E20"/>
    <w:rsid w:val="008D2F7D"/>
    <w:rsid w:val="008D3484"/>
    <w:rsid w:val="008D3B09"/>
    <w:rsid w:val="008D57CB"/>
    <w:rsid w:val="008D5C9E"/>
    <w:rsid w:val="008D5EFE"/>
    <w:rsid w:val="008D67F8"/>
    <w:rsid w:val="008D7D90"/>
    <w:rsid w:val="008E0966"/>
    <w:rsid w:val="008E22A1"/>
    <w:rsid w:val="008E5FFE"/>
    <w:rsid w:val="008E60E5"/>
    <w:rsid w:val="008E7048"/>
    <w:rsid w:val="008F3328"/>
    <w:rsid w:val="008F356D"/>
    <w:rsid w:val="008F526C"/>
    <w:rsid w:val="008F79D4"/>
    <w:rsid w:val="00901913"/>
    <w:rsid w:val="00901E6E"/>
    <w:rsid w:val="00902129"/>
    <w:rsid w:val="00902BC0"/>
    <w:rsid w:val="00903379"/>
    <w:rsid w:val="00903FBC"/>
    <w:rsid w:val="009057DD"/>
    <w:rsid w:val="009068D2"/>
    <w:rsid w:val="00910B09"/>
    <w:rsid w:val="00911B06"/>
    <w:rsid w:val="00914122"/>
    <w:rsid w:val="00914E3D"/>
    <w:rsid w:val="0092076F"/>
    <w:rsid w:val="00920884"/>
    <w:rsid w:val="0092198F"/>
    <w:rsid w:val="0092359B"/>
    <w:rsid w:val="00924677"/>
    <w:rsid w:val="00925034"/>
    <w:rsid w:val="00926992"/>
    <w:rsid w:val="009271A2"/>
    <w:rsid w:val="0093234E"/>
    <w:rsid w:val="00934551"/>
    <w:rsid w:val="00935236"/>
    <w:rsid w:val="00935B3C"/>
    <w:rsid w:val="009361EE"/>
    <w:rsid w:val="009370AF"/>
    <w:rsid w:val="00940169"/>
    <w:rsid w:val="0094043F"/>
    <w:rsid w:val="00940FA2"/>
    <w:rsid w:val="009411A9"/>
    <w:rsid w:val="00941AC1"/>
    <w:rsid w:val="00945B21"/>
    <w:rsid w:val="0094610A"/>
    <w:rsid w:val="00946628"/>
    <w:rsid w:val="00952FC6"/>
    <w:rsid w:val="00956252"/>
    <w:rsid w:val="00956DC0"/>
    <w:rsid w:val="009572E8"/>
    <w:rsid w:val="00960EAB"/>
    <w:rsid w:val="00960F11"/>
    <w:rsid w:val="00962B0F"/>
    <w:rsid w:val="00964188"/>
    <w:rsid w:val="00964335"/>
    <w:rsid w:val="009660FA"/>
    <w:rsid w:val="00966205"/>
    <w:rsid w:val="00966DA4"/>
    <w:rsid w:val="00971897"/>
    <w:rsid w:val="00971A21"/>
    <w:rsid w:val="00971D2C"/>
    <w:rsid w:val="00972F02"/>
    <w:rsid w:val="00972FF3"/>
    <w:rsid w:val="0097309A"/>
    <w:rsid w:val="00973554"/>
    <w:rsid w:val="00975F02"/>
    <w:rsid w:val="009802BB"/>
    <w:rsid w:val="00980642"/>
    <w:rsid w:val="00981280"/>
    <w:rsid w:val="00982C6F"/>
    <w:rsid w:val="009830CC"/>
    <w:rsid w:val="009838B1"/>
    <w:rsid w:val="009840C0"/>
    <w:rsid w:val="0098468A"/>
    <w:rsid w:val="0098473B"/>
    <w:rsid w:val="00984FED"/>
    <w:rsid w:val="0098627F"/>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15AA"/>
    <w:rsid w:val="009C211A"/>
    <w:rsid w:val="009C7BA1"/>
    <w:rsid w:val="009D01E1"/>
    <w:rsid w:val="009D3067"/>
    <w:rsid w:val="009D3A40"/>
    <w:rsid w:val="009D3FE8"/>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7E18"/>
    <w:rsid w:val="00A00A8B"/>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35BC"/>
    <w:rsid w:val="00A25817"/>
    <w:rsid w:val="00A26820"/>
    <w:rsid w:val="00A2745B"/>
    <w:rsid w:val="00A3070E"/>
    <w:rsid w:val="00A32A50"/>
    <w:rsid w:val="00A33235"/>
    <w:rsid w:val="00A34231"/>
    <w:rsid w:val="00A34895"/>
    <w:rsid w:val="00A34D07"/>
    <w:rsid w:val="00A35F2D"/>
    <w:rsid w:val="00A4055F"/>
    <w:rsid w:val="00A41050"/>
    <w:rsid w:val="00A431C2"/>
    <w:rsid w:val="00A43EF5"/>
    <w:rsid w:val="00A45D01"/>
    <w:rsid w:val="00A517C7"/>
    <w:rsid w:val="00A543C0"/>
    <w:rsid w:val="00A57342"/>
    <w:rsid w:val="00A60D93"/>
    <w:rsid w:val="00A616F9"/>
    <w:rsid w:val="00A62399"/>
    <w:rsid w:val="00A62751"/>
    <w:rsid w:val="00A647EF"/>
    <w:rsid w:val="00A648AE"/>
    <w:rsid w:val="00A65B10"/>
    <w:rsid w:val="00A65B59"/>
    <w:rsid w:val="00A669C2"/>
    <w:rsid w:val="00A67169"/>
    <w:rsid w:val="00A6781A"/>
    <w:rsid w:val="00A7012D"/>
    <w:rsid w:val="00A730E6"/>
    <w:rsid w:val="00A75B43"/>
    <w:rsid w:val="00A75E73"/>
    <w:rsid w:val="00A804B4"/>
    <w:rsid w:val="00A81242"/>
    <w:rsid w:val="00A8303E"/>
    <w:rsid w:val="00A83569"/>
    <w:rsid w:val="00A856EA"/>
    <w:rsid w:val="00A876EA"/>
    <w:rsid w:val="00A93BD9"/>
    <w:rsid w:val="00A95C94"/>
    <w:rsid w:val="00AA1400"/>
    <w:rsid w:val="00AA1DDF"/>
    <w:rsid w:val="00AA3A27"/>
    <w:rsid w:val="00AA4048"/>
    <w:rsid w:val="00AA4731"/>
    <w:rsid w:val="00AA4A21"/>
    <w:rsid w:val="00AA4EAC"/>
    <w:rsid w:val="00AB0224"/>
    <w:rsid w:val="00AB066A"/>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D0FFC"/>
    <w:rsid w:val="00AD17B2"/>
    <w:rsid w:val="00AD18C4"/>
    <w:rsid w:val="00AD2CB8"/>
    <w:rsid w:val="00AD39CE"/>
    <w:rsid w:val="00AD5880"/>
    <w:rsid w:val="00AD6A1A"/>
    <w:rsid w:val="00AE1A3A"/>
    <w:rsid w:val="00AE2756"/>
    <w:rsid w:val="00AE2997"/>
    <w:rsid w:val="00AE5D91"/>
    <w:rsid w:val="00AE660B"/>
    <w:rsid w:val="00AF0EE4"/>
    <w:rsid w:val="00AF281A"/>
    <w:rsid w:val="00AF4CAE"/>
    <w:rsid w:val="00AF6ABE"/>
    <w:rsid w:val="00AF76D8"/>
    <w:rsid w:val="00AF7BFB"/>
    <w:rsid w:val="00B01D71"/>
    <w:rsid w:val="00B02654"/>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41AF5"/>
    <w:rsid w:val="00B42C10"/>
    <w:rsid w:val="00B4382C"/>
    <w:rsid w:val="00B4765F"/>
    <w:rsid w:val="00B5040A"/>
    <w:rsid w:val="00B5115E"/>
    <w:rsid w:val="00B517F7"/>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520F"/>
    <w:rsid w:val="00B75801"/>
    <w:rsid w:val="00B7639C"/>
    <w:rsid w:val="00B77F2B"/>
    <w:rsid w:val="00B77F30"/>
    <w:rsid w:val="00B81D2B"/>
    <w:rsid w:val="00B86635"/>
    <w:rsid w:val="00B86798"/>
    <w:rsid w:val="00B90994"/>
    <w:rsid w:val="00B924BD"/>
    <w:rsid w:val="00B92730"/>
    <w:rsid w:val="00B931D6"/>
    <w:rsid w:val="00B9344E"/>
    <w:rsid w:val="00B938CD"/>
    <w:rsid w:val="00B971DF"/>
    <w:rsid w:val="00B97658"/>
    <w:rsid w:val="00B9790D"/>
    <w:rsid w:val="00BA1508"/>
    <w:rsid w:val="00BA479F"/>
    <w:rsid w:val="00BA4857"/>
    <w:rsid w:val="00BA4A3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C793A"/>
    <w:rsid w:val="00BD1075"/>
    <w:rsid w:val="00BD2385"/>
    <w:rsid w:val="00BD3B75"/>
    <w:rsid w:val="00BD4638"/>
    <w:rsid w:val="00BD59BC"/>
    <w:rsid w:val="00BD5B44"/>
    <w:rsid w:val="00BD5D50"/>
    <w:rsid w:val="00BD7D3C"/>
    <w:rsid w:val="00BE06D9"/>
    <w:rsid w:val="00BE0DC2"/>
    <w:rsid w:val="00BE1D60"/>
    <w:rsid w:val="00BE5571"/>
    <w:rsid w:val="00BE689B"/>
    <w:rsid w:val="00BE737A"/>
    <w:rsid w:val="00BE7854"/>
    <w:rsid w:val="00BF0E71"/>
    <w:rsid w:val="00BF5C0A"/>
    <w:rsid w:val="00BF6892"/>
    <w:rsid w:val="00BF7827"/>
    <w:rsid w:val="00C03380"/>
    <w:rsid w:val="00C10125"/>
    <w:rsid w:val="00C103CF"/>
    <w:rsid w:val="00C104C0"/>
    <w:rsid w:val="00C105C7"/>
    <w:rsid w:val="00C11D79"/>
    <w:rsid w:val="00C125B4"/>
    <w:rsid w:val="00C12964"/>
    <w:rsid w:val="00C13A71"/>
    <w:rsid w:val="00C159C6"/>
    <w:rsid w:val="00C15C57"/>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8D3"/>
    <w:rsid w:val="00C3191F"/>
    <w:rsid w:val="00C324AA"/>
    <w:rsid w:val="00C32745"/>
    <w:rsid w:val="00C33DDC"/>
    <w:rsid w:val="00C35EA6"/>
    <w:rsid w:val="00C3633B"/>
    <w:rsid w:val="00C376C1"/>
    <w:rsid w:val="00C429DB"/>
    <w:rsid w:val="00C46EEA"/>
    <w:rsid w:val="00C505DC"/>
    <w:rsid w:val="00C50861"/>
    <w:rsid w:val="00C51709"/>
    <w:rsid w:val="00C52069"/>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64D"/>
    <w:rsid w:val="00C71F95"/>
    <w:rsid w:val="00C74777"/>
    <w:rsid w:val="00C76E93"/>
    <w:rsid w:val="00C802A0"/>
    <w:rsid w:val="00C80BCB"/>
    <w:rsid w:val="00C82913"/>
    <w:rsid w:val="00C8296E"/>
    <w:rsid w:val="00C82AE3"/>
    <w:rsid w:val="00C8342D"/>
    <w:rsid w:val="00C83ABC"/>
    <w:rsid w:val="00C853CF"/>
    <w:rsid w:val="00C872F8"/>
    <w:rsid w:val="00C87B99"/>
    <w:rsid w:val="00C93A24"/>
    <w:rsid w:val="00C94E72"/>
    <w:rsid w:val="00C974DC"/>
    <w:rsid w:val="00CA131C"/>
    <w:rsid w:val="00CA2CA6"/>
    <w:rsid w:val="00CA30E3"/>
    <w:rsid w:val="00CA4698"/>
    <w:rsid w:val="00CA5148"/>
    <w:rsid w:val="00CA5D58"/>
    <w:rsid w:val="00CA673D"/>
    <w:rsid w:val="00CA68FD"/>
    <w:rsid w:val="00CB0819"/>
    <w:rsid w:val="00CB14BB"/>
    <w:rsid w:val="00CB3BBA"/>
    <w:rsid w:val="00CB4A32"/>
    <w:rsid w:val="00CB5E99"/>
    <w:rsid w:val="00CB6F0D"/>
    <w:rsid w:val="00CC064B"/>
    <w:rsid w:val="00CC2E1F"/>
    <w:rsid w:val="00CC3790"/>
    <w:rsid w:val="00CC4C1B"/>
    <w:rsid w:val="00CC6413"/>
    <w:rsid w:val="00CD0F32"/>
    <w:rsid w:val="00CD3643"/>
    <w:rsid w:val="00CD43B5"/>
    <w:rsid w:val="00CD4876"/>
    <w:rsid w:val="00CD5C1D"/>
    <w:rsid w:val="00CE149D"/>
    <w:rsid w:val="00CE1C5D"/>
    <w:rsid w:val="00CE22D6"/>
    <w:rsid w:val="00CE29E2"/>
    <w:rsid w:val="00CE7661"/>
    <w:rsid w:val="00CE7EB4"/>
    <w:rsid w:val="00CF0B8D"/>
    <w:rsid w:val="00CF126F"/>
    <w:rsid w:val="00CF1DCB"/>
    <w:rsid w:val="00CF2E16"/>
    <w:rsid w:val="00CF401E"/>
    <w:rsid w:val="00D01C16"/>
    <w:rsid w:val="00D0240A"/>
    <w:rsid w:val="00D03894"/>
    <w:rsid w:val="00D11463"/>
    <w:rsid w:val="00D11ED5"/>
    <w:rsid w:val="00D121EE"/>
    <w:rsid w:val="00D126A9"/>
    <w:rsid w:val="00D12DC8"/>
    <w:rsid w:val="00D138F4"/>
    <w:rsid w:val="00D13938"/>
    <w:rsid w:val="00D17BAC"/>
    <w:rsid w:val="00D20AD0"/>
    <w:rsid w:val="00D217C4"/>
    <w:rsid w:val="00D253F0"/>
    <w:rsid w:val="00D25549"/>
    <w:rsid w:val="00D262D2"/>
    <w:rsid w:val="00D272EA"/>
    <w:rsid w:val="00D32FFA"/>
    <w:rsid w:val="00D33BE3"/>
    <w:rsid w:val="00D412F3"/>
    <w:rsid w:val="00D42E30"/>
    <w:rsid w:val="00D443B8"/>
    <w:rsid w:val="00D4516A"/>
    <w:rsid w:val="00D45D9D"/>
    <w:rsid w:val="00D46DAB"/>
    <w:rsid w:val="00D46EFF"/>
    <w:rsid w:val="00D47B6C"/>
    <w:rsid w:val="00D47B78"/>
    <w:rsid w:val="00D51989"/>
    <w:rsid w:val="00D538C5"/>
    <w:rsid w:val="00D57C3F"/>
    <w:rsid w:val="00D57F19"/>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812DA"/>
    <w:rsid w:val="00D831D2"/>
    <w:rsid w:val="00D837F5"/>
    <w:rsid w:val="00D85AEA"/>
    <w:rsid w:val="00D86E42"/>
    <w:rsid w:val="00D86EFD"/>
    <w:rsid w:val="00D913F8"/>
    <w:rsid w:val="00D91431"/>
    <w:rsid w:val="00D9384F"/>
    <w:rsid w:val="00D9399B"/>
    <w:rsid w:val="00D94307"/>
    <w:rsid w:val="00D953A5"/>
    <w:rsid w:val="00D963B6"/>
    <w:rsid w:val="00D97449"/>
    <w:rsid w:val="00D974D3"/>
    <w:rsid w:val="00DA0750"/>
    <w:rsid w:val="00DA113A"/>
    <w:rsid w:val="00DA2DF5"/>
    <w:rsid w:val="00DA3326"/>
    <w:rsid w:val="00DA55D2"/>
    <w:rsid w:val="00DA6D8B"/>
    <w:rsid w:val="00DB1775"/>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4A71"/>
    <w:rsid w:val="00DD75A6"/>
    <w:rsid w:val="00DD7B26"/>
    <w:rsid w:val="00DE0A47"/>
    <w:rsid w:val="00DE2C0A"/>
    <w:rsid w:val="00DE3BCD"/>
    <w:rsid w:val="00DF031E"/>
    <w:rsid w:val="00DF185F"/>
    <w:rsid w:val="00DF2046"/>
    <w:rsid w:val="00DF69CD"/>
    <w:rsid w:val="00DF6AE3"/>
    <w:rsid w:val="00DF7161"/>
    <w:rsid w:val="00DF7C35"/>
    <w:rsid w:val="00E01342"/>
    <w:rsid w:val="00E05035"/>
    <w:rsid w:val="00E05A03"/>
    <w:rsid w:val="00E06B62"/>
    <w:rsid w:val="00E118BF"/>
    <w:rsid w:val="00E11B6E"/>
    <w:rsid w:val="00E1270E"/>
    <w:rsid w:val="00E12DD0"/>
    <w:rsid w:val="00E131C5"/>
    <w:rsid w:val="00E135E4"/>
    <w:rsid w:val="00E140EC"/>
    <w:rsid w:val="00E14C0C"/>
    <w:rsid w:val="00E14CA3"/>
    <w:rsid w:val="00E14F30"/>
    <w:rsid w:val="00E15467"/>
    <w:rsid w:val="00E1780F"/>
    <w:rsid w:val="00E211DF"/>
    <w:rsid w:val="00E24379"/>
    <w:rsid w:val="00E3003F"/>
    <w:rsid w:val="00E30EE8"/>
    <w:rsid w:val="00E32243"/>
    <w:rsid w:val="00E33D5A"/>
    <w:rsid w:val="00E34585"/>
    <w:rsid w:val="00E347BF"/>
    <w:rsid w:val="00E34893"/>
    <w:rsid w:val="00E34FFB"/>
    <w:rsid w:val="00E35BF3"/>
    <w:rsid w:val="00E3769D"/>
    <w:rsid w:val="00E37C34"/>
    <w:rsid w:val="00E40597"/>
    <w:rsid w:val="00E409C9"/>
    <w:rsid w:val="00E40D81"/>
    <w:rsid w:val="00E41C06"/>
    <w:rsid w:val="00E43B69"/>
    <w:rsid w:val="00E43DAA"/>
    <w:rsid w:val="00E473A7"/>
    <w:rsid w:val="00E47C93"/>
    <w:rsid w:val="00E519CA"/>
    <w:rsid w:val="00E54B9F"/>
    <w:rsid w:val="00E55D94"/>
    <w:rsid w:val="00E570F4"/>
    <w:rsid w:val="00E572A9"/>
    <w:rsid w:val="00E606E5"/>
    <w:rsid w:val="00E6258A"/>
    <w:rsid w:val="00E63C3D"/>
    <w:rsid w:val="00E63DB8"/>
    <w:rsid w:val="00E655A7"/>
    <w:rsid w:val="00E658BF"/>
    <w:rsid w:val="00E674A6"/>
    <w:rsid w:val="00E6778E"/>
    <w:rsid w:val="00E7210E"/>
    <w:rsid w:val="00E74B75"/>
    <w:rsid w:val="00E751DF"/>
    <w:rsid w:val="00E7590F"/>
    <w:rsid w:val="00E76B18"/>
    <w:rsid w:val="00E779AC"/>
    <w:rsid w:val="00E80FEF"/>
    <w:rsid w:val="00E81704"/>
    <w:rsid w:val="00E839F2"/>
    <w:rsid w:val="00E83DBB"/>
    <w:rsid w:val="00E845C6"/>
    <w:rsid w:val="00E8495C"/>
    <w:rsid w:val="00E90BB5"/>
    <w:rsid w:val="00E9131E"/>
    <w:rsid w:val="00E91758"/>
    <w:rsid w:val="00E91D7D"/>
    <w:rsid w:val="00E92117"/>
    <w:rsid w:val="00E92155"/>
    <w:rsid w:val="00E931ED"/>
    <w:rsid w:val="00E9469B"/>
    <w:rsid w:val="00E95D99"/>
    <w:rsid w:val="00E961FF"/>
    <w:rsid w:val="00E969A7"/>
    <w:rsid w:val="00EA0326"/>
    <w:rsid w:val="00EA36BD"/>
    <w:rsid w:val="00EA385F"/>
    <w:rsid w:val="00EA633E"/>
    <w:rsid w:val="00EB1B7D"/>
    <w:rsid w:val="00EB23BD"/>
    <w:rsid w:val="00EB37F5"/>
    <w:rsid w:val="00EB5D3C"/>
    <w:rsid w:val="00EB75F0"/>
    <w:rsid w:val="00EC35CE"/>
    <w:rsid w:val="00EC4BDA"/>
    <w:rsid w:val="00EC6878"/>
    <w:rsid w:val="00ED09C7"/>
    <w:rsid w:val="00ED0B01"/>
    <w:rsid w:val="00ED168B"/>
    <w:rsid w:val="00ED7B3B"/>
    <w:rsid w:val="00EE35FA"/>
    <w:rsid w:val="00EE3988"/>
    <w:rsid w:val="00EE42BF"/>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0281"/>
    <w:rsid w:val="00F2152A"/>
    <w:rsid w:val="00F2335B"/>
    <w:rsid w:val="00F23E06"/>
    <w:rsid w:val="00F253AD"/>
    <w:rsid w:val="00F31C55"/>
    <w:rsid w:val="00F34B34"/>
    <w:rsid w:val="00F356EB"/>
    <w:rsid w:val="00F36DD8"/>
    <w:rsid w:val="00F3754B"/>
    <w:rsid w:val="00F37FDB"/>
    <w:rsid w:val="00F4187B"/>
    <w:rsid w:val="00F419A5"/>
    <w:rsid w:val="00F41AE2"/>
    <w:rsid w:val="00F43070"/>
    <w:rsid w:val="00F44A4A"/>
    <w:rsid w:val="00F450F9"/>
    <w:rsid w:val="00F509D4"/>
    <w:rsid w:val="00F52EDC"/>
    <w:rsid w:val="00F53BD9"/>
    <w:rsid w:val="00F54DC5"/>
    <w:rsid w:val="00F554EF"/>
    <w:rsid w:val="00F55F0F"/>
    <w:rsid w:val="00F5735B"/>
    <w:rsid w:val="00F61C43"/>
    <w:rsid w:val="00F65CDB"/>
    <w:rsid w:val="00F6774D"/>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03B3"/>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5FCF"/>
    <w:rsid w:val="00FA6A0D"/>
    <w:rsid w:val="00FA7694"/>
    <w:rsid w:val="00FB06DC"/>
    <w:rsid w:val="00FB1D5C"/>
    <w:rsid w:val="00FB34CC"/>
    <w:rsid w:val="00FB3766"/>
    <w:rsid w:val="00FB3A0B"/>
    <w:rsid w:val="00FB3EF7"/>
    <w:rsid w:val="00FB75C5"/>
    <w:rsid w:val="00FC019E"/>
    <w:rsid w:val="00FC0AF3"/>
    <w:rsid w:val="00FC405D"/>
    <w:rsid w:val="00FC53A5"/>
    <w:rsid w:val="00FC5B98"/>
    <w:rsid w:val="00FC63B6"/>
    <w:rsid w:val="00FC75D2"/>
    <w:rsid w:val="00FD05F7"/>
    <w:rsid w:val="00FD1A51"/>
    <w:rsid w:val="00FD49D2"/>
    <w:rsid w:val="00FD6147"/>
    <w:rsid w:val="00FE2342"/>
    <w:rsid w:val="00FE248D"/>
    <w:rsid w:val="00FE36FA"/>
    <w:rsid w:val="00FE3BF1"/>
    <w:rsid w:val="00FE6F33"/>
    <w:rsid w:val="00FF06F2"/>
    <w:rsid w:val="00FF2925"/>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link w:val="1b"/>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c">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d"/>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unhideWhenUsed/>
    <w:rsid w:val="009C211A"/>
    <w:rPr>
      <w:sz w:val="20"/>
      <w:szCs w:val="20"/>
    </w:rPr>
  </w:style>
  <w:style w:type="character" w:customStyle="1" w:styleId="1f6">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paragraph" w:customStyle="1" w:styleId="43">
    <w:name w:val="Обычный4"/>
    <w:rsid w:val="007940BA"/>
    <w:pPr>
      <w:pBdr>
        <w:top w:val="nil"/>
        <w:left w:val="nil"/>
        <w:bottom w:val="nil"/>
        <w:right w:val="nil"/>
        <w:between w:val="nil"/>
      </w:pBdr>
      <w:spacing w:after="200" w:line="276" w:lineRule="auto"/>
    </w:pPr>
    <w:rPr>
      <w:rFonts w:ascii="Calibri" w:eastAsia="Calibri" w:hAnsi="Calibri" w:cs="Calibri"/>
      <w:color w:val="000000"/>
      <w:sz w:val="22"/>
      <w:szCs w:val="22"/>
    </w:rPr>
  </w:style>
  <w:style w:type="character" w:customStyle="1" w:styleId="1d">
    <w:name w:val="Текст сноски Знак1"/>
    <w:basedOn w:val="a0"/>
    <w:link w:val="afe"/>
    <w:rsid w:val="007940BA"/>
    <w:rPr>
      <w:lang w:eastAsia="ar-SA"/>
    </w:rPr>
  </w:style>
  <w:style w:type="character" w:customStyle="1" w:styleId="1b">
    <w:name w:val="Основной текст с отступом Знак1"/>
    <w:basedOn w:val="a0"/>
    <w:link w:val="afc"/>
    <w:rsid w:val="007940BA"/>
    <w:rPr>
      <w:sz w:val="28"/>
      <w:lang w:eastAsia="ar-SA"/>
    </w:rPr>
  </w:style>
  <w:style w:type="paragraph" w:customStyle="1" w:styleId="Standard">
    <w:name w:val="Standard"/>
    <w:rsid w:val="007940BA"/>
    <w:pPr>
      <w:suppressAutoHyphens/>
      <w:autoSpaceDN w:val="0"/>
      <w:textAlignment w:val="baseline"/>
    </w:pPr>
    <w:rPr>
      <w:kern w:val="3"/>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link w:val="1b"/>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c">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d"/>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unhideWhenUsed/>
    <w:rsid w:val="009C211A"/>
    <w:rPr>
      <w:sz w:val="20"/>
      <w:szCs w:val="20"/>
    </w:rPr>
  </w:style>
  <w:style w:type="character" w:customStyle="1" w:styleId="1f6">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paragraph" w:customStyle="1" w:styleId="43">
    <w:name w:val="Обычный4"/>
    <w:rsid w:val="007940BA"/>
    <w:pPr>
      <w:pBdr>
        <w:top w:val="nil"/>
        <w:left w:val="nil"/>
        <w:bottom w:val="nil"/>
        <w:right w:val="nil"/>
        <w:between w:val="nil"/>
      </w:pBdr>
      <w:spacing w:after="200" w:line="276" w:lineRule="auto"/>
    </w:pPr>
    <w:rPr>
      <w:rFonts w:ascii="Calibri" w:eastAsia="Calibri" w:hAnsi="Calibri" w:cs="Calibri"/>
      <w:color w:val="000000"/>
      <w:sz w:val="22"/>
      <w:szCs w:val="22"/>
    </w:rPr>
  </w:style>
  <w:style w:type="character" w:customStyle="1" w:styleId="1d">
    <w:name w:val="Текст сноски Знак1"/>
    <w:basedOn w:val="a0"/>
    <w:link w:val="afe"/>
    <w:rsid w:val="007940BA"/>
    <w:rPr>
      <w:lang w:eastAsia="ar-SA"/>
    </w:rPr>
  </w:style>
  <w:style w:type="character" w:customStyle="1" w:styleId="1b">
    <w:name w:val="Основной текст с отступом Знак1"/>
    <w:basedOn w:val="a0"/>
    <w:link w:val="afc"/>
    <w:rsid w:val="007940BA"/>
    <w:rPr>
      <w:sz w:val="28"/>
      <w:lang w:eastAsia="ar-SA"/>
    </w:rPr>
  </w:style>
  <w:style w:type="paragraph" w:customStyle="1" w:styleId="Standard">
    <w:name w:val="Standard"/>
    <w:rsid w:val="007940BA"/>
    <w:pPr>
      <w:suppressAutoHyphens/>
      <w:autoSpaceDN w:val="0"/>
      <w:textAlignment w:val="baseline"/>
    </w:pPr>
    <w:rPr>
      <w:kern w:val="3"/>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trcont.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zakupki.gov.ru/epz/main/public/home.html"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yperlink" Target="http://zakupki.gov.ru/epz/main/public/home.html"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purl.org/dc/terms/"/>
    <ds:schemaRef ds:uri="http://schemas.microsoft.com/office/infopath/2007/PartnerControls"/>
    <ds:schemaRef ds:uri="http://schemas.microsoft.com/office/2006/documentManagement/types"/>
    <ds:schemaRef ds:uri="http://www.w3.org/XML/1998/namespace"/>
    <ds:schemaRef ds:uri="http://schemas.microsoft.com/office/2006/metadata/properties"/>
    <ds:schemaRef ds:uri="http://purl.org/dc/dcmitype/"/>
    <ds:schemaRef ds:uri="http://schemas.openxmlformats.org/package/2006/metadata/core-properties"/>
    <ds:schemaRef ds:uri="021F9181-A199-4D55-B335-911D3DF93F0C"/>
    <ds:schemaRef ds:uri="http://purl.org/dc/elements/1.1/"/>
  </ds:schemaRefs>
</ds:datastoreItem>
</file>

<file path=customXml/itemProps3.xml><?xml version="1.0" encoding="utf-8"?>
<ds:datastoreItem xmlns:ds="http://schemas.openxmlformats.org/officeDocument/2006/customXml" ds:itemID="{F249C911-C12D-4566-9E2A-EBC9628AE3C5}">
  <ds:schemaRefs>
    <ds:schemaRef ds:uri="http://schemas.openxmlformats.org/officeDocument/2006/bibliography"/>
  </ds:schemaRefs>
</ds:datastoreItem>
</file>

<file path=customXml/itemProps4.xml><?xml version="1.0" encoding="utf-8"?>
<ds:datastoreItem xmlns:ds="http://schemas.openxmlformats.org/officeDocument/2006/customXml" ds:itemID="{EC6A95E0-6BAE-44A1-9A0C-FB0CB46CB12C}">
  <ds:schemaRefs>
    <ds:schemaRef ds:uri="http://schemas.openxmlformats.org/officeDocument/2006/bibliography"/>
  </ds:schemaRefs>
</ds:datastoreItem>
</file>

<file path=customXml/itemProps5.xml><?xml version="1.0" encoding="utf-8"?>
<ds:datastoreItem xmlns:ds="http://schemas.openxmlformats.org/officeDocument/2006/customXml" ds:itemID="{5A3C4353-CE31-423F-B2EC-2F83385D14AF}">
  <ds:schemaRefs>
    <ds:schemaRef ds:uri="http://schemas.openxmlformats.org/officeDocument/2006/bibliography"/>
  </ds:schemaRefs>
</ds:datastoreItem>
</file>

<file path=customXml/itemProps6.xml><?xml version="1.0" encoding="utf-8"?>
<ds:datastoreItem xmlns:ds="http://schemas.openxmlformats.org/officeDocument/2006/customXml" ds:itemID="{23283D6E-074C-4AFE-895B-46F45134C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69</Pages>
  <Words>23169</Words>
  <Characters>132065</Characters>
  <Application>Microsoft Office Word</Application>
  <DocSecurity>0</DocSecurity>
  <Lines>1100</Lines>
  <Paragraphs>309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154925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Печнова Ирина Алексеевна</cp:lastModifiedBy>
  <cp:revision>2</cp:revision>
  <cp:lastPrinted>2014-09-23T06:50:00Z</cp:lastPrinted>
  <dcterms:created xsi:type="dcterms:W3CDTF">2019-07-31T06:13:00Z</dcterms:created>
  <dcterms:modified xsi:type="dcterms:W3CDTF">2019-07-31T06:13:00Z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