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C3BB00" w14:textId="77777777" w:rsidR="004F2FB3" w:rsidRPr="00C8296E" w:rsidRDefault="004F2FB3" w:rsidP="004F2FB3">
      <w:pPr>
        <w:tabs>
          <w:tab w:val="left" w:pos="4962"/>
        </w:tabs>
        <w:ind w:left="4820"/>
        <w:rPr>
          <w:b/>
          <w:bCs/>
          <w:sz w:val="28"/>
          <w:szCs w:val="28"/>
        </w:rPr>
      </w:pPr>
      <w:r>
        <w:rPr>
          <w:b/>
          <w:bCs/>
          <w:sz w:val="28"/>
          <w:szCs w:val="28"/>
        </w:rPr>
        <w:t>УТВЕРЖДАЮ:</w:t>
      </w:r>
    </w:p>
    <w:p w14:paraId="68E9D307" w14:textId="77777777" w:rsidR="004F2FB3" w:rsidRPr="00C8296E" w:rsidRDefault="004F2FB3" w:rsidP="004F2FB3">
      <w:pPr>
        <w:tabs>
          <w:tab w:val="left" w:pos="4962"/>
        </w:tabs>
        <w:ind w:left="4820"/>
        <w:rPr>
          <w:b/>
          <w:bCs/>
          <w:sz w:val="28"/>
          <w:szCs w:val="28"/>
        </w:rPr>
      </w:pPr>
    </w:p>
    <w:p w14:paraId="6D51A030" w14:textId="77777777" w:rsidR="001A2E6F" w:rsidRDefault="00714F48">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14:paraId="6F7B39CF" w14:textId="77777777" w:rsidR="004F2FB3" w:rsidRPr="00C8296E" w:rsidRDefault="004F2FB3" w:rsidP="004F2FB3">
      <w:pPr>
        <w:tabs>
          <w:tab w:val="left" w:pos="4962"/>
        </w:tabs>
        <w:ind w:left="4820"/>
        <w:rPr>
          <w:b/>
          <w:bCs/>
          <w:sz w:val="28"/>
          <w:szCs w:val="28"/>
        </w:rPr>
      </w:pPr>
    </w:p>
    <w:p w14:paraId="6565BB73" w14:textId="77777777" w:rsidR="004F2FB3" w:rsidRPr="00C8296E" w:rsidRDefault="004F2FB3" w:rsidP="004F2FB3">
      <w:pPr>
        <w:tabs>
          <w:tab w:val="left" w:pos="4962"/>
        </w:tabs>
        <w:ind w:left="4820"/>
        <w:rPr>
          <w:b/>
          <w:bCs/>
          <w:sz w:val="28"/>
          <w:szCs w:val="28"/>
        </w:rPr>
      </w:pPr>
      <w:r>
        <w:rPr>
          <w:b/>
          <w:bCs/>
          <w:sz w:val="28"/>
          <w:szCs w:val="28"/>
        </w:rPr>
        <w:t xml:space="preserve">____________________ </w:t>
      </w:r>
    </w:p>
    <w:p w14:paraId="0AD5115C" w14:textId="77777777" w:rsidR="001A2E6F" w:rsidRDefault="00714F48">
      <w:pPr>
        <w:tabs>
          <w:tab w:val="left" w:pos="4962"/>
        </w:tabs>
        <w:ind w:left="4820"/>
        <w:rPr>
          <w:b/>
          <w:bCs/>
          <w:sz w:val="28"/>
          <w:szCs w:val="28"/>
        </w:rPr>
      </w:pPr>
      <w:r>
        <w:rPr>
          <w:b/>
          <w:bCs/>
          <w:sz w:val="28"/>
          <w:szCs w:val="28"/>
        </w:rPr>
        <w:t>Сергей Михайлович Пронин</w:t>
      </w:r>
    </w:p>
    <w:p w14:paraId="2B079D16" w14:textId="77777777" w:rsidR="004F2FB3" w:rsidRPr="00C8296E" w:rsidRDefault="004F2FB3" w:rsidP="004F2FB3">
      <w:pPr>
        <w:tabs>
          <w:tab w:val="left" w:pos="4962"/>
        </w:tabs>
        <w:ind w:left="4820"/>
        <w:rPr>
          <w:b/>
          <w:bCs/>
          <w:sz w:val="28"/>
          <w:szCs w:val="28"/>
        </w:rPr>
      </w:pPr>
    </w:p>
    <w:p w14:paraId="5E222457" w14:textId="1912B7D6" w:rsidR="001A2E6F" w:rsidRDefault="00714F48">
      <w:pPr>
        <w:tabs>
          <w:tab w:val="left" w:pos="4962"/>
        </w:tabs>
        <w:ind w:left="4820"/>
        <w:rPr>
          <w:b/>
          <w:bCs/>
          <w:sz w:val="28"/>
        </w:rPr>
      </w:pPr>
      <w:r>
        <w:rPr>
          <w:b/>
          <w:bCs/>
          <w:sz w:val="28"/>
          <w:szCs w:val="28"/>
        </w:rPr>
        <w:t>«</w:t>
      </w:r>
      <w:r w:rsidR="007C4732">
        <w:rPr>
          <w:b/>
          <w:bCs/>
          <w:sz w:val="28"/>
          <w:szCs w:val="28"/>
        </w:rPr>
        <w:t>31</w:t>
      </w:r>
      <w:r>
        <w:rPr>
          <w:b/>
          <w:bCs/>
          <w:sz w:val="28"/>
          <w:szCs w:val="28"/>
        </w:rPr>
        <w:t>» июля 2019 года</w:t>
      </w:r>
    </w:p>
    <w:p w14:paraId="5ED90528" w14:textId="77777777" w:rsidR="007D6548" w:rsidRPr="00C8296E" w:rsidRDefault="007D6548">
      <w:pPr>
        <w:ind w:firstLine="709"/>
        <w:rPr>
          <w:b/>
          <w:bCs/>
          <w:spacing w:val="20"/>
          <w:sz w:val="28"/>
          <w:szCs w:val="28"/>
        </w:rPr>
      </w:pPr>
    </w:p>
    <w:p w14:paraId="46A7AA6B" w14:textId="77777777" w:rsidR="007D6548" w:rsidRPr="00C8296E" w:rsidRDefault="007D6548">
      <w:pPr>
        <w:spacing w:after="120"/>
        <w:jc w:val="center"/>
        <w:rPr>
          <w:b/>
          <w:bCs/>
          <w:sz w:val="40"/>
          <w:szCs w:val="40"/>
        </w:rPr>
      </w:pPr>
    </w:p>
    <w:p w14:paraId="2941B160" w14:textId="77777777" w:rsidR="007D6548" w:rsidRPr="00C8296E" w:rsidRDefault="007D6548">
      <w:pPr>
        <w:spacing w:after="120"/>
        <w:jc w:val="center"/>
        <w:rPr>
          <w:b/>
          <w:bCs/>
          <w:sz w:val="40"/>
          <w:szCs w:val="40"/>
        </w:rPr>
      </w:pPr>
      <w:r>
        <w:rPr>
          <w:b/>
          <w:bCs/>
          <w:sz w:val="40"/>
          <w:szCs w:val="40"/>
        </w:rPr>
        <w:t>ДОКУМЕНТАЦИЯ О ЗАКУПКЕ</w:t>
      </w:r>
    </w:p>
    <w:p w14:paraId="583E75EF" w14:textId="77777777" w:rsidR="000A2D97" w:rsidRPr="00C8296E" w:rsidRDefault="000A2D97">
      <w:pPr>
        <w:spacing w:after="120"/>
        <w:ind w:firstLine="709"/>
        <w:jc w:val="center"/>
        <w:rPr>
          <w:b/>
          <w:bCs/>
          <w:sz w:val="20"/>
          <w:szCs w:val="20"/>
        </w:rPr>
      </w:pPr>
    </w:p>
    <w:p w14:paraId="6F3F254B" w14:textId="77777777" w:rsidR="007D6548" w:rsidRPr="00C8296E" w:rsidRDefault="006400A0" w:rsidP="00305BD2">
      <w:pPr>
        <w:spacing w:after="120"/>
        <w:jc w:val="center"/>
        <w:outlineLvl w:val="0"/>
        <w:rPr>
          <w:b/>
          <w:bCs/>
          <w:sz w:val="32"/>
          <w:szCs w:val="32"/>
        </w:rPr>
      </w:pPr>
      <w:r>
        <w:rPr>
          <w:b/>
          <w:bCs/>
          <w:sz w:val="32"/>
          <w:szCs w:val="32"/>
        </w:rPr>
        <w:t>Раздел 1. Общие положения</w:t>
      </w:r>
    </w:p>
    <w:p w14:paraId="6486956C" w14:textId="77777777" w:rsidR="007D6548" w:rsidRPr="00C8296E" w:rsidRDefault="007D6548">
      <w:pPr>
        <w:spacing w:after="120"/>
        <w:ind w:firstLine="709"/>
        <w:jc w:val="center"/>
        <w:rPr>
          <w:b/>
          <w:bCs/>
          <w:sz w:val="20"/>
          <w:szCs w:val="20"/>
        </w:rPr>
      </w:pPr>
    </w:p>
    <w:p w14:paraId="1A1F2EB9"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3950248F" w14:textId="77777777"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52974203" w14:textId="77777777" w:rsidR="001A2E6F" w:rsidRDefault="00714F48">
      <w:pPr>
        <w:pStyle w:val="19"/>
        <w:ind w:firstLine="709"/>
        <w:rPr>
          <w:szCs w:val="28"/>
        </w:rPr>
      </w:pPr>
      <w:r>
        <w:t>Открытый конкурс № ОК-ЦКПКаз-19-0052 по предмету закупки «Страхование ответственности ПАО «ТрансКонтейнер» его Компаний, их директоров и должностных лиц</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w:t>
      </w:r>
      <w:proofErr w:type="gramEnd"/>
      <w:r>
        <w:t>далее – Открытый конкурс).</w:t>
      </w:r>
    </w:p>
    <w:p w14:paraId="0FCC528C" w14:textId="77777777"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C877617" w14:textId="77777777"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63CA10CB" w14:textId="77777777"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59F31DAD" w14:textId="77777777"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14:paraId="5EC65F32" w14:textId="77777777"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3EE9D6" w14:textId="77777777"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9DAD6E" w14:textId="77777777"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7132403" w14:textId="77777777"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745952C4" w14:textId="77777777"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1C91494" w14:textId="77777777"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3A27307B" w14:textId="77777777"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14:paraId="0C7BB9CD" w14:textId="77777777"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1939C28" w14:textId="77777777"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14:paraId="16DA643B" w14:textId="77777777"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5343D9AA" w14:textId="77777777"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6D0236DE" w14:textId="77777777"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08FFDE95" w14:textId="77777777"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14:paraId="5B0ABE63" w14:textId="77777777"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14:paraId="4636C803" w14:textId="77777777"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3EA3F215" w14:textId="77777777"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14:paraId="328AE50C" w14:textId="77777777"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1581D9E6" w14:textId="77777777"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910C8B" w14:textId="77777777" w:rsidR="00714F48" w:rsidRPr="003A23E0" w:rsidRDefault="00714F48" w:rsidP="00714F48">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14:paraId="249B0EFC" w14:textId="77777777" w:rsidR="00714F48" w:rsidRPr="00C8296E" w:rsidRDefault="00714F48" w:rsidP="00714F48">
      <w:pPr>
        <w:pStyle w:val="19"/>
        <w:widowControl w:val="0"/>
        <w:ind w:firstLine="709"/>
      </w:pPr>
      <w:r w:rsidRPr="003A23E0">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3A23E0">
        <w:t>Положением</w:t>
      </w:r>
      <w:proofErr w:type="gramEnd"/>
      <w:r w:rsidRPr="003A23E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3A23E0">
        <w:t>с даты истечения</w:t>
      </w:r>
      <w:proofErr w:type="gramEnd"/>
      <w:r w:rsidRPr="003A23E0">
        <w:t xml:space="preserve"> установленного в настоящем пункте срока подписания протокола.</w:t>
      </w:r>
    </w:p>
    <w:p w14:paraId="6B9A8EE5" w14:textId="77777777"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368CD9F" w14:textId="77777777" w:rsidR="001A2E6F" w:rsidRDefault="00714F4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A50BEE" w14:textId="77777777"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4C761A9" w14:textId="77777777"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FFA4CB6" w14:textId="77777777"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5DC46C" w14:textId="77777777"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454910" w14:textId="77777777" w:rsidR="007D6548" w:rsidRPr="00C8296E" w:rsidRDefault="007D6548" w:rsidP="00045327">
      <w:pPr>
        <w:pStyle w:val="19"/>
        <w:widowControl w:val="0"/>
        <w:ind w:firstLine="709"/>
      </w:pPr>
    </w:p>
    <w:p w14:paraId="7510BEF4" w14:textId="77777777"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1E7A962C" w14:textId="77777777"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14:paraId="5FDFCF74" w14:textId="77777777"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28267B32" w14:textId="77777777"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14:paraId="6750EFC6" w14:textId="77777777"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70B6B21" w14:textId="77777777"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198F8D" w14:textId="77777777"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7BA507C2" w14:textId="77777777" w:rsidR="00F87D2F" w:rsidRPr="00C8296E" w:rsidRDefault="00F87D2F" w:rsidP="004F2FB3">
      <w:pPr>
        <w:ind w:firstLine="709"/>
        <w:jc w:val="both"/>
        <w:rPr>
          <w:sz w:val="28"/>
          <w:szCs w:val="28"/>
        </w:rPr>
      </w:pPr>
    </w:p>
    <w:p w14:paraId="0527A148"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5C62E7C0" w14:textId="77777777" w:rsidR="00A83569" w:rsidRPr="00C8296E" w:rsidRDefault="00A83569" w:rsidP="00A17062">
      <w:pPr>
        <w:pStyle w:val="a0"/>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618B1D" w14:textId="77777777" w:rsidR="00A83569" w:rsidRPr="00C8296E" w:rsidRDefault="00A83569" w:rsidP="00A17062">
      <w:pPr>
        <w:pStyle w:val="a0"/>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2B3A0" w14:textId="77777777" w:rsidR="00A83569" w:rsidRPr="00C8296E" w:rsidRDefault="00A83569" w:rsidP="00A17062">
      <w:pPr>
        <w:pStyle w:val="a0"/>
        <w:numPr>
          <w:ilvl w:val="0"/>
          <w:numId w:val="25"/>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14:paraId="6451BDAA" w14:textId="77777777" w:rsidR="00A83569" w:rsidRPr="00C8296E" w:rsidRDefault="00A83569" w:rsidP="00A17062">
      <w:pPr>
        <w:pStyle w:val="a0"/>
        <w:numPr>
          <w:ilvl w:val="0"/>
          <w:numId w:val="25"/>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EE619F8" w14:textId="77777777" w:rsidR="00A83569" w:rsidRPr="00C8296E" w:rsidRDefault="00A83569" w:rsidP="00A17062">
      <w:pPr>
        <w:pStyle w:val="a0"/>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C7F188F" w14:textId="77777777" w:rsidR="00CC2E1F" w:rsidRPr="00C8296E" w:rsidRDefault="00CC2E1F" w:rsidP="004F2FB3">
      <w:pPr>
        <w:pStyle w:val="a0"/>
        <w:rPr>
          <w:sz w:val="28"/>
          <w:szCs w:val="28"/>
        </w:rPr>
      </w:pPr>
    </w:p>
    <w:p w14:paraId="42DDFB25" w14:textId="77777777"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8F88212" w14:textId="77777777" w:rsidR="00F87D2F" w:rsidRPr="00C8296E" w:rsidRDefault="00034877" w:rsidP="00A17062">
      <w:pPr>
        <w:pStyle w:val="a0"/>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50A2DF41" w14:textId="77777777" w:rsidR="001704A2" w:rsidRPr="00C8296E" w:rsidRDefault="001704A2" w:rsidP="00F87D2F">
      <w:pPr>
        <w:pStyle w:val="a0"/>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35B9DFA" w14:textId="77777777" w:rsidR="00034877" w:rsidRPr="00C8296E" w:rsidRDefault="00034877" w:rsidP="00A17062">
      <w:pPr>
        <w:pStyle w:val="a0"/>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C83FBC" w14:textId="77777777" w:rsidR="00A83569" w:rsidRPr="00C8296E" w:rsidRDefault="00034877" w:rsidP="00A17062">
      <w:pPr>
        <w:pStyle w:val="a0"/>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941E6D0" w14:textId="77777777" w:rsidR="00A83569" w:rsidRPr="00C8296E" w:rsidRDefault="00034877" w:rsidP="00A83569">
      <w:pPr>
        <w:pStyle w:val="a0"/>
        <w:rPr>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14:paraId="20409966" w14:textId="77777777" w:rsidR="00034877" w:rsidRPr="00C8296E" w:rsidRDefault="00034877" w:rsidP="00A83569">
      <w:pPr>
        <w:pStyle w:val="a0"/>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9499DBE" w14:textId="77777777" w:rsidR="00034877" w:rsidRPr="00C8296E" w:rsidRDefault="00034877" w:rsidP="00A17062">
      <w:pPr>
        <w:pStyle w:val="a0"/>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8356AFF" w14:textId="77777777" w:rsidR="00510148" w:rsidRPr="00C8296E" w:rsidRDefault="00510148" w:rsidP="004F2FB3">
      <w:pPr>
        <w:pStyle w:val="19"/>
        <w:ind w:firstLine="709"/>
        <w:rPr>
          <w:szCs w:val="24"/>
        </w:rPr>
      </w:pPr>
    </w:p>
    <w:p w14:paraId="4456A4D5" w14:textId="77777777"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FE644F" w14:textId="77777777" w:rsidR="00997B7D" w:rsidRPr="00C8296E" w:rsidRDefault="00737675" w:rsidP="00A17062">
      <w:pPr>
        <w:pStyle w:val="19"/>
        <w:numPr>
          <w:ilvl w:val="1"/>
          <w:numId w:val="16"/>
        </w:numPr>
        <w:ind w:left="0" w:firstLine="709"/>
        <w:outlineLvl w:val="1"/>
        <w:rPr>
          <w:b/>
          <w:szCs w:val="28"/>
        </w:rPr>
      </w:pPr>
      <w:r>
        <w:rPr>
          <w:b/>
          <w:szCs w:val="28"/>
        </w:rPr>
        <w:t>Обязательные требования</w:t>
      </w:r>
    </w:p>
    <w:p w14:paraId="1C5AF7E1" w14:textId="77777777"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14:paraId="68E429A9" w14:textId="77777777"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14:paraId="141F17B5" w14:textId="77777777" w:rsidR="007D6548" w:rsidRPr="00C8296E" w:rsidRDefault="007D6548" w:rsidP="00045327">
      <w:pPr>
        <w:ind w:firstLine="709"/>
        <w:jc w:val="both"/>
        <w:rPr>
          <w:sz w:val="28"/>
          <w:szCs w:val="28"/>
        </w:rPr>
      </w:pPr>
      <w:r>
        <w:rPr>
          <w:sz w:val="28"/>
          <w:szCs w:val="28"/>
        </w:rPr>
        <w:t>б) не находиться в процессе ликвидации;</w:t>
      </w:r>
    </w:p>
    <w:p w14:paraId="07DD3008" w14:textId="77777777"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14:paraId="4B885C00" w14:textId="77777777"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93E5593" w14:textId="77777777"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765BF9E" w14:textId="77777777"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w:t>
      </w:r>
      <w:r w:rsidR="002B5206">
        <w:rPr>
          <w:sz w:val="28"/>
          <w:szCs w:val="28"/>
        </w:rPr>
        <w:t> </w:t>
      </w:r>
      <w:r>
        <w:rPr>
          <w:sz w:val="28"/>
          <w:szCs w:val="28"/>
        </w:rPr>
        <w:t>«ТрансКонтейнер»;</w:t>
      </w:r>
    </w:p>
    <w:p w14:paraId="1574FABA" w14:textId="77777777"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C35B75" w14:textId="77777777"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14:paraId="38985F96" w14:textId="77777777"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897CD4A" w14:textId="77777777" w:rsidR="000E5B2C" w:rsidRPr="00C8296E" w:rsidRDefault="000E5B2C" w:rsidP="00045327">
      <w:pPr>
        <w:ind w:firstLine="709"/>
        <w:jc w:val="both"/>
        <w:rPr>
          <w:sz w:val="28"/>
          <w:szCs w:val="28"/>
        </w:rPr>
      </w:pPr>
    </w:p>
    <w:p w14:paraId="02AB7AE2" w14:textId="77777777" w:rsidR="007D6548" w:rsidRPr="00C8296E" w:rsidRDefault="00737675" w:rsidP="00A17062">
      <w:pPr>
        <w:pStyle w:val="19"/>
        <w:numPr>
          <w:ilvl w:val="1"/>
          <w:numId w:val="16"/>
        </w:numPr>
        <w:ind w:left="0" w:firstLine="709"/>
        <w:outlineLvl w:val="1"/>
        <w:rPr>
          <w:b/>
          <w:szCs w:val="28"/>
        </w:rPr>
      </w:pPr>
      <w:r>
        <w:rPr>
          <w:b/>
          <w:szCs w:val="28"/>
        </w:rPr>
        <w:t>Квалификационные требования</w:t>
      </w:r>
    </w:p>
    <w:p w14:paraId="0795F244" w14:textId="77777777"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E7BDD18" w14:textId="77777777" w:rsidR="00752FEB" w:rsidRPr="00C8296E" w:rsidRDefault="00047ECE" w:rsidP="00045327">
      <w:pPr>
        <w:pStyle w:val="a0"/>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14:paraId="10DDA9A5" w14:textId="77777777" w:rsidR="0000116C" w:rsidRPr="00C8296E" w:rsidRDefault="00752FEB" w:rsidP="00F87D2F">
      <w:pPr>
        <w:pStyle w:val="a0"/>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2C1D18F" w14:textId="77777777" w:rsidR="00752FEB" w:rsidRPr="00C8296E" w:rsidRDefault="00F87D2F" w:rsidP="00045327">
      <w:pPr>
        <w:pStyle w:val="a0"/>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911609" w14:textId="77777777" w:rsidR="00997B7D" w:rsidRPr="00C8296E" w:rsidRDefault="00997B7D" w:rsidP="00045327">
      <w:pPr>
        <w:pStyle w:val="a0"/>
        <w:tabs>
          <w:tab w:val="left" w:pos="1080"/>
        </w:tabs>
        <w:rPr>
          <w:sz w:val="28"/>
          <w:szCs w:val="28"/>
        </w:rPr>
      </w:pPr>
    </w:p>
    <w:p w14:paraId="59070024" w14:textId="77777777" w:rsidR="002410DF" w:rsidRPr="00C8296E" w:rsidRDefault="002410DF" w:rsidP="00A17062">
      <w:pPr>
        <w:pStyle w:val="19"/>
        <w:numPr>
          <w:ilvl w:val="1"/>
          <w:numId w:val="16"/>
        </w:numPr>
        <w:ind w:left="0" w:firstLine="709"/>
        <w:outlineLvl w:val="1"/>
        <w:rPr>
          <w:b/>
          <w:szCs w:val="28"/>
        </w:rPr>
      </w:pPr>
      <w:r>
        <w:rPr>
          <w:b/>
          <w:szCs w:val="28"/>
        </w:rPr>
        <w:t>Представление документов</w:t>
      </w:r>
    </w:p>
    <w:p w14:paraId="7C9D555B" w14:textId="77777777" w:rsidR="00737675" w:rsidRPr="00C8296E" w:rsidRDefault="00737675"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3AE083D0" w14:textId="77777777" w:rsidR="007D6548" w:rsidRPr="00C8296E" w:rsidRDefault="007D6548" w:rsidP="00F356EB">
      <w:pPr>
        <w:pStyle w:val="a0"/>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522D90DD" w14:textId="77777777" w:rsidR="001A2E6F" w:rsidRDefault="00714F48">
      <w:pPr>
        <w:pStyle w:val="a0"/>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391B4102"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6599B195" w14:textId="77777777" w:rsidR="00902BC0" w:rsidRPr="00C8296E" w:rsidRDefault="00902BC0" w:rsidP="00902BC0">
      <w:pPr>
        <w:pStyle w:val="a0"/>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14:paraId="543E8263" w14:textId="77777777" w:rsidR="00902BC0" w:rsidRPr="00C8296E" w:rsidRDefault="00902BC0" w:rsidP="00902BC0">
      <w:pPr>
        <w:pStyle w:val="a0"/>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14:paraId="7D1CE0F5"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14:paraId="57EF24C4" w14:textId="77777777" w:rsidR="001174EB" w:rsidRPr="00C8296E" w:rsidRDefault="00902BC0" w:rsidP="00902BC0">
      <w:pPr>
        <w:pStyle w:val="a0"/>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14:paraId="0C626685" w14:textId="77777777" w:rsidR="00835CB1" w:rsidRPr="00C8296E" w:rsidRDefault="00B12B16"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603C4B3" w14:textId="77777777" w:rsidR="00AA1400" w:rsidRPr="00C8296E" w:rsidRDefault="00AA1400" w:rsidP="00AA1400">
      <w:pPr>
        <w:pStyle w:val="aff8"/>
        <w:tabs>
          <w:tab w:val="left" w:pos="0"/>
        </w:tabs>
        <w:ind w:left="709"/>
        <w:jc w:val="both"/>
        <w:rPr>
          <w:rFonts w:eastAsia="MS Mincho"/>
          <w:sz w:val="28"/>
          <w:szCs w:val="28"/>
        </w:rPr>
      </w:pPr>
    </w:p>
    <w:p w14:paraId="499DCC56" w14:textId="77777777"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14:paraId="45B4D9C1" w14:textId="77777777" w:rsidR="00B66FCB" w:rsidRPr="00C8296E" w:rsidRDefault="00B66FCB" w:rsidP="00B66FCB">
      <w:pPr>
        <w:pStyle w:val="a0"/>
        <w:tabs>
          <w:tab w:val="left" w:pos="0"/>
          <w:tab w:val="left" w:pos="1440"/>
        </w:tabs>
        <w:ind w:firstLine="0"/>
        <w:rPr>
          <w:sz w:val="28"/>
        </w:rPr>
      </w:pPr>
    </w:p>
    <w:p w14:paraId="4612AB23" w14:textId="77777777" w:rsidR="003C30F3" w:rsidRPr="00C8296E" w:rsidRDefault="003C30F3" w:rsidP="00A17062">
      <w:pPr>
        <w:pStyle w:val="19"/>
        <w:numPr>
          <w:ilvl w:val="1"/>
          <w:numId w:val="23"/>
        </w:numPr>
        <w:ind w:left="0" w:firstLine="720"/>
        <w:outlineLvl w:val="1"/>
        <w:rPr>
          <w:b/>
          <w:szCs w:val="28"/>
        </w:rPr>
      </w:pPr>
      <w:r>
        <w:rPr>
          <w:b/>
          <w:szCs w:val="28"/>
        </w:rPr>
        <w:t>Заявка</w:t>
      </w:r>
    </w:p>
    <w:p w14:paraId="553C3861" w14:textId="77777777" w:rsidR="00627DB4" w:rsidRPr="00C8296E" w:rsidRDefault="00627DB4" w:rsidP="00A17062">
      <w:pPr>
        <w:pStyle w:val="a0"/>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14:paraId="024BB2D7" w14:textId="77777777" w:rsidR="00627DB4" w:rsidRPr="00C8296E" w:rsidRDefault="00627DB4" w:rsidP="00A17062">
      <w:pPr>
        <w:pStyle w:val="a0"/>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14:paraId="2D188E2A" w14:textId="77777777" w:rsidR="00627DB4" w:rsidRPr="00C8296E" w:rsidRDefault="00627DB4" w:rsidP="00A17062">
      <w:pPr>
        <w:pStyle w:val="a0"/>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212B39C" w14:textId="77777777" w:rsidR="00627DB4" w:rsidRPr="00C8296E" w:rsidRDefault="00627DB4" w:rsidP="00A17062">
      <w:pPr>
        <w:pStyle w:val="a0"/>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28123B1" w14:textId="77777777" w:rsidR="00627DB4" w:rsidRPr="00C8296E" w:rsidRDefault="00627DB4" w:rsidP="00A17062">
      <w:pPr>
        <w:pStyle w:val="a0"/>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4303BB"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14:paraId="78F3133E"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362A89" w14:textId="77777777" w:rsidR="00627DB4" w:rsidRPr="00C8296E" w:rsidRDefault="00627DB4" w:rsidP="00A17062">
      <w:pPr>
        <w:pStyle w:val="a0"/>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90A8ABB" w14:textId="77777777" w:rsidR="00627DB4" w:rsidRPr="00C8296E" w:rsidRDefault="00627DB4" w:rsidP="00A17062">
      <w:pPr>
        <w:pStyle w:val="a0"/>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14:paraId="0479144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340BDAA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D04A54" w14:textId="77777777" w:rsidR="00C619A9"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14:paraId="62C0568D" w14:textId="77777777" w:rsidR="00627DB4"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7C5377E" w14:textId="77777777" w:rsidR="007D6548" w:rsidRPr="00C8296E" w:rsidRDefault="007D6548" w:rsidP="00045327">
      <w:pPr>
        <w:pStyle w:val="Default"/>
        <w:ind w:firstLine="709"/>
        <w:jc w:val="both"/>
        <w:rPr>
          <w:color w:val="auto"/>
        </w:rPr>
      </w:pPr>
    </w:p>
    <w:p w14:paraId="33EE8F34" w14:textId="77777777" w:rsidR="003C30F3" w:rsidRPr="00C8296E" w:rsidRDefault="00AA1400" w:rsidP="00A17062">
      <w:pPr>
        <w:pStyle w:val="19"/>
        <w:numPr>
          <w:ilvl w:val="1"/>
          <w:numId w:val="23"/>
        </w:numPr>
        <w:ind w:left="0" w:firstLine="709"/>
        <w:outlineLvl w:val="1"/>
        <w:rPr>
          <w:b/>
          <w:szCs w:val="28"/>
        </w:rPr>
      </w:pPr>
      <w:r>
        <w:rPr>
          <w:b/>
          <w:szCs w:val="28"/>
        </w:rPr>
        <w:t>Срок и порядок подачи Заявок</w:t>
      </w:r>
    </w:p>
    <w:p w14:paraId="61F87ABB" w14:textId="77777777" w:rsidR="00542481" w:rsidRPr="00C8296E" w:rsidRDefault="00542481" w:rsidP="00542481">
      <w:pPr>
        <w:pStyle w:val="a0"/>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48944A8" w14:textId="77777777" w:rsidR="00542481" w:rsidRPr="00C8296E" w:rsidRDefault="00542481" w:rsidP="00542481">
      <w:pPr>
        <w:pStyle w:val="a0"/>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11BAA02" w14:textId="77777777" w:rsidR="00542481" w:rsidRPr="00C8296E" w:rsidRDefault="00542481" w:rsidP="00542481">
      <w:pPr>
        <w:pStyle w:val="a0"/>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14:paraId="4D560BC8" w14:textId="77777777" w:rsidR="00542481" w:rsidRPr="00C8296E" w:rsidRDefault="008066A1" w:rsidP="00542481">
      <w:pPr>
        <w:pStyle w:val="a0"/>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90ED7A3" w14:textId="77777777" w:rsidR="00542481" w:rsidRPr="00C8296E" w:rsidRDefault="00542481" w:rsidP="00542481">
      <w:pPr>
        <w:pStyle w:val="a0"/>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737C34" w14:textId="77777777" w:rsidR="00542481" w:rsidRPr="00C8296E" w:rsidRDefault="00542481" w:rsidP="00542481">
      <w:pPr>
        <w:pStyle w:val="a0"/>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70B79F" w14:textId="77777777" w:rsidR="00542481" w:rsidRPr="00C8296E" w:rsidRDefault="00542481" w:rsidP="000315B9">
      <w:pPr>
        <w:pStyle w:val="19"/>
        <w:ind w:left="709" w:firstLine="0"/>
        <w:rPr>
          <w:b/>
          <w:szCs w:val="28"/>
        </w:rPr>
      </w:pPr>
    </w:p>
    <w:p w14:paraId="75413BB4" w14:textId="77777777" w:rsidR="00AA1400" w:rsidRPr="00C8296E" w:rsidRDefault="00AA1400" w:rsidP="00A17062">
      <w:pPr>
        <w:pStyle w:val="19"/>
        <w:numPr>
          <w:ilvl w:val="1"/>
          <w:numId w:val="23"/>
        </w:numPr>
        <w:ind w:left="0" w:firstLine="709"/>
        <w:outlineLvl w:val="1"/>
        <w:rPr>
          <w:b/>
          <w:szCs w:val="28"/>
        </w:rPr>
      </w:pPr>
      <w:r>
        <w:rPr>
          <w:b/>
        </w:rPr>
        <w:t>Порядок оформления Заявки</w:t>
      </w:r>
    </w:p>
    <w:p w14:paraId="629C6CCA" w14:textId="77777777" w:rsidR="00AA1400" w:rsidRPr="00C8296E" w:rsidRDefault="00AA1400" w:rsidP="00A17062">
      <w:pPr>
        <w:pStyle w:val="a0"/>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60659BA" w14:textId="77777777" w:rsidR="001A2E6F" w:rsidRDefault="00714F48" w:rsidP="00A17062">
      <w:pPr>
        <w:pStyle w:val="a0"/>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6467DE87" wp14:editId="7FD0C90A">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5951A75" w14:textId="77777777" w:rsidR="00714F48" w:rsidRPr="007E6DE4" w:rsidRDefault="00714F48"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714F48" w:rsidRDefault="00714F48" w:rsidP="00542481">
                            <w:pPr>
                              <w:jc w:val="center"/>
                              <w:rPr>
                                <w:sz w:val="28"/>
                                <w:szCs w:val="28"/>
                              </w:rPr>
                            </w:pPr>
                            <w:r w:rsidRPr="007E6DE4">
                              <w:rPr>
                                <w:i/>
                                <w:sz w:val="20"/>
                                <w:szCs w:val="20"/>
                              </w:rPr>
                              <w:t>наименование претендента</w:t>
                            </w:r>
                          </w:p>
                          <w:p w14:paraId="46C48554" w14:textId="77777777" w:rsidR="00714F48" w:rsidRPr="007E6DE4" w:rsidRDefault="00714F48" w:rsidP="00542481">
                            <w:pPr>
                              <w:jc w:val="center"/>
                              <w:rPr>
                                <w:b/>
                                <w:sz w:val="28"/>
                                <w:szCs w:val="28"/>
                              </w:rPr>
                            </w:pPr>
                            <w:r w:rsidRPr="007E6DE4">
                              <w:rPr>
                                <w:b/>
                                <w:sz w:val="28"/>
                                <w:szCs w:val="28"/>
                              </w:rPr>
                              <w:t>________________________________________</w:t>
                            </w:r>
                          </w:p>
                          <w:p w14:paraId="7C3BD056" w14:textId="77777777" w:rsidR="00714F48" w:rsidRPr="007E6DE4" w:rsidRDefault="00714F48" w:rsidP="00542481">
                            <w:pPr>
                              <w:jc w:val="center"/>
                              <w:rPr>
                                <w:i/>
                                <w:sz w:val="20"/>
                                <w:szCs w:val="20"/>
                              </w:rPr>
                            </w:pPr>
                            <w:r w:rsidRPr="007E6DE4">
                              <w:rPr>
                                <w:i/>
                                <w:sz w:val="20"/>
                                <w:szCs w:val="20"/>
                              </w:rPr>
                              <w:t>государство регистрации претендента</w:t>
                            </w:r>
                          </w:p>
                          <w:p w14:paraId="1DB477DE" w14:textId="77777777" w:rsidR="00714F48" w:rsidRPr="007E6DE4" w:rsidRDefault="00714F48"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714F48" w:rsidRPr="007E6DE4" w:rsidRDefault="00714F48"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714F48" w:rsidRDefault="00714F48" w:rsidP="00542481">
                            <w:pPr>
                              <w:jc w:val="both"/>
                            </w:pPr>
                          </w:p>
                          <w:p w14:paraId="02FDDC93" w14:textId="77777777" w:rsidR="00714F48" w:rsidRDefault="00714F48">
                            <w:pPr>
                              <w:jc w:val="center"/>
                              <w:rPr>
                                <w:b/>
                              </w:rPr>
                            </w:pPr>
                            <w:r>
                              <w:rPr>
                                <w:b/>
                              </w:rPr>
                              <w:t>ЗАЯВКА НА УЧАСТИЕ В ОТКРЫТОМ КОНКУРСЕ № ОК-ЦКПКаз-19-0052</w:t>
                            </w:r>
                          </w:p>
                          <w:p w14:paraId="6003AFF1" w14:textId="77777777" w:rsidR="00714F48" w:rsidRPr="003C6269" w:rsidRDefault="00714F48" w:rsidP="00542481">
                            <w:pPr>
                              <w:jc w:val="center"/>
                              <w:rPr>
                                <w:b/>
                              </w:rPr>
                            </w:pPr>
                            <w:r>
                              <w:rPr>
                                <w:b/>
                              </w:rPr>
                              <w:t>(лот № _________)</w:t>
                            </w:r>
                          </w:p>
                          <w:p w14:paraId="0881A7C5" w14:textId="77777777" w:rsidR="00714F48" w:rsidRPr="00521EAB" w:rsidRDefault="00714F48" w:rsidP="00542481">
                            <w:pPr>
                              <w:jc w:val="center"/>
                              <w:rPr>
                                <w:i/>
                              </w:rPr>
                            </w:pPr>
                            <w:r w:rsidRPr="003C6269">
                              <w:rPr>
                                <w:i/>
                              </w:rPr>
                              <w:t>(указывается номер лота)</w:t>
                            </w:r>
                          </w:p>
                          <w:p w14:paraId="710DD44E" w14:textId="77777777" w:rsidR="00714F48" w:rsidRPr="00923E2D" w:rsidRDefault="00714F48" w:rsidP="00542481">
                            <w:pPr>
                              <w:jc w:val="center"/>
                              <w:rPr>
                                <w:b/>
                              </w:rPr>
                            </w:pPr>
                          </w:p>
                          <w:p w14:paraId="3A96A6D4" w14:textId="77777777" w:rsidR="00714F48" w:rsidRPr="00923E2D" w:rsidRDefault="00714F48"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467DE87"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14:paraId="75951A75" w14:textId="77777777" w:rsidR="00714F48" w:rsidRPr="007E6DE4" w:rsidRDefault="00714F48"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714F48" w:rsidRDefault="00714F48" w:rsidP="00542481">
                      <w:pPr>
                        <w:jc w:val="center"/>
                        <w:rPr>
                          <w:sz w:val="28"/>
                          <w:szCs w:val="28"/>
                        </w:rPr>
                      </w:pPr>
                      <w:r w:rsidRPr="007E6DE4">
                        <w:rPr>
                          <w:i/>
                          <w:sz w:val="20"/>
                          <w:szCs w:val="20"/>
                        </w:rPr>
                        <w:t>наименование претендента</w:t>
                      </w:r>
                    </w:p>
                    <w:p w14:paraId="46C48554" w14:textId="77777777" w:rsidR="00714F48" w:rsidRPr="007E6DE4" w:rsidRDefault="00714F48" w:rsidP="00542481">
                      <w:pPr>
                        <w:jc w:val="center"/>
                        <w:rPr>
                          <w:b/>
                          <w:sz w:val="28"/>
                          <w:szCs w:val="28"/>
                        </w:rPr>
                      </w:pPr>
                      <w:r w:rsidRPr="007E6DE4">
                        <w:rPr>
                          <w:b/>
                          <w:sz w:val="28"/>
                          <w:szCs w:val="28"/>
                        </w:rPr>
                        <w:t>________________________________________</w:t>
                      </w:r>
                    </w:p>
                    <w:p w14:paraId="7C3BD056" w14:textId="77777777" w:rsidR="00714F48" w:rsidRPr="007E6DE4" w:rsidRDefault="00714F48" w:rsidP="00542481">
                      <w:pPr>
                        <w:jc w:val="center"/>
                        <w:rPr>
                          <w:i/>
                          <w:sz w:val="20"/>
                          <w:szCs w:val="20"/>
                        </w:rPr>
                      </w:pPr>
                      <w:r w:rsidRPr="007E6DE4">
                        <w:rPr>
                          <w:i/>
                          <w:sz w:val="20"/>
                          <w:szCs w:val="20"/>
                        </w:rPr>
                        <w:t>государство регистрации претендента</w:t>
                      </w:r>
                    </w:p>
                    <w:p w14:paraId="1DB477DE" w14:textId="77777777" w:rsidR="00714F48" w:rsidRPr="007E6DE4" w:rsidRDefault="00714F48"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714F48" w:rsidRPr="007E6DE4" w:rsidRDefault="00714F48"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714F48" w:rsidRDefault="00714F48" w:rsidP="00542481">
                      <w:pPr>
                        <w:jc w:val="both"/>
                      </w:pPr>
                    </w:p>
                    <w:p w14:paraId="02FDDC93" w14:textId="77777777" w:rsidR="00714F48" w:rsidRDefault="00714F48">
                      <w:pPr>
                        <w:jc w:val="center"/>
                        <w:rPr>
                          <w:b/>
                        </w:rPr>
                      </w:pPr>
                      <w:r>
                        <w:rPr>
                          <w:b/>
                        </w:rPr>
                        <w:t>ЗАЯВКА НА УЧАСТИЕ В ОТКРЫТОМ КОНКУРСЕ № ОК-ЦКПКаз-19-0052</w:t>
                      </w:r>
                    </w:p>
                    <w:p w14:paraId="6003AFF1" w14:textId="77777777" w:rsidR="00714F48" w:rsidRPr="003C6269" w:rsidRDefault="00714F48" w:rsidP="00542481">
                      <w:pPr>
                        <w:jc w:val="center"/>
                        <w:rPr>
                          <w:b/>
                        </w:rPr>
                      </w:pPr>
                      <w:r>
                        <w:rPr>
                          <w:b/>
                        </w:rPr>
                        <w:t>(лот № _________)</w:t>
                      </w:r>
                    </w:p>
                    <w:p w14:paraId="0881A7C5" w14:textId="77777777" w:rsidR="00714F48" w:rsidRPr="00521EAB" w:rsidRDefault="00714F48" w:rsidP="00542481">
                      <w:pPr>
                        <w:jc w:val="center"/>
                        <w:rPr>
                          <w:i/>
                        </w:rPr>
                      </w:pPr>
                      <w:r w:rsidRPr="003C6269">
                        <w:rPr>
                          <w:i/>
                        </w:rPr>
                        <w:t>(указывается номер лота)</w:t>
                      </w:r>
                    </w:p>
                    <w:p w14:paraId="710DD44E" w14:textId="77777777" w:rsidR="00714F48" w:rsidRPr="00923E2D" w:rsidRDefault="00714F48" w:rsidP="00542481">
                      <w:pPr>
                        <w:jc w:val="center"/>
                        <w:rPr>
                          <w:b/>
                        </w:rPr>
                      </w:pPr>
                    </w:p>
                    <w:p w14:paraId="3A96A6D4" w14:textId="77777777" w:rsidR="00714F48" w:rsidRPr="00923E2D" w:rsidRDefault="00714F48"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5CACEDF7" w14:textId="77777777" w:rsidR="00542481" w:rsidRPr="00C8296E" w:rsidRDefault="00542481" w:rsidP="00542481">
      <w:pPr>
        <w:pStyle w:val="a0"/>
        <w:ind w:left="709" w:firstLine="0"/>
        <w:rPr>
          <w:sz w:val="28"/>
        </w:rPr>
      </w:pPr>
    </w:p>
    <w:p w14:paraId="7131FBD0" w14:textId="77777777" w:rsidR="00AC3D90" w:rsidRPr="00C8296E" w:rsidRDefault="00AA1400" w:rsidP="00A17062">
      <w:pPr>
        <w:pStyle w:val="a0"/>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59647A9" w14:textId="77777777" w:rsidR="00AC3D90" w:rsidRPr="00C8296E" w:rsidRDefault="00852032" w:rsidP="00AC3D90">
      <w:pPr>
        <w:pStyle w:val="a0"/>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1147E3DB" w14:textId="77777777" w:rsidR="006217BC" w:rsidRPr="00C8296E" w:rsidRDefault="00D45D9D" w:rsidP="00A17062">
      <w:pPr>
        <w:pStyle w:val="a0"/>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DFD0AA6" w14:textId="77777777" w:rsidR="00D45D9D" w:rsidRPr="00C8296E" w:rsidRDefault="00D45D9D" w:rsidP="00A17062">
      <w:pPr>
        <w:pStyle w:val="a0"/>
        <w:numPr>
          <w:ilvl w:val="0"/>
          <w:numId w:val="24"/>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14:paraId="3F8E3DB9" w14:textId="77777777" w:rsidR="0045410E" w:rsidRPr="00C8296E" w:rsidRDefault="00AA1400" w:rsidP="00A17062">
      <w:pPr>
        <w:pStyle w:val="a0"/>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14:paraId="4EE2BD9E" w14:textId="77777777" w:rsidR="000678DE" w:rsidRPr="00C8296E" w:rsidRDefault="0045410E" w:rsidP="000678DE">
      <w:pPr>
        <w:pStyle w:val="a0"/>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6B914750" w14:textId="77777777" w:rsidR="0045410E" w:rsidRPr="00C8296E" w:rsidRDefault="0045410E" w:rsidP="0045410E">
      <w:pPr>
        <w:pStyle w:val="a0"/>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3F69BE00" w14:textId="77777777" w:rsidR="00AA1400" w:rsidRPr="00C8296E" w:rsidRDefault="00AA1400" w:rsidP="0045410E">
      <w:pPr>
        <w:pStyle w:val="a0"/>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14:paraId="56AADC3E" w14:textId="77777777" w:rsidR="00AA1400" w:rsidRPr="00C8296E" w:rsidRDefault="00D45D9D" w:rsidP="00A17062">
      <w:pPr>
        <w:pStyle w:val="a0"/>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73D012FB" w14:textId="77777777" w:rsidR="00AA1400" w:rsidRPr="00C8296E" w:rsidRDefault="00AA1400" w:rsidP="00A17062">
      <w:pPr>
        <w:pStyle w:val="a0"/>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0752CEF" w14:textId="77777777" w:rsidR="00AA1400" w:rsidRPr="00C8296E" w:rsidRDefault="00AA1400" w:rsidP="00A17062">
      <w:pPr>
        <w:pStyle w:val="a0"/>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A498923" w14:textId="77777777" w:rsidR="00AA1400" w:rsidRPr="00C8296E" w:rsidRDefault="009D3067" w:rsidP="00AA1400">
      <w:pPr>
        <w:pStyle w:val="a0"/>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14:paraId="721F0C62" w14:textId="77777777" w:rsidR="00AA1400" w:rsidRPr="00C8296E" w:rsidRDefault="00AA1400" w:rsidP="00AA1400">
      <w:pPr>
        <w:pStyle w:val="a0"/>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14:paraId="2C2AF16E" w14:textId="77777777" w:rsidR="00AA1400" w:rsidRPr="00C8296E" w:rsidRDefault="00AA1400" w:rsidP="00AA1400">
      <w:pPr>
        <w:pStyle w:val="a0"/>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14:paraId="067CDD1C" w14:textId="77777777" w:rsidR="00AA1400" w:rsidRPr="00C8296E" w:rsidRDefault="005124ED" w:rsidP="00AA1400">
      <w:pPr>
        <w:pStyle w:val="a0"/>
        <w:rPr>
          <w:sz w:val="28"/>
        </w:rPr>
      </w:pPr>
      <w:r>
        <w:rPr>
          <w:sz w:val="28"/>
        </w:rPr>
        <w:t>Обеспечения Заявки по истечении срока, указанного в пункте 6 Информационной карты, не принимаются.</w:t>
      </w:r>
    </w:p>
    <w:p w14:paraId="7F3B2DF8" w14:textId="77777777" w:rsidR="007D6548" w:rsidRPr="00C8296E" w:rsidRDefault="00AA1400" w:rsidP="00AA1400">
      <w:pPr>
        <w:pStyle w:val="a0"/>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C5F8925" w14:textId="77777777" w:rsidR="006217BC" w:rsidRPr="00C8296E" w:rsidRDefault="006217BC" w:rsidP="00AA1400">
      <w:pPr>
        <w:pStyle w:val="a0"/>
        <w:rPr>
          <w:sz w:val="28"/>
        </w:rPr>
      </w:pPr>
    </w:p>
    <w:p w14:paraId="181D0246" w14:textId="77777777" w:rsidR="005C58AF" w:rsidRPr="00C8296E" w:rsidRDefault="005C58AF" w:rsidP="00A17062">
      <w:pPr>
        <w:pStyle w:val="19"/>
        <w:numPr>
          <w:ilvl w:val="1"/>
          <w:numId w:val="23"/>
        </w:numPr>
        <w:ind w:left="0" w:firstLine="709"/>
        <w:outlineLvl w:val="1"/>
        <w:rPr>
          <w:b/>
          <w:szCs w:val="28"/>
        </w:rPr>
      </w:pPr>
      <w:r>
        <w:rPr>
          <w:b/>
          <w:bCs/>
          <w:iCs/>
          <w:szCs w:val="28"/>
        </w:rPr>
        <w:t>Обеспечение Заявки</w:t>
      </w:r>
    </w:p>
    <w:p w14:paraId="2BECE2E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905C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14:paraId="6FF002BA"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5A58C6F"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1B0969B3" w14:textId="77777777"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5328B6A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BF4924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9C13DE"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EB30B56"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14:paraId="05C69400"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14:paraId="2E28687E" w14:textId="77777777" w:rsidR="002E7AB1"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3D6EDB" w14:textId="77777777" w:rsidR="00D0240A" w:rsidRPr="00C8296E" w:rsidRDefault="00D0240A"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2D2B388" w14:textId="77777777"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14:paraId="783E386D" w14:textId="77777777"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07AD81" w14:textId="77777777" w:rsidR="005C58AF" w:rsidRPr="00C8296E" w:rsidRDefault="00EA0326"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F97E3BC"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1089424" w14:textId="77777777"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14:paraId="3127F1D6" w14:textId="77777777"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4756087" w14:textId="77777777"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06050751" w14:textId="77777777"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14:paraId="09F673F6" w14:textId="77777777"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ECB6D6C" w14:textId="77777777"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31A5E4" w14:textId="77777777"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4B61DFB" w14:textId="77777777"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9A8ED4A" w14:textId="77777777" w:rsidR="00EA0326" w:rsidRPr="00C8296E" w:rsidRDefault="00EA0326" w:rsidP="00A17062">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0A4182E" w14:textId="77777777" w:rsidR="005C58AF" w:rsidRPr="00C8296E" w:rsidRDefault="005C58AF" w:rsidP="005C58AF">
      <w:pPr>
        <w:autoSpaceDE w:val="0"/>
        <w:ind w:firstLine="397"/>
        <w:jc w:val="both"/>
        <w:rPr>
          <w:b/>
          <w:szCs w:val="28"/>
        </w:rPr>
      </w:pPr>
    </w:p>
    <w:p w14:paraId="124096EC" w14:textId="77777777" w:rsidR="004D6F67" w:rsidRPr="00C8296E" w:rsidRDefault="004D6F67" w:rsidP="00A17062">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2EA9906" w14:textId="77777777" w:rsidR="001A2E6F" w:rsidRDefault="00714F48" w:rsidP="00A17062">
      <w:pPr>
        <w:pStyle w:val="a0"/>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CFD6B5A" w14:textId="77777777" w:rsidR="004D6F67" w:rsidRPr="00C8296E" w:rsidRDefault="004D6F67" w:rsidP="00A17062">
      <w:pPr>
        <w:pStyle w:val="a0"/>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10C0BF2" w14:textId="77777777" w:rsidR="001A2E6F" w:rsidRDefault="00714F48" w:rsidP="00A17062">
      <w:pPr>
        <w:pStyle w:val="a0"/>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6334237" w14:textId="77777777" w:rsidR="004D6F67" w:rsidRPr="00C8296E" w:rsidRDefault="004D6F67" w:rsidP="00A17062">
      <w:pPr>
        <w:pStyle w:val="a0"/>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7802933" w14:textId="77777777" w:rsidR="001A2E6F" w:rsidRDefault="00714F4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B94EAF" w14:textId="77777777" w:rsidR="004D6F67" w:rsidRPr="00C8296E" w:rsidRDefault="004D6F67" w:rsidP="00A17062">
      <w:pPr>
        <w:pStyle w:val="a0"/>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20C8284" w14:textId="77777777" w:rsidR="004D6F67" w:rsidRPr="00C8296E" w:rsidRDefault="004D6F67" w:rsidP="000315B9">
      <w:pPr>
        <w:pStyle w:val="19"/>
        <w:ind w:left="709" w:firstLine="0"/>
        <w:rPr>
          <w:b/>
          <w:szCs w:val="28"/>
        </w:rPr>
      </w:pPr>
    </w:p>
    <w:p w14:paraId="24F7CE02" w14:textId="77777777" w:rsidR="005C58AF" w:rsidRPr="00C8296E" w:rsidRDefault="004D6F67" w:rsidP="00A17062">
      <w:pPr>
        <w:pStyle w:val="19"/>
        <w:numPr>
          <w:ilvl w:val="1"/>
          <w:numId w:val="23"/>
        </w:numPr>
        <w:ind w:left="0" w:firstLine="709"/>
        <w:outlineLvl w:val="1"/>
        <w:rPr>
          <w:b/>
          <w:szCs w:val="28"/>
        </w:rPr>
      </w:pPr>
      <w:r>
        <w:rPr>
          <w:b/>
          <w:szCs w:val="28"/>
        </w:rPr>
        <w:t>Вскрытие конвертов с Заявками</w:t>
      </w:r>
    </w:p>
    <w:p w14:paraId="51A6E437" w14:textId="77777777" w:rsidR="00CB3BBA" w:rsidRPr="00C8296E" w:rsidRDefault="00CB3BBA" w:rsidP="00A17062">
      <w:pPr>
        <w:pStyle w:val="a0"/>
        <w:numPr>
          <w:ilvl w:val="0"/>
          <w:numId w:val="15"/>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14:paraId="0A8DE262" w14:textId="77777777"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14:paraId="00327943" w14:textId="77777777" w:rsidR="00B323FE" w:rsidRPr="00C8296E" w:rsidRDefault="00B323FE" w:rsidP="00A17062">
      <w:pPr>
        <w:pStyle w:val="a0"/>
        <w:numPr>
          <w:ilvl w:val="0"/>
          <w:numId w:val="15"/>
        </w:numPr>
        <w:ind w:left="0" w:firstLine="709"/>
        <w:rPr>
          <w:sz w:val="28"/>
          <w:szCs w:val="28"/>
        </w:rPr>
      </w:pPr>
      <w:r>
        <w:rPr>
          <w:sz w:val="28"/>
          <w:szCs w:val="28"/>
        </w:rPr>
        <w:t>При вскрытии конвертов с Заявками объявляются:</w:t>
      </w:r>
    </w:p>
    <w:p w14:paraId="2B62A089" w14:textId="77777777" w:rsidR="00B323FE" w:rsidRPr="00C8296E" w:rsidRDefault="00B323FE" w:rsidP="00B323FE">
      <w:pPr>
        <w:pStyle w:val="aff8"/>
        <w:ind w:left="0" w:firstLine="709"/>
        <w:jc w:val="both"/>
        <w:rPr>
          <w:sz w:val="28"/>
          <w:szCs w:val="28"/>
        </w:rPr>
      </w:pPr>
      <w:r>
        <w:rPr>
          <w:sz w:val="28"/>
          <w:szCs w:val="28"/>
        </w:rPr>
        <w:t>- наименование претендента;</w:t>
      </w:r>
    </w:p>
    <w:p w14:paraId="01B56D29" w14:textId="77777777" w:rsidR="00B323FE" w:rsidRPr="00C8296E" w:rsidRDefault="00B323FE" w:rsidP="00B323FE">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14:paraId="2829610A" w14:textId="77777777" w:rsidR="00B323FE" w:rsidRPr="00C8296E" w:rsidRDefault="00B323FE" w:rsidP="00B323FE">
      <w:pPr>
        <w:pStyle w:val="aff8"/>
        <w:ind w:left="0" w:firstLine="709"/>
        <w:jc w:val="both"/>
        <w:rPr>
          <w:sz w:val="28"/>
          <w:szCs w:val="28"/>
        </w:rPr>
      </w:pPr>
      <w:r>
        <w:rPr>
          <w:sz w:val="28"/>
          <w:szCs w:val="28"/>
        </w:rPr>
        <w:t>- иная информация.</w:t>
      </w:r>
    </w:p>
    <w:p w14:paraId="567C7761" w14:textId="77777777" w:rsidR="00B323FE" w:rsidRPr="00C8296E" w:rsidRDefault="00B323FE" w:rsidP="00A17062">
      <w:pPr>
        <w:pStyle w:val="a0"/>
        <w:numPr>
          <w:ilvl w:val="0"/>
          <w:numId w:val="15"/>
        </w:numPr>
        <w:ind w:left="0" w:firstLine="709"/>
        <w:rPr>
          <w:sz w:val="28"/>
          <w:szCs w:val="28"/>
        </w:rPr>
      </w:pPr>
      <w:r>
        <w:rPr>
          <w:sz w:val="28"/>
          <w:szCs w:val="28"/>
        </w:rPr>
        <w:lastRenderedPageBreak/>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14:paraId="7FFC9E4C" w14:textId="77777777" w:rsidR="00030F2F" w:rsidRPr="00C8296E" w:rsidRDefault="00030F2F" w:rsidP="00A17062">
      <w:pPr>
        <w:pStyle w:val="a0"/>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14:paraId="1951D68D" w14:textId="77777777" w:rsidR="00D625B0" w:rsidRPr="00C8296E" w:rsidRDefault="00D625B0" w:rsidP="00A17062">
      <w:pPr>
        <w:pStyle w:val="a0"/>
        <w:numPr>
          <w:ilvl w:val="0"/>
          <w:numId w:val="21"/>
        </w:numPr>
        <w:ind w:left="0" w:firstLine="709"/>
        <w:rPr>
          <w:sz w:val="28"/>
          <w:szCs w:val="28"/>
        </w:rPr>
      </w:pPr>
      <w:r>
        <w:rPr>
          <w:sz w:val="28"/>
          <w:szCs w:val="28"/>
        </w:rPr>
        <w:t>дата подписания протокола;</w:t>
      </w:r>
    </w:p>
    <w:p w14:paraId="73A0AC52" w14:textId="77777777" w:rsidR="00D625B0" w:rsidRPr="00C8296E" w:rsidRDefault="00D625B0" w:rsidP="00A17062">
      <w:pPr>
        <w:pStyle w:val="a0"/>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14:paraId="75FFC277" w14:textId="77777777" w:rsidR="00D625B0" w:rsidRPr="00C8296E" w:rsidRDefault="00D625B0" w:rsidP="00A17062">
      <w:pPr>
        <w:pStyle w:val="a0"/>
        <w:numPr>
          <w:ilvl w:val="0"/>
          <w:numId w:val="21"/>
        </w:numPr>
        <w:ind w:left="0" w:firstLine="709"/>
        <w:rPr>
          <w:sz w:val="28"/>
          <w:szCs w:val="28"/>
        </w:rPr>
      </w:pPr>
      <w:r>
        <w:rPr>
          <w:sz w:val="28"/>
          <w:szCs w:val="28"/>
        </w:rPr>
        <w:t>иная информация, при необходимости.</w:t>
      </w:r>
    </w:p>
    <w:p w14:paraId="6FD45905" w14:textId="77777777" w:rsidR="004B366A" w:rsidRPr="00C8296E" w:rsidRDefault="004B366A" w:rsidP="00045327">
      <w:pPr>
        <w:pStyle w:val="a0"/>
        <w:rPr>
          <w:sz w:val="28"/>
        </w:rPr>
      </w:pPr>
    </w:p>
    <w:p w14:paraId="40681685" w14:textId="77777777" w:rsidR="00674404" w:rsidRPr="00C8296E" w:rsidRDefault="00674404" w:rsidP="00A17062">
      <w:pPr>
        <w:pStyle w:val="19"/>
        <w:numPr>
          <w:ilvl w:val="1"/>
          <w:numId w:val="23"/>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14:paraId="7434AFF9" w14:textId="77777777" w:rsidR="00BD5B44" w:rsidRPr="00C8296E" w:rsidRDefault="0063279C" w:rsidP="00A17062">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44FE47C" w14:textId="77777777" w:rsidR="001749AE" w:rsidRPr="00C8296E" w:rsidRDefault="001749AE" w:rsidP="00A17062">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7FD3ACC" w14:textId="77777777" w:rsidR="00754AD8" w:rsidRPr="00C8296E" w:rsidRDefault="00754AD8" w:rsidP="00A17062">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C55E1B" w14:textId="77777777" w:rsidR="00754AD8" w:rsidRPr="00C8296E" w:rsidRDefault="00754AD8" w:rsidP="00A17062">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06B7FBEB" w14:textId="77777777" w:rsidR="00754AD8" w:rsidRPr="00C8296E" w:rsidRDefault="00754AD8" w:rsidP="00A17062">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B480C22" w14:textId="77777777" w:rsidR="00754AD8" w:rsidRPr="00C8296E" w:rsidRDefault="00AA4048" w:rsidP="00A17062">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606632B" w14:textId="77777777" w:rsidR="00754AD8" w:rsidRPr="00C8296E" w:rsidRDefault="00754AD8" w:rsidP="00A17062">
      <w:pPr>
        <w:numPr>
          <w:ilvl w:val="0"/>
          <w:numId w:val="11"/>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14:paraId="6E175B42" w14:textId="77777777"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114EFE3" w14:textId="77777777" w:rsidR="00243F0F" w:rsidRPr="00C8296E" w:rsidRDefault="00754AD8" w:rsidP="00045327">
      <w:pPr>
        <w:pStyle w:val="a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438325" w14:textId="77777777" w:rsidR="00243F0F" w:rsidRPr="00C8296E" w:rsidRDefault="00243F0F" w:rsidP="00045327">
      <w:pPr>
        <w:pStyle w:val="a0"/>
        <w:rPr>
          <w:sz w:val="28"/>
        </w:rPr>
      </w:pPr>
      <w:r>
        <w:rPr>
          <w:sz w:val="28"/>
        </w:rPr>
        <w:t>3) несоответствия Заявки требованиям настоящей документации о закупке, в том числе если:</w:t>
      </w:r>
    </w:p>
    <w:p w14:paraId="180B1EAD" w14:textId="77777777" w:rsidR="00243F0F" w:rsidRPr="00C8296E" w:rsidRDefault="002B5CC4" w:rsidP="00045327">
      <w:pPr>
        <w:pStyle w:val="a0"/>
        <w:rPr>
          <w:sz w:val="28"/>
        </w:rPr>
      </w:pPr>
      <w:r>
        <w:rPr>
          <w:sz w:val="28"/>
        </w:rPr>
        <w:t>- Заявка не соответствует форме, установленной настоящей документацией о закупке;</w:t>
      </w:r>
    </w:p>
    <w:p w14:paraId="7DA48C9D" w14:textId="77777777" w:rsidR="000F6875" w:rsidRPr="00C8296E" w:rsidRDefault="002B5CC4" w:rsidP="00045327">
      <w:pPr>
        <w:pStyle w:val="a0"/>
        <w:rPr>
          <w:sz w:val="28"/>
        </w:rPr>
      </w:pPr>
      <w:r>
        <w:rPr>
          <w:sz w:val="28"/>
        </w:rPr>
        <w:t>- Заявка не соответствует положениям Технического задания;</w:t>
      </w:r>
    </w:p>
    <w:p w14:paraId="2CB364F6" w14:textId="77777777" w:rsidR="00243F0F" w:rsidRPr="00C8296E" w:rsidRDefault="002B5CC4" w:rsidP="00045327">
      <w:pPr>
        <w:pStyle w:val="a0"/>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79350A01" w14:textId="77777777" w:rsidR="002B5CC4" w:rsidRPr="00C8296E" w:rsidRDefault="002B5CC4" w:rsidP="00045327">
      <w:pPr>
        <w:pStyle w:val="a0"/>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2CDC400" w14:textId="77777777" w:rsidR="00243F0F" w:rsidRPr="00C8296E" w:rsidRDefault="00243F0F" w:rsidP="00045327">
      <w:pPr>
        <w:pStyle w:val="a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AE4DC63" w14:textId="77777777" w:rsidR="00243F0F" w:rsidRPr="00C8296E" w:rsidRDefault="002B5CC4" w:rsidP="00045327">
      <w:pPr>
        <w:pStyle w:val="a0"/>
        <w:rPr>
          <w:sz w:val="28"/>
        </w:rPr>
      </w:pPr>
      <w:r>
        <w:rPr>
          <w:sz w:val="28"/>
        </w:rPr>
        <w:t>5) отказа претендента от продления срока действия Заявки (если такой запрос претендентам направлялся);</w:t>
      </w:r>
    </w:p>
    <w:p w14:paraId="28E79823" w14:textId="77777777" w:rsidR="00B060A7" w:rsidRPr="00C8296E" w:rsidRDefault="00B060A7" w:rsidP="00045327">
      <w:pPr>
        <w:pStyle w:val="a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7C43CD9" w14:textId="77777777" w:rsidR="00243F0F" w:rsidRPr="00C8296E" w:rsidRDefault="00B060A7" w:rsidP="00045327">
      <w:pPr>
        <w:pStyle w:val="a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1E5F2B46"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40BD91F"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1595590D" w14:textId="77777777" w:rsidR="00754AD8" w:rsidRPr="00C8296E" w:rsidRDefault="00754AD8" w:rsidP="00A17062">
      <w:pPr>
        <w:numPr>
          <w:ilvl w:val="0"/>
          <w:numId w:val="11"/>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1D85F296" w14:textId="77777777" w:rsidR="00754AD8" w:rsidRPr="00C8296E" w:rsidRDefault="00754AD8" w:rsidP="00A17062">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36B81413" w14:textId="77777777" w:rsidR="00655386" w:rsidRPr="00C8296E" w:rsidRDefault="00655386" w:rsidP="00A17062">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EE6DD7D" w14:textId="77777777" w:rsidR="00E3003F" w:rsidRPr="00C8296E" w:rsidRDefault="004B0CF8" w:rsidP="00A17062">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9CBF448" w14:textId="77777777" w:rsidR="00F41AE2" w:rsidRPr="00C8296E" w:rsidRDefault="00F41AE2" w:rsidP="00045327">
      <w:pPr>
        <w:pStyle w:val="Default"/>
        <w:ind w:firstLine="709"/>
        <w:jc w:val="both"/>
        <w:rPr>
          <w:color w:val="auto"/>
          <w:sz w:val="28"/>
          <w:szCs w:val="28"/>
          <w:lang w:eastAsia="ru-RU"/>
        </w:rPr>
      </w:pPr>
    </w:p>
    <w:p w14:paraId="706728E6" w14:textId="77777777" w:rsidR="00370C44" w:rsidRPr="00C8296E" w:rsidRDefault="00370C44" w:rsidP="00A17062">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14:paraId="4098E8FB" w14:textId="77777777" w:rsidR="00D4516A"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452EAE8A" w14:textId="77777777" w:rsidR="00A161F5"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EAB74E"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0986F6A4" w14:textId="77777777" w:rsidR="007D6548" w:rsidRPr="00C8296E" w:rsidRDefault="00F81A0C" w:rsidP="00A17062">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9B0BA1D" w14:textId="77777777" w:rsidR="007D6548" w:rsidRPr="00C8296E" w:rsidRDefault="007D6548" w:rsidP="00A17062">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2BE0976B" w14:textId="77777777" w:rsidR="007D6548" w:rsidRPr="00C8296E" w:rsidRDefault="007D6548" w:rsidP="00A17062">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21DB624" w14:textId="77777777" w:rsidR="007D6548" w:rsidRPr="00C8296E" w:rsidRDefault="007D6548" w:rsidP="00A17062">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28E16DDA" w14:textId="77777777" w:rsidR="007D6548" w:rsidRPr="00C8296E" w:rsidRDefault="007D6548" w:rsidP="00A17062">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6B4017D0" w14:textId="77777777" w:rsidR="00CA673D" w:rsidRPr="00C8296E" w:rsidRDefault="00CA673D" w:rsidP="00A17062">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4DE7BAE"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дата подписания протокола;</w:t>
      </w:r>
    </w:p>
    <w:p w14:paraId="363B7217"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14:paraId="2194B8D2" w14:textId="77777777" w:rsidR="00290F36" w:rsidRPr="00C8296E" w:rsidRDefault="00F97FBC" w:rsidP="00A17062">
      <w:pPr>
        <w:pStyle w:val="Default"/>
        <w:numPr>
          <w:ilvl w:val="0"/>
          <w:numId w:val="22"/>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6183094F" w14:textId="77777777" w:rsidR="00760ECD" w:rsidRPr="00C8296E" w:rsidRDefault="002C497D" w:rsidP="00A17062">
      <w:pPr>
        <w:pStyle w:val="Default"/>
        <w:numPr>
          <w:ilvl w:val="0"/>
          <w:numId w:val="22"/>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7B08FE4D" w14:textId="77777777" w:rsidR="00DC03ED" w:rsidRPr="00C8296E" w:rsidRDefault="00DC03ED" w:rsidP="00A17062">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10D1AD" w14:textId="77777777" w:rsidR="00760ECD" w:rsidRPr="00C8296E" w:rsidRDefault="00760ECD" w:rsidP="00A17062">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14:paraId="57489D82" w14:textId="77777777" w:rsidR="00C15C57" w:rsidRPr="00C8296E" w:rsidRDefault="00760ECD" w:rsidP="00A17062">
      <w:pPr>
        <w:pStyle w:val="Default"/>
        <w:numPr>
          <w:ilvl w:val="0"/>
          <w:numId w:val="12"/>
        </w:numPr>
        <w:ind w:left="0" w:firstLine="709"/>
        <w:jc w:val="both"/>
        <w:rPr>
          <w:color w:val="auto"/>
          <w:sz w:val="28"/>
          <w:szCs w:val="28"/>
        </w:rPr>
      </w:pPr>
      <w:r>
        <w:rPr>
          <w:color w:val="auto"/>
          <w:sz w:val="28"/>
          <w:szCs w:val="28"/>
        </w:rPr>
        <w:lastRenderedPageBreak/>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14:paraId="17CF5EE4" w14:textId="77777777" w:rsidR="0087611C" w:rsidRPr="00C8296E" w:rsidRDefault="0087611C" w:rsidP="00045327">
      <w:pPr>
        <w:pStyle w:val="a0"/>
        <w:rPr>
          <w:sz w:val="28"/>
          <w:szCs w:val="28"/>
        </w:rPr>
      </w:pPr>
    </w:p>
    <w:p w14:paraId="0978226E" w14:textId="77777777" w:rsidR="00370C44" w:rsidRPr="00C8296E" w:rsidRDefault="00370C44" w:rsidP="00A17062">
      <w:pPr>
        <w:pStyle w:val="19"/>
        <w:numPr>
          <w:ilvl w:val="1"/>
          <w:numId w:val="23"/>
        </w:numPr>
        <w:ind w:left="0" w:firstLine="709"/>
        <w:outlineLvl w:val="1"/>
        <w:rPr>
          <w:b/>
          <w:szCs w:val="28"/>
        </w:rPr>
      </w:pPr>
      <w:r>
        <w:rPr>
          <w:b/>
          <w:szCs w:val="28"/>
        </w:rPr>
        <w:t>Подведение итогов Открытого конкурса</w:t>
      </w:r>
    </w:p>
    <w:p w14:paraId="60CD8204" w14:textId="77777777" w:rsidR="007D6548" w:rsidRPr="00C8296E" w:rsidRDefault="007D6548" w:rsidP="00A17062">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701CC2A" w14:textId="77777777" w:rsidR="007D6548" w:rsidRPr="00C8296E" w:rsidRDefault="00E92117" w:rsidP="00A17062">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B0232A3" w14:textId="77777777" w:rsidR="007D6548" w:rsidRPr="00C8296E" w:rsidRDefault="007D6548" w:rsidP="00A17062">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D66B8" w14:textId="77777777" w:rsidR="007D6548" w:rsidRPr="00C8296E" w:rsidRDefault="007D6548" w:rsidP="00A17062">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03A499B" w14:textId="77777777"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14:paraId="472691F4" w14:textId="77777777" w:rsidR="0050702D" w:rsidRPr="00C8296E" w:rsidRDefault="00A14699" w:rsidP="00A17062">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2DBA24E5" w14:textId="77777777" w:rsidR="007D6548" w:rsidRPr="00C8296E" w:rsidRDefault="007D6548" w:rsidP="00A17062">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59262434" w14:textId="77777777" w:rsidR="007D6548" w:rsidRPr="00C8296E" w:rsidRDefault="00BB742C" w:rsidP="00A17062">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747D5E1" w14:textId="77777777" w:rsidR="005C5AB8" w:rsidRPr="00C8296E" w:rsidRDefault="008825E9" w:rsidP="00A17062">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09E4DD4D" w14:textId="77777777"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w:t>
      </w:r>
      <w:r>
        <w:rPr>
          <w:sz w:val="28"/>
          <w:szCs w:val="28"/>
        </w:rPr>
        <w:lastRenderedPageBreak/>
        <w:t>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14:paraId="2C0A8E2B" w14:textId="77777777"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14:paraId="2BFCCE21" w14:textId="77777777"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14:paraId="1C7C9EE8" w14:textId="77777777" w:rsidR="007D6548" w:rsidRPr="00C8296E" w:rsidRDefault="00093F19" w:rsidP="00A17062">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E8F8BA" w14:textId="77777777" w:rsidR="008825E9" w:rsidRPr="00C8296E" w:rsidRDefault="00093F19" w:rsidP="00A17062">
      <w:pPr>
        <w:numPr>
          <w:ilvl w:val="0"/>
          <w:numId w:val="13"/>
        </w:numPr>
        <w:ind w:left="0" w:firstLine="709"/>
        <w:jc w:val="both"/>
        <w:rPr>
          <w:sz w:val="28"/>
          <w:szCs w:val="28"/>
        </w:rPr>
      </w:pPr>
      <w:r>
        <w:rPr>
          <w:sz w:val="28"/>
          <w:szCs w:val="28"/>
        </w:rPr>
        <w:t>Открытый конкурс признается несостоявшимся, если:</w:t>
      </w:r>
    </w:p>
    <w:p w14:paraId="4B9AFE97" w14:textId="77777777"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14:paraId="1425CCFC" w14:textId="77777777"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14:paraId="0935A921" w14:textId="77777777"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AA618B3" w14:textId="77777777"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010E7056" w14:textId="77777777" w:rsidR="00812135" w:rsidRPr="00C8296E" w:rsidRDefault="00812135" w:rsidP="00A17062">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21F83689"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50EE73" w14:textId="77777777"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DD89E77"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43ED96" w14:textId="77777777" w:rsidR="00370C44" w:rsidRPr="00C8296E" w:rsidRDefault="00370C44" w:rsidP="00045327">
      <w:pPr>
        <w:pStyle w:val="a0"/>
        <w:tabs>
          <w:tab w:val="left" w:pos="1680"/>
        </w:tabs>
        <w:rPr>
          <w:sz w:val="28"/>
          <w:szCs w:val="28"/>
        </w:rPr>
      </w:pPr>
    </w:p>
    <w:p w14:paraId="3AFE495E" w14:textId="77777777" w:rsidR="001049C1" w:rsidRPr="00C8296E" w:rsidRDefault="001049C1" w:rsidP="00A17062">
      <w:pPr>
        <w:pStyle w:val="19"/>
        <w:numPr>
          <w:ilvl w:val="1"/>
          <w:numId w:val="23"/>
        </w:numPr>
        <w:ind w:left="0" w:firstLine="709"/>
        <w:outlineLvl w:val="1"/>
        <w:rPr>
          <w:b/>
          <w:szCs w:val="28"/>
        </w:rPr>
      </w:pPr>
      <w:r>
        <w:rPr>
          <w:b/>
          <w:szCs w:val="28"/>
        </w:rPr>
        <w:t>Заключение договора</w:t>
      </w:r>
    </w:p>
    <w:p w14:paraId="485165A1" w14:textId="77777777" w:rsidR="000A6133" w:rsidRPr="00C8296E" w:rsidRDefault="000A6133" w:rsidP="00A17062">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B49A17" w14:textId="77777777" w:rsidR="001A2E6F" w:rsidRDefault="00714F48" w:rsidP="00A17062">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2C8864EF" w14:textId="77777777" w:rsidR="001049C1" w:rsidRPr="00C8296E" w:rsidRDefault="001049C1" w:rsidP="00A17062">
      <w:pPr>
        <w:numPr>
          <w:ilvl w:val="0"/>
          <w:numId w:val="14"/>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794F2FA" w14:textId="77777777" w:rsidR="00320EDC" w:rsidRPr="00C8296E" w:rsidRDefault="001049C1" w:rsidP="00A17062">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83A259A" w14:textId="77777777" w:rsidR="001049C1" w:rsidRPr="00C8296E" w:rsidRDefault="00B92730" w:rsidP="00A17062">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14:paraId="69C17B68" w14:textId="77777777" w:rsidR="001049C1" w:rsidRPr="00C8296E" w:rsidRDefault="008309A6" w:rsidP="00A17062">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3EA8255D" w14:textId="77777777" w:rsidR="001049C1" w:rsidRPr="00C8296E" w:rsidRDefault="001F1BBE" w:rsidP="00A17062">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AE3FCB" w14:textId="77777777" w:rsidR="001049C1" w:rsidRPr="00C8296E" w:rsidRDefault="00D9399B" w:rsidP="00A17062">
      <w:pPr>
        <w:numPr>
          <w:ilvl w:val="0"/>
          <w:numId w:val="14"/>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5ED234DF" w14:textId="77777777" w:rsidR="001049C1" w:rsidRPr="00C8296E" w:rsidRDefault="004C420C" w:rsidP="00A17062">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41433EF4" w14:textId="77777777" w:rsidR="001049C1" w:rsidRPr="00C8296E" w:rsidRDefault="001049C1" w:rsidP="00A17062">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14:paraId="4BD2FEB7" w14:textId="77777777"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788297C8" w14:textId="77777777"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505C3AD" w14:textId="77777777" w:rsidR="0079021D" w:rsidRPr="00C8296E" w:rsidRDefault="00450672" w:rsidP="00A1706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9308C9B" w14:textId="77777777" w:rsidR="001049C1" w:rsidRPr="00C8296E" w:rsidRDefault="0079021D" w:rsidP="00A17062">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68ED819" w14:textId="77777777" w:rsidR="001049C1" w:rsidRPr="00C8296E" w:rsidRDefault="001049C1" w:rsidP="00884C33">
      <w:pPr>
        <w:ind w:firstLine="709"/>
        <w:jc w:val="both"/>
        <w:rPr>
          <w:sz w:val="28"/>
          <w:szCs w:val="28"/>
        </w:rPr>
      </w:pPr>
    </w:p>
    <w:p w14:paraId="5104FCFD" w14:textId="77777777" w:rsidR="001049C1" w:rsidRPr="00C8296E" w:rsidRDefault="001049C1" w:rsidP="00A17062">
      <w:pPr>
        <w:pStyle w:val="19"/>
        <w:numPr>
          <w:ilvl w:val="1"/>
          <w:numId w:val="23"/>
        </w:numPr>
        <w:ind w:left="0" w:firstLine="709"/>
        <w:outlineLvl w:val="1"/>
        <w:rPr>
          <w:b/>
          <w:szCs w:val="28"/>
        </w:rPr>
      </w:pPr>
      <w:r>
        <w:rPr>
          <w:b/>
          <w:szCs w:val="28"/>
        </w:rPr>
        <w:t>Обеспечение исполнения договора</w:t>
      </w:r>
    </w:p>
    <w:p w14:paraId="476A61CF"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57370B4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75B79A45" w14:textId="77777777" w:rsidR="0045708B" w:rsidRPr="00C8296E" w:rsidRDefault="0045708B" w:rsidP="00A17062">
      <w:pPr>
        <w:pStyle w:val="aff8"/>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FA64B38" w14:textId="77777777" w:rsidR="0045708B" w:rsidRPr="00C8296E" w:rsidRDefault="0045708B" w:rsidP="00301B48">
      <w:pPr>
        <w:pStyle w:val="aff8"/>
        <w:ind w:left="0" w:firstLine="709"/>
        <w:jc w:val="both"/>
        <w:rPr>
          <w:sz w:val="28"/>
          <w:szCs w:val="28"/>
        </w:rPr>
      </w:pPr>
      <w:r>
        <w:rPr>
          <w:sz w:val="28"/>
          <w:szCs w:val="28"/>
        </w:rPr>
        <w:t>1) обязательств по возврату аванса;</w:t>
      </w:r>
    </w:p>
    <w:p w14:paraId="49A06A73" w14:textId="77777777" w:rsidR="0045708B" w:rsidRPr="00C8296E" w:rsidRDefault="0045708B" w:rsidP="00301B48">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20A614" w14:textId="77777777" w:rsidR="0045708B" w:rsidRPr="00C8296E" w:rsidRDefault="0045708B" w:rsidP="00301B48">
      <w:pPr>
        <w:pStyle w:val="aff8"/>
        <w:ind w:left="0" w:firstLine="709"/>
        <w:jc w:val="both"/>
        <w:rPr>
          <w:sz w:val="28"/>
          <w:szCs w:val="28"/>
        </w:rPr>
      </w:pPr>
      <w:r>
        <w:rPr>
          <w:sz w:val="28"/>
          <w:szCs w:val="28"/>
        </w:rPr>
        <w:t>3) гарантийных обязательств.</w:t>
      </w:r>
    </w:p>
    <w:p w14:paraId="4190211C"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14:paraId="515312D3"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14:paraId="7B0618D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3F306E8" w14:textId="77777777" w:rsidR="0045708B" w:rsidRPr="00C8296E" w:rsidRDefault="0045708B" w:rsidP="00A17062">
      <w:pPr>
        <w:pStyle w:val="aff8"/>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0D5CCB39"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14:paraId="3BED147C" w14:textId="77777777" w:rsidR="0045708B" w:rsidRDefault="0045708B" w:rsidP="00A17062">
      <w:pPr>
        <w:pStyle w:val="aff8"/>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1137BD87" w14:textId="77777777" w:rsidR="00151FF7" w:rsidRPr="00C8296E" w:rsidRDefault="00151FF7" w:rsidP="00151FF7">
      <w:pPr>
        <w:pStyle w:val="aff8"/>
        <w:ind w:left="709"/>
        <w:jc w:val="both"/>
        <w:rPr>
          <w:sz w:val="28"/>
          <w:szCs w:val="28"/>
        </w:rPr>
      </w:pPr>
    </w:p>
    <w:p w14:paraId="226EADC6" w14:textId="77777777" w:rsidR="00714F48" w:rsidRPr="00C8296E" w:rsidRDefault="00714F48" w:rsidP="0026763E">
      <w:pPr>
        <w:pStyle w:val="a0"/>
        <w:rPr>
          <w:sz w:val="28"/>
        </w:rPr>
      </w:pPr>
    </w:p>
    <w:p w14:paraId="0B0D5495" w14:textId="77777777" w:rsidR="000954FB" w:rsidRPr="00C8296E" w:rsidRDefault="006400A0" w:rsidP="00151FF7">
      <w:pPr>
        <w:jc w:val="center"/>
        <w:outlineLvl w:val="0"/>
        <w:rPr>
          <w:b/>
          <w:bCs/>
          <w:sz w:val="32"/>
          <w:szCs w:val="32"/>
        </w:rPr>
      </w:pPr>
      <w:r>
        <w:rPr>
          <w:b/>
          <w:bCs/>
          <w:sz w:val="32"/>
          <w:szCs w:val="32"/>
        </w:rPr>
        <w:t>Раздел 4. Техническое задание</w:t>
      </w:r>
    </w:p>
    <w:p w14:paraId="19728ED4" w14:textId="77777777" w:rsidR="000954FB" w:rsidRPr="002C3FF9" w:rsidRDefault="000954FB" w:rsidP="000954FB">
      <w:pPr>
        <w:ind w:firstLine="709"/>
        <w:jc w:val="both"/>
        <w:rPr>
          <w:b/>
          <w:sz w:val="28"/>
          <w:szCs w:val="28"/>
          <w:highlight w:val="cyan"/>
        </w:rPr>
      </w:pPr>
    </w:p>
    <w:p w14:paraId="5ADE256B" w14:textId="77777777" w:rsidR="00714F48" w:rsidRPr="00606134" w:rsidRDefault="00714F48" w:rsidP="00714F48">
      <w:pPr>
        <w:widowControl w:val="0"/>
        <w:ind w:firstLine="709"/>
        <w:jc w:val="both"/>
        <w:rPr>
          <w:rFonts w:eastAsia="Arial"/>
          <w:b/>
          <w:sz w:val="28"/>
          <w:szCs w:val="20"/>
        </w:rPr>
      </w:pPr>
      <w:r>
        <w:rPr>
          <w:rFonts w:eastAsia="Arial"/>
          <w:b/>
          <w:sz w:val="28"/>
          <w:szCs w:val="20"/>
        </w:rPr>
        <w:t>1. Общие положения</w:t>
      </w:r>
    </w:p>
    <w:p w14:paraId="174E61E0" w14:textId="77777777" w:rsidR="00714F48" w:rsidRDefault="00714F48" w:rsidP="00714F48">
      <w:pPr>
        <w:ind w:firstLine="709"/>
        <w:jc w:val="both"/>
        <w:rPr>
          <w:sz w:val="28"/>
          <w:szCs w:val="28"/>
        </w:rPr>
      </w:pPr>
      <w:r>
        <w:rPr>
          <w:sz w:val="28"/>
          <w:szCs w:val="28"/>
        </w:rPr>
        <w:t xml:space="preserve">1.1. Целью настоящего Открытого конкурса является </w:t>
      </w:r>
      <w:proofErr w:type="gramStart"/>
      <w:r>
        <w:rPr>
          <w:sz w:val="28"/>
          <w:szCs w:val="28"/>
          <w:lang w:val="en-US"/>
        </w:rPr>
        <w:t>c</w:t>
      </w:r>
      <w:proofErr w:type="spellStart"/>
      <w:proofErr w:type="gramEnd"/>
      <w:r>
        <w:rPr>
          <w:sz w:val="28"/>
          <w:szCs w:val="28"/>
        </w:rPr>
        <w:t>трахование</w:t>
      </w:r>
      <w:proofErr w:type="spellEnd"/>
      <w:r>
        <w:rPr>
          <w:sz w:val="28"/>
          <w:szCs w:val="28"/>
        </w:rPr>
        <w:t xml:space="preserve"> ответственности ПАО «ТрансКонтейнер», его Компаний, их Директоров и Должностных лиц (далее – Застрахованные лица), за вред, причиненный третьим лицам в результате непреднамеренных ошибочных действий/ бездействия Застрахованных лиц, осуществляющих управленческую деятельность в Компаниях, а также финансового риска возникновения у Компании и/или Застрахованных лиц судебных и иных расходов.</w:t>
      </w:r>
    </w:p>
    <w:p w14:paraId="350D8659" w14:textId="77777777" w:rsidR="00714F48" w:rsidRPr="001B505F" w:rsidRDefault="00714F48" w:rsidP="00714F48">
      <w:pPr>
        <w:ind w:firstLine="709"/>
        <w:jc w:val="both"/>
        <w:rPr>
          <w:sz w:val="28"/>
          <w:szCs w:val="28"/>
        </w:rPr>
      </w:pPr>
      <w:r>
        <w:rPr>
          <w:sz w:val="28"/>
          <w:szCs w:val="28"/>
        </w:rPr>
        <w:t>Значения терминов и определений, используемых в настоящем Техническом задании, раскрываются в проекте договора.</w:t>
      </w:r>
    </w:p>
    <w:p w14:paraId="62E7D21B" w14:textId="77777777" w:rsidR="00714F48" w:rsidRPr="001364DB" w:rsidRDefault="00714F48" w:rsidP="00714F48">
      <w:pPr>
        <w:ind w:firstLine="709"/>
        <w:jc w:val="both"/>
        <w:rPr>
          <w:sz w:val="28"/>
          <w:szCs w:val="28"/>
        </w:rPr>
      </w:pPr>
      <w:r>
        <w:rPr>
          <w:sz w:val="28"/>
          <w:szCs w:val="28"/>
        </w:rPr>
        <w:t>1.2. Предмет Открытого конкурса неделим, то есть претендент в случае победы в настоящем Открытом конкурсе должен оказать услуги в полном объеме согласно документации о закупке.</w:t>
      </w:r>
    </w:p>
    <w:p w14:paraId="7274447A" w14:textId="77777777" w:rsidR="00714F48" w:rsidRPr="001364DB" w:rsidRDefault="00714F48" w:rsidP="00714F48">
      <w:pPr>
        <w:tabs>
          <w:tab w:val="num" w:pos="1070"/>
        </w:tabs>
        <w:ind w:firstLine="709"/>
        <w:jc w:val="both"/>
        <w:rPr>
          <w:i/>
          <w:sz w:val="28"/>
          <w:szCs w:val="28"/>
          <w:highlight w:val="cyan"/>
        </w:rPr>
      </w:pPr>
      <w:r>
        <w:rPr>
          <w:sz w:val="28"/>
          <w:szCs w:val="28"/>
        </w:rPr>
        <w:t>1.3. В заявке претендента должны быть изложены условия, соответствующие требованиям Технического задания.</w:t>
      </w:r>
    </w:p>
    <w:p w14:paraId="7173E105" w14:textId="77777777" w:rsidR="00151FF7" w:rsidRDefault="00151FF7" w:rsidP="00714F48">
      <w:pPr>
        <w:ind w:firstLine="720"/>
        <w:jc w:val="both"/>
        <w:rPr>
          <w:rFonts w:eastAsia="Arial"/>
          <w:b/>
          <w:sz w:val="28"/>
          <w:szCs w:val="20"/>
        </w:rPr>
      </w:pPr>
    </w:p>
    <w:p w14:paraId="058C81D1" w14:textId="77777777" w:rsidR="00714F48" w:rsidRPr="00606134" w:rsidRDefault="00714F48" w:rsidP="00714F48">
      <w:pPr>
        <w:ind w:firstLine="720"/>
        <w:jc w:val="both"/>
        <w:rPr>
          <w:rFonts w:eastAsia="Arial"/>
          <w:sz w:val="28"/>
          <w:szCs w:val="20"/>
        </w:rPr>
      </w:pPr>
      <w:r>
        <w:rPr>
          <w:rFonts w:eastAsia="Arial"/>
          <w:b/>
          <w:sz w:val="28"/>
          <w:szCs w:val="20"/>
        </w:rPr>
        <w:t xml:space="preserve">2. Место оказания услуг: </w:t>
      </w:r>
      <w:r>
        <w:rPr>
          <w:rFonts w:eastAsia="Arial"/>
          <w:sz w:val="28"/>
          <w:szCs w:val="20"/>
        </w:rPr>
        <w:t>Все страны мира.</w:t>
      </w:r>
    </w:p>
    <w:p w14:paraId="7A5CF248" w14:textId="77777777" w:rsidR="00151FF7" w:rsidRDefault="00151FF7" w:rsidP="00714F48">
      <w:pPr>
        <w:ind w:firstLine="720"/>
        <w:jc w:val="both"/>
        <w:rPr>
          <w:rFonts w:eastAsia="Arial"/>
          <w:b/>
          <w:sz w:val="28"/>
          <w:szCs w:val="20"/>
        </w:rPr>
      </w:pPr>
    </w:p>
    <w:p w14:paraId="5AC7BFAC" w14:textId="77777777" w:rsidR="00714F48" w:rsidRPr="00606134" w:rsidRDefault="00714F48" w:rsidP="00714F48">
      <w:pPr>
        <w:ind w:firstLine="720"/>
        <w:jc w:val="both"/>
        <w:rPr>
          <w:rFonts w:eastAsia="Arial"/>
          <w:b/>
          <w:sz w:val="28"/>
          <w:szCs w:val="20"/>
        </w:rPr>
      </w:pPr>
      <w:r>
        <w:rPr>
          <w:rFonts w:eastAsia="Arial"/>
          <w:b/>
          <w:sz w:val="28"/>
          <w:szCs w:val="20"/>
        </w:rPr>
        <w:t>3. Сроки оказания услуг:</w:t>
      </w:r>
      <w:r>
        <w:rPr>
          <w:rFonts w:eastAsia="Arial"/>
          <w:b/>
          <w:bCs/>
          <w:i/>
          <w:sz w:val="28"/>
          <w:szCs w:val="20"/>
        </w:rPr>
        <w:t xml:space="preserve"> </w:t>
      </w:r>
      <w:r>
        <w:rPr>
          <w:rFonts w:eastAsia="Arial"/>
          <w:sz w:val="28"/>
          <w:szCs w:val="20"/>
        </w:rPr>
        <w:t xml:space="preserve">Договор страхования вступает в силу </w:t>
      </w:r>
      <w:proofErr w:type="gramStart"/>
      <w:r>
        <w:rPr>
          <w:rFonts w:eastAsia="Arial"/>
          <w:sz w:val="28"/>
          <w:szCs w:val="20"/>
        </w:rPr>
        <w:t>с  даты заключения</w:t>
      </w:r>
      <w:proofErr w:type="gramEnd"/>
      <w:r>
        <w:rPr>
          <w:rFonts w:eastAsia="Arial"/>
          <w:sz w:val="28"/>
          <w:szCs w:val="20"/>
        </w:rPr>
        <w:t xml:space="preserve"> договора и действует в течение 12 месяцев с даты заключения договора.</w:t>
      </w:r>
    </w:p>
    <w:p w14:paraId="3C110BB7" w14:textId="77777777" w:rsidR="00714F48" w:rsidRPr="00606134" w:rsidRDefault="00714F48" w:rsidP="00714F48">
      <w:pPr>
        <w:ind w:firstLine="720"/>
        <w:jc w:val="both"/>
        <w:rPr>
          <w:rFonts w:eastAsia="Arial"/>
          <w:sz w:val="28"/>
          <w:szCs w:val="20"/>
        </w:rPr>
      </w:pPr>
      <w:r>
        <w:rPr>
          <w:rFonts w:eastAsia="Arial"/>
          <w:b/>
          <w:sz w:val="28"/>
          <w:szCs w:val="20"/>
        </w:rPr>
        <w:t xml:space="preserve">4. Форма, сроки, порядок оплаты оказанных услуг: </w:t>
      </w:r>
      <w:r>
        <w:rPr>
          <w:rFonts w:eastAsia="Arial"/>
          <w:sz w:val="28"/>
          <w:szCs w:val="20"/>
        </w:rPr>
        <w:t xml:space="preserve">Страховая премия уплачивается в рублях по курсу ЦБ РФ на дату оплаты страховой премии, путем перечисления денежных средств на расчетный счет Страховщика в течение 45 дней </w:t>
      </w:r>
      <w:proofErr w:type="gramStart"/>
      <w:r>
        <w:rPr>
          <w:rFonts w:eastAsia="Arial"/>
          <w:sz w:val="28"/>
          <w:szCs w:val="20"/>
        </w:rPr>
        <w:t>с даты заключения</w:t>
      </w:r>
      <w:proofErr w:type="gramEnd"/>
      <w:r>
        <w:rPr>
          <w:rFonts w:eastAsia="Arial"/>
          <w:sz w:val="28"/>
          <w:szCs w:val="20"/>
        </w:rPr>
        <w:t xml:space="preserve"> Договора.</w:t>
      </w:r>
    </w:p>
    <w:p w14:paraId="74FB4A56" w14:textId="77777777" w:rsidR="00151FF7" w:rsidRDefault="00151FF7" w:rsidP="00714F48">
      <w:pPr>
        <w:ind w:firstLine="720"/>
        <w:jc w:val="both"/>
        <w:rPr>
          <w:rFonts w:eastAsia="Arial"/>
          <w:b/>
          <w:sz w:val="28"/>
          <w:szCs w:val="20"/>
        </w:rPr>
      </w:pPr>
    </w:p>
    <w:p w14:paraId="675FC3CB" w14:textId="77777777" w:rsidR="00714F48" w:rsidRPr="00606134" w:rsidRDefault="00714F48" w:rsidP="00714F48">
      <w:pPr>
        <w:ind w:firstLine="720"/>
        <w:jc w:val="both"/>
        <w:rPr>
          <w:rFonts w:eastAsia="Arial"/>
          <w:b/>
          <w:sz w:val="28"/>
          <w:szCs w:val="20"/>
        </w:rPr>
      </w:pPr>
      <w:r>
        <w:rPr>
          <w:rFonts w:eastAsia="Arial"/>
          <w:b/>
          <w:sz w:val="28"/>
          <w:szCs w:val="20"/>
        </w:rPr>
        <w:t>5. Требования к страхованию ответственности Директоров, Должностных лиц и Компаний:</w:t>
      </w:r>
    </w:p>
    <w:p w14:paraId="5FE73B01" w14:textId="77777777" w:rsidR="00714F48" w:rsidRPr="00606134" w:rsidRDefault="00714F48" w:rsidP="00714F48">
      <w:pPr>
        <w:ind w:firstLine="720"/>
        <w:jc w:val="both"/>
        <w:rPr>
          <w:rFonts w:eastAsia="Arial"/>
          <w:sz w:val="28"/>
          <w:szCs w:val="20"/>
        </w:rPr>
      </w:pPr>
      <w:r>
        <w:rPr>
          <w:rFonts w:eastAsia="Arial"/>
          <w:sz w:val="28"/>
          <w:szCs w:val="20"/>
        </w:rPr>
        <w:t xml:space="preserve">5.1. Страховое покрытие должно распространяться </w:t>
      </w:r>
      <w:proofErr w:type="gramStart"/>
      <w:r>
        <w:rPr>
          <w:rFonts w:eastAsia="Arial"/>
          <w:sz w:val="28"/>
          <w:szCs w:val="20"/>
        </w:rPr>
        <w:t>на</w:t>
      </w:r>
      <w:proofErr w:type="gramEnd"/>
      <w:r>
        <w:rPr>
          <w:rFonts w:eastAsia="Arial"/>
          <w:sz w:val="28"/>
          <w:szCs w:val="20"/>
        </w:rPr>
        <w:t>:</w:t>
      </w:r>
    </w:p>
    <w:p w14:paraId="44CF83A8" w14:textId="77777777" w:rsidR="00714F48" w:rsidRPr="00606134" w:rsidRDefault="00714F48" w:rsidP="00714F48">
      <w:pPr>
        <w:ind w:firstLine="720"/>
        <w:jc w:val="both"/>
        <w:rPr>
          <w:rFonts w:eastAsia="Arial"/>
          <w:sz w:val="28"/>
          <w:szCs w:val="20"/>
        </w:rPr>
      </w:pPr>
      <w:r>
        <w:rPr>
          <w:rFonts w:eastAsia="Arial"/>
          <w:sz w:val="28"/>
          <w:szCs w:val="20"/>
        </w:rPr>
        <w:t>1.</w:t>
      </w:r>
      <w:r>
        <w:rPr>
          <w:rFonts w:eastAsia="Arial"/>
          <w:sz w:val="28"/>
          <w:szCs w:val="20"/>
        </w:rPr>
        <w:tab/>
        <w:t>Любое Застрахованное лицо и</w:t>
      </w:r>
    </w:p>
    <w:p w14:paraId="67FAAC41" w14:textId="77777777" w:rsidR="00714F48" w:rsidRPr="00606134" w:rsidRDefault="00714F48" w:rsidP="00714F48">
      <w:pPr>
        <w:ind w:firstLine="720"/>
        <w:jc w:val="both"/>
        <w:rPr>
          <w:rFonts w:eastAsia="Arial"/>
          <w:sz w:val="28"/>
          <w:szCs w:val="20"/>
        </w:rPr>
      </w:pPr>
      <w:r>
        <w:rPr>
          <w:rFonts w:eastAsia="Arial"/>
          <w:sz w:val="28"/>
          <w:szCs w:val="20"/>
        </w:rPr>
        <w:lastRenderedPageBreak/>
        <w:t>2.</w:t>
      </w:r>
      <w:r>
        <w:rPr>
          <w:rFonts w:eastAsia="Arial"/>
          <w:sz w:val="28"/>
          <w:szCs w:val="20"/>
        </w:rPr>
        <w:tab/>
        <w:t>Любую Компанию ПАО «ТрансКонтейнер», определяемые в соответствии с определениями, приведенными в проекте договора (приложение № 5 к настоящей документации о закупке).</w:t>
      </w:r>
    </w:p>
    <w:p w14:paraId="16AF2CDB" w14:textId="77777777" w:rsidR="00151FF7" w:rsidRDefault="00151FF7" w:rsidP="00714F48">
      <w:pPr>
        <w:ind w:firstLine="720"/>
        <w:jc w:val="both"/>
        <w:rPr>
          <w:rFonts w:eastAsia="Arial"/>
          <w:b/>
          <w:sz w:val="28"/>
          <w:szCs w:val="20"/>
        </w:rPr>
      </w:pPr>
    </w:p>
    <w:p w14:paraId="59588EF8" w14:textId="77777777" w:rsidR="00714F48" w:rsidRPr="00606134" w:rsidRDefault="00714F48" w:rsidP="00714F48">
      <w:pPr>
        <w:ind w:firstLine="720"/>
        <w:jc w:val="both"/>
        <w:rPr>
          <w:rFonts w:eastAsia="Arial"/>
          <w:b/>
          <w:sz w:val="28"/>
          <w:szCs w:val="20"/>
        </w:rPr>
      </w:pPr>
      <w:r>
        <w:rPr>
          <w:rFonts w:eastAsia="Arial"/>
          <w:b/>
          <w:sz w:val="28"/>
          <w:szCs w:val="20"/>
        </w:rPr>
        <w:t>6. Период страхования:</w:t>
      </w:r>
    </w:p>
    <w:p w14:paraId="3571AFE3" w14:textId="77777777" w:rsidR="00714F48" w:rsidRPr="00606134" w:rsidRDefault="00714F48">
      <w:pPr>
        <w:ind w:firstLine="720"/>
        <w:jc w:val="both"/>
        <w:rPr>
          <w:rFonts w:eastAsia="Arial"/>
          <w:sz w:val="28"/>
          <w:szCs w:val="20"/>
        </w:rPr>
      </w:pPr>
      <w:r>
        <w:rPr>
          <w:rFonts w:eastAsia="Arial"/>
          <w:sz w:val="28"/>
          <w:szCs w:val="20"/>
        </w:rPr>
        <w:t>12 (двенадцать) месяцев</w:t>
      </w:r>
      <w:r>
        <w:rPr>
          <w:rFonts w:eastAsia="Arial"/>
          <w:b/>
          <w:sz w:val="28"/>
          <w:szCs w:val="20"/>
        </w:rPr>
        <w:t xml:space="preserve"> </w:t>
      </w:r>
    </w:p>
    <w:p w14:paraId="6575719A" w14:textId="77777777" w:rsidR="00151FF7" w:rsidRDefault="00151FF7" w:rsidP="00714F48">
      <w:pPr>
        <w:ind w:firstLine="720"/>
        <w:jc w:val="both"/>
        <w:rPr>
          <w:rFonts w:eastAsia="Arial"/>
          <w:b/>
          <w:sz w:val="28"/>
          <w:szCs w:val="20"/>
        </w:rPr>
      </w:pPr>
    </w:p>
    <w:p w14:paraId="65940E7D" w14:textId="77777777" w:rsidR="00714F48" w:rsidRPr="00606134" w:rsidRDefault="00714F48" w:rsidP="00714F48">
      <w:pPr>
        <w:ind w:firstLine="720"/>
        <w:jc w:val="both"/>
        <w:rPr>
          <w:rFonts w:eastAsia="Arial"/>
          <w:b/>
          <w:sz w:val="28"/>
          <w:szCs w:val="20"/>
        </w:rPr>
      </w:pPr>
      <w:r>
        <w:rPr>
          <w:rFonts w:eastAsia="Arial"/>
          <w:b/>
          <w:sz w:val="28"/>
          <w:szCs w:val="20"/>
        </w:rPr>
        <w:t>7. Территория страхования:</w:t>
      </w:r>
    </w:p>
    <w:p w14:paraId="7BFCC0AD" w14:textId="77777777" w:rsidR="00714F48" w:rsidRPr="00606134" w:rsidRDefault="00714F48" w:rsidP="00714F48">
      <w:pPr>
        <w:ind w:firstLine="720"/>
        <w:jc w:val="both"/>
        <w:rPr>
          <w:rFonts w:eastAsia="Arial"/>
          <w:sz w:val="28"/>
          <w:szCs w:val="20"/>
        </w:rPr>
      </w:pPr>
      <w:r>
        <w:rPr>
          <w:rFonts w:eastAsia="Arial"/>
          <w:sz w:val="28"/>
          <w:szCs w:val="20"/>
        </w:rPr>
        <w:t>Все страны мира.</w:t>
      </w:r>
    </w:p>
    <w:p w14:paraId="2A78A2F0" w14:textId="77777777" w:rsidR="00151FF7" w:rsidRDefault="00151FF7" w:rsidP="00714F48">
      <w:pPr>
        <w:ind w:firstLine="720"/>
        <w:jc w:val="both"/>
        <w:rPr>
          <w:rFonts w:eastAsia="Arial"/>
          <w:b/>
          <w:sz w:val="28"/>
          <w:szCs w:val="20"/>
        </w:rPr>
      </w:pPr>
    </w:p>
    <w:p w14:paraId="710F8EDA" w14:textId="77777777" w:rsidR="001956B7" w:rsidRDefault="00714F48" w:rsidP="00714F48">
      <w:pPr>
        <w:ind w:firstLine="720"/>
        <w:jc w:val="both"/>
        <w:rPr>
          <w:rFonts w:eastAsia="Arial"/>
          <w:sz w:val="28"/>
          <w:szCs w:val="20"/>
        </w:rPr>
      </w:pPr>
      <w:r>
        <w:rPr>
          <w:rFonts w:eastAsia="Arial"/>
          <w:b/>
          <w:sz w:val="28"/>
          <w:szCs w:val="20"/>
        </w:rPr>
        <w:t xml:space="preserve">8. Начальная (максимальная) цена договора – размер страховой премии: </w:t>
      </w:r>
      <w:r>
        <w:rPr>
          <w:rFonts w:eastAsia="Arial"/>
          <w:sz w:val="28"/>
          <w:szCs w:val="20"/>
        </w:rPr>
        <w:t>не</w:t>
      </w:r>
      <w:r>
        <w:rPr>
          <w:rFonts w:eastAsia="Arial"/>
          <w:b/>
          <w:sz w:val="28"/>
          <w:szCs w:val="20"/>
        </w:rPr>
        <w:t xml:space="preserve"> </w:t>
      </w:r>
      <w:r>
        <w:rPr>
          <w:rFonts w:eastAsia="Arial"/>
          <w:sz w:val="28"/>
          <w:szCs w:val="20"/>
        </w:rPr>
        <w:t>более</w:t>
      </w:r>
      <w:r>
        <w:rPr>
          <w:rFonts w:eastAsia="Arial"/>
          <w:b/>
          <w:sz w:val="28"/>
          <w:szCs w:val="20"/>
        </w:rPr>
        <w:t xml:space="preserve"> </w:t>
      </w:r>
      <w:r>
        <w:rPr>
          <w:rFonts w:eastAsia="Arial"/>
          <w:sz w:val="28"/>
          <w:szCs w:val="20"/>
        </w:rPr>
        <w:t xml:space="preserve">150 000,00 (сто пятьдесят тысяч) долларов США </w:t>
      </w:r>
      <w:r w:rsidR="001956B7" w:rsidRPr="001956B7">
        <w:rPr>
          <w:rFonts w:eastAsia="Arial"/>
          <w:sz w:val="28"/>
          <w:szCs w:val="20"/>
        </w:rPr>
        <w:t xml:space="preserve">с учетом всех налогов (кроме НДС), а также всех затрат, расходов, связанных с оказанием услуг, в том числе подрядных (в случае наличия перестрахования). </w:t>
      </w:r>
    </w:p>
    <w:p w14:paraId="7CE82DD7" w14:textId="77777777" w:rsidR="00714F48" w:rsidRPr="00606134" w:rsidRDefault="001956B7" w:rsidP="00714F48">
      <w:pPr>
        <w:ind w:firstLine="720"/>
        <w:jc w:val="both"/>
        <w:rPr>
          <w:rFonts w:eastAsia="Arial"/>
          <w:b/>
          <w:sz w:val="28"/>
          <w:szCs w:val="20"/>
        </w:rPr>
      </w:pPr>
      <w:r w:rsidRPr="001956B7">
        <w:rPr>
          <w:rFonts w:eastAsia="Arial"/>
          <w:sz w:val="28"/>
          <w:szCs w:val="20"/>
        </w:rPr>
        <w:t>Сумма НДС и условия начисления определяются в соответствии с законодательством Российской Федерации</w:t>
      </w:r>
      <w:r w:rsidR="00714F48">
        <w:rPr>
          <w:rFonts w:eastAsia="Arial"/>
          <w:sz w:val="28"/>
          <w:szCs w:val="20"/>
        </w:rPr>
        <w:t xml:space="preserve">. </w:t>
      </w:r>
      <w:r w:rsidR="00714F48">
        <w:rPr>
          <w:rFonts w:eastAsia="Arial"/>
          <w:b/>
          <w:sz w:val="28"/>
          <w:szCs w:val="20"/>
        </w:rPr>
        <w:t xml:space="preserve"> </w:t>
      </w:r>
    </w:p>
    <w:p w14:paraId="723379A1" w14:textId="77777777" w:rsidR="00151FF7" w:rsidRDefault="00151FF7" w:rsidP="00714F48">
      <w:pPr>
        <w:ind w:firstLine="720"/>
        <w:jc w:val="both"/>
        <w:rPr>
          <w:rFonts w:eastAsia="Arial"/>
          <w:b/>
          <w:sz w:val="28"/>
          <w:szCs w:val="20"/>
        </w:rPr>
      </w:pPr>
    </w:p>
    <w:p w14:paraId="3BCDFE50" w14:textId="77777777" w:rsidR="00714F48" w:rsidRPr="00606134" w:rsidRDefault="00714F48" w:rsidP="00714F48">
      <w:pPr>
        <w:ind w:firstLine="720"/>
        <w:jc w:val="both"/>
        <w:rPr>
          <w:rFonts w:eastAsia="Arial"/>
          <w:b/>
          <w:sz w:val="28"/>
          <w:szCs w:val="20"/>
        </w:rPr>
      </w:pPr>
      <w:r>
        <w:rPr>
          <w:rFonts w:eastAsia="Arial"/>
          <w:b/>
          <w:sz w:val="28"/>
          <w:szCs w:val="20"/>
        </w:rPr>
        <w:t>9. Страховая сумма (Общий лимит ответственности):</w:t>
      </w:r>
    </w:p>
    <w:p w14:paraId="68A22165" w14:textId="77777777" w:rsidR="00714F48" w:rsidRDefault="00714F48" w:rsidP="00714F48">
      <w:pPr>
        <w:ind w:firstLine="720"/>
        <w:jc w:val="both"/>
        <w:rPr>
          <w:rFonts w:eastAsia="Arial"/>
          <w:sz w:val="28"/>
          <w:szCs w:val="20"/>
        </w:rPr>
      </w:pPr>
      <w:r>
        <w:rPr>
          <w:rFonts w:eastAsia="Arial"/>
          <w:sz w:val="28"/>
          <w:szCs w:val="20"/>
        </w:rPr>
        <w:t>100 000 000,00 (сто миллионов) долларов США</w:t>
      </w:r>
    </w:p>
    <w:p w14:paraId="2EE813D5" w14:textId="77777777" w:rsidR="00151FF7" w:rsidRDefault="00151FF7" w:rsidP="00714F48">
      <w:pPr>
        <w:ind w:firstLine="720"/>
        <w:jc w:val="both"/>
        <w:rPr>
          <w:b/>
          <w:sz w:val="28"/>
          <w:szCs w:val="28"/>
        </w:rPr>
      </w:pPr>
    </w:p>
    <w:p w14:paraId="184D9AB0" w14:textId="77777777" w:rsidR="00714F48" w:rsidRPr="002B3832" w:rsidRDefault="00714F48" w:rsidP="00714F48">
      <w:pPr>
        <w:ind w:firstLine="720"/>
        <w:jc w:val="both"/>
        <w:rPr>
          <w:b/>
          <w:sz w:val="28"/>
          <w:szCs w:val="28"/>
        </w:rPr>
      </w:pPr>
      <w:r>
        <w:rPr>
          <w:b/>
          <w:sz w:val="28"/>
          <w:szCs w:val="28"/>
        </w:rPr>
        <w:t>10. Франшиза:</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3969"/>
      </w:tblGrid>
      <w:tr w:rsidR="00714F48" w:rsidRPr="002B3832" w14:paraId="0CA40953" w14:textId="77777777" w:rsidTr="00151FF7">
        <w:tc>
          <w:tcPr>
            <w:tcW w:w="5567" w:type="dxa"/>
          </w:tcPr>
          <w:p w14:paraId="74341046" w14:textId="77777777" w:rsidR="00714F48" w:rsidRPr="0070586F" w:rsidRDefault="00714F48" w:rsidP="00714F48">
            <w:pPr>
              <w:ind w:firstLine="720"/>
              <w:jc w:val="both"/>
              <w:rPr>
                <w:b/>
                <w:sz w:val="28"/>
                <w:szCs w:val="28"/>
              </w:rPr>
            </w:pPr>
            <w:r>
              <w:rPr>
                <w:b/>
                <w:sz w:val="28"/>
                <w:szCs w:val="28"/>
              </w:rPr>
              <w:t>Покрытие</w:t>
            </w:r>
            <w:proofErr w:type="gramStart"/>
            <w:r>
              <w:rPr>
                <w:b/>
                <w:sz w:val="28"/>
                <w:szCs w:val="28"/>
              </w:rPr>
              <w:t> А</w:t>
            </w:r>
            <w:proofErr w:type="gramEnd"/>
            <w:r>
              <w:rPr>
                <w:b/>
                <w:sz w:val="28"/>
                <w:szCs w:val="28"/>
              </w:rPr>
              <w:t> </w:t>
            </w:r>
          </w:p>
        </w:tc>
        <w:tc>
          <w:tcPr>
            <w:tcW w:w="3969" w:type="dxa"/>
          </w:tcPr>
          <w:p w14:paraId="0C61526E" w14:textId="77777777" w:rsidR="00714F48" w:rsidRPr="002B3832" w:rsidRDefault="00714F48" w:rsidP="00714F48">
            <w:pPr>
              <w:ind w:firstLine="720"/>
              <w:jc w:val="both"/>
              <w:rPr>
                <w:sz w:val="28"/>
                <w:szCs w:val="28"/>
              </w:rPr>
            </w:pPr>
            <w:r>
              <w:rPr>
                <w:sz w:val="28"/>
                <w:szCs w:val="28"/>
              </w:rPr>
              <w:t>Не применяется </w:t>
            </w:r>
          </w:p>
        </w:tc>
      </w:tr>
      <w:tr w:rsidR="00714F48" w:rsidRPr="002B3832" w14:paraId="308250E0" w14:textId="77777777" w:rsidTr="00151FF7">
        <w:trPr>
          <w:trHeight w:val="1373"/>
        </w:trPr>
        <w:tc>
          <w:tcPr>
            <w:tcW w:w="5567" w:type="dxa"/>
          </w:tcPr>
          <w:p w14:paraId="0C0673F2" w14:textId="77777777" w:rsidR="00714F48" w:rsidRPr="0070586F" w:rsidRDefault="00714F48" w:rsidP="00714F48">
            <w:pPr>
              <w:ind w:firstLine="720"/>
              <w:jc w:val="both"/>
              <w:rPr>
                <w:b/>
                <w:sz w:val="28"/>
                <w:szCs w:val="28"/>
              </w:rPr>
            </w:pPr>
            <w:r>
              <w:rPr>
                <w:b/>
                <w:sz w:val="28"/>
                <w:szCs w:val="28"/>
              </w:rPr>
              <w:t>Покрытие</w:t>
            </w:r>
            <w:proofErr w:type="gramStart"/>
            <w:r>
              <w:rPr>
                <w:b/>
                <w:sz w:val="28"/>
                <w:szCs w:val="28"/>
              </w:rPr>
              <w:t> В</w:t>
            </w:r>
            <w:proofErr w:type="gramEnd"/>
            <w:r>
              <w:rPr>
                <w:b/>
                <w:sz w:val="28"/>
                <w:szCs w:val="28"/>
              </w:rPr>
              <w:t>: </w:t>
            </w:r>
          </w:p>
          <w:p w14:paraId="6E9AC6A1" w14:textId="77777777" w:rsidR="00714F48" w:rsidRPr="002B3832" w:rsidRDefault="00714F48" w:rsidP="00714F48">
            <w:pPr>
              <w:ind w:firstLine="720"/>
              <w:jc w:val="both"/>
              <w:rPr>
                <w:sz w:val="28"/>
                <w:szCs w:val="28"/>
              </w:rPr>
            </w:pPr>
            <w:r>
              <w:rPr>
                <w:sz w:val="28"/>
                <w:szCs w:val="28"/>
              </w:rPr>
              <w:t xml:space="preserve">В отношении Исков, поданных в США или Канаде  </w:t>
            </w:r>
          </w:p>
          <w:p w14:paraId="42C305C6" w14:textId="77777777" w:rsidR="00714F48" w:rsidRPr="002B3832" w:rsidRDefault="00714F48" w:rsidP="00714F48">
            <w:pPr>
              <w:ind w:firstLine="720"/>
              <w:jc w:val="both"/>
              <w:rPr>
                <w:sz w:val="28"/>
                <w:szCs w:val="28"/>
              </w:rPr>
            </w:pPr>
            <w:r>
              <w:rPr>
                <w:sz w:val="28"/>
                <w:szCs w:val="28"/>
              </w:rPr>
              <w:t>В отношении Исков, поданных во всех остальных странах мира </w:t>
            </w:r>
          </w:p>
        </w:tc>
        <w:tc>
          <w:tcPr>
            <w:tcW w:w="3969" w:type="dxa"/>
          </w:tcPr>
          <w:p w14:paraId="4EC15D5D" w14:textId="77777777" w:rsidR="00714F48" w:rsidRPr="002B3832" w:rsidRDefault="00714F48" w:rsidP="00714F48">
            <w:pPr>
              <w:ind w:firstLine="720"/>
              <w:jc w:val="both"/>
              <w:rPr>
                <w:sz w:val="28"/>
                <w:szCs w:val="28"/>
              </w:rPr>
            </w:pPr>
          </w:p>
          <w:p w14:paraId="6B2789DB" w14:textId="77777777" w:rsidR="00714F48" w:rsidRPr="002B3832" w:rsidRDefault="00714F48" w:rsidP="00714F48">
            <w:pPr>
              <w:jc w:val="both"/>
              <w:rPr>
                <w:sz w:val="28"/>
                <w:szCs w:val="28"/>
              </w:rPr>
            </w:pPr>
            <w:r>
              <w:rPr>
                <w:sz w:val="28"/>
                <w:szCs w:val="28"/>
              </w:rPr>
              <w:t>50 000 долл. США /USD50,000</w:t>
            </w:r>
          </w:p>
          <w:p w14:paraId="66E084ED" w14:textId="77777777" w:rsidR="00714F48" w:rsidRPr="002B3832" w:rsidRDefault="00714F48" w:rsidP="00714F48">
            <w:pPr>
              <w:ind w:firstLine="720"/>
              <w:jc w:val="both"/>
              <w:rPr>
                <w:sz w:val="28"/>
                <w:szCs w:val="28"/>
              </w:rPr>
            </w:pPr>
          </w:p>
          <w:p w14:paraId="4E58675E" w14:textId="77777777" w:rsidR="00714F48" w:rsidRPr="002B3832" w:rsidRDefault="00714F48" w:rsidP="00714F48">
            <w:pPr>
              <w:jc w:val="both"/>
              <w:rPr>
                <w:sz w:val="28"/>
                <w:szCs w:val="28"/>
              </w:rPr>
            </w:pPr>
            <w:r>
              <w:rPr>
                <w:sz w:val="28"/>
                <w:szCs w:val="28"/>
              </w:rPr>
              <w:t>50 000 долл. США /USD50,000</w:t>
            </w:r>
          </w:p>
        </w:tc>
      </w:tr>
      <w:tr w:rsidR="00714F48" w:rsidRPr="002B3832" w14:paraId="7CF1868A" w14:textId="77777777" w:rsidTr="00151FF7">
        <w:trPr>
          <w:trHeight w:val="1502"/>
        </w:trPr>
        <w:tc>
          <w:tcPr>
            <w:tcW w:w="5567" w:type="dxa"/>
          </w:tcPr>
          <w:p w14:paraId="12655F0B" w14:textId="77777777" w:rsidR="00714F48" w:rsidRPr="0070586F" w:rsidRDefault="00714F48" w:rsidP="00714F48">
            <w:pPr>
              <w:ind w:firstLine="720"/>
              <w:jc w:val="both"/>
              <w:rPr>
                <w:b/>
                <w:sz w:val="28"/>
                <w:szCs w:val="28"/>
              </w:rPr>
            </w:pPr>
            <w:r>
              <w:rPr>
                <w:b/>
                <w:sz w:val="28"/>
                <w:szCs w:val="28"/>
              </w:rPr>
              <w:t>Покрытие</w:t>
            </w:r>
            <w:proofErr w:type="gramStart"/>
            <w:r>
              <w:rPr>
                <w:b/>
                <w:sz w:val="28"/>
                <w:szCs w:val="28"/>
              </w:rPr>
              <w:t> С</w:t>
            </w:r>
            <w:proofErr w:type="gramEnd"/>
            <w:r>
              <w:rPr>
                <w:b/>
                <w:sz w:val="28"/>
                <w:szCs w:val="28"/>
              </w:rPr>
              <w:t>: </w:t>
            </w:r>
          </w:p>
          <w:p w14:paraId="55FBEF47" w14:textId="77777777" w:rsidR="00714F48" w:rsidRPr="002B3832" w:rsidRDefault="00714F48" w:rsidP="00714F48">
            <w:pPr>
              <w:ind w:firstLine="720"/>
              <w:jc w:val="both"/>
              <w:rPr>
                <w:sz w:val="28"/>
                <w:szCs w:val="28"/>
              </w:rPr>
            </w:pPr>
            <w:r>
              <w:rPr>
                <w:sz w:val="28"/>
                <w:szCs w:val="28"/>
              </w:rPr>
              <w:t>В отношении Исков по ценным бумагам, поданных в США или Канаде </w:t>
            </w:r>
          </w:p>
          <w:p w14:paraId="3D175F2B" w14:textId="77777777" w:rsidR="00714F48" w:rsidRPr="002B3832" w:rsidRDefault="00714F48" w:rsidP="00714F48">
            <w:pPr>
              <w:ind w:firstLine="720"/>
              <w:jc w:val="both"/>
              <w:rPr>
                <w:sz w:val="28"/>
                <w:szCs w:val="28"/>
              </w:rPr>
            </w:pPr>
            <w:r>
              <w:rPr>
                <w:sz w:val="28"/>
                <w:szCs w:val="28"/>
              </w:rPr>
              <w:t>В отношении Исков по ценным бумагам, поданных во всех остальных странах мира </w:t>
            </w:r>
          </w:p>
        </w:tc>
        <w:tc>
          <w:tcPr>
            <w:tcW w:w="3969" w:type="dxa"/>
          </w:tcPr>
          <w:p w14:paraId="44AACF6F" w14:textId="77777777" w:rsidR="00714F48" w:rsidRPr="002B3832" w:rsidRDefault="00714F48" w:rsidP="00714F48">
            <w:pPr>
              <w:ind w:firstLine="720"/>
              <w:jc w:val="both"/>
              <w:rPr>
                <w:sz w:val="28"/>
                <w:szCs w:val="28"/>
              </w:rPr>
            </w:pPr>
          </w:p>
          <w:p w14:paraId="67E4B4DB" w14:textId="78B643F4" w:rsidR="00714F48" w:rsidRPr="002B3832" w:rsidRDefault="00347A3D" w:rsidP="00714F48">
            <w:pPr>
              <w:jc w:val="both"/>
              <w:rPr>
                <w:sz w:val="28"/>
                <w:szCs w:val="28"/>
              </w:rPr>
            </w:pPr>
            <w:r w:rsidRPr="005E651F">
              <w:rPr>
                <w:sz w:val="28"/>
                <w:szCs w:val="28"/>
              </w:rPr>
              <w:t>190</w:t>
            </w:r>
            <w:r w:rsidR="00714F48">
              <w:rPr>
                <w:sz w:val="28"/>
                <w:szCs w:val="28"/>
              </w:rPr>
              <w:t> 000 долл. США /USD</w:t>
            </w:r>
            <w:r w:rsidR="00D50D02" w:rsidRPr="00F06D7A">
              <w:rPr>
                <w:sz w:val="28"/>
                <w:szCs w:val="28"/>
              </w:rPr>
              <w:t>1</w:t>
            </w:r>
            <w:r w:rsidR="00C83D9A" w:rsidRPr="00F06D7A">
              <w:rPr>
                <w:sz w:val="28"/>
                <w:szCs w:val="28"/>
              </w:rPr>
              <w:t>9</w:t>
            </w:r>
            <w:r w:rsidR="00064008" w:rsidRPr="00F06D7A">
              <w:rPr>
                <w:sz w:val="28"/>
                <w:szCs w:val="28"/>
              </w:rPr>
              <w:t>0</w:t>
            </w:r>
            <w:r w:rsidR="0051106D">
              <w:rPr>
                <w:sz w:val="28"/>
                <w:szCs w:val="28"/>
              </w:rPr>
              <w:t>,</w:t>
            </w:r>
            <w:r w:rsidR="00714F48">
              <w:rPr>
                <w:sz w:val="28"/>
                <w:szCs w:val="28"/>
              </w:rPr>
              <w:t xml:space="preserve">000 </w:t>
            </w:r>
          </w:p>
          <w:p w14:paraId="4BFB261A" w14:textId="0359EAD8" w:rsidR="00714F48" w:rsidRPr="002B3832" w:rsidRDefault="00714F48" w:rsidP="00064008">
            <w:pPr>
              <w:jc w:val="both"/>
              <w:rPr>
                <w:sz w:val="28"/>
                <w:szCs w:val="28"/>
              </w:rPr>
            </w:pPr>
            <w:r>
              <w:rPr>
                <w:sz w:val="28"/>
                <w:szCs w:val="28"/>
              </w:rPr>
              <w:t>100 000 долл. США /USD100</w:t>
            </w:r>
            <w:r w:rsidR="0051106D">
              <w:rPr>
                <w:sz w:val="28"/>
                <w:szCs w:val="28"/>
              </w:rPr>
              <w:t>,</w:t>
            </w:r>
            <w:r>
              <w:rPr>
                <w:sz w:val="28"/>
                <w:szCs w:val="28"/>
              </w:rPr>
              <w:t>000</w:t>
            </w:r>
          </w:p>
        </w:tc>
      </w:tr>
    </w:tbl>
    <w:p w14:paraId="58C346D4" w14:textId="77777777" w:rsidR="00714F48" w:rsidRPr="002B3832" w:rsidRDefault="00714F48" w:rsidP="00714F48">
      <w:pPr>
        <w:ind w:firstLine="720"/>
        <w:jc w:val="both"/>
        <w:rPr>
          <w:b/>
          <w:sz w:val="28"/>
          <w:szCs w:val="28"/>
        </w:rPr>
      </w:pPr>
    </w:p>
    <w:p w14:paraId="56812608" w14:textId="77777777" w:rsidR="00714F48" w:rsidRPr="002B3832" w:rsidRDefault="00714F48" w:rsidP="00714F48">
      <w:pPr>
        <w:ind w:firstLine="720"/>
        <w:jc w:val="both"/>
        <w:rPr>
          <w:b/>
          <w:sz w:val="28"/>
          <w:szCs w:val="28"/>
        </w:rPr>
      </w:pPr>
      <w:r>
        <w:rPr>
          <w:b/>
          <w:sz w:val="28"/>
          <w:szCs w:val="28"/>
        </w:rPr>
        <w:t>11. Срок выплаты страхового возмещения:</w:t>
      </w:r>
    </w:p>
    <w:p w14:paraId="339CD3C7" w14:textId="77777777" w:rsidR="00714F48" w:rsidRDefault="00714F48" w:rsidP="00151FF7">
      <w:pPr>
        <w:ind w:firstLine="720"/>
        <w:jc w:val="both"/>
      </w:pPr>
      <w:r>
        <w:rPr>
          <w:sz w:val="28"/>
          <w:szCs w:val="28"/>
        </w:rPr>
        <w:t xml:space="preserve">Не более 1 месяца (30 дней) с даты подписания акта о признании случая </w:t>
      </w:r>
      <w:proofErr w:type="gramStart"/>
      <w:r>
        <w:rPr>
          <w:sz w:val="28"/>
          <w:szCs w:val="28"/>
        </w:rPr>
        <w:t>страховым</w:t>
      </w:r>
      <w:proofErr w:type="gramEnd"/>
      <w:r>
        <w:rPr>
          <w:sz w:val="28"/>
          <w:szCs w:val="28"/>
        </w:rPr>
        <w:t>.</w:t>
      </w:r>
    </w:p>
    <w:p w14:paraId="22754F17" w14:textId="77777777" w:rsidR="002E18D3" w:rsidRPr="00D72C8B" w:rsidRDefault="002E18D3" w:rsidP="001629D5">
      <w:pPr>
        <w:pStyle w:val="a0"/>
        <w:ind w:left="709" w:firstLine="0"/>
        <w:jc w:val="center"/>
        <w:outlineLvl w:val="0"/>
      </w:pPr>
      <w:r>
        <w:rPr>
          <w:b/>
          <w:bCs/>
          <w:sz w:val="32"/>
          <w:szCs w:val="32"/>
        </w:rPr>
        <w:t>Раздел 5. Информационная карта</w:t>
      </w:r>
    </w:p>
    <w:p w14:paraId="0967D803" w14:textId="77777777" w:rsidR="00305BD2" w:rsidRPr="00F356EB" w:rsidRDefault="00305BD2" w:rsidP="002E18D3">
      <w:pPr>
        <w:pStyle w:val="19"/>
        <w:ind w:firstLine="0"/>
        <w:rPr>
          <w:sz w:val="23"/>
          <w:szCs w:val="23"/>
        </w:rPr>
      </w:pPr>
    </w:p>
    <w:p w14:paraId="6FD69679"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14:paraId="0BAA1203" w14:textId="77777777" w:rsidTr="00EF7B8D">
        <w:tc>
          <w:tcPr>
            <w:tcW w:w="567" w:type="dxa"/>
            <w:vAlign w:val="center"/>
          </w:tcPr>
          <w:p w14:paraId="16578051" w14:textId="77777777"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w:t>
            </w:r>
            <w:r>
              <w:rPr>
                <w:b/>
                <w:color w:val="auto"/>
              </w:rPr>
              <w:lastRenderedPageBreak/>
              <w:t>п</w:t>
            </w:r>
          </w:p>
        </w:tc>
        <w:tc>
          <w:tcPr>
            <w:tcW w:w="2268" w:type="dxa"/>
            <w:vAlign w:val="center"/>
          </w:tcPr>
          <w:p w14:paraId="35E26DAE" w14:textId="77777777" w:rsidR="002E18D3" w:rsidRPr="00F86FAA" w:rsidRDefault="002E18D3" w:rsidP="00804946">
            <w:pPr>
              <w:pStyle w:val="Default"/>
              <w:jc w:val="center"/>
              <w:rPr>
                <w:b/>
                <w:color w:val="auto"/>
              </w:rPr>
            </w:pPr>
            <w:r>
              <w:rPr>
                <w:b/>
                <w:color w:val="auto"/>
              </w:rPr>
              <w:lastRenderedPageBreak/>
              <w:t xml:space="preserve">Наименование </w:t>
            </w:r>
            <w:proofErr w:type="gramStart"/>
            <w:r>
              <w:rPr>
                <w:b/>
                <w:color w:val="auto"/>
              </w:rPr>
              <w:t>п</w:t>
            </w:r>
            <w:proofErr w:type="gramEnd"/>
            <w:r>
              <w:rPr>
                <w:b/>
                <w:color w:val="auto"/>
              </w:rPr>
              <w:t>/п</w:t>
            </w:r>
          </w:p>
        </w:tc>
        <w:tc>
          <w:tcPr>
            <w:tcW w:w="7371" w:type="dxa"/>
            <w:vAlign w:val="center"/>
          </w:tcPr>
          <w:p w14:paraId="4A968646" w14:textId="77777777" w:rsidR="002E18D3" w:rsidRPr="003C6269" w:rsidRDefault="002E18D3" w:rsidP="00151FF7">
            <w:pPr>
              <w:pStyle w:val="Default"/>
              <w:ind w:firstLine="284"/>
              <w:jc w:val="center"/>
              <w:rPr>
                <w:b/>
                <w:color w:val="auto"/>
              </w:rPr>
            </w:pPr>
            <w:r>
              <w:rPr>
                <w:b/>
                <w:color w:val="auto"/>
              </w:rPr>
              <w:t>Содержание</w:t>
            </w:r>
          </w:p>
        </w:tc>
      </w:tr>
      <w:tr w:rsidR="002E18D3" w:rsidRPr="00F86FAA" w14:paraId="383063C3" w14:textId="77777777" w:rsidTr="00EF7B8D">
        <w:tc>
          <w:tcPr>
            <w:tcW w:w="567" w:type="dxa"/>
          </w:tcPr>
          <w:p w14:paraId="1681A3C1" w14:textId="77777777" w:rsidR="002E18D3" w:rsidRPr="00F86FAA" w:rsidRDefault="002E18D3" w:rsidP="00804946">
            <w:pPr>
              <w:pStyle w:val="19"/>
              <w:ind w:firstLine="0"/>
              <w:rPr>
                <w:b/>
                <w:sz w:val="24"/>
                <w:szCs w:val="24"/>
              </w:rPr>
            </w:pPr>
            <w:r>
              <w:rPr>
                <w:b/>
                <w:sz w:val="24"/>
                <w:szCs w:val="24"/>
              </w:rPr>
              <w:lastRenderedPageBreak/>
              <w:t>1.</w:t>
            </w:r>
          </w:p>
        </w:tc>
        <w:tc>
          <w:tcPr>
            <w:tcW w:w="2268" w:type="dxa"/>
          </w:tcPr>
          <w:p w14:paraId="0673F277" w14:textId="77777777" w:rsidR="002E18D3" w:rsidRPr="00F86FAA" w:rsidRDefault="002E18D3">
            <w:pPr>
              <w:pStyle w:val="Default"/>
              <w:rPr>
                <w:b/>
                <w:color w:val="auto"/>
              </w:rPr>
            </w:pPr>
            <w:r>
              <w:rPr>
                <w:b/>
                <w:color w:val="auto"/>
              </w:rPr>
              <w:t>Предмет Открытого конкурса</w:t>
            </w:r>
          </w:p>
        </w:tc>
        <w:tc>
          <w:tcPr>
            <w:tcW w:w="7371" w:type="dxa"/>
          </w:tcPr>
          <w:p w14:paraId="2929806B" w14:textId="77777777" w:rsidR="001A2E6F" w:rsidRDefault="00714F48" w:rsidP="00151FF7">
            <w:pPr>
              <w:pStyle w:val="19"/>
              <w:ind w:firstLine="284"/>
              <w:rPr>
                <w:sz w:val="24"/>
                <w:szCs w:val="24"/>
              </w:rPr>
            </w:pPr>
            <w:r>
              <w:rPr>
                <w:sz w:val="24"/>
                <w:szCs w:val="24"/>
              </w:rPr>
              <w:t>Открытый конкурс № ОК-ЦКПК</w:t>
            </w:r>
            <w:r w:rsidR="00151FF7">
              <w:rPr>
                <w:sz w:val="24"/>
                <w:szCs w:val="24"/>
              </w:rPr>
              <w:t>аз-19-0052 по предмету закупки «С</w:t>
            </w:r>
            <w:r>
              <w:rPr>
                <w:sz w:val="24"/>
                <w:szCs w:val="24"/>
              </w:rPr>
              <w:t>трахование ответственности ПАО «ТрансКонтейнер» его Компаний, их директоров и должностных лиц</w:t>
            </w:r>
            <w:proofErr w:type="gramStart"/>
            <w:r>
              <w:rPr>
                <w:sz w:val="24"/>
                <w:szCs w:val="24"/>
              </w:rPr>
              <w:t>.</w:t>
            </w:r>
            <w:r w:rsidR="00151FF7">
              <w:rPr>
                <w:sz w:val="24"/>
                <w:szCs w:val="24"/>
              </w:rPr>
              <w:t>»</w:t>
            </w:r>
            <w:proofErr w:type="gramEnd"/>
          </w:p>
        </w:tc>
      </w:tr>
      <w:tr w:rsidR="00EF2E59" w:rsidRPr="00F86FAA" w14:paraId="15B6FAB0" w14:textId="77777777" w:rsidTr="00EF7B8D">
        <w:tc>
          <w:tcPr>
            <w:tcW w:w="567" w:type="dxa"/>
          </w:tcPr>
          <w:p w14:paraId="336FEFFB" w14:textId="77777777" w:rsidR="00EF2E59" w:rsidRPr="00F86FAA" w:rsidRDefault="00EF2E59" w:rsidP="00804946">
            <w:pPr>
              <w:pStyle w:val="19"/>
              <w:ind w:firstLine="0"/>
              <w:rPr>
                <w:b/>
                <w:sz w:val="24"/>
                <w:szCs w:val="24"/>
              </w:rPr>
            </w:pPr>
            <w:r>
              <w:rPr>
                <w:b/>
                <w:sz w:val="24"/>
                <w:szCs w:val="24"/>
              </w:rPr>
              <w:t>2.</w:t>
            </w:r>
          </w:p>
        </w:tc>
        <w:tc>
          <w:tcPr>
            <w:tcW w:w="2268" w:type="dxa"/>
          </w:tcPr>
          <w:p w14:paraId="6856363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14:paraId="4E6BBBFE" w14:textId="77777777" w:rsidR="001A2E6F" w:rsidRDefault="00714F48" w:rsidP="00151FF7">
            <w:pPr>
              <w:pStyle w:val="19"/>
              <w:ind w:firstLine="284"/>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617E674" w14:textId="77777777" w:rsidR="00DD3B11" w:rsidRDefault="00520E52" w:rsidP="00151FF7">
            <w:pPr>
              <w:pStyle w:val="19"/>
              <w:ind w:firstLine="284"/>
              <w:rPr>
                <w:sz w:val="24"/>
                <w:szCs w:val="24"/>
              </w:rPr>
            </w:pPr>
            <w:r>
              <w:rPr>
                <w:sz w:val="24"/>
                <w:szCs w:val="24"/>
              </w:rPr>
              <w:t>- постоянная рабочая группа Конкурсной комиссии аппарата управления ПАО «ТрансКонтейнер».</w:t>
            </w:r>
          </w:p>
          <w:p w14:paraId="2DF0A830" w14:textId="77777777" w:rsidR="00DD3B11" w:rsidRDefault="00DD3B11" w:rsidP="00151FF7">
            <w:pPr>
              <w:pStyle w:val="19"/>
              <w:ind w:firstLine="284"/>
              <w:rPr>
                <w:sz w:val="24"/>
                <w:szCs w:val="24"/>
              </w:rPr>
            </w:pPr>
            <w:r>
              <w:rPr>
                <w:sz w:val="24"/>
                <w:szCs w:val="24"/>
              </w:rPr>
              <w:t xml:space="preserve">Адрес: 125047, Москва, Оружейный переулок, д.19. </w:t>
            </w:r>
          </w:p>
          <w:p w14:paraId="04710E2F" w14:textId="77777777" w:rsidR="007D0CAF" w:rsidRDefault="00714F48" w:rsidP="007D0CAF">
            <w:pPr>
              <w:jc w:val="both"/>
            </w:pPr>
            <w:r>
              <w:t>Контактно</w:t>
            </w:r>
            <w:proofErr w:type="gramStart"/>
            <w:r>
              <w:t>е(</w:t>
            </w:r>
            <w:proofErr w:type="gramEnd"/>
            <w:r>
              <w:t>-</w:t>
            </w:r>
            <w:proofErr w:type="spellStart"/>
            <w:r>
              <w:t>ые</w:t>
            </w:r>
            <w:proofErr w:type="spellEnd"/>
            <w:r>
              <w:t xml:space="preserve">) лицо(-а) Заказчика: </w:t>
            </w:r>
            <w:r w:rsidR="007D0CAF" w:rsidRPr="00FF1794">
              <w:t>Глушков Виталий Викторович</w:t>
            </w:r>
            <w:r w:rsidR="007D0CAF">
              <w:t xml:space="preserve">, адрес электронной почты: </w:t>
            </w:r>
            <w:hyperlink r:id="rId18" w:history="1">
              <w:r w:rsidR="007D0CAF" w:rsidRPr="00820CB0">
                <w:rPr>
                  <w:rStyle w:val="a8"/>
                </w:rPr>
                <w:t>GlushkovVV@trcont.ru</w:t>
              </w:r>
            </w:hyperlink>
            <w:r w:rsidR="007D0CAF">
              <w:t xml:space="preserve"> </w:t>
            </w:r>
          </w:p>
          <w:p w14:paraId="0039E543" w14:textId="77777777" w:rsidR="007D0CAF" w:rsidRDefault="007D0CAF" w:rsidP="007D0CAF">
            <w:pPr>
              <w:jc w:val="both"/>
            </w:pPr>
            <w:r>
              <w:t>Телефон: +7(495)7881717 доб. 12-90.</w:t>
            </w:r>
          </w:p>
          <w:p w14:paraId="481CFA0E" w14:textId="77777777" w:rsidR="00151FF7" w:rsidRDefault="00151FF7" w:rsidP="007D0CAF">
            <w:pPr>
              <w:ind w:firstLine="284"/>
              <w:rPr>
                <w:rFonts w:ascii="Calibri" w:hAnsi="Calibri" w:cs="Calibri"/>
                <w:color w:val="000000"/>
                <w:sz w:val="22"/>
                <w:szCs w:val="22"/>
                <w:lang w:eastAsia="ru-RU"/>
              </w:rPr>
            </w:pPr>
          </w:p>
          <w:p w14:paraId="1AB1C634" w14:textId="77777777" w:rsidR="00D412F3" w:rsidRDefault="00DD3B11" w:rsidP="00151FF7">
            <w:pPr>
              <w:pStyle w:val="19"/>
              <w:ind w:firstLine="284"/>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310D75F5" w14:textId="77777777" w:rsidR="00D412F3" w:rsidRDefault="004774CF" w:rsidP="00151FF7">
            <w:pPr>
              <w:pStyle w:val="19"/>
              <w:ind w:firstLine="284"/>
              <w:rPr>
                <w:sz w:val="24"/>
                <w:szCs w:val="24"/>
              </w:rPr>
            </w:pPr>
            <w:r>
              <w:rPr>
                <w:sz w:val="24"/>
                <w:szCs w:val="24"/>
              </w:rPr>
              <w:t xml:space="preserve">Аксютина Кира Михайловна, тел. +7 (495) 788-1717 доб. 16-42, электронный адрес </w:t>
            </w:r>
            <w:hyperlink r:id="rId19" w:history="1">
              <w:r w:rsidR="00151FF7" w:rsidRPr="00820CB0">
                <w:rPr>
                  <w:rStyle w:val="a8"/>
                  <w:sz w:val="24"/>
                  <w:szCs w:val="24"/>
                </w:rPr>
                <w:t>AksiutinaKM@trcont.ru</w:t>
              </w:r>
            </w:hyperlink>
            <w:r>
              <w:rPr>
                <w:sz w:val="24"/>
                <w:szCs w:val="24"/>
              </w:rPr>
              <w:t>;</w:t>
            </w:r>
          </w:p>
          <w:p w14:paraId="6C731344" w14:textId="77777777" w:rsidR="001A2E6F" w:rsidRDefault="00151FF7" w:rsidP="0066321B">
            <w:pPr>
              <w:pStyle w:val="19"/>
              <w:ind w:firstLine="284"/>
              <w:rPr>
                <w:sz w:val="24"/>
                <w:szCs w:val="24"/>
              </w:rPr>
            </w:pPr>
            <w:r>
              <w:rPr>
                <w:sz w:val="24"/>
                <w:szCs w:val="24"/>
              </w:rPr>
              <w:t>Бельчич Сергей Игоревич</w:t>
            </w:r>
            <w:r w:rsidR="00D412F3">
              <w:rPr>
                <w:sz w:val="24"/>
                <w:szCs w:val="24"/>
              </w:rPr>
              <w:t>, тел. +7 (495) 788-1717 доб. 16-4</w:t>
            </w:r>
            <w:r>
              <w:rPr>
                <w:sz w:val="24"/>
                <w:szCs w:val="24"/>
              </w:rPr>
              <w:t>4</w:t>
            </w:r>
            <w:r w:rsidR="00D412F3">
              <w:rPr>
                <w:sz w:val="24"/>
                <w:szCs w:val="24"/>
              </w:rPr>
              <w:t xml:space="preserve">, электронный адрес </w:t>
            </w:r>
            <w:hyperlink r:id="rId20" w:history="1">
              <w:r w:rsidRPr="00820CB0">
                <w:rPr>
                  <w:rStyle w:val="a8"/>
                  <w:sz w:val="24"/>
                  <w:szCs w:val="24"/>
                </w:rPr>
                <w:t>BelchichSI@trcont.ru</w:t>
              </w:r>
            </w:hyperlink>
            <w:r>
              <w:rPr>
                <w:sz w:val="24"/>
                <w:szCs w:val="24"/>
              </w:rPr>
              <w:t xml:space="preserve"> </w:t>
            </w:r>
          </w:p>
        </w:tc>
      </w:tr>
      <w:tr w:rsidR="000A679F" w:rsidRPr="00F86FAA" w14:paraId="20B1617A" w14:textId="77777777" w:rsidTr="00EF7B8D">
        <w:tc>
          <w:tcPr>
            <w:tcW w:w="567" w:type="dxa"/>
          </w:tcPr>
          <w:p w14:paraId="27BBE378" w14:textId="77777777" w:rsidR="000A679F" w:rsidRPr="00F86FAA" w:rsidRDefault="00690B2B" w:rsidP="00736D40">
            <w:pPr>
              <w:pStyle w:val="19"/>
              <w:ind w:firstLine="0"/>
              <w:rPr>
                <w:b/>
                <w:sz w:val="24"/>
                <w:szCs w:val="24"/>
              </w:rPr>
            </w:pPr>
            <w:r>
              <w:rPr>
                <w:b/>
                <w:sz w:val="24"/>
                <w:szCs w:val="24"/>
              </w:rPr>
              <w:t>3.</w:t>
            </w:r>
          </w:p>
        </w:tc>
        <w:tc>
          <w:tcPr>
            <w:tcW w:w="2268" w:type="dxa"/>
          </w:tcPr>
          <w:p w14:paraId="6E12288A"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14:paraId="49AA2DF1" w14:textId="77777777" w:rsidR="001A2E6F" w:rsidRDefault="00714F48" w:rsidP="001E562E">
            <w:pPr>
              <w:ind w:firstLine="284"/>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w:t>
            </w:r>
            <w:r w:rsidR="001E562E">
              <w:t>1</w:t>
            </w:r>
            <w:r>
              <w:t>» июля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14:paraId="5B986840" w14:textId="77777777" w:rsidTr="00EF7B8D">
        <w:tc>
          <w:tcPr>
            <w:tcW w:w="567" w:type="dxa"/>
          </w:tcPr>
          <w:p w14:paraId="4FF54083" w14:textId="77777777" w:rsidR="00FA3C13" w:rsidRPr="00F86FAA" w:rsidRDefault="00B02654" w:rsidP="00736D40">
            <w:pPr>
              <w:pStyle w:val="19"/>
              <w:ind w:firstLine="0"/>
              <w:rPr>
                <w:b/>
                <w:sz w:val="24"/>
                <w:szCs w:val="24"/>
              </w:rPr>
            </w:pPr>
            <w:r>
              <w:rPr>
                <w:b/>
                <w:sz w:val="24"/>
                <w:szCs w:val="24"/>
              </w:rPr>
              <w:t>4.</w:t>
            </w:r>
          </w:p>
        </w:tc>
        <w:tc>
          <w:tcPr>
            <w:tcW w:w="2268" w:type="dxa"/>
          </w:tcPr>
          <w:p w14:paraId="0EB8CE7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14:paraId="62D55BC8" w14:textId="77777777" w:rsidR="00C61887" w:rsidRPr="003F3DA4" w:rsidRDefault="00C61887" w:rsidP="00151FF7">
            <w:pPr>
              <w:pStyle w:val="19"/>
              <w:ind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14:paraId="2E2EFC79" w14:textId="77777777" w:rsidR="005834BA" w:rsidRPr="00CD3643" w:rsidRDefault="001356F1" w:rsidP="00151FF7">
            <w:pPr>
              <w:pStyle w:val="19"/>
              <w:ind w:firstLine="284"/>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14:paraId="377F4177" w14:textId="77777777" w:rsidTr="00EF7B8D">
        <w:tc>
          <w:tcPr>
            <w:tcW w:w="567" w:type="dxa"/>
          </w:tcPr>
          <w:p w14:paraId="00E4453B" w14:textId="77777777" w:rsidR="002B6BE9" w:rsidRPr="00F86FAA" w:rsidRDefault="002B6BE9" w:rsidP="002B6BE9">
            <w:pPr>
              <w:pStyle w:val="19"/>
              <w:ind w:firstLine="0"/>
              <w:rPr>
                <w:b/>
                <w:sz w:val="24"/>
                <w:szCs w:val="24"/>
              </w:rPr>
            </w:pPr>
            <w:r>
              <w:rPr>
                <w:b/>
                <w:sz w:val="24"/>
                <w:szCs w:val="24"/>
              </w:rPr>
              <w:t>5.</w:t>
            </w:r>
          </w:p>
        </w:tc>
        <w:tc>
          <w:tcPr>
            <w:tcW w:w="2268" w:type="dxa"/>
          </w:tcPr>
          <w:p w14:paraId="5040A413" w14:textId="77777777"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371" w:type="dxa"/>
          </w:tcPr>
          <w:p w14:paraId="5AE35D38" w14:textId="77777777" w:rsidR="00F22C45" w:rsidRDefault="00714F48" w:rsidP="00151FF7">
            <w:pPr>
              <w:pStyle w:val="19"/>
              <w:ind w:firstLine="284"/>
              <w:rPr>
                <w:sz w:val="24"/>
                <w:szCs w:val="24"/>
              </w:rPr>
            </w:pPr>
            <w:r>
              <w:rPr>
                <w:sz w:val="24"/>
                <w:szCs w:val="24"/>
              </w:rPr>
              <w:lastRenderedPageBreak/>
              <w:t>Начальная (максимальная) цена договора составляет 150</w:t>
            </w:r>
            <w:r w:rsidR="00D23226">
              <w:rPr>
                <w:sz w:val="24"/>
                <w:szCs w:val="24"/>
              </w:rPr>
              <w:t xml:space="preserve"> </w:t>
            </w:r>
            <w:r>
              <w:rPr>
                <w:sz w:val="24"/>
                <w:szCs w:val="24"/>
              </w:rPr>
              <w:t xml:space="preserve">000 </w:t>
            </w:r>
            <w:r>
              <w:rPr>
                <w:sz w:val="24"/>
                <w:szCs w:val="24"/>
              </w:rPr>
              <w:lastRenderedPageBreak/>
              <w:t xml:space="preserve">(сто пятьдесят тысяч) долларов </w:t>
            </w:r>
            <w:r w:rsidR="00D23226">
              <w:rPr>
                <w:sz w:val="24"/>
                <w:szCs w:val="24"/>
              </w:rPr>
              <w:t xml:space="preserve">США </w:t>
            </w:r>
            <w:r>
              <w:rPr>
                <w:sz w:val="24"/>
                <w:szCs w:val="24"/>
              </w:rPr>
              <w:t xml:space="preserve">00 центов </w:t>
            </w:r>
            <w:r w:rsidR="00F22C45" w:rsidRPr="00F22C45">
              <w:rPr>
                <w:sz w:val="24"/>
                <w:szCs w:val="24"/>
              </w:rPr>
              <w:t xml:space="preserve">с учетом всех налогов (кроме НДС), а также всех затрат, расходов, связанных с оказанием услуг, в том числе подрядных (в случае наличия перестрахования). </w:t>
            </w:r>
          </w:p>
          <w:p w14:paraId="5F7C1D5C" w14:textId="77777777" w:rsidR="001A2E6F" w:rsidRDefault="00F22C45" w:rsidP="00151FF7">
            <w:pPr>
              <w:pStyle w:val="19"/>
              <w:ind w:firstLine="284"/>
              <w:rPr>
                <w:sz w:val="24"/>
                <w:szCs w:val="24"/>
              </w:rPr>
            </w:pPr>
            <w:r w:rsidRPr="00F22C45">
              <w:rPr>
                <w:sz w:val="24"/>
                <w:szCs w:val="24"/>
              </w:rPr>
              <w:t>Сумма НДС и условия начисления определяются в соответствии с законодательством Российской Федерации</w:t>
            </w:r>
            <w:r w:rsidR="002B5206">
              <w:rPr>
                <w:sz w:val="24"/>
                <w:szCs w:val="24"/>
              </w:rPr>
              <w:t>.</w:t>
            </w:r>
          </w:p>
        </w:tc>
      </w:tr>
      <w:tr w:rsidR="009E64D8" w:rsidRPr="00F86FAA" w14:paraId="5FA47BD2" w14:textId="77777777" w:rsidTr="00EF7B8D">
        <w:tc>
          <w:tcPr>
            <w:tcW w:w="567" w:type="dxa"/>
          </w:tcPr>
          <w:p w14:paraId="27FF536A" w14:textId="77777777" w:rsidR="009E64D8" w:rsidRPr="00F86FAA" w:rsidRDefault="009E64D8" w:rsidP="00804946">
            <w:pPr>
              <w:pStyle w:val="19"/>
              <w:ind w:firstLine="0"/>
              <w:rPr>
                <w:b/>
                <w:sz w:val="24"/>
                <w:szCs w:val="24"/>
              </w:rPr>
            </w:pPr>
            <w:r>
              <w:rPr>
                <w:b/>
                <w:sz w:val="24"/>
                <w:szCs w:val="24"/>
              </w:rPr>
              <w:lastRenderedPageBreak/>
              <w:t>6.</w:t>
            </w:r>
          </w:p>
        </w:tc>
        <w:tc>
          <w:tcPr>
            <w:tcW w:w="2268" w:type="dxa"/>
          </w:tcPr>
          <w:p w14:paraId="092FD38A"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14:paraId="0AD31A4C" w14:textId="77777777" w:rsidR="001A2E6F" w:rsidRDefault="00714F48" w:rsidP="00151FF7">
            <w:pPr>
              <w:pStyle w:val="19"/>
              <w:ind w:firstLine="284"/>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«16» августа 2019 г. 10 час. 00 мин. по адресу, указанному</w:t>
            </w:r>
            <w:proofErr w:type="gramEnd"/>
            <w:r>
              <w:rPr>
                <w:sz w:val="24"/>
                <w:szCs w:val="24"/>
              </w:rPr>
              <w:t xml:space="preserve"> в пункте 2 Информационной карты.</w:t>
            </w:r>
          </w:p>
        </w:tc>
      </w:tr>
      <w:tr w:rsidR="000A679F" w:rsidRPr="00811548" w14:paraId="115B2B5A" w14:textId="77777777" w:rsidTr="00EF7B8D">
        <w:tc>
          <w:tcPr>
            <w:tcW w:w="567" w:type="dxa"/>
          </w:tcPr>
          <w:p w14:paraId="442F198E" w14:textId="77777777" w:rsidR="000A679F" w:rsidRPr="00F86FAA" w:rsidRDefault="00B02654" w:rsidP="00736D40">
            <w:pPr>
              <w:pStyle w:val="19"/>
              <w:ind w:firstLine="0"/>
              <w:rPr>
                <w:b/>
                <w:sz w:val="24"/>
                <w:szCs w:val="24"/>
              </w:rPr>
            </w:pPr>
            <w:r>
              <w:rPr>
                <w:b/>
                <w:sz w:val="24"/>
                <w:szCs w:val="24"/>
              </w:rPr>
              <w:t>7.</w:t>
            </w:r>
          </w:p>
        </w:tc>
        <w:tc>
          <w:tcPr>
            <w:tcW w:w="2268" w:type="dxa"/>
          </w:tcPr>
          <w:p w14:paraId="5DF43680" w14:textId="77777777"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14:paraId="7CDBA523" w14:textId="77777777" w:rsidR="001A2E6F" w:rsidRDefault="00714F48" w:rsidP="00151FF7">
            <w:pPr>
              <w:pStyle w:val="19"/>
              <w:ind w:firstLine="284"/>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«16» августа 2019 г. 14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14:paraId="69390930" w14:textId="77777777" w:rsidTr="00EF7B8D">
        <w:tc>
          <w:tcPr>
            <w:tcW w:w="567" w:type="dxa"/>
          </w:tcPr>
          <w:p w14:paraId="719AC414" w14:textId="77777777" w:rsidR="003E2C12" w:rsidRPr="00F86FAA" w:rsidRDefault="00F86FAA" w:rsidP="00804946">
            <w:pPr>
              <w:pStyle w:val="19"/>
              <w:ind w:firstLine="0"/>
              <w:rPr>
                <w:b/>
                <w:sz w:val="24"/>
                <w:szCs w:val="24"/>
              </w:rPr>
            </w:pPr>
            <w:r>
              <w:rPr>
                <w:b/>
                <w:sz w:val="24"/>
                <w:szCs w:val="24"/>
              </w:rPr>
              <w:t xml:space="preserve">8. </w:t>
            </w:r>
          </w:p>
        </w:tc>
        <w:tc>
          <w:tcPr>
            <w:tcW w:w="2268" w:type="dxa"/>
          </w:tcPr>
          <w:p w14:paraId="59612FC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14:paraId="00737AC2" w14:textId="77777777" w:rsidR="001A2E6F" w:rsidRDefault="00714F48" w:rsidP="00151FF7">
            <w:pPr>
              <w:pStyle w:val="19"/>
              <w:ind w:firstLine="284"/>
              <w:rPr>
                <w:sz w:val="24"/>
                <w:szCs w:val="24"/>
                <w:highlight w:val="cyan"/>
              </w:rPr>
            </w:pPr>
            <w:r>
              <w:rPr>
                <w:sz w:val="24"/>
                <w:szCs w:val="24"/>
              </w:rPr>
              <w:t xml:space="preserve">Рассмотрение, оценка и сопоставление Заявок состоится </w:t>
            </w:r>
            <w:r>
              <w:rPr>
                <w:sz w:val="24"/>
                <w:szCs w:val="24"/>
              </w:rPr>
              <w:br/>
              <w:t>«21» августа 2019 г. 14 час. 00 мин. местного времени по адресу, указанному в пункте 2 Информационной карты.</w:t>
            </w:r>
          </w:p>
        </w:tc>
      </w:tr>
      <w:tr w:rsidR="009830CC" w:rsidRPr="00F86FAA" w14:paraId="3290C45A" w14:textId="77777777" w:rsidTr="00EF7B8D">
        <w:tc>
          <w:tcPr>
            <w:tcW w:w="567" w:type="dxa"/>
          </w:tcPr>
          <w:p w14:paraId="4C2276CA" w14:textId="77777777" w:rsidR="009830CC" w:rsidRPr="00F86FAA" w:rsidRDefault="009830CC" w:rsidP="00804946">
            <w:pPr>
              <w:pStyle w:val="19"/>
              <w:ind w:firstLine="0"/>
              <w:rPr>
                <w:b/>
                <w:sz w:val="24"/>
                <w:szCs w:val="24"/>
              </w:rPr>
            </w:pPr>
            <w:r>
              <w:rPr>
                <w:b/>
                <w:sz w:val="24"/>
                <w:szCs w:val="24"/>
              </w:rPr>
              <w:t>9.</w:t>
            </w:r>
          </w:p>
        </w:tc>
        <w:tc>
          <w:tcPr>
            <w:tcW w:w="2268" w:type="dxa"/>
          </w:tcPr>
          <w:p w14:paraId="61340E74" w14:textId="77777777" w:rsidR="009830CC" w:rsidRPr="00F86FAA" w:rsidRDefault="009830CC" w:rsidP="008035D3">
            <w:pPr>
              <w:pStyle w:val="Default"/>
              <w:rPr>
                <w:b/>
                <w:color w:val="auto"/>
              </w:rPr>
            </w:pPr>
            <w:r>
              <w:rPr>
                <w:b/>
                <w:color w:val="auto"/>
              </w:rPr>
              <w:t>Конкурсная комиссия</w:t>
            </w:r>
          </w:p>
        </w:tc>
        <w:tc>
          <w:tcPr>
            <w:tcW w:w="7371" w:type="dxa"/>
          </w:tcPr>
          <w:p w14:paraId="251B67A3" w14:textId="77777777" w:rsidR="001A2E6F" w:rsidRDefault="00714F48" w:rsidP="00151FF7">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w:t>
            </w:r>
            <w:r w:rsidR="002B5206">
              <w:rPr>
                <w:sz w:val="24"/>
                <w:szCs w:val="24"/>
              </w:rPr>
              <w:t> </w:t>
            </w:r>
            <w:r>
              <w:rPr>
                <w:sz w:val="24"/>
                <w:szCs w:val="24"/>
              </w:rPr>
              <w:t xml:space="preserve">«ТрансКонтейнер» </w:t>
            </w:r>
          </w:p>
          <w:p w14:paraId="2763967B" w14:textId="77777777" w:rsidR="001A2E6F" w:rsidRDefault="00714F48" w:rsidP="00151FF7">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14:paraId="0BEDE666" w14:textId="77777777" w:rsidTr="00EF7B8D">
        <w:tc>
          <w:tcPr>
            <w:tcW w:w="567" w:type="dxa"/>
          </w:tcPr>
          <w:p w14:paraId="76C97819" w14:textId="77777777" w:rsidR="003E2C12" w:rsidRPr="00F86FAA" w:rsidRDefault="009830CC" w:rsidP="00804946">
            <w:pPr>
              <w:pStyle w:val="19"/>
              <w:ind w:firstLine="0"/>
              <w:rPr>
                <w:b/>
                <w:sz w:val="24"/>
                <w:szCs w:val="24"/>
              </w:rPr>
            </w:pPr>
            <w:r>
              <w:rPr>
                <w:b/>
                <w:sz w:val="24"/>
                <w:szCs w:val="24"/>
              </w:rPr>
              <w:t>10.</w:t>
            </w:r>
          </w:p>
        </w:tc>
        <w:tc>
          <w:tcPr>
            <w:tcW w:w="2268" w:type="dxa"/>
          </w:tcPr>
          <w:p w14:paraId="2A115B42" w14:textId="77777777" w:rsidR="003E2C12" w:rsidRPr="00F86FAA" w:rsidRDefault="009830CC" w:rsidP="008035D3">
            <w:pPr>
              <w:pStyle w:val="Default"/>
              <w:rPr>
                <w:b/>
                <w:color w:val="auto"/>
              </w:rPr>
            </w:pPr>
            <w:r>
              <w:rPr>
                <w:b/>
                <w:color w:val="auto"/>
              </w:rPr>
              <w:t>Подведение итогов</w:t>
            </w:r>
          </w:p>
        </w:tc>
        <w:tc>
          <w:tcPr>
            <w:tcW w:w="7371" w:type="dxa"/>
          </w:tcPr>
          <w:p w14:paraId="76E6B656" w14:textId="77777777" w:rsidR="001A2E6F" w:rsidRDefault="00714F48" w:rsidP="00151FF7">
            <w:pPr>
              <w:pStyle w:val="19"/>
              <w:ind w:firstLine="284"/>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«29» августа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14:paraId="144C590F" w14:textId="77777777" w:rsidTr="00EF7B8D">
        <w:tc>
          <w:tcPr>
            <w:tcW w:w="567" w:type="dxa"/>
          </w:tcPr>
          <w:p w14:paraId="40AC92EC" w14:textId="77777777" w:rsidR="007D6548" w:rsidRPr="00F86FAA" w:rsidRDefault="009830CC" w:rsidP="00804946">
            <w:pPr>
              <w:pStyle w:val="19"/>
              <w:ind w:firstLine="0"/>
              <w:rPr>
                <w:b/>
                <w:sz w:val="24"/>
                <w:szCs w:val="24"/>
              </w:rPr>
            </w:pPr>
            <w:r>
              <w:rPr>
                <w:b/>
                <w:sz w:val="24"/>
                <w:szCs w:val="24"/>
              </w:rPr>
              <w:t>11.</w:t>
            </w:r>
          </w:p>
        </w:tc>
        <w:tc>
          <w:tcPr>
            <w:tcW w:w="2268" w:type="dxa"/>
          </w:tcPr>
          <w:p w14:paraId="378D4698" w14:textId="77777777"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14:paraId="41DA0D69" w14:textId="77777777" w:rsidR="001A2E6F" w:rsidRDefault="00714F48" w:rsidP="00151FF7">
            <w:pPr>
              <w:pStyle w:val="19"/>
              <w:ind w:firstLine="284"/>
              <w:rPr>
                <w:sz w:val="24"/>
                <w:szCs w:val="24"/>
              </w:rPr>
            </w:pPr>
            <w:r>
              <w:rPr>
                <w:sz w:val="24"/>
                <w:szCs w:val="24"/>
              </w:rPr>
              <w:t xml:space="preserve">Страховая премия уплачивается </w:t>
            </w:r>
            <w:proofErr w:type="gramStart"/>
            <w:r>
              <w:rPr>
                <w:sz w:val="24"/>
                <w:szCs w:val="24"/>
              </w:rPr>
              <w:t>в рублях по курсу ЦБ РФ на дату оплаты страховой премии путем перечисления денежных средств на расчетный счет Страховщика в течение</w:t>
            </w:r>
            <w:proofErr w:type="gramEnd"/>
            <w:r>
              <w:rPr>
                <w:sz w:val="24"/>
                <w:szCs w:val="24"/>
              </w:rPr>
              <w:t xml:space="preserve"> 45 дней с даты заключения Договора </w:t>
            </w:r>
          </w:p>
          <w:p w14:paraId="654146F7" w14:textId="77777777" w:rsidR="001A2E6F" w:rsidRDefault="00714F48" w:rsidP="00151FF7">
            <w:pPr>
              <w:pStyle w:val="19"/>
              <w:ind w:firstLine="284"/>
              <w:rPr>
                <w:sz w:val="24"/>
                <w:szCs w:val="24"/>
              </w:rPr>
            </w:pPr>
            <w:r>
              <w:rPr>
                <w:sz w:val="24"/>
                <w:szCs w:val="24"/>
                <w:highlight w:val="cyan"/>
              </w:rPr>
              <w:t xml:space="preserve"> </w:t>
            </w:r>
          </w:p>
        </w:tc>
      </w:tr>
      <w:tr w:rsidR="007D6548" w:rsidRPr="00F86FAA" w14:paraId="795D2D4F" w14:textId="77777777" w:rsidTr="00EF7B8D">
        <w:tc>
          <w:tcPr>
            <w:tcW w:w="567" w:type="dxa"/>
          </w:tcPr>
          <w:p w14:paraId="50015A6E" w14:textId="77777777" w:rsidR="007D6548" w:rsidRPr="00F86FAA" w:rsidRDefault="009830CC" w:rsidP="00804946">
            <w:pPr>
              <w:pStyle w:val="19"/>
              <w:ind w:firstLine="0"/>
              <w:rPr>
                <w:b/>
                <w:sz w:val="24"/>
                <w:szCs w:val="24"/>
              </w:rPr>
            </w:pPr>
            <w:r>
              <w:rPr>
                <w:b/>
                <w:sz w:val="24"/>
                <w:szCs w:val="24"/>
              </w:rPr>
              <w:t>12.</w:t>
            </w:r>
          </w:p>
        </w:tc>
        <w:tc>
          <w:tcPr>
            <w:tcW w:w="2268" w:type="dxa"/>
          </w:tcPr>
          <w:p w14:paraId="5EF720D3" w14:textId="77777777" w:rsidR="007D6548" w:rsidRPr="00F86FAA" w:rsidRDefault="003527E1">
            <w:pPr>
              <w:pStyle w:val="Default"/>
              <w:rPr>
                <w:b/>
                <w:color w:val="auto"/>
              </w:rPr>
            </w:pPr>
            <w:r>
              <w:rPr>
                <w:b/>
                <w:color w:val="auto"/>
              </w:rPr>
              <w:t>Количество лотов</w:t>
            </w:r>
          </w:p>
        </w:tc>
        <w:tc>
          <w:tcPr>
            <w:tcW w:w="7371" w:type="dxa"/>
          </w:tcPr>
          <w:p w14:paraId="49B329F3" w14:textId="77777777" w:rsidR="001A2E6F" w:rsidRDefault="00714F48" w:rsidP="00151FF7">
            <w:pPr>
              <w:pStyle w:val="19"/>
              <w:ind w:firstLine="284"/>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14:paraId="69383688" w14:textId="77777777" w:rsidTr="00EF7B8D">
        <w:tc>
          <w:tcPr>
            <w:tcW w:w="567" w:type="dxa"/>
          </w:tcPr>
          <w:p w14:paraId="06A02E55" w14:textId="77777777" w:rsidR="007D6548" w:rsidRPr="00F86FAA" w:rsidRDefault="00357415" w:rsidP="009830CC">
            <w:pPr>
              <w:pStyle w:val="19"/>
              <w:ind w:firstLine="0"/>
              <w:rPr>
                <w:b/>
                <w:sz w:val="24"/>
                <w:szCs w:val="24"/>
              </w:rPr>
            </w:pPr>
            <w:r>
              <w:rPr>
                <w:b/>
                <w:sz w:val="24"/>
                <w:szCs w:val="24"/>
              </w:rPr>
              <w:t>13.</w:t>
            </w:r>
          </w:p>
        </w:tc>
        <w:tc>
          <w:tcPr>
            <w:tcW w:w="2268" w:type="dxa"/>
          </w:tcPr>
          <w:p w14:paraId="4A1E2575" w14:textId="77777777"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14:paraId="018FC449" w14:textId="77777777" w:rsidR="001A2E6F" w:rsidRDefault="00714F48" w:rsidP="00151FF7">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Договор страхования вступает в силу </w:t>
            </w:r>
            <w:proofErr w:type="gramStart"/>
            <w:r>
              <w:t>с  даты заключения</w:t>
            </w:r>
            <w:proofErr w:type="gramEnd"/>
            <w:r>
              <w:t xml:space="preserve"> договора и де</w:t>
            </w:r>
            <w:r w:rsidR="0066321B">
              <w:t>йствует в течение</w:t>
            </w:r>
            <w:r>
              <w:t xml:space="preserve"> 12 месяцев с даты заключения договора.</w:t>
            </w:r>
          </w:p>
          <w:p w14:paraId="0369E2A4" w14:textId="77777777" w:rsidR="00685C56" w:rsidRPr="00F86FAA" w:rsidRDefault="00685C56" w:rsidP="00151FF7">
            <w:pPr>
              <w:pStyle w:val="Default"/>
              <w:ind w:firstLine="284"/>
              <w:jc w:val="both"/>
            </w:pPr>
          </w:p>
          <w:p w14:paraId="102850F3" w14:textId="77777777" w:rsidR="006D2B87" w:rsidRDefault="00174FFE" w:rsidP="00151FF7">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14:paraId="75B62F0F" w14:textId="77777777" w:rsidR="001A2E6F" w:rsidRDefault="0066321B" w:rsidP="00151FF7">
            <w:pPr>
              <w:pStyle w:val="19"/>
              <w:ind w:firstLine="284"/>
              <w:rPr>
                <w:sz w:val="24"/>
                <w:szCs w:val="24"/>
              </w:rPr>
            </w:pPr>
            <w:r>
              <w:rPr>
                <w:sz w:val="24"/>
                <w:szCs w:val="24"/>
              </w:rPr>
              <w:t>Весь мир</w:t>
            </w:r>
          </w:p>
        </w:tc>
      </w:tr>
      <w:tr w:rsidR="007D6548" w:rsidRPr="00F86FAA" w14:paraId="2DCCAD14" w14:textId="77777777" w:rsidTr="00EF7B8D">
        <w:tc>
          <w:tcPr>
            <w:tcW w:w="567" w:type="dxa"/>
          </w:tcPr>
          <w:p w14:paraId="2C90FAF7" w14:textId="77777777" w:rsidR="007D6548" w:rsidRPr="00F86FAA" w:rsidRDefault="00357415" w:rsidP="009830CC">
            <w:pPr>
              <w:pStyle w:val="19"/>
              <w:ind w:firstLine="0"/>
              <w:rPr>
                <w:b/>
                <w:sz w:val="24"/>
                <w:szCs w:val="24"/>
              </w:rPr>
            </w:pPr>
            <w:r>
              <w:rPr>
                <w:b/>
                <w:sz w:val="24"/>
                <w:szCs w:val="24"/>
              </w:rPr>
              <w:t>14.</w:t>
            </w:r>
          </w:p>
        </w:tc>
        <w:tc>
          <w:tcPr>
            <w:tcW w:w="2268" w:type="dxa"/>
          </w:tcPr>
          <w:p w14:paraId="50F89D5C" w14:textId="77777777" w:rsidR="007D6548" w:rsidRPr="00F86FAA" w:rsidRDefault="00C3633B" w:rsidP="00A730E6">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371" w:type="dxa"/>
          </w:tcPr>
          <w:p w14:paraId="6CB9C522" w14:textId="77777777" w:rsidR="001A2E6F" w:rsidRDefault="00714F48" w:rsidP="0066321B">
            <w:pPr>
              <w:pStyle w:val="19"/>
              <w:ind w:firstLine="284"/>
              <w:rPr>
                <w:sz w:val="24"/>
                <w:szCs w:val="24"/>
              </w:rPr>
            </w:pPr>
            <w:r>
              <w:rPr>
                <w:sz w:val="24"/>
                <w:szCs w:val="24"/>
              </w:rPr>
              <w:lastRenderedPageBreak/>
              <w:t xml:space="preserve">В соответствии с разделом 4 </w:t>
            </w:r>
            <w:r w:rsidR="0066321B">
              <w:rPr>
                <w:sz w:val="24"/>
                <w:szCs w:val="24"/>
              </w:rPr>
              <w:t>«</w:t>
            </w:r>
            <w:r>
              <w:rPr>
                <w:sz w:val="24"/>
                <w:szCs w:val="24"/>
              </w:rPr>
              <w:t>Техническое задание</w:t>
            </w:r>
            <w:r w:rsidR="0066321B">
              <w:rPr>
                <w:sz w:val="24"/>
                <w:szCs w:val="24"/>
              </w:rPr>
              <w:t>»</w:t>
            </w:r>
          </w:p>
        </w:tc>
      </w:tr>
      <w:tr w:rsidR="007D6548" w:rsidRPr="00F86FAA" w14:paraId="63830860" w14:textId="77777777" w:rsidTr="00EF7B8D">
        <w:tc>
          <w:tcPr>
            <w:tcW w:w="567" w:type="dxa"/>
          </w:tcPr>
          <w:p w14:paraId="20189855" w14:textId="77777777" w:rsidR="007D6548" w:rsidRPr="00F86FAA" w:rsidRDefault="00357415" w:rsidP="009830CC">
            <w:pPr>
              <w:pStyle w:val="19"/>
              <w:ind w:firstLine="0"/>
              <w:rPr>
                <w:b/>
                <w:sz w:val="24"/>
                <w:szCs w:val="24"/>
              </w:rPr>
            </w:pPr>
            <w:r>
              <w:rPr>
                <w:b/>
                <w:sz w:val="24"/>
                <w:szCs w:val="24"/>
              </w:rPr>
              <w:lastRenderedPageBreak/>
              <w:t>15.</w:t>
            </w:r>
          </w:p>
        </w:tc>
        <w:tc>
          <w:tcPr>
            <w:tcW w:w="2268" w:type="dxa"/>
          </w:tcPr>
          <w:p w14:paraId="6A98B3F7" w14:textId="77777777" w:rsidR="007D6548" w:rsidRPr="00F86FAA" w:rsidRDefault="007D6548" w:rsidP="008035D3">
            <w:pPr>
              <w:pStyle w:val="Default"/>
              <w:rPr>
                <w:b/>
                <w:color w:val="auto"/>
              </w:rPr>
            </w:pPr>
            <w:r>
              <w:rPr>
                <w:b/>
                <w:color w:val="auto"/>
              </w:rPr>
              <w:t xml:space="preserve">Официальный язык </w:t>
            </w:r>
          </w:p>
        </w:tc>
        <w:tc>
          <w:tcPr>
            <w:tcW w:w="7371" w:type="dxa"/>
          </w:tcPr>
          <w:p w14:paraId="7F3D08AE" w14:textId="77777777" w:rsidR="001A2E6F" w:rsidRPr="00714F48" w:rsidRDefault="00714F48" w:rsidP="00151FF7">
            <w:pPr>
              <w:pStyle w:val="aff"/>
              <w:ind w:firstLine="284"/>
              <w:jc w:val="both"/>
              <w:rPr>
                <w:sz w:val="24"/>
                <w:szCs w:val="24"/>
              </w:rPr>
            </w:pPr>
            <w:r w:rsidRPr="00714F48">
              <w:rPr>
                <w:sz w:val="24"/>
                <w:szCs w:val="24"/>
              </w:rPr>
              <w:t>Русский язык. Вся переписка, связанная с проведением Открытого конкурса, ведется на русском языке</w:t>
            </w:r>
          </w:p>
        </w:tc>
      </w:tr>
      <w:tr w:rsidR="007D6548" w:rsidRPr="00F86FAA" w14:paraId="1E5CC113" w14:textId="77777777" w:rsidTr="00EF7B8D">
        <w:tc>
          <w:tcPr>
            <w:tcW w:w="567" w:type="dxa"/>
          </w:tcPr>
          <w:p w14:paraId="34E52CCF" w14:textId="77777777" w:rsidR="007D6548" w:rsidRPr="00F86FAA" w:rsidRDefault="00357415" w:rsidP="009830CC">
            <w:pPr>
              <w:pStyle w:val="19"/>
              <w:ind w:firstLine="0"/>
              <w:rPr>
                <w:b/>
                <w:sz w:val="24"/>
                <w:szCs w:val="24"/>
              </w:rPr>
            </w:pPr>
            <w:r>
              <w:rPr>
                <w:b/>
                <w:sz w:val="24"/>
                <w:szCs w:val="24"/>
              </w:rPr>
              <w:t>16.</w:t>
            </w:r>
          </w:p>
        </w:tc>
        <w:tc>
          <w:tcPr>
            <w:tcW w:w="2268" w:type="dxa"/>
          </w:tcPr>
          <w:p w14:paraId="56F4C42F" w14:textId="77777777" w:rsidR="007D6548" w:rsidRPr="00F86FAA" w:rsidRDefault="007D6548">
            <w:pPr>
              <w:pStyle w:val="Default"/>
              <w:rPr>
                <w:b/>
                <w:color w:val="auto"/>
              </w:rPr>
            </w:pPr>
            <w:r>
              <w:rPr>
                <w:b/>
                <w:color w:val="auto"/>
              </w:rPr>
              <w:t xml:space="preserve">Валюта Открытого конкурса </w:t>
            </w:r>
          </w:p>
        </w:tc>
        <w:tc>
          <w:tcPr>
            <w:tcW w:w="7371" w:type="dxa"/>
          </w:tcPr>
          <w:p w14:paraId="071727C1" w14:textId="77777777" w:rsidR="001A2E6F" w:rsidRDefault="00714F48" w:rsidP="00151FF7">
            <w:pPr>
              <w:pStyle w:val="19"/>
              <w:ind w:firstLine="284"/>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14:paraId="191C40B0" w14:textId="77777777" w:rsidTr="00EF7B8D">
        <w:tc>
          <w:tcPr>
            <w:tcW w:w="567" w:type="dxa"/>
          </w:tcPr>
          <w:p w14:paraId="6767C4F3" w14:textId="77777777" w:rsidR="007D6548" w:rsidRPr="00F86FAA" w:rsidRDefault="00357415" w:rsidP="009830CC">
            <w:pPr>
              <w:pStyle w:val="19"/>
              <w:ind w:firstLine="0"/>
              <w:rPr>
                <w:b/>
                <w:sz w:val="24"/>
                <w:szCs w:val="24"/>
              </w:rPr>
            </w:pPr>
            <w:r>
              <w:rPr>
                <w:b/>
                <w:sz w:val="24"/>
                <w:szCs w:val="24"/>
              </w:rPr>
              <w:t>17.</w:t>
            </w:r>
          </w:p>
        </w:tc>
        <w:tc>
          <w:tcPr>
            <w:tcW w:w="2268" w:type="dxa"/>
          </w:tcPr>
          <w:p w14:paraId="12FB905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14:paraId="57DC5ECC" w14:textId="77777777" w:rsidR="006D2B87" w:rsidRPr="006D2B87" w:rsidRDefault="006D2B87" w:rsidP="00151FF7">
            <w:pPr>
              <w:pStyle w:val="aff8"/>
              <w:numPr>
                <w:ilvl w:val="0"/>
                <w:numId w:val="18"/>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C2D9D1D" w14:textId="77777777" w:rsidR="001A2E6F" w:rsidRPr="00714F48" w:rsidRDefault="00714F48" w:rsidP="00151FF7">
            <w:pPr>
              <w:pStyle w:val="aff8"/>
              <w:numPr>
                <w:ilvl w:val="1"/>
                <w:numId w:val="18"/>
              </w:numPr>
              <w:ind w:left="0" w:firstLine="284"/>
              <w:jc w:val="both"/>
            </w:pPr>
            <w:r w:rsidRPr="00714F4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CF135AE" w14:textId="452F1323" w:rsidR="001A2E6F" w:rsidRPr="00714F48" w:rsidRDefault="00714F48" w:rsidP="00151FF7">
            <w:pPr>
              <w:pStyle w:val="aff8"/>
              <w:numPr>
                <w:ilvl w:val="1"/>
                <w:numId w:val="18"/>
              </w:numPr>
              <w:ind w:left="0" w:firstLine="284"/>
              <w:jc w:val="both"/>
            </w:pPr>
            <w:r w:rsidRPr="00714F48">
              <w:t xml:space="preserve">наличие действующей </w:t>
            </w:r>
            <w:proofErr w:type="gramStart"/>
            <w:r w:rsidRPr="00714F48">
              <w:t xml:space="preserve">на момент подачи заявки на участие в </w:t>
            </w:r>
            <w:r w:rsidR="009D1400">
              <w:t>Открытом конкурсе</w:t>
            </w:r>
            <w:r w:rsidRPr="00714F48">
              <w:t xml:space="preserve"> лицензии на осуществление страховой деятельности на территории</w:t>
            </w:r>
            <w:proofErr w:type="gramEnd"/>
            <w:r w:rsidRPr="00714F48">
              <w:t xml:space="preserve"> Российской Федерации;</w:t>
            </w:r>
          </w:p>
          <w:p w14:paraId="0CA52D61" w14:textId="77777777" w:rsidR="001A2E6F" w:rsidRPr="00714F48" w:rsidRDefault="00714F48" w:rsidP="00151FF7">
            <w:pPr>
              <w:pStyle w:val="aff8"/>
              <w:numPr>
                <w:ilvl w:val="1"/>
                <w:numId w:val="18"/>
              </w:numPr>
              <w:ind w:left="0" w:firstLine="284"/>
              <w:jc w:val="both"/>
            </w:pPr>
            <w:proofErr w:type="gramStart"/>
            <w:r w:rsidRPr="00714F48">
              <w:t>наличие за 2016-2019 годы практического опыта работы претендента с лимитом ответственности не менее 100 000 000 (сто миллионов) долларов США на страховом рынке в области страхования ответственности Директоров, Должностных лиц и Компаний для клиентов претендента - российских публичных компаний, разместивших свои ценные бумаги на Лондонской фондовой бирже (</w:t>
            </w:r>
            <w:r>
              <w:rPr>
                <w:lang w:val="en-US"/>
              </w:rPr>
              <w:t>LSE</w:t>
            </w:r>
            <w:r w:rsidRPr="00714F48">
              <w:t>), и/или Нью-Йоркской фондовой бирже (</w:t>
            </w:r>
            <w:r>
              <w:rPr>
                <w:lang w:val="en-US"/>
              </w:rPr>
              <w:t>NYSE</w:t>
            </w:r>
            <w:r w:rsidRPr="00714F48">
              <w:t xml:space="preserve">), и/или </w:t>
            </w:r>
            <w:r>
              <w:rPr>
                <w:lang w:val="en-US"/>
              </w:rPr>
              <w:t>NASDAQ</w:t>
            </w:r>
            <w:r w:rsidRPr="00714F48">
              <w:t>, и/или Франкфуртской фондовой</w:t>
            </w:r>
            <w:proofErr w:type="gramEnd"/>
            <w:r w:rsidRPr="00714F48">
              <w:t xml:space="preserve"> бирже (</w:t>
            </w:r>
            <w:r>
              <w:rPr>
                <w:lang w:val="en-US"/>
              </w:rPr>
              <w:t>FWB</w:t>
            </w:r>
            <w:r w:rsidRPr="00714F48">
              <w:t>).;</w:t>
            </w:r>
          </w:p>
          <w:p w14:paraId="37CA9B8F" w14:textId="77777777" w:rsidR="001A2E6F" w:rsidRPr="00714F48" w:rsidRDefault="00714F48" w:rsidP="00151FF7">
            <w:pPr>
              <w:pStyle w:val="aff8"/>
              <w:numPr>
                <w:ilvl w:val="1"/>
                <w:numId w:val="18"/>
              </w:numPr>
              <w:ind w:left="0" w:firstLine="284"/>
              <w:jc w:val="both"/>
            </w:pPr>
            <w:r w:rsidRPr="00714F48">
              <w:t>уставный капитал претендента на последнюю отчетную дату должен составлять не менее 2,4 млрд. рублей;</w:t>
            </w:r>
          </w:p>
          <w:p w14:paraId="72BE9510" w14:textId="77777777" w:rsidR="001A2E6F" w:rsidRPr="00714F48" w:rsidRDefault="00714F48" w:rsidP="00151FF7">
            <w:pPr>
              <w:pStyle w:val="aff8"/>
              <w:numPr>
                <w:ilvl w:val="1"/>
                <w:numId w:val="18"/>
              </w:numPr>
              <w:ind w:left="0" w:firstLine="284"/>
              <w:jc w:val="both"/>
            </w:pPr>
            <w:r w:rsidRPr="00714F48">
              <w:t xml:space="preserve">наличие рейтинга надежности, присвоенного российскими рейтинговыми агентствами   «АКРА» не ниже </w:t>
            </w:r>
            <w:r>
              <w:rPr>
                <w:lang w:val="en-US"/>
              </w:rPr>
              <w:t>AA</w:t>
            </w:r>
            <w:r w:rsidRPr="00714F48">
              <w:t xml:space="preserve">- и/или «Эксперт РА» не ниже </w:t>
            </w:r>
            <w:proofErr w:type="spellStart"/>
            <w:r>
              <w:rPr>
                <w:lang w:val="en-US"/>
              </w:rPr>
              <w:t>ruAA</w:t>
            </w:r>
            <w:proofErr w:type="spellEnd"/>
            <w:r w:rsidRPr="00714F48">
              <w:t>-.</w:t>
            </w:r>
          </w:p>
          <w:p w14:paraId="14697808" w14:textId="77777777" w:rsidR="006D2B87" w:rsidRPr="006D2B87" w:rsidRDefault="006D2B87" w:rsidP="00151FF7">
            <w:pPr>
              <w:pStyle w:val="aff8"/>
              <w:numPr>
                <w:ilvl w:val="0"/>
                <w:numId w:val="18"/>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2D2E9011" w14:textId="77777777" w:rsidR="001A2E6F" w:rsidRPr="00714F48" w:rsidRDefault="00714F48" w:rsidP="00151FF7">
            <w:pPr>
              <w:pStyle w:val="aff8"/>
              <w:numPr>
                <w:ilvl w:val="1"/>
                <w:numId w:val="18"/>
              </w:numPr>
              <w:ind w:left="0" w:firstLine="284"/>
              <w:jc w:val="both"/>
            </w:pPr>
            <w:proofErr w:type="gramStart"/>
            <w:r w:rsidRPr="00714F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2B5206" w:rsidRPr="00820CB0">
                <w:rPr>
                  <w:rStyle w:val="a8"/>
                  <w:lang w:val="en-US"/>
                </w:rPr>
                <w:t>https</w:t>
              </w:r>
              <w:r w:rsidR="002B5206" w:rsidRPr="00820CB0">
                <w:rPr>
                  <w:rStyle w:val="a8"/>
                </w:rPr>
                <w:t>://</w:t>
              </w:r>
              <w:r w:rsidR="002B5206" w:rsidRPr="00820CB0">
                <w:rPr>
                  <w:rStyle w:val="a8"/>
                  <w:lang w:val="en-US"/>
                </w:rPr>
                <w:t>service</w:t>
              </w:r>
              <w:r w:rsidR="002B5206" w:rsidRPr="00820CB0">
                <w:rPr>
                  <w:rStyle w:val="a8"/>
                </w:rPr>
                <w:t>.</w:t>
              </w:r>
              <w:r w:rsidR="002B5206" w:rsidRPr="00820CB0">
                <w:rPr>
                  <w:rStyle w:val="a8"/>
                  <w:lang w:val="en-US"/>
                </w:rPr>
                <w:t>nalog</w:t>
              </w:r>
              <w:r w:rsidR="002B5206" w:rsidRPr="00820CB0">
                <w:rPr>
                  <w:rStyle w:val="a8"/>
                </w:rPr>
                <w:t>.</w:t>
              </w:r>
              <w:r w:rsidR="002B5206" w:rsidRPr="00820CB0">
                <w:rPr>
                  <w:rStyle w:val="a8"/>
                  <w:lang w:val="en-US"/>
                </w:rPr>
                <w:t>ru</w:t>
              </w:r>
              <w:r w:rsidR="002B5206" w:rsidRPr="00820CB0">
                <w:rPr>
                  <w:rStyle w:val="a8"/>
                </w:rPr>
                <w:t>/</w:t>
              </w:r>
              <w:r w:rsidR="002B5206" w:rsidRPr="00820CB0">
                <w:rPr>
                  <w:rStyle w:val="a8"/>
                  <w:lang w:val="en-US"/>
                </w:rPr>
                <w:t>zd</w:t>
              </w:r>
              <w:r w:rsidR="002B5206" w:rsidRPr="00820CB0">
                <w:rPr>
                  <w:rStyle w:val="a8"/>
                </w:rPr>
                <w:t>.</w:t>
              </w:r>
              <w:r w:rsidR="002B5206" w:rsidRPr="00820CB0">
                <w:rPr>
                  <w:rStyle w:val="a8"/>
                  <w:lang w:val="en-US"/>
                </w:rPr>
                <w:t>do</w:t>
              </w:r>
            </w:hyperlink>
            <w:r w:rsidRPr="00714F48">
              <w:t>).</w:t>
            </w:r>
            <w:proofErr w:type="gramEnd"/>
            <w:r w:rsidRPr="00714F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714F48">
              <w:lastRenderedPageBreak/>
              <w:t>(</w:t>
            </w:r>
            <w:hyperlink r:id="rId24" w:history="1">
              <w:r w:rsidR="002B5206" w:rsidRPr="00820CB0">
                <w:rPr>
                  <w:rStyle w:val="a8"/>
                  <w:lang w:val="en-US"/>
                </w:rPr>
                <w:t>https</w:t>
              </w:r>
              <w:r w:rsidR="002B5206" w:rsidRPr="00820CB0">
                <w:rPr>
                  <w:rStyle w:val="a8"/>
                </w:rPr>
                <w:t>://</w:t>
              </w:r>
              <w:r w:rsidR="002B5206" w:rsidRPr="00820CB0">
                <w:rPr>
                  <w:rStyle w:val="a8"/>
                  <w:lang w:val="en-US"/>
                </w:rPr>
                <w:t>service</w:t>
              </w:r>
              <w:r w:rsidR="002B5206" w:rsidRPr="00820CB0">
                <w:rPr>
                  <w:rStyle w:val="a8"/>
                </w:rPr>
                <w:t>.</w:t>
              </w:r>
              <w:r w:rsidR="002B5206" w:rsidRPr="00820CB0">
                <w:rPr>
                  <w:rStyle w:val="a8"/>
                  <w:lang w:val="en-US"/>
                </w:rPr>
                <w:t>nalog</w:t>
              </w:r>
              <w:r w:rsidR="002B5206" w:rsidRPr="00820CB0">
                <w:rPr>
                  <w:rStyle w:val="a8"/>
                </w:rPr>
                <w:t>.</w:t>
              </w:r>
              <w:r w:rsidR="002B5206" w:rsidRPr="00820CB0">
                <w:rPr>
                  <w:rStyle w:val="a8"/>
                  <w:lang w:val="en-US"/>
                </w:rPr>
                <w:t>ru</w:t>
              </w:r>
              <w:r w:rsidR="002B5206" w:rsidRPr="00820CB0">
                <w:rPr>
                  <w:rStyle w:val="a8"/>
                </w:rPr>
                <w:t>/</w:t>
              </w:r>
              <w:r w:rsidR="002B5206" w:rsidRPr="00820CB0">
                <w:rPr>
                  <w:rStyle w:val="a8"/>
                  <w:lang w:val="en-US"/>
                </w:rPr>
                <w:t>zd</w:t>
              </w:r>
              <w:r w:rsidR="002B5206" w:rsidRPr="00820CB0">
                <w:rPr>
                  <w:rStyle w:val="a8"/>
                </w:rPr>
                <w:t>.</w:t>
              </w:r>
              <w:r w:rsidR="002B5206" w:rsidRPr="00820CB0">
                <w:rPr>
                  <w:rStyle w:val="a8"/>
                  <w:lang w:val="en-US"/>
                </w:rPr>
                <w:t>do</w:t>
              </w:r>
            </w:hyperlink>
            <w:r w:rsidRPr="00714F48">
              <w:t>);</w:t>
            </w:r>
          </w:p>
          <w:p w14:paraId="6E59A8C0" w14:textId="77777777" w:rsidR="001A2E6F" w:rsidRPr="00714F48" w:rsidRDefault="00714F48" w:rsidP="00151FF7">
            <w:pPr>
              <w:pStyle w:val="aff8"/>
              <w:numPr>
                <w:ilvl w:val="1"/>
                <w:numId w:val="18"/>
              </w:numPr>
              <w:ind w:left="0" w:firstLine="284"/>
              <w:jc w:val="both"/>
            </w:pPr>
            <w:r w:rsidRPr="00714F48">
              <w:t>структура (при наличии) перестраховочного покрытия, в которой претендент предоставляет данные в произвольной форме о каждом перестраховщике: наименование перестраховщика, долю участия</w:t>
            </w:r>
            <w:r w:rsidR="002B5206">
              <w:t>. Документ (ы) представляются в произвольной форме</w:t>
            </w:r>
            <w:r w:rsidRPr="00714F48">
              <w:t>;</w:t>
            </w:r>
          </w:p>
          <w:p w14:paraId="00ABC005" w14:textId="77777777" w:rsidR="001A2E6F" w:rsidRPr="00714F48" w:rsidRDefault="00714F48" w:rsidP="00151FF7">
            <w:pPr>
              <w:pStyle w:val="aff8"/>
              <w:numPr>
                <w:ilvl w:val="1"/>
                <w:numId w:val="18"/>
              </w:numPr>
              <w:ind w:left="0" w:firstLine="284"/>
              <w:jc w:val="both"/>
            </w:pPr>
            <w:r w:rsidRPr="00714F4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57F23371" w14:textId="77777777" w:rsidR="001A2E6F" w:rsidRPr="00714F48" w:rsidRDefault="00714F48" w:rsidP="00151FF7">
            <w:pPr>
              <w:pStyle w:val="aff8"/>
              <w:numPr>
                <w:ilvl w:val="1"/>
                <w:numId w:val="18"/>
              </w:numPr>
              <w:ind w:left="0" w:firstLine="284"/>
              <w:jc w:val="both"/>
            </w:pPr>
            <w:r w:rsidRPr="00714F48">
              <w:t xml:space="preserve">документ по форме приложения № 4 к документации о </w:t>
            </w:r>
            <w:proofErr w:type="gramStart"/>
            <w:r w:rsidRPr="00714F48">
              <w:t>закупке</w:t>
            </w:r>
            <w:proofErr w:type="gramEnd"/>
            <w:r w:rsidRPr="00714F48">
              <w:t xml:space="preserve"> о наличии опыта страхования ответственности российских публичных компаний, разместивших свои ценные бумаги на Лондонской фондовой бирже (</w:t>
            </w:r>
            <w:r>
              <w:rPr>
                <w:lang w:val="en-US"/>
              </w:rPr>
              <w:t>LSE</w:t>
            </w:r>
            <w:r w:rsidRPr="00714F48">
              <w:t>), и / или Нью-Йоркской фондовой бирже (</w:t>
            </w:r>
            <w:r>
              <w:rPr>
                <w:lang w:val="en-US"/>
              </w:rPr>
              <w:t>NYSE</w:t>
            </w:r>
            <w:r w:rsidRPr="00714F48">
              <w:t xml:space="preserve">), и/или </w:t>
            </w:r>
            <w:r>
              <w:rPr>
                <w:lang w:val="en-US"/>
              </w:rPr>
              <w:t>NASDAQ</w:t>
            </w:r>
            <w:r w:rsidRPr="00714F48">
              <w:t>, и/или Франкфуртской фондовой биржи (</w:t>
            </w:r>
            <w:r>
              <w:rPr>
                <w:lang w:val="en-US"/>
              </w:rPr>
              <w:t>FWB</w:t>
            </w:r>
            <w:r w:rsidRPr="00714F48">
              <w:t>), включая ответственность директоров и должностных лиц таких компаний;</w:t>
            </w:r>
          </w:p>
          <w:p w14:paraId="01AC55AA" w14:textId="2EA6F5C6" w:rsidR="001A2E6F" w:rsidRPr="005E651F" w:rsidRDefault="00714F48" w:rsidP="00151FF7">
            <w:pPr>
              <w:pStyle w:val="aff8"/>
              <w:numPr>
                <w:ilvl w:val="1"/>
                <w:numId w:val="18"/>
              </w:numPr>
              <w:ind w:left="0" w:firstLine="284"/>
              <w:jc w:val="both"/>
            </w:pPr>
            <w:r w:rsidRPr="00714F48">
              <w:t>документ в произвольной форме, подтверждающий наличие рейтинга надежности присвоенного российскими рейтинговыми агентствами</w:t>
            </w:r>
            <w:r w:rsidR="005E651F" w:rsidRPr="005E651F">
              <w:t xml:space="preserve"> </w:t>
            </w:r>
            <w:r w:rsidRPr="00714F48">
              <w:t xml:space="preserve">«АКРА» не ниже </w:t>
            </w:r>
            <w:r>
              <w:rPr>
                <w:lang w:val="en-US"/>
              </w:rPr>
              <w:t>AA</w:t>
            </w:r>
            <w:r w:rsidRPr="00714F48">
              <w:t xml:space="preserve">- и/или «Эксперт РА» не ниже </w:t>
            </w:r>
            <w:proofErr w:type="spellStart"/>
            <w:r>
              <w:rPr>
                <w:lang w:val="en-US"/>
              </w:rPr>
              <w:t>ruAA</w:t>
            </w:r>
            <w:proofErr w:type="spellEnd"/>
            <w:r w:rsidRPr="00714F48">
              <w:t xml:space="preserve">-. </w:t>
            </w:r>
            <w:r w:rsidRPr="005E651F">
              <w:t>Допускается указание ссылок на сайты рейтинговых агентств;</w:t>
            </w:r>
          </w:p>
          <w:p w14:paraId="4B5F1101" w14:textId="77777777" w:rsidR="001A2E6F" w:rsidRPr="00714F48" w:rsidRDefault="00714F48" w:rsidP="00151FF7">
            <w:pPr>
              <w:pStyle w:val="aff8"/>
              <w:numPr>
                <w:ilvl w:val="1"/>
                <w:numId w:val="18"/>
              </w:numPr>
              <w:ind w:left="0" w:firstLine="284"/>
              <w:jc w:val="both"/>
            </w:pPr>
            <w:r w:rsidRPr="00714F48">
              <w:t>заверенну</w:t>
            </w:r>
            <w:proofErr w:type="gramStart"/>
            <w:r w:rsidRPr="00714F48">
              <w:t>ю(</w:t>
            </w:r>
            <w:proofErr w:type="spellStart"/>
            <w:proofErr w:type="gramEnd"/>
            <w:r w:rsidRPr="00714F48">
              <w:t>ые</w:t>
            </w:r>
            <w:proofErr w:type="spellEnd"/>
            <w:r w:rsidRPr="00714F48">
              <w:t>) претендентом копию(и) действующей(их) лицензии(</w:t>
            </w:r>
            <w:proofErr w:type="spellStart"/>
            <w:r w:rsidRPr="00714F48">
              <w:t>ий</w:t>
            </w:r>
            <w:proofErr w:type="spellEnd"/>
            <w:r w:rsidRPr="00714F48">
              <w:t>) на осуществление страховой деятельности на территории Российской Федерации.</w:t>
            </w:r>
          </w:p>
        </w:tc>
      </w:tr>
      <w:tr w:rsidR="00835CB1" w:rsidRPr="00F86FAA" w14:paraId="46E40C57" w14:textId="77777777" w:rsidTr="00EF7B8D">
        <w:tc>
          <w:tcPr>
            <w:tcW w:w="567" w:type="dxa"/>
          </w:tcPr>
          <w:p w14:paraId="6BEA6AF0" w14:textId="77777777" w:rsidR="00835CB1" w:rsidRPr="00F86FAA" w:rsidRDefault="00835CB1" w:rsidP="009830CC">
            <w:pPr>
              <w:pStyle w:val="19"/>
              <w:ind w:firstLine="0"/>
              <w:rPr>
                <w:b/>
                <w:sz w:val="24"/>
                <w:szCs w:val="24"/>
              </w:rPr>
            </w:pPr>
            <w:r>
              <w:rPr>
                <w:b/>
                <w:sz w:val="24"/>
                <w:szCs w:val="24"/>
              </w:rPr>
              <w:lastRenderedPageBreak/>
              <w:t>18.</w:t>
            </w:r>
          </w:p>
        </w:tc>
        <w:tc>
          <w:tcPr>
            <w:tcW w:w="2268" w:type="dxa"/>
          </w:tcPr>
          <w:p w14:paraId="1B157293"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14:paraId="20D92EC5" w14:textId="77777777" w:rsidR="001A2E6F" w:rsidRDefault="00714F48" w:rsidP="00151FF7">
            <w:pPr>
              <w:pStyle w:val="a0"/>
              <w:ind w:firstLine="284"/>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7D6548" w:rsidRPr="00F86FAA" w14:paraId="370DD15D" w14:textId="77777777" w:rsidTr="00EF7B8D">
        <w:tc>
          <w:tcPr>
            <w:tcW w:w="567" w:type="dxa"/>
          </w:tcPr>
          <w:p w14:paraId="35BA381A" w14:textId="77777777" w:rsidR="007D6548" w:rsidRPr="00F86FAA" w:rsidRDefault="00357415" w:rsidP="009830CC">
            <w:pPr>
              <w:pStyle w:val="19"/>
              <w:ind w:firstLine="0"/>
              <w:rPr>
                <w:b/>
                <w:sz w:val="24"/>
                <w:szCs w:val="24"/>
              </w:rPr>
            </w:pPr>
            <w:r>
              <w:rPr>
                <w:b/>
                <w:sz w:val="24"/>
                <w:szCs w:val="24"/>
              </w:rPr>
              <w:t>19.</w:t>
            </w:r>
          </w:p>
        </w:tc>
        <w:tc>
          <w:tcPr>
            <w:tcW w:w="2268" w:type="dxa"/>
          </w:tcPr>
          <w:p w14:paraId="440716C3"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371" w:type="dxa"/>
          </w:tcPr>
          <w:tbl>
            <w:tblPr>
              <w:tblStyle w:val="afff3"/>
              <w:tblW w:w="0" w:type="auto"/>
              <w:tblLayout w:type="fixed"/>
              <w:tblLook w:val="04A0" w:firstRow="1" w:lastRow="0" w:firstColumn="1" w:lastColumn="0" w:noHBand="0" w:noVBand="1"/>
            </w:tblPr>
            <w:tblGrid>
              <w:gridCol w:w="4423"/>
              <w:gridCol w:w="2114"/>
            </w:tblGrid>
            <w:tr w:rsidR="006D2B87" w:rsidRPr="00E048E8" w14:paraId="3A96869B" w14:textId="77777777" w:rsidTr="006D2B87">
              <w:tc>
                <w:tcPr>
                  <w:tcW w:w="4423" w:type="dxa"/>
                </w:tcPr>
                <w:p w14:paraId="5F00FE18" w14:textId="77777777" w:rsidR="006D2B87" w:rsidRPr="006D2B87" w:rsidRDefault="006D2B87" w:rsidP="00151FF7">
                  <w:pPr>
                    <w:pStyle w:val="a0"/>
                    <w:ind w:firstLine="284"/>
                    <w:rPr>
                      <w:b/>
                      <w:sz w:val="24"/>
                    </w:rPr>
                  </w:pPr>
                  <w:r>
                    <w:rPr>
                      <w:b/>
                      <w:sz w:val="24"/>
                    </w:rPr>
                    <w:t>Критерий оценки</w:t>
                  </w:r>
                </w:p>
              </w:tc>
              <w:tc>
                <w:tcPr>
                  <w:tcW w:w="2114" w:type="dxa"/>
                </w:tcPr>
                <w:p w14:paraId="4420D4F5" w14:textId="77777777" w:rsidR="006D2B87" w:rsidRPr="006D2B87" w:rsidRDefault="006D2B87" w:rsidP="00151FF7">
                  <w:pPr>
                    <w:pStyle w:val="a0"/>
                    <w:ind w:firstLine="284"/>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7ACB5D4A" w14:textId="77777777" w:rsidTr="006D2B87">
              <w:tc>
                <w:tcPr>
                  <w:tcW w:w="4423" w:type="dxa"/>
                </w:tcPr>
                <w:p w14:paraId="3BB6CCB7" w14:textId="77777777" w:rsidR="001A2E6F" w:rsidRDefault="00714F48" w:rsidP="00151FF7">
                  <w:pPr>
                    <w:pStyle w:val="a0"/>
                    <w:ind w:firstLine="284"/>
                    <w:rPr>
                      <w:sz w:val="24"/>
                    </w:rPr>
                  </w:pPr>
                  <w:r>
                    <w:rPr>
                      <w:sz w:val="24"/>
                    </w:rPr>
                    <w:t xml:space="preserve">Цена договора (размер страховой премии) </w:t>
                  </w:r>
                </w:p>
              </w:tc>
              <w:tc>
                <w:tcPr>
                  <w:tcW w:w="2114" w:type="dxa"/>
                </w:tcPr>
                <w:p w14:paraId="6ED84B3D" w14:textId="77777777" w:rsidR="001A2E6F" w:rsidRDefault="00714F48" w:rsidP="00151FF7">
                  <w:pPr>
                    <w:pStyle w:val="a0"/>
                    <w:ind w:firstLine="284"/>
                    <w:rPr>
                      <w:sz w:val="24"/>
                      <w:lang w:val="en-US"/>
                    </w:rPr>
                  </w:pPr>
                  <w:r>
                    <w:rPr>
                      <w:sz w:val="24"/>
                      <w:lang w:val="en-US"/>
                    </w:rPr>
                    <w:t>0,55</w:t>
                  </w:r>
                </w:p>
              </w:tc>
            </w:tr>
            <w:tr w:rsidR="006D2B87" w:rsidRPr="00514332" w14:paraId="34D827A5" w14:textId="77777777" w:rsidTr="006D2B87">
              <w:tc>
                <w:tcPr>
                  <w:tcW w:w="4423" w:type="dxa"/>
                </w:tcPr>
                <w:p w14:paraId="66C6E315" w14:textId="77777777" w:rsidR="001A2E6F" w:rsidRDefault="00714F48" w:rsidP="00151FF7">
                  <w:pPr>
                    <w:pStyle w:val="a0"/>
                    <w:ind w:firstLine="284"/>
                    <w:rPr>
                      <w:sz w:val="24"/>
                    </w:rPr>
                  </w:pPr>
                  <w:proofErr w:type="gramStart"/>
                  <w:r>
                    <w:rPr>
                      <w:sz w:val="24"/>
                    </w:rPr>
                    <w:t xml:space="preserve">Опыт претендента, а именно: количество заключенных за 2016-2019 годы договоров страхования  c лимитом ответственности  не менее 100 000 000 (сто миллионов) долларов США с российскими публичными  компаниями, разместивших свои ценные бумаги на Лондонской фондовой бирже (LSE), и / или Нью-Йоркской фондовой бирже (NYSE), и/или NASDAQ, и/или Франкфуртской фондовой биржи (FWB), включая ответственность директоров и должностных лиц таких </w:t>
                  </w:r>
                  <w:r>
                    <w:rPr>
                      <w:sz w:val="24"/>
                    </w:rPr>
                    <w:lastRenderedPageBreak/>
                    <w:t xml:space="preserve">компаний </w:t>
                  </w:r>
                  <w:proofErr w:type="gramEnd"/>
                </w:p>
              </w:tc>
              <w:tc>
                <w:tcPr>
                  <w:tcW w:w="2114" w:type="dxa"/>
                </w:tcPr>
                <w:p w14:paraId="77027890" w14:textId="77777777" w:rsidR="001A2E6F" w:rsidRDefault="00714F48" w:rsidP="00151FF7">
                  <w:pPr>
                    <w:pStyle w:val="a0"/>
                    <w:ind w:firstLine="284"/>
                    <w:rPr>
                      <w:sz w:val="24"/>
                      <w:lang w:val="en-US"/>
                    </w:rPr>
                  </w:pPr>
                  <w:r>
                    <w:rPr>
                      <w:sz w:val="24"/>
                      <w:lang w:val="en-US"/>
                    </w:rPr>
                    <w:lastRenderedPageBreak/>
                    <w:t>0,45</w:t>
                  </w:r>
                </w:p>
              </w:tc>
            </w:tr>
          </w:tbl>
          <w:p w14:paraId="6375BE2E" w14:textId="77777777" w:rsidR="007D6548" w:rsidRPr="00F86FAA" w:rsidRDefault="007D6548" w:rsidP="00151FF7">
            <w:pPr>
              <w:pStyle w:val="a0"/>
              <w:ind w:firstLine="284"/>
              <w:rPr>
                <w:b/>
                <w:i/>
                <w:sz w:val="24"/>
              </w:rPr>
            </w:pPr>
          </w:p>
        </w:tc>
      </w:tr>
      <w:tr w:rsidR="00736D40" w:rsidRPr="00F86FAA" w14:paraId="60357902" w14:textId="77777777" w:rsidTr="00EF7B8D">
        <w:tc>
          <w:tcPr>
            <w:tcW w:w="567" w:type="dxa"/>
          </w:tcPr>
          <w:p w14:paraId="2825B0C8" w14:textId="77777777" w:rsidR="00736D40" w:rsidRPr="00F86FAA" w:rsidRDefault="00835CB1" w:rsidP="009830CC">
            <w:pPr>
              <w:pStyle w:val="19"/>
              <w:ind w:firstLine="0"/>
              <w:rPr>
                <w:b/>
                <w:sz w:val="24"/>
                <w:szCs w:val="24"/>
              </w:rPr>
            </w:pPr>
            <w:r>
              <w:rPr>
                <w:b/>
                <w:sz w:val="24"/>
                <w:szCs w:val="24"/>
              </w:rPr>
              <w:lastRenderedPageBreak/>
              <w:t>20.</w:t>
            </w:r>
          </w:p>
        </w:tc>
        <w:tc>
          <w:tcPr>
            <w:tcW w:w="2268" w:type="dxa"/>
          </w:tcPr>
          <w:p w14:paraId="48FBB3E2" w14:textId="77777777" w:rsidR="00736D40" w:rsidRPr="00F86FAA" w:rsidRDefault="007341C2">
            <w:pPr>
              <w:pStyle w:val="Default"/>
              <w:rPr>
                <w:b/>
                <w:color w:val="auto"/>
              </w:rPr>
            </w:pPr>
            <w:r>
              <w:rPr>
                <w:b/>
                <w:color w:val="auto"/>
              </w:rPr>
              <w:t>Особенности заключения договора</w:t>
            </w:r>
          </w:p>
        </w:tc>
        <w:tc>
          <w:tcPr>
            <w:tcW w:w="7371" w:type="dxa"/>
          </w:tcPr>
          <w:p w14:paraId="7B30CD06" w14:textId="77777777" w:rsidR="002B5206" w:rsidRPr="004A5E35" w:rsidRDefault="002B5206" w:rsidP="002B5206">
            <w:pPr>
              <w:pStyle w:val="-3"/>
              <w:numPr>
                <w:ilvl w:val="2"/>
                <w:numId w:val="0"/>
              </w:numPr>
              <w:tabs>
                <w:tab w:val="num" w:pos="1985"/>
              </w:tabs>
              <w:ind w:firstLine="284"/>
              <w:rPr>
                <w:sz w:val="24"/>
              </w:rPr>
            </w:pPr>
            <w:r w:rsidRPr="004A5E3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w:t>
            </w:r>
            <w:r w:rsidRPr="004A5E35">
              <w:rPr>
                <w:sz w:val="24"/>
              </w:rPr>
              <w:t xml:space="preserve">5), до момента его подписания победителем. </w:t>
            </w:r>
          </w:p>
          <w:p w14:paraId="1A365CE9" w14:textId="77777777" w:rsidR="002B5206" w:rsidRPr="004A5E35" w:rsidRDefault="002B5206" w:rsidP="002B5206">
            <w:pPr>
              <w:pStyle w:val="-3"/>
              <w:numPr>
                <w:ilvl w:val="2"/>
                <w:numId w:val="0"/>
              </w:numPr>
              <w:tabs>
                <w:tab w:val="num" w:pos="1985"/>
              </w:tabs>
              <w:ind w:firstLine="284"/>
              <w:rPr>
                <w:sz w:val="24"/>
              </w:rPr>
            </w:pPr>
            <w:r w:rsidRPr="004A5E3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29728B1" w14:textId="77777777" w:rsidR="002B5206" w:rsidRPr="004A5E35" w:rsidRDefault="002B5206" w:rsidP="002B5206">
            <w:pPr>
              <w:pStyle w:val="-3"/>
              <w:numPr>
                <w:ilvl w:val="2"/>
                <w:numId w:val="0"/>
              </w:numPr>
              <w:tabs>
                <w:tab w:val="num" w:pos="1985"/>
              </w:tabs>
              <w:ind w:firstLine="284"/>
              <w:rPr>
                <w:sz w:val="24"/>
              </w:rPr>
            </w:pPr>
            <w:r w:rsidRPr="004A5E3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C00E42B" w14:textId="77777777" w:rsidR="002B5206" w:rsidRDefault="002B5206" w:rsidP="002B5206">
            <w:pPr>
              <w:pStyle w:val="-3"/>
              <w:numPr>
                <w:ilvl w:val="2"/>
                <w:numId w:val="0"/>
              </w:numPr>
              <w:tabs>
                <w:tab w:val="num" w:pos="1985"/>
              </w:tabs>
              <w:ind w:firstLine="284"/>
              <w:rPr>
                <w:sz w:val="24"/>
              </w:rPr>
            </w:pPr>
            <w:r w:rsidRPr="004A5E35">
              <w:rPr>
                <w:sz w:val="24"/>
              </w:rPr>
              <w:t>Внесение изменений в проект договора по предложениям победителя является правом Заказчика и осуществ</w:t>
            </w:r>
            <w:r>
              <w:rPr>
                <w:sz w:val="24"/>
              </w:rPr>
              <w:t>ляется по усмотрению Заказчика.</w:t>
            </w:r>
          </w:p>
          <w:p w14:paraId="793E259A" w14:textId="0D115E92" w:rsidR="001A2E6F" w:rsidRDefault="00184DC0" w:rsidP="00734A0C">
            <w:pPr>
              <w:pStyle w:val="a0"/>
              <w:ind w:firstLine="0"/>
              <w:rPr>
                <w:sz w:val="24"/>
              </w:rPr>
            </w:pPr>
            <w:r>
              <w:rPr>
                <w:sz w:val="24"/>
              </w:rPr>
              <w:t xml:space="preserve">     </w:t>
            </w:r>
            <w:r w:rsidR="002B5206" w:rsidRPr="004A5E3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4DDC5325" w14:textId="77777777" w:rsidTr="00EF7B8D">
        <w:tc>
          <w:tcPr>
            <w:tcW w:w="567" w:type="dxa"/>
          </w:tcPr>
          <w:p w14:paraId="7E702980" w14:textId="77777777" w:rsidR="007D6548" w:rsidRPr="00F86FAA" w:rsidRDefault="009830CC" w:rsidP="00835CB1">
            <w:pPr>
              <w:pStyle w:val="19"/>
              <w:ind w:firstLine="0"/>
              <w:rPr>
                <w:b/>
                <w:sz w:val="24"/>
                <w:szCs w:val="24"/>
              </w:rPr>
            </w:pPr>
            <w:r>
              <w:rPr>
                <w:b/>
                <w:sz w:val="24"/>
                <w:szCs w:val="24"/>
              </w:rPr>
              <w:t>21.</w:t>
            </w:r>
          </w:p>
        </w:tc>
        <w:tc>
          <w:tcPr>
            <w:tcW w:w="2268" w:type="dxa"/>
          </w:tcPr>
          <w:p w14:paraId="2FF5034B" w14:textId="77777777"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14:paraId="658C2E62" w14:textId="77777777" w:rsidR="001A2E6F" w:rsidRDefault="00714F48" w:rsidP="00151FF7">
            <w:pPr>
              <w:pStyle w:val="19"/>
              <w:ind w:firstLine="284"/>
              <w:rPr>
                <w:sz w:val="24"/>
                <w:szCs w:val="24"/>
              </w:rPr>
            </w:pPr>
            <w:r>
              <w:rPr>
                <w:sz w:val="24"/>
                <w:szCs w:val="24"/>
              </w:rPr>
              <w:t>Допускается</w:t>
            </w:r>
          </w:p>
        </w:tc>
      </w:tr>
      <w:tr w:rsidR="001356F1" w:rsidRPr="00F86FAA" w14:paraId="5C87D2FF" w14:textId="77777777" w:rsidTr="00EF7B8D">
        <w:tc>
          <w:tcPr>
            <w:tcW w:w="567" w:type="dxa"/>
          </w:tcPr>
          <w:p w14:paraId="186EA1B6" w14:textId="77777777" w:rsidR="001356F1" w:rsidRPr="00F86FAA" w:rsidRDefault="001356F1" w:rsidP="00505622">
            <w:pPr>
              <w:pStyle w:val="19"/>
              <w:ind w:firstLine="0"/>
              <w:rPr>
                <w:b/>
                <w:sz w:val="24"/>
                <w:szCs w:val="24"/>
              </w:rPr>
            </w:pPr>
            <w:r>
              <w:rPr>
                <w:b/>
                <w:sz w:val="24"/>
                <w:szCs w:val="24"/>
              </w:rPr>
              <w:t>22.</w:t>
            </w:r>
          </w:p>
        </w:tc>
        <w:tc>
          <w:tcPr>
            <w:tcW w:w="2268" w:type="dxa"/>
          </w:tcPr>
          <w:p w14:paraId="673E92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14:paraId="66942622" w14:textId="77777777" w:rsidR="001A2E6F" w:rsidRDefault="00714F48" w:rsidP="00151FF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14:paraId="7FCF1751" w14:textId="77777777" w:rsidTr="00EF7B8D">
        <w:tc>
          <w:tcPr>
            <w:tcW w:w="567" w:type="dxa"/>
          </w:tcPr>
          <w:p w14:paraId="61B66903" w14:textId="77777777" w:rsidR="00DF6AE3" w:rsidRPr="00F86FAA" w:rsidRDefault="00A856EA" w:rsidP="0051006B">
            <w:pPr>
              <w:pStyle w:val="19"/>
              <w:ind w:firstLine="0"/>
              <w:rPr>
                <w:b/>
                <w:sz w:val="24"/>
                <w:szCs w:val="24"/>
              </w:rPr>
            </w:pPr>
            <w:r>
              <w:rPr>
                <w:b/>
                <w:sz w:val="24"/>
                <w:szCs w:val="24"/>
              </w:rPr>
              <w:t>23.</w:t>
            </w:r>
          </w:p>
        </w:tc>
        <w:tc>
          <w:tcPr>
            <w:tcW w:w="2268" w:type="dxa"/>
          </w:tcPr>
          <w:p w14:paraId="2DE772E8" w14:textId="77777777" w:rsidR="00DF6AE3" w:rsidRPr="00F86FAA" w:rsidRDefault="00BB306F">
            <w:pPr>
              <w:pStyle w:val="Default"/>
              <w:rPr>
                <w:b/>
                <w:color w:val="auto"/>
              </w:rPr>
            </w:pPr>
            <w:r>
              <w:rPr>
                <w:b/>
                <w:color w:val="auto"/>
              </w:rPr>
              <w:t>Обеспечение Заявки</w:t>
            </w:r>
          </w:p>
        </w:tc>
        <w:tc>
          <w:tcPr>
            <w:tcW w:w="7371" w:type="dxa"/>
          </w:tcPr>
          <w:p w14:paraId="232FE774" w14:textId="77777777" w:rsidR="001A2E6F" w:rsidRDefault="002B5206" w:rsidP="00151FF7">
            <w:pPr>
              <w:pStyle w:val="19"/>
              <w:ind w:firstLine="284"/>
              <w:rPr>
                <w:sz w:val="24"/>
                <w:szCs w:val="24"/>
              </w:rPr>
            </w:pPr>
            <w:r>
              <w:rPr>
                <w:sz w:val="24"/>
                <w:szCs w:val="24"/>
              </w:rPr>
              <w:t>Не предусмотрено</w:t>
            </w:r>
          </w:p>
        </w:tc>
      </w:tr>
      <w:tr w:rsidR="004745C7" w:rsidRPr="00F86FAA" w14:paraId="3AF8B463" w14:textId="77777777" w:rsidTr="00EF7B8D">
        <w:tc>
          <w:tcPr>
            <w:tcW w:w="567" w:type="dxa"/>
          </w:tcPr>
          <w:p w14:paraId="46BE77E2" w14:textId="77777777" w:rsidR="004745C7" w:rsidRPr="00F86FAA" w:rsidRDefault="004745C7" w:rsidP="005E0B21">
            <w:pPr>
              <w:pStyle w:val="19"/>
              <w:ind w:firstLine="0"/>
              <w:rPr>
                <w:b/>
                <w:sz w:val="24"/>
                <w:szCs w:val="24"/>
              </w:rPr>
            </w:pPr>
            <w:r>
              <w:rPr>
                <w:b/>
                <w:sz w:val="24"/>
                <w:szCs w:val="24"/>
              </w:rPr>
              <w:t>24.</w:t>
            </w:r>
          </w:p>
        </w:tc>
        <w:tc>
          <w:tcPr>
            <w:tcW w:w="2268" w:type="dxa"/>
          </w:tcPr>
          <w:p w14:paraId="140A03E1" w14:textId="77777777" w:rsidR="004745C7" w:rsidRPr="00F86FAA" w:rsidRDefault="00505622" w:rsidP="00DF6AE3">
            <w:pPr>
              <w:pStyle w:val="Default"/>
              <w:rPr>
                <w:b/>
                <w:color w:val="auto"/>
              </w:rPr>
            </w:pPr>
            <w:r>
              <w:rPr>
                <w:b/>
                <w:color w:val="auto"/>
              </w:rPr>
              <w:t>Обеспечение исполнения договора</w:t>
            </w:r>
          </w:p>
        </w:tc>
        <w:tc>
          <w:tcPr>
            <w:tcW w:w="7371" w:type="dxa"/>
          </w:tcPr>
          <w:p w14:paraId="5F437BFE" w14:textId="77777777" w:rsidR="001A2E6F" w:rsidRDefault="002B5206" w:rsidP="00151FF7">
            <w:pPr>
              <w:ind w:firstLine="284"/>
              <w:jc w:val="both"/>
              <w:rPr>
                <w:rFonts w:eastAsia="Arial"/>
              </w:rPr>
            </w:pPr>
            <w:r>
              <w:t>Не предусмотрено</w:t>
            </w:r>
          </w:p>
        </w:tc>
      </w:tr>
      <w:tr w:rsidR="00E961FF" w:rsidRPr="004A2CA8" w14:paraId="21B91490" w14:textId="77777777" w:rsidTr="00EF7B8D">
        <w:tc>
          <w:tcPr>
            <w:tcW w:w="567" w:type="dxa"/>
          </w:tcPr>
          <w:p w14:paraId="722D1021" w14:textId="77777777" w:rsidR="00E961FF" w:rsidRPr="004A2CA8" w:rsidRDefault="00E961FF" w:rsidP="000C383C">
            <w:pPr>
              <w:pStyle w:val="19"/>
              <w:ind w:firstLine="0"/>
              <w:rPr>
                <w:b/>
                <w:sz w:val="24"/>
                <w:szCs w:val="24"/>
              </w:rPr>
            </w:pPr>
            <w:r>
              <w:rPr>
                <w:b/>
                <w:sz w:val="24"/>
                <w:szCs w:val="24"/>
              </w:rPr>
              <w:t>25.</w:t>
            </w:r>
          </w:p>
        </w:tc>
        <w:tc>
          <w:tcPr>
            <w:tcW w:w="2268" w:type="dxa"/>
          </w:tcPr>
          <w:p w14:paraId="45D0BDD8" w14:textId="77777777" w:rsidR="00E961FF" w:rsidRPr="004A2CA8" w:rsidRDefault="00E961FF" w:rsidP="00AD2CB8">
            <w:pPr>
              <w:pStyle w:val="Default"/>
              <w:rPr>
                <w:b/>
                <w:color w:val="auto"/>
              </w:rPr>
            </w:pPr>
            <w:r>
              <w:rPr>
                <w:b/>
              </w:rPr>
              <w:t>Срок заключения договора</w:t>
            </w:r>
          </w:p>
        </w:tc>
        <w:tc>
          <w:tcPr>
            <w:tcW w:w="7371" w:type="dxa"/>
          </w:tcPr>
          <w:p w14:paraId="740FEB0C" w14:textId="77777777" w:rsidR="00E961FF" w:rsidRPr="004A2CA8" w:rsidRDefault="004564FE" w:rsidP="00151FF7">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14:paraId="702588FA" w14:textId="77777777" w:rsidTr="00EF7B8D">
        <w:tc>
          <w:tcPr>
            <w:tcW w:w="567" w:type="dxa"/>
          </w:tcPr>
          <w:p w14:paraId="54568CB0" w14:textId="77777777" w:rsidR="005D5B59" w:rsidRPr="004A2CA8" w:rsidRDefault="005D5B59" w:rsidP="000C383C">
            <w:pPr>
              <w:pStyle w:val="19"/>
              <w:ind w:firstLine="0"/>
              <w:rPr>
                <w:b/>
                <w:sz w:val="24"/>
                <w:szCs w:val="24"/>
              </w:rPr>
            </w:pPr>
            <w:r>
              <w:rPr>
                <w:b/>
                <w:sz w:val="24"/>
                <w:szCs w:val="24"/>
              </w:rPr>
              <w:t>26.</w:t>
            </w:r>
          </w:p>
        </w:tc>
        <w:tc>
          <w:tcPr>
            <w:tcW w:w="2268" w:type="dxa"/>
          </w:tcPr>
          <w:p w14:paraId="17601481" w14:textId="77777777" w:rsidR="005D5B59" w:rsidRPr="004A2CA8" w:rsidRDefault="00971A21" w:rsidP="00AD2CB8">
            <w:pPr>
              <w:pStyle w:val="Default"/>
              <w:rPr>
                <w:b/>
              </w:rPr>
            </w:pPr>
            <w:r>
              <w:rPr>
                <w:b/>
              </w:rPr>
              <w:t>Срок действия договора</w:t>
            </w:r>
          </w:p>
        </w:tc>
        <w:tc>
          <w:tcPr>
            <w:tcW w:w="7371" w:type="dxa"/>
          </w:tcPr>
          <w:p w14:paraId="5BFF6729" w14:textId="77777777" w:rsidR="001A2E6F" w:rsidRDefault="002B5206" w:rsidP="00151FF7">
            <w:pPr>
              <w:pStyle w:val="19"/>
              <w:ind w:firstLine="284"/>
              <w:rPr>
                <w:sz w:val="24"/>
                <w:szCs w:val="24"/>
              </w:rPr>
            </w:pPr>
            <w:r w:rsidRPr="002B5206">
              <w:rPr>
                <w:sz w:val="24"/>
                <w:szCs w:val="24"/>
              </w:rPr>
              <w:t xml:space="preserve">Договор страхования вступает в силу </w:t>
            </w:r>
            <w:proofErr w:type="gramStart"/>
            <w:r w:rsidRPr="002B5206">
              <w:rPr>
                <w:sz w:val="24"/>
                <w:szCs w:val="24"/>
              </w:rPr>
              <w:t>с  даты заключения</w:t>
            </w:r>
            <w:proofErr w:type="gramEnd"/>
            <w:r w:rsidRPr="002B5206">
              <w:rPr>
                <w:sz w:val="24"/>
                <w:szCs w:val="24"/>
              </w:rPr>
              <w:t xml:space="preserve"> договора и действует в течение 12 месяцев с даты заключения договора</w:t>
            </w:r>
            <w:r>
              <w:rPr>
                <w:sz w:val="24"/>
                <w:szCs w:val="24"/>
              </w:rPr>
              <w:t xml:space="preserve">. </w:t>
            </w:r>
          </w:p>
        </w:tc>
      </w:tr>
    </w:tbl>
    <w:p w14:paraId="6B04CD0A" w14:textId="77777777" w:rsidR="002079EB" w:rsidRDefault="002079EB" w:rsidP="00D72C8B">
      <w:pPr>
        <w:pStyle w:val="19"/>
        <w:ind w:firstLine="0"/>
        <w:jc w:val="right"/>
        <w:outlineLvl w:val="0"/>
        <w:rPr>
          <w:rFonts w:eastAsia="MS Mincho"/>
          <w:szCs w:val="28"/>
        </w:rPr>
        <w:sectPr w:rsidR="002079EB" w:rsidSect="004811B3">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14:paraId="323AD9F7" w14:textId="77777777" w:rsidR="001A2E6F" w:rsidRDefault="00714F48">
      <w:pPr>
        <w:pStyle w:val="19"/>
        <w:ind w:firstLine="0"/>
        <w:jc w:val="right"/>
        <w:outlineLvl w:val="0"/>
        <w:rPr>
          <w:rFonts w:eastAsia="MS Mincho"/>
          <w:szCs w:val="28"/>
        </w:rPr>
      </w:pPr>
      <w:r>
        <w:rPr>
          <w:rFonts w:eastAsia="MS Mincho"/>
          <w:szCs w:val="28"/>
        </w:rPr>
        <w:lastRenderedPageBreak/>
        <w:t>Приложение № 1</w:t>
      </w:r>
    </w:p>
    <w:p w14:paraId="16C8B0C6" w14:textId="77777777" w:rsidR="000954FB" w:rsidRDefault="000954FB" w:rsidP="000954FB">
      <w:pPr>
        <w:ind w:firstLine="425"/>
        <w:jc w:val="right"/>
        <w:rPr>
          <w:sz w:val="28"/>
          <w:szCs w:val="28"/>
        </w:rPr>
      </w:pPr>
      <w:r>
        <w:rPr>
          <w:sz w:val="28"/>
          <w:szCs w:val="28"/>
        </w:rPr>
        <w:t>к документации о закупке</w:t>
      </w:r>
    </w:p>
    <w:p w14:paraId="2C325FD1" w14:textId="77777777" w:rsidR="000954FB" w:rsidRDefault="000954FB" w:rsidP="000954FB">
      <w:pPr>
        <w:ind w:firstLine="425"/>
        <w:jc w:val="right"/>
        <w:rPr>
          <w:sz w:val="28"/>
          <w:szCs w:val="28"/>
        </w:rPr>
      </w:pPr>
    </w:p>
    <w:p w14:paraId="23929E22" w14:textId="77777777" w:rsidR="000954FB" w:rsidRPr="00445DDD" w:rsidRDefault="000954FB" w:rsidP="000954FB">
      <w:pPr>
        <w:jc w:val="center"/>
        <w:rPr>
          <w:b/>
          <w:sz w:val="28"/>
          <w:szCs w:val="28"/>
        </w:rPr>
      </w:pPr>
      <w:r>
        <w:rPr>
          <w:b/>
          <w:sz w:val="28"/>
          <w:szCs w:val="28"/>
        </w:rPr>
        <w:t>На бланке претендента</w:t>
      </w:r>
    </w:p>
    <w:p w14:paraId="4AC94396" w14:textId="77777777" w:rsidR="000954FB" w:rsidRPr="00C03380" w:rsidRDefault="000954FB" w:rsidP="00A87EDF">
      <w:pPr>
        <w:jc w:val="center"/>
        <w:outlineLvl w:val="1"/>
        <w:rPr>
          <w:b/>
          <w:sz w:val="28"/>
        </w:rPr>
      </w:pPr>
      <w:r>
        <w:rPr>
          <w:b/>
          <w:sz w:val="28"/>
        </w:rPr>
        <w:t>ЗАЯВКА ______________ (наименование претендента)</w:t>
      </w:r>
    </w:p>
    <w:p w14:paraId="2632A50A" w14:textId="77777777"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-____-____-____</w:t>
      </w:r>
    </w:p>
    <w:p w14:paraId="7FF23869" w14:textId="77777777" w:rsidR="000954FB" w:rsidRPr="007415F9" w:rsidRDefault="000954FB" w:rsidP="000954FB"/>
    <w:p w14:paraId="0A6B14CD" w14:textId="77777777"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4909AB4D"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2FD96F8"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5957473"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1A116C6"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4BF39035" w14:textId="77777777" w:rsidR="000954FB" w:rsidRPr="00002090" w:rsidRDefault="000954FB" w:rsidP="00A17062">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59F018D8" w14:textId="77777777" w:rsidR="000954FB" w:rsidRPr="00002090" w:rsidRDefault="000954FB" w:rsidP="00A1706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AF5FD45" w14:textId="77777777" w:rsidR="000954FB" w:rsidRPr="00002090" w:rsidRDefault="00093F19" w:rsidP="00A1706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7A0221FF" w14:textId="77777777" w:rsidR="000954FB" w:rsidRPr="00002090" w:rsidRDefault="000954FB" w:rsidP="00A1706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3EDF1D1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106AB82C" w14:textId="77777777" w:rsidR="000954FB" w:rsidRDefault="000954FB" w:rsidP="00A17062">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69281CCA" w14:textId="77777777" w:rsidR="00902129" w:rsidRDefault="000954FB" w:rsidP="00A17062">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14:paraId="42E5630D"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7515B240" w14:textId="77777777" w:rsidR="000954FB" w:rsidRDefault="000954FB" w:rsidP="00A17062">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5C643ADB" w14:textId="77777777" w:rsidR="000954FB" w:rsidRDefault="000954FB" w:rsidP="00A1706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32DC46" w14:textId="77777777" w:rsidR="000954FB" w:rsidRPr="00002090" w:rsidRDefault="000954FB" w:rsidP="00A1706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6390E72" w14:textId="77777777" w:rsidR="000954FB" w:rsidRPr="00002090" w:rsidRDefault="00250548" w:rsidP="00BC1B82">
      <w:pPr>
        <w:pStyle w:val="a0"/>
        <w:ind w:firstLine="553"/>
        <w:rPr>
          <w:rFonts w:eastAsia="Times New Roman"/>
          <w:sz w:val="28"/>
        </w:rPr>
      </w:pPr>
      <w:r>
        <w:rPr>
          <w:rFonts w:eastAsia="Times New Roman"/>
          <w:sz w:val="28"/>
        </w:rPr>
        <w:t>Настоящим подтверждается, что:</w:t>
      </w:r>
    </w:p>
    <w:p w14:paraId="25EBFAEA" w14:textId="77777777" w:rsidR="000954FB" w:rsidRPr="00002090" w:rsidRDefault="000954FB" w:rsidP="00BC1B82">
      <w:pPr>
        <w:pStyle w:val="a0"/>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6905B221" w14:textId="77777777" w:rsidR="000954FB" w:rsidRPr="00002090" w:rsidRDefault="000954FB" w:rsidP="00BC1B82">
      <w:pPr>
        <w:pStyle w:val="a0"/>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A8F9500" w14:textId="77777777" w:rsidR="000954FB" w:rsidRPr="00002090" w:rsidRDefault="000954FB" w:rsidP="00BC1B82">
      <w:pPr>
        <w:pStyle w:val="a0"/>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1153E1E4" w14:textId="77777777"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5A0DA6D7" w14:textId="77777777"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58C67D17" w14:textId="77777777"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51B9C647" w14:textId="77777777" w:rsidR="000954FB" w:rsidRDefault="000954FB" w:rsidP="00BC1B82">
      <w:pPr>
        <w:pStyle w:val="a0"/>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F87359" w14:textId="77777777" w:rsidR="000954FB" w:rsidRDefault="00C32745" w:rsidP="00BC1B82">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7C6E0A33" w14:textId="77777777" w:rsidR="000954FB" w:rsidRDefault="00C32745" w:rsidP="00BC1B82">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48A43CF" w14:textId="77777777" w:rsidR="000954FB" w:rsidRDefault="000954FB" w:rsidP="00BC1B82">
      <w:pPr>
        <w:pStyle w:val="a0"/>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67582AA6" w14:textId="77777777" w:rsidR="00902129" w:rsidRPr="0065479E" w:rsidRDefault="00902129" w:rsidP="00BC1B82">
      <w:pPr>
        <w:pStyle w:val="a0"/>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3C6902F6" w14:textId="77777777" w:rsidR="00902129" w:rsidRPr="00002090" w:rsidRDefault="00902129" w:rsidP="00BC1B82">
      <w:pPr>
        <w:pStyle w:val="a0"/>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3A37D59"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20C7AF9" w14:textId="77777777" w:rsidR="000954FB" w:rsidRPr="00D27A82" w:rsidRDefault="000954FB" w:rsidP="000954FB">
      <w:pPr>
        <w:pStyle w:val="19"/>
        <w:ind w:firstLine="708"/>
      </w:pPr>
      <w:r>
        <w:t>В подтверждение этого прилагаются все необходимые документы.</w:t>
      </w:r>
    </w:p>
    <w:p w14:paraId="43D692C6" w14:textId="77777777" w:rsidR="000954FB" w:rsidRDefault="000954FB" w:rsidP="00305BD2">
      <w:pPr>
        <w:pStyle w:val="a0"/>
        <w:ind w:firstLine="553"/>
        <w:rPr>
          <w:sz w:val="28"/>
          <w:szCs w:val="28"/>
        </w:rPr>
      </w:pPr>
    </w:p>
    <w:p w14:paraId="19C99A7C" w14:textId="77777777" w:rsidR="000954FB" w:rsidRPr="007415F9" w:rsidRDefault="000954FB" w:rsidP="00305BD2">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3857BE" w14:textId="77777777" w:rsidR="000954FB" w:rsidRPr="007415F9" w:rsidRDefault="00533F3B" w:rsidP="000954FB">
      <w:pPr>
        <w:tabs>
          <w:tab w:val="left" w:pos="8640"/>
        </w:tabs>
        <w:jc w:val="center"/>
        <w:rPr>
          <w:i/>
        </w:rPr>
      </w:pPr>
      <w:r>
        <w:rPr>
          <w:i/>
        </w:rPr>
        <w:t xml:space="preserve">                                         (наименование претендента)</w:t>
      </w:r>
    </w:p>
    <w:p w14:paraId="1A8B05EB" w14:textId="77777777"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14:paraId="626EBF71"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4DB33F4C" w14:textId="77777777" w:rsidR="002079EB" w:rsidRDefault="008A4412" w:rsidP="002079EB">
      <w:pPr>
        <w:pStyle w:val="33"/>
        <w:suppressAutoHyphens/>
        <w:spacing w:after="0"/>
        <w:rPr>
          <w:sz w:val="28"/>
          <w:szCs w:val="28"/>
        </w:rPr>
      </w:pPr>
      <w:r>
        <w:rPr>
          <w:sz w:val="28"/>
          <w:szCs w:val="28"/>
        </w:rPr>
        <w:t>«____» _________ 20___ г.</w:t>
      </w:r>
    </w:p>
    <w:p w14:paraId="70901A00" w14:textId="77777777" w:rsidR="006B6573" w:rsidRDefault="006B6573" w:rsidP="002079EB">
      <w:pPr>
        <w:pStyle w:val="33"/>
        <w:suppressAutoHyphens/>
        <w:spacing w:after="0"/>
        <w:rPr>
          <w:sz w:val="28"/>
          <w:szCs w:val="28"/>
        </w:rPr>
      </w:pPr>
    </w:p>
    <w:p w14:paraId="63427892"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185B93" w14:textId="77777777" w:rsidR="001A2E6F" w:rsidRDefault="00714F48">
      <w:pPr>
        <w:pStyle w:val="19"/>
        <w:ind w:firstLine="0"/>
        <w:jc w:val="right"/>
        <w:outlineLvl w:val="0"/>
        <w:rPr>
          <w:rFonts w:eastAsia="Times New Roman"/>
          <w:szCs w:val="28"/>
        </w:rPr>
      </w:pPr>
      <w:r>
        <w:rPr>
          <w:rFonts w:eastAsia="MS Mincho"/>
          <w:szCs w:val="28"/>
        </w:rPr>
        <w:lastRenderedPageBreak/>
        <w:t>Приложение № 2</w:t>
      </w:r>
    </w:p>
    <w:p w14:paraId="297DC469" w14:textId="77777777" w:rsidR="00110975" w:rsidRDefault="00110975" w:rsidP="00110975">
      <w:pPr>
        <w:ind w:firstLine="425"/>
        <w:jc w:val="right"/>
        <w:rPr>
          <w:sz w:val="28"/>
          <w:szCs w:val="28"/>
        </w:rPr>
      </w:pPr>
      <w:r>
        <w:rPr>
          <w:sz w:val="28"/>
          <w:szCs w:val="28"/>
        </w:rPr>
        <w:t>к документации о закупке</w:t>
      </w:r>
    </w:p>
    <w:p w14:paraId="58E4B7DA" w14:textId="77777777" w:rsidR="00110975" w:rsidRDefault="00110975" w:rsidP="00110975">
      <w:pPr>
        <w:pStyle w:val="a0"/>
        <w:jc w:val="center"/>
        <w:rPr>
          <w:b/>
          <w:sz w:val="28"/>
          <w:szCs w:val="28"/>
        </w:rPr>
      </w:pPr>
    </w:p>
    <w:p w14:paraId="596DF984" w14:textId="77777777" w:rsidR="00110975" w:rsidRPr="00C03380" w:rsidRDefault="00110975" w:rsidP="00A87EDF">
      <w:pPr>
        <w:jc w:val="center"/>
        <w:outlineLvl w:val="1"/>
        <w:rPr>
          <w:b/>
          <w:sz w:val="28"/>
        </w:rPr>
      </w:pPr>
      <w:r>
        <w:rPr>
          <w:b/>
          <w:sz w:val="28"/>
        </w:rPr>
        <w:t>СВЕДЕНИЯ О ПРЕТЕНДЕНТЕ (для юридических лиц)</w:t>
      </w:r>
    </w:p>
    <w:p w14:paraId="6B0A1631" w14:textId="77777777" w:rsidR="00110975" w:rsidRDefault="00110975" w:rsidP="00110975">
      <w:pPr>
        <w:pStyle w:val="a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7D023C73" w14:textId="77777777" w:rsidR="00110975" w:rsidRPr="007415F9" w:rsidRDefault="00110975" w:rsidP="00110975">
      <w:pPr>
        <w:pStyle w:val="a0"/>
        <w:jc w:val="center"/>
        <w:rPr>
          <w:sz w:val="28"/>
          <w:szCs w:val="28"/>
        </w:rPr>
      </w:pPr>
    </w:p>
    <w:p w14:paraId="59D60249" w14:textId="77777777" w:rsidR="00110975" w:rsidRDefault="00110975" w:rsidP="00110975">
      <w:pPr>
        <w:pStyle w:val="a0"/>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22283C3" w14:textId="77777777" w:rsidR="00110975" w:rsidRPr="007415F9" w:rsidRDefault="00110975" w:rsidP="00110975">
      <w:pPr>
        <w:pStyle w:val="a0"/>
        <w:ind w:left="720" w:firstLine="0"/>
        <w:rPr>
          <w:sz w:val="28"/>
          <w:szCs w:val="28"/>
        </w:rPr>
      </w:pPr>
      <w:r>
        <w:rPr>
          <w:sz w:val="28"/>
          <w:szCs w:val="28"/>
        </w:rPr>
        <w:t>ОГРН ______, ИНН _________, КПП______, ОКПО ____, ОКТМО________, ОКОПФ ___________</w:t>
      </w:r>
    </w:p>
    <w:p w14:paraId="01259022" w14:textId="77777777" w:rsidR="00110975" w:rsidRPr="00CB6258" w:rsidRDefault="00110975" w:rsidP="00110975">
      <w:pPr>
        <w:pStyle w:val="a0"/>
        <w:ind w:firstLine="0"/>
        <w:jc w:val="center"/>
        <w:rPr>
          <w:i/>
          <w:sz w:val="28"/>
          <w:szCs w:val="28"/>
        </w:rPr>
      </w:pPr>
      <w:r>
        <w:rPr>
          <w:i/>
          <w:sz w:val="28"/>
          <w:szCs w:val="28"/>
        </w:rPr>
        <w:t xml:space="preserve"> (для претендентов-резидентов Российской Федерации)</w:t>
      </w:r>
    </w:p>
    <w:p w14:paraId="191715FD" w14:textId="77777777" w:rsidR="00110975" w:rsidRDefault="00110975" w:rsidP="00AF0EE4">
      <w:pPr>
        <w:pStyle w:val="a0"/>
        <w:rPr>
          <w:sz w:val="28"/>
          <w:szCs w:val="28"/>
        </w:rPr>
      </w:pPr>
      <w:r>
        <w:rPr>
          <w:sz w:val="28"/>
          <w:szCs w:val="28"/>
        </w:rPr>
        <w:t>Юридический адрес ________________________________________</w:t>
      </w:r>
    </w:p>
    <w:p w14:paraId="25B346C6" w14:textId="77777777" w:rsidR="00110975" w:rsidRDefault="00110975" w:rsidP="00AF0EE4">
      <w:pPr>
        <w:pStyle w:val="a0"/>
        <w:rPr>
          <w:sz w:val="28"/>
          <w:szCs w:val="28"/>
        </w:rPr>
      </w:pPr>
      <w:r>
        <w:rPr>
          <w:sz w:val="28"/>
          <w:szCs w:val="28"/>
        </w:rPr>
        <w:t>Почтовый адрес ___________________________________________</w:t>
      </w:r>
    </w:p>
    <w:p w14:paraId="69AEE5A9" w14:textId="77777777" w:rsidR="00110975" w:rsidRDefault="00110975" w:rsidP="00AF0EE4">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75AD7E9A" w14:textId="77777777" w:rsidR="00110975" w:rsidRDefault="00110975" w:rsidP="00AF0EE4">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1BDEBD9A" w14:textId="77777777" w:rsidR="00110975" w:rsidRDefault="00110975" w:rsidP="00AF0EE4">
      <w:pPr>
        <w:pStyle w:val="a0"/>
        <w:rPr>
          <w:sz w:val="28"/>
          <w:szCs w:val="28"/>
        </w:rPr>
      </w:pPr>
      <w:r>
        <w:rPr>
          <w:sz w:val="28"/>
          <w:szCs w:val="28"/>
        </w:rPr>
        <w:t>Адрес электронной почты __________________@_______________</w:t>
      </w:r>
    </w:p>
    <w:p w14:paraId="4B1C86E6" w14:textId="77777777" w:rsidR="00110975" w:rsidRDefault="00110975" w:rsidP="00AF0EE4">
      <w:pPr>
        <w:pStyle w:val="a0"/>
        <w:rPr>
          <w:sz w:val="28"/>
          <w:szCs w:val="28"/>
        </w:rPr>
      </w:pPr>
      <w:r>
        <w:rPr>
          <w:sz w:val="28"/>
          <w:szCs w:val="28"/>
        </w:rPr>
        <w:t>Зарегистрированный адрес офиса _____________________________</w:t>
      </w:r>
    </w:p>
    <w:p w14:paraId="20700A1C" w14:textId="77777777" w:rsidR="00110975" w:rsidRDefault="00110975" w:rsidP="00AF0EE4">
      <w:pPr>
        <w:pStyle w:val="a0"/>
        <w:rPr>
          <w:sz w:val="28"/>
          <w:szCs w:val="28"/>
        </w:rPr>
      </w:pPr>
      <w:r>
        <w:rPr>
          <w:sz w:val="28"/>
          <w:szCs w:val="28"/>
        </w:rPr>
        <w:t>Адрес сайта компании: ______________________________________</w:t>
      </w:r>
    </w:p>
    <w:p w14:paraId="0540A4E0" w14:textId="77777777" w:rsidR="00110975" w:rsidRDefault="00110975" w:rsidP="00110975">
      <w:pPr>
        <w:pStyle w:val="a0"/>
        <w:ind w:firstLine="0"/>
        <w:rPr>
          <w:sz w:val="20"/>
          <w:szCs w:val="20"/>
        </w:rPr>
      </w:pPr>
    </w:p>
    <w:p w14:paraId="1C01CA8B" w14:textId="77777777" w:rsidR="00110975" w:rsidRPr="004A39BB" w:rsidRDefault="00110975" w:rsidP="00110975">
      <w:pPr>
        <w:pStyle w:val="a0"/>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BC3ED92" w14:textId="77777777" w:rsidR="00110975" w:rsidRPr="00E2579A" w:rsidRDefault="00110975" w:rsidP="00AF0EE4">
      <w:pPr>
        <w:pStyle w:val="a0"/>
        <w:rPr>
          <w:sz w:val="28"/>
          <w:szCs w:val="28"/>
        </w:rPr>
      </w:pPr>
      <w:r>
        <w:rPr>
          <w:sz w:val="28"/>
          <w:szCs w:val="28"/>
        </w:rPr>
        <w:t>Номер налогоплательщика (идентификационный) _________________</w:t>
      </w:r>
    </w:p>
    <w:p w14:paraId="767DC0EB" w14:textId="77777777" w:rsidR="00110975" w:rsidRDefault="00110975" w:rsidP="00AF0EE4">
      <w:pPr>
        <w:pStyle w:val="a0"/>
        <w:rPr>
          <w:sz w:val="28"/>
          <w:szCs w:val="28"/>
        </w:rPr>
      </w:pPr>
      <w:r>
        <w:rPr>
          <w:sz w:val="28"/>
          <w:szCs w:val="28"/>
        </w:rPr>
        <w:t>Юридический адрес ________________________________________</w:t>
      </w:r>
    </w:p>
    <w:p w14:paraId="515EF121" w14:textId="77777777" w:rsidR="00110975" w:rsidRDefault="00110975" w:rsidP="00AF0EE4">
      <w:pPr>
        <w:pStyle w:val="a0"/>
        <w:rPr>
          <w:sz w:val="28"/>
          <w:szCs w:val="28"/>
        </w:rPr>
      </w:pPr>
      <w:r>
        <w:rPr>
          <w:sz w:val="28"/>
          <w:szCs w:val="28"/>
        </w:rPr>
        <w:t>Почтовый адрес ___________________________________________</w:t>
      </w:r>
    </w:p>
    <w:p w14:paraId="42555F45" w14:textId="77777777" w:rsidR="00110975" w:rsidRDefault="00110975" w:rsidP="00AF0EE4">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6034C390" w14:textId="77777777" w:rsidR="00110975" w:rsidRDefault="00110975" w:rsidP="00AF0EE4">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633F61EC" w14:textId="77777777" w:rsidR="00110975" w:rsidRDefault="00110975" w:rsidP="00AF0EE4">
      <w:pPr>
        <w:pStyle w:val="a0"/>
        <w:rPr>
          <w:sz w:val="28"/>
          <w:szCs w:val="28"/>
        </w:rPr>
      </w:pPr>
      <w:r>
        <w:rPr>
          <w:sz w:val="28"/>
          <w:szCs w:val="28"/>
        </w:rPr>
        <w:t>Адрес электронной почты __________________@_______________</w:t>
      </w:r>
    </w:p>
    <w:p w14:paraId="119C892F" w14:textId="77777777" w:rsidR="00110975" w:rsidRDefault="00110975" w:rsidP="00AF0EE4">
      <w:pPr>
        <w:pStyle w:val="a0"/>
        <w:rPr>
          <w:sz w:val="28"/>
          <w:szCs w:val="28"/>
        </w:rPr>
      </w:pPr>
      <w:r>
        <w:rPr>
          <w:sz w:val="28"/>
          <w:szCs w:val="28"/>
        </w:rPr>
        <w:t>Зарегистрированный адрес офиса _____________________________</w:t>
      </w:r>
    </w:p>
    <w:p w14:paraId="3D477983" w14:textId="77777777" w:rsidR="00B07F62" w:rsidRPr="00B07F62" w:rsidRDefault="00B07F62" w:rsidP="00AF0EE4">
      <w:pPr>
        <w:pStyle w:val="a0"/>
        <w:tabs>
          <w:tab w:val="left" w:pos="1080"/>
        </w:tabs>
        <w:rPr>
          <w:sz w:val="28"/>
          <w:szCs w:val="28"/>
        </w:rPr>
      </w:pPr>
      <w:r>
        <w:rPr>
          <w:sz w:val="28"/>
          <w:szCs w:val="28"/>
        </w:rPr>
        <w:t>Адрес сайта компании: ______________________________________</w:t>
      </w:r>
    </w:p>
    <w:p w14:paraId="7A0D5B39" w14:textId="77777777" w:rsidR="00110975" w:rsidRDefault="00110975" w:rsidP="00110975">
      <w:pPr>
        <w:pStyle w:val="a0"/>
        <w:tabs>
          <w:tab w:val="left" w:pos="1080"/>
        </w:tabs>
        <w:ind w:firstLine="0"/>
        <w:rPr>
          <w:sz w:val="28"/>
          <w:szCs w:val="28"/>
        </w:rPr>
      </w:pPr>
      <w:r>
        <w:rPr>
          <w:sz w:val="28"/>
          <w:szCs w:val="28"/>
        </w:rPr>
        <w:t>2. Руководитель_____________________</w:t>
      </w:r>
    </w:p>
    <w:p w14:paraId="6D71823B" w14:textId="77777777" w:rsidR="00110975" w:rsidRDefault="00110975" w:rsidP="00110975">
      <w:pPr>
        <w:pStyle w:val="a0"/>
        <w:tabs>
          <w:tab w:val="left" w:pos="1080"/>
        </w:tabs>
        <w:ind w:firstLine="0"/>
        <w:rPr>
          <w:sz w:val="28"/>
          <w:szCs w:val="28"/>
        </w:rPr>
      </w:pPr>
      <w:r>
        <w:rPr>
          <w:sz w:val="28"/>
          <w:szCs w:val="28"/>
        </w:rPr>
        <w:t>3. Банковские реквизиты______________</w:t>
      </w:r>
    </w:p>
    <w:p w14:paraId="369DFA42" w14:textId="77777777" w:rsidR="00110975" w:rsidRPr="004A39BB" w:rsidRDefault="00110975" w:rsidP="00110975">
      <w:pPr>
        <w:pStyle w:val="a0"/>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596944F" w14:textId="77777777" w:rsidR="00110975" w:rsidRDefault="00110975" w:rsidP="00110975">
      <w:pPr>
        <w:pStyle w:val="a0"/>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5CC48ED6" w14:textId="77777777"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7BA89668" w14:textId="77777777"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0D9F1EDA" w14:textId="77777777"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2C6F4978" w14:textId="77777777" w:rsidR="00110975" w:rsidRPr="00982C0E" w:rsidRDefault="00110975" w:rsidP="00AF0EE4">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446243E1" w14:textId="77777777" w:rsidR="00110975" w:rsidRPr="00982C0E" w:rsidRDefault="00110975" w:rsidP="00AF0EE4">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08D2ECED" w14:textId="77777777"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1ED7FFF0" w14:textId="77777777" w:rsidR="00110975" w:rsidRDefault="00110975" w:rsidP="00110975">
      <w:pPr>
        <w:tabs>
          <w:tab w:val="left" w:pos="9639"/>
        </w:tabs>
        <w:ind w:firstLine="539"/>
        <w:rPr>
          <w:b/>
          <w:sz w:val="28"/>
          <w:szCs w:val="28"/>
        </w:rPr>
      </w:pPr>
    </w:p>
    <w:p w14:paraId="5F826AB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945924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D0886ED" w14:textId="77777777" w:rsidR="00110975" w:rsidRDefault="00110975" w:rsidP="00110975">
      <w:pPr>
        <w:tabs>
          <w:tab w:val="left" w:pos="9639"/>
        </w:tabs>
        <w:rPr>
          <w:sz w:val="28"/>
          <w:szCs w:val="28"/>
          <w:u w:val="single"/>
        </w:rPr>
      </w:pPr>
    </w:p>
    <w:p w14:paraId="7B2D1E9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CFB87A9" w14:textId="77777777" w:rsidR="00110975" w:rsidRPr="007415F9" w:rsidRDefault="00110975" w:rsidP="00110975">
      <w:pPr>
        <w:tabs>
          <w:tab w:val="left" w:pos="9639"/>
        </w:tabs>
        <w:jc w:val="right"/>
        <w:rPr>
          <w:i/>
        </w:rPr>
      </w:pPr>
      <w:r>
        <w:rPr>
          <w:i/>
        </w:rPr>
        <w:t>Контактное лицо (должность, ФИО, телефон)</w:t>
      </w:r>
    </w:p>
    <w:p w14:paraId="28901B2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B6ED9A6" w14:textId="77777777" w:rsidR="00110975" w:rsidRPr="007415F9" w:rsidRDefault="00110975" w:rsidP="00110975">
      <w:pPr>
        <w:tabs>
          <w:tab w:val="left" w:pos="9639"/>
        </w:tabs>
        <w:jc w:val="right"/>
        <w:rPr>
          <w:i/>
        </w:rPr>
      </w:pPr>
      <w:r>
        <w:rPr>
          <w:i/>
        </w:rPr>
        <w:t>Контактное лицо (должность, ФИО, телефон)</w:t>
      </w:r>
    </w:p>
    <w:p w14:paraId="26A08268"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6B7A618" w14:textId="77777777" w:rsidR="00110975" w:rsidRPr="007415F9" w:rsidRDefault="00110975" w:rsidP="00110975">
      <w:pPr>
        <w:tabs>
          <w:tab w:val="left" w:pos="9639"/>
        </w:tabs>
        <w:jc w:val="right"/>
        <w:rPr>
          <w:i/>
        </w:rPr>
      </w:pPr>
      <w:r>
        <w:rPr>
          <w:i/>
        </w:rPr>
        <w:t>Контактное лицо (должность, ФИО, телефон)</w:t>
      </w:r>
    </w:p>
    <w:p w14:paraId="7E6BF08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DF6ACEE" w14:textId="77777777" w:rsidR="00110975" w:rsidRPr="007415F9" w:rsidRDefault="00110975" w:rsidP="00110975">
      <w:pPr>
        <w:tabs>
          <w:tab w:val="left" w:pos="9639"/>
        </w:tabs>
        <w:jc w:val="right"/>
        <w:rPr>
          <w:i/>
        </w:rPr>
      </w:pPr>
      <w:r>
        <w:rPr>
          <w:i/>
        </w:rPr>
        <w:t>Контактное лицо (должность, ФИО, телефон)</w:t>
      </w:r>
    </w:p>
    <w:p w14:paraId="4B54EA1F" w14:textId="77777777" w:rsidR="00110975" w:rsidRPr="007415F9" w:rsidRDefault="00110975" w:rsidP="00110975">
      <w:pPr>
        <w:pStyle w:val="a0"/>
        <w:rPr>
          <w:rFonts w:eastAsia="Times New Roman"/>
          <w:spacing w:val="-13"/>
          <w:sz w:val="28"/>
          <w:szCs w:val="28"/>
        </w:rPr>
      </w:pPr>
    </w:p>
    <w:p w14:paraId="13A681EE" w14:textId="77777777"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5D332B1" w14:textId="77777777" w:rsidR="000519F8" w:rsidRPr="007415F9" w:rsidRDefault="000519F8" w:rsidP="000519F8">
      <w:pPr>
        <w:tabs>
          <w:tab w:val="left" w:pos="8640"/>
        </w:tabs>
        <w:jc w:val="center"/>
        <w:rPr>
          <w:i/>
        </w:rPr>
      </w:pPr>
      <w:r>
        <w:rPr>
          <w:i/>
        </w:rPr>
        <w:t xml:space="preserve">                                         (наименование претендента)</w:t>
      </w:r>
    </w:p>
    <w:p w14:paraId="424CA916"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11FF8357"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25E6BFD" w14:textId="77777777" w:rsidR="000519F8" w:rsidRDefault="000519F8" w:rsidP="000519F8">
      <w:pPr>
        <w:pStyle w:val="33"/>
        <w:suppressAutoHyphens/>
        <w:spacing w:after="0"/>
        <w:rPr>
          <w:sz w:val="28"/>
          <w:szCs w:val="28"/>
        </w:rPr>
      </w:pPr>
      <w:r>
        <w:rPr>
          <w:sz w:val="28"/>
          <w:szCs w:val="28"/>
        </w:rPr>
        <w:t>«____» _________ 20___ г.</w:t>
      </w:r>
    </w:p>
    <w:p w14:paraId="4B61720C" w14:textId="77777777" w:rsidR="00510148" w:rsidRDefault="00510148">
      <w:pPr>
        <w:suppressAutoHyphens w:val="0"/>
        <w:rPr>
          <w:sz w:val="28"/>
          <w:szCs w:val="28"/>
        </w:rPr>
      </w:pPr>
      <w:r>
        <w:rPr>
          <w:sz w:val="28"/>
          <w:szCs w:val="28"/>
        </w:rPr>
        <w:br w:type="page"/>
      </w:r>
    </w:p>
    <w:p w14:paraId="7461057B" w14:textId="77777777" w:rsidR="006B7625" w:rsidRDefault="006B7625" w:rsidP="006B7625">
      <w:pPr>
        <w:pStyle w:val="a0"/>
        <w:ind w:firstLine="0"/>
        <w:jc w:val="left"/>
        <w:rPr>
          <w:b/>
          <w:sz w:val="28"/>
          <w:szCs w:val="28"/>
        </w:rPr>
      </w:pPr>
    </w:p>
    <w:p w14:paraId="491C38B1" w14:textId="77777777" w:rsidR="00110975" w:rsidRDefault="00110975" w:rsidP="00110975">
      <w:pPr>
        <w:pStyle w:val="a0"/>
        <w:jc w:val="center"/>
        <w:rPr>
          <w:b/>
          <w:sz w:val="28"/>
          <w:szCs w:val="28"/>
        </w:rPr>
      </w:pPr>
      <w:r>
        <w:rPr>
          <w:b/>
          <w:sz w:val="28"/>
          <w:szCs w:val="28"/>
        </w:rPr>
        <w:t>СВЕДЕНИЯ О ПРЕТЕНДЕНТЕ (для физических лиц)</w:t>
      </w:r>
    </w:p>
    <w:p w14:paraId="5AB7C5A0" w14:textId="77777777" w:rsidR="00110975" w:rsidRPr="000802B7" w:rsidRDefault="00110975" w:rsidP="00110975">
      <w:pPr>
        <w:pStyle w:val="a0"/>
        <w:jc w:val="center"/>
        <w:rPr>
          <w:b/>
          <w:sz w:val="28"/>
          <w:szCs w:val="28"/>
        </w:rPr>
      </w:pPr>
    </w:p>
    <w:p w14:paraId="57257778" w14:textId="77777777" w:rsidR="00110975" w:rsidRPr="000802B7" w:rsidRDefault="00110975" w:rsidP="00110975">
      <w:pPr>
        <w:pStyle w:val="a0"/>
        <w:jc w:val="center"/>
        <w:rPr>
          <w:b/>
          <w:sz w:val="28"/>
          <w:szCs w:val="28"/>
        </w:rPr>
      </w:pPr>
    </w:p>
    <w:p w14:paraId="53652975"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6AF458CD" w14:textId="77777777" w:rsidR="00110975" w:rsidRPr="000802B7" w:rsidRDefault="00110975" w:rsidP="00110975">
      <w:pPr>
        <w:pStyle w:val="a0"/>
        <w:ind w:left="709" w:firstLine="0"/>
        <w:jc w:val="left"/>
        <w:rPr>
          <w:sz w:val="28"/>
          <w:szCs w:val="28"/>
        </w:rPr>
      </w:pPr>
    </w:p>
    <w:p w14:paraId="3AFF8E82"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790AE990" w14:textId="77777777" w:rsidR="00110975" w:rsidRPr="008F1253" w:rsidRDefault="00110975" w:rsidP="00110975">
      <w:pPr>
        <w:pStyle w:val="a0"/>
        <w:ind w:firstLine="0"/>
        <w:jc w:val="left"/>
        <w:rPr>
          <w:sz w:val="28"/>
          <w:szCs w:val="28"/>
        </w:rPr>
      </w:pPr>
    </w:p>
    <w:p w14:paraId="32AF3F6F"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08216490" w14:textId="77777777" w:rsidR="00110975" w:rsidRPr="008F1253" w:rsidRDefault="00110975" w:rsidP="00110975">
      <w:pPr>
        <w:pStyle w:val="a0"/>
        <w:ind w:firstLine="0"/>
        <w:jc w:val="left"/>
        <w:rPr>
          <w:sz w:val="28"/>
          <w:szCs w:val="28"/>
        </w:rPr>
      </w:pPr>
    </w:p>
    <w:p w14:paraId="041B969F"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316E0EFB" w14:textId="77777777" w:rsidR="00110975" w:rsidRPr="000802B7" w:rsidRDefault="00110975" w:rsidP="00110975">
      <w:pPr>
        <w:pStyle w:val="a0"/>
        <w:ind w:left="709" w:firstLine="0"/>
        <w:jc w:val="left"/>
        <w:rPr>
          <w:sz w:val="28"/>
          <w:szCs w:val="28"/>
        </w:rPr>
      </w:pPr>
    </w:p>
    <w:p w14:paraId="66417605"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7859788D" w14:textId="77777777" w:rsidR="00110975" w:rsidRPr="000802B7" w:rsidRDefault="00110975" w:rsidP="00110975">
      <w:pPr>
        <w:pStyle w:val="a0"/>
        <w:ind w:firstLine="0"/>
        <w:jc w:val="left"/>
        <w:rPr>
          <w:sz w:val="28"/>
          <w:szCs w:val="28"/>
        </w:rPr>
      </w:pPr>
    </w:p>
    <w:p w14:paraId="1B72B827"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1B0F7E9F" w14:textId="77777777" w:rsidR="00110975" w:rsidRPr="000802B7" w:rsidRDefault="00110975" w:rsidP="00110975">
      <w:pPr>
        <w:pStyle w:val="a0"/>
        <w:ind w:firstLine="0"/>
        <w:jc w:val="left"/>
        <w:rPr>
          <w:sz w:val="28"/>
          <w:szCs w:val="28"/>
        </w:rPr>
      </w:pPr>
    </w:p>
    <w:p w14:paraId="3C79540E" w14:textId="77777777" w:rsidR="00110975" w:rsidRDefault="00110975" w:rsidP="00A17062">
      <w:pPr>
        <w:pStyle w:val="a0"/>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159A8311" w14:textId="77777777" w:rsidR="00110975" w:rsidRDefault="00110975" w:rsidP="00110975">
      <w:pPr>
        <w:pStyle w:val="aff8"/>
        <w:rPr>
          <w:sz w:val="28"/>
          <w:szCs w:val="28"/>
        </w:rPr>
      </w:pPr>
    </w:p>
    <w:p w14:paraId="63A2DED1" w14:textId="77777777" w:rsidR="00110975" w:rsidRDefault="00110975" w:rsidP="00A17062">
      <w:pPr>
        <w:pStyle w:val="a0"/>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7A4AE83D" w14:textId="77777777" w:rsidR="00110975" w:rsidRDefault="00110975" w:rsidP="00110975">
      <w:pPr>
        <w:pStyle w:val="aff8"/>
        <w:rPr>
          <w:sz w:val="28"/>
          <w:szCs w:val="28"/>
        </w:rPr>
      </w:pPr>
    </w:p>
    <w:p w14:paraId="26BC7714" w14:textId="77777777" w:rsidR="00110975" w:rsidRDefault="00110975" w:rsidP="00110975">
      <w:pPr>
        <w:pStyle w:val="a0"/>
        <w:ind w:left="709" w:firstLine="0"/>
        <w:jc w:val="left"/>
        <w:rPr>
          <w:sz w:val="28"/>
          <w:szCs w:val="28"/>
        </w:rPr>
      </w:pPr>
    </w:p>
    <w:p w14:paraId="27310B1D" w14:textId="77777777"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F843100" w14:textId="77777777" w:rsidR="000519F8" w:rsidRPr="007415F9" w:rsidRDefault="000519F8" w:rsidP="000519F8">
      <w:pPr>
        <w:tabs>
          <w:tab w:val="left" w:pos="8640"/>
        </w:tabs>
        <w:jc w:val="center"/>
        <w:rPr>
          <w:i/>
        </w:rPr>
      </w:pPr>
      <w:r>
        <w:rPr>
          <w:i/>
        </w:rPr>
        <w:t xml:space="preserve">                                         (наименование претендента)</w:t>
      </w:r>
    </w:p>
    <w:p w14:paraId="2D58A232" w14:textId="77777777"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14:paraId="3C531FC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BF7A176" w14:textId="77777777" w:rsidR="000519F8" w:rsidRDefault="000519F8" w:rsidP="000519F8">
      <w:pPr>
        <w:pStyle w:val="33"/>
        <w:suppressAutoHyphens/>
        <w:spacing w:after="0"/>
        <w:rPr>
          <w:sz w:val="28"/>
          <w:szCs w:val="28"/>
        </w:rPr>
      </w:pPr>
      <w:r>
        <w:rPr>
          <w:sz w:val="28"/>
          <w:szCs w:val="28"/>
        </w:rPr>
        <w:t>«____» _________ 20___ г.</w:t>
      </w:r>
    </w:p>
    <w:p w14:paraId="45FA093A" w14:textId="77777777" w:rsidR="006B6573" w:rsidRDefault="006B6573" w:rsidP="002079EB">
      <w:pPr>
        <w:pStyle w:val="33"/>
        <w:suppressAutoHyphens/>
        <w:spacing w:after="0"/>
        <w:rPr>
          <w:sz w:val="28"/>
          <w:szCs w:val="28"/>
        </w:rPr>
      </w:pPr>
    </w:p>
    <w:p w14:paraId="2440DC59" w14:textId="77777777"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75219D9" w14:textId="77777777" w:rsidR="001A2E6F" w:rsidRDefault="00714F48">
      <w:pPr>
        <w:pStyle w:val="19"/>
        <w:ind w:firstLine="0"/>
        <w:jc w:val="right"/>
        <w:outlineLvl w:val="0"/>
        <w:rPr>
          <w:szCs w:val="28"/>
        </w:rPr>
      </w:pPr>
      <w:r>
        <w:lastRenderedPageBreak/>
        <w:t>Приложение</w:t>
      </w:r>
      <w:r>
        <w:rPr>
          <w:rFonts w:eastAsia="MS Mincho"/>
          <w:szCs w:val="28"/>
        </w:rPr>
        <w:t xml:space="preserve"> № </w:t>
      </w:r>
      <w:r>
        <w:t>3</w:t>
      </w:r>
    </w:p>
    <w:p w14:paraId="53B679AA" w14:textId="77777777" w:rsidR="00C10125" w:rsidRPr="008522E8" w:rsidRDefault="00C10125" w:rsidP="00C10125">
      <w:pPr>
        <w:pStyle w:val="a0"/>
        <w:ind w:firstLine="0"/>
        <w:jc w:val="right"/>
        <w:rPr>
          <w:rFonts w:eastAsia="Times New Roman"/>
          <w:sz w:val="32"/>
          <w:szCs w:val="28"/>
        </w:rPr>
      </w:pPr>
      <w:r>
        <w:rPr>
          <w:sz w:val="28"/>
        </w:rPr>
        <w:t>к документации о закупке</w:t>
      </w:r>
    </w:p>
    <w:p w14:paraId="5E963FA3" w14:textId="77777777" w:rsidR="00714F48" w:rsidRPr="001504B4" w:rsidRDefault="00714F48" w:rsidP="00714F48"/>
    <w:p w14:paraId="451443D4" w14:textId="77777777" w:rsidR="00714F48" w:rsidRPr="001504B4" w:rsidRDefault="00714F48" w:rsidP="00714F48"/>
    <w:p w14:paraId="357B0045" w14:textId="77777777" w:rsidR="00714F48" w:rsidRPr="008F1253" w:rsidRDefault="00714F48" w:rsidP="00714F4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4AC63241" w14:textId="77777777" w:rsidR="00714F48" w:rsidRPr="00C72FD7" w:rsidRDefault="00714F48" w:rsidP="00714F48"/>
    <w:p w14:paraId="3082C3A0" w14:textId="77777777" w:rsidR="00714F48" w:rsidRDefault="00714F48" w:rsidP="00714F48">
      <w:pPr>
        <w:rPr>
          <w:sz w:val="28"/>
          <w:szCs w:val="28"/>
        </w:rPr>
      </w:pPr>
      <w:r>
        <w:rPr>
          <w:sz w:val="28"/>
          <w:szCs w:val="28"/>
        </w:rPr>
        <w:t xml:space="preserve"> «____» ___________ 201_ г.                              Открытый конкурс № </w:t>
      </w:r>
      <w:proofErr w:type="gramStart"/>
      <w:r>
        <w:rPr>
          <w:sz w:val="28"/>
          <w:szCs w:val="28"/>
        </w:rPr>
        <w:t>ОК</w:t>
      </w:r>
      <w:proofErr w:type="gramEnd"/>
      <w:r>
        <w:rPr>
          <w:sz w:val="28"/>
          <w:szCs w:val="28"/>
        </w:rPr>
        <w:t xml:space="preserve">-_  </w:t>
      </w:r>
    </w:p>
    <w:p w14:paraId="0CD713C9" w14:textId="77777777" w:rsidR="00714F48" w:rsidRPr="0065769F" w:rsidRDefault="00714F48" w:rsidP="00714F48">
      <w:pPr>
        <w:rPr>
          <w:sz w:val="28"/>
          <w:szCs w:val="28"/>
        </w:rPr>
      </w:pPr>
      <w:r>
        <w:rPr>
          <w:sz w:val="28"/>
          <w:szCs w:val="28"/>
        </w:rPr>
        <w:t>__________________________________________________________________</w:t>
      </w:r>
    </w:p>
    <w:p w14:paraId="321EB8BF" w14:textId="77777777" w:rsidR="00714F48" w:rsidRPr="003E7259" w:rsidRDefault="00714F48" w:rsidP="00714F48">
      <w:pPr>
        <w:ind w:firstLine="3"/>
        <w:jc w:val="center"/>
        <w:rPr>
          <w:bCs/>
          <w:i/>
        </w:rPr>
      </w:pPr>
      <w:r>
        <w:rPr>
          <w:bCs/>
          <w:i/>
        </w:rPr>
        <w:t>(Полное наименование п</w:t>
      </w:r>
      <w:r>
        <w:rPr>
          <w:i/>
        </w:rPr>
        <w:t>ретендента</w:t>
      </w:r>
      <w:r>
        <w:rPr>
          <w:bCs/>
          <w:i/>
        </w:rPr>
        <w:t>)</w:t>
      </w:r>
    </w:p>
    <w:p w14:paraId="5FA2501A" w14:textId="77777777" w:rsidR="00714F48" w:rsidRDefault="00714F48" w:rsidP="00714F48">
      <w:pPr>
        <w:ind w:firstLine="708"/>
        <w:rPr>
          <w:bCs/>
          <w:sz w:val="28"/>
          <w:szCs w:val="28"/>
        </w:rPr>
      </w:pPr>
    </w:p>
    <w:p w14:paraId="70E7D1AE" w14:textId="77777777" w:rsidR="00714F48" w:rsidRPr="00315139" w:rsidRDefault="00714F48" w:rsidP="00714F48">
      <w:pPr>
        <w:rPr>
          <w:rFonts w:eastAsia="MS Mincho"/>
          <w:sz w:val="26"/>
          <w:szCs w:val="26"/>
        </w:rPr>
      </w:pPr>
      <w:r>
        <w:rPr>
          <w:rFonts w:eastAsia="MS Mincho"/>
          <w:sz w:val="26"/>
          <w:szCs w:val="26"/>
        </w:rPr>
        <w:t xml:space="preserve">Размер страховой премии: _________ </w:t>
      </w:r>
      <w:r>
        <w:rPr>
          <w:rFonts w:eastAsia="MS Mincho"/>
          <w:i/>
          <w:sz w:val="26"/>
          <w:szCs w:val="26"/>
        </w:rPr>
        <w:t>указывается значение в долларах США</w:t>
      </w:r>
    </w:p>
    <w:p w14:paraId="0863F10F" w14:textId="77777777" w:rsidR="00714F48" w:rsidRPr="00315139" w:rsidRDefault="00714F48" w:rsidP="00714F48">
      <w:pPr>
        <w:ind w:firstLine="708"/>
        <w:rPr>
          <w:bCs/>
          <w:sz w:val="26"/>
          <w:szCs w:val="26"/>
        </w:rPr>
      </w:pPr>
      <w:r>
        <w:rPr>
          <w:rFonts w:eastAsia="MS Mincho"/>
          <w:sz w:val="26"/>
          <w:szCs w:val="26"/>
        </w:rPr>
        <w:t xml:space="preserve">                            </w:t>
      </w:r>
    </w:p>
    <w:p w14:paraId="7D236ED7" w14:textId="77777777" w:rsidR="00F22C45" w:rsidRDefault="00714F48" w:rsidP="00714F48">
      <w:pPr>
        <w:pStyle w:val="afd"/>
        <w:jc w:val="both"/>
        <w:rPr>
          <w:sz w:val="26"/>
          <w:szCs w:val="26"/>
        </w:rPr>
      </w:pPr>
      <w:r>
        <w:rPr>
          <w:sz w:val="26"/>
          <w:szCs w:val="26"/>
        </w:rPr>
        <w:t xml:space="preserve">1. Цена, указанная в настоящем финансово-коммерческом предложении по страхованию ответственности ПАО «ТрансКонтейнер», его Компаний, их директоров и Должностных лиц, учитывает стоимость </w:t>
      </w:r>
      <w:r w:rsidR="00F22C45" w:rsidRPr="00F22C45">
        <w:rPr>
          <w:sz w:val="26"/>
          <w:szCs w:val="26"/>
        </w:rPr>
        <w:t xml:space="preserve">всех налогов (кроме НДС), а также всех затрат, расходов, связанных с оказанием услуг, в том числе подрядных (в случае наличия перестрахования). </w:t>
      </w:r>
    </w:p>
    <w:p w14:paraId="53601641" w14:textId="77777777" w:rsidR="00714F48" w:rsidRPr="00315139" w:rsidRDefault="00F22C45" w:rsidP="00714F48">
      <w:pPr>
        <w:pStyle w:val="afd"/>
        <w:jc w:val="both"/>
        <w:rPr>
          <w:sz w:val="26"/>
          <w:szCs w:val="26"/>
        </w:rPr>
      </w:pPr>
      <w:r>
        <w:rPr>
          <w:sz w:val="26"/>
          <w:szCs w:val="26"/>
        </w:rPr>
        <w:t xml:space="preserve">Оказание услуг </w:t>
      </w:r>
      <w:proofErr w:type="gramStart"/>
      <w:r w:rsidRPr="00F22C45">
        <w:rPr>
          <w:sz w:val="26"/>
          <w:szCs w:val="26"/>
        </w:rPr>
        <w:t>облагается НДС по ставке ____%</w:t>
      </w:r>
      <w:r>
        <w:rPr>
          <w:sz w:val="26"/>
          <w:szCs w:val="26"/>
        </w:rPr>
        <w:t xml:space="preserve"> </w:t>
      </w:r>
      <w:r w:rsidRPr="00F22C45">
        <w:rPr>
          <w:sz w:val="26"/>
          <w:szCs w:val="26"/>
        </w:rPr>
        <w:t>/</w:t>
      </w:r>
      <w:r>
        <w:rPr>
          <w:sz w:val="26"/>
          <w:szCs w:val="26"/>
        </w:rPr>
        <w:t xml:space="preserve"> </w:t>
      </w:r>
      <w:r w:rsidRPr="00F22C45">
        <w:rPr>
          <w:sz w:val="26"/>
          <w:szCs w:val="26"/>
        </w:rPr>
        <w:t>НДС не облагается</w:t>
      </w:r>
      <w:proofErr w:type="gramEnd"/>
      <w:r w:rsidRPr="00F22C45">
        <w:rPr>
          <w:sz w:val="26"/>
          <w:szCs w:val="26"/>
        </w:rPr>
        <w:t xml:space="preserve"> (указать необходимое)</w:t>
      </w:r>
      <w:r w:rsidR="00714F48">
        <w:rPr>
          <w:sz w:val="26"/>
          <w:szCs w:val="26"/>
        </w:rPr>
        <w:t xml:space="preserve">. </w:t>
      </w:r>
    </w:p>
    <w:p w14:paraId="203534BE" w14:textId="0746718D" w:rsidR="00714F48" w:rsidRDefault="00714F48" w:rsidP="003945B5">
      <w:pPr>
        <w:pStyle w:val="afd"/>
        <w:jc w:val="both"/>
      </w:pPr>
      <w:r>
        <w:rPr>
          <w:sz w:val="26"/>
          <w:szCs w:val="26"/>
        </w:rPr>
        <w:t>2. Дополнительные условия страхования:</w:t>
      </w:r>
      <w:r w:rsidR="003945B5">
        <w:rPr>
          <w:sz w:val="26"/>
          <w:szCs w:val="26"/>
        </w:rPr>
        <w:t xml:space="preserve"> </w:t>
      </w:r>
      <w:r w:rsidR="003945B5">
        <w:t>_</w:t>
      </w:r>
      <w:r>
        <w:t xml:space="preserve">_____________________________ </w:t>
      </w:r>
    </w:p>
    <w:p w14:paraId="34351DD6" w14:textId="77777777" w:rsidR="00714F48" w:rsidRPr="00721D0D" w:rsidRDefault="00714F48" w:rsidP="00714F48">
      <w:pPr>
        <w:pStyle w:val="afd"/>
        <w:ind w:firstLine="709"/>
        <w:jc w:val="both"/>
        <w:rPr>
          <w:i/>
          <w:sz w:val="24"/>
          <w:szCs w:val="24"/>
        </w:rPr>
      </w:pPr>
      <w:proofErr w:type="gramStart"/>
      <w:r>
        <w:rPr>
          <w:i/>
          <w:sz w:val="24"/>
          <w:szCs w:val="24"/>
        </w:rPr>
        <w:t>(заполняется претендентом при необходимости.</w:t>
      </w:r>
      <w:proofErr w:type="gramEnd"/>
      <w:r>
        <w:rPr>
          <w:i/>
          <w:sz w:val="24"/>
          <w:szCs w:val="24"/>
        </w:rPr>
        <w:t xml:space="preserve"> </w:t>
      </w:r>
      <w:proofErr w:type="gramStart"/>
      <w:r>
        <w:rPr>
          <w:i/>
          <w:sz w:val="24"/>
          <w:szCs w:val="24"/>
        </w:rPr>
        <w:t>Дополнительные условия не должны ухудшать для Заказчика условия, указанные документации о закупке).</w:t>
      </w:r>
      <w:proofErr w:type="gramEnd"/>
    </w:p>
    <w:p w14:paraId="74C67926" w14:textId="77777777" w:rsidR="00714F48" w:rsidRPr="00315139" w:rsidRDefault="00714F48" w:rsidP="00714F48">
      <w:pPr>
        <w:pStyle w:val="afd"/>
        <w:jc w:val="both"/>
        <w:rPr>
          <w:sz w:val="26"/>
          <w:szCs w:val="26"/>
        </w:rPr>
      </w:pPr>
      <w:r>
        <w:rPr>
          <w:szCs w:val="28"/>
        </w:rPr>
        <w:t>3</w:t>
      </w:r>
      <w:r>
        <w:rPr>
          <w:sz w:val="26"/>
          <w:szCs w:val="26"/>
        </w:rPr>
        <w:t>. Срок действия настоящего финансово-коммерческого предложения составляет _______________</w:t>
      </w:r>
      <w:r>
        <w:rPr>
          <w:szCs w:val="28"/>
        </w:rPr>
        <w:t xml:space="preserve">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 w:val="26"/>
          <w:szCs w:val="26"/>
        </w:rPr>
        <w:t>с даты окончания</w:t>
      </w:r>
      <w:proofErr w:type="gramEnd"/>
      <w:r>
        <w:rPr>
          <w:sz w:val="26"/>
          <w:szCs w:val="26"/>
        </w:rPr>
        <w:t xml:space="preserve"> срока подачи Заявок, указанной в пункте 6 Информационной карты.</w:t>
      </w:r>
    </w:p>
    <w:p w14:paraId="7D22A1E9" w14:textId="77777777" w:rsidR="00714F48" w:rsidRPr="00315139" w:rsidRDefault="00714F48" w:rsidP="00714F48">
      <w:pPr>
        <w:pStyle w:val="afd"/>
        <w:jc w:val="both"/>
        <w:rPr>
          <w:sz w:val="26"/>
          <w:szCs w:val="26"/>
        </w:rPr>
      </w:pPr>
      <w:r>
        <w:rPr>
          <w:sz w:val="26"/>
          <w:szCs w:val="26"/>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14:paraId="34AA5245" w14:textId="2F5B8951" w:rsidR="00714F48" w:rsidRPr="00315139" w:rsidRDefault="00714F48" w:rsidP="00714F48">
      <w:pPr>
        <w:pStyle w:val="afd"/>
        <w:jc w:val="both"/>
        <w:rPr>
          <w:sz w:val="26"/>
          <w:szCs w:val="26"/>
        </w:rPr>
      </w:pPr>
      <w:r>
        <w:rPr>
          <w:sz w:val="26"/>
          <w:szCs w:val="26"/>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00C51D93">
        <w:rPr>
          <w:sz w:val="26"/>
          <w:szCs w:val="26"/>
        </w:rPr>
        <w:t>Открытом конкурсе</w:t>
      </w:r>
      <w:r>
        <w:rPr>
          <w:sz w:val="26"/>
          <w:szCs w:val="26"/>
        </w:rPr>
        <w:t xml:space="preserve"> и на условиях настоящего финансово-коммерческого предложения.</w:t>
      </w:r>
    </w:p>
    <w:p w14:paraId="0522E6D4" w14:textId="3545C03F" w:rsidR="00714F48" w:rsidRPr="00714F48" w:rsidRDefault="00714F48" w:rsidP="00714F48">
      <w:pPr>
        <w:pStyle w:val="afd"/>
        <w:jc w:val="both"/>
        <w:rPr>
          <w:sz w:val="26"/>
          <w:szCs w:val="26"/>
        </w:rPr>
      </w:pPr>
      <w:r>
        <w:rPr>
          <w:sz w:val="26"/>
          <w:szCs w:val="26"/>
        </w:rPr>
        <w:t xml:space="preserve">6. </w:t>
      </w:r>
      <w:proofErr w:type="gramStart"/>
      <w:r>
        <w:rPr>
          <w:sz w:val="26"/>
          <w:szCs w:val="26"/>
        </w:rPr>
        <w:t xml:space="preserve">Мы согласны с тем, что в случае нашего отказа от заключения договора после признания нашей организации победителем </w:t>
      </w:r>
      <w:r w:rsidR="002F0A82">
        <w:rPr>
          <w:sz w:val="26"/>
          <w:szCs w:val="26"/>
        </w:rPr>
        <w:t>Открытого конкурса</w:t>
      </w:r>
      <w:r>
        <w:rPr>
          <w:sz w:val="26"/>
          <w:szCs w:val="26"/>
        </w:rPr>
        <w:t xml:space="preserve">, а так же при </w:t>
      </w:r>
      <w:r w:rsidRPr="00714F48">
        <w:rPr>
          <w:sz w:val="26"/>
          <w:szCs w:val="26"/>
        </w:rPr>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3.10.3  документации о закупке, договор будет заключен с другим участником.</w:t>
      </w:r>
      <w:proofErr w:type="gramEnd"/>
    </w:p>
    <w:p w14:paraId="26FE0A9D" w14:textId="77777777" w:rsidR="00714F48" w:rsidRPr="00315139" w:rsidRDefault="00714F48" w:rsidP="00714F48">
      <w:pPr>
        <w:pStyle w:val="afd"/>
        <w:jc w:val="both"/>
        <w:rPr>
          <w:sz w:val="26"/>
          <w:szCs w:val="26"/>
        </w:rPr>
      </w:pPr>
      <w:r w:rsidRPr="00714F48">
        <w:rPr>
          <w:sz w:val="26"/>
          <w:szCs w:val="26"/>
        </w:rPr>
        <w:t>7. Мы объявляем, что до подписания договора, настоящее предложение и</w:t>
      </w:r>
      <w:r>
        <w:rPr>
          <w:sz w:val="26"/>
          <w:szCs w:val="26"/>
        </w:rPr>
        <w:t xml:space="preserve"> информация о нашей победе будут считаться имеющими силу договора между нами.</w:t>
      </w:r>
    </w:p>
    <w:p w14:paraId="7AE9FA54" w14:textId="77777777" w:rsidR="00714F48" w:rsidRPr="00205668" w:rsidRDefault="00714F48" w:rsidP="00714F48">
      <w:pPr>
        <w:pStyle w:val="a0"/>
        <w:ind w:firstLine="0"/>
        <w:jc w:val="left"/>
        <w:rPr>
          <w:rFonts w:eastAsia="Times New Roman"/>
          <w:sz w:val="28"/>
          <w:szCs w:val="28"/>
        </w:rPr>
      </w:pPr>
    </w:p>
    <w:p w14:paraId="7D356BC9" w14:textId="77777777" w:rsidR="00714F48" w:rsidRPr="00315139" w:rsidRDefault="00714F48" w:rsidP="00714F48">
      <w:pPr>
        <w:pStyle w:val="19"/>
        <w:ind w:firstLine="397"/>
        <w:rPr>
          <w:sz w:val="26"/>
          <w:szCs w:val="26"/>
        </w:rPr>
      </w:pPr>
      <w:r>
        <w:rPr>
          <w:b/>
          <w:sz w:val="26"/>
          <w:szCs w:val="26"/>
        </w:rPr>
        <w:t xml:space="preserve">Представитель, имеющий полномочия подписать заявку на участие от имени </w:t>
      </w:r>
      <w:r>
        <w:rPr>
          <w:sz w:val="26"/>
          <w:szCs w:val="26"/>
        </w:rPr>
        <w:t>__________________________________________________________</w:t>
      </w:r>
    </w:p>
    <w:p w14:paraId="05750738" w14:textId="77777777" w:rsidR="00714F48" w:rsidRPr="00315139" w:rsidRDefault="00714F48" w:rsidP="00714F48">
      <w:pPr>
        <w:pStyle w:val="19"/>
        <w:ind w:firstLine="708"/>
        <w:rPr>
          <w:i/>
          <w:sz w:val="24"/>
          <w:szCs w:val="24"/>
        </w:rPr>
      </w:pPr>
      <w:r>
        <w:rPr>
          <w:i/>
          <w:sz w:val="24"/>
          <w:szCs w:val="24"/>
        </w:rPr>
        <w:t xml:space="preserve">                                        (наименование претендента)</w:t>
      </w:r>
    </w:p>
    <w:p w14:paraId="75A292EF" w14:textId="77777777" w:rsidR="00714F48" w:rsidRPr="00315139" w:rsidRDefault="00714F48" w:rsidP="00714F48">
      <w:pPr>
        <w:pStyle w:val="19"/>
        <w:ind w:firstLine="0"/>
        <w:rPr>
          <w:sz w:val="26"/>
          <w:szCs w:val="26"/>
        </w:rPr>
      </w:pPr>
      <w:r>
        <w:rPr>
          <w:sz w:val="26"/>
          <w:szCs w:val="26"/>
        </w:rPr>
        <w:t>__________________________________________________________________</w:t>
      </w:r>
    </w:p>
    <w:p w14:paraId="78EBBF60" w14:textId="77777777" w:rsidR="00714F48" w:rsidRPr="00315139" w:rsidRDefault="00714F48" w:rsidP="00714F48">
      <w:pPr>
        <w:pStyle w:val="19"/>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14:paraId="0719BD17" w14:textId="77777777" w:rsidR="00714F48" w:rsidRPr="00315139" w:rsidRDefault="00714F48" w:rsidP="00714F48">
      <w:pPr>
        <w:pStyle w:val="19"/>
        <w:ind w:firstLine="0"/>
        <w:rPr>
          <w:sz w:val="26"/>
          <w:szCs w:val="26"/>
        </w:rPr>
      </w:pPr>
    </w:p>
    <w:p w14:paraId="316A8B8D" w14:textId="5B8B0CB8" w:rsidR="006B6573" w:rsidRDefault="00714F48" w:rsidP="003945B5">
      <w:pPr>
        <w:pStyle w:val="19"/>
        <w:ind w:firstLine="0"/>
        <w:rPr>
          <w:rFonts w:eastAsia="Times New Roman"/>
          <w:sz w:val="24"/>
          <w:szCs w:val="28"/>
        </w:rPr>
      </w:pPr>
      <w:r>
        <w:rPr>
          <w:sz w:val="26"/>
          <w:szCs w:val="26"/>
        </w:rPr>
        <w:t>«____» _________ 201__ г.</w:t>
      </w:r>
    </w:p>
    <w:p w14:paraId="5F787890" w14:textId="77777777" w:rsidR="00EF18CF" w:rsidRDefault="00EF18CF" w:rsidP="00EF18CF">
      <w:pPr>
        <w:pStyle w:val="a0"/>
        <w:ind w:firstLine="0"/>
        <w:jc w:val="left"/>
        <w:sectPr w:rsidR="00EF18CF" w:rsidSect="007C51E1">
          <w:pgSz w:w="11907" w:h="16840" w:code="9"/>
          <w:pgMar w:top="1134" w:right="851" w:bottom="1134" w:left="1418" w:header="794" w:footer="794" w:gutter="0"/>
          <w:cols w:space="720"/>
          <w:titlePg/>
          <w:docGrid w:linePitch="326"/>
        </w:sectPr>
      </w:pPr>
    </w:p>
    <w:p w14:paraId="01F9EDA1" w14:textId="77777777" w:rsidR="001A2E6F" w:rsidRDefault="00714F48" w:rsidP="00A87EDF">
      <w:pPr>
        <w:pStyle w:val="a0"/>
        <w:ind w:firstLine="0"/>
        <w:jc w:val="right"/>
        <w:outlineLvl w:val="0"/>
        <w:rPr>
          <w:szCs w:val="28"/>
        </w:rPr>
      </w:pPr>
      <w:r>
        <w:lastRenderedPageBreak/>
        <w:t>Приложение № 4</w:t>
      </w:r>
    </w:p>
    <w:p w14:paraId="6C1DD9DB" w14:textId="77777777" w:rsidR="00C10125" w:rsidRPr="008522E8" w:rsidRDefault="00C10125" w:rsidP="00C10125">
      <w:pPr>
        <w:pStyle w:val="a0"/>
        <w:ind w:firstLine="0"/>
        <w:jc w:val="right"/>
        <w:rPr>
          <w:rFonts w:eastAsia="Times New Roman"/>
          <w:sz w:val="32"/>
          <w:szCs w:val="28"/>
        </w:rPr>
      </w:pPr>
      <w:r>
        <w:rPr>
          <w:sz w:val="28"/>
        </w:rPr>
        <w:t>к документации о закупке</w:t>
      </w:r>
    </w:p>
    <w:p w14:paraId="503B9262" w14:textId="77777777" w:rsidR="00C10125" w:rsidRDefault="00C10125" w:rsidP="00C10125">
      <w:pPr>
        <w:pStyle w:val="a0"/>
        <w:ind w:firstLine="0"/>
        <w:jc w:val="left"/>
        <w:rPr>
          <w:rFonts w:eastAsia="Times New Roman"/>
          <w:sz w:val="28"/>
          <w:szCs w:val="28"/>
        </w:rPr>
      </w:pPr>
    </w:p>
    <w:p w14:paraId="71E76903" w14:textId="3418E824" w:rsidR="00714F48" w:rsidRDefault="00714F48" w:rsidP="00A16512">
      <w:pPr>
        <w:keepNext/>
        <w:jc w:val="right"/>
        <w:rPr>
          <w:rFonts w:cs="Arial"/>
          <w:bCs/>
          <w:i/>
          <w:iCs/>
          <w:sz w:val="28"/>
          <w:szCs w:val="28"/>
        </w:rPr>
      </w:pPr>
    </w:p>
    <w:p w14:paraId="3A8E6ABF" w14:textId="77777777" w:rsidR="00A16512" w:rsidRPr="003D485E" w:rsidRDefault="00A16512" w:rsidP="00A16512">
      <w:pPr>
        <w:keepNext/>
        <w:jc w:val="right"/>
        <w:rPr>
          <w:rFonts w:cs="Arial"/>
          <w:bCs/>
          <w:i/>
          <w:iCs/>
          <w:sz w:val="28"/>
          <w:szCs w:val="28"/>
        </w:rPr>
      </w:pPr>
    </w:p>
    <w:p w14:paraId="55B49AB0" w14:textId="77777777" w:rsidR="00714F48" w:rsidRPr="003D485E" w:rsidRDefault="00714F48" w:rsidP="00714F48">
      <w:pPr>
        <w:rPr>
          <w:rFonts w:eastAsia="MS Mincho"/>
          <w:sz w:val="28"/>
          <w:szCs w:val="28"/>
        </w:rPr>
      </w:pPr>
    </w:p>
    <w:p w14:paraId="0C9F42DC" w14:textId="77777777" w:rsidR="00714F48" w:rsidRPr="003D485E" w:rsidRDefault="00714F48" w:rsidP="00714F48">
      <w:pPr>
        <w:jc w:val="center"/>
        <w:outlineLvl w:val="1"/>
        <w:rPr>
          <w:b/>
          <w:bCs/>
          <w:sz w:val="28"/>
          <w:szCs w:val="28"/>
        </w:rPr>
      </w:pPr>
      <w:r>
        <w:rPr>
          <w:b/>
          <w:bCs/>
          <w:sz w:val="28"/>
          <w:szCs w:val="28"/>
        </w:rPr>
        <w:t>Сведения об опыте работы ____________________________________________.</w:t>
      </w:r>
    </w:p>
    <w:p w14:paraId="54D49B22" w14:textId="77777777" w:rsidR="00714F48" w:rsidRDefault="00714F48" w:rsidP="00714F48">
      <w:pPr>
        <w:rPr>
          <w:b/>
          <w:bCs/>
          <w:sz w:val="28"/>
          <w:szCs w:val="28"/>
        </w:rPr>
      </w:pPr>
      <w:r w:rsidRPr="00A87EDF">
        <w:rPr>
          <w:i/>
        </w:rPr>
        <w:t xml:space="preserve">                                                  </w:t>
      </w:r>
      <w:r>
        <w:rPr>
          <w:i/>
        </w:rPr>
        <w:t>(наименование претендента)</w:t>
      </w:r>
    </w:p>
    <w:p w14:paraId="7B503D71" w14:textId="77777777" w:rsidR="00714F48" w:rsidRPr="003D485E" w:rsidRDefault="00714F48" w:rsidP="00714F48">
      <w:pPr>
        <w:jc w:val="center"/>
        <w:rPr>
          <w:i/>
        </w:rPr>
      </w:pPr>
      <w:r>
        <w:rPr>
          <w:b/>
          <w:bCs/>
          <w:sz w:val="28"/>
          <w:szCs w:val="28"/>
        </w:rPr>
        <w:t xml:space="preserve">на страховом рынке в области страхования ответственности Директоров, Должностных лиц и Компаний </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06"/>
        <w:gridCol w:w="1482"/>
        <w:gridCol w:w="1482"/>
        <w:gridCol w:w="1775"/>
        <w:gridCol w:w="3035"/>
      </w:tblGrid>
      <w:tr w:rsidR="00714F48" w:rsidRPr="003D485E" w14:paraId="28958217" w14:textId="77777777" w:rsidTr="00714F48">
        <w:trPr>
          <w:trHeight w:val="841"/>
        </w:trPr>
        <w:tc>
          <w:tcPr>
            <w:tcW w:w="0" w:type="auto"/>
            <w:vMerge w:val="restart"/>
            <w:tcBorders>
              <w:top w:val="single" w:sz="4" w:space="0" w:color="auto"/>
              <w:left w:val="single" w:sz="4" w:space="0" w:color="auto"/>
              <w:right w:val="single" w:sz="4" w:space="0" w:color="auto"/>
            </w:tcBorders>
            <w:vAlign w:val="center"/>
          </w:tcPr>
          <w:p w14:paraId="50520CF0" w14:textId="77777777" w:rsidR="00714F48" w:rsidRPr="003D485E" w:rsidRDefault="00714F48" w:rsidP="00714F48">
            <w:pPr>
              <w:jc w:val="center"/>
            </w:pPr>
            <w:r>
              <w:t>№№</w:t>
            </w:r>
          </w:p>
        </w:tc>
        <w:tc>
          <w:tcPr>
            <w:tcW w:w="0" w:type="auto"/>
            <w:vMerge w:val="restart"/>
            <w:tcBorders>
              <w:top w:val="single" w:sz="4" w:space="0" w:color="auto"/>
              <w:left w:val="single" w:sz="4" w:space="0" w:color="auto"/>
              <w:right w:val="single" w:sz="4" w:space="0" w:color="auto"/>
            </w:tcBorders>
            <w:vAlign w:val="center"/>
          </w:tcPr>
          <w:p w14:paraId="76C73ACF" w14:textId="77777777" w:rsidR="00714F48" w:rsidRPr="003D485E" w:rsidRDefault="00714F48" w:rsidP="00714F48">
            <w:pPr>
              <w:jc w:val="center"/>
            </w:pPr>
            <w:r>
              <w:t>Дата и номер договора</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54281F6B" w14:textId="77777777" w:rsidR="00714F48" w:rsidRPr="003D485E" w:rsidRDefault="00714F48" w:rsidP="00714F48">
            <w:pPr>
              <w:jc w:val="center"/>
            </w:pPr>
            <w:r>
              <w:t xml:space="preserve">Период действия договора </w:t>
            </w:r>
          </w:p>
        </w:tc>
        <w:tc>
          <w:tcPr>
            <w:tcW w:w="1775" w:type="dxa"/>
            <w:vMerge w:val="restart"/>
            <w:tcBorders>
              <w:top w:val="single" w:sz="4" w:space="0" w:color="auto"/>
              <w:left w:val="single" w:sz="4" w:space="0" w:color="auto"/>
              <w:right w:val="single" w:sz="4" w:space="0" w:color="auto"/>
            </w:tcBorders>
            <w:vAlign w:val="center"/>
          </w:tcPr>
          <w:p w14:paraId="224A2E67" w14:textId="77777777" w:rsidR="00714F48" w:rsidRPr="003D485E" w:rsidRDefault="00714F48" w:rsidP="00714F48">
            <w:pPr>
              <w:jc w:val="center"/>
            </w:pPr>
            <w:r>
              <w:t xml:space="preserve"> Наименование, ИНН контрагента  </w:t>
            </w:r>
          </w:p>
        </w:tc>
        <w:tc>
          <w:tcPr>
            <w:tcW w:w="0" w:type="auto"/>
            <w:vMerge w:val="restart"/>
            <w:tcBorders>
              <w:top w:val="single" w:sz="4" w:space="0" w:color="auto"/>
              <w:left w:val="single" w:sz="4" w:space="0" w:color="auto"/>
              <w:right w:val="single" w:sz="4" w:space="0" w:color="auto"/>
            </w:tcBorders>
            <w:vAlign w:val="center"/>
          </w:tcPr>
          <w:p w14:paraId="12E2F9CA" w14:textId="77777777" w:rsidR="00714F48" w:rsidRPr="003D485E" w:rsidRDefault="00714F48" w:rsidP="00714F48">
            <w:pPr>
              <w:jc w:val="center"/>
            </w:pPr>
            <w:r>
              <w:t xml:space="preserve"> Страховая сумма (Общий лимит ответственности), долларов США</w:t>
            </w:r>
            <w:r>
              <w:rPr>
                <w:rStyle w:val="af8"/>
              </w:rPr>
              <w:footnoteReference w:id="2"/>
            </w:r>
            <w:r>
              <w:t xml:space="preserve">  </w:t>
            </w:r>
          </w:p>
        </w:tc>
      </w:tr>
      <w:tr w:rsidR="00714F48" w:rsidRPr="003D485E" w14:paraId="1FA175B1" w14:textId="77777777" w:rsidTr="00714F48">
        <w:trPr>
          <w:trHeight w:val="262"/>
        </w:trPr>
        <w:tc>
          <w:tcPr>
            <w:tcW w:w="0" w:type="auto"/>
            <w:vMerge/>
            <w:tcBorders>
              <w:left w:val="single" w:sz="4" w:space="0" w:color="auto"/>
              <w:bottom w:val="single" w:sz="4" w:space="0" w:color="auto"/>
              <w:right w:val="single" w:sz="4" w:space="0" w:color="auto"/>
            </w:tcBorders>
          </w:tcPr>
          <w:p w14:paraId="0AAC7FAE" w14:textId="77777777" w:rsidR="00714F48" w:rsidRPr="003D485E" w:rsidRDefault="00714F48" w:rsidP="00714F48"/>
        </w:tc>
        <w:tc>
          <w:tcPr>
            <w:tcW w:w="0" w:type="auto"/>
            <w:vMerge/>
            <w:tcBorders>
              <w:left w:val="single" w:sz="4" w:space="0" w:color="auto"/>
              <w:bottom w:val="single" w:sz="4" w:space="0" w:color="auto"/>
              <w:right w:val="single" w:sz="4" w:space="0" w:color="auto"/>
            </w:tcBorders>
            <w:vAlign w:val="center"/>
          </w:tcPr>
          <w:p w14:paraId="16AAE917" w14:textId="77777777" w:rsidR="00714F48" w:rsidRPr="003D485E" w:rsidRDefault="00714F48" w:rsidP="00714F48">
            <w:pPr>
              <w:jc w:val="center"/>
            </w:pPr>
          </w:p>
        </w:tc>
        <w:tc>
          <w:tcPr>
            <w:tcW w:w="1482" w:type="dxa"/>
            <w:tcBorders>
              <w:top w:val="single" w:sz="4" w:space="0" w:color="auto"/>
              <w:left w:val="single" w:sz="4" w:space="0" w:color="auto"/>
              <w:bottom w:val="single" w:sz="4" w:space="0" w:color="auto"/>
              <w:right w:val="single" w:sz="4" w:space="0" w:color="auto"/>
            </w:tcBorders>
          </w:tcPr>
          <w:p w14:paraId="35BCD7A5" w14:textId="77777777" w:rsidR="00714F48" w:rsidRPr="003D485E" w:rsidRDefault="00714F48" w:rsidP="00714F48">
            <w:r>
              <w:t>дата начала периода страхования</w:t>
            </w:r>
          </w:p>
        </w:tc>
        <w:tc>
          <w:tcPr>
            <w:tcW w:w="1482" w:type="dxa"/>
            <w:tcBorders>
              <w:top w:val="single" w:sz="4" w:space="0" w:color="auto"/>
              <w:left w:val="single" w:sz="4" w:space="0" w:color="auto"/>
              <w:bottom w:val="single" w:sz="4" w:space="0" w:color="auto"/>
              <w:right w:val="single" w:sz="4" w:space="0" w:color="auto"/>
            </w:tcBorders>
          </w:tcPr>
          <w:p w14:paraId="28A9A8F0" w14:textId="77777777" w:rsidR="00714F48" w:rsidRPr="003D485E" w:rsidRDefault="00714F48" w:rsidP="00714F48">
            <w:r>
              <w:t>дата окончания периода страхования</w:t>
            </w:r>
          </w:p>
        </w:tc>
        <w:tc>
          <w:tcPr>
            <w:tcW w:w="1775" w:type="dxa"/>
            <w:vMerge/>
            <w:tcBorders>
              <w:left w:val="single" w:sz="4" w:space="0" w:color="auto"/>
              <w:bottom w:val="single" w:sz="4" w:space="0" w:color="auto"/>
              <w:right w:val="single" w:sz="4" w:space="0" w:color="auto"/>
            </w:tcBorders>
          </w:tcPr>
          <w:p w14:paraId="0FC2CA6B" w14:textId="77777777" w:rsidR="00714F48" w:rsidRPr="003D485E" w:rsidRDefault="00714F48" w:rsidP="00714F48"/>
        </w:tc>
        <w:tc>
          <w:tcPr>
            <w:tcW w:w="0" w:type="auto"/>
            <w:vMerge/>
            <w:tcBorders>
              <w:left w:val="single" w:sz="4" w:space="0" w:color="auto"/>
              <w:bottom w:val="single" w:sz="4" w:space="0" w:color="auto"/>
              <w:right w:val="single" w:sz="4" w:space="0" w:color="auto"/>
            </w:tcBorders>
          </w:tcPr>
          <w:p w14:paraId="3EDC2C6F" w14:textId="77777777" w:rsidR="00714F48" w:rsidRPr="003D485E" w:rsidRDefault="00714F48" w:rsidP="00714F48"/>
        </w:tc>
      </w:tr>
      <w:tr w:rsidR="00714F48" w:rsidRPr="003D485E" w14:paraId="683EB463" w14:textId="77777777" w:rsidTr="00714F48">
        <w:trPr>
          <w:trHeight w:val="262"/>
        </w:trPr>
        <w:tc>
          <w:tcPr>
            <w:tcW w:w="0" w:type="auto"/>
            <w:tcBorders>
              <w:top w:val="single" w:sz="4" w:space="0" w:color="auto"/>
              <w:left w:val="single" w:sz="4" w:space="0" w:color="auto"/>
              <w:bottom w:val="single" w:sz="4" w:space="0" w:color="auto"/>
              <w:right w:val="single" w:sz="4" w:space="0" w:color="auto"/>
            </w:tcBorders>
          </w:tcPr>
          <w:p w14:paraId="102CD933" w14:textId="77777777" w:rsidR="00714F48" w:rsidRPr="003D485E" w:rsidRDefault="00714F48" w:rsidP="00714F48">
            <w:r>
              <w:t>1.</w:t>
            </w:r>
          </w:p>
        </w:tc>
        <w:tc>
          <w:tcPr>
            <w:tcW w:w="0" w:type="auto"/>
            <w:tcBorders>
              <w:top w:val="single" w:sz="4" w:space="0" w:color="auto"/>
              <w:left w:val="single" w:sz="4" w:space="0" w:color="auto"/>
              <w:bottom w:val="single" w:sz="4" w:space="0" w:color="auto"/>
              <w:right w:val="single" w:sz="4" w:space="0" w:color="auto"/>
            </w:tcBorders>
            <w:vAlign w:val="center"/>
          </w:tcPr>
          <w:p w14:paraId="23954176" w14:textId="77777777" w:rsidR="00714F48" w:rsidRPr="003D485E" w:rsidRDefault="00714F48" w:rsidP="00714F48">
            <w:pPr>
              <w:jc w:val="center"/>
            </w:pPr>
          </w:p>
        </w:tc>
        <w:tc>
          <w:tcPr>
            <w:tcW w:w="1482" w:type="dxa"/>
            <w:tcBorders>
              <w:top w:val="single" w:sz="4" w:space="0" w:color="auto"/>
              <w:left w:val="single" w:sz="4" w:space="0" w:color="auto"/>
              <w:bottom w:val="single" w:sz="4" w:space="0" w:color="auto"/>
              <w:right w:val="single" w:sz="4" w:space="0" w:color="auto"/>
            </w:tcBorders>
          </w:tcPr>
          <w:p w14:paraId="2FFD0DBB" w14:textId="77777777" w:rsidR="00714F48" w:rsidRPr="003D485E" w:rsidRDefault="00714F48" w:rsidP="00714F48"/>
        </w:tc>
        <w:tc>
          <w:tcPr>
            <w:tcW w:w="1482" w:type="dxa"/>
            <w:tcBorders>
              <w:top w:val="single" w:sz="4" w:space="0" w:color="auto"/>
              <w:left w:val="single" w:sz="4" w:space="0" w:color="auto"/>
              <w:bottom w:val="single" w:sz="4" w:space="0" w:color="auto"/>
              <w:right w:val="single" w:sz="4" w:space="0" w:color="auto"/>
            </w:tcBorders>
          </w:tcPr>
          <w:p w14:paraId="1A048BD0" w14:textId="77777777" w:rsidR="00714F48" w:rsidRPr="003D485E" w:rsidRDefault="00714F48" w:rsidP="00714F48"/>
        </w:tc>
        <w:tc>
          <w:tcPr>
            <w:tcW w:w="1775" w:type="dxa"/>
            <w:tcBorders>
              <w:top w:val="single" w:sz="4" w:space="0" w:color="auto"/>
              <w:left w:val="single" w:sz="4" w:space="0" w:color="auto"/>
              <w:bottom w:val="single" w:sz="4" w:space="0" w:color="auto"/>
              <w:right w:val="single" w:sz="4" w:space="0" w:color="auto"/>
            </w:tcBorders>
          </w:tcPr>
          <w:p w14:paraId="3B746BFA" w14:textId="77777777" w:rsidR="00714F48" w:rsidRPr="003D485E" w:rsidRDefault="00714F48" w:rsidP="00714F48"/>
        </w:tc>
        <w:tc>
          <w:tcPr>
            <w:tcW w:w="0" w:type="auto"/>
            <w:tcBorders>
              <w:top w:val="single" w:sz="4" w:space="0" w:color="auto"/>
              <w:left w:val="single" w:sz="4" w:space="0" w:color="auto"/>
              <w:bottom w:val="single" w:sz="4" w:space="0" w:color="auto"/>
              <w:right w:val="single" w:sz="4" w:space="0" w:color="auto"/>
            </w:tcBorders>
          </w:tcPr>
          <w:p w14:paraId="7C5F1F3F" w14:textId="77777777" w:rsidR="00714F48" w:rsidRPr="003D485E" w:rsidRDefault="00714F48" w:rsidP="00714F48"/>
        </w:tc>
      </w:tr>
      <w:tr w:rsidR="00714F48" w:rsidRPr="003D485E" w14:paraId="60EC7C92" w14:textId="77777777" w:rsidTr="00714F48">
        <w:trPr>
          <w:trHeight w:val="262"/>
        </w:trPr>
        <w:tc>
          <w:tcPr>
            <w:tcW w:w="0" w:type="auto"/>
            <w:tcBorders>
              <w:top w:val="single" w:sz="4" w:space="0" w:color="auto"/>
              <w:left w:val="single" w:sz="4" w:space="0" w:color="auto"/>
              <w:bottom w:val="single" w:sz="4" w:space="0" w:color="auto"/>
              <w:right w:val="single" w:sz="4" w:space="0" w:color="auto"/>
            </w:tcBorders>
          </w:tcPr>
          <w:p w14:paraId="489B2796" w14:textId="77777777" w:rsidR="00714F48" w:rsidRPr="003D485E" w:rsidRDefault="00714F48" w:rsidP="00714F48">
            <w:r>
              <w:t>2.</w:t>
            </w:r>
          </w:p>
        </w:tc>
        <w:tc>
          <w:tcPr>
            <w:tcW w:w="0" w:type="auto"/>
            <w:tcBorders>
              <w:top w:val="single" w:sz="4" w:space="0" w:color="auto"/>
              <w:left w:val="single" w:sz="4" w:space="0" w:color="auto"/>
              <w:bottom w:val="single" w:sz="4" w:space="0" w:color="auto"/>
              <w:right w:val="single" w:sz="4" w:space="0" w:color="auto"/>
            </w:tcBorders>
            <w:vAlign w:val="center"/>
          </w:tcPr>
          <w:p w14:paraId="034A755F" w14:textId="77777777" w:rsidR="00714F48" w:rsidRPr="003D485E" w:rsidRDefault="00714F48" w:rsidP="00714F48">
            <w:pPr>
              <w:jc w:val="center"/>
            </w:pPr>
          </w:p>
        </w:tc>
        <w:tc>
          <w:tcPr>
            <w:tcW w:w="1482" w:type="dxa"/>
            <w:tcBorders>
              <w:top w:val="single" w:sz="4" w:space="0" w:color="auto"/>
              <w:left w:val="single" w:sz="4" w:space="0" w:color="auto"/>
              <w:bottom w:val="single" w:sz="4" w:space="0" w:color="auto"/>
              <w:right w:val="single" w:sz="4" w:space="0" w:color="auto"/>
            </w:tcBorders>
          </w:tcPr>
          <w:p w14:paraId="5A8562C0" w14:textId="77777777" w:rsidR="00714F48" w:rsidRPr="003D485E" w:rsidRDefault="00714F48" w:rsidP="00714F48"/>
        </w:tc>
        <w:tc>
          <w:tcPr>
            <w:tcW w:w="1482" w:type="dxa"/>
            <w:tcBorders>
              <w:top w:val="single" w:sz="4" w:space="0" w:color="auto"/>
              <w:left w:val="single" w:sz="4" w:space="0" w:color="auto"/>
              <w:bottom w:val="single" w:sz="4" w:space="0" w:color="auto"/>
              <w:right w:val="single" w:sz="4" w:space="0" w:color="auto"/>
            </w:tcBorders>
          </w:tcPr>
          <w:p w14:paraId="4A2A4428" w14:textId="77777777" w:rsidR="00714F48" w:rsidRPr="003D485E" w:rsidRDefault="00714F48" w:rsidP="00714F48"/>
        </w:tc>
        <w:tc>
          <w:tcPr>
            <w:tcW w:w="1775" w:type="dxa"/>
            <w:tcBorders>
              <w:top w:val="single" w:sz="4" w:space="0" w:color="auto"/>
              <w:left w:val="single" w:sz="4" w:space="0" w:color="auto"/>
              <w:bottom w:val="single" w:sz="4" w:space="0" w:color="auto"/>
              <w:right w:val="single" w:sz="4" w:space="0" w:color="auto"/>
            </w:tcBorders>
          </w:tcPr>
          <w:p w14:paraId="52858C4B" w14:textId="77777777" w:rsidR="00714F48" w:rsidRPr="003D485E" w:rsidRDefault="00714F48" w:rsidP="00714F48"/>
        </w:tc>
        <w:tc>
          <w:tcPr>
            <w:tcW w:w="0" w:type="auto"/>
            <w:tcBorders>
              <w:top w:val="single" w:sz="4" w:space="0" w:color="auto"/>
              <w:left w:val="single" w:sz="4" w:space="0" w:color="auto"/>
              <w:bottom w:val="single" w:sz="4" w:space="0" w:color="auto"/>
              <w:right w:val="single" w:sz="4" w:space="0" w:color="auto"/>
            </w:tcBorders>
          </w:tcPr>
          <w:p w14:paraId="68640A50" w14:textId="77777777" w:rsidR="00714F48" w:rsidRPr="003D485E" w:rsidRDefault="00714F48" w:rsidP="00714F48"/>
        </w:tc>
      </w:tr>
      <w:tr w:rsidR="00714F48" w:rsidRPr="003D485E" w14:paraId="24672954" w14:textId="77777777" w:rsidTr="00714F48">
        <w:trPr>
          <w:trHeight w:val="262"/>
        </w:trPr>
        <w:tc>
          <w:tcPr>
            <w:tcW w:w="0" w:type="auto"/>
            <w:tcBorders>
              <w:top w:val="single" w:sz="4" w:space="0" w:color="auto"/>
              <w:left w:val="single" w:sz="4" w:space="0" w:color="auto"/>
              <w:bottom w:val="single" w:sz="4" w:space="0" w:color="auto"/>
              <w:right w:val="single" w:sz="4" w:space="0" w:color="auto"/>
            </w:tcBorders>
          </w:tcPr>
          <w:p w14:paraId="6B73E140" w14:textId="77777777" w:rsidR="00714F48" w:rsidRPr="003D485E" w:rsidRDefault="00714F48" w:rsidP="00714F48"/>
        </w:tc>
        <w:tc>
          <w:tcPr>
            <w:tcW w:w="0" w:type="auto"/>
            <w:tcBorders>
              <w:top w:val="single" w:sz="4" w:space="0" w:color="auto"/>
              <w:left w:val="single" w:sz="4" w:space="0" w:color="auto"/>
              <w:bottom w:val="single" w:sz="4" w:space="0" w:color="auto"/>
              <w:right w:val="single" w:sz="4" w:space="0" w:color="auto"/>
            </w:tcBorders>
            <w:vAlign w:val="center"/>
          </w:tcPr>
          <w:p w14:paraId="579549E3" w14:textId="77777777" w:rsidR="00714F48" w:rsidRPr="003D485E" w:rsidRDefault="00714F48" w:rsidP="00714F48">
            <w:pPr>
              <w:jc w:val="center"/>
            </w:pPr>
          </w:p>
        </w:tc>
        <w:tc>
          <w:tcPr>
            <w:tcW w:w="1482" w:type="dxa"/>
            <w:tcBorders>
              <w:top w:val="single" w:sz="4" w:space="0" w:color="auto"/>
              <w:left w:val="single" w:sz="4" w:space="0" w:color="auto"/>
              <w:bottom w:val="single" w:sz="4" w:space="0" w:color="auto"/>
              <w:right w:val="single" w:sz="4" w:space="0" w:color="auto"/>
            </w:tcBorders>
          </w:tcPr>
          <w:p w14:paraId="15406A33" w14:textId="77777777" w:rsidR="00714F48" w:rsidRPr="003D485E" w:rsidRDefault="00714F48" w:rsidP="00714F48"/>
        </w:tc>
        <w:tc>
          <w:tcPr>
            <w:tcW w:w="1482" w:type="dxa"/>
            <w:tcBorders>
              <w:top w:val="single" w:sz="4" w:space="0" w:color="auto"/>
              <w:left w:val="single" w:sz="4" w:space="0" w:color="auto"/>
              <w:bottom w:val="single" w:sz="4" w:space="0" w:color="auto"/>
              <w:right w:val="single" w:sz="4" w:space="0" w:color="auto"/>
            </w:tcBorders>
          </w:tcPr>
          <w:p w14:paraId="6336ED1C" w14:textId="77777777" w:rsidR="00714F48" w:rsidRPr="003D485E" w:rsidRDefault="00714F48" w:rsidP="00714F48"/>
        </w:tc>
        <w:tc>
          <w:tcPr>
            <w:tcW w:w="1775" w:type="dxa"/>
            <w:tcBorders>
              <w:top w:val="single" w:sz="4" w:space="0" w:color="auto"/>
              <w:left w:val="single" w:sz="4" w:space="0" w:color="auto"/>
              <w:bottom w:val="single" w:sz="4" w:space="0" w:color="auto"/>
              <w:right w:val="single" w:sz="4" w:space="0" w:color="auto"/>
            </w:tcBorders>
          </w:tcPr>
          <w:p w14:paraId="4D33290E" w14:textId="77777777" w:rsidR="00714F48" w:rsidRPr="003D485E" w:rsidRDefault="00714F48" w:rsidP="00714F48"/>
        </w:tc>
        <w:tc>
          <w:tcPr>
            <w:tcW w:w="0" w:type="auto"/>
            <w:tcBorders>
              <w:top w:val="single" w:sz="4" w:space="0" w:color="auto"/>
              <w:left w:val="single" w:sz="4" w:space="0" w:color="auto"/>
              <w:bottom w:val="single" w:sz="4" w:space="0" w:color="auto"/>
              <w:right w:val="single" w:sz="4" w:space="0" w:color="auto"/>
            </w:tcBorders>
          </w:tcPr>
          <w:p w14:paraId="3EBAEEC7" w14:textId="77777777" w:rsidR="00714F48" w:rsidRPr="003D485E" w:rsidRDefault="00714F48" w:rsidP="00714F48"/>
        </w:tc>
      </w:tr>
    </w:tbl>
    <w:p w14:paraId="24A9379C" w14:textId="77777777" w:rsidR="00714F48" w:rsidRPr="003D485E" w:rsidRDefault="00714F48" w:rsidP="00714F48">
      <w:pPr>
        <w:jc w:val="center"/>
      </w:pPr>
    </w:p>
    <w:p w14:paraId="0AC72914" w14:textId="77777777" w:rsidR="00714F48" w:rsidRPr="003D485E" w:rsidRDefault="00714F48" w:rsidP="00714F48"/>
    <w:p w14:paraId="157F89BC" w14:textId="77777777" w:rsidR="00714F48" w:rsidRPr="003D485E" w:rsidRDefault="00714F48" w:rsidP="00714F48">
      <w:pPr>
        <w:jc w:val="center"/>
        <w:rPr>
          <w:b/>
          <w:szCs w:val="28"/>
        </w:rPr>
      </w:pPr>
    </w:p>
    <w:p w14:paraId="58D39DE1" w14:textId="77777777" w:rsidR="00714F48" w:rsidRPr="003D485E" w:rsidRDefault="00714F48" w:rsidP="00714F48"/>
    <w:p w14:paraId="495C9D80" w14:textId="77777777" w:rsidR="00714F48" w:rsidRPr="003D485E" w:rsidRDefault="00714F48" w:rsidP="00714F48"/>
    <w:p w14:paraId="01130C66" w14:textId="77777777" w:rsidR="00714F48" w:rsidRPr="003D485E" w:rsidRDefault="00714F48" w:rsidP="00A87ED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52CF50D0" w14:textId="77777777" w:rsidR="00714F48" w:rsidRPr="003D485E" w:rsidRDefault="00714F48" w:rsidP="00A87EDF">
      <w:pPr>
        <w:tabs>
          <w:tab w:val="left" w:pos="8640"/>
        </w:tabs>
        <w:jc w:val="center"/>
        <w:rPr>
          <w:i/>
        </w:rPr>
      </w:pPr>
      <w:r>
        <w:rPr>
          <w:i/>
        </w:rPr>
        <w:t>(наименование претендента)</w:t>
      </w:r>
    </w:p>
    <w:p w14:paraId="765C1866" w14:textId="77777777" w:rsidR="00714F48" w:rsidRPr="003D485E" w:rsidRDefault="00714F48" w:rsidP="00A87EDF">
      <w:pPr>
        <w:rPr>
          <w:sz w:val="28"/>
          <w:szCs w:val="28"/>
          <w:lang w:eastAsia="ru-RU"/>
        </w:rPr>
      </w:pPr>
      <w:r>
        <w:rPr>
          <w:sz w:val="28"/>
          <w:szCs w:val="28"/>
          <w:lang w:eastAsia="ru-RU"/>
        </w:rPr>
        <w:t>__________________________________________________________________</w:t>
      </w:r>
    </w:p>
    <w:p w14:paraId="4620E861" w14:textId="77777777" w:rsidR="00714F48" w:rsidRPr="003D485E" w:rsidRDefault="00714F48" w:rsidP="00A87EDF">
      <w:pPr>
        <w:rPr>
          <w:i/>
        </w:rPr>
      </w:pPr>
      <w:r>
        <w:rPr>
          <w:i/>
        </w:rPr>
        <w:t xml:space="preserve">       М.П.</w:t>
      </w:r>
      <w:r>
        <w:rPr>
          <w:i/>
        </w:rPr>
        <w:tab/>
      </w:r>
      <w:r>
        <w:rPr>
          <w:i/>
        </w:rPr>
        <w:tab/>
      </w:r>
      <w:r>
        <w:rPr>
          <w:i/>
        </w:rPr>
        <w:tab/>
        <w:t>(должность, подпись, ФИО)</w:t>
      </w:r>
    </w:p>
    <w:p w14:paraId="777FBDA8" w14:textId="77777777" w:rsidR="00714F48" w:rsidRPr="003D485E" w:rsidRDefault="00714F48" w:rsidP="00A87EDF">
      <w:pPr>
        <w:rPr>
          <w:sz w:val="28"/>
          <w:szCs w:val="28"/>
          <w:lang w:eastAsia="ru-RU"/>
        </w:rPr>
      </w:pPr>
      <w:r>
        <w:rPr>
          <w:sz w:val="28"/>
          <w:szCs w:val="28"/>
          <w:lang w:eastAsia="ru-RU"/>
        </w:rPr>
        <w:t>«____» _________ 201__ г.</w:t>
      </w:r>
    </w:p>
    <w:p w14:paraId="7A9BCFDD" w14:textId="77777777" w:rsidR="00714F48" w:rsidRPr="003D485E" w:rsidRDefault="00714F48" w:rsidP="00714F48">
      <w:pPr>
        <w:suppressAutoHyphens w:val="0"/>
        <w:rPr>
          <w:rFonts w:cs="Arial"/>
          <w:b/>
          <w:bCs/>
          <w:i/>
          <w:iCs/>
          <w:sz w:val="28"/>
          <w:szCs w:val="28"/>
        </w:rPr>
      </w:pPr>
    </w:p>
    <w:p w14:paraId="4682389C" w14:textId="77777777" w:rsidR="001A2E6F" w:rsidRDefault="001A2E6F">
      <w:pPr>
        <w:pStyle w:val="a0"/>
        <w:ind w:firstLine="0"/>
        <w:jc w:val="left"/>
        <w:rPr>
          <w:rFonts w:eastAsia="Times New Roman"/>
          <w:sz w:val="24"/>
          <w:szCs w:val="28"/>
        </w:rPr>
      </w:pPr>
    </w:p>
    <w:p w14:paraId="0CC2A519" w14:textId="77777777" w:rsidR="006B6573" w:rsidRDefault="006B6573" w:rsidP="00B559B9">
      <w:pPr>
        <w:pStyle w:val="a0"/>
        <w:ind w:firstLine="0"/>
        <w:jc w:val="left"/>
        <w:rPr>
          <w:rFonts w:eastAsia="Times New Roman"/>
          <w:sz w:val="24"/>
          <w:szCs w:val="28"/>
        </w:rPr>
      </w:pPr>
    </w:p>
    <w:p w14:paraId="22445D31" w14:textId="77777777" w:rsidR="006B6573" w:rsidRDefault="006B6573" w:rsidP="00B559B9">
      <w:pPr>
        <w:pStyle w:val="a0"/>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3B7E19D" w14:textId="77777777" w:rsidR="001A2E6F" w:rsidRPr="00905824" w:rsidRDefault="00714F48" w:rsidP="00905824">
      <w:pPr>
        <w:keepNext/>
        <w:numPr>
          <w:ilvl w:val="0"/>
          <w:numId w:val="6"/>
        </w:numPr>
        <w:tabs>
          <w:tab w:val="clear" w:pos="432"/>
        </w:tabs>
        <w:ind w:left="0" w:firstLine="0"/>
        <w:jc w:val="right"/>
        <w:outlineLvl w:val="0"/>
        <w:rPr>
          <w:bCs/>
          <w:sz w:val="28"/>
          <w:szCs w:val="28"/>
        </w:rPr>
      </w:pPr>
      <w:r w:rsidRPr="00905824">
        <w:rPr>
          <w:bCs/>
          <w:sz w:val="28"/>
          <w:szCs w:val="28"/>
        </w:rPr>
        <w:lastRenderedPageBreak/>
        <w:t>Приложение № 5</w:t>
      </w:r>
    </w:p>
    <w:p w14:paraId="30572272" w14:textId="77777777" w:rsidR="00C10125" w:rsidRPr="00C03380" w:rsidRDefault="00C10125" w:rsidP="00C03380">
      <w:pPr>
        <w:jc w:val="right"/>
        <w:rPr>
          <w:sz w:val="28"/>
        </w:rPr>
      </w:pPr>
      <w:r>
        <w:rPr>
          <w:sz w:val="28"/>
        </w:rPr>
        <w:t>к документации о закупке</w:t>
      </w:r>
    </w:p>
    <w:p w14:paraId="19D14429" w14:textId="77777777" w:rsidR="00C10125" w:rsidRDefault="00C10125" w:rsidP="00C10125">
      <w:pPr>
        <w:suppressAutoHyphens w:val="0"/>
        <w:rPr>
          <w:iCs/>
          <w:sz w:val="28"/>
          <w:szCs w:val="28"/>
        </w:rPr>
      </w:pPr>
    </w:p>
    <w:p w14:paraId="0C309D15" w14:textId="77777777" w:rsidR="00714F48" w:rsidRPr="004E083B" w:rsidRDefault="00714F48" w:rsidP="00905824">
      <w:pPr>
        <w:jc w:val="both"/>
        <w:outlineLvl w:val="1"/>
        <w:rPr>
          <w:rFonts w:ascii="Arial" w:eastAsia="MS Mincho" w:hAnsi="Arial" w:cs="Arial"/>
          <w:b/>
          <w:sz w:val="26"/>
        </w:rPr>
      </w:pPr>
      <w:r>
        <w:rPr>
          <w:rFonts w:ascii="Arial" w:eastAsia="MS Mincho" w:hAnsi="Arial" w:cs="Arial"/>
          <w:b/>
          <w:sz w:val="26"/>
        </w:rPr>
        <w:t>ДОГОВОР СТРАХОВАНИЯ</w:t>
      </w:r>
      <w:r>
        <w:rPr>
          <w:rFonts w:ascii="Arial" w:eastAsia="MS Mincho" w:hAnsi="Arial" w:cs="Arial"/>
          <w:sz w:val="26"/>
        </w:rPr>
        <w:t> </w:t>
      </w:r>
      <w:r>
        <w:rPr>
          <w:rFonts w:ascii="Arial" w:eastAsia="MS Mincho" w:hAnsi="Arial" w:cs="Arial"/>
          <w:b/>
          <w:sz w:val="26"/>
        </w:rPr>
        <w:t>№ </w:t>
      </w:r>
      <w:r>
        <w:rPr>
          <w:rFonts w:ascii="Arial" w:eastAsia="MS Mincho" w:hAnsi="Arial" w:cs="Arial"/>
          <w:sz w:val="26"/>
        </w:rPr>
        <w:t xml:space="preserve"> </w:t>
      </w:r>
      <w:r>
        <w:rPr>
          <w:rFonts w:ascii="Arial" w:eastAsia="MS Mincho" w:hAnsi="Arial" w:cs="Arial"/>
          <w:b/>
          <w:sz w:val="26"/>
        </w:rPr>
        <w:t>______________/_____________</w:t>
      </w:r>
    </w:p>
    <w:p w14:paraId="4006ED58" w14:textId="77777777" w:rsidR="00714F48" w:rsidRPr="004E083B" w:rsidRDefault="00714F48" w:rsidP="00714F48">
      <w:pPr>
        <w:jc w:val="both"/>
        <w:rPr>
          <w:rFonts w:ascii="Arial" w:eastAsia="MS Mincho" w:hAnsi="Arial"/>
          <w:sz w:val="60"/>
        </w:rPr>
      </w:pPr>
      <w:r>
        <w:rPr>
          <w:rFonts w:ascii="Arial" w:eastAsia="MS Mincho" w:hAnsi="Arial" w:cs="Arial"/>
          <w:b/>
          <w:sz w:val="26"/>
        </w:rPr>
        <w:t xml:space="preserve"> </w:t>
      </w:r>
      <w:proofErr w:type="gramStart"/>
      <w:r>
        <w:rPr>
          <w:rFonts w:ascii="Arial" w:eastAsia="MS Mincho" w:hAnsi="Arial"/>
          <w:sz w:val="26"/>
          <w:lang w:val="en-US"/>
        </w:rPr>
        <w:t>POLICY No</w:t>
      </w:r>
      <w:r>
        <w:rPr>
          <w:rFonts w:ascii="Arial" w:eastAsia="MS Mincho" w:hAnsi="Arial" w:cs="Arial"/>
          <w:sz w:val="26"/>
        </w:rPr>
        <w:t>.</w:t>
      </w:r>
      <w:proofErr w:type="gramEnd"/>
      <w:r>
        <w:rPr>
          <w:rFonts w:ascii="Arial" w:eastAsia="MS Mincho" w:hAnsi="Arial"/>
          <w:sz w:val="26"/>
          <w:lang w:val="en-US"/>
        </w:rPr>
        <w:t> </w:t>
      </w:r>
      <w:r>
        <w:rPr>
          <w:rFonts w:ascii="Arial" w:eastAsia="MS Mincho" w:hAnsi="Arial" w:cs="Arial"/>
          <w:sz w:val="26"/>
        </w:rPr>
        <w:t xml:space="preserve"> _________________</w:t>
      </w:r>
    </w:p>
    <w:p w14:paraId="64CC2414" w14:textId="77777777" w:rsidR="00714F48" w:rsidRPr="004E083B" w:rsidRDefault="00714F48" w:rsidP="00714F48">
      <w:pPr>
        <w:spacing w:after="120" w:line="240" w:lineRule="exact"/>
        <w:ind w:firstLine="709"/>
        <w:jc w:val="both"/>
        <w:rPr>
          <w:rFonts w:ascii="Arial" w:hAnsi="Arial" w:cs="Arial"/>
          <w:spacing w:val="-3"/>
          <w:sz w:val="18"/>
          <w:szCs w:val="18"/>
        </w:rPr>
      </w:pPr>
      <w:r>
        <w:rPr>
          <w:rFonts w:ascii="Arial" w:hAnsi="Arial" w:cs="Arial"/>
          <w:b/>
          <w:spacing w:val="-3"/>
          <w:sz w:val="18"/>
          <w:szCs w:val="18"/>
        </w:rPr>
        <w:t>Страхование ответственности директоров, должностных лиц и компаний</w:t>
      </w:r>
      <w:r>
        <w:rPr>
          <w:rFonts w:ascii="Arial" w:hAnsi="Arial"/>
          <w:b/>
          <w:spacing w:val="-3"/>
          <w:sz w:val="18"/>
          <w:lang w:val="en-US"/>
        </w:rPr>
        <w:t> </w:t>
      </w:r>
      <w:r>
        <w:rPr>
          <w:rFonts w:ascii="Arial" w:hAnsi="Arial" w:cs="Arial"/>
          <w:spacing w:val="-3"/>
          <w:sz w:val="18"/>
          <w:szCs w:val="18"/>
        </w:rPr>
        <w:t>/</w:t>
      </w:r>
      <w:r>
        <w:rPr>
          <w:rFonts w:ascii="Arial" w:hAnsi="Arial"/>
          <w:spacing w:val="-3"/>
          <w:sz w:val="18"/>
          <w:lang w:val="en-US"/>
        </w:rPr>
        <w:t> Directors</w:t>
      </w:r>
      <w:r>
        <w:rPr>
          <w:rFonts w:ascii="Arial" w:hAnsi="Arial" w:cs="Arial"/>
          <w:spacing w:val="-3"/>
          <w:sz w:val="18"/>
          <w:szCs w:val="18"/>
        </w:rPr>
        <w:t xml:space="preserve">, </w:t>
      </w:r>
      <w:r>
        <w:rPr>
          <w:rFonts w:ascii="Arial" w:hAnsi="Arial"/>
          <w:spacing w:val="-3"/>
          <w:sz w:val="18"/>
          <w:lang w:val="en-US"/>
        </w:rPr>
        <w:t>Officers</w:t>
      </w:r>
      <w:r>
        <w:rPr>
          <w:rFonts w:ascii="Arial" w:hAnsi="Arial" w:cs="Arial"/>
          <w:spacing w:val="-3"/>
          <w:sz w:val="18"/>
          <w:szCs w:val="18"/>
        </w:rPr>
        <w:t xml:space="preserve"> </w:t>
      </w:r>
      <w:r>
        <w:rPr>
          <w:rFonts w:ascii="Arial" w:hAnsi="Arial"/>
          <w:spacing w:val="-3"/>
          <w:sz w:val="18"/>
          <w:lang w:val="en-US"/>
        </w:rPr>
        <w:t>and</w:t>
      </w:r>
      <w:r>
        <w:rPr>
          <w:rFonts w:ascii="Arial" w:hAnsi="Arial" w:cs="Arial"/>
          <w:spacing w:val="-3"/>
          <w:sz w:val="18"/>
          <w:szCs w:val="18"/>
        </w:rPr>
        <w:t xml:space="preserve"> </w:t>
      </w:r>
      <w:r>
        <w:rPr>
          <w:rFonts w:ascii="Arial" w:hAnsi="Arial"/>
          <w:spacing w:val="-3"/>
          <w:sz w:val="18"/>
          <w:lang w:val="en-US"/>
        </w:rPr>
        <w:t>Companies</w:t>
      </w:r>
      <w:r>
        <w:rPr>
          <w:rFonts w:ascii="Arial" w:hAnsi="Arial" w:cs="Arial"/>
          <w:spacing w:val="-3"/>
          <w:sz w:val="18"/>
          <w:szCs w:val="18"/>
        </w:rPr>
        <w:t xml:space="preserve"> </w:t>
      </w:r>
      <w:r>
        <w:rPr>
          <w:rFonts w:ascii="Arial" w:hAnsi="Arial"/>
          <w:spacing w:val="-3"/>
          <w:sz w:val="18"/>
          <w:lang w:val="en-US"/>
        </w:rPr>
        <w:t>Liability</w:t>
      </w:r>
      <w:r>
        <w:rPr>
          <w:rFonts w:ascii="Arial" w:hAnsi="Arial" w:cs="Arial"/>
          <w:spacing w:val="-3"/>
          <w:sz w:val="18"/>
          <w:szCs w:val="18"/>
        </w:rPr>
        <w:t xml:space="preserve"> </w:t>
      </w:r>
      <w:r>
        <w:rPr>
          <w:rFonts w:ascii="Arial" w:hAnsi="Arial"/>
          <w:spacing w:val="-3"/>
          <w:sz w:val="18"/>
          <w:lang w:val="en-US"/>
        </w:rPr>
        <w:t>Insurance</w:t>
      </w:r>
    </w:p>
    <w:p w14:paraId="06910EAD" w14:textId="3F6BE7A9" w:rsidR="00714F48" w:rsidRPr="009D1400" w:rsidRDefault="00714F48" w:rsidP="00714F48">
      <w:pPr>
        <w:spacing w:after="360"/>
        <w:ind w:firstLine="709"/>
        <w:jc w:val="both"/>
        <w:rPr>
          <w:rFonts w:ascii="Arial" w:hAnsi="Arial"/>
          <w:spacing w:val="-3"/>
          <w:sz w:val="18"/>
        </w:rPr>
      </w:pPr>
      <w:r>
        <w:rPr>
          <w:rFonts w:ascii="Arial" w:hAnsi="Arial" w:cs="Arial"/>
          <w:b/>
          <w:spacing w:val="-3"/>
          <w:sz w:val="18"/>
          <w:szCs w:val="18"/>
        </w:rPr>
        <w:t>Россия</w:t>
      </w:r>
      <w:r w:rsidRPr="009D1400">
        <w:rPr>
          <w:rFonts w:ascii="Arial" w:hAnsi="Arial"/>
          <w:b/>
          <w:spacing w:val="-3"/>
          <w:sz w:val="18"/>
        </w:rPr>
        <w:t xml:space="preserve">, </w:t>
      </w:r>
      <w:r>
        <w:rPr>
          <w:rFonts w:ascii="Arial" w:hAnsi="Arial" w:cs="Arial"/>
          <w:b/>
          <w:spacing w:val="-3"/>
          <w:sz w:val="18"/>
          <w:szCs w:val="18"/>
        </w:rPr>
        <w:t>г</w:t>
      </w:r>
      <w:r w:rsidRPr="009D1400">
        <w:rPr>
          <w:rFonts w:ascii="Arial" w:hAnsi="Arial"/>
          <w:b/>
          <w:spacing w:val="-3"/>
          <w:sz w:val="18"/>
        </w:rPr>
        <w:t>.</w:t>
      </w:r>
      <w:r>
        <w:rPr>
          <w:rFonts w:ascii="Arial" w:hAnsi="Arial" w:cs="Arial"/>
          <w:b/>
          <w:spacing w:val="-3"/>
          <w:sz w:val="18"/>
          <w:szCs w:val="18"/>
          <w:lang w:val="en-US"/>
        </w:rPr>
        <w:t> </w:t>
      </w:r>
      <w:r>
        <w:rPr>
          <w:rFonts w:ascii="Arial" w:hAnsi="Arial" w:cs="Arial"/>
          <w:b/>
          <w:sz w:val="18"/>
          <w:szCs w:val="18"/>
        </w:rPr>
        <w:t>Москва</w:t>
      </w:r>
      <w:r w:rsidRPr="009D1400">
        <w:rPr>
          <w:rFonts w:ascii="Arial" w:hAnsi="Arial"/>
          <w:b/>
          <w:sz w:val="18"/>
        </w:rPr>
        <w:t>, «</w:t>
      </w:r>
      <w:r w:rsidRPr="009D1400">
        <w:rPr>
          <w:rFonts w:ascii="Arial" w:hAnsi="Arial" w:cs="Arial"/>
          <w:b/>
          <w:sz w:val="18"/>
          <w:szCs w:val="18"/>
        </w:rPr>
        <w:t xml:space="preserve">__» </w:t>
      </w:r>
      <w:r w:rsidR="00651E77" w:rsidRPr="009D1400">
        <w:rPr>
          <w:rFonts w:ascii="Arial" w:hAnsi="Arial" w:cs="Arial"/>
          <w:b/>
          <w:sz w:val="18"/>
          <w:szCs w:val="18"/>
        </w:rPr>
        <w:t>_______</w:t>
      </w:r>
      <w:r w:rsidRPr="009D1400">
        <w:rPr>
          <w:rFonts w:ascii="Arial" w:hAnsi="Arial"/>
          <w:b/>
          <w:sz w:val="18"/>
        </w:rPr>
        <w:t xml:space="preserve"> </w:t>
      </w:r>
      <w:r w:rsidRPr="009D1400">
        <w:rPr>
          <w:rFonts w:ascii="Arial" w:hAnsi="Arial"/>
          <w:b/>
          <w:spacing w:val="-3"/>
          <w:sz w:val="18"/>
        </w:rPr>
        <w:t>2019</w:t>
      </w:r>
      <w:r>
        <w:rPr>
          <w:rFonts w:ascii="Arial" w:hAnsi="Arial" w:cs="Arial"/>
          <w:b/>
          <w:spacing w:val="-3"/>
          <w:sz w:val="18"/>
          <w:szCs w:val="18"/>
          <w:lang w:val="en-US"/>
        </w:rPr>
        <w:t> </w:t>
      </w:r>
      <w:r>
        <w:rPr>
          <w:rFonts w:ascii="Arial" w:hAnsi="Arial" w:cs="Arial"/>
          <w:b/>
          <w:spacing w:val="-3"/>
          <w:sz w:val="18"/>
          <w:szCs w:val="18"/>
        </w:rPr>
        <w:t>г</w:t>
      </w:r>
      <w:r w:rsidRPr="009D1400">
        <w:rPr>
          <w:rFonts w:ascii="Arial" w:hAnsi="Arial"/>
          <w:b/>
          <w:spacing w:val="-3"/>
          <w:sz w:val="18"/>
        </w:rPr>
        <w:t>.</w:t>
      </w:r>
      <w:r>
        <w:rPr>
          <w:rFonts w:ascii="Arial" w:hAnsi="Arial" w:cs="Arial"/>
          <w:b/>
          <w:spacing w:val="-3"/>
          <w:sz w:val="18"/>
          <w:szCs w:val="18"/>
          <w:lang w:val="en-US"/>
        </w:rPr>
        <w:t> </w:t>
      </w:r>
      <w:r w:rsidRPr="009D1400">
        <w:rPr>
          <w:rFonts w:ascii="Arial" w:hAnsi="Arial"/>
          <w:spacing w:val="-3"/>
          <w:sz w:val="18"/>
        </w:rPr>
        <w:t>/</w:t>
      </w:r>
      <w:r>
        <w:rPr>
          <w:rFonts w:ascii="Arial" w:hAnsi="Arial" w:cs="Arial"/>
          <w:spacing w:val="-3"/>
          <w:sz w:val="18"/>
          <w:szCs w:val="18"/>
          <w:lang w:val="en-US"/>
        </w:rPr>
        <w:t> Russia</w:t>
      </w:r>
      <w:r w:rsidRPr="009D1400">
        <w:rPr>
          <w:rFonts w:ascii="Arial" w:hAnsi="Arial"/>
          <w:spacing w:val="-3"/>
          <w:sz w:val="18"/>
        </w:rPr>
        <w:t xml:space="preserve">, </w:t>
      </w:r>
      <w:r>
        <w:rPr>
          <w:rFonts w:ascii="Arial" w:hAnsi="Arial" w:cs="Arial"/>
          <w:spacing w:val="-3"/>
          <w:sz w:val="18"/>
          <w:szCs w:val="18"/>
          <w:lang w:val="en-US"/>
        </w:rPr>
        <w:t>Moscow</w:t>
      </w:r>
      <w:r w:rsidRPr="009D1400">
        <w:rPr>
          <w:rFonts w:ascii="Arial" w:hAnsi="Arial"/>
          <w:spacing w:val="-3"/>
          <w:sz w:val="18"/>
        </w:rPr>
        <w:t xml:space="preserve">, </w:t>
      </w:r>
      <w:r w:rsidRPr="009D1400">
        <w:rPr>
          <w:rFonts w:ascii="Arial" w:hAnsi="Arial" w:cs="Arial"/>
          <w:sz w:val="18"/>
          <w:szCs w:val="18"/>
        </w:rPr>
        <w:t xml:space="preserve"> __, </w:t>
      </w:r>
      <w:r w:rsidR="00B91642" w:rsidRPr="009D1400">
        <w:rPr>
          <w:rFonts w:ascii="Arial" w:hAnsi="Arial" w:cs="Arial"/>
          <w:sz w:val="18"/>
          <w:szCs w:val="18"/>
        </w:rPr>
        <w:t>_______</w:t>
      </w:r>
      <w:r w:rsidRPr="009D1400">
        <w:rPr>
          <w:rFonts w:ascii="Arial" w:hAnsi="Arial" w:cs="Arial"/>
          <w:sz w:val="18"/>
          <w:szCs w:val="18"/>
        </w:rPr>
        <w:t xml:space="preserve"> </w:t>
      </w:r>
      <w:r w:rsidRPr="009D1400">
        <w:rPr>
          <w:rFonts w:ascii="Arial" w:hAnsi="Arial"/>
          <w:spacing w:val="-3"/>
          <w:sz w:val="18"/>
        </w:rPr>
        <w:t>2020</w:t>
      </w:r>
    </w:p>
    <w:p w14:paraId="05ECBC8C" w14:textId="77777777" w:rsidR="00714F48" w:rsidRPr="004E083B" w:rsidRDefault="00714F48" w:rsidP="00714F48">
      <w:pPr>
        <w:spacing w:after="120"/>
        <w:ind w:firstLine="709"/>
        <w:jc w:val="both"/>
        <w:rPr>
          <w:rFonts w:ascii="Arial" w:hAnsi="Arial" w:cs="Arial"/>
          <w:b/>
          <w:caps/>
          <w:spacing w:val="-3"/>
          <w:sz w:val="18"/>
          <w:szCs w:val="18"/>
          <w:u w:val="single"/>
        </w:rPr>
      </w:pPr>
      <w:r>
        <w:rPr>
          <w:rFonts w:ascii="Arial" w:hAnsi="Arial" w:cs="Arial"/>
          <w:b/>
          <w:caps/>
          <w:spacing w:val="-3"/>
          <w:sz w:val="18"/>
          <w:szCs w:val="18"/>
          <w:u w:val="single"/>
        </w:rPr>
        <w:t>Декларация / </w:t>
      </w:r>
      <w:r>
        <w:rPr>
          <w:rFonts w:ascii="Arial" w:hAnsi="Arial" w:cs="Arial"/>
          <w:caps/>
          <w:spacing w:val="-3"/>
          <w:sz w:val="18"/>
          <w:szCs w:val="18"/>
          <w:u w:val="single"/>
        </w:rPr>
        <w:t>Declarations</w:t>
      </w:r>
    </w:p>
    <w:p w14:paraId="6609F517" w14:textId="77777777" w:rsidR="00714F48" w:rsidRPr="004E083B" w:rsidRDefault="00714F48" w:rsidP="00714F48">
      <w:pPr>
        <w:spacing w:after="120"/>
        <w:ind w:right="28" w:firstLine="709"/>
        <w:jc w:val="both"/>
        <w:rPr>
          <w:rFonts w:ascii="Arial" w:hAnsi="Arial" w:cs="Arial"/>
          <w:sz w:val="18"/>
          <w:szCs w:val="18"/>
          <w:lang w:val="en-US"/>
        </w:rPr>
      </w:pPr>
      <w:r>
        <w:rPr>
          <w:rFonts w:ascii="Arial" w:hAnsi="Arial" w:cs="Arial"/>
          <w:b/>
          <w:sz w:val="18"/>
          <w:szCs w:val="18"/>
        </w:rPr>
        <w:t>Все слова и словосочетания, написанные в настоящей декларации (далее «Декларация») с заглавной буквы и не определенные в ней, имеют значения, указанные в разделе </w:t>
      </w:r>
      <w:r>
        <w:rPr>
          <w:rFonts w:ascii="Arial" w:hAnsi="Arial" w:cs="Arial"/>
          <w:sz w:val="18"/>
          <w:szCs w:val="18"/>
        </w:rPr>
        <w:fldChar w:fldCharType="begin"/>
      </w:r>
      <w:r>
        <w:rPr>
          <w:rFonts w:ascii="Arial" w:hAnsi="Arial" w:cs="Arial"/>
          <w:sz w:val="18"/>
          <w:szCs w:val="18"/>
        </w:rPr>
        <w:instrText xml:space="preserve"> REF _Ref257643925 \r \h  \* MERGEFORMAT </w:instrText>
      </w:r>
      <w:r>
        <w:rPr>
          <w:rFonts w:ascii="Arial" w:hAnsi="Arial" w:cs="Arial"/>
          <w:sz w:val="18"/>
          <w:szCs w:val="18"/>
        </w:rPr>
      </w:r>
      <w:r>
        <w:rPr>
          <w:rFonts w:ascii="Arial" w:hAnsi="Arial" w:cs="Arial"/>
          <w:sz w:val="18"/>
          <w:szCs w:val="18"/>
        </w:rPr>
        <w:fldChar w:fldCharType="separate"/>
      </w:r>
      <w:r w:rsidR="00A16512">
        <w:rPr>
          <w:rFonts w:ascii="Arial" w:hAnsi="Arial" w:cs="Arial"/>
          <w:sz w:val="18"/>
          <w:szCs w:val="18"/>
        </w:rPr>
        <w:t>2</w:t>
      </w:r>
      <w:r>
        <w:rPr>
          <w:rFonts w:ascii="Arial" w:hAnsi="Arial" w:cs="Arial"/>
          <w:sz w:val="18"/>
          <w:szCs w:val="18"/>
        </w:rPr>
        <w:fldChar w:fldCharType="end"/>
      </w:r>
      <w:r>
        <w:rPr>
          <w:rFonts w:ascii="Arial" w:hAnsi="Arial" w:cs="Arial"/>
          <w:b/>
          <w:sz w:val="18"/>
          <w:szCs w:val="18"/>
        </w:rPr>
        <w:t xml:space="preserve"> Полисных условий страхования ответственности директоров, должностных лиц и компаний (далее «Полисные условия»), являющихся приложением № 1 к настоящей Декларации и неотъемлемой частью Договора</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w:t>
      </w:r>
      <w:r>
        <w:rPr>
          <w:rFonts w:ascii="Arial" w:hAnsi="Arial" w:cs="Arial"/>
          <w:sz w:val="18"/>
          <w:szCs w:val="18"/>
          <w:lang w:val="en-US"/>
        </w:rPr>
        <w:t>/</w:t>
      </w:r>
      <w:r>
        <w:rPr>
          <w:rFonts w:ascii="Arial" w:hAnsi="Arial" w:cs="Arial"/>
          <w:b/>
          <w:sz w:val="18"/>
          <w:szCs w:val="18"/>
          <w:lang w:val="en-US"/>
        </w:rPr>
        <w:t> </w:t>
      </w:r>
      <w:r>
        <w:rPr>
          <w:rFonts w:ascii="Arial" w:hAnsi="Arial" w:cs="Arial"/>
          <w:sz w:val="18"/>
          <w:szCs w:val="18"/>
          <w:lang w:val="en-US"/>
        </w:rPr>
        <w:t>Capitalized words and phrases used but not defined in these declarations (hereinafter the “Declarations”) shall have the same meanings ascribed thereto in Section </w:t>
      </w:r>
      <w:r>
        <w:rPr>
          <w:rFonts w:ascii="Arial" w:hAnsi="Arial" w:cs="Arial"/>
          <w:sz w:val="18"/>
          <w:szCs w:val="18"/>
        </w:rPr>
        <w:fldChar w:fldCharType="begin"/>
      </w:r>
      <w:r>
        <w:rPr>
          <w:rFonts w:ascii="Arial" w:hAnsi="Arial" w:cs="Arial"/>
          <w:sz w:val="18"/>
          <w:szCs w:val="18"/>
          <w:lang w:val="en-US"/>
        </w:rPr>
        <w:instrText xml:space="preserve"> REF _Ref257644181 \r \h  \* MERGEFORMAT </w:instrText>
      </w:r>
      <w:r>
        <w:rPr>
          <w:rFonts w:ascii="Arial" w:hAnsi="Arial" w:cs="Arial"/>
          <w:sz w:val="18"/>
          <w:szCs w:val="18"/>
        </w:rPr>
      </w:r>
      <w:r>
        <w:rPr>
          <w:rFonts w:ascii="Arial" w:hAnsi="Arial" w:cs="Arial"/>
          <w:sz w:val="18"/>
          <w:szCs w:val="18"/>
        </w:rPr>
        <w:fldChar w:fldCharType="separate"/>
      </w:r>
      <w:r w:rsidR="00A16512">
        <w:rPr>
          <w:rFonts w:ascii="Arial" w:hAnsi="Arial" w:cs="Arial"/>
          <w:sz w:val="18"/>
          <w:szCs w:val="18"/>
          <w:lang w:val="en-US"/>
        </w:rPr>
        <w:t>2</w:t>
      </w:r>
      <w:r>
        <w:rPr>
          <w:rFonts w:ascii="Arial" w:hAnsi="Arial" w:cs="Arial"/>
          <w:sz w:val="18"/>
          <w:szCs w:val="18"/>
        </w:rPr>
        <w:fldChar w:fldCharType="end"/>
      </w:r>
      <w:r>
        <w:rPr>
          <w:rFonts w:ascii="Arial" w:hAnsi="Arial" w:cs="Arial"/>
          <w:sz w:val="18"/>
          <w:szCs w:val="18"/>
          <w:lang w:val="en-US"/>
        </w:rPr>
        <w:t xml:space="preserve"> of the Directors, Officers and Companies Liability Insurance Policy Form attached as Appendix 1 hereto (hereinafter the “Policy Form”), which shall form an integral part of the Policy.</w:t>
      </w:r>
    </w:p>
    <w:p w14:paraId="270C4FF8" w14:textId="77777777" w:rsidR="00714F48" w:rsidRPr="004E083B" w:rsidRDefault="00714F48" w:rsidP="00714F48">
      <w:pPr>
        <w:spacing w:after="120"/>
        <w:ind w:right="28" w:firstLine="709"/>
        <w:jc w:val="both"/>
        <w:rPr>
          <w:rFonts w:ascii="Arial" w:hAnsi="Arial" w:cs="Arial"/>
          <w:sz w:val="18"/>
          <w:szCs w:val="18"/>
          <w:lang w:val="en-US"/>
        </w:rPr>
      </w:pPr>
      <w:proofErr w:type="gramStart"/>
      <w:r>
        <w:rPr>
          <w:rFonts w:ascii="Arial" w:hAnsi="Arial" w:cs="Arial"/>
          <w:b/>
          <w:sz w:val="18"/>
          <w:szCs w:val="18"/>
          <w:lang w:val="en-US"/>
        </w:rPr>
        <w:t>_________________ (</w:t>
      </w:r>
      <w:r w:rsidRPr="000B500D">
        <w:rPr>
          <w:rFonts w:ascii="Arial" w:hAnsi="Arial" w:cs="Arial"/>
          <w:b/>
          <w:sz w:val="18"/>
          <w:szCs w:val="18"/>
        </w:rPr>
        <w:t>наименование</w:t>
      </w:r>
      <w:r w:rsidRPr="000B500D">
        <w:rPr>
          <w:rFonts w:ascii="Arial" w:hAnsi="Arial" w:cs="Arial"/>
          <w:b/>
          <w:sz w:val="18"/>
          <w:szCs w:val="18"/>
          <w:lang w:val="en-US"/>
        </w:rPr>
        <w:t xml:space="preserve"> </w:t>
      </w:r>
      <w:r w:rsidRPr="000B500D">
        <w:rPr>
          <w:rFonts w:ascii="Arial" w:hAnsi="Arial" w:cs="Arial"/>
          <w:b/>
          <w:sz w:val="18"/>
          <w:szCs w:val="18"/>
        </w:rPr>
        <w:t>СК</w:t>
      </w:r>
      <w:r>
        <w:rPr>
          <w:rFonts w:ascii="Arial" w:hAnsi="Arial" w:cs="Arial"/>
          <w:b/>
          <w:sz w:val="18"/>
          <w:szCs w:val="18"/>
          <w:lang w:val="en-US"/>
        </w:rPr>
        <w:t>)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качестве</w:t>
      </w:r>
      <w:r>
        <w:rPr>
          <w:rFonts w:ascii="Arial" w:hAnsi="Arial" w:cs="Arial"/>
          <w:b/>
          <w:sz w:val="18"/>
          <w:szCs w:val="18"/>
          <w:lang w:val="en-US"/>
        </w:rPr>
        <w:t xml:space="preserve"> </w:t>
      </w:r>
      <w:r>
        <w:rPr>
          <w:rFonts w:ascii="Arial" w:hAnsi="Arial" w:cs="Arial"/>
          <w:b/>
          <w:sz w:val="18"/>
          <w:szCs w:val="18"/>
        </w:rPr>
        <w:t>страховщика</w:t>
      </w:r>
      <w:r>
        <w:rPr>
          <w:rFonts w:ascii="Arial" w:hAnsi="Arial" w:cs="Arial"/>
          <w:b/>
          <w:sz w:val="18"/>
          <w:szCs w:val="18"/>
          <w:lang w:val="en-US"/>
        </w:rPr>
        <w:t xml:space="preserve">) </w:t>
      </w:r>
      <w:r>
        <w:rPr>
          <w:rFonts w:ascii="Arial" w:hAnsi="Arial" w:cs="Arial"/>
          <w:b/>
          <w:sz w:val="18"/>
          <w:szCs w:val="18"/>
        </w:rPr>
        <w:t>и</w:t>
      </w:r>
      <w:r>
        <w:rPr>
          <w:rFonts w:ascii="Arial" w:hAnsi="Arial" w:cs="Arial"/>
          <w:b/>
          <w:sz w:val="18"/>
          <w:szCs w:val="18"/>
          <w:lang w:val="en-US"/>
        </w:rPr>
        <w:t xml:space="preserve"> </w:t>
      </w:r>
      <w:r>
        <w:rPr>
          <w:rFonts w:ascii="Arial" w:hAnsi="Arial" w:cs="Arial"/>
          <w:b/>
          <w:sz w:val="18"/>
          <w:szCs w:val="18"/>
        </w:rPr>
        <w:t>ПАО</w:t>
      </w:r>
      <w:r>
        <w:rPr>
          <w:rFonts w:ascii="Arial" w:hAnsi="Arial" w:cs="Arial"/>
          <w:b/>
          <w:sz w:val="18"/>
          <w:szCs w:val="18"/>
          <w:lang w:val="en-US"/>
        </w:rPr>
        <w:t xml:space="preserve"> «</w:t>
      </w:r>
      <w:r>
        <w:rPr>
          <w:rFonts w:ascii="Arial" w:hAnsi="Arial" w:cs="Arial"/>
          <w:b/>
          <w:sz w:val="18"/>
          <w:szCs w:val="18"/>
        </w:rPr>
        <w:t>ТрансКонтейнер</w:t>
      </w:r>
      <w:r>
        <w:rPr>
          <w:rFonts w:ascii="Arial" w:hAnsi="Arial" w:cs="Arial"/>
          <w:b/>
          <w:sz w:val="18"/>
          <w:szCs w:val="18"/>
          <w:lang w:val="en-US"/>
        </w:rPr>
        <w:t>»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качестве</w:t>
      </w:r>
      <w:r>
        <w:rPr>
          <w:rFonts w:ascii="Arial" w:hAnsi="Arial" w:cs="Arial"/>
          <w:b/>
          <w:sz w:val="18"/>
          <w:szCs w:val="18"/>
          <w:lang w:val="en-US"/>
        </w:rPr>
        <w:t xml:space="preserve"> </w:t>
      </w:r>
      <w:r>
        <w:rPr>
          <w:rFonts w:ascii="Arial" w:hAnsi="Arial" w:cs="Arial"/>
          <w:b/>
          <w:sz w:val="18"/>
          <w:szCs w:val="18"/>
        </w:rPr>
        <w:t>страхователя</w:t>
      </w:r>
      <w:r>
        <w:rPr>
          <w:rFonts w:ascii="Arial" w:hAnsi="Arial" w:cs="Arial"/>
          <w:b/>
          <w:sz w:val="18"/>
          <w:szCs w:val="18"/>
          <w:lang w:val="en-US"/>
        </w:rPr>
        <w:t xml:space="preserve">) </w:t>
      </w:r>
      <w:r>
        <w:rPr>
          <w:rFonts w:ascii="Arial" w:hAnsi="Arial" w:cs="Arial"/>
          <w:b/>
          <w:sz w:val="18"/>
          <w:szCs w:val="18"/>
        </w:rPr>
        <w:t>заключили</w:t>
      </w:r>
      <w:r>
        <w:rPr>
          <w:rFonts w:ascii="Arial" w:hAnsi="Arial" w:cs="Arial"/>
          <w:b/>
          <w:sz w:val="18"/>
          <w:szCs w:val="18"/>
          <w:lang w:val="en-US"/>
        </w:rPr>
        <w:t xml:space="preserve"> </w:t>
      </w:r>
      <w:r>
        <w:rPr>
          <w:rFonts w:ascii="Arial" w:hAnsi="Arial" w:cs="Arial"/>
          <w:b/>
          <w:sz w:val="18"/>
          <w:szCs w:val="18"/>
        </w:rPr>
        <w:t>Договор</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на</w:t>
      </w:r>
      <w:r>
        <w:rPr>
          <w:rFonts w:ascii="Arial" w:hAnsi="Arial" w:cs="Arial"/>
          <w:b/>
          <w:sz w:val="18"/>
          <w:szCs w:val="18"/>
          <w:lang w:val="en-US"/>
        </w:rPr>
        <w:t xml:space="preserve"> </w:t>
      </w:r>
      <w:r>
        <w:rPr>
          <w:rFonts w:ascii="Arial" w:hAnsi="Arial" w:cs="Arial"/>
          <w:b/>
          <w:sz w:val="18"/>
          <w:szCs w:val="18"/>
        </w:rPr>
        <w:t>изложенных</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нем</w:t>
      </w:r>
      <w:r>
        <w:rPr>
          <w:rFonts w:ascii="Arial" w:hAnsi="Arial" w:cs="Arial"/>
          <w:b/>
          <w:sz w:val="18"/>
          <w:szCs w:val="18"/>
          <w:lang w:val="en-US"/>
        </w:rPr>
        <w:t xml:space="preserve"> </w:t>
      </w:r>
      <w:r>
        <w:rPr>
          <w:rFonts w:ascii="Arial" w:hAnsi="Arial" w:cs="Arial"/>
          <w:b/>
          <w:sz w:val="18"/>
          <w:szCs w:val="18"/>
        </w:rPr>
        <w:t>условиях</w:t>
      </w:r>
      <w:r>
        <w:rPr>
          <w:rFonts w:ascii="Arial" w:hAnsi="Arial" w:cs="Arial"/>
          <w:b/>
          <w:sz w:val="18"/>
          <w:szCs w:val="18"/>
          <w:lang w:val="en-US"/>
        </w:rPr>
        <w:t>.</w:t>
      </w:r>
      <w:proofErr w:type="gramEnd"/>
      <w:r>
        <w:rPr>
          <w:rFonts w:ascii="Arial" w:hAnsi="Arial" w:cs="Arial"/>
          <w:b/>
          <w:sz w:val="18"/>
          <w:szCs w:val="18"/>
          <w:lang w:val="en-US"/>
        </w:rPr>
        <w:t> </w:t>
      </w:r>
      <w:r>
        <w:rPr>
          <w:rFonts w:ascii="Arial" w:hAnsi="Arial" w:cs="Arial"/>
          <w:sz w:val="18"/>
          <w:szCs w:val="18"/>
          <w:lang w:val="en-US"/>
        </w:rPr>
        <w:t>/ ________________ (as insurer) and PJSC «</w:t>
      </w:r>
      <w:proofErr w:type="spellStart"/>
      <w:r>
        <w:rPr>
          <w:rFonts w:ascii="Arial" w:hAnsi="Arial" w:cs="Arial"/>
          <w:sz w:val="18"/>
          <w:szCs w:val="18"/>
          <w:lang w:val="en-US"/>
        </w:rPr>
        <w:t>TransContainer</w:t>
      </w:r>
      <w:proofErr w:type="spellEnd"/>
      <w:r>
        <w:rPr>
          <w:rFonts w:ascii="Arial" w:hAnsi="Arial" w:cs="Arial"/>
          <w:sz w:val="18"/>
          <w:szCs w:val="18"/>
          <w:lang w:val="en-US"/>
        </w:rPr>
        <w:t>» (as policyholder) hereby enter into the Policy on the terms and conditions provided therein.</w:t>
      </w:r>
    </w:p>
    <w:p w14:paraId="1E64A40E" w14:textId="77777777" w:rsidR="00714F48" w:rsidRPr="004E083B" w:rsidRDefault="00714F48" w:rsidP="00714F48">
      <w:pPr>
        <w:ind w:firstLine="709"/>
        <w:jc w:val="both"/>
        <w:rPr>
          <w:rFonts w:eastAsia="MS Mincho"/>
          <w:sz w:val="26"/>
          <w:lang w:val="en-US"/>
        </w:rPr>
      </w:pPr>
    </w:p>
    <w:p w14:paraId="15F66117" w14:textId="77777777" w:rsidR="00714F48" w:rsidRPr="004E083B" w:rsidRDefault="00714F48" w:rsidP="00714F48">
      <w:pPr>
        <w:spacing w:after="120" w:line="240" w:lineRule="exact"/>
        <w:ind w:firstLine="709"/>
        <w:jc w:val="both"/>
        <w:rPr>
          <w:rFonts w:ascii="Arial" w:hAnsi="Arial" w:cs="Arial"/>
          <w:b/>
          <w:sz w:val="18"/>
          <w:szCs w:val="18"/>
          <w:lang w:val="en-US"/>
        </w:rPr>
      </w:pPr>
      <w:r>
        <w:rPr>
          <w:rFonts w:ascii="Arial" w:hAnsi="Arial" w:cs="Arial"/>
          <w:b/>
          <w:sz w:val="18"/>
          <w:szCs w:val="18"/>
          <w:u w:val="single"/>
        </w:rPr>
        <w:t>ПРЕДМЕТ</w:t>
      </w:r>
      <w:r>
        <w:rPr>
          <w:rFonts w:ascii="Arial" w:hAnsi="Arial" w:cs="Arial"/>
          <w:b/>
          <w:sz w:val="18"/>
          <w:szCs w:val="18"/>
          <w:u w:val="single"/>
          <w:lang w:val="en-US"/>
        </w:rPr>
        <w:t xml:space="preserve"> </w:t>
      </w:r>
      <w:r>
        <w:rPr>
          <w:rFonts w:ascii="Arial" w:hAnsi="Arial" w:cs="Arial"/>
          <w:b/>
          <w:sz w:val="18"/>
          <w:szCs w:val="18"/>
          <w:u w:val="single"/>
        </w:rPr>
        <w:t>ДОГОВОРА</w:t>
      </w:r>
      <w:r>
        <w:rPr>
          <w:rFonts w:ascii="Arial" w:hAnsi="Arial" w:cs="Arial"/>
          <w:b/>
          <w:sz w:val="18"/>
          <w:szCs w:val="18"/>
          <w:u w:val="single"/>
          <w:lang w:val="en-US"/>
        </w:rPr>
        <w:t xml:space="preserve"> </w:t>
      </w:r>
      <w:r>
        <w:rPr>
          <w:rFonts w:ascii="Arial" w:hAnsi="Arial" w:cs="Arial"/>
          <w:b/>
          <w:sz w:val="18"/>
          <w:szCs w:val="18"/>
          <w:u w:val="single"/>
        </w:rPr>
        <w:t>СТРАХОВАНИЯ</w:t>
      </w:r>
      <w:r>
        <w:rPr>
          <w:rFonts w:ascii="Arial" w:hAnsi="Arial" w:cs="Arial"/>
          <w:b/>
          <w:sz w:val="18"/>
          <w:szCs w:val="18"/>
          <w:u w:val="single"/>
          <w:lang w:val="en-US"/>
        </w:rPr>
        <w:t> / </w:t>
      </w:r>
      <w:r>
        <w:rPr>
          <w:rFonts w:ascii="Arial" w:hAnsi="Arial" w:cs="Arial"/>
          <w:sz w:val="18"/>
          <w:szCs w:val="18"/>
          <w:u w:val="single"/>
          <w:lang w:val="en-US"/>
        </w:rPr>
        <w:t>SUBJECT OF THE POLICY</w:t>
      </w:r>
    </w:p>
    <w:p w14:paraId="27F76515" w14:textId="77777777" w:rsidR="00714F48" w:rsidRPr="004E083B" w:rsidRDefault="00714F48" w:rsidP="00714F48">
      <w:pPr>
        <w:ind w:firstLine="709"/>
        <w:jc w:val="both"/>
        <w:rPr>
          <w:rFonts w:ascii="Arial" w:eastAsia="MS Mincho" w:hAnsi="Arial" w:cs="Arial"/>
          <w:sz w:val="18"/>
          <w:szCs w:val="18"/>
          <w:lang w:val="en-US"/>
        </w:rPr>
      </w:pPr>
      <w:r>
        <w:rPr>
          <w:rFonts w:ascii="Arial" w:eastAsia="MS Mincho" w:hAnsi="Arial" w:cs="Arial"/>
          <w:b/>
          <w:sz w:val="18"/>
          <w:szCs w:val="18"/>
        </w:rPr>
        <w:t>С</w:t>
      </w:r>
      <w:r>
        <w:rPr>
          <w:rFonts w:ascii="Arial" w:eastAsia="MS Mincho" w:hAnsi="Arial" w:cs="Arial"/>
          <w:b/>
          <w:sz w:val="18"/>
          <w:szCs w:val="18"/>
          <w:lang w:val="en-US"/>
        </w:rPr>
        <w:t xml:space="preserve"> </w:t>
      </w:r>
      <w:r>
        <w:rPr>
          <w:rFonts w:ascii="Arial" w:eastAsia="MS Mincho" w:hAnsi="Arial" w:cs="Arial"/>
          <w:b/>
          <w:sz w:val="18"/>
          <w:szCs w:val="18"/>
        </w:rPr>
        <w:t>учетом</w:t>
      </w:r>
      <w:r>
        <w:rPr>
          <w:rFonts w:ascii="Arial" w:eastAsia="MS Mincho" w:hAnsi="Arial" w:cs="Arial"/>
          <w:b/>
          <w:sz w:val="18"/>
          <w:szCs w:val="18"/>
          <w:lang w:val="en-US"/>
        </w:rPr>
        <w:t xml:space="preserve"> </w:t>
      </w:r>
      <w:r>
        <w:rPr>
          <w:rFonts w:ascii="Arial" w:eastAsia="MS Mincho" w:hAnsi="Arial" w:cs="Arial"/>
          <w:b/>
          <w:sz w:val="18"/>
          <w:szCs w:val="18"/>
        </w:rPr>
        <w:t>всех</w:t>
      </w:r>
      <w:r>
        <w:rPr>
          <w:rFonts w:ascii="Arial" w:eastAsia="MS Mincho" w:hAnsi="Arial" w:cs="Arial"/>
          <w:b/>
          <w:sz w:val="18"/>
          <w:szCs w:val="18"/>
          <w:lang w:val="en-US"/>
        </w:rPr>
        <w:t xml:space="preserve"> </w:t>
      </w:r>
      <w:r>
        <w:rPr>
          <w:rFonts w:ascii="Arial" w:eastAsia="MS Mincho" w:hAnsi="Arial" w:cs="Arial"/>
          <w:b/>
          <w:sz w:val="18"/>
          <w:szCs w:val="18"/>
        </w:rPr>
        <w:t>положений</w:t>
      </w:r>
      <w:r>
        <w:rPr>
          <w:rFonts w:ascii="Arial" w:eastAsia="MS Mincho" w:hAnsi="Arial" w:cs="Arial"/>
          <w:b/>
          <w:sz w:val="18"/>
          <w:szCs w:val="18"/>
          <w:lang w:val="en-US"/>
        </w:rPr>
        <w:t xml:space="preserve"> </w:t>
      </w:r>
      <w:r>
        <w:rPr>
          <w:rFonts w:ascii="Arial" w:eastAsia="MS Mincho" w:hAnsi="Arial" w:cs="Arial"/>
          <w:b/>
          <w:sz w:val="18"/>
          <w:szCs w:val="18"/>
        </w:rPr>
        <w:t>Договора</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Страховщик</w:t>
      </w:r>
      <w:r>
        <w:rPr>
          <w:rFonts w:ascii="Arial" w:eastAsia="MS Mincho" w:hAnsi="Arial" w:cs="Arial"/>
          <w:b/>
          <w:sz w:val="18"/>
          <w:szCs w:val="18"/>
          <w:lang w:val="en-US"/>
        </w:rPr>
        <w:t xml:space="preserve"> </w:t>
      </w:r>
      <w:r>
        <w:rPr>
          <w:rFonts w:ascii="Arial" w:eastAsia="MS Mincho" w:hAnsi="Arial" w:cs="Arial"/>
          <w:b/>
          <w:sz w:val="18"/>
          <w:szCs w:val="18"/>
        </w:rPr>
        <w:t>обязуется</w:t>
      </w:r>
      <w:r>
        <w:rPr>
          <w:rFonts w:ascii="Arial" w:eastAsia="MS Mincho" w:hAnsi="Arial" w:cs="Arial"/>
          <w:b/>
          <w:sz w:val="18"/>
          <w:szCs w:val="18"/>
          <w:lang w:val="en-US"/>
        </w:rPr>
        <w:t xml:space="preserve"> </w:t>
      </w:r>
      <w:r>
        <w:rPr>
          <w:rFonts w:ascii="Arial" w:eastAsia="MS Mincho" w:hAnsi="Arial" w:cs="Arial"/>
          <w:b/>
          <w:sz w:val="18"/>
          <w:szCs w:val="18"/>
        </w:rPr>
        <w:t>при</w:t>
      </w:r>
      <w:r>
        <w:rPr>
          <w:rFonts w:ascii="Arial" w:eastAsia="MS Mincho" w:hAnsi="Arial" w:cs="Arial"/>
          <w:b/>
          <w:sz w:val="18"/>
          <w:szCs w:val="18"/>
          <w:lang w:val="en-US"/>
        </w:rPr>
        <w:t xml:space="preserve"> </w:t>
      </w:r>
      <w:r>
        <w:rPr>
          <w:rFonts w:ascii="Arial" w:eastAsia="MS Mincho" w:hAnsi="Arial" w:cs="Arial"/>
          <w:b/>
          <w:sz w:val="18"/>
          <w:szCs w:val="18"/>
        </w:rPr>
        <w:t>наступлении</w:t>
      </w:r>
      <w:r>
        <w:rPr>
          <w:rFonts w:ascii="Arial" w:eastAsia="MS Mincho" w:hAnsi="Arial" w:cs="Arial"/>
          <w:b/>
          <w:sz w:val="18"/>
          <w:szCs w:val="18"/>
          <w:lang w:val="en-US"/>
        </w:rPr>
        <w:t xml:space="preserve"> </w:t>
      </w:r>
      <w:r>
        <w:rPr>
          <w:rFonts w:ascii="Arial" w:eastAsia="MS Mincho" w:hAnsi="Arial" w:cs="Arial"/>
          <w:b/>
          <w:sz w:val="18"/>
          <w:szCs w:val="18"/>
        </w:rPr>
        <w:t>любого</w:t>
      </w:r>
      <w:r>
        <w:rPr>
          <w:rFonts w:ascii="Arial" w:eastAsia="MS Mincho" w:hAnsi="Arial" w:cs="Arial"/>
          <w:b/>
          <w:sz w:val="18"/>
          <w:szCs w:val="18"/>
          <w:lang w:val="en-US"/>
        </w:rPr>
        <w:t xml:space="preserve"> </w:t>
      </w:r>
      <w:r>
        <w:rPr>
          <w:rFonts w:ascii="Arial" w:eastAsia="MS Mincho" w:hAnsi="Arial" w:cs="Arial"/>
          <w:b/>
          <w:sz w:val="18"/>
          <w:szCs w:val="18"/>
        </w:rPr>
        <w:t>из</w:t>
      </w:r>
      <w:r>
        <w:rPr>
          <w:rFonts w:ascii="Arial" w:eastAsia="MS Mincho" w:hAnsi="Arial" w:cs="Arial"/>
          <w:b/>
          <w:sz w:val="18"/>
          <w:szCs w:val="18"/>
          <w:lang w:val="en-US"/>
        </w:rPr>
        <w:t xml:space="preserve"> </w:t>
      </w:r>
      <w:r>
        <w:rPr>
          <w:rFonts w:ascii="Arial" w:eastAsia="MS Mincho" w:hAnsi="Arial" w:cs="Arial"/>
          <w:b/>
          <w:sz w:val="18"/>
          <w:szCs w:val="18"/>
        </w:rPr>
        <w:t>указанных</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настоящей</w:t>
      </w:r>
      <w:r>
        <w:rPr>
          <w:rFonts w:ascii="Arial" w:eastAsia="MS Mincho" w:hAnsi="Arial" w:cs="Arial"/>
          <w:b/>
          <w:sz w:val="18"/>
          <w:szCs w:val="18"/>
          <w:lang w:val="en-US"/>
        </w:rPr>
        <w:t xml:space="preserve"> </w:t>
      </w:r>
      <w:r>
        <w:rPr>
          <w:rFonts w:ascii="Arial" w:eastAsia="MS Mincho" w:hAnsi="Arial" w:cs="Arial"/>
          <w:b/>
          <w:sz w:val="18"/>
          <w:szCs w:val="18"/>
        </w:rPr>
        <w:t>Декларации</w:t>
      </w:r>
      <w:r>
        <w:rPr>
          <w:rFonts w:ascii="Arial" w:eastAsia="MS Mincho" w:hAnsi="Arial" w:cs="Arial"/>
          <w:b/>
          <w:sz w:val="18"/>
          <w:szCs w:val="18"/>
          <w:lang w:val="en-US"/>
        </w:rPr>
        <w:t xml:space="preserve"> </w:t>
      </w:r>
      <w:r>
        <w:rPr>
          <w:rFonts w:ascii="Arial" w:eastAsia="MS Mincho" w:hAnsi="Arial" w:cs="Arial"/>
          <w:b/>
          <w:sz w:val="18"/>
          <w:szCs w:val="18"/>
        </w:rPr>
        <w:t>страховых</w:t>
      </w:r>
      <w:r>
        <w:rPr>
          <w:rFonts w:ascii="Arial" w:eastAsia="MS Mincho" w:hAnsi="Arial" w:cs="Arial"/>
          <w:b/>
          <w:sz w:val="18"/>
          <w:szCs w:val="18"/>
          <w:lang w:val="en-US"/>
        </w:rPr>
        <w:t xml:space="preserve"> </w:t>
      </w:r>
      <w:r>
        <w:rPr>
          <w:rFonts w:ascii="Arial" w:eastAsia="MS Mincho" w:hAnsi="Arial" w:cs="Arial"/>
          <w:b/>
          <w:sz w:val="18"/>
          <w:szCs w:val="18"/>
        </w:rPr>
        <w:t>случаев</w:t>
      </w:r>
      <w:r>
        <w:rPr>
          <w:rFonts w:ascii="Arial" w:eastAsia="MS Mincho" w:hAnsi="Arial" w:cs="Arial"/>
          <w:b/>
          <w:sz w:val="18"/>
          <w:szCs w:val="18"/>
          <w:lang w:val="en-US"/>
        </w:rPr>
        <w:t xml:space="preserve"> </w:t>
      </w:r>
      <w:r>
        <w:rPr>
          <w:rFonts w:ascii="Arial" w:eastAsia="MS Mincho" w:hAnsi="Arial" w:cs="Arial"/>
          <w:b/>
          <w:sz w:val="18"/>
          <w:szCs w:val="18"/>
        </w:rPr>
        <w:t>выплатить</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соответствии</w:t>
      </w:r>
      <w:r>
        <w:rPr>
          <w:rFonts w:ascii="Arial" w:eastAsia="MS Mincho" w:hAnsi="Arial" w:cs="Arial"/>
          <w:b/>
          <w:sz w:val="18"/>
          <w:szCs w:val="18"/>
          <w:lang w:val="en-US"/>
        </w:rPr>
        <w:t xml:space="preserve"> </w:t>
      </w:r>
      <w:r>
        <w:rPr>
          <w:rFonts w:ascii="Arial" w:eastAsia="MS Mincho" w:hAnsi="Arial" w:cs="Arial"/>
          <w:b/>
          <w:sz w:val="18"/>
          <w:szCs w:val="18"/>
        </w:rPr>
        <w:t>с</w:t>
      </w:r>
      <w:r>
        <w:rPr>
          <w:rFonts w:ascii="Arial" w:eastAsia="MS Mincho" w:hAnsi="Arial" w:cs="Arial"/>
          <w:b/>
          <w:sz w:val="18"/>
          <w:szCs w:val="18"/>
          <w:lang w:val="en-US"/>
        </w:rPr>
        <w:t xml:space="preserve"> </w:t>
      </w:r>
      <w:r>
        <w:rPr>
          <w:rFonts w:ascii="Arial" w:eastAsia="MS Mincho" w:hAnsi="Arial" w:cs="Arial"/>
          <w:b/>
          <w:sz w:val="18"/>
          <w:szCs w:val="18"/>
        </w:rPr>
        <w:t>Договором</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страховое</w:t>
      </w:r>
      <w:r>
        <w:rPr>
          <w:rFonts w:ascii="Arial" w:eastAsia="MS Mincho" w:hAnsi="Arial" w:cs="Arial"/>
          <w:b/>
          <w:sz w:val="18"/>
          <w:szCs w:val="18"/>
          <w:lang w:val="en-US"/>
        </w:rPr>
        <w:t xml:space="preserve"> </w:t>
      </w:r>
      <w:r>
        <w:rPr>
          <w:rFonts w:ascii="Arial" w:eastAsia="MS Mincho" w:hAnsi="Arial" w:cs="Arial"/>
          <w:b/>
          <w:sz w:val="18"/>
          <w:szCs w:val="18"/>
        </w:rPr>
        <w:t>возмещение</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зависимости</w:t>
      </w:r>
      <w:r>
        <w:rPr>
          <w:rFonts w:ascii="Arial" w:eastAsia="MS Mincho" w:hAnsi="Arial" w:cs="Arial"/>
          <w:b/>
          <w:sz w:val="18"/>
          <w:szCs w:val="18"/>
          <w:lang w:val="en-US"/>
        </w:rPr>
        <w:t xml:space="preserve"> </w:t>
      </w:r>
      <w:r>
        <w:rPr>
          <w:rFonts w:ascii="Arial" w:eastAsia="MS Mincho" w:hAnsi="Arial" w:cs="Arial"/>
          <w:b/>
          <w:sz w:val="18"/>
          <w:szCs w:val="18"/>
        </w:rPr>
        <w:t>от</w:t>
      </w:r>
      <w:r>
        <w:rPr>
          <w:rFonts w:ascii="Arial" w:eastAsia="MS Mincho" w:hAnsi="Arial" w:cs="Arial"/>
          <w:b/>
          <w:sz w:val="18"/>
          <w:szCs w:val="18"/>
          <w:lang w:val="en-US"/>
        </w:rPr>
        <w:t xml:space="preserve"> </w:t>
      </w:r>
      <w:r>
        <w:rPr>
          <w:rFonts w:ascii="Arial" w:eastAsia="MS Mincho" w:hAnsi="Arial" w:cs="Arial"/>
          <w:b/>
          <w:sz w:val="18"/>
          <w:szCs w:val="18"/>
        </w:rPr>
        <w:t>ситуации</w:t>
      </w:r>
      <w:r>
        <w:rPr>
          <w:rFonts w:ascii="Arial" w:eastAsia="MS Mincho" w:hAnsi="Arial" w:cs="Arial"/>
          <w:b/>
          <w:sz w:val="18"/>
          <w:szCs w:val="18"/>
          <w:lang w:val="en-US"/>
        </w:rPr>
        <w:t xml:space="preserve">) </w:t>
      </w:r>
      <w:r>
        <w:rPr>
          <w:rFonts w:ascii="Arial" w:eastAsia="MS Mincho" w:hAnsi="Arial" w:cs="Arial"/>
          <w:b/>
          <w:sz w:val="18"/>
          <w:szCs w:val="18"/>
        </w:rPr>
        <w:t>соответствующему</w:t>
      </w:r>
      <w:r>
        <w:rPr>
          <w:rFonts w:ascii="Arial" w:eastAsia="MS Mincho" w:hAnsi="Arial" w:cs="Arial"/>
          <w:b/>
          <w:sz w:val="18"/>
          <w:szCs w:val="18"/>
          <w:lang w:val="en-US"/>
        </w:rPr>
        <w:t xml:space="preserve"> </w:t>
      </w:r>
      <w:r>
        <w:rPr>
          <w:rFonts w:ascii="Arial" w:eastAsia="MS Mincho" w:hAnsi="Arial" w:cs="Arial"/>
          <w:b/>
          <w:sz w:val="18"/>
          <w:szCs w:val="18"/>
        </w:rPr>
        <w:t>Застрахованному</w:t>
      </w:r>
      <w:r>
        <w:rPr>
          <w:rFonts w:ascii="Arial" w:eastAsia="MS Mincho" w:hAnsi="Arial" w:cs="Arial"/>
          <w:b/>
          <w:sz w:val="18"/>
          <w:szCs w:val="18"/>
          <w:lang w:val="en-US"/>
        </w:rPr>
        <w:t xml:space="preserve"> </w:t>
      </w:r>
      <w:r>
        <w:rPr>
          <w:rFonts w:ascii="Arial" w:eastAsia="MS Mincho" w:hAnsi="Arial" w:cs="Arial"/>
          <w:b/>
          <w:sz w:val="18"/>
          <w:szCs w:val="18"/>
        </w:rPr>
        <w:t>и</w:t>
      </w:r>
      <w:r>
        <w:rPr>
          <w:rFonts w:ascii="Arial" w:eastAsia="MS Mincho" w:hAnsi="Arial" w:cs="Arial"/>
          <w:b/>
          <w:sz w:val="18"/>
          <w:szCs w:val="18"/>
          <w:lang w:val="en-US"/>
        </w:rPr>
        <w:t>/</w:t>
      </w:r>
      <w:r>
        <w:rPr>
          <w:rFonts w:ascii="Arial" w:eastAsia="MS Mincho" w:hAnsi="Arial" w:cs="Arial"/>
          <w:b/>
          <w:sz w:val="18"/>
          <w:szCs w:val="18"/>
        </w:rPr>
        <w:t>или</w:t>
      </w:r>
      <w:r>
        <w:rPr>
          <w:rFonts w:ascii="Arial" w:eastAsia="MS Mincho" w:hAnsi="Arial" w:cs="Arial"/>
          <w:b/>
          <w:sz w:val="18"/>
          <w:szCs w:val="18"/>
          <w:lang w:val="en-US"/>
        </w:rPr>
        <w:t xml:space="preserve"> </w:t>
      </w:r>
      <w:r>
        <w:rPr>
          <w:rFonts w:ascii="Arial" w:eastAsia="MS Mincho" w:hAnsi="Arial" w:cs="Arial"/>
          <w:b/>
          <w:sz w:val="18"/>
          <w:szCs w:val="18"/>
        </w:rPr>
        <w:t>любому</w:t>
      </w:r>
      <w:r>
        <w:rPr>
          <w:rFonts w:ascii="Arial" w:eastAsia="MS Mincho" w:hAnsi="Arial" w:cs="Arial"/>
          <w:b/>
          <w:sz w:val="18"/>
          <w:szCs w:val="18"/>
          <w:lang w:val="en-US"/>
        </w:rPr>
        <w:t xml:space="preserve"> </w:t>
      </w:r>
      <w:r>
        <w:rPr>
          <w:rFonts w:ascii="Arial" w:eastAsia="MS Mincho" w:hAnsi="Arial" w:cs="Arial"/>
          <w:b/>
          <w:sz w:val="18"/>
          <w:szCs w:val="18"/>
        </w:rPr>
        <w:t>другому</w:t>
      </w:r>
      <w:r>
        <w:rPr>
          <w:rFonts w:ascii="Arial" w:eastAsia="MS Mincho" w:hAnsi="Arial" w:cs="Arial"/>
          <w:b/>
          <w:sz w:val="18"/>
          <w:szCs w:val="18"/>
          <w:lang w:val="en-US"/>
        </w:rPr>
        <w:t xml:space="preserve"> </w:t>
      </w:r>
      <w:r>
        <w:rPr>
          <w:rFonts w:ascii="Arial" w:eastAsia="MS Mincho" w:hAnsi="Arial" w:cs="Arial"/>
          <w:b/>
          <w:sz w:val="18"/>
          <w:szCs w:val="18"/>
        </w:rPr>
        <w:t>лицу</w:t>
      </w:r>
      <w:r>
        <w:rPr>
          <w:rFonts w:ascii="Arial" w:eastAsia="MS Mincho" w:hAnsi="Arial" w:cs="Arial"/>
          <w:b/>
          <w:sz w:val="18"/>
          <w:szCs w:val="18"/>
          <w:lang w:val="en-US"/>
        </w:rPr>
        <w:t xml:space="preserve">, </w:t>
      </w:r>
      <w:r>
        <w:rPr>
          <w:rFonts w:ascii="Arial" w:eastAsia="MS Mincho" w:hAnsi="Arial" w:cs="Arial"/>
          <w:b/>
          <w:sz w:val="18"/>
          <w:szCs w:val="18"/>
        </w:rPr>
        <w:t>имеющему</w:t>
      </w:r>
      <w:r>
        <w:rPr>
          <w:rFonts w:ascii="Arial" w:eastAsia="MS Mincho" w:hAnsi="Arial" w:cs="Arial"/>
          <w:b/>
          <w:sz w:val="18"/>
          <w:szCs w:val="18"/>
          <w:lang w:val="en-US"/>
        </w:rPr>
        <w:t xml:space="preserve"> </w:t>
      </w:r>
      <w:r>
        <w:rPr>
          <w:rFonts w:ascii="Arial" w:eastAsia="MS Mincho" w:hAnsi="Arial" w:cs="Arial"/>
          <w:b/>
          <w:sz w:val="18"/>
          <w:szCs w:val="18"/>
        </w:rPr>
        <w:t>право</w:t>
      </w:r>
      <w:r>
        <w:rPr>
          <w:rFonts w:ascii="Arial" w:eastAsia="MS Mincho" w:hAnsi="Arial" w:cs="Arial"/>
          <w:b/>
          <w:sz w:val="18"/>
          <w:szCs w:val="18"/>
          <w:lang w:val="en-US"/>
        </w:rPr>
        <w:t xml:space="preserve"> </w:t>
      </w:r>
      <w:r>
        <w:rPr>
          <w:rFonts w:ascii="Arial" w:eastAsia="MS Mincho" w:hAnsi="Arial" w:cs="Arial"/>
          <w:b/>
          <w:sz w:val="18"/>
          <w:szCs w:val="18"/>
        </w:rPr>
        <w:t>на</w:t>
      </w:r>
      <w:r>
        <w:rPr>
          <w:rFonts w:ascii="Arial" w:eastAsia="MS Mincho" w:hAnsi="Arial" w:cs="Arial"/>
          <w:b/>
          <w:sz w:val="18"/>
          <w:szCs w:val="18"/>
          <w:lang w:val="en-US"/>
        </w:rPr>
        <w:t xml:space="preserve"> </w:t>
      </w:r>
      <w:r>
        <w:rPr>
          <w:rFonts w:ascii="Arial" w:eastAsia="MS Mincho" w:hAnsi="Arial" w:cs="Arial"/>
          <w:b/>
          <w:sz w:val="18"/>
          <w:szCs w:val="18"/>
        </w:rPr>
        <w:t>такое</w:t>
      </w:r>
      <w:r>
        <w:rPr>
          <w:rFonts w:ascii="Arial" w:eastAsia="MS Mincho" w:hAnsi="Arial" w:cs="Arial"/>
          <w:b/>
          <w:sz w:val="18"/>
          <w:szCs w:val="18"/>
          <w:lang w:val="en-US"/>
        </w:rPr>
        <w:t xml:space="preserve"> </w:t>
      </w:r>
      <w:r>
        <w:rPr>
          <w:rFonts w:ascii="Arial" w:eastAsia="MS Mincho" w:hAnsi="Arial" w:cs="Arial"/>
          <w:b/>
          <w:sz w:val="18"/>
          <w:szCs w:val="18"/>
        </w:rPr>
        <w:t>возмещение</w:t>
      </w:r>
      <w:r>
        <w:rPr>
          <w:rFonts w:ascii="Arial" w:eastAsia="MS Mincho" w:hAnsi="Arial" w:cs="Arial"/>
          <w:b/>
          <w:sz w:val="18"/>
          <w:szCs w:val="18"/>
          <w:lang w:val="en-US"/>
        </w:rPr>
        <w:t>. </w:t>
      </w:r>
      <w:r>
        <w:rPr>
          <w:rFonts w:ascii="Arial" w:eastAsia="MS Mincho" w:hAnsi="Arial" w:cs="Arial"/>
          <w:sz w:val="18"/>
          <w:szCs w:val="18"/>
          <w:lang w:val="en-US"/>
        </w:rPr>
        <w:t>/ </w:t>
      </w:r>
      <w:r>
        <w:rPr>
          <w:rFonts w:ascii="Arial" w:eastAsia="MS Mincho" w:hAnsi="Arial" w:cs="Arial"/>
          <w:sz w:val="18"/>
          <w:szCs w:val="18"/>
          <w:lang w:val="en-GB"/>
        </w:rPr>
        <w:t>Subject</w:t>
      </w:r>
      <w:r>
        <w:rPr>
          <w:rFonts w:ascii="Arial" w:eastAsia="MS Mincho" w:hAnsi="Arial" w:cs="Arial"/>
          <w:sz w:val="18"/>
          <w:szCs w:val="18"/>
          <w:lang w:val="en-US"/>
        </w:rPr>
        <w:t xml:space="preserve"> </w:t>
      </w:r>
      <w:r>
        <w:rPr>
          <w:rFonts w:ascii="Arial" w:eastAsia="MS Mincho" w:hAnsi="Arial" w:cs="Arial"/>
          <w:sz w:val="18"/>
          <w:szCs w:val="18"/>
          <w:lang w:val="en-GB"/>
        </w:rPr>
        <w:t>to</w:t>
      </w:r>
      <w:r>
        <w:rPr>
          <w:rFonts w:ascii="Arial" w:eastAsia="MS Mincho" w:hAnsi="Arial" w:cs="Arial"/>
          <w:sz w:val="18"/>
          <w:szCs w:val="18"/>
          <w:lang w:val="en-US"/>
        </w:rPr>
        <w:t xml:space="preserve"> </w:t>
      </w:r>
      <w:r>
        <w:rPr>
          <w:rFonts w:ascii="Arial" w:eastAsia="MS Mincho" w:hAnsi="Arial" w:cs="Arial"/>
          <w:sz w:val="18"/>
          <w:szCs w:val="18"/>
          <w:lang w:val="en-GB"/>
        </w:rPr>
        <w:t>all</w:t>
      </w:r>
      <w:r>
        <w:rPr>
          <w:rFonts w:ascii="Arial" w:eastAsia="MS Mincho" w:hAnsi="Arial" w:cs="Arial"/>
          <w:sz w:val="18"/>
          <w:szCs w:val="18"/>
          <w:lang w:val="en-US"/>
        </w:rPr>
        <w:t xml:space="preserve"> </w:t>
      </w:r>
      <w:r>
        <w:rPr>
          <w:rFonts w:ascii="Arial" w:eastAsia="MS Mincho" w:hAnsi="Arial" w:cs="Arial"/>
          <w:sz w:val="18"/>
          <w:szCs w:val="18"/>
          <w:lang w:val="en-GB"/>
        </w:rPr>
        <w:t>of</w:t>
      </w:r>
      <w:r>
        <w:rPr>
          <w:rFonts w:ascii="Arial" w:eastAsia="MS Mincho" w:hAnsi="Arial" w:cs="Arial"/>
          <w:sz w:val="18"/>
          <w:szCs w:val="18"/>
          <w:lang w:val="en-US"/>
        </w:rPr>
        <w:t xml:space="preserve"> </w:t>
      </w:r>
      <w:r>
        <w:rPr>
          <w:rFonts w:ascii="Arial" w:eastAsia="MS Mincho" w:hAnsi="Arial" w:cs="Arial"/>
          <w:sz w:val="18"/>
          <w:szCs w:val="18"/>
          <w:lang w:val="en-GB"/>
        </w:rPr>
        <w:t>the</w:t>
      </w:r>
      <w:r>
        <w:rPr>
          <w:rFonts w:ascii="Arial" w:eastAsia="MS Mincho" w:hAnsi="Arial" w:cs="Arial"/>
          <w:sz w:val="18"/>
          <w:szCs w:val="18"/>
          <w:lang w:val="en-US"/>
        </w:rPr>
        <w:t xml:space="preserve"> </w:t>
      </w:r>
      <w:r>
        <w:rPr>
          <w:rFonts w:ascii="Arial" w:eastAsia="MS Mincho" w:hAnsi="Arial" w:cs="Arial"/>
          <w:sz w:val="18"/>
          <w:szCs w:val="18"/>
          <w:lang w:val="en-GB"/>
        </w:rPr>
        <w:t>conditions</w:t>
      </w:r>
      <w:r>
        <w:rPr>
          <w:rFonts w:ascii="Arial" w:eastAsia="MS Mincho" w:hAnsi="Arial" w:cs="Arial"/>
          <w:sz w:val="18"/>
          <w:szCs w:val="18"/>
          <w:lang w:val="en-US"/>
        </w:rPr>
        <w:t xml:space="preserve"> </w:t>
      </w:r>
      <w:r>
        <w:rPr>
          <w:rFonts w:ascii="Arial" w:eastAsia="MS Mincho" w:hAnsi="Arial" w:cs="Arial"/>
          <w:sz w:val="18"/>
          <w:szCs w:val="18"/>
          <w:lang w:val="en-GB"/>
        </w:rPr>
        <w:t>of</w:t>
      </w:r>
      <w:r>
        <w:rPr>
          <w:rFonts w:ascii="Arial" w:eastAsia="MS Mincho" w:hAnsi="Arial" w:cs="Arial"/>
          <w:sz w:val="18"/>
          <w:szCs w:val="18"/>
          <w:lang w:val="en-US"/>
        </w:rPr>
        <w:t xml:space="preserve"> </w:t>
      </w:r>
      <w:r>
        <w:rPr>
          <w:rFonts w:ascii="Arial" w:eastAsia="MS Mincho" w:hAnsi="Arial" w:cs="Arial"/>
          <w:sz w:val="18"/>
          <w:szCs w:val="18"/>
          <w:lang w:val="en-GB"/>
        </w:rPr>
        <w:t>the</w:t>
      </w:r>
      <w:r>
        <w:rPr>
          <w:rFonts w:ascii="Arial" w:eastAsia="MS Mincho" w:hAnsi="Arial" w:cs="Arial"/>
          <w:sz w:val="18"/>
          <w:szCs w:val="18"/>
          <w:lang w:val="en-US"/>
        </w:rPr>
        <w:t xml:space="preserve"> </w:t>
      </w:r>
      <w:r>
        <w:rPr>
          <w:rFonts w:ascii="Arial" w:eastAsia="MS Mincho" w:hAnsi="Arial" w:cs="Arial"/>
          <w:sz w:val="18"/>
          <w:szCs w:val="18"/>
          <w:lang w:val="en-GB"/>
        </w:rPr>
        <w:t>Policy</w:t>
      </w:r>
      <w:r>
        <w:rPr>
          <w:rFonts w:ascii="Arial" w:eastAsia="MS Mincho" w:hAnsi="Arial" w:cs="Arial"/>
          <w:sz w:val="18"/>
          <w:szCs w:val="18"/>
          <w:lang w:val="en-US"/>
        </w:rPr>
        <w:t xml:space="preserve">, </w:t>
      </w:r>
      <w:r>
        <w:rPr>
          <w:rFonts w:ascii="Arial" w:eastAsia="MS Mincho" w:hAnsi="Arial" w:cs="Arial"/>
          <w:sz w:val="18"/>
          <w:szCs w:val="18"/>
          <w:lang w:val="en-GB"/>
        </w:rPr>
        <w:t>the</w:t>
      </w:r>
      <w:r>
        <w:rPr>
          <w:rFonts w:ascii="Arial" w:eastAsia="MS Mincho" w:hAnsi="Arial" w:cs="Arial"/>
          <w:sz w:val="18"/>
          <w:szCs w:val="18"/>
          <w:lang w:val="en-US"/>
        </w:rPr>
        <w:t xml:space="preserve"> </w:t>
      </w:r>
      <w:r>
        <w:rPr>
          <w:rFonts w:ascii="Arial" w:eastAsia="MS Mincho" w:hAnsi="Arial" w:cs="Arial"/>
          <w:sz w:val="18"/>
          <w:szCs w:val="18"/>
          <w:lang w:val="en-GB"/>
        </w:rPr>
        <w:t>Insurer</w:t>
      </w:r>
      <w:r>
        <w:rPr>
          <w:rFonts w:ascii="Arial" w:eastAsia="MS Mincho" w:hAnsi="Arial" w:cs="Arial"/>
          <w:sz w:val="18"/>
          <w:szCs w:val="18"/>
          <w:lang w:val="en-US"/>
        </w:rPr>
        <w:t xml:space="preserve"> </w:t>
      </w:r>
      <w:r>
        <w:rPr>
          <w:rFonts w:ascii="Arial" w:eastAsia="MS Mincho" w:hAnsi="Arial" w:cs="Arial"/>
          <w:sz w:val="18"/>
          <w:szCs w:val="18"/>
          <w:lang w:val="en-GB"/>
        </w:rPr>
        <w:t>undertakes</w:t>
      </w:r>
      <w:r>
        <w:rPr>
          <w:rFonts w:ascii="Arial" w:eastAsia="MS Mincho" w:hAnsi="Arial" w:cs="Arial"/>
          <w:sz w:val="18"/>
          <w:szCs w:val="18"/>
          <w:lang w:val="en-US"/>
        </w:rPr>
        <w:t xml:space="preserve"> </w:t>
      </w:r>
      <w:r>
        <w:rPr>
          <w:rFonts w:ascii="Arial" w:eastAsia="MS Mincho" w:hAnsi="Arial" w:cs="Arial"/>
          <w:sz w:val="18"/>
          <w:szCs w:val="18"/>
          <w:lang w:val="en-GB"/>
        </w:rPr>
        <w:t>to</w:t>
      </w:r>
      <w:r>
        <w:rPr>
          <w:rFonts w:ascii="Arial" w:eastAsia="MS Mincho" w:hAnsi="Arial" w:cs="Arial"/>
          <w:sz w:val="18"/>
          <w:szCs w:val="18"/>
          <w:lang w:val="en-US"/>
        </w:rPr>
        <w:t xml:space="preserve"> </w:t>
      </w:r>
      <w:r>
        <w:rPr>
          <w:rFonts w:ascii="Arial" w:eastAsia="MS Mincho" w:hAnsi="Arial" w:cs="Arial"/>
          <w:sz w:val="18"/>
          <w:szCs w:val="18"/>
          <w:lang w:val="en-GB"/>
        </w:rPr>
        <w:t>pay</w:t>
      </w:r>
      <w:r>
        <w:rPr>
          <w:rFonts w:ascii="Arial" w:eastAsia="MS Mincho" w:hAnsi="Arial" w:cs="Arial"/>
          <w:sz w:val="18"/>
          <w:szCs w:val="18"/>
          <w:lang w:val="en-US"/>
        </w:rPr>
        <w:t xml:space="preserve"> </w:t>
      </w:r>
      <w:r>
        <w:rPr>
          <w:rFonts w:ascii="Arial" w:eastAsia="MS Mincho" w:hAnsi="Arial" w:cs="Arial"/>
          <w:sz w:val="18"/>
          <w:szCs w:val="18"/>
          <w:lang w:val="en-GB"/>
        </w:rPr>
        <w:t>the</w:t>
      </w:r>
      <w:r>
        <w:rPr>
          <w:rFonts w:ascii="Arial" w:eastAsia="MS Mincho" w:hAnsi="Arial" w:cs="Arial"/>
          <w:sz w:val="18"/>
          <w:szCs w:val="18"/>
          <w:lang w:val="en-US"/>
        </w:rPr>
        <w:t xml:space="preserve"> </w:t>
      </w:r>
      <w:r>
        <w:rPr>
          <w:rFonts w:ascii="Arial" w:eastAsia="MS Mincho" w:hAnsi="Arial" w:cs="Arial"/>
          <w:sz w:val="18"/>
          <w:szCs w:val="18"/>
          <w:lang w:val="en-GB"/>
        </w:rPr>
        <w:t>insurance</w:t>
      </w:r>
      <w:r>
        <w:rPr>
          <w:rFonts w:ascii="Arial" w:eastAsia="MS Mincho" w:hAnsi="Arial" w:cs="Arial"/>
          <w:sz w:val="18"/>
          <w:szCs w:val="18"/>
          <w:lang w:val="en-US"/>
        </w:rPr>
        <w:t xml:space="preserve"> </w:t>
      </w:r>
      <w:r>
        <w:rPr>
          <w:rFonts w:ascii="Arial" w:eastAsia="MS Mincho" w:hAnsi="Arial" w:cs="Arial"/>
          <w:sz w:val="18"/>
          <w:szCs w:val="18"/>
          <w:lang w:val="en-GB"/>
        </w:rPr>
        <w:t>coverage</w:t>
      </w:r>
      <w:r>
        <w:rPr>
          <w:rFonts w:ascii="Arial" w:eastAsia="MS Mincho" w:hAnsi="Arial"/>
          <w:sz w:val="18"/>
          <w:lang w:val="en-US"/>
        </w:rPr>
        <w:t xml:space="preserve"> (</w:t>
      </w:r>
      <w:r>
        <w:rPr>
          <w:rFonts w:ascii="Arial" w:eastAsia="MS Mincho" w:hAnsi="Arial" w:cs="Arial"/>
          <w:sz w:val="18"/>
          <w:szCs w:val="18"/>
          <w:lang w:val="en-GB"/>
        </w:rPr>
        <w:t>indemnification</w:t>
      </w:r>
      <w:r>
        <w:rPr>
          <w:rFonts w:ascii="Arial" w:eastAsia="MS Mincho" w:hAnsi="Arial"/>
          <w:sz w:val="18"/>
          <w:lang w:val="en-US"/>
        </w:rPr>
        <w:t>)</w:t>
      </w:r>
      <w:r>
        <w:rPr>
          <w:rFonts w:ascii="Arial" w:eastAsia="MS Mincho" w:hAnsi="Arial" w:cs="Arial"/>
          <w:sz w:val="18"/>
          <w:szCs w:val="18"/>
          <w:lang w:val="en-US"/>
        </w:rPr>
        <w:t xml:space="preserve"> </w:t>
      </w:r>
      <w:r>
        <w:rPr>
          <w:rFonts w:ascii="Arial" w:eastAsia="MS Mincho" w:hAnsi="Arial" w:cs="Arial"/>
          <w:sz w:val="18"/>
          <w:szCs w:val="18"/>
          <w:lang w:val="en-GB"/>
        </w:rPr>
        <w:t>under</w:t>
      </w:r>
      <w:r>
        <w:rPr>
          <w:rFonts w:ascii="Arial" w:eastAsia="MS Mincho" w:hAnsi="Arial" w:cs="Arial"/>
          <w:sz w:val="18"/>
          <w:szCs w:val="18"/>
          <w:lang w:val="en-US"/>
        </w:rPr>
        <w:t xml:space="preserve"> </w:t>
      </w:r>
      <w:r>
        <w:rPr>
          <w:rFonts w:ascii="Arial" w:eastAsia="MS Mincho" w:hAnsi="Arial" w:cs="Arial"/>
          <w:sz w:val="18"/>
          <w:szCs w:val="18"/>
          <w:lang w:val="en-GB"/>
        </w:rPr>
        <w:t>the</w:t>
      </w:r>
      <w:r>
        <w:rPr>
          <w:rFonts w:ascii="Arial" w:eastAsia="MS Mincho" w:hAnsi="Arial" w:cs="Arial"/>
          <w:sz w:val="18"/>
          <w:szCs w:val="18"/>
          <w:lang w:val="en-US"/>
        </w:rPr>
        <w:t xml:space="preserve"> </w:t>
      </w:r>
      <w:r>
        <w:rPr>
          <w:rFonts w:ascii="Arial" w:eastAsia="MS Mincho" w:hAnsi="Arial" w:cs="Arial"/>
          <w:sz w:val="18"/>
          <w:szCs w:val="18"/>
          <w:lang w:val="en-GB"/>
        </w:rPr>
        <w:t>Policy</w:t>
      </w:r>
      <w:r>
        <w:rPr>
          <w:rFonts w:ascii="Arial" w:eastAsia="MS Mincho" w:hAnsi="Arial" w:cs="Arial"/>
          <w:sz w:val="18"/>
          <w:szCs w:val="18"/>
          <w:lang w:val="en-US"/>
        </w:rPr>
        <w:t xml:space="preserve"> </w:t>
      </w:r>
      <w:r>
        <w:rPr>
          <w:rFonts w:ascii="Arial" w:eastAsia="MS Mincho" w:hAnsi="Arial" w:cs="Arial"/>
          <w:sz w:val="18"/>
          <w:szCs w:val="18"/>
          <w:lang w:val="en-GB"/>
        </w:rPr>
        <w:t>to</w:t>
      </w:r>
      <w:r>
        <w:rPr>
          <w:rFonts w:ascii="Arial" w:eastAsia="MS Mincho" w:hAnsi="Arial"/>
          <w:sz w:val="18"/>
          <w:lang w:val="en-US"/>
        </w:rPr>
        <w:t xml:space="preserve"> (</w:t>
      </w:r>
      <w:r>
        <w:rPr>
          <w:rFonts w:ascii="Arial" w:eastAsia="MS Mincho" w:hAnsi="Arial" w:cs="Arial"/>
          <w:sz w:val="18"/>
          <w:szCs w:val="18"/>
          <w:lang w:val="en-GB"/>
        </w:rPr>
        <w:t>as</w:t>
      </w:r>
      <w:r>
        <w:rPr>
          <w:rFonts w:ascii="Arial" w:eastAsia="MS Mincho" w:hAnsi="Arial"/>
          <w:sz w:val="18"/>
          <w:lang w:val="en-US"/>
        </w:rPr>
        <w:t xml:space="preserve"> </w:t>
      </w:r>
      <w:r>
        <w:rPr>
          <w:rFonts w:ascii="Arial" w:eastAsia="MS Mincho" w:hAnsi="Arial" w:cs="Arial"/>
          <w:sz w:val="18"/>
          <w:szCs w:val="18"/>
          <w:lang w:val="en-GB"/>
        </w:rPr>
        <w:t>the</w:t>
      </w:r>
      <w:r>
        <w:rPr>
          <w:rFonts w:ascii="Arial" w:eastAsia="MS Mincho" w:hAnsi="Arial"/>
          <w:sz w:val="18"/>
          <w:lang w:val="en-US"/>
        </w:rPr>
        <w:t xml:space="preserve"> </w:t>
      </w:r>
      <w:r>
        <w:rPr>
          <w:rFonts w:ascii="Arial" w:eastAsia="MS Mincho" w:hAnsi="Arial" w:cs="Arial"/>
          <w:sz w:val="18"/>
          <w:szCs w:val="18"/>
          <w:lang w:val="en-GB"/>
        </w:rPr>
        <w:t>case</w:t>
      </w:r>
      <w:r>
        <w:rPr>
          <w:rFonts w:ascii="Arial" w:eastAsia="MS Mincho" w:hAnsi="Arial"/>
          <w:sz w:val="18"/>
          <w:lang w:val="en-US"/>
        </w:rPr>
        <w:t xml:space="preserve"> </w:t>
      </w:r>
      <w:r>
        <w:rPr>
          <w:rFonts w:ascii="Arial" w:eastAsia="MS Mincho" w:hAnsi="Arial" w:cs="Arial"/>
          <w:sz w:val="18"/>
          <w:szCs w:val="18"/>
          <w:lang w:val="en-GB"/>
        </w:rPr>
        <w:t>may</w:t>
      </w:r>
      <w:r>
        <w:rPr>
          <w:rFonts w:ascii="Arial" w:eastAsia="MS Mincho" w:hAnsi="Arial"/>
          <w:sz w:val="18"/>
          <w:lang w:val="en-US"/>
        </w:rPr>
        <w:t xml:space="preserve"> </w:t>
      </w:r>
      <w:r>
        <w:rPr>
          <w:rFonts w:ascii="Arial" w:eastAsia="MS Mincho" w:hAnsi="Arial" w:cs="Arial"/>
          <w:sz w:val="18"/>
          <w:szCs w:val="18"/>
          <w:lang w:val="en-GB"/>
        </w:rPr>
        <w:t>be</w:t>
      </w:r>
      <w:r>
        <w:rPr>
          <w:rFonts w:ascii="Arial" w:eastAsia="MS Mincho" w:hAnsi="Arial"/>
          <w:sz w:val="18"/>
          <w:lang w:val="en-US"/>
        </w:rPr>
        <w:t>)</w:t>
      </w:r>
      <w:r>
        <w:rPr>
          <w:rFonts w:ascii="Arial" w:eastAsia="MS Mincho" w:hAnsi="Arial" w:cs="Arial"/>
          <w:sz w:val="18"/>
          <w:szCs w:val="18"/>
          <w:lang w:val="en-US"/>
        </w:rPr>
        <w:t xml:space="preserve"> the </w:t>
      </w:r>
      <w:r>
        <w:rPr>
          <w:rFonts w:ascii="Arial" w:eastAsia="MS Mincho" w:hAnsi="Arial" w:cs="Arial"/>
          <w:sz w:val="18"/>
          <w:szCs w:val="18"/>
          <w:lang w:val="en-GB"/>
        </w:rPr>
        <w:t>respective</w:t>
      </w:r>
      <w:r>
        <w:rPr>
          <w:rFonts w:ascii="Arial" w:eastAsia="MS Mincho" w:hAnsi="Arial" w:cs="Arial"/>
          <w:sz w:val="18"/>
          <w:szCs w:val="18"/>
          <w:lang w:val="en-US"/>
        </w:rPr>
        <w:t xml:space="preserve"> </w:t>
      </w:r>
      <w:r>
        <w:rPr>
          <w:rFonts w:ascii="Arial" w:eastAsia="MS Mincho" w:hAnsi="Arial" w:cs="Arial"/>
          <w:sz w:val="18"/>
          <w:szCs w:val="18"/>
          <w:lang w:val="en-GB"/>
        </w:rPr>
        <w:t>Insured</w:t>
      </w:r>
      <w:r>
        <w:rPr>
          <w:rFonts w:ascii="Arial" w:eastAsia="MS Mincho" w:hAnsi="Arial" w:cs="Arial"/>
          <w:sz w:val="18"/>
          <w:szCs w:val="18"/>
          <w:lang w:val="en-US"/>
        </w:rPr>
        <w:t xml:space="preserve"> </w:t>
      </w:r>
      <w:r>
        <w:rPr>
          <w:rFonts w:ascii="Arial" w:eastAsia="MS Mincho" w:hAnsi="Arial" w:cs="Arial"/>
          <w:sz w:val="18"/>
          <w:szCs w:val="18"/>
          <w:lang w:val="en-GB"/>
        </w:rPr>
        <w:t>and</w:t>
      </w:r>
      <w:r>
        <w:rPr>
          <w:rFonts w:ascii="Arial" w:eastAsia="MS Mincho" w:hAnsi="Arial" w:cs="Arial"/>
          <w:sz w:val="18"/>
          <w:szCs w:val="18"/>
          <w:lang w:val="en-US"/>
        </w:rPr>
        <w:t>/</w:t>
      </w:r>
      <w:r>
        <w:rPr>
          <w:rFonts w:ascii="Arial" w:eastAsia="MS Mincho" w:hAnsi="Arial" w:cs="Arial"/>
          <w:sz w:val="18"/>
          <w:szCs w:val="18"/>
          <w:lang w:val="en-GB"/>
        </w:rPr>
        <w:t>or</w:t>
      </w:r>
      <w:r>
        <w:rPr>
          <w:rFonts w:ascii="Arial" w:eastAsia="MS Mincho" w:hAnsi="Arial" w:cs="Arial"/>
          <w:sz w:val="18"/>
          <w:szCs w:val="18"/>
          <w:lang w:val="en-US"/>
        </w:rPr>
        <w:t xml:space="preserve"> </w:t>
      </w:r>
      <w:r>
        <w:rPr>
          <w:rFonts w:ascii="Arial" w:eastAsia="MS Mincho" w:hAnsi="Arial" w:cs="Arial"/>
          <w:sz w:val="18"/>
          <w:szCs w:val="18"/>
          <w:lang w:val="en-GB"/>
        </w:rPr>
        <w:t>any</w:t>
      </w:r>
      <w:r>
        <w:rPr>
          <w:rFonts w:ascii="Arial" w:eastAsia="MS Mincho" w:hAnsi="Arial" w:cs="Arial"/>
          <w:sz w:val="18"/>
          <w:szCs w:val="18"/>
          <w:lang w:val="en-US"/>
        </w:rPr>
        <w:t xml:space="preserve"> </w:t>
      </w:r>
      <w:r>
        <w:rPr>
          <w:rFonts w:ascii="Arial" w:eastAsia="MS Mincho" w:hAnsi="Arial" w:cs="Arial"/>
          <w:sz w:val="18"/>
          <w:szCs w:val="18"/>
          <w:lang w:val="en-GB"/>
        </w:rPr>
        <w:t>other</w:t>
      </w:r>
      <w:r>
        <w:rPr>
          <w:rFonts w:ascii="Arial" w:eastAsia="MS Mincho" w:hAnsi="Arial" w:cs="Arial"/>
          <w:sz w:val="18"/>
          <w:szCs w:val="18"/>
          <w:lang w:val="en-US"/>
        </w:rPr>
        <w:t xml:space="preserve"> </w:t>
      </w:r>
      <w:r>
        <w:rPr>
          <w:rFonts w:ascii="Arial" w:eastAsia="MS Mincho" w:hAnsi="Arial" w:cs="Arial"/>
          <w:sz w:val="18"/>
          <w:szCs w:val="18"/>
          <w:lang w:val="en-GB"/>
        </w:rPr>
        <w:t>person</w:t>
      </w:r>
      <w:r>
        <w:rPr>
          <w:rFonts w:ascii="Arial" w:eastAsia="MS Mincho" w:hAnsi="Arial" w:cs="Arial"/>
          <w:sz w:val="18"/>
          <w:szCs w:val="18"/>
          <w:lang w:val="en-US"/>
        </w:rPr>
        <w:t xml:space="preserve"> or entity </w:t>
      </w:r>
      <w:r>
        <w:rPr>
          <w:rFonts w:ascii="Arial" w:eastAsia="MS Mincho" w:hAnsi="Arial" w:cs="Arial"/>
          <w:sz w:val="18"/>
          <w:szCs w:val="18"/>
          <w:lang w:val="en-GB"/>
        </w:rPr>
        <w:t>entitled</w:t>
      </w:r>
      <w:r>
        <w:rPr>
          <w:rFonts w:ascii="Arial" w:eastAsia="MS Mincho" w:hAnsi="Arial" w:cs="Arial"/>
          <w:sz w:val="18"/>
          <w:szCs w:val="18"/>
          <w:lang w:val="en-US"/>
        </w:rPr>
        <w:t xml:space="preserve"> </w:t>
      </w:r>
      <w:r>
        <w:rPr>
          <w:rFonts w:ascii="Arial" w:eastAsia="MS Mincho" w:hAnsi="Arial" w:cs="Arial"/>
          <w:sz w:val="18"/>
          <w:szCs w:val="18"/>
          <w:lang w:val="en-GB"/>
        </w:rPr>
        <w:t>to</w:t>
      </w:r>
      <w:r>
        <w:rPr>
          <w:rFonts w:ascii="Arial" w:eastAsia="MS Mincho" w:hAnsi="Arial" w:cs="Arial"/>
          <w:sz w:val="18"/>
          <w:szCs w:val="18"/>
          <w:lang w:val="en-US"/>
        </w:rPr>
        <w:t xml:space="preserve"> </w:t>
      </w:r>
      <w:r>
        <w:rPr>
          <w:rFonts w:ascii="Arial" w:eastAsia="MS Mincho" w:hAnsi="Arial" w:cs="Arial"/>
          <w:sz w:val="18"/>
          <w:szCs w:val="18"/>
          <w:lang w:val="en-GB"/>
        </w:rPr>
        <w:t>such</w:t>
      </w:r>
      <w:r>
        <w:rPr>
          <w:rFonts w:ascii="Arial" w:eastAsia="MS Mincho" w:hAnsi="Arial" w:cs="Arial"/>
          <w:sz w:val="18"/>
          <w:szCs w:val="18"/>
          <w:lang w:val="en-US"/>
        </w:rPr>
        <w:t xml:space="preserve"> </w:t>
      </w:r>
      <w:r>
        <w:rPr>
          <w:rFonts w:ascii="Arial" w:eastAsia="MS Mincho" w:hAnsi="Arial" w:cs="Arial"/>
          <w:sz w:val="18"/>
          <w:szCs w:val="18"/>
          <w:lang w:val="en-GB"/>
        </w:rPr>
        <w:t>indemnification</w:t>
      </w:r>
      <w:r>
        <w:rPr>
          <w:rFonts w:ascii="Arial" w:eastAsia="MS Mincho" w:hAnsi="Arial" w:cs="Arial"/>
          <w:sz w:val="18"/>
          <w:szCs w:val="18"/>
          <w:lang w:val="en-US"/>
        </w:rPr>
        <w:t xml:space="preserve"> </w:t>
      </w:r>
      <w:r>
        <w:rPr>
          <w:rFonts w:ascii="Arial" w:eastAsia="MS Mincho" w:hAnsi="Arial" w:cs="Arial"/>
          <w:sz w:val="18"/>
          <w:szCs w:val="18"/>
          <w:lang w:val="en-GB"/>
        </w:rPr>
        <w:t>should</w:t>
      </w:r>
      <w:r>
        <w:rPr>
          <w:rFonts w:ascii="Arial" w:eastAsia="MS Mincho" w:hAnsi="Arial" w:cs="Arial"/>
          <w:sz w:val="18"/>
          <w:szCs w:val="18"/>
          <w:lang w:val="en-US"/>
        </w:rPr>
        <w:t xml:space="preserve"> </w:t>
      </w:r>
      <w:r>
        <w:rPr>
          <w:rFonts w:ascii="Arial" w:eastAsia="MS Mincho" w:hAnsi="Arial" w:cs="Arial"/>
          <w:sz w:val="18"/>
          <w:szCs w:val="18"/>
          <w:lang w:val="en-GB"/>
        </w:rPr>
        <w:t>any</w:t>
      </w:r>
      <w:r>
        <w:rPr>
          <w:rFonts w:ascii="Arial" w:eastAsia="MS Mincho" w:hAnsi="Arial" w:cs="Arial"/>
          <w:sz w:val="18"/>
          <w:szCs w:val="18"/>
          <w:lang w:val="en-US"/>
        </w:rPr>
        <w:t xml:space="preserve"> </w:t>
      </w:r>
      <w:r>
        <w:rPr>
          <w:rFonts w:ascii="Arial" w:eastAsia="MS Mincho" w:hAnsi="Arial" w:cs="Arial"/>
          <w:sz w:val="18"/>
          <w:szCs w:val="18"/>
          <w:lang w:val="en-GB"/>
        </w:rPr>
        <w:t>insured</w:t>
      </w:r>
      <w:r>
        <w:rPr>
          <w:rFonts w:ascii="Arial" w:eastAsia="MS Mincho" w:hAnsi="Arial" w:cs="Arial"/>
          <w:sz w:val="18"/>
          <w:szCs w:val="18"/>
          <w:lang w:val="en-US"/>
        </w:rPr>
        <w:t xml:space="preserve"> </w:t>
      </w:r>
      <w:r>
        <w:rPr>
          <w:rFonts w:ascii="Arial" w:eastAsia="MS Mincho" w:hAnsi="Arial" w:cs="Arial"/>
          <w:sz w:val="18"/>
          <w:szCs w:val="18"/>
          <w:lang w:val="en-GB"/>
        </w:rPr>
        <w:t>event</w:t>
      </w:r>
      <w:r>
        <w:rPr>
          <w:rFonts w:ascii="Arial" w:eastAsia="MS Mincho" w:hAnsi="Arial" w:cs="Arial"/>
          <w:sz w:val="18"/>
          <w:szCs w:val="18"/>
          <w:lang w:val="en-US"/>
        </w:rPr>
        <w:t xml:space="preserve"> </w:t>
      </w:r>
      <w:r>
        <w:rPr>
          <w:rFonts w:ascii="Arial" w:eastAsia="MS Mincho" w:hAnsi="Arial" w:cs="Arial"/>
          <w:sz w:val="18"/>
          <w:szCs w:val="18"/>
          <w:lang w:val="en-GB"/>
        </w:rPr>
        <w:t>specified</w:t>
      </w:r>
      <w:r>
        <w:rPr>
          <w:rFonts w:ascii="Arial" w:eastAsia="MS Mincho" w:hAnsi="Arial" w:cs="Arial"/>
          <w:sz w:val="18"/>
          <w:szCs w:val="18"/>
          <w:lang w:val="en-US"/>
        </w:rPr>
        <w:t xml:space="preserve"> </w:t>
      </w:r>
      <w:r>
        <w:rPr>
          <w:rFonts w:ascii="Arial" w:eastAsia="MS Mincho" w:hAnsi="Arial" w:cs="Arial"/>
          <w:sz w:val="18"/>
          <w:szCs w:val="18"/>
          <w:lang w:val="en-GB"/>
        </w:rPr>
        <w:t>in</w:t>
      </w:r>
      <w:r>
        <w:rPr>
          <w:rFonts w:ascii="Arial" w:eastAsia="MS Mincho" w:hAnsi="Arial" w:cs="Arial"/>
          <w:sz w:val="18"/>
          <w:szCs w:val="18"/>
          <w:lang w:val="en-US"/>
        </w:rPr>
        <w:t xml:space="preserve"> </w:t>
      </w:r>
      <w:r>
        <w:rPr>
          <w:rFonts w:ascii="Arial" w:eastAsia="MS Mincho" w:hAnsi="Arial" w:cs="Arial"/>
          <w:sz w:val="18"/>
          <w:szCs w:val="18"/>
          <w:lang w:val="en-GB"/>
        </w:rPr>
        <w:t>these</w:t>
      </w:r>
      <w:r>
        <w:rPr>
          <w:rFonts w:ascii="Arial" w:eastAsia="MS Mincho" w:hAnsi="Arial" w:cs="Arial"/>
          <w:sz w:val="18"/>
          <w:szCs w:val="18"/>
          <w:lang w:val="en-US"/>
        </w:rPr>
        <w:t xml:space="preserve"> </w:t>
      </w:r>
      <w:r>
        <w:rPr>
          <w:rFonts w:ascii="Arial" w:eastAsia="MS Mincho" w:hAnsi="Arial" w:cs="Arial"/>
          <w:sz w:val="18"/>
          <w:szCs w:val="18"/>
          <w:lang w:val="en-GB"/>
        </w:rPr>
        <w:t>Declarations</w:t>
      </w:r>
      <w:r>
        <w:rPr>
          <w:rFonts w:ascii="Arial" w:eastAsia="MS Mincho" w:hAnsi="Arial" w:cs="Arial"/>
          <w:sz w:val="18"/>
          <w:szCs w:val="18"/>
          <w:lang w:val="en-US"/>
        </w:rPr>
        <w:t xml:space="preserve"> </w:t>
      </w:r>
      <w:r>
        <w:rPr>
          <w:rFonts w:ascii="Arial" w:eastAsia="MS Mincho" w:hAnsi="Arial" w:cs="Arial"/>
          <w:sz w:val="18"/>
          <w:szCs w:val="18"/>
          <w:lang w:val="en-GB"/>
        </w:rPr>
        <w:t>occur</w:t>
      </w:r>
      <w:r>
        <w:rPr>
          <w:rFonts w:ascii="Arial" w:eastAsia="MS Mincho" w:hAnsi="Arial" w:cs="Arial"/>
          <w:sz w:val="18"/>
          <w:szCs w:val="18"/>
          <w:lang w:val="en-US"/>
        </w:rPr>
        <w:t>.</w:t>
      </w:r>
    </w:p>
    <w:p w14:paraId="58ED932B" w14:textId="77777777" w:rsidR="00714F48" w:rsidRPr="004E083B" w:rsidRDefault="00714F48" w:rsidP="00714F48">
      <w:pPr>
        <w:ind w:firstLine="709"/>
        <w:jc w:val="both"/>
        <w:rPr>
          <w:rFonts w:ascii="Arial" w:eastAsia="MS Mincho" w:hAnsi="Arial" w:cs="Arial"/>
          <w:sz w:val="18"/>
          <w:szCs w:val="18"/>
          <w:lang w:val="en-US"/>
        </w:rPr>
      </w:pPr>
      <w:r>
        <w:rPr>
          <w:rFonts w:ascii="Arial" w:eastAsia="MS Mincho" w:hAnsi="Arial" w:cs="Arial"/>
          <w:sz w:val="18"/>
          <w:szCs w:val="18"/>
        </w:rPr>
        <w:t>Выплата</w:t>
      </w:r>
      <w:r>
        <w:rPr>
          <w:rFonts w:ascii="Arial" w:eastAsia="MS Mincho" w:hAnsi="Arial" w:cs="Arial"/>
          <w:sz w:val="18"/>
          <w:szCs w:val="18"/>
          <w:lang w:val="en-US"/>
        </w:rPr>
        <w:t xml:space="preserve"> </w:t>
      </w:r>
      <w:r>
        <w:rPr>
          <w:rFonts w:ascii="Arial" w:eastAsia="MS Mincho" w:hAnsi="Arial" w:cs="Arial"/>
          <w:sz w:val="18"/>
          <w:szCs w:val="18"/>
        </w:rPr>
        <w:t>страхового</w:t>
      </w:r>
      <w:r>
        <w:rPr>
          <w:rFonts w:ascii="Arial" w:eastAsia="MS Mincho" w:hAnsi="Arial" w:cs="Arial"/>
          <w:sz w:val="18"/>
          <w:szCs w:val="18"/>
          <w:lang w:val="en-US"/>
        </w:rPr>
        <w:t xml:space="preserve"> </w:t>
      </w:r>
      <w:r>
        <w:rPr>
          <w:rFonts w:ascii="Arial" w:eastAsia="MS Mincho" w:hAnsi="Arial" w:cs="Arial"/>
          <w:sz w:val="18"/>
          <w:szCs w:val="18"/>
        </w:rPr>
        <w:t>возмещения</w:t>
      </w:r>
      <w:r>
        <w:rPr>
          <w:rFonts w:ascii="Arial" w:eastAsia="MS Mincho" w:hAnsi="Arial" w:cs="Arial"/>
          <w:sz w:val="18"/>
          <w:szCs w:val="18"/>
          <w:lang w:val="en-US"/>
        </w:rPr>
        <w:t xml:space="preserve"> </w:t>
      </w:r>
      <w:r>
        <w:rPr>
          <w:rFonts w:ascii="Arial" w:eastAsia="MS Mincho" w:hAnsi="Arial" w:cs="Arial"/>
          <w:sz w:val="18"/>
          <w:szCs w:val="18"/>
        </w:rPr>
        <w:t>производится</w:t>
      </w:r>
      <w:r>
        <w:rPr>
          <w:rFonts w:ascii="Arial" w:eastAsia="MS Mincho" w:hAnsi="Arial" w:cs="Arial"/>
          <w:sz w:val="18"/>
          <w:szCs w:val="18"/>
          <w:lang w:val="en-US"/>
        </w:rPr>
        <w:t xml:space="preserve"> </w:t>
      </w:r>
      <w:r>
        <w:rPr>
          <w:rFonts w:ascii="Arial" w:eastAsia="MS Mincho" w:hAnsi="Arial" w:cs="Arial"/>
          <w:sz w:val="18"/>
          <w:szCs w:val="18"/>
        </w:rPr>
        <w:t>в</w:t>
      </w:r>
      <w:r>
        <w:rPr>
          <w:rFonts w:ascii="Arial" w:eastAsia="MS Mincho" w:hAnsi="Arial" w:cs="Arial"/>
          <w:sz w:val="18"/>
          <w:szCs w:val="18"/>
          <w:lang w:val="en-US"/>
        </w:rPr>
        <w:t xml:space="preserve"> </w:t>
      </w:r>
      <w:r>
        <w:rPr>
          <w:rFonts w:ascii="Arial" w:eastAsia="MS Mincho" w:hAnsi="Arial" w:cs="Arial"/>
          <w:sz w:val="18"/>
          <w:szCs w:val="18"/>
        </w:rPr>
        <w:t>срок</w:t>
      </w:r>
      <w:r>
        <w:rPr>
          <w:rFonts w:ascii="Arial" w:eastAsia="MS Mincho" w:hAnsi="Arial" w:cs="Arial"/>
          <w:sz w:val="18"/>
          <w:szCs w:val="18"/>
          <w:lang w:val="en-US"/>
        </w:rPr>
        <w:t xml:space="preserve"> </w:t>
      </w:r>
      <w:r>
        <w:rPr>
          <w:rFonts w:ascii="Arial" w:eastAsia="MS Mincho" w:hAnsi="Arial" w:cs="Arial"/>
          <w:sz w:val="18"/>
          <w:szCs w:val="18"/>
        </w:rPr>
        <w:t>не</w:t>
      </w:r>
      <w:r>
        <w:rPr>
          <w:rFonts w:ascii="Arial" w:eastAsia="MS Mincho" w:hAnsi="Arial" w:cs="Arial"/>
          <w:sz w:val="18"/>
          <w:szCs w:val="18"/>
          <w:lang w:val="en-US"/>
        </w:rPr>
        <w:t xml:space="preserve"> </w:t>
      </w:r>
      <w:r>
        <w:rPr>
          <w:rFonts w:ascii="Arial" w:eastAsia="MS Mincho" w:hAnsi="Arial" w:cs="Arial"/>
          <w:sz w:val="18"/>
          <w:szCs w:val="18"/>
        </w:rPr>
        <w:t>более</w:t>
      </w:r>
      <w:r>
        <w:rPr>
          <w:rFonts w:ascii="Arial" w:eastAsia="MS Mincho" w:hAnsi="Arial" w:cs="Arial"/>
          <w:sz w:val="18"/>
          <w:szCs w:val="18"/>
          <w:lang w:val="en-US"/>
        </w:rPr>
        <w:t xml:space="preserve"> 1 </w:t>
      </w:r>
      <w:r>
        <w:rPr>
          <w:rFonts w:ascii="Arial" w:eastAsia="MS Mincho" w:hAnsi="Arial" w:cs="Arial"/>
          <w:sz w:val="18"/>
          <w:szCs w:val="18"/>
        </w:rPr>
        <w:t>месяца</w:t>
      </w:r>
      <w:r>
        <w:rPr>
          <w:rFonts w:ascii="Arial" w:eastAsia="MS Mincho" w:hAnsi="Arial" w:cs="Arial"/>
          <w:sz w:val="18"/>
          <w:szCs w:val="18"/>
          <w:lang w:val="en-US"/>
        </w:rPr>
        <w:t xml:space="preserve"> (30 </w:t>
      </w:r>
      <w:r>
        <w:rPr>
          <w:rFonts w:ascii="Arial" w:eastAsia="MS Mincho" w:hAnsi="Arial" w:cs="Arial"/>
          <w:sz w:val="18"/>
          <w:szCs w:val="18"/>
        </w:rPr>
        <w:t>дней</w:t>
      </w:r>
      <w:r>
        <w:rPr>
          <w:rFonts w:ascii="Arial" w:eastAsia="MS Mincho" w:hAnsi="Arial" w:cs="Arial"/>
          <w:sz w:val="18"/>
          <w:szCs w:val="18"/>
          <w:lang w:val="en-US"/>
        </w:rPr>
        <w:t xml:space="preserve">) </w:t>
      </w:r>
      <w:r>
        <w:rPr>
          <w:rFonts w:ascii="Arial" w:eastAsia="MS Mincho" w:hAnsi="Arial" w:cs="Arial"/>
          <w:sz w:val="18"/>
          <w:szCs w:val="18"/>
        </w:rPr>
        <w:t>с</w:t>
      </w:r>
      <w:r>
        <w:rPr>
          <w:rFonts w:ascii="Arial" w:eastAsia="MS Mincho" w:hAnsi="Arial" w:cs="Arial"/>
          <w:sz w:val="18"/>
          <w:szCs w:val="18"/>
          <w:lang w:val="en-US"/>
        </w:rPr>
        <w:t xml:space="preserve"> </w:t>
      </w:r>
      <w:r>
        <w:rPr>
          <w:rFonts w:ascii="Arial" w:eastAsia="MS Mincho" w:hAnsi="Arial" w:cs="Arial"/>
          <w:sz w:val="18"/>
          <w:szCs w:val="18"/>
        </w:rPr>
        <w:t>даты</w:t>
      </w:r>
      <w:r>
        <w:rPr>
          <w:rFonts w:ascii="Arial" w:eastAsia="MS Mincho" w:hAnsi="Arial" w:cs="Arial"/>
          <w:sz w:val="18"/>
          <w:szCs w:val="18"/>
          <w:lang w:val="en-US"/>
        </w:rPr>
        <w:t xml:space="preserve"> </w:t>
      </w:r>
      <w:r>
        <w:rPr>
          <w:rFonts w:ascii="Arial" w:eastAsia="MS Mincho" w:hAnsi="Arial" w:cs="Arial"/>
          <w:sz w:val="18"/>
          <w:szCs w:val="18"/>
        </w:rPr>
        <w:t>подписания</w:t>
      </w:r>
      <w:r>
        <w:rPr>
          <w:rFonts w:ascii="Arial" w:eastAsia="MS Mincho" w:hAnsi="Arial" w:cs="Arial"/>
          <w:sz w:val="18"/>
          <w:szCs w:val="18"/>
          <w:lang w:val="en-US"/>
        </w:rPr>
        <w:t xml:space="preserve"> </w:t>
      </w:r>
      <w:r>
        <w:rPr>
          <w:rFonts w:ascii="Arial" w:eastAsia="MS Mincho" w:hAnsi="Arial" w:cs="Arial"/>
          <w:sz w:val="18"/>
          <w:szCs w:val="18"/>
        </w:rPr>
        <w:t>акта</w:t>
      </w:r>
      <w:r>
        <w:rPr>
          <w:rFonts w:ascii="Arial" w:eastAsia="MS Mincho" w:hAnsi="Arial" w:cs="Arial"/>
          <w:sz w:val="18"/>
          <w:szCs w:val="18"/>
          <w:lang w:val="en-US"/>
        </w:rPr>
        <w:t xml:space="preserve"> </w:t>
      </w:r>
      <w:r>
        <w:rPr>
          <w:rFonts w:ascii="Arial" w:eastAsia="MS Mincho" w:hAnsi="Arial" w:cs="Arial"/>
          <w:sz w:val="18"/>
          <w:szCs w:val="18"/>
        </w:rPr>
        <w:t>о</w:t>
      </w:r>
      <w:r>
        <w:rPr>
          <w:rFonts w:ascii="Arial" w:eastAsia="MS Mincho" w:hAnsi="Arial" w:cs="Arial"/>
          <w:sz w:val="18"/>
          <w:szCs w:val="18"/>
          <w:lang w:val="en-US"/>
        </w:rPr>
        <w:t xml:space="preserve"> </w:t>
      </w:r>
      <w:r>
        <w:rPr>
          <w:rFonts w:ascii="Arial" w:eastAsia="MS Mincho" w:hAnsi="Arial" w:cs="Arial"/>
          <w:sz w:val="18"/>
          <w:szCs w:val="18"/>
        </w:rPr>
        <w:t>признании</w:t>
      </w:r>
      <w:r>
        <w:rPr>
          <w:rFonts w:ascii="Arial" w:eastAsia="MS Mincho" w:hAnsi="Arial" w:cs="Arial"/>
          <w:sz w:val="18"/>
          <w:szCs w:val="18"/>
          <w:lang w:val="en-US"/>
        </w:rPr>
        <w:t xml:space="preserve"> </w:t>
      </w:r>
      <w:r>
        <w:rPr>
          <w:rFonts w:ascii="Arial" w:eastAsia="MS Mincho" w:hAnsi="Arial" w:cs="Arial"/>
          <w:sz w:val="18"/>
          <w:szCs w:val="18"/>
        </w:rPr>
        <w:t>случая</w:t>
      </w:r>
      <w:r>
        <w:rPr>
          <w:rFonts w:ascii="Arial" w:eastAsia="MS Mincho" w:hAnsi="Arial" w:cs="Arial"/>
          <w:sz w:val="18"/>
          <w:szCs w:val="18"/>
          <w:lang w:val="en-US"/>
        </w:rPr>
        <w:t xml:space="preserve"> </w:t>
      </w:r>
      <w:proofErr w:type="gramStart"/>
      <w:r>
        <w:rPr>
          <w:rFonts w:ascii="Arial" w:eastAsia="MS Mincho" w:hAnsi="Arial" w:cs="Arial"/>
          <w:sz w:val="18"/>
          <w:szCs w:val="18"/>
        </w:rPr>
        <w:t>страховым</w:t>
      </w:r>
      <w:proofErr w:type="gramEnd"/>
      <w:r>
        <w:rPr>
          <w:rFonts w:ascii="Arial" w:eastAsia="MS Mincho" w:hAnsi="Arial" w:cs="Arial"/>
          <w:sz w:val="18"/>
          <w:szCs w:val="18"/>
          <w:lang w:val="en-US"/>
        </w:rPr>
        <w:t>. / Payment of insurance compensation shall be paid within 1 month (30 days) from the date of issue of the recognition of an insurance case.</w:t>
      </w:r>
    </w:p>
    <w:p w14:paraId="2D33CFD5" w14:textId="77777777" w:rsidR="00714F48" w:rsidRPr="004E083B" w:rsidRDefault="00714F48" w:rsidP="00714F48">
      <w:pPr>
        <w:ind w:firstLine="709"/>
        <w:jc w:val="both"/>
        <w:rPr>
          <w:rFonts w:ascii="Arial" w:eastAsia="MS Mincho" w:hAnsi="Arial" w:cs="Arial"/>
          <w:sz w:val="18"/>
          <w:szCs w:val="18"/>
          <w:lang w:val="en-US"/>
        </w:rPr>
      </w:pPr>
    </w:p>
    <w:p w14:paraId="37B8F7D8" w14:textId="77777777" w:rsidR="00714F48" w:rsidRPr="007C4732" w:rsidRDefault="00714F48" w:rsidP="00714F48">
      <w:pPr>
        <w:spacing w:after="240"/>
        <w:ind w:firstLine="709"/>
        <w:jc w:val="both"/>
        <w:rPr>
          <w:rFonts w:ascii="Arial" w:hAnsi="Arial"/>
          <w:sz w:val="18"/>
          <w:u w:val="single"/>
        </w:rPr>
      </w:pPr>
      <w:r>
        <w:rPr>
          <w:rFonts w:ascii="Arial" w:hAnsi="Arial" w:cs="Arial"/>
          <w:b/>
          <w:sz w:val="18"/>
          <w:szCs w:val="18"/>
          <w:u w:val="single"/>
        </w:rPr>
        <w:t>ОБЪЕКТЫ</w:t>
      </w:r>
      <w:r w:rsidRPr="007C4732">
        <w:rPr>
          <w:rFonts w:ascii="Arial" w:hAnsi="Arial"/>
          <w:b/>
          <w:sz w:val="18"/>
          <w:u w:val="single"/>
        </w:rPr>
        <w:t xml:space="preserve"> </w:t>
      </w:r>
      <w:r>
        <w:rPr>
          <w:rFonts w:ascii="Arial" w:hAnsi="Arial" w:cs="Arial"/>
          <w:b/>
          <w:sz w:val="18"/>
          <w:szCs w:val="18"/>
          <w:u w:val="single"/>
        </w:rPr>
        <w:t>СТРАХОВАНИЯ</w:t>
      </w:r>
      <w:r w:rsidRPr="007C4732">
        <w:rPr>
          <w:rFonts w:ascii="Arial" w:hAnsi="Arial"/>
          <w:b/>
          <w:sz w:val="18"/>
          <w:u w:val="single"/>
        </w:rPr>
        <w:t xml:space="preserve"> </w:t>
      </w:r>
      <w:r>
        <w:rPr>
          <w:rFonts w:ascii="Arial" w:hAnsi="Arial" w:cs="Arial"/>
          <w:b/>
          <w:sz w:val="18"/>
          <w:szCs w:val="18"/>
          <w:u w:val="single"/>
        </w:rPr>
        <w:t>И</w:t>
      </w:r>
      <w:r w:rsidRPr="007C4732">
        <w:rPr>
          <w:rFonts w:ascii="Arial" w:hAnsi="Arial"/>
          <w:b/>
          <w:sz w:val="18"/>
          <w:u w:val="single"/>
        </w:rPr>
        <w:t xml:space="preserve"> </w:t>
      </w:r>
      <w:r>
        <w:rPr>
          <w:rFonts w:ascii="Arial" w:hAnsi="Arial" w:cs="Arial"/>
          <w:b/>
          <w:sz w:val="18"/>
          <w:szCs w:val="18"/>
          <w:u w:val="single"/>
        </w:rPr>
        <w:t>СТРАХОВЫЕ</w:t>
      </w:r>
      <w:r w:rsidRPr="007C4732">
        <w:rPr>
          <w:rFonts w:ascii="Arial" w:hAnsi="Arial"/>
          <w:b/>
          <w:sz w:val="18"/>
          <w:u w:val="single"/>
        </w:rPr>
        <w:t xml:space="preserve"> </w:t>
      </w:r>
      <w:r>
        <w:rPr>
          <w:rFonts w:ascii="Arial" w:hAnsi="Arial" w:cs="Arial"/>
          <w:b/>
          <w:sz w:val="18"/>
          <w:szCs w:val="18"/>
          <w:u w:val="single"/>
        </w:rPr>
        <w:t>СЛУЧАИ</w:t>
      </w:r>
      <w:r w:rsidRPr="007C4732">
        <w:rPr>
          <w:rFonts w:ascii="Arial" w:hAnsi="Arial"/>
          <w:b/>
          <w:sz w:val="18"/>
          <w:u w:val="single"/>
        </w:rPr>
        <w:t xml:space="preserve"> </w:t>
      </w:r>
      <w:r>
        <w:rPr>
          <w:rFonts w:ascii="Arial" w:hAnsi="Arial" w:cs="Arial"/>
          <w:b/>
          <w:sz w:val="18"/>
          <w:szCs w:val="18"/>
          <w:u w:val="single"/>
        </w:rPr>
        <w:t>ПО</w:t>
      </w:r>
      <w:r w:rsidRPr="007C4732">
        <w:rPr>
          <w:rFonts w:ascii="Arial" w:hAnsi="Arial"/>
          <w:b/>
          <w:sz w:val="18"/>
          <w:u w:val="single"/>
        </w:rPr>
        <w:t xml:space="preserve"> </w:t>
      </w:r>
      <w:r>
        <w:rPr>
          <w:rFonts w:ascii="Arial" w:hAnsi="Arial" w:cs="Arial"/>
          <w:b/>
          <w:sz w:val="18"/>
          <w:szCs w:val="18"/>
          <w:u w:val="single"/>
        </w:rPr>
        <w:t>ДОГОВОРУ</w:t>
      </w:r>
      <w:r w:rsidRPr="007C4732">
        <w:rPr>
          <w:rFonts w:ascii="Arial" w:hAnsi="Arial"/>
          <w:b/>
          <w:sz w:val="18"/>
          <w:u w:val="single"/>
        </w:rPr>
        <w:t xml:space="preserve"> </w:t>
      </w:r>
      <w:r>
        <w:rPr>
          <w:rFonts w:ascii="Arial" w:hAnsi="Arial" w:cs="Arial"/>
          <w:b/>
          <w:sz w:val="18"/>
          <w:szCs w:val="18"/>
          <w:u w:val="single"/>
        </w:rPr>
        <w:t>СТРАХОВАНИЯ</w:t>
      </w:r>
      <w:r>
        <w:rPr>
          <w:rFonts w:ascii="Arial" w:hAnsi="Arial" w:cs="Arial"/>
          <w:b/>
          <w:sz w:val="18"/>
          <w:szCs w:val="18"/>
          <w:u w:val="single"/>
          <w:lang w:val="en-US"/>
        </w:rPr>
        <w:t> </w:t>
      </w:r>
      <w:r w:rsidRPr="007C4732">
        <w:rPr>
          <w:rFonts w:ascii="Arial" w:hAnsi="Arial"/>
          <w:b/>
          <w:sz w:val="18"/>
          <w:u w:val="single"/>
        </w:rPr>
        <w:t>/</w:t>
      </w:r>
      <w:r>
        <w:rPr>
          <w:rFonts w:ascii="Arial" w:hAnsi="Arial" w:cs="Arial"/>
          <w:sz w:val="18"/>
          <w:szCs w:val="18"/>
          <w:u w:val="single"/>
          <w:lang w:val="en-US"/>
        </w:rPr>
        <w:t> </w:t>
      </w:r>
      <w:r>
        <w:rPr>
          <w:rFonts w:ascii="Arial" w:hAnsi="Arial" w:cs="Arial"/>
          <w:sz w:val="18"/>
          <w:szCs w:val="18"/>
          <w:u w:val="single"/>
          <w:lang w:val="en-GB"/>
        </w:rPr>
        <w:t>THE</w:t>
      </w:r>
      <w:r w:rsidRPr="007C4732">
        <w:rPr>
          <w:rFonts w:ascii="Arial" w:hAnsi="Arial"/>
          <w:sz w:val="18"/>
          <w:u w:val="single"/>
        </w:rPr>
        <w:t xml:space="preserve"> </w:t>
      </w:r>
      <w:r>
        <w:rPr>
          <w:rFonts w:ascii="Arial" w:hAnsi="Arial" w:cs="Arial"/>
          <w:sz w:val="18"/>
          <w:szCs w:val="18"/>
          <w:u w:val="single"/>
          <w:lang w:val="en-GB"/>
        </w:rPr>
        <w:t>INSURED</w:t>
      </w:r>
      <w:r w:rsidRPr="007C4732">
        <w:rPr>
          <w:rFonts w:ascii="Arial" w:hAnsi="Arial"/>
          <w:sz w:val="18"/>
          <w:u w:val="single"/>
        </w:rPr>
        <w:t xml:space="preserve"> </w:t>
      </w:r>
      <w:r>
        <w:rPr>
          <w:rFonts w:ascii="Arial" w:hAnsi="Arial" w:cs="Arial"/>
          <w:sz w:val="18"/>
          <w:szCs w:val="18"/>
          <w:u w:val="single"/>
          <w:lang w:val="en-GB"/>
        </w:rPr>
        <w:t>INTEREST</w:t>
      </w:r>
      <w:r w:rsidRPr="007C4732">
        <w:rPr>
          <w:rFonts w:ascii="Arial" w:hAnsi="Arial"/>
          <w:sz w:val="18"/>
          <w:u w:val="single"/>
        </w:rPr>
        <w:t xml:space="preserve"> </w:t>
      </w:r>
      <w:r>
        <w:rPr>
          <w:rFonts w:ascii="Arial" w:hAnsi="Arial" w:cs="Arial"/>
          <w:sz w:val="18"/>
          <w:szCs w:val="18"/>
          <w:u w:val="single"/>
          <w:lang w:val="en-US"/>
        </w:rPr>
        <w:t>AND</w:t>
      </w:r>
      <w:r w:rsidRPr="007C4732">
        <w:rPr>
          <w:rFonts w:ascii="Arial" w:hAnsi="Arial"/>
          <w:sz w:val="18"/>
          <w:u w:val="single"/>
        </w:rPr>
        <w:t xml:space="preserve"> </w:t>
      </w:r>
      <w:r>
        <w:rPr>
          <w:rFonts w:ascii="Arial" w:hAnsi="Arial" w:cs="Arial"/>
          <w:sz w:val="18"/>
          <w:szCs w:val="18"/>
          <w:u w:val="single"/>
          <w:lang w:val="en-GB"/>
        </w:rPr>
        <w:t>INSURED</w:t>
      </w:r>
      <w:r w:rsidRPr="007C4732">
        <w:rPr>
          <w:rFonts w:ascii="Arial" w:hAnsi="Arial"/>
          <w:sz w:val="18"/>
          <w:u w:val="single"/>
        </w:rPr>
        <w:t xml:space="preserve"> </w:t>
      </w:r>
      <w:r>
        <w:rPr>
          <w:rFonts w:ascii="Arial" w:hAnsi="Arial" w:cs="Arial"/>
          <w:sz w:val="18"/>
          <w:szCs w:val="18"/>
          <w:u w:val="single"/>
          <w:lang w:val="en-GB"/>
        </w:rPr>
        <w:t>EVENTS</w:t>
      </w:r>
      <w:r w:rsidRPr="007C4732">
        <w:rPr>
          <w:rFonts w:ascii="Arial" w:hAnsi="Arial"/>
          <w:sz w:val="18"/>
          <w:u w:val="single"/>
        </w:rPr>
        <w:t xml:space="preserve"> </w:t>
      </w:r>
      <w:r>
        <w:rPr>
          <w:rFonts w:ascii="Arial" w:hAnsi="Arial" w:cs="Arial"/>
          <w:sz w:val="18"/>
          <w:szCs w:val="18"/>
          <w:u w:val="single"/>
          <w:lang w:val="en-GB"/>
        </w:rPr>
        <w:t>UNDER</w:t>
      </w:r>
      <w:r w:rsidRPr="007C4732">
        <w:rPr>
          <w:rFonts w:ascii="Arial" w:hAnsi="Arial"/>
          <w:sz w:val="18"/>
          <w:u w:val="single"/>
        </w:rPr>
        <w:t xml:space="preserve"> </w:t>
      </w:r>
      <w:r>
        <w:rPr>
          <w:rFonts w:ascii="Arial" w:hAnsi="Arial" w:cs="Arial"/>
          <w:sz w:val="18"/>
          <w:szCs w:val="18"/>
          <w:u w:val="single"/>
          <w:lang w:val="en-GB"/>
        </w:rPr>
        <w:t>THE</w:t>
      </w:r>
      <w:r w:rsidRPr="007C4732">
        <w:rPr>
          <w:rFonts w:ascii="Arial" w:hAnsi="Arial"/>
          <w:sz w:val="18"/>
          <w:u w:val="single"/>
        </w:rPr>
        <w:t xml:space="preserve"> </w:t>
      </w:r>
      <w:r>
        <w:rPr>
          <w:rFonts w:ascii="Arial" w:hAnsi="Arial" w:cs="Arial"/>
          <w:sz w:val="18"/>
          <w:szCs w:val="18"/>
          <w:u w:val="single"/>
          <w:lang w:val="en-GB"/>
        </w:rPr>
        <w:t>POLICY</w:t>
      </w:r>
    </w:p>
    <w:p w14:paraId="4E08EEA9" w14:textId="77777777" w:rsidR="00714F48" w:rsidRPr="004E083B" w:rsidRDefault="00714F48" w:rsidP="00714F48">
      <w:pPr>
        <w:spacing w:after="120"/>
        <w:ind w:firstLine="709"/>
        <w:jc w:val="both"/>
        <w:rPr>
          <w:rFonts w:ascii="Arial" w:eastAsia="MS Mincho" w:hAnsi="Arial" w:cs="Arial"/>
          <w:sz w:val="18"/>
          <w:szCs w:val="18"/>
          <w:u w:val="single"/>
          <w:lang w:val="en-US"/>
        </w:rPr>
      </w:pPr>
      <w:r>
        <w:rPr>
          <w:rFonts w:ascii="Arial" w:eastAsia="MS Mincho" w:hAnsi="Arial" w:cs="Arial"/>
          <w:b/>
          <w:sz w:val="18"/>
          <w:szCs w:val="18"/>
          <w:u w:val="single"/>
        </w:rPr>
        <w:t>Страховое</w:t>
      </w:r>
      <w:r w:rsidRPr="007C4732">
        <w:rPr>
          <w:rFonts w:ascii="Arial" w:eastAsia="MS Mincho" w:hAnsi="Arial"/>
          <w:b/>
          <w:sz w:val="18"/>
          <w:u w:val="single"/>
        </w:rPr>
        <w:t xml:space="preserve"> </w:t>
      </w:r>
      <w:r>
        <w:rPr>
          <w:rFonts w:ascii="Arial" w:eastAsia="MS Mincho" w:hAnsi="Arial" w:cs="Arial"/>
          <w:b/>
          <w:sz w:val="18"/>
          <w:szCs w:val="18"/>
          <w:u w:val="single"/>
        </w:rPr>
        <w:t>покрытие</w:t>
      </w:r>
      <w:proofErr w:type="gramStart"/>
      <w:r>
        <w:rPr>
          <w:rFonts w:ascii="Arial" w:eastAsia="MS Mincho" w:hAnsi="Arial"/>
          <w:b/>
          <w:sz w:val="18"/>
          <w:u w:val="single"/>
          <w:lang w:val="en-US"/>
        </w:rPr>
        <w:t> </w:t>
      </w:r>
      <w:r>
        <w:rPr>
          <w:rFonts w:ascii="Arial" w:eastAsia="MS Mincho" w:hAnsi="Arial" w:cs="Arial"/>
          <w:b/>
          <w:sz w:val="18"/>
          <w:szCs w:val="18"/>
          <w:u w:val="single"/>
        </w:rPr>
        <w:t>А</w:t>
      </w:r>
      <w:proofErr w:type="gramEnd"/>
      <w:r w:rsidRPr="007C4732">
        <w:rPr>
          <w:rFonts w:ascii="Arial" w:eastAsia="MS Mincho" w:hAnsi="Arial"/>
          <w:b/>
          <w:sz w:val="18"/>
          <w:u w:val="single"/>
        </w:rPr>
        <w:t xml:space="preserve"> (</w:t>
      </w:r>
      <w:r>
        <w:rPr>
          <w:rFonts w:ascii="Arial" w:eastAsia="MS Mincho" w:hAnsi="Arial" w:cs="Arial"/>
          <w:b/>
          <w:sz w:val="18"/>
          <w:szCs w:val="18"/>
          <w:u w:val="single"/>
        </w:rPr>
        <w:t>п</w:t>
      </w:r>
      <w:r w:rsidRPr="007C4732">
        <w:rPr>
          <w:rFonts w:ascii="Arial" w:eastAsia="MS Mincho" w:hAnsi="Arial"/>
          <w:b/>
          <w:sz w:val="18"/>
          <w:u w:val="single"/>
        </w:rPr>
        <w:t>.</w:t>
      </w:r>
      <w:r>
        <w:rPr>
          <w:rFonts w:ascii="Arial" w:eastAsia="MS Mincho" w:hAnsi="Arial"/>
          <w:b/>
          <w:sz w:val="18"/>
          <w:u w:val="single"/>
          <w:lang w:val="en-US"/>
        </w:rPr>
        <w:t> </w:t>
      </w:r>
      <w:r>
        <w:rPr>
          <w:rFonts w:eastAsia="MS Mincho"/>
          <w:sz w:val="26"/>
        </w:rPr>
        <w:fldChar w:fldCharType="begin"/>
      </w:r>
      <w:r w:rsidRPr="007C4732">
        <w:rPr>
          <w:rFonts w:eastAsia="MS Mincho"/>
          <w:sz w:val="26"/>
        </w:rPr>
        <w:instrText xml:space="preserve"> </w:instrText>
      </w:r>
      <w:r>
        <w:rPr>
          <w:rFonts w:eastAsia="MS Mincho"/>
          <w:sz w:val="26"/>
          <w:lang w:val="en-US"/>
        </w:rPr>
        <w:instrText>REF</w:instrText>
      </w:r>
      <w:r w:rsidRPr="007C4732">
        <w:rPr>
          <w:rFonts w:eastAsia="MS Mincho"/>
          <w:sz w:val="26"/>
        </w:rPr>
        <w:instrText xml:space="preserve"> _</w:instrText>
      </w:r>
      <w:r>
        <w:rPr>
          <w:rFonts w:eastAsia="MS Mincho"/>
          <w:sz w:val="26"/>
          <w:lang w:val="en-US"/>
        </w:rPr>
        <w:instrText>Ref</w:instrText>
      </w:r>
      <w:r w:rsidRPr="007C4732">
        <w:rPr>
          <w:rFonts w:eastAsia="MS Mincho"/>
          <w:sz w:val="26"/>
        </w:rPr>
        <w:instrText>242065001 \</w:instrText>
      </w:r>
      <w:r>
        <w:rPr>
          <w:rFonts w:eastAsia="MS Mincho"/>
          <w:sz w:val="26"/>
          <w:lang w:val="en-US"/>
        </w:rPr>
        <w:instrText>r</w:instrText>
      </w:r>
      <w:r w:rsidRPr="007C4732">
        <w:rPr>
          <w:rFonts w:eastAsia="MS Mincho"/>
          <w:sz w:val="26"/>
        </w:rPr>
        <w:instrText xml:space="preserve"> \</w:instrText>
      </w:r>
      <w:r>
        <w:rPr>
          <w:rFonts w:eastAsia="MS Mincho"/>
          <w:sz w:val="26"/>
          <w:lang w:val="en-US"/>
        </w:rPr>
        <w:instrText>h</w:instrText>
      </w:r>
      <w:r w:rsidRPr="007C4732">
        <w:rPr>
          <w:rFonts w:eastAsia="MS Mincho"/>
          <w:sz w:val="26"/>
        </w:rPr>
        <w:instrText xml:space="preserve">  \* </w:instrText>
      </w:r>
      <w:r>
        <w:rPr>
          <w:rFonts w:eastAsia="MS Mincho"/>
          <w:sz w:val="26"/>
          <w:lang w:val="en-US"/>
        </w:rPr>
        <w:instrText>MERGEFORMAT</w:instrText>
      </w:r>
      <w:r w:rsidRPr="007C4732">
        <w:rPr>
          <w:rFonts w:eastAsia="MS Mincho"/>
          <w:sz w:val="26"/>
        </w:rPr>
        <w:instrText xml:space="preserve"> </w:instrText>
      </w:r>
      <w:r>
        <w:rPr>
          <w:rFonts w:eastAsia="MS Mincho"/>
          <w:sz w:val="26"/>
        </w:rPr>
      </w:r>
      <w:r>
        <w:rPr>
          <w:rFonts w:eastAsia="MS Mincho"/>
          <w:sz w:val="26"/>
        </w:rPr>
        <w:fldChar w:fldCharType="separate"/>
      </w:r>
      <w:r w:rsidR="00A16512" w:rsidRPr="00A16512">
        <w:rPr>
          <w:rFonts w:ascii="Arial" w:eastAsia="MS Mincho" w:hAnsi="Arial" w:cs="Arial"/>
          <w:b/>
          <w:sz w:val="18"/>
          <w:szCs w:val="18"/>
          <w:u w:val="single"/>
          <w:lang w:val="en-US"/>
        </w:rPr>
        <w:t>1.1</w:t>
      </w:r>
      <w:r>
        <w:rPr>
          <w:rFonts w:eastAsia="MS Mincho"/>
          <w:sz w:val="26"/>
        </w:rPr>
        <w:fldChar w:fldCharType="end"/>
      </w:r>
      <w:r>
        <w:rPr>
          <w:rFonts w:ascii="Arial" w:eastAsia="MS Mincho" w:hAnsi="Arial" w:cs="Arial"/>
          <w:b/>
          <w:sz w:val="18"/>
          <w:szCs w:val="18"/>
          <w:u w:val="single"/>
          <w:lang w:val="en-US"/>
        </w:rPr>
        <w:t xml:space="preserve"> </w:t>
      </w:r>
      <w:r>
        <w:rPr>
          <w:rFonts w:ascii="Arial" w:eastAsia="MS Mincho" w:hAnsi="Arial" w:cs="Arial"/>
          <w:b/>
          <w:sz w:val="18"/>
          <w:szCs w:val="18"/>
          <w:u w:val="single"/>
        </w:rPr>
        <w:t>Полисных</w:t>
      </w:r>
      <w:r>
        <w:rPr>
          <w:rFonts w:ascii="Arial" w:eastAsia="MS Mincho" w:hAnsi="Arial" w:cs="Arial"/>
          <w:b/>
          <w:sz w:val="18"/>
          <w:szCs w:val="18"/>
          <w:u w:val="single"/>
          <w:lang w:val="en-US"/>
        </w:rPr>
        <w:t xml:space="preserve"> </w:t>
      </w:r>
      <w:r>
        <w:rPr>
          <w:rFonts w:ascii="Arial" w:eastAsia="MS Mincho" w:hAnsi="Arial" w:cs="Arial"/>
          <w:b/>
          <w:sz w:val="18"/>
          <w:szCs w:val="18"/>
          <w:u w:val="single"/>
        </w:rPr>
        <w:t>условий</w:t>
      </w:r>
      <w:r>
        <w:rPr>
          <w:rFonts w:ascii="Arial" w:eastAsia="MS Mincho" w:hAnsi="Arial" w:cs="Arial"/>
          <w:b/>
          <w:sz w:val="18"/>
          <w:szCs w:val="18"/>
          <w:u w:val="single"/>
          <w:lang w:val="en-US"/>
        </w:rPr>
        <w:t>) (</w:t>
      </w:r>
      <w:r>
        <w:rPr>
          <w:rFonts w:ascii="Arial" w:eastAsia="MS Mincho" w:hAnsi="Arial" w:cs="Arial"/>
          <w:b/>
          <w:sz w:val="18"/>
          <w:szCs w:val="18"/>
          <w:u w:val="single"/>
        </w:rPr>
        <w:t>далее</w:t>
      </w:r>
      <w:r>
        <w:rPr>
          <w:rFonts w:ascii="Arial" w:eastAsia="MS Mincho" w:hAnsi="Arial" w:cs="Arial"/>
          <w:b/>
          <w:sz w:val="18"/>
          <w:szCs w:val="18"/>
          <w:u w:val="single"/>
          <w:lang w:val="en-US"/>
        </w:rPr>
        <w:t xml:space="preserve"> «</w:t>
      </w:r>
      <w:r>
        <w:rPr>
          <w:rFonts w:ascii="Arial" w:eastAsia="MS Mincho" w:hAnsi="Arial" w:cs="Arial"/>
          <w:b/>
          <w:sz w:val="18"/>
          <w:szCs w:val="18"/>
          <w:u w:val="single"/>
        </w:rPr>
        <w:t>Покрытие</w:t>
      </w:r>
      <w:r>
        <w:rPr>
          <w:rFonts w:ascii="Arial" w:eastAsia="MS Mincho" w:hAnsi="Arial" w:cs="Arial"/>
          <w:b/>
          <w:sz w:val="18"/>
          <w:szCs w:val="18"/>
          <w:u w:val="single"/>
          <w:lang w:val="en-US"/>
        </w:rPr>
        <w:t> </w:t>
      </w:r>
      <w:r>
        <w:rPr>
          <w:rFonts w:ascii="Arial" w:eastAsia="MS Mincho" w:hAnsi="Arial" w:cs="Arial"/>
          <w:b/>
          <w:sz w:val="18"/>
          <w:szCs w:val="18"/>
          <w:u w:val="single"/>
        </w:rPr>
        <w:t>А</w:t>
      </w:r>
      <w:r>
        <w:rPr>
          <w:rFonts w:ascii="Arial" w:eastAsia="MS Mincho" w:hAnsi="Arial" w:cs="Arial"/>
          <w:b/>
          <w:sz w:val="18"/>
          <w:szCs w:val="18"/>
          <w:u w:val="single"/>
          <w:lang w:val="en-US"/>
        </w:rPr>
        <w:t>») /</w:t>
      </w:r>
      <w:r>
        <w:rPr>
          <w:rFonts w:ascii="Arial" w:eastAsia="MS Mincho" w:hAnsi="Arial" w:cs="Arial"/>
          <w:sz w:val="18"/>
          <w:szCs w:val="18"/>
          <w:u w:val="single"/>
          <w:lang w:val="en-US"/>
        </w:rPr>
        <w:t> Insurance cover A (paragraph </w:t>
      </w:r>
      <w:r>
        <w:rPr>
          <w:rFonts w:eastAsia="MS Mincho"/>
          <w:sz w:val="26"/>
        </w:rPr>
        <w:fldChar w:fldCharType="begin"/>
      </w:r>
      <w:r>
        <w:rPr>
          <w:rFonts w:eastAsia="MS Mincho"/>
          <w:sz w:val="26"/>
          <w:lang w:val="en-US"/>
        </w:rPr>
        <w:instrText xml:space="preserve"> REF _Ref242000774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u w:val="single"/>
          <w:lang w:val="en-US"/>
        </w:rPr>
        <w:t>1.1</w:t>
      </w:r>
      <w:r>
        <w:rPr>
          <w:rFonts w:eastAsia="MS Mincho"/>
          <w:sz w:val="26"/>
        </w:rPr>
        <w:fldChar w:fldCharType="end"/>
      </w:r>
      <w:r>
        <w:rPr>
          <w:rFonts w:ascii="Arial" w:eastAsia="MS Mincho" w:hAnsi="Arial" w:cs="Arial"/>
          <w:sz w:val="18"/>
          <w:szCs w:val="18"/>
          <w:u w:val="single"/>
          <w:lang w:val="en-US"/>
        </w:rPr>
        <w:t xml:space="preserve"> of the Policy Form) (hereinafter “Cover A”)</w:t>
      </w:r>
    </w:p>
    <w:p w14:paraId="47B8B764" w14:textId="77777777" w:rsidR="00714F48" w:rsidRPr="004E083B" w:rsidRDefault="00714F48" w:rsidP="00714F48">
      <w:pPr>
        <w:autoSpaceDE w:val="0"/>
        <w:autoSpaceDN w:val="0"/>
        <w:adjustRightInd w:val="0"/>
        <w:spacing w:after="120"/>
        <w:ind w:firstLine="709"/>
        <w:jc w:val="both"/>
        <w:rPr>
          <w:rFonts w:ascii="Arial" w:hAnsi="Arial" w:cs="Arial"/>
          <w:sz w:val="18"/>
          <w:szCs w:val="18"/>
          <w:lang w:val="en-US"/>
        </w:rPr>
      </w:pPr>
      <w:r>
        <w:rPr>
          <w:rFonts w:ascii="Arial" w:hAnsi="Arial" w:cs="Arial"/>
          <w:b/>
          <w:sz w:val="18"/>
          <w:szCs w:val="18"/>
        </w:rPr>
        <w:t>Объектом</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для</w:t>
      </w:r>
      <w:r>
        <w:rPr>
          <w:rFonts w:ascii="Arial" w:hAnsi="Arial" w:cs="Arial"/>
          <w:b/>
          <w:sz w:val="18"/>
          <w:szCs w:val="18"/>
          <w:lang w:val="en-US"/>
        </w:rPr>
        <w:t xml:space="preserve"> </w:t>
      </w:r>
      <w:r>
        <w:rPr>
          <w:rFonts w:ascii="Arial" w:hAnsi="Arial" w:cs="Arial"/>
          <w:b/>
          <w:sz w:val="18"/>
          <w:szCs w:val="18"/>
        </w:rPr>
        <w:t>целей</w:t>
      </w:r>
      <w:r>
        <w:rPr>
          <w:rFonts w:ascii="Arial" w:hAnsi="Arial" w:cs="Arial"/>
          <w:b/>
          <w:sz w:val="18"/>
          <w:szCs w:val="18"/>
          <w:lang w:val="en-US"/>
        </w:rPr>
        <w:t xml:space="preserve"> </w:t>
      </w:r>
      <w:r>
        <w:rPr>
          <w:rFonts w:ascii="Arial" w:hAnsi="Arial" w:cs="Arial"/>
          <w:b/>
          <w:sz w:val="18"/>
          <w:szCs w:val="18"/>
        </w:rPr>
        <w:t>Покрытия</w:t>
      </w:r>
      <w:proofErr w:type="gramStart"/>
      <w:r>
        <w:rPr>
          <w:rFonts w:ascii="Arial" w:hAnsi="Arial" w:cs="Arial"/>
          <w:b/>
          <w:sz w:val="18"/>
          <w:szCs w:val="18"/>
          <w:lang w:val="en-US"/>
        </w:rPr>
        <w:t> </w:t>
      </w:r>
      <w:r>
        <w:rPr>
          <w:rFonts w:ascii="Arial" w:hAnsi="Arial" w:cs="Arial"/>
          <w:b/>
          <w:sz w:val="18"/>
          <w:szCs w:val="18"/>
        </w:rPr>
        <w:t>А</w:t>
      </w:r>
      <w:proofErr w:type="gramEnd"/>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части</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ответственности</w:t>
      </w:r>
      <w:r>
        <w:rPr>
          <w:rFonts w:ascii="Arial" w:hAnsi="Arial" w:cs="Arial"/>
          <w:b/>
          <w:sz w:val="18"/>
          <w:szCs w:val="18"/>
          <w:lang w:val="en-US"/>
        </w:rPr>
        <w:t xml:space="preserve"> </w:t>
      </w:r>
      <w:r>
        <w:rPr>
          <w:rFonts w:ascii="Arial" w:hAnsi="Arial" w:cs="Arial"/>
          <w:b/>
          <w:sz w:val="18"/>
          <w:szCs w:val="18"/>
        </w:rPr>
        <w:t>любого</w:t>
      </w:r>
      <w:r>
        <w:rPr>
          <w:rFonts w:ascii="Arial" w:hAnsi="Arial" w:cs="Arial"/>
          <w:b/>
          <w:sz w:val="18"/>
          <w:szCs w:val="18"/>
          <w:lang w:val="en-US"/>
        </w:rPr>
        <w:t xml:space="preserve"> </w:t>
      </w:r>
      <w:r>
        <w:rPr>
          <w:rFonts w:ascii="Arial" w:hAnsi="Arial" w:cs="Arial"/>
          <w:b/>
          <w:sz w:val="18"/>
          <w:szCs w:val="18"/>
        </w:rPr>
        <w:t>Застрахованного</w:t>
      </w:r>
      <w:r>
        <w:rPr>
          <w:rFonts w:ascii="Arial" w:hAnsi="Arial" w:cs="Arial"/>
          <w:b/>
          <w:sz w:val="18"/>
          <w:szCs w:val="18"/>
          <w:lang w:val="en-US"/>
        </w:rPr>
        <w:t xml:space="preserve"> </w:t>
      </w:r>
      <w:r>
        <w:rPr>
          <w:rFonts w:ascii="Arial" w:hAnsi="Arial" w:cs="Arial"/>
          <w:b/>
          <w:sz w:val="18"/>
          <w:szCs w:val="18"/>
        </w:rPr>
        <w:t>лица</w:t>
      </w:r>
      <w:r>
        <w:rPr>
          <w:rFonts w:ascii="Arial" w:hAnsi="Arial" w:cs="Arial"/>
          <w:b/>
          <w:sz w:val="18"/>
          <w:szCs w:val="18"/>
          <w:lang w:val="en-US"/>
        </w:rPr>
        <w:t xml:space="preserve"> </w:t>
      </w:r>
      <w:r>
        <w:rPr>
          <w:rFonts w:ascii="Arial" w:hAnsi="Arial" w:cs="Arial"/>
          <w:b/>
          <w:sz w:val="18"/>
          <w:szCs w:val="18"/>
        </w:rPr>
        <w:t>за</w:t>
      </w:r>
      <w:r>
        <w:rPr>
          <w:rFonts w:ascii="Arial" w:hAnsi="Arial" w:cs="Arial"/>
          <w:b/>
          <w:sz w:val="18"/>
          <w:szCs w:val="18"/>
          <w:lang w:val="en-US"/>
        </w:rPr>
        <w:t xml:space="preserve"> </w:t>
      </w:r>
      <w:r>
        <w:rPr>
          <w:rFonts w:ascii="Arial" w:hAnsi="Arial" w:cs="Arial"/>
          <w:b/>
          <w:sz w:val="18"/>
          <w:szCs w:val="18"/>
        </w:rPr>
        <w:t>любые</w:t>
      </w:r>
      <w:r>
        <w:rPr>
          <w:rFonts w:ascii="Arial" w:hAnsi="Arial" w:cs="Arial"/>
          <w:b/>
          <w:sz w:val="18"/>
          <w:szCs w:val="18"/>
          <w:lang w:val="en-US"/>
        </w:rPr>
        <w:t xml:space="preserve"> </w:t>
      </w:r>
      <w:r>
        <w:rPr>
          <w:rFonts w:ascii="Arial" w:hAnsi="Arial" w:cs="Arial"/>
          <w:b/>
          <w:sz w:val="18"/>
          <w:szCs w:val="18"/>
        </w:rPr>
        <w:t>Финансовые</w:t>
      </w:r>
      <w:r>
        <w:rPr>
          <w:rFonts w:ascii="Arial" w:hAnsi="Arial" w:cs="Arial"/>
          <w:b/>
          <w:sz w:val="18"/>
          <w:szCs w:val="18"/>
          <w:lang w:val="en-US"/>
        </w:rPr>
        <w:t xml:space="preserve"> </w:t>
      </w:r>
      <w:r>
        <w:rPr>
          <w:rFonts w:ascii="Arial" w:hAnsi="Arial" w:cs="Arial"/>
          <w:b/>
          <w:sz w:val="18"/>
          <w:szCs w:val="18"/>
        </w:rPr>
        <w:t>убытки</w:t>
      </w:r>
      <w:r>
        <w:rPr>
          <w:rFonts w:ascii="Arial" w:hAnsi="Arial" w:cs="Arial"/>
          <w:b/>
          <w:sz w:val="18"/>
          <w:szCs w:val="18"/>
          <w:lang w:val="en-US"/>
        </w:rPr>
        <w:t xml:space="preserve">, </w:t>
      </w:r>
      <w:r>
        <w:rPr>
          <w:rFonts w:ascii="Arial" w:hAnsi="Arial" w:cs="Arial"/>
          <w:b/>
          <w:sz w:val="18"/>
          <w:szCs w:val="18"/>
        </w:rPr>
        <w:t>понесенные</w:t>
      </w:r>
      <w:r>
        <w:rPr>
          <w:rFonts w:ascii="Arial" w:hAnsi="Arial" w:cs="Arial"/>
          <w:b/>
          <w:sz w:val="18"/>
          <w:szCs w:val="18"/>
          <w:lang w:val="en-US"/>
        </w:rPr>
        <w:t xml:space="preserve"> </w:t>
      </w:r>
      <w:r>
        <w:rPr>
          <w:rFonts w:ascii="Arial" w:hAnsi="Arial" w:cs="Arial"/>
          <w:b/>
          <w:sz w:val="18"/>
          <w:szCs w:val="18"/>
        </w:rPr>
        <w:t>другими</w:t>
      </w:r>
      <w:r>
        <w:rPr>
          <w:rFonts w:ascii="Arial" w:hAnsi="Arial" w:cs="Arial"/>
          <w:b/>
          <w:sz w:val="18"/>
          <w:szCs w:val="18"/>
          <w:lang w:val="en-US"/>
        </w:rPr>
        <w:t xml:space="preserve"> </w:t>
      </w:r>
      <w:r>
        <w:rPr>
          <w:rFonts w:ascii="Arial" w:hAnsi="Arial" w:cs="Arial"/>
          <w:b/>
          <w:sz w:val="18"/>
          <w:szCs w:val="18"/>
        </w:rPr>
        <w:t>лицами</w:t>
      </w:r>
      <w:r>
        <w:rPr>
          <w:rFonts w:ascii="Arial" w:hAnsi="Arial" w:cs="Arial"/>
          <w:b/>
          <w:sz w:val="18"/>
          <w:szCs w:val="18"/>
          <w:lang w:val="en-US"/>
        </w:rPr>
        <w:t xml:space="preserve">, </w:t>
      </w:r>
      <w:r>
        <w:rPr>
          <w:rFonts w:ascii="Arial" w:hAnsi="Arial" w:cs="Arial"/>
          <w:b/>
          <w:sz w:val="18"/>
          <w:szCs w:val="18"/>
        </w:rPr>
        <w:t>являются</w:t>
      </w:r>
      <w:r>
        <w:rPr>
          <w:rFonts w:ascii="Arial" w:hAnsi="Arial" w:cs="Arial"/>
          <w:b/>
          <w:sz w:val="18"/>
          <w:szCs w:val="18"/>
          <w:lang w:val="en-US"/>
        </w:rPr>
        <w:t xml:space="preserve"> </w:t>
      </w:r>
      <w:r>
        <w:rPr>
          <w:rFonts w:ascii="Arial" w:hAnsi="Arial" w:cs="Arial"/>
          <w:b/>
          <w:sz w:val="18"/>
          <w:szCs w:val="18"/>
        </w:rPr>
        <w:t>имущественные</w:t>
      </w:r>
      <w:r>
        <w:rPr>
          <w:rFonts w:ascii="Arial" w:hAnsi="Arial" w:cs="Arial"/>
          <w:b/>
          <w:sz w:val="18"/>
          <w:szCs w:val="18"/>
          <w:lang w:val="en-US"/>
        </w:rPr>
        <w:t xml:space="preserve"> </w:t>
      </w:r>
      <w:r>
        <w:rPr>
          <w:rFonts w:ascii="Arial" w:hAnsi="Arial" w:cs="Arial"/>
          <w:b/>
          <w:sz w:val="18"/>
          <w:szCs w:val="18"/>
        </w:rPr>
        <w:t>интересы</w:t>
      </w:r>
      <w:r>
        <w:rPr>
          <w:rFonts w:ascii="Arial" w:hAnsi="Arial" w:cs="Arial"/>
          <w:b/>
          <w:sz w:val="18"/>
          <w:szCs w:val="18"/>
          <w:lang w:val="en-US"/>
        </w:rPr>
        <w:t xml:space="preserve"> </w:t>
      </w:r>
      <w:r>
        <w:rPr>
          <w:rFonts w:ascii="Arial" w:hAnsi="Arial" w:cs="Arial"/>
          <w:b/>
          <w:sz w:val="18"/>
          <w:szCs w:val="18"/>
        </w:rPr>
        <w:t>такого</w:t>
      </w:r>
      <w:r>
        <w:rPr>
          <w:rFonts w:ascii="Arial" w:hAnsi="Arial" w:cs="Arial"/>
          <w:b/>
          <w:sz w:val="18"/>
          <w:szCs w:val="18"/>
          <w:lang w:val="en-US"/>
        </w:rPr>
        <w:t xml:space="preserve"> </w:t>
      </w:r>
      <w:r>
        <w:rPr>
          <w:rFonts w:ascii="Arial" w:hAnsi="Arial" w:cs="Arial"/>
          <w:b/>
          <w:sz w:val="18"/>
          <w:szCs w:val="18"/>
        </w:rPr>
        <w:t>Застрахованного</w:t>
      </w:r>
      <w:r>
        <w:rPr>
          <w:rFonts w:ascii="Arial" w:hAnsi="Arial" w:cs="Arial"/>
          <w:b/>
          <w:sz w:val="18"/>
          <w:szCs w:val="18"/>
          <w:lang w:val="en-US"/>
        </w:rPr>
        <w:t xml:space="preserve"> </w:t>
      </w:r>
      <w:r>
        <w:rPr>
          <w:rFonts w:ascii="Arial" w:hAnsi="Arial" w:cs="Arial"/>
          <w:b/>
          <w:sz w:val="18"/>
          <w:szCs w:val="18"/>
        </w:rPr>
        <w:t>лица</w:t>
      </w:r>
      <w:r>
        <w:rPr>
          <w:rFonts w:ascii="Arial" w:hAnsi="Arial" w:cs="Arial"/>
          <w:b/>
          <w:sz w:val="18"/>
          <w:szCs w:val="18"/>
          <w:lang w:val="en-US"/>
        </w:rPr>
        <w:t xml:space="preserve">, </w:t>
      </w:r>
      <w:r>
        <w:rPr>
          <w:rFonts w:ascii="Arial" w:hAnsi="Arial" w:cs="Arial"/>
          <w:b/>
          <w:sz w:val="18"/>
          <w:szCs w:val="18"/>
        </w:rPr>
        <w:t>связанные</w:t>
      </w:r>
      <w:r>
        <w:rPr>
          <w:rFonts w:ascii="Arial" w:hAnsi="Arial" w:cs="Arial"/>
          <w:b/>
          <w:sz w:val="18"/>
          <w:szCs w:val="18"/>
          <w:lang w:val="en-US"/>
        </w:rPr>
        <w:t xml:space="preserve"> </w:t>
      </w:r>
      <w:r>
        <w:rPr>
          <w:rFonts w:ascii="Arial" w:hAnsi="Arial" w:cs="Arial"/>
          <w:b/>
          <w:sz w:val="18"/>
          <w:szCs w:val="18"/>
        </w:rPr>
        <w:t>с</w:t>
      </w:r>
      <w:r>
        <w:rPr>
          <w:rFonts w:ascii="Arial" w:hAnsi="Arial" w:cs="Arial"/>
          <w:b/>
          <w:sz w:val="18"/>
          <w:szCs w:val="18"/>
          <w:lang w:val="en-US"/>
        </w:rPr>
        <w:t xml:space="preserve"> </w:t>
      </w:r>
      <w:r>
        <w:rPr>
          <w:rFonts w:ascii="Arial" w:hAnsi="Arial" w:cs="Arial"/>
          <w:b/>
          <w:sz w:val="18"/>
          <w:szCs w:val="18"/>
        </w:rPr>
        <w:t>обязанностью</w:t>
      </w:r>
      <w:r>
        <w:rPr>
          <w:rFonts w:ascii="Arial" w:hAnsi="Arial" w:cs="Arial"/>
          <w:b/>
          <w:sz w:val="18"/>
          <w:szCs w:val="18"/>
          <w:lang w:val="en-US"/>
        </w:rPr>
        <w:t xml:space="preserve"> </w:t>
      </w:r>
      <w:r>
        <w:rPr>
          <w:rFonts w:ascii="Arial" w:hAnsi="Arial" w:cs="Arial"/>
          <w:b/>
          <w:sz w:val="18"/>
          <w:szCs w:val="18"/>
        </w:rPr>
        <w:t>возместить</w:t>
      </w:r>
      <w:r>
        <w:rPr>
          <w:rFonts w:ascii="Arial" w:hAnsi="Arial" w:cs="Arial"/>
          <w:b/>
          <w:sz w:val="18"/>
          <w:szCs w:val="18"/>
          <w:lang w:val="en-US"/>
        </w:rPr>
        <w:t xml:space="preserve"> </w:t>
      </w:r>
      <w:r>
        <w:rPr>
          <w:rFonts w:ascii="Arial" w:hAnsi="Arial" w:cs="Arial"/>
          <w:b/>
          <w:sz w:val="18"/>
          <w:szCs w:val="18"/>
        </w:rPr>
        <w:t>понесенные</w:t>
      </w:r>
      <w:r>
        <w:rPr>
          <w:rFonts w:ascii="Arial" w:hAnsi="Arial" w:cs="Arial"/>
          <w:b/>
          <w:sz w:val="18"/>
          <w:szCs w:val="18"/>
          <w:lang w:val="en-US"/>
        </w:rPr>
        <w:t xml:space="preserve"> </w:t>
      </w:r>
      <w:r>
        <w:rPr>
          <w:rFonts w:ascii="Arial" w:hAnsi="Arial" w:cs="Arial"/>
          <w:b/>
          <w:sz w:val="18"/>
          <w:szCs w:val="18"/>
        </w:rPr>
        <w:t>другими</w:t>
      </w:r>
      <w:r>
        <w:rPr>
          <w:rFonts w:ascii="Arial" w:hAnsi="Arial" w:cs="Arial"/>
          <w:b/>
          <w:sz w:val="18"/>
          <w:szCs w:val="18"/>
          <w:lang w:val="en-US"/>
        </w:rPr>
        <w:t xml:space="preserve"> </w:t>
      </w:r>
      <w:r>
        <w:rPr>
          <w:rFonts w:ascii="Arial" w:hAnsi="Arial" w:cs="Arial"/>
          <w:b/>
          <w:sz w:val="18"/>
          <w:szCs w:val="18"/>
        </w:rPr>
        <w:t>лицами</w:t>
      </w:r>
      <w:r>
        <w:rPr>
          <w:rFonts w:ascii="Arial" w:hAnsi="Arial" w:cs="Arial"/>
          <w:b/>
          <w:sz w:val="18"/>
          <w:szCs w:val="18"/>
          <w:lang w:val="en-US"/>
        </w:rPr>
        <w:t xml:space="preserve"> </w:t>
      </w:r>
      <w:r>
        <w:rPr>
          <w:rFonts w:ascii="Arial" w:hAnsi="Arial" w:cs="Arial"/>
          <w:b/>
          <w:sz w:val="18"/>
          <w:szCs w:val="18"/>
        </w:rPr>
        <w:t>Финансовые</w:t>
      </w:r>
      <w:r>
        <w:rPr>
          <w:rFonts w:ascii="Arial" w:hAnsi="Arial" w:cs="Arial"/>
          <w:b/>
          <w:sz w:val="18"/>
          <w:szCs w:val="18"/>
          <w:lang w:val="en-US"/>
        </w:rPr>
        <w:t xml:space="preserve"> </w:t>
      </w:r>
      <w:r>
        <w:rPr>
          <w:rFonts w:ascii="Arial" w:hAnsi="Arial" w:cs="Arial"/>
          <w:b/>
          <w:sz w:val="18"/>
          <w:szCs w:val="18"/>
        </w:rPr>
        <w:t>убытки</w:t>
      </w:r>
      <w:r>
        <w:rPr>
          <w:rFonts w:ascii="Arial" w:hAnsi="Arial" w:cs="Arial"/>
          <w:b/>
          <w:sz w:val="18"/>
          <w:szCs w:val="18"/>
          <w:lang w:val="en-US"/>
        </w:rPr>
        <w:t>.</w:t>
      </w:r>
      <w:r>
        <w:rPr>
          <w:rFonts w:ascii="Arial" w:hAnsi="Arial" w:cs="Arial"/>
          <w:sz w:val="18"/>
          <w:szCs w:val="18"/>
          <w:lang w:val="en-US"/>
        </w:rPr>
        <w:t> / The insured interest for the purposes of Cover A in respect of cover for the liability of any Insured Person for any Financial Loss incurred by any third parties includes the material interests of such Insured Person in connection with the duty to indemnify the Financial Loss incurred by any third parties.</w:t>
      </w:r>
    </w:p>
    <w:p w14:paraId="146043AF" w14:textId="77777777" w:rsidR="00714F48" w:rsidRPr="004E083B" w:rsidRDefault="00714F48" w:rsidP="00714F48">
      <w:pPr>
        <w:autoSpaceDE w:val="0"/>
        <w:autoSpaceDN w:val="0"/>
        <w:adjustRightInd w:val="0"/>
        <w:ind w:firstLine="709"/>
        <w:jc w:val="both"/>
        <w:rPr>
          <w:rFonts w:ascii="Arial" w:hAnsi="Arial" w:cs="Arial"/>
          <w:sz w:val="18"/>
          <w:szCs w:val="18"/>
          <w:lang w:val="en-US"/>
        </w:rPr>
      </w:pPr>
      <w:r>
        <w:rPr>
          <w:rFonts w:ascii="Arial" w:hAnsi="Arial" w:cs="Arial"/>
          <w:b/>
          <w:sz w:val="18"/>
          <w:szCs w:val="18"/>
        </w:rPr>
        <w:t>Страховым случаем для целей Покрытия</w:t>
      </w:r>
      <w:proofErr w:type="gramStart"/>
      <w:r>
        <w:rPr>
          <w:rFonts w:ascii="Arial" w:hAnsi="Arial" w:cs="Arial"/>
          <w:b/>
          <w:sz w:val="18"/>
          <w:szCs w:val="18"/>
        </w:rPr>
        <w:t> А</w:t>
      </w:r>
      <w:proofErr w:type="gramEnd"/>
      <w:r>
        <w:rPr>
          <w:rFonts w:ascii="Arial" w:hAnsi="Arial" w:cs="Arial"/>
          <w:b/>
          <w:sz w:val="18"/>
          <w:szCs w:val="18"/>
        </w:rPr>
        <w:t xml:space="preserve"> в части страхования ответственности любого Застрахованного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Застрахованного лица, и (б) предъявление в течение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случай считается наступившим в момент предъявления Иска, указанного в п. (б) выше. Факт наступления страхового случая должен быть в последующем признан Страховщиком или установлен судом, арбитражным, третейским судом или иным компетентным органом/институтом. Во</w:t>
      </w:r>
      <w:r>
        <w:rPr>
          <w:rFonts w:ascii="Arial" w:hAnsi="Arial" w:cs="Arial"/>
          <w:b/>
          <w:sz w:val="18"/>
          <w:szCs w:val="18"/>
          <w:lang w:val="en-US"/>
        </w:rPr>
        <w:t xml:space="preserve"> </w:t>
      </w:r>
      <w:r>
        <w:rPr>
          <w:rFonts w:ascii="Arial" w:hAnsi="Arial" w:cs="Arial"/>
          <w:b/>
          <w:sz w:val="18"/>
          <w:szCs w:val="18"/>
        </w:rPr>
        <w:t>избежание</w:t>
      </w:r>
      <w:r>
        <w:rPr>
          <w:rFonts w:ascii="Arial" w:hAnsi="Arial" w:cs="Arial"/>
          <w:b/>
          <w:sz w:val="18"/>
          <w:szCs w:val="18"/>
          <w:lang w:val="en-US"/>
        </w:rPr>
        <w:t xml:space="preserve"> </w:t>
      </w:r>
      <w:r>
        <w:rPr>
          <w:rFonts w:ascii="Arial" w:hAnsi="Arial" w:cs="Arial"/>
          <w:b/>
          <w:sz w:val="18"/>
          <w:szCs w:val="18"/>
        </w:rPr>
        <w:t>сомнений</w:t>
      </w:r>
      <w:r>
        <w:rPr>
          <w:rFonts w:ascii="Arial" w:hAnsi="Arial" w:cs="Arial"/>
          <w:b/>
          <w:sz w:val="18"/>
          <w:szCs w:val="18"/>
          <w:lang w:val="en-US"/>
        </w:rPr>
        <w:t xml:space="preserve"> </w:t>
      </w:r>
      <w:r>
        <w:rPr>
          <w:rFonts w:ascii="Arial" w:hAnsi="Arial" w:cs="Arial"/>
          <w:b/>
          <w:sz w:val="18"/>
          <w:szCs w:val="18"/>
        </w:rPr>
        <w:t>Договором</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также</w:t>
      </w:r>
      <w:r>
        <w:rPr>
          <w:rFonts w:ascii="Arial" w:hAnsi="Arial" w:cs="Arial"/>
          <w:b/>
          <w:sz w:val="18"/>
          <w:szCs w:val="18"/>
          <w:lang w:val="en-US"/>
        </w:rPr>
        <w:t xml:space="preserve"> </w:t>
      </w:r>
      <w:r>
        <w:rPr>
          <w:rFonts w:ascii="Arial" w:hAnsi="Arial" w:cs="Arial"/>
          <w:b/>
          <w:sz w:val="18"/>
          <w:szCs w:val="18"/>
        </w:rPr>
        <w:t>покрываются</w:t>
      </w:r>
      <w:r>
        <w:rPr>
          <w:rFonts w:ascii="Arial" w:hAnsi="Arial" w:cs="Arial"/>
          <w:b/>
          <w:sz w:val="18"/>
          <w:szCs w:val="18"/>
          <w:lang w:val="en-US"/>
        </w:rPr>
        <w:t xml:space="preserve"> </w:t>
      </w:r>
      <w:r>
        <w:rPr>
          <w:rFonts w:ascii="Arial" w:hAnsi="Arial" w:cs="Arial"/>
          <w:b/>
          <w:sz w:val="18"/>
          <w:szCs w:val="18"/>
        </w:rPr>
        <w:t>любые</w:t>
      </w:r>
      <w:r>
        <w:rPr>
          <w:rFonts w:ascii="Arial" w:hAnsi="Arial" w:cs="Arial"/>
          <w:b/>
          <w:sz w:val="18"/>
          <w:szCs w:val="18"/>
          <w:lang w:val="en-US"/>
        </w:rPr>
        <w:t xml:space="preserve"> </w:t>
      </w:r>
      <w:r>
        <w:rPr>
          <w:rFonts w:ascii="Arial" w:hAnsi="Arial" w:cs="Arial"/>
          <w:b/>
          <w:sz w:val="18"/>
          <w:szCs w:val="18"/>
        </w:rPr>
        <w:t>Финансовые</w:t>
      </w:r>
      <w:r>
        <w:rPr>
          <w:rFonts w:ascii="Arial" w:hAnsi="Arial" w:cs="Arial"/>
          <w:b/>
          <w:sz w:val="18"/>
          <w:szCs w:val="18"/>
          <w:lang w:val="en-US"/>
        </w:rPr>
        <w:t xml:space="preserve"> </w:t>
      </w:r>
      <w:r>
        <w:rPr>
          <w:rFonts w:ascii="Arial" w:hAnsi="Arial" w:cs="Arial"/>
          <w:b/>
          <w:sz w:val="18"/>
          <w:szCs w:val="18"/>
        </w:rPr>
        <w:t>убытки</w:t>
      </w:r>
      <w:r>
        <w:rPr>
          <w:rFonts w:ascii="Arial" w:hAnsi="Arial" w:cs="Arial"/>
          <w:b/>
          <w:sz w:val="18"/>
          <w:szCs w:val="18"/>
          <w:lang w:val="en-US"/>
        </w:rPr>
        <w:t xml:space="preserve">, </w:t>
      </w:r>
      <w:r>
        <w:rPr>
          <w:rFonts w:ascii="Arial" w:hAnsi="Arial" w:cs="Arial"/>
          <w:b/>
          <w:sz w:val="18"/>
          <w:szCs w:val="18"/>
        </w:rPr>
        <w:t>и</w:t>
      </w:r>
      <w:r>
        <w:rPr>
          <w:rFonts w:ascii="Arial" w:hAnsi="Arial" w:cs="Arial"/>
          <w:b/>
          <w:sz w:val="18"/>
          <w:szCs w:val="18"/>
          <w:lang w:val="en-US"/>
        </w:rPr>
        <w:t xml:space="preserve"> </w:t>
      </w:r>
      <w:r>
        <w:rPr>
          <w:rFonts w:ascii="Arial" w:hAnsi="Arial" w:cs="Arial"/>
          <w:b/>
          <w:sz w:val="18"/>
          <w:szCs w:val="18"/>
        </w:rPr>
        <w:t>также</w:t>
      </w:r>
      <w:r>
        <w:rPr>
          <w:rFonts w:ascii="Arial" w:hAnsi="Arial" w:cs="Arial"/>
          <w:b/>
          <w:sz w:val="18"/>
          <w:szCs w:val="18"/>
          <w:lang w:val="en-US"/>
        </w:rPr>
        <w:t xml:space="preserve"> </w:t>
      </w:r>
      <w:r>
        <w:rPr>
          <w:rFonts w:ascii="Arial" w:hAnsi="Arial" w:cs="Arial"/>
          <w:b/>
          <w:sz w:val="18"/>
          <w:szCs w:val="18"/>
        </w:rPr>
        <w:t>будут</w:t>
      </w:r>
      <w:r>
        <w:rPr>
          <w:rFonts w:ascii="Arial" w:hAnsi="Arial" w:cs="Arial"/>
          <w:b/>
          <w:sz w:val="18"/>
          <w:szCs w:val="18"/>
          <w:lang w:val="en-US"/>
        </w:rPr>
        <w:t xml:space="preserve"> </w:t>
      </w:r>
      <w:r>
        <w:rPr>
          <w:rFonts w:ascii="Arial" w:hAnsi="Arial" w:cs="Arial"/>
          <w:b/>
          <w:sz w:val="18"/>
          <w:szCs w:val="18"/>
        </w:rPr>
        <w:lastRenderedPageBreak/>
        <w:t>выплачены</w:t>
      </w:r>
      <w:r>
        <w:rPr>
          <w:rFonts w:ascii="Arial" w:hAnsi="Arial" w:cs="Arial"/>
          <w:b/>
          <w:sz w:val="18"/>
          <w:szCs w:val="18"/>
          <w:lang w:val="en-US"/>
        </w:rPr>
        <w:t>/</w:t>
      </w:r>
      <w:r>
        <w:rPr>
          <w:rFonts w:ascii="Arial" w:hAnsi="Arial" w:cs="Arial"/>
          <w:b/>
          <w:sz w:val="18"/>
          <w:szCs w:val="18"/>
        </w:rPr>
        <w:t>возмещены</w:t>
      </w:r>
      <w:r>
        <w:rPr>
          <w:rFonts w:ascii="Arial" w:hAnsi="Arial" w:cs="Arial"/>
          <w:b/>
          <w:sz w:val="18"/>
          <w:szCs w:val="18"/>
          <w:lang w:val="en-US"/>
        </w:rPr>
        <w:t xml:space="preserve"> </w:t>
      </w:r>
      <w:r>
        <w:rPr>
          <w:rFonts w:ascii="Arial" w:hAnsi="Arial" w:cs="Arial"/>
          <w:b/>
          <w:sz w:val="18"/>
          <w:szCs w:val="18"/>
        </w:rPr>
        <w:t>по</w:t>
      </w:r>
      <w:r>
        <w:rPr>
          <w:rFonts w:ascii="Arial" w:hAnsi="Arial" w:cs="Arial"/>
          <w:b/>
          <w:sz w:val="18"/>
          <w:szCs w:val="18"/>
          <w:lang w:val="en-US"/>
        </w:rPr>
        <w:t xml:space="preserve"> </w:t>
      </w:r>
      <w:r>
        <w:rPr>
          <w:rFonts w:ascii="Arial" w:hAnsi="Arial" w:cs="Arial"/>
          <w:b/>
          <w:sz w:val="18"/>
          <w:szCs w:val="18"/>
        </w:rPr>
        <w:t>истечении</w:t>
      </w:r>
      <w:r>
        <w:rPr>
          <w:rFonts w:ascii="Arial" w:hAnsi="Arial" w:cs="Arial"/>
          <w:b/>
          <w:sz w:val="18"/>
          <w:szCs w:val="18"/>
          <w:lang w:val="en-US"/>
        </w:rPr>
        <w:t xml:space="preserve"> </w:t>
      </w:r>
      <w:r>
        <w:rPr>
          <w:rFonts w:ascii="Arial" w:hAnsi="Arial" w:cs="Arial"/>
          <w:b/>
          <w:sz w:val="18"/>
          <w:szCs w:val="18"/>
        </w:rPr>
        <w:t>Срока</w:t>
      </w:r>
      <w:r>
        <w:rPr>
          <w:rFonts w:ascii="Arial" w:hAnsi="Arial" w:cs="Arial"/>
          <w:b/>
          <w:sz w:val="18"/>
          <w:szCs w:val="18"/>
          <w:lang w:val="en-US"/>
        </w:rPr>
        <w:t xml:space="preserve"> </w:t>
      </w:r>
      <w:r>
        <w:rPr>
          <w:rFonts w:ascii="Arial" w:hAnsi="Arial" w:cs="Arial"/>
          <w:b/>
          <w:sz w:val="18"/>
          <w:szCs w:val="18"/>
        </w:rPr>
        <w:t>действия</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отношение</w:t>
      </w:r>
      <w:r>
        <w:rPr>
          <w:rFonts w:ascii="Arial" w:hAnsi="Arial" w:cs="Arial"/>
          <w:b/>
          <w:sz w:val="18"/>
          <w:szCs w:val="18"/>
          <w:lang w:val="en-US"/>
        </w:rPr>
        <w:t xml:space="preserve"> </w:t>
      </w:r>
      <w:r>
        <w:rPr>
          <w:rFonts w:ascii="Arial" w:hAnsi="Arial" w:cs="Arial"/>
          <w:b/>
          <w:sz w:val="18"/>
          <w:szCs w:val="18"/>
        </w:rPr>
        <w:t>любым</w:t>
      </w:r>
      <w:r>
        <w:rPr>
          <w:rFonts w:ascii="Arial" w:hAnsi="Arial" w:cs="Arial"/>
          <w:b/>
          <w:sz w:val="18"/>
          <w:szCs w:val="18"/>
          <w:lang w:val="en-US"/>
        </w:rPr>
        <w:t xml:space="preserve"> </w:t>
      </w:r>
      <w:r>
        <w:rPr>
          <w:rFonts w:ascii="Arial" w:hAnsi="Arial" w:cs="Arial"/>
          <w:b/>
          <w:sz w:val="18"/>
          <w:szCs w:val="18"/>
        </w:rPr>
        <w:t>Застрахованным</w:t>
      </w:r>
      <w:r>
        <w:rPr>
          <w:rFonts w:ascii="Arial" w:hAnsi="Arial" w:cs="Arial"/>
          <w:b/>
          <w:sz w:val="18"/>
          <w:szCs w:val="18"/>
          <w:lang w:val="en-US"/>
        </w:rPr>
        <w:t xml:space="preserve"> </w:t>
      </w:r>
      <w:r>
        <w:rPr>
          <w:rFonts w:ascii="Arial" w:hAnsi="Arial" w:cs="Arial"/>
          <w:b/>
          <w:sz w:val="18"/>
          <w:szCs w:val="18"/>
        </w:rPr>
        <w:t>лицом</w:t>
      </w:r>
      <w:r>
        <w:rPr>
          <w:rFonts w:ascii="Arial" w:hAnsi="Arial" w:cs="Arial"/>
          <w:b/>
          <w:sz w:val="18"/>
          <w:szCs w:val="18"/>
          <w:lang w:val="en-US"/>
        </w:rPr>
        <w:t xml:space="preserve"> </w:t>
      </w:r>
      <w:r>
        <w:rPr>
          <w:rFonts w:ascii="Arial" w:hAnsi="Arial" w:cs="Arial"/>
          <w:b/>
          <w:sz w:val="18"/>
          <w:szCs w:val="18"/>
        </w:rPr>
        <w:t>и</w:t>
      </w:r>
      <w:r>
        <w:rPr>
          <w:rFonts w:ascii="Arial" w:hAnsi="Arial" w:cs="Arial"/>
          <w:b/>
          <w:sz w:val="18"/>
          <w:szCs w:val="18"/>
          <w:lang w:val="en-US"/>
        </w:rPr>
        <w:t>/</w:t>
      </w:r>
      <w:r>
        <w:rPr>
          <w:rFonts w:ascii="Arial" w:hAnsi="Arial" w:cs="Arial"/>
          <w:b/>
          <w:sz w:val="18"/>
          <w:szCs w:val="18"/>
        </w:rPr>
        <w:t>или</w:t>
      </w:r>
      <w:r>
        <w:rPr>
          <w:rFonts w:ascii="Arial" w:hAnsi="Arial" w:cs="Arial"/>
          <w:b/>
          <w:sz w:val="18"/>
          <w:szCs w:val="18"/>
          <w:lang w:val="en-US"/>
        </w:rPr>
        <w:t xml:space="preserve"> </w:t>
      </w:r>
      <w:r>
        <w:rPr>
          <w:rFonts w:ascii="Arial" w:hAnsi="Arial" w:cs="Arial"/>
          <w:b/>
          <w:sz w:val="18"/>
          <w:szCs w:val="18"/>
        </w:rPr>
        <w:t>которые</w:t>
      </w:r>
      <w:r>
        <w:rPr>
          <w:rFonts w:ascii="Arial" w:hAnsi="Arial" w:cs="Arial"/>
          <w:b/>
          <w:sz w:val="18"/>
          <w:szCs w:val="18"/>
          <w:lang w:val="en-US"/>
        </w:rPr>
        <w:t xml:space="preserve"> </w:t>
      </w:r>
      <w:r>
        <w:rPr>
          <w:rFonts w:ascii="Arial" w:hAnsi="Arial" w:cs="Arial"/>
          <w:b/>
          <w:sz w:val="18"/>
          <w:szCs w:val="18"/>
        </w:rPr>
        <w:t>понесет</w:t>
      </w:r>
      <w:r>
        <w:rPr>
          <w:rFonts w:ascii="Arial" w:hAnsi="Arial" w:cs="Arial"/>
          <w:b/>
          <w:sz w:val="18"/>
          <w:szCs w:val="18"/>
          <w:lang w:val="en-US"/>
        </w:rPr>
        <w:t xml:space="preserve"> </w:t>
      </w:r>
      <w:r>
        <w:rPr>
          <w:rFonts w:ascii="Arial" w:hAnsi="Arial" w:cs="Arial"/>
          <w:b/>
          <w:sz w:val="18"/>
          <w:szCs w:val="18"/>
        </w:rPr>
        <w:t>любое</w:t>
      </w:r>
      <w:r>
        <w:rPr>
          <w:rFonts w:ascii="Arial" w:hAnsi="Arial" w:cs="Arial"/>
          <w:b/>
          <w:sz w:val="18"/>
          <w:szCs w:val="18"/>
          <w:lang w:val="en-US"/>
        </w:rPr>
        <w:t xml:space="preserve"> </w:t>
      </w:r>
      <w:r>
        <w:rPr>
          <w:rFonts w:ascii="Arial" w:hAnsi="Arial" w:cs="Arial"/>
          <w:b/>
          <w:sz w:val="18"/>
          <w:szCs w:val="18"/>
        </w:rPr>
        <w:t>Застрахованное</w:t>
      </w:r>
      <w:r>
        <w:rPr>
          <w:rFonts w:ascii="Arial" w:hAnsi="Arial" w:cs="Arial"/>
          <w:b/>
          <w:sz w:val="18"/>
          <w:szCs w:val="18"/>
          <w:lang w:val="en-US"/>
        </w:rPr>
        <w:t xml:space="preserve"> </w:t>
      </w:r>
      <w:r>
        <w:rPr>
          <w:rFonts w:ascii="Arial" w:hAnsi="Arial" w:cs="Arial"/>
          <w:b/>
          <w:sz w:val="18"/>
          <w:szCs w:val="18"/>
        </w:rPr>
        <w:t>лицо</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качестве</w:t>
      </w:r>
      <w:r>
        <w:rPr>
          <w:rFonts w:ascii="Arial" w:hAnsi="Arial" w:cs="Arial"/>
          <w:b/>
          <w:sz w:val="18"/>
          <w:szCs w:val="18"/>
          <w:lang w:val="en-US"/>
        </w:rPr>
        <w:t xml:space="preserve"> </w:t>
      </w:r>
      <w:r>
        <w:rPr>
          <w:rFonts w:ascii="Arial" w:hAnsi="Arial" w:cs="Arial"/>
          <w:b/>
          <w:sz w:val="18"/>
          <w:szCs w:val="18"/>
        </w:rPr>
        <w:t>ответственности</w:t>
      </w:r>
      <w:r>
        <w:rPr>
          <w:rFonts w:ascii="Arial" w:hAnsi="Arial" w:cs="Arial"/>
          <w:b/>
          <w:sz w:val="18"/>
          <w:szCs w:val="18"/>
          <w:lang w:val="en-US"/>
        </w:rPr>
        <w:t xml:space="preserve"> </w:t>
      </w:r>
      <w:r>
        <w:rPr>
          <w:rFonts w:ascii="Arial" w:hAnsi="Arial" w:cs="Arial"/>
          <w:b/>
          <w:sz w:val="18"/>
          <w:szCs w:val="18"/>
        </w:rPr>
        <w:t>за</w:t>
      </w:r>
      <w:r>
        <w:rPr>
          <w:rFonts w:ascii="Arial" w:hAnsi="Arial" w:cs="Arial"/>
          <w:b/>
          <w:sz w:val="18"/>
          <w:szCs w:val="18"/>
          <w:lang w:val="en-US"/>
        </w:rPr>
        <w:t xml:space="preserve"> </w:t>
      </w:r>
      <w:r>
        <w:rPr>
          <w:rFonts w:ascii="Arial" w:hAnsi="Arial" w:cs="Arial"/>
          <w:b/>
          <w:sz w:val="18"/>
          <w:szCs w:val="18"/>
        </w:rPr>
        <w:t>Финансовые</w:t>
      </w:r>
      <w:r>
        <w:rPr>
          <w:rFonts w:ascii="Arial" w:hAnsi="Arial" w:cs="Arial"/>
          <w:b/>
          <w:sz w:val="18"/>
          <w:szCs w:val="18"/>
          <w:lang w:val="en-US"/>
        </w:rPr>
        <w:t xml:space="preserve"> </w:t>
      </w:r>
      <w:r>
        <w:rPr>
          <w:rFonts w:ascii="Arial" w:hAnsi="Arial" w:cs="Arial"/>
          <w:b/>
          <w:sz w:val="18"/>
          <w:szCs w:val="18"/>
        </w:rPr>
        <w:t>убытки</w:t>
      </w:r>
      <w:r>
        <w:rPr>
          <w:rFonts w:ascii="Arial" w:hAnsi="Arial" w:cs="Arial"/>
          <w:b/>
          <w:sz w:val="18"/>
          <w:szCs w:val="18"/>
          <w:lang w:val="en-US"/>
        </w:rPr>
        <w:t xml:space="preserve"> </w:t>
      </w:r>
      <w:r>
        <w:rPr>
          <w:rFonts w:ascii="Arial" w:hAnsi="Arial" w:cs="Arial"/>
          <w:b/>
          <w:sz w:val="18"/>
          <w:szCs w:val="18"/>
        </w:rPr>
        <w:t>других</w:t>
      </w:r>
      <w:r>
        <w:rPr>
          <w:rFonts w:ascii="Arial" w:hAnsi="Arial" w:cs="Arial"/>
          <w:b/>
          <w:sz w:val="18"/>
          <w:szCs w:val="18"/>
          <w:lang w:val="en-US"/>
        </w:rPr>
        <w:t xml:space="preserve"> </w:t>
      </w:r>
      <w:r>
        <w:rPr>
          <w:rFonts w:ascii="Arial" w:hAnsi="Arial" w:cs="Arial"/>
          <w:b/>
          <w:sz w:val="18"/>
          <w:szCs w:val="18"/>
        </w:rPr>
        <w:t>лиц</w:t>
      </w:r>
      <w:r>
        <w:rPr>
          <w:rFonts w:ascii="Arial" w:hAnsi="Arial" w:cs="Arial"/>
          <w:b/>
          <w:sz w:val="18"/>
          <w:szCs w:val="18"/>
          <w:lang w:val="en-US"/>
        </w:rPr>
        <w:t xml:space="preserve"> (</w:t>
      </w:r>
      <w:r>
        <w:rPr>
          <w:rFonts w:ascii="Arial" w:hAnsi="Arial" w:cs="Arial"/>
          <w:b/>
          <w:sz w:val="18"/>
          <w:szCs w:val="18"/>
        </w:rPr>
        <w:t>включая</w:t>
      </w:r>
      <w:r>
        <w:rPr>
          <w:rFonts w:ascii="Arial" w:hAnsi="Arial" w:cs="Arial"/>
          <w:b/>
          <w:sz w:val="18"/>
          <w:szCs w:val="18"/>
          <w:lang w:val="en-US"/>
        </w:rPr>
        <w:t xml:space="preserve">, </w:t>
      </w:r>
      <w:proofErr w:type="gramStart"/>
      <w:r>
        <w:rPr>
          <w:rFonts w:ascii="Arial" w:hAnsi="Arial" w:cs="Arial"/>
          <w:b/>
          <w:sz w:val="18"/>
          <w:szCs w:val="18"/>
        </w:rPr>
        <w:t>но</w:t>
      </w:r>
      <w:proofErr w:type="gramEnd"/>
      <w:r>
        <w:rPr>
          <w:rFonts w:ascii="Arial" w:hAnsi="Arial" w:cs="Arial"/>
          <w:b/>
          <w:sz w:val="18"/>
          <w:szCs w:val="18"/>
          <w:lang w:val="en-US"/>
        </w:rPr>
        <w:t xml:space="preserve"> </w:t>
      </w:r>
      <w:r>
        <w:rPr>
          <w:rFonts w:ascii="Arial" w:hAnsi="Arial" w:cs="Arial"/>
          <w:b/>
          <w:sz w:val="18"/>
          <w:szCs w:val="18"/>
        </w:rPr>
        <w:t>не</w:t>
      </w:r>
      <w:r>
        <w:rPr>
          <w:rFonts w:ascii="Arial" w:hAnsi="Arial" w:cs="Arial"/>
          <w:b/>
          <w:sz w:val="18"/>
          <w:szCs w:val="18"/>
          <w:lang w:val="en-US"/>
        </w:rPr>
        <w:t xml:space="preserve"> </w:t>
      </w:r>
      <w:r>
        <w:rPr>
          <w:rFonts w:ascii="Arial" w:hAnsi="Arial" w:cs="Arial"/>
          <w:b/>
          <w:sz w:val="18"/>
          <w:szCs w:val="18"/>
        </w:rPr>
        <w:t>ограничиваясь</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случае</w:t>
      </w:r>
      <w:r>
        <w:rPr>
          <w:rFonts w:ascii="Arial" w:hAnsi="Arial" w:cs="Arial"/>
          <w:b/>
          <w:sz w:val="18"/>
          <w:szCs w:val="18"/>
          <w:lang w:val="en-US"/>
        </w:rPr>
        <w:t xml:space="preserve"> </w:t>
      </w:r>
      <w:r>
        <w:rPr>
          <w:rFonts w:ascii="Arial" w:hAnsi="Arial" w:cs="Arial"/>
          <w:b/>
          <w:sz w:val="18"/>
          <w:szCs w:val="18"/>
        </w:rPr>
        <w:t>вынесения</w:t>
      </w:r>
      <w:r>
        <w:rPr>
          <w:rFonts w:ascii="Arial" w:hAnsi="Arial" w:cs="Arial"/>
          <w:b/>
          <w:sz w:val="18"/>
          <w:szCs w:val="18"/>
          <w:lang w:val="en-US"/>
        </w:rPr>
        <w:t xml:space="preserve"> </w:t>
      </w:r>
      <w:r>
        <w:rPr>
          <w:rFonts w:ascii="Arial" w:hAnsi="Arial" w:cs="Arial"/>
          <w:b/>
          <w:sz w:val="18"/>
          <w:szCs w:val="18"/>
        </w:rPr>
        <w:t>решения</w:t>
      </w:r>
      <w:r>
        <w:rPr>
          <w:rFonts w:ascii="Arial" w:hAnsi="Arial" w:cs="Arial"/>
          <w:b/>
          <w:sz w:val="18"/>
          <w:szCs w:val="18"/>
          <w:lang w:val="en-US"/>
        </w:rPr>
        <w:t xml:space="preserve"> </w:t>
      </w:r>
      <w:r>
        <w:rPr>
          <w:rFonts w:ascii="Arial" w:hAnsi="Arial" w:cs="Arial"/>
          <w:b/>
          <w:sz w:val="18"/>
          <w:szCs w:val="18"/>
        </w:rPr>
        <w:t>суда</w:t>
      </w:r>
      <w:r>
        <w:rPr>
          <w:rFonts w:ascii="Arial" w:hAnsi="Arial" w:cs="Arial"/>
          <w:b/>
          <w:sz w:val="18"/>
          <w:szCs w:val="18"/>
          <w:lang w:val="en-US"/>
        </w:rPr>
        <w:t xml:space="preserve">, </w:t>
      </w:r>
      <w:r>
        <w:rPr>
          <w:rFonts w:ascii="Arial" w:hAnsi="Arial" w:cs="Arial"/>
          <w:b/>
          <w:sz w:val="18"/>
          <w:szCs w:val="18"/>
        </w:rPr>
        <w:t>арбитража</w:t>
      </w:r>
      <w:r>
        <w:rPr>
          <w:rFonts w:ascii="Arial" w:hAnsi="Arial" w:cs="Arial"/>
          <w:b/>
          <w:sz w:val="18"/>
          <w:szCs w:val="18"/>
          <w:lang w:val="en-US"/>
        </w:rPr>
        <w:t xml:space="preserve">, </w:t>
      </w:r>
      <w:r>
        <w:rPr>
          <w:rFonts w:ascii="Arial" w:hAnsi="Arial" w:cs="Arial"/>
          <w:b/>
          <w:sz w:val="18"/>
          <w:szCs w:val="18"/>
        </w:rPr>
        <w:t>третейского</w:t>
      </w:r>
      <w:r>
        <w:rPr>
          <w:rFonts w:ascii="Arial" w:hAnsi="Arial" w:cs="Arial"/>
          <w:b/>
          <w:sz w:val="18"/>
          <w:szCs w:val="18"/>
          <w:lang w:val="en-US"/>
        </w:rPr>
        <w:t xml:space="preserve"> </w:t>
      </w:r>
      <w:r>
        <w:rPr>
          <w:rFonts w:ascii="Arial" w:hAnsi="Arial" w:cs="Arial"/>
          <w:b/>
          <w:sz w:val="18"/>
          <w:szCs w:val="18"/>
        </w:rPr>
        <w:t>суда</w:t>
      </w:r>
      <w:r>
        <w:rPr>
          <w:rFonts w:ascii="Arial" w:hAnsi="Arial" w:cs="Arial"/>
          <w:b/>
          <w:sz w:val="18"/>
          <w:szCs w:val="18"/>
          <w:lang w:val="en-US"/>
        </w:rPr>
        <w:t xml:space="preserve"> </w:t>
      </w:r>
      <w:r>
        <w:rPr>
          <w:rFonts w:ascii="Arial" w:hAnsi="Arial" w:cs="Arial"/>
          <w:b/>
          <w:sz w:val="18"/>
          <w:szCs w:val="18"/>
        </w:rPr>
        <w:t>или</w:t>
      </w:r>
      <w:r>
        <w:rPr>
          <w:rFonts w:ascii="Arial" w:hAnsi="Arial" w:cs="Arial"/>
          <w:b/>
          <w:sz w:val="18"/>
          <w:szCs w:val="18"/>
          <w:lang w:val="en-US"/>
        </w:rPr>
        <w:t xml:space="preserve"> </w:t>
      </w:r>
      <w:r>
        <w:rPr>
          <w:rFonts w:ascii="Arial" w:hAnsi="Arial" w:cs="Arial"/>
          <w:b/>
          <w:sz w:val="18"/>
          <w:szCs w:val="18"/>
        </w:rPr>
        <w:t>аналогичного</w:t>
      </w:r>
      <w:r>
        <w:rPr>
          <w:rFonts w:ascii="Arial" w:hAnsi="Arial" w:cs="Arial"/>
          <w:b/>
          <w:sz w:val="18"/>
          <w:szCs w:val="18"/>
          <w:lang w:val="en-US"/>
        </w:rPr>
        <w:t xml:space="preserve"> </w:t>
      </w:r>
      <w:r>
        <w:rPr>
          <w:rFonts w:ascii="Arial" w:hAnsi="Arial" w:cs="Arial"/>
          <w:b/>
          <w:sz w:val="18"/>
          <w:szCs w:val="18"/>
        </w:rPr>
        <w:t>органа</w:t>
      </w:r>
      <w:r>
        <w:rPr>
          <w:rFonts w:ascii="Arial" w:hAnsi="Arial" w:cs="Arial"/>
          <w:b/>
          <w:sz w:val="18"/>
          <w:szCs w:val="18"/>
          <w:lang w:val="en-US"/>
        </w:rPr>
        <w:t>/</w:t>
      </w:r>
      <w:r>
        <w:rPr>
          <w:rFonts w:ascii="Arial" w:hAnsi="Arial" w:cs="Arial"/>
          <w:b/>
          <w:sz w:val="18"/>
          <w:szCs w:val="18"/>
        </w:rPr>
        <w:t>института</w:t>
      </w:r>
      <w:r>
        <w:rPr>
          <w:rFonts w:ascii="Arial" w:hAnsi="Arial" w:cs="Arial"/>
          <w:b/>
          <w:sz w:val="18"/>
          <w:szCs w:val="18"/>
          <w:lang w:val="en-US"/>
        </w:rPr>
        <w:t xml:space="preserve"> </w:t>
      </w:r>
      <w:r>
        <w:rPr>
          <w:rFonts w:ascii="Arial" w:hAnsi="Arial" w:cs="Arial"/>
          <w:b/>
          <w:sz w:val="18"/>
          <w:szCs w:val="18"/>
        </w:rPr>
        <w:t>по</w:t>
      </w:r>
      <w:r>
        <w:rPr>
          <w:rFonts w:ascii="Arial" w:hAnsi="Arial" w:cs="Arial"/>
          <w:b/>
          <w:sz w:val="18"/>
          <w:szCs w:val="18"/>
          <w:lang w:val="en-US"/>
        </w:rPr>
        <w:t xml:space="preserve"> </w:t>
      </w:r>
      <w:r>
        <w:rPr>
          <w:rFonts w:ascii="Arial" w:hAnsi="Arial" w:cs="Arial"/>
          <w:b/>
          <w:sz w:val="18"/>
          <w:szCs w:val="18"/>
        </w:rPr>
        <w:t>истечении</w:t>
      </w:r>
      <w:r>
        <w:rPr>
          <w:rFonts w:ascii="Arial" w:hAnsi="Arial" w:cs="Arial"/>
          <w:b/>
          <w:sz w:val="18"/>
          <w:szCs w:val="18"/>
          <w:lang w:val="en-US"/>
        </w:rPr>
        <w:t xml:space="preserve"> </w:t>
      </w:r>
      <w:r>
        <w:rPr>
          <w:rFonts w:ascii="Arial" w:hAnsi="Arial" w:cs="Arial"/>
          <w:b/>
          <w:sz w:val="18"/>
          <w:szCs w:val="18"/>
        </w:rPr>
        <w:t>Срока</w:t>
      </w:r>
      <w:r>
        <w:rPr>
          <w:rFonts w:ascii="Arial" w:hAnsi="Arial" w:cs="Arial"/>
          <w:b/>
          <w:sz w:val="18"/>
          <w:szCs w:val="18"/>
          <w:lang w:val="en-US"/>
        </w:rPr>
        <w:t xml:space="preserve"> </w:t>
      </w:r>
      <w:r>
        <w:rPr>
          <w:rFonts w:ascii="Arial" w:hAnsi="Arial" w:cs="Arial"/>
          <w:b/>
          <w:sz w:val="18"/>
          <w:szCs w:val="18"/>
        </w:rPr>
        <w:t>действия</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но</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связи</w:t>
      </w:r>
      <w:r>
        <w:rPr>
          <w:rFonts w:ascii="Arial" w:hAnsi="Arial" w:cs="Arial"/>
          <w:b/>
          <w:sz w:val="18"/>
          <w:szCs w:val="18"/>
          <w:lang w:val="en-US"/>
        </w:rPr>
        <w:t xml:space="preserve"> </w:t>
      </w:r>
      <w:r>
        <w:rPr>
          <w:rFonts w:ascii="Arial" w:hAnsi="Arial" w:cs="Arial"/>
          <w:b/>
          <w:sz w:val="18"/>
          <w:szCs w:val="18"/>
        </w:rPr>
        <w:t>с</w:t>
      </w:r>
      <w:r>
        <w:rPr>
          <w:rFonts w:ascii="Arial" w:hAnsi="Arial" w:cs="Arial"/>
          <w:b/>
          <w:sz w:val="18"/>
          <w:szCs w:val="18"/>
          <w:lang w:val="en-US"/>
        </w:rPr>
        <w:t xml:space="preserve"> </w:t>
      </w:r>
      <w:r>
        <w:rPr>
          <w:rFonts w:ascii="Arial" w:hAnsi="Arial" w:cs="Arial"/>
          <w:b/>
          <w:sz w:val="18"/>
          <w:szCs w:val="18"/>
        </w:rPr>
        <w:t>любым</w:t>
      </w:r>
      <w:r>
        <w:rPr>
          <w:rFonts w:ascii="Arial" w:hAnsi="Arial" w:cs="Arial"/>
          <w:b/>
          <w:sz w:val="18"/>
          <w:szCs w:val="18"/>
          <w:lang w:val="en-US"/>
        </w:rPr>
        <w:t xml:space="preserve"> </w:t>
      </w:r>
      <w:r>
        <w:rPr>
          <w:rFonts w:ascii="Arial" w:hAnsi="Arial" w:cs="Arial"/>
          <w:b/>
          <w:sz w:val="18"/>
          <w:szCs w:val="18"/>
        </w:rPr>
        <w:t>Иском</w:t>
      </w:r>
      <w:r>
        <w:rPr>
          <w:rFonts w:ascii="Arial" w:hAnsi="Arial" w:cs="Arial"/>
          <w:b/>
          <w:sz w:val="18"/>
          <w:szCs w:val="18"/>
          <w:lang w:val="en-US"/>
        </w:rPr>
        <w:t xml:space="preserve">, </w:t>
      </w:r>
      <w:r>
        <w:rPr>
          <w:rFonts w:ascii="Arial" w:hAnsi="Arial" w:cs="Arial"/>
          <w:b/>
          <w:sz w:val="18"/>
          <w:szCs w:val="18"/>
        </w:rPr>
        <w:t>предъявленным</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течение</w:t>
      </w:r>
      <w:r>
        <w:rPr>
          <w:rFonts w:ascii="Arial" w:hAnsi="Arial" w:cs="Arial"/>
          <w:b/>
          <w:sz w:val="18"/>
          <w:szCs w:val="18"/>
          <w:lang w:val="en-US"/>
        </w:rPr>
        <w:t xml:space="preserve"> </w:t>
      </w:r>
      <w:r>
        <w:rPr>
          <w:rFonts w:ascii="Arial" w:hAnsi="Arial" w:cs="Arial"/>
          <w:b/>
          <w:sz w:val="18"/>
          <w:szCs w:val="18"/>
        </w:rPr>
        <w:t>Срока</w:t>
      </w:r>
      <w:r>
        <w:rPr>
          <w:rFonts w:ascii="Arial" w:hAnsi="Arial" w:cs="Arial"/>
          <w:b/>
          <w:sz w:val="18"/>
          <w:szCs w:val="18"/>
          <w:lang w:val="en-US"/>
        </w:rPr>
        <w:t xml:space="preserve"> </w:t>
      </w:r>
      <w:r>
        <w:rPr>
          <w:rFonts w:ascii="Arial" w:hAnsi="Arial" w:cs="Arial"/>
          <w:b/>
          <w:sz w:val="18"/>
          <w:szCs w:val="18"/>
        </w:rPr>
        <w:t>действия</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w:t>
      </w:r>
      <w:r>
        <w:rPr>
          <w:rFonts w:ascii="Arial" w:hAnsi="Arial"/>
          <w:sz w:val="18"/>
          <w:lang w:val="en-US"/>
        </w:rPr>
        <w:t>/</w:t>
      </w:r>
      <w:r>
        <w:rPr>
          <w:rFonts w:ascii="Arial" w:hAnsi="Arial" w:cs="Arial"/>
          <w:b/>
          <w:sz w:val="18"/>
          <w:szCs w:val="18"/>
          <w:lang w:val="en-US"/>
        </w:rPr>
        <w:t> </w:t>
      </w:r>
      <w:r>
        <w:rPr>
          <w:rFonts w:ascii="Arial" w:hAnsi="Arial" w:cs="Arial"/>
          <w:sz w:val="18"/>
          <w:szCs w:val="18"/>
          <w:lang w:val="en-US"/>
        </w:rPr>
        <w:t xml:space="preserve">An insured event for the purposes of Cover A in respect of cover for the liability of any Insured Person for any Financial Loss incurred by any third parties is the onset of all of the following circumstances: </w:t>
      </w:r>
      <w:bookmarkStart w:id="40" w:name="DocXTextRef1"/>
      <w:r>
        <w:rPr>
          <w:rFonts w:ascii="Arial" w:hAnsi="Arial" w:cs="Arial"/>
          <w:sz w:val="18"/>
          <w:szCs w:val="18"/>
          <w:lang w:val="en-US"/>
        </w:rPr>
        <w:t>(a)</w:t>
      </w:r>
      <w:bookmarkEnd w:id="40"/>
      <w:r>
        <w:rPr>
          <w:rFonts w:ascii="Arial" w:hAnsi="Arial" w:cs="Arial"/>
          <w:sz w:val="18"/>
          <w:szCs w:val="18"/>
          <w:lang w:val="en-US"/>
        </w:rPr>
        <w:t xml:space="preserve"> the duty of any Insured Person arising at any time prior to or during the Period of Insurance pursuant to applicable law to indemnify any Financial Loss incurred by any third parties in connection with any Wrongful Act of the Insured Person, and </w:t>
      </w:r>
      <w:bookmarkStart w:id="41" w:name="DocXTextRef2"/>
      <w:r>
        <w:rPr>
          <w:rFonts w:ascii="Arial" w:hAnsi="Arial" w:cs="Arial"/>
          <w:sz w:val="18"/>
          <w:szCs w:val="18"/>
          <w:lang w:val="en-US"/>
        </w:rPr>
        <w:t>(b)</w:t>
      </w:r>
      <w:bookmarkEnd w:id="41"/>
      <w:r>
        <w:rPr>
          <w:rFonts w:ascii="Arial" w:hAnsi="Arial" w:cs="Arial"/>
          <w:sz w:val="18"/>
          <w:szCs w:val="18"/>
          <w:lang w:val="en-US"/>
        </w:rPr>
        <w:t xml:space="preserve"> any Claim made against such Insured Person during the Period of Insurance in connection with the Financial Loss of any third parties specified in </w:t>
      </w:r>
      <w:bookmarkStart w:id="42" w:name="DocXTextRef3"/>
      <w:r>
        <w:rPr>
          <w:rFonts w:ascii="Arial" w:hAnsi="Arial" w:cs="Arial"/>
          <w:sz w:val="18"/>
          <w:szCs w:val="18"/>
          <w:lang w:val="en-US"/>
        </w:rPr>
        <w:t>(a)</w:t>
      </w:r>
      <w:bookmarkEnd w:id="42"/>
      <w:r>
        <w:rPr>
          <w:rFonts w:ascii="Arial" w:hAnsi="Arial" w:cs="Arial"/>
          <w:sz w:val="18"/>
          <w:szCs w:val="18"/>
          <w:lang w:val="en-US"/>
        </w:rPr>
        <w:t xml:space="preserve"> above; accordingly, an insured event shall be deemed to have occurred upon the Claim specified in </w:t>
      </w:r>
      <w:bookmarkStart w:id="43" w:name="DocXTextRef4"/>
      <w:r>
        <w:rPr>
          <w:rFonts w:ascii="Arial" w:hAnsi="Arial" w:cs="Arial"/>
          <w:sz w:val="18"/>
          <w:szCs w:val="18"/>
          <w:lang w:val="en-US"/>
        </w:rPr>
        <w:t>(b)</w:t>
      </w:r>
      <w:bookmarkEnd w:id="43"/>
      <w:r>
        <w:rPr>
          <w:rFonts w:ascii="Arial" w:hAnsi="Arial" w:cs="Arial"/>
          <w:sz w:val="18"/>
          <w:szCs w:val="18"/>
          <w:lang w:val="en-US"/>
        </w:rPr>
        <w:t xml:space="preserve"> above being made. </w:t>
      </w:r>
      <w:r>
        <w:rPr>
          <w:rFonts w:ascii="Arial" w:hAnsi="Arial"/>
          <w:sz w:val="18"/>
          <w:lang w:val="en-GB"/>
        </w:rPr>
        <w:t xml:space="preserve">The fact that an </w:t>
      </w:r>
      <w:r>
        <w:rPr>
          <w:rFonts w:ascii="Arial" w:hAnsi="Arial" w:cs="Arial"/>
          <w:sz w:val="18"/>
          <w:szCs w:val="18"/>
          <w:lang w:val="en-GB"/>
        </w:rPr>
        <w:t>Insured</w:t>
      </w:r>
      <w:r>
        <w:rPr>
          <w:rFonts w:ascii="Arial" w:hAnsi="Arial"/>
          <w:sz w:val="18"/>
          <w:lang w:val="en-GB"/>
        </w:rPr>
        <w:t xml:space="preserve"> event has occurred shall be subsequently admitted by the Insurer or established by a court, arbitral tribunal or other competent body/institution. </w:t>
      </w:r>
      <w:r>
        <w:rPr>
          <w:rFonts w:ascii="Arial" w:hAnsi="Arial" w:cs="Arial"/>
          <w:sz w:val="18"/>
          <w:szCs w:val="18"/>
          <w:lang w:val="en-US"/>
        </w:rPr>
        <w:t>For the avoidance of doubt, the Policy also covers any Financial Loss incurred by any Insured Person , and/or which any Insured Person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14:paraId="4C114792" w14:textId="77777777" w:rsidR="00714F48" w:rsidRPr="004E083B" w:rsidRDefault="00714F48" w:rsidP="00714F48">
      <w:pPr>
        <w:autoSpaceDE w:val="0"/>
        <w:autoSpaceDN w:val="0"/>
        <w:adjustRightInd w:val="0"/>
        <w:spacing w:before="120"/>
        <w:ind w:firstLine="709"/>
        <w:jc w:val="both"/>
        <w:rPr>
          <w:rFonts w:ascii="Arial" w:hAnsi="Arial"/>
          <w:sz w:val="18"/>
          <w:szCs w:val="18"/>
          <w:lang w:val="en-US"/>
        </w:rPr>
      </w:pPr>
      <w:r>
        <w:rPr>
          <w:rFonts w:ascii="Arial" w:hAnsi="Arial" w:cs="Arial"/>
          <w:b/>
          <w:sz w:val="18"/>
          <w:szCs w:val="18"/>
        </w:rPr>
        <w:t>Объектом</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для</w:t>
      </w:r>
      <w:r>
        <w:rPr>
          <w:rFonts w:ascii="Arial" w:hAnsi="Arial" w:cs="Arial"/>
          <w:b/>
          <w:sz w:val="18"/>
          <w:szCs w:val="18"/>
          <w:lang w:val="en-US"/>
        </w:rPr>
        <w:t xml:space="preserve"> </w:t>
      </w:r>
      <w:r>
        <w:rPr>
          <w:rFonts w:ascii="Arial" w:hAnsi="Arial" w:cs="Arial"/>
          <w:b/>
          <w:sz w:val="18"/>
          <w:szCs w:val="18"/>
        </w:rPr>
        <w:t>целей</w:t>
      </w:r>
      <w:r>
        <w:rPr>
          <w:rFonts w:ascii="Arial" w:hAnsi="Arial" w:cs="Arial"/>
          <w:b/>
          <w:sz w:val="18"/>
          <w:szCs w:val="18"/>
          <w:lang w:val="en-US"/>
        </w:rPr>
        <w:t xml:space="preserve"> </w:t>
      </w:r>
      <w:r>
        <w:rPr>
          <w:rFonts w:ascii="Arial" w:hAnsi="Arial" w:cs="Arial"/>
          <w:b/>
          <w:sz w:val="18"/>
          <w:szCs w:val="18"/>
        </w:rPr>
        <w:t>Покрытия</w:t>
      </w:r>
      <w:proofErr w:type="gramStart"/>
      <w:r>
        <w:rPr>
          <w:rFonts w:ascii="Arial" w:hAnsi="Arial" w:cs="Arial"/>
          <w:b/>
          <w:sz w:val="18"/>
          <w:szCs w:val="18"/>
          <w:lang w:val="en-US"/>
        </w:rPr>
        <w:t> </w:t>
      </w:r>
      <w:r>
        <w:rPr>
          <w:rFonts w:ascii="Arial" w:hAnsi="Arial" w:cs="Arial"/>
          <w:b/>
          <w:sz w:val="18"/>
          <w:szCs w:val="18"/>
        </w:rPr>
        <w:t>А</w:t>
      </w:r>
      <w:proofErr w:type="gramEnd"/>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части</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b/>
          <w:sz w:val="18"/>
          <w:szCs w:val="18"/>
          <w:lang w:val="en-US"/>
        </w:rPr>
        <w:t xml:space="preserve"> </w:t>
      </w:r>
      <w:r>
        <w:rPr>
          <w:rFonts w:ascii="Arial" w:hAnsi="Arial" w:cs="Arial"/>
          <w:b/>
          <w:sz w:val="18"/>
          <w:szCs w:val="18"/>
        </w:rPr>
        <w:t>любых</w:t>
      </w:r>
      <w:r>
        <w:rPr>
          <w:rFonts w:ascii="Arial" w:hAnsi="Arial" w:cs="Arial"/>
          <w:b/>
          <w:sz w:val="18"/>
          <w:szCs w:val="18"/>
          <w:lang w:val="en-US"/>
        </w:rPr>
        <w:t xml:space="preserve"> </w:t>
      </w:r>
      <w:r>
        <w:rPr>
          <w:rFonts w:ascii="Arial" w:hAnsi="Arial" w:cs="Arial"/>
          <w:b/>
          <w:sz w:val="18"/>
          <w:szCs w:val="18"/>
        </w:rPr>
        <w:t>Расходов</w:t>
      </w:r>
      <w:r>
        <w:rPr>
          <w:rFonts w:ascii="Arial" w:hAnsi="Arial" w:cs="Arial"/>
          <w:b/>
          <w:sz w:val="18"/>
          <w:szCs w:val="18"/>
          <w:lang w:val="en-US"/>
        </w:rPr>
        <w:t xml:space="preserve"> </w:t>
      </w:r>
      <w:r>
        <w:rPr>
          <w:rFonts w:ascii="Arial" w:hAnsi="Arial" w:cs="Arial"/>
          <w:b/>
          <w:sz w:val="18"/>
          <w:szCs w:val="18"/>
        </w:rPr>
        <w:t>любого</w:t>
      </w:r>
      <w:r>
        <w:rPr>
          <w:rFonts w:ascii="Arial" w:hAnsi="Arial" w:cs="Arial"/>
          <w:b/>
          <w:sz w:val="18"/>
          <w:szCs w:val="18"/>
          <w:lang w:val="en-US"/>
        </w:rPr>
        <w:t xml:space="preserve"> </w:t>
      </w:r>
      <w:r>
        <w:rPr>
          <w:rFonts w:ascii="Arial" w:hAnsi="Arial" w:cs="Arial"/>
          <w:b/>
          <w:sz w:val="18"/>
          <w:szCs w:val="18"/>
        </w:rPr>
        <w:t>Застрахованного</w:t>
      </w:r>
      <w:r>
        <w:rPr>
          <w:rFonts w:ascii="Arial" w:hAnsi="Arial" w:cs="Arial"/>
          <w:b/>
          <w:sz w:val="18"/>
          <w:szCs w:val="18"/>
          <w:lang w:val="en-US"/>
        </w:rPr>
        <w:t xml:space="preserve"> </w:t>
      </w:r>
      <w:r>
        <w:rPr>
          <w:rFonts w:ascii="Arial" w:hAnsi="Arial" w:cs="Arial"/>
          <w:b/>
          <w:sz w:val="18"/>
          <w:szCs w:val="18"/>
        </w:rPr>
        <w:t>лица</w:t>
      </w:r>
      <w:r>
        <w:rPr>
          <w:rFonts w:ascii="Arial" w:hAnsi="Arial" w:cs="Arial"/>
          <w:b/>
          <w:sz w:val="18"/>
          <w:szCs w:val="18"/>
          <w:lang w:val="en-US"/>
        </w:rPr>
        <w:t xml:space="preserve"> </w:t>
      </w:r>
      <w:r>
        <w:rPr>
          <w:rFonts w:ascii="Arial" w:hAnsi="Arial" w:cs="Arial"/>
          <w:b/>
          <w:sz w:val="18"/>
          <w:szCs w:val="18"/>
        </w:rPr>
        <w:t>являются</w:t>
      </w:r>
      <w:r>
        <w:rPr>
          <w:rFonts w:ascii="Arial" w:hAnsi="Arial" w:cs="Arial"/>
          <w:b/>
          <w:sz w:val="18"/>
          <w:szCs w:val="18"/>
          <w:lang w:val="en-US"/>
        </w:rPr>
        <w:t xml:space="preserve"> </w:t>
      </w:r>
      <w:r>
        <w:rPr>
          <w:rFonts w:ascii="Arial" w:hAnsi="Arial" w:cs="Arial"/>
          <w:b/>
          <w:sz w:val="18"/>
          <w:szCs w:val="18"/>
        </w:rPr>
        <w:t>имущественные</w:t>
      </w:r>
      <w:r>
        <w:rPr>
          <w:rFonts w:ascii="Arial" w:hAnsi="Arial" w:cs="Arial"/>
          <w:b/>
          <w:sz w:val="18"/>
          <w:szCs w:val="18"/>
          <w:lang w:val="en-US"/>
        </w:rPr>
        <w:t xml:space="preserve"> </w:t>
      </w:r>
      <w:r>
        <w:rPr>
          <w:rFonts w:ascii="Arial" w:hAnsi="Arial" w:cs="Arial"/>
          <w:b/>
          <w:sz w:val="18"/>
          <w:szCs w:val="18"/>
        </w:rPr>
        <w:t>интересы</w:t>
      </w:r>
      <w:r>
        <w:rPr>
          <w:rFonts w:ascii="Arial" w:hAnsi="Arial" w:cs="Arial"/>
          <w:b/>
          <w:sz w:val="18"/>
          <w:szCs w:val="18"/>
          <w:lang w:val="en-US"/>
        </w:rPr>
        <w:t xml:space="preserve"> </w:t>
      </w:r>
      <w:r>
        <w:rPr>
          <w:rFonts w:ascii="Arial" w:hAnsi="Arial" w:cs="Arial"/>
          <w:b/>
          <w:sz w:val="18"/>
          <w:szCs w:val="18"/>
        </w:rPr>
        <w:t>такого</w:t>
      </w:r>
      <w:r>
        <w:rPr>
          <w:rFonts w:ascii="Arial" w:hAnsi="Arial" w:cs="Arial"/>
          <w:b/>
          <w:sz w:val="18"/>
          <w:szCs w:val="18"/>
          <w:lang w:val="en-US"/>
        </w:rPr>
        <w:t xml:space="preserve"> </w:t>
      </w:r>
      <w:r>
        <w:rPr>
          <w:rFonts w:ascii="Arial" w:hAnsi="Arial" w:cs="Arial"/>
          <w:b/>
          <w:sz w:val="18"/>
          <w:szCs w:val="18"/>
        </w:rPr>
        <w:t>Застрахованного</w:t>
      </w:r>
      <w:r>
        <w:rPr>
          <w:rFonts w:ascii="Arial" w:hAnsi="Arial" w:cs="Arial"/>
          <w:b/>
          <w:sz w:val="18"/>
          <w:szCs w:val="18"/>
          <w:lang w:val="en-US"/>
        </w:rPr>
        <w:t xml:space="preserve"> </w:t>
      </w:r>
      <w:r>
        <w:rPr>
          <w:rFonts w:ascii="Arial" w:hAnsi="Arial" w:cs="Arial"/>
          <w:b/>
          <w:sz w:val="18"/>
          <w:szCs w:val="18"/>
        </w:rPr>
        <w:t>лица</w:t>
      </w:r>
      <w:r>
        <w:rPr>
          <w:rFonts w:ascii="Arial" w:hAnsi="Arial" w:cs="Arial"/>
          <w:b/>
          <w:sz w:val="18"/>
          <w:szCs w:val="18"/>
          <w:lang w:val="en-US"/>
        </w:rPr>
        <w:t xml:space="preserve">, </w:t>
      </w:r>
      <w:r>
        <w:rPr>
          <w:rFonts w:ascii="Arial" w:hAnsi="Arial" w:cs="Arial"/>
          <w:b/>
          <w:sz w:val="18"/>
          <w:szCs w:val="18"/>
        </w:rPr>
        <w:t>связанные</w:t>
      </w:r>
      <w:r>
        <w:rPr>
          <w:rFonts w:ascii="Arial" w:hAnsi="Arial" w:cs="Arial"/>
          <w:b/>
          <w:sz w:val="18"/>
          <w:szCs w:val="18"/>
          <w:lang w:val="en-US"/>
        </w:rPr>
        <w:t xml:space="preserve"> </w:t>
      </w:r>
      <w:r>
        <w:rPr>
          <w:rFonts w:ascii="Arial" w:hAnsi="Arial" w:cs="Arial"/>
          <w:b/>
          <w:sz w:val="18"/>
          <w:szCs w:val="18"/>
        </w:rPr>
        <w:t>с</w:t>
      </w:r>
      <w:r>
        <w:rPr>
          <w:rFonts w:ascii="Arial" w:hAnsi="Arial"/>
          <w:b/>
          <w:sz w:val="18"/>
          <w:szCs w:val="18"/>
          <w:lang w:val="en-US"/>
        </w:rPr>
        <w:t xml:space="preserve"> </w:t>
      </w:r>
      <w:r>
        <w:rPr>
          <w:rFonts w:ascii="Arial" w:hAnsi="Arial"/>
          <w:b/>
          <w:sz w:val="18"/>
          <w:szCs w:val="18"/>
        </w:rPr>
        <w:t>несением</w:t>
      </w:r>
      <w:r>
        <w:rPr>
          <w:rFonts w:ascii="Arial" w:hAnsi="Arial"/>
          <w:b/>
          <w:sz w:val="18"/>
          <w:szCs w:val="18"/>
          <w:lang w:val="en-US"/>
        </w:rPr>
        <w:t xml:space="preserve"> </w:t>
      </w:r>
      <w:r>
        <w:rPr>
          <w:rFonts w:ascii="Arial" w:hAnsi="Arial" w:cs="Arial"/>
          <w:b/>
          <w:sz w:val="18"/>
          <w:szCs w:val="18"/>
        </w:rPr>
        <w:t>и</w:t>
      </w:r>
      <w:r>
        <w:rPr>
          <w:rFonts w:ascii="Arial" w:hAnsi="Arial" w:cs="Arial"/>
          <w:b/>
          <w:sz w:val="18"/>
          <w:szCs w:val="18"/>
          <w:lang w:val="en-US"/>
        </w:rPr>
        <w:t>/</w:t>
      </w:r>
      <w:r>
        <w:rPr>
          <w:rFonts w:ascii="Arial" w:hAnsi="Arial" w:cs="Arial"/>
          <w:b/>
          <w:sz w:val="18"/>
          <w:szCs w:val="18"/>
        </w:rPr>
        <w:t>или</w:t>
      </w:r>
      <w:r>
        <w:rPr>
          <w:rFonts w:ascii="Arial" w:hAnsi="Arial" w:cs="Arial"/>
          <w:b/>
          <w:sz w:val="18"/>
          <w:szCs w:val="18"/>
          <w:lang w:val="en-US"/>
        </w:rPr>
        <w:t xml:space="preserve"> </w:t>
      </w:r>
      <w:r>
        <w:rPr>
          <w:rFonts w:ascii="Arial" w:hAnsi="Arial" w:cs="Arial"/>
          <w:b/>
          <w:sz w:val="18"/>
          <w:szCs w:val="18"/>
        </w:rPr>
        <w:t>необходимостью</w:t>
      </w:r>
      <w:r>
        <w:rPr>
          <w:rFonts w:ascii="Arial" w:hAnsi="Arial" w:cs="Arial"/>
          <w:b/>
          <w:sz w:val="18"/>
          <w:szCs w:val="18"/>
          <w:lang w:val="en-US"/>
        </w:rPr>
        <w:t xml:space="preserve"> </w:t>
      </w:r>
      <w:r>
        <w:rPr>
          <w:rFonts w:ascii="Arial" w:hAnsi="Arial" w:cs="Arial"/>
          <w:b/>
          <w:sz w:val="18"/>
          <w:szCs w:val="18"/>
        </w:rPr>
        <w:t>несения</w:t>
      </w:r>
      <w:r>
        <w:rPr>
          <w:rFonts w:ascii="Arial" w:hAnsi="Arial" w:cs="Arial"/>
          <w:b/>
          <w:sz w:val="18"/>
          <w:szCs w:val="18"/>
          <w:lang w:val="en-US"/>
        </w:rPr>
        <w:t xml:space="preserve"> </w:t>
      </w:r>
      <w:r>
        <w:rPr>
          <w:rFonts w:ascii="Arial" w:hAnsi="Arial" w:cs="Arial"/>
          <w:b/>
          <w:sz w:val="18"/>
          <w:szCs w:val="18"/>
        </w:rPr>
        <w:t>любых</w:t>
      </w:r>
      <w:r>
        <w:rPr>
          <w:rFonts w:ascii="Arial" w:hAnsi="Arial" w:cs="Arial"/>
          <w:b/>
          <w:sz w:val="18"/>
          <w:szCs w:val="18"/>
          <w:lang w:val="en-US"/>
        </w:rPr>
        <w:t xml:space="preserve"> </w:t>
      </w:r>
      <w:r>
        <w:rPr>
          <w:rFonts w:ascii="Arial" w:hAnsi="Arial" w:cs="Arial"/>
          <w:b/>
          <w:sz w:val="18"/>
          <w:szCs w:val="18"/>
        </w:rPr>
        <w:t>Расходов</w:t>
      </w:r>
      <w:r>
        <w:rPr>
          <w:rFonts w:ascii="Arial" w:hAnsi="Arial"/>
          <w:b/>
          <w:sz w:val="18"/>
          <w:szCs w:val="18"/>
          <w:lang w:val="en-US"/>
        </w:rPr>
        <w:t>. </w:t>
      </w:r>
      <w:r>
        <w:rPr>
          <w:rFonts w:ascii="Arial" w:hAnsi="Arial"/>
          <w:sz w:val="18"/>
          <w:szCs w:val="18"/>
          <w:lang w:val="en-US"/>
        </w:rPr>
        <w:t>/ </w:t>
      </w:r>
      <w:r>
        <w:rPr>
          <w:rFonts w:ascii="Arial" w:hAnsi="Arial" w:cs="Arial"/>
          <w:sz w:val="18"/>
          <w:szCs w:val="18"/>
          <w:lang w:val="en-US"/>
        </w:rPr>
        <w:t>The insured interest for the purposes of Cover A in respect of cover for</w:t>
      </w:r>
      <w:r>
        <w:rPr>
          <w:rFonts w:ascii="Arial" w:hAnsi="Arial"/>
          <w:sz w:val="18"/>
          <w:szCs w:val="18"/>
          <w:lang w:val="en-US"/>
        </w:rPr>
        <w:t xml:space="preserve"> any </w:t>
      </w:r>
      <w:r>
        <w:rPr>
          <w:rFonts w:ascii="Arial" w:hAnsi="Arial" w:cs="Arial"/>
          <w:sz w:val="18"/>
          <w:szCs w:val="18"/>
          <w:lang w:val="en-US"/>
        </w:rPr>
        <w:t>Costs and Expenses of any Insured Person</w:t>
      </w:r>
      <w:r>
        <w:rPr>
          <w:rFonts w:ascii="Arial" w:hAnsi="Arial"/>
          <w:sz w:val="18"/>
          <w:szCs w:val="18"/>
          <w:lang w:val="en-US"/>
        </w:rPr>
        <w:t xml:space="preserve"> </w:t>
      </w:r>
      <w:r>
        <w:rPr>
          <w:rFonts w:ascii="Arial" w:hAnsi="Arial" w:cs="Arial"/>
          <w:sz w:val="18"/>
          <w:szCs w:val="18"/>
          <w:lang w:val="en-US"/>
        </w:rPr>
        <w:t>includes the material interests of such Insured Person in connection with the incurrence of and/or the necessity to incur any Costs and Expenses.</w:t>
      </w:r>
    </w:p>
    <w:p w14:paraId="4DF39251" w14:textId="77777777" w:rsidR="00714F48" w:rsidRPr="004E083B" w:rsidRDefault="00714F48" w:rsidP="00714F48">
      <w:pPr>
        <w:autoSpaceDE w:val="0"/>
        <w:autoSpaceDN w:val="0"/>
        <w:adjustRightInd w:val="0"/>
        <w:spacing w:before="120"/>
        <w:ind w:firstLine="709"/>
        <w:jc w:val="both"/>
        <w:rPr>
          <w:rFonts w:ascii="Arial" w:hAnsi="Arial"/>
          <w:sz w:val="18"/>
          <w:szCs w:val="18"/>
          <w:lang w:val="en-US"/>
        </w:rPr>
      </w:pPr>
      <w:r>
        <w:rPr>
          <w:rFonts w:ascii="Arial" w:hAnsi="Arial" w:cs="Arial"/>
          <w:b/>
          <w:sz w:val="18"/>
          <w:szCs w:val="18"/>
        </w:rPr>
        <w:t>Страховым случаем</w:t>
      </w:r>
      <w:r>
        <w:rPr>
          <w:rFonts w:ascii="Arial" w:hAnsi="Arial"/>
          <w:b/>
          <w:sz w:val="18"/>
          <w:szCs w:val="18"/>
        </w:rPr>
        <w:t xml:space="preserve"> </w:t>
      </w:r>
      <w:r>
        <w:rPr>
          <w:rFonts w:ascii="Arial" w:hAnsi="Arial" w:cs="Arial"/>
          <w:b/>
          <w:sz w:val="18"/>
          <w:szCs w:val="18"/>
        </w:rPr>
        <w:t>для целей Покрытия</w:t>
      </w:r>
      <w:proofErr w:type="gramStart"/>
      <w:r>
        <w:rPr>
          <w:rFonts w:ascii="Arial" w:hAnsi="Arial" w:cs="Arial"/>
          <w:b/>
          <w:sz w:val="18"/>
          <w:szCs w:val="18"/>
        </w:rPr>
        <w:t> А</w:t>
      </w:r>
      <w:proofErr w:type="gramEnd"/>
      <w:r>
        <w:rPr>
          <w:rFonts w:ascii="Arial" w:hAnsi="Arial" w:cs="Arial"/>
          <w:b/>
          <w:sz w:val="18"/>
          <w:szCs w:val="18"/>
        </w:rPr>
        <w:t xml:space="preserve"> в части страхования</w:t>
      </w:r>
      <w:r>
        <w:rPr>
          <w:rFonts w:ascii="Arial" w:hAnsi="Arial"/>
          <w:b/>
          <w:sz w:val="18"/>
          <w:szCs w:val="18"/>
        </w:rPr>
        <w:t xml:space="preserve"> </w:t>
      </w:r>
      <w:r>
        <w:rPr>
          <w:rFonts w:ascii="Arial" w:hAnsi="Arial" w:cs="Arial"/>
          <w:b/>
          <w:sz w:val="18"/>
          <w:szCs w:val="18"/>
        </w:rPr>
        <w:t>любых Расходов любого Застрахованного лица</w:t>
      </w:r>
      <w:r>
        <w:rPr>
          <w:rFonts w:ascii="Arial" w:hAnsi="Arial"/>
          <w:b/>
          <w:sz w:val="18"/>
          <w:szCs w:val="18"/>
        </w:rPr>
        <w:t xml:space="preserve"> </w:t>
      </w:r>
      <w:r>
        <w:rPr>
          <w:rFonts w:ascii="Arial" w:hAnsi="Arial" w:cs="Arial"/>
          <w:b/>
          <w:sz w:val="18"/>
          <w:szCs w:val="18"/>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Pr>
          <w:rFonts w:ascii="Arial" w:hAnsi="Arial"/>
          <w:b/>
          <w:sz w:val="18"/>
        </w:rPr>
        <w:t xml:space="preserve"> </w:t>
      </w:r>
      <w:r>
        <w:rPr>
          <w:rFonts w:ascii="Arial" w:hAnsi="Arial" w:cs="Arial"/>
          <w:b/>
          <w:sz w:val="18"/>
          <w:szCs w:val="18"/>
        </w:rPr>
        <w:t>Соответственно страховой случай считается наступившим в момент предъявления указанного Иска.</w:t>
      </w:r>
      <w:r>
        <w:rPr>
          <w:rFonts w:ascii="Arial" w:hAnsi="Arial"/>
          <w:b/>
          <w:i/>
          <w:sz w:val="18"/>
        </w:rPr>
        <w:t xml:space="preserve"> </w:t>
      </w:r>
      <w:r>
        <w:rPr>
          <w:rFonts w:ascii="Arial" w:hAnsi="Arial" w:cs="Arial"/>
          <w:b/>
          <w:sz w:val="18"/>
          <w:szCs w:val="18"/>
        </w:rPr>
        <w:t>Во</w:t>
      </w:r>
      <w:r>
        <w:rPr>
          <w:rFonts w:ascii="Arial" w:hAnsi="Arial"/>
          <w:b/>
          <w:sz w:val="18"/>
        </w:rPr>
        <w:t xml:space="preserve"> </w:t>
      </w:r>
      <w:r>
        <w:rPr>
          <w:rFonts w:ascii="Arial" w:hAnsi="Arial" w:cs="Arial"/>
          <w:b/>
          <w:sz w:val="18"/>
          <w:szCs w:val="18"/>
        </w:rPr>
        <w:t>избежание</w:t>
      </w:r>
      <w:r>
        <w:rPr>
          <w:rFonts w:ascii="Arial" w:hAnsi="Arial"/>
          <w:b/>
          <w:sz w:val="18"/>
        </w:rPr>
        <w:t xml:space="preserve"> </w:t>
      </w:r>
      <w:r>
        <w:rPr>
          <w:rFonts w:ascii="Arial" w:hAnsi="Arial" w:cs="Arial"/>
          <w:b/>
          <w:sz w:val="18"/>
          <w:szCs w:val="18"/>
        </w:rPr>
        <w:t>сомнений</w:t>
      </w:r>
      <w:r>
        <w:rPr>
          <w:rFonts w:ascii="Arial" w:hAnsi="Arial"/>
          <w:b/>
          <w:sz w:val="18"/>
        </w:rPr>
        <w:t xml:space="preserve"> </w:t>
      </w:r>
      <w:r>
        <w:rPr>
          <w:rFonts w:ascii="Arial" w:hAnsi="Arial" w:cs="Arial"/>
          <w:b/>
          <w:sz w:val="18"/>
          <w:szCs w:val="18"/>
        </w:rPr>
        <w:t>Договором</w:t>
      </w:r>
      <w:r>
        <w:rPr>
          <w:rFonts w:ascii="Arial" w:hAnsi="Arial"/>
          <w:b/>
          <w:sz w:val="18"/>
        </w:rPr>
        <w:t xml:space="preserve"> </w:t>
      </w:r>
      <w:r>
        <w:rPr>
          <w:rFonts w:ascii="Arial" w:hAnsi="Arial" w:cs="Arial"/>
          <w:b/>
          <w:sz w:val="18"/>
          <w:szCs w:val="18"/>
        </w:rPr>
        <w:t>страхования</w:t>
      </w:r>
      <w:r>
        <w:rPr>
          <w:rFonts w:ascii="Arial" w:hAnsi="Arial"/>
          <w:b/>
          <w:sz w:val="18"/>
        </w:rPr>
        <w:t xml:space="preserve"> </w:t>
      </w:r>
      <w:r>
        <w:rPr>
          <w:rFonts w:ascii="Arial" w:hAnsi="Arial" w:cs="Arial"/>
          <w:b/>
          <w:sz w:val="18"/>
          <w:szCs w:val="18"/>
        </w:rPr>
        <w:t>также</w:t>
      </w:r>
      <w:r>
        <w:rPr>
          <w:rFonts w:ascii="Arial" w:hAnsi="Arial"/>
          <w:b/>
          <w:sz w:val="18"/>
        </w:rPr>
        <w:t xml:space="preserve"> </w:t>
      </w:r>
      <w:r>
        <w:rPr>
          <w:rFonts w:ascii="Arial" w:hAnsi="Arial" w:cs="Arial"/>
          <w:b/>
          <w:sz w:val="18"/>
          <w:szCs w:val="18"/>
        </w:rPr>
        <w:t>покрываются</w:t>
      </w:r>
      <w:r>
        <w:rPr>
          <w:rFonts w:ascii="Arial" w:hAnsi="Arial"/>
          <w:b/>
          <w:sz w:val="18"/>
        </w:rPr>
        <w:t xml:space="preserve"> </w:t>
      </w:r>
      <w:r>
        <w:rPr>
          <w:rFonts w:ascii="Arial" w:hAnsi="Arial" w:cs="Arial"/>
          <w:b/>
          <w:sz w:val="18"/>
          <w:szCs w:val="18"/>
        </w:rPr>
        <w:t>любые</w:t>
      </w:r>
      <w:r>
        <w:rPr>
          <w:rFonts w:ascii="Arial" w:hAnsi="Arial"/>
          <w:b/>
          <w:sz w:val="18"/>
        </w:rPr>
        <w:t xml:space="preserve"> </w:t>
      </w:r>
      <w:r>
        <w:rPr>
          <w:rFonts w:ascii="Arial" w:hAnsi="Arial" w:cs="Arial"/>
          <w:b/>
          <w:sz w:val="18"/>
          <w:szCs w:val="18"/>
        </w:rPr>
        <w:t>Расходы, которые</w:t>
      </w:r>
      <w:r>
        <w:rPr>
          <w:rFonts w:ascii="Arial" w:hAnsi="Arial"/>
          <w:b/>
          <w:sz w:val="18"/>
        </w:rPr>
        <w:t xml:space="preserve"> </w:t>
      </w:r>
      <w:r>
        <w:rPr>
          <w:rFonts w:ascii="Arial" w:hAnsi="Arial" w:cs="Arial"/>
          <w:b/>
          <w:sz w:val="18"/>
          <w:szCs w:val="18"/>
        </w:rPr>
        <w:t>по</w:t>
      </w:r>
      <w:r>
        <w:rPr>
          <w:rFonts w:ascii="Arial" w:hAnsi="Arial"/>
          <w:b/>
          <w:sz w:val="18"/>
        </w:rPr>
        <w:t xml:space="preserve"> </w:t>
      </w:r>
      <w:r>
        <w:rPr>
          <w:rFonts w:ascii="Arial" w:hAnsi="Arial" w:cs="Arial"/>
          <w:b/>
          <w:sz w:val="18"/>
          <w:szCs w:val="18"/>
        </w:rPr>
        <w:t>истечении</w:t>
      </w:r>
      <w:r>
        <w:rPr>
          <w:rFonts w:ascii="Arial" w:hAnsi="Arial"/>
          <w:b/>
          <w:sz w:val="18"/>
        </w:rPr>
        <w:t xml:space="preserve"> </w:t>
      </w:r>
      <w:r>
        <w:rPr>
          <w:rFonts w:ascii="Arial" w:hAnsi="Arial" w:cs="Arial"/>
          <w:b/>
          <w:sz w:val="18"/>
          <w:szCs w:val="18"/>
        </w:rPr>
        <w:t>Срока</w:t>
      </w:r>
      <w:r>
        <w:rPr>
          <w:rFonts w:ascii="Arial" w:hAnsi="Arial"/>
          <w:b/>
          <w:sz w:val="18"/>
        </w:rPr>
        <w:t xml:space="preserve"> </w:t>
      </w:r>
      <w:r>
        <w:rPr>
          <w:rFonts w:ascii="Arial" w:hAnsi="Arial" w:cs="Arial"/>
          <w:b/>
          <w:sz w:val="18"/>
          <w:szCs w:val="18"/>
        </w:rPr>
        <w:t>действия</w:t>
      </w:r>
      <w:r>
        <w:rPr>
          <w:rFonts w:ascii="Arial" w:hAnsi="Arial"/>
          <w:b/>
          <w:sz w:val="18"/>
        </w:rPr>
        <w:t xml:space="preserve"> </w:t>
      </w:r>
      <w:r>
        <w:rPr>
          <w:rFonts w:ascii="Arial" w:hAnsi="Arial" w:cs="Arial"/>
          <w:b/>
          <w:sz w:val="18"/>
          <w:szCs w:val="18"/>
        </w:rPr>
        <w:t>страхования будут понесены любым Застрахованным лицом и/или которые по истечении Срока действия страхования любому Застрахованному лицу необходимо будет понести</w:t>
      </w:r>
      <w:r>
        <w:rPr>
          <w:rFonts w:ascii="Arial" w:hAnsi="Arial"/>
          <w:b/>
          <w:sz w:val="18"/>
        </w:rPr>
        <w:t xml:space="preserve">, </w:t>
      </w:r>
      <w:r>
        <w:rPr>
          <w:rFonts w:ascii="Arial" w:hAnsi="Arial" w:cs="Arial"/>
          <w:b/>
          <w:sz w:val="18"/>
          <w:szCs w:val="18"/>
        </w:rPr>
        <w:t>но</w:t>
      </w:r>
      <w:r>
        <w:rPr>
          <w:rFonts w:ascii="Arial" w:hAnsi="Arial"/>
          <w:b/>
          <w:sz w:val="18"/>
        </w:rPr>
        <w:t xml:space="preserve"> </w:t>
      </w:r>
      <w:r>
        <w:rPr>
          <w:rFonts w:ascii="Arial" w:hAnsi="Arial" w:cs="Arial"/>
          <w:b/>
          <w:sz w:val="18"/>
          <w:szCs w:val="18"/>
        </w:rPr>
        <w:t>в</w:t>
      </w:r>
      <w:r>
        <w:rPr>
          <w:rFonts w:ascii="Arial" w:hAnsi="Arial"/>
          <w:b/>
          <w:sz w:val="18"/>
        </w:rPr>
        <w:t xml:space="preserve"> </w:t>
      </w:r>
      <w:r>
        <w:rPr>
          <w:rFonts w:ascii="Arial" w:hAnsi="Arial" w:cs="Arial"/>
          <w:b/>
          <w:sz w:val="18"/>
          <w:szCs w:val="18"/>
        </w:rPr>
        <w:t>связи</w:t>
      </w:r>
      <w:r>
        <w:rPr>
          <w:rFonts w:ascii="Arial" w:hAnsi="Arial"/>
          <w:b/>
          <w:sz w:val="18"/>
        </w:rPr>
        <w:t xml:space="preserve"> </w:t>
      </w:r>
      <w:r>
        <w:rPr>
          <w:rFonts w:ascii="Arial" w:hAnsi="Arial" w:cs="Arial"/>
          <w:b/>
          <w:sz w:val="18"/>
          <w:szCs w:val="18"/>
        </w:rPr>
        <w:t>с</w:t>
      </w:r>
      <w:r>
        <w:rPr>
          <w:rFonts w:ascii="Arial" w:hAnsi="Arial"/>
          <w:b/>
          <w:sz w:val="18"/>
        </w:rPr>
        <w:t xml:space="preserve"> </w:t>
      </w:r>
      <w:r>
        <w:rPr>
          <w:rFonts w:ascii="Arial" w:hAnsi="Arial" w:cs="Arial"/>
          <w:b/>
          <w:sz w:val="18"/>
          <w:szCs w:val="18"/>
        </w:rPr>
        <w:t>любым</w:t>
      </w:r>
      <w:r>
        <w:rPr>
          <w:rFonts w:ascii="Arial" w:hAnsi="Arial"/>
          <w:b/>
          <w:sz w:val="18"/>
        </w:rPr>
        <w:t xml:space="preserve"> </w:t>
      </w:r>
      <w:r>
        <w:rPr>
          <w:rFonts w:ascii="Arial" w:hAnsi="Arial" w:cs="Arial"/>
          <w:b/>
          <w:sz w:val="18"/>
          <w:szCs w:val="18"/>
        </w:rPr>
        <w:t>Иском</w:t>
      </w:r>
      <w:r>
        <w:rPr>
          <w:rFonts w:ascii="Arial" w:hAnsi="Arial"/>
          <w:b/>
          <w:sz w:val="18"/>
        </w:rPr>
        <w:t xml:space="preserve">, </w:t>
      </w:r>
      <w:r>
        <w:rPr>
          <w:rFonts w:ascii="Arial" w:hAnsi="Arial" w:cs="Arial"/>
          <w:b/>
          <w:sz w:val="18"/>
          <w:szCs w:val="18"/>
        </w:rPr>
        <w:t>предъявленным</w:t>
      </w:r>
      <w:r>
        <w:rPr>
          <w:rFonts w:ascii="Arial" w:hAnsi="Arial"/>
          <w:b/>
          <w:sz w:val="18"/>
        </w:rPr>
        <w:t xml:space="preserve"> </w:t>
      </w:r>
      <w:r>
        <w:rPr>
          <w:rFonts w:ascii="Arial" w:hAnsi="Arial" w:cs="Arial"/>
          <w:b/>
          <w:sz w:val="18"/>
          <w:szCs w:val="18"/>
        </w:rPr>
        <w:t>в</w:t>
      </w:r>
      <w:r>
        <w:rPr>
          <w:rFonts w:ascii="Arial" w:hAnsi="Arial"/>
          <w:b/>
          <w:sz w:val="18"/>
        </w:rPr>
        <w:t xml:space="preserve"> </w:t>
      </w:r>
      <w:r>
        <w:rPr>
          <w:rFonts w:ascii="Arial" w:hAnsi="Arial" w:cs="Arial"/>
          <w:b/>
          <w:sz w:val="18"/>
          <w:szCs w:val="18"/>
        </w:rPr>
        <w:t>течение</w:t>
      </w:r>
      <w:r>
        <w:rPr>
          <w:rFonts w:ascii="Arial" w:hAnsi="Arial"/>
          <w:b/>
          <w:sz w:val="18"/>
        </w:rPr>
        <w:t xml:space="preserve"> </w:t>
      </w:r>
      <w:r>
        <w:rPr>
          <w:rFonts w:ascii="Arial" w:hAnsi="Arial" w:cs="Arial"/>
          <w:b/>
          <w:sz w:val="18"/>
          <w:szCs w:val="18"/>
        </w:rPr>
        <w:t>Срока</w:t>
      </w:r>
      <w:r>
        <w:rPr>
          <w:rFonts w:ascii="Arial" w:hAnsi="Arial"/>
          <w:b/>
          <w:sz w:val="18"/>
        </w:rPr>
        <w:t xml:space="preserve"> </w:t>
      </w:r>
      <w:r>
        <w:rPr>
          <w:rFonts w:ascii="Arial" w:hAnsi="Arial" w:cs="Arial"/>
          <w:b/>
          <w:sz w:val="18"/>
          <w:szCs w:val="18"/>
        </w:rPr>
        <w:t>действия</w:t>
      </w:r>
      <w:r>
        <w:rPr>
          <w:rFonts w:ascii="Arial" w:hAnsi="Arial"/>
          <w:b/>
          <w:sz w:val="18"/>
        </w:rPr>
        <w:t xml:space="preserve"> </w:t>
      </w:r>
      <w:r>
        <w:rPr>
          <w:rFonts w:ascii="Arial" w:hAnsi="Arial" w:cs="Arial"/>
          <w:b/>
          <w:sz w:val="18"/>
          <w:szCs w:val="18"/>
        </w:rPr>
        <w:t>страхования</w:t>
      </w:r>
      <w:r>
        <w:rPr>
          <w:rFonts w:ascii="Arial" w:hAnsi="Arial"/>
          <w:b/>
          <w:sz w:val="18"/>
        </w:rPr>
        <w:t>.</w:t>
      </w:r>
      <w:r>
        <w:rPr>
          <w:rFonts w:ascii="Arial" w:hAnsi="Arial"/>
          <w:sz w:val="18"/>
          <w:szCs w:val="18"/>
        </w:rPr>
        <w:t> </w:t>
      </w:r>
      <w:r>
        <w:rPr>
          <w:rFonts w:ascii="Arial" w:hAnsi="Arial"/>
          <w:sz w:val="18"/>
        </w:rPr>
        <w:t>/</w:t>
      </w:r>
      <w:r>
        <w:rPr>
          <w:rFonts w:ascii="Arial" w:hAnsi="Arial"/>
          <w:sz w:val="18"/>
          <w:szCs w:val="18"/>
        </w:rPr>
        <w:t> </w:t>
      </w:r>
      <w:proofErr w:type="spellStart"/>
      <w:proofErr w:type="gramStart"/>
      <w:r>
        <w:rPr>
          <w:rFonts w:ascii="Arial" w:hAnsi="Arial" w:cs="Arial"/>
          <w:sz w:val="18"/>
          <w:szCs w:val="18"/>
        </w:rPr>
        <w:t>An</w:t>
      </w:r>
      <w:proofErr w:type="spellEnd"/>
      <w:r>
        <w:rPr>
          <w:rFonts w:ascii="Arial" w:hAnsi="Arial"/>
          <w:sz w:val="18"/>
        </w:rPr>
        <w:t xml:space="preserve"> </w:t>
      </w:r>
      <w:proofErr w:type="spellStart"/>
      <w:r>
        <w:rPr>
          <w:rFonts w:ascii="Arial" w:hAnsi="Arial" w:cs="Arial"/>
          <w:sz w:val="18"/>
          <w:szCs w:val="18"/>
        </w:rPr>
        <w:t>insured</w:t>
      </w:r>
      <w:proofErr w:type="spellEnd"/>
      <w:r>
        <w:rPr>
          <w:rFonts w:ascii="Arial" w:hAnsi="Arial"/>
          <w:sz w:val="18"/>
        </w:rPr>
        <w:t xml:space="preserve"> </w:t>
      </w:r>
      <w:proofErr w:type="spellStart"/>
      <w:r>
        <w:rPr>
          <w:rFonts w:ascii="Arial" w:hAnsi="Arial" w:cs="Arial"/>
          <w:sz w:val="18"/>
          <w:szCs w:val="18"/>
        </w:rPr>
        <w:t>event</w:t>
      </w:r>
      <w:proofErr w:type="spellEnd"/>
      <w:r>
        <w:rPr>
          <w:rFonts w:ascii="Arial" w:hAnsi="Arial"/>
          <w:sz w:val="18"/>
        </w:rPr>
        <w:t xml:space="preserve"> </w:t>
      </w:r>
      <w:proofErr w:type="spellStart"/>
      <w:r>
        <w:rPr>
          <w:rFonts w:ascii="Arial" w:hAnsi="Arial" w:cs="Arial"/>
          <w:sz w:val="18"/>
          <w:szCs w:val="18"/>
        </w:rPr>
        <w:t>for</w:t>
      </w:r>
      <w:proofErr w:type="spellEnd"/>
      <w:r>
        <w:rPr>
          <w:rFonts w:ascii="Arial" w:hAnsi="Arial"/>
          <w:sz w:val="18"/>
        </w:rPr>
        <w:t xml:space="preserve"> </w:t>
      </w:r>
      <w:proofErr w:type="spellStart"/>
      <w:r>
        <w:rPr>
          <w:rFonts w:ascii="Arial" w:hAnsi="Arial" w:cs="Arial"/>
          <w:sz w:val="18"/>
          <w:szCs w:val="18"/>
        </w:rPr>
        <w:t>the</w:t>
      </w:r>
      <w:proofErr w:type="spellEnd"/>
      <w:r>
        <w:rPr>
          <w:rFonts w:ascii="Arial" w:hAnsi="Arial"/>
          <w:sz w:val="18"/>
        </w:rPr>
        <w:t xml:space="preserve"> </w:t>
      </w:r>
      <w:proofErr w:type="spellStart"/>
      <w:r>
        <w:rPr>
          <w:rFonts w:ascii="Arial" w:hAnsi="Arial" w:cs="Arial"/>
          <w:sz w:val="18"/>
          <w:szCs w:val="18"/>
        </w:rPr>
        <w:t>purposes</w:t>
      </w:r>
      <w:proofErr w:type="spellEnd"/>
      <w:r>
        <w:rPr>
          <w:rFonts w:ascii="Arial" w:hAnsi="Arial"/>
          <w:sz w:val="18"/>
        </w:rPr>
        <w:t xml:space="preserve"> </w:t>
      </w:r>
      <w:proofErr w:type="spellStart"/>
      <w:r>
        <w:rPr>
          <w:rFonts w:ascii="Arial" w:hAnsi="Arial" w:cs="Arial"/>
          <w:sz w:val="18"/>
          <w:szCs w:val="18"/>
        </w:rPr>
        <w:t>of</w:t>
      </w:r>
      <w:proofErr w:type="spellEnd"/>
      <w:r>
        <w:rPr>
          <w:rFonts w:ascii="Arial" w:hAnsi="Arial"/>
          <w:sz w:val="18"/>
        </w:rPr>
        <w:t xml:space="preserve"> </w:t>
      </w:r>
      <w:proofErr w:type="spellStart"/>
      <w:r>
        <w:rPr>
          <w:rFonts w:ascii="Arial" w:hAnsi="Arial" w:cs="Arial"/>
          <w:sz w:val="18"/>
          <w:szCs w:val="18"/>
        </w:rPr>
        <w:t>Cover</w:t>
      </w:r>
      <w:proofErr w:type="spellEnd"/>
      <w:r>
        <w:rPr>
          <w:rFonts w:ascii="Arial" w:hAnsi="Arial" w:cs="Arial"/>
          <w:sz w:val="18"/>
          <w:szCs w:val="18"/>
        </w:rPr>
        <w:t> A</w:t>
      </w:r>
      <w:r>
        <w:rPr>
          <w:rFonts w:ascii="Arial" w:hAnsi="Arial"/>
          <w:sz w:val="18"/>
        </w:rPr>
        <w:t xml:space="preserve"> </w:t>
      </w:r>
      <w:proofErr w:type="spellStart"/>
      <w:r>
        <w:rPr>
          <w:rFonts w:ascii="Arial" w:hAnsi="Arial" w:cs="Arial"/>
          <w:sz w:val="18"/>
          <w:szCs w:val="18"/>
        </w:rPr>
        <w:t>in</w:t>
      </w:r>
      <w:proofErr w:type="spellEnd"/>
      <w:r>
        <w:rPr>
          <w:rFonts w:ascii="Arial" w:hAnsi="Arial"/>
          <w:sz w:val="18"/>
        </w:rPr>
        <w:t xml:space="preserve"> </w:t>
      </w:r>
      <w:proofErr w:type="spellStart"/>
      <w:r>
        <w:rPr>
          <w:rFonts w:ascii="Arial" w:hAnsi="Arial" w:cs="Arial"/>
          <w:sz w:val="18"/>
          <w:szCs w:val="18"/>
        </w:rPr>
        <w:t>respect</w:t>
      </w:r>
      <w:proofErr w:type="spellEnd"/>
      <w:r>
        <w:rPr>
          <w:rFonts w:ascii="Arial" w:hAnsi="Arial"/>
          <w:sz w:val="18"/>
        </w:rPr>
        <w:t xml:space="preserve"> </w:t>
      </w:r>
      <w:proofErr w:type="spellStart"/>
      <w:r>
        <w:rPr>
          <w:rFonts w:ascii="Arial" w:hAnsi="Arial" w:cs="Arial"/>
          <w:sz w:val="18"/>
          <w:szCs w:val="18"/>
        </w:rPr>
        <w:t>of</w:t>
      </w:r>
      <w:proofErr w:type="spellEnd"/>
      <w:r>
        <w:rPr>
          <w:rFonts w:ascii="Arial" w:hAnsi="Arial"/>
          <w:sz w:val="18"/>
        </w:rPr>
        <w:t xml:space="preserve"> </w:t>
      </w:r>
      <w:proofErr w:type="spellStart"/>
      <w:r>
        <w:rPr>
          <w:rFonts w:ascii="Arial" w:hAnsi="Arial" w:cs="Arial"/>
          <w:sz w:val="18"/>
          <w:szCs w:val="18"/>
        </w:rPr>
        <w:t>cover</w:t>
      </w:r>
      <w:proofErr w:type="spellEnd"/>
      <w:r>
        <w:rPr>
          <w:rFonts w:ascii="Arial" w:hAnsi="Arial"/>
          <w:sz w:val="18"/>
        </w:rPr>
        <w:t xml:space="preserve"> </w:t>
      </w:r>
      <w:proofErr w:type="spellStart"/>
      <w:r>
        <w:rPr>
          <w:rFonts w:ascii="Arial" w:hAnsi="Arial" w:cs="Arial"/>
          <w:sz w:val="18"/>
          <w:szCs w:val="18"/>
        </w:rPr>
        <w:t>for</w:t>
      </w:r>
      <w:proofErr w:type="spellEnd"/>
      <w:r>
        <w:rPr>
          <w:rFonts w:ascii="Arial" w:hAnsi="Arial"/>
          <w:sz w:val="18"/>
        </w:rPr>
        <w:t xml:space="preserve"> </w:t>
      </w:r>
      <w:proofErr w:type="spellStart"/>
      <w:r>
        <w:rPr>
          <w:rFonts w:ascii="Arial" w:hAnsi="Arial" w:cs="Arial"/>
          <w:sz w:val="18"/>
          <w:szCs w:val="18"/>
        </w:rPr>
        <w:t>any</w:t>
      </w:r>
      <w:proofErr w:type="spellEnd"/>
      <w:r>
        <w:rPr>
          <w:rFonts w:ascii="Arial" w:hAnsi="Arial"/>
          <w:sz w:val="18"/>
        </w:rPr>
        <w:t xml:space="preserve"> </w:t>
      </w:r>
      <w:proofErr w:type="spellStart"/>
      <w:r>
        <w:rPr>
          <w:rFonts w:ascii="Arial" w:hAnsi="Arial" w:cs="Arial"/>
          <w:sz w:val="18"/>
          <w:szCs w:val="18"/>
        </w:rPr>
        <w:t>Costs</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Expenses</w:t>
      </w:r>
      <w:proofErr w:type="spellEnd"/>
      <w:r>
        <w:rPr>
          <w:rFonts w:ascii="Arial" w:hAnsi="Arial"/>
          <w:sz w:val="18"/>
        </w:rPr>
        <w:t xml:space="preserve"> </w:t>
      </w:r>
      <w:proofErr w:type="spellStart"/>
      <w:r>
        <w:rPr>
          <w:rFonts w:ascii="Arial" w:hAnsi="Arial" w:cs="Arial"/>
          <w:sz w:val="18"/>
          <w:szCs w:val="18"/>
        </w:rPr>
        <w:t>of</w:t>
      </w:r>
      <w:proofErr w:type="spellEnd"/>
      <w:r>
        <w:rPr>
          <w:rFonts w:ascii="Arial" w:hAnsi="Arial"/>
          <w:sz w:val="18"/>
        </w:rPr>
        <w:t xml:space="preserve"> </w:t>
      </w:r>
      <w:proofErr w:type="spellStart"/>
      <w:r>
        <w:rPr>
          <w:rFonts w:ascii="Arial" w:hAnsi="Arial" w:cs="Arial"/>
          <w:sz w:val="18"/>
          <w:szCs w:val="18"/>
        </w:rPr>
        <w:t>any</w:t>
      </w:r>
      <w:proofErr w:type="spellEnd"/>
      <w:r>
        <w:rPr>
          <w:rFonts w:ascii="Arial" w:hAnsi="Arial"/>
          <w:sz w:val="18"/>
        </w:rPr>
        <w:t xml:space="preserve"> </w:t>
      </w:r>
      <w:proofErr w:type="spellStart"/>
      <w:r>
        <w:rPr>
          <w:rFonts w:ascii="Arial" w:hAnsi="Arial" w:cs="Arial"/>
          <w:sz w:val="18"/>
          <w:szCs w:val="18"/>
        </w:rPr>
        <w:t>Insured</w:t>
      </w:r>
      <w:proofErr w:type="spellEnd"/>
      <w:r>
        <w:rPr>
          <w:rFonts w:ascii="Arial" w:hAnsi="Arial"/>
          <w:sz w:val="18"/>
        </w:rPr>
        <w:t xml:space="preserve"> </w:t>
      </w:r>
      <w:proofErr w:type="spellStart"/>
      <w:r>
        <w:rPr>
          <w:rFonts w:ascii="Arial" w:hAnsi="Arial" w:cs="Arial"/>
          <w:sz w:val="18"/>
          <w:szCs w:val="18"/>
        </w:rPr>
        <w:t>Person</w:t>
      </w:r>
      <w:proofErr w:type="spellEnd"/>
      <w:r>
        <w:rPr>
          <w:rFonts w:ascii="Arial" w:hAnsi="Arial"/>
          <w:sz w:val="18"/>
        </w:rPr>
        <w:t xml:space="preserve"> </w:t>
      </w:r>
      <w:proofErr w:type="spellStart"/>
      <w:r>
        <w:rPr>
          <w:rFonts w:ascii="Arial" w:hAnsi="Arial" w:cs="Arial"/>
          <w:sz w:val="18"/>
          <w:szCs w:val="18"/>
        </w:rPr>
        <w:t>is</w:t>
      </w:r>
      <w:proofErr w:type="spellEnd"/>
      <w:r>
        <w:rPr>
          <w:rFonts w:ascii="Arial" w:hAnsi="Arial" w:cs="Arial"/>
          <w:sz w:val="18"/>
          <w:szCs w:val="18"/>
        </w:rPr>
        <w:t xml:space="preserve"> </w:t>
      </w:r>
      <w:proofErr w:type="spellStart"/>
      <w:r>
        <w:rPr>
          <w:rFonts w:ascii="Arial" w:hAnsi="Arial" w:cs="Arial"/>
          <w:sz w:val="18"/>
          <w:szCs w:val="18"/>
        </w:rPr>
        <w:t>any</w:t>
      </w:r>
      <w:proofErr w:type="spellEnd"/>
      <w:r>
        <w:rPr>
          <w:rFonts w:ascii="Arial" w:hAnsi="Arial" w:cs="Arial"/>
          <w:sz w:val="18"/>
          <w:szCs w:val="18"/>
        </w:rPr>
        <w:t xml:space="preserve"> </w:t>
      </w:r>
      <w:proofErr w:type="spellStart"/>
      <w:r>
        <w:rPr>
          <w:rFonts w:ascii="Arial" w:hAnsi="Arial" w:cs="Arial"/>
          <w:sz w:val="18"/>
          <w:szCs w:val="18"/>
        </w:rPr>
        <w:t>Claim</w:t>
      </w:r>
      <w:proofErr w:type="spellEnd"/>
      <w:r>
        <w:rPr>
          <w:rFonts w:ascii="Arial" w:hAnsi="Arial" w:cs="Arial"/>
          <w:sz w:val="18"/>
          <w:szCs w:val="18"/>
        </w:rPr>
        <w:t xml:space="preserve"> </w:t>
      </w:r>
      <w:proofErr w:type="spellStart"/>
      <w:r>
        <w:rPr>
          <w:rFonts w:ascii="Arial" w:hAnsi="Arial" w:cs="Arial"/>
          <w:sz w:val="18"/>
          <w:szCs w:val="18"/>
        </w:rPr>
        <w:t>made</w:t>
      </w:r>
      <w:proofErr w:type="spellEnd"/>
      <w:r>
        <w:rPr>
          <w:rFonts w:ascii="Arial" w:hAnsi="Arial" w:cs="Arial"/>
          <w:sz w:val="18"/>
          <w:szCs w:val="18"/>
        </w:rPr>
        <w:t xml:space="preserve"> </w:t>
      </w:r>
      <w:proofErr w:type="spellStart"/>
      <w:r>
        <w:rPr>
          <w:rFonts w:ascii="Arial" w:hAnsi="Arial" w:cs="Arial"/>
          <w:sz w:val="18"/>
          <w:szCs w:val="18"/>
        </w:rPr>
        <w:t>against</w:t>
      </w:r>
      <w:proofErr w:type="spellEnd"/>
      <w:r>
        <w:rPr>
          <w:rFonts w:ascii="Arial" w:hAnsi="Arial" w:cs="Arial"/>
          <w:sz w:val="18"/>
          <w:szCs w:val="18"/>
        </w:rPr>
        <w:t xml:space="preserve"> </w:t>
      </w:r>
      <w:proofErr w:type="spellStart"/>
      <w:r>
        <w:rPr>
          <w:rFonts w:ascii="Arial" w:hAnsi="Arial" w:cs="Arial"/>
          <w:sz w:val="18"/>
          <w:szCs w:val="18"/>
        </w:rPr>
        <w:t>such</w:t>
      </w:r>
      <w:proofErr w:type="spellEnd"/>
      <w:r>
        <w:rPr>
          <w:rFonts w:ascii="Arial" w:hAnsi="Arial" w:cs="Arial"/>
          <w:sz w:val="18"/>
          <w:szCs w:val="18"/>
        </w:rPr>
        <w:t xml:space="preserve"> </w:t>
      </w:r>
      <w:proofErr w:type="spellStart"/>
      <w:r>
        <w:rPr>
          <w:rFonts w:ascii="Arial" w:hAnsi="Arial" w:cs="Arial"/>
          <w:sz w:val="18"/>
          <w:szCs w:val="18"/>
        </w:rPr>
        <w:t>Insured</w:t>
      </w:r>
      <w:proofErr w:type="spellEnd"/>
      <w:r>
        <w:rPr>
          <w:rFonts w:ascii="Arial" w:hAnsi="Arial" w:cs="Arial"/>
          <w:sz w:val="18"/>
          <w:szCs w:val="18"/>
        </w:rPr>
        <w:t xml:space="preserve"> </w:t>
      </w:r>
      <w:proofErr w:type="spellStart"/>
      <w:r>
        <w:rPr>
          <w:rFonts w:ascii="Arial" w:hAnsi="Arial" w:cs="Arial"/>
          <w:sz w:val="18"/>
          <w:szCs w:val="18"/>
        </w:rPr>
        <w:t>Person</w:t>
      </w:r>
      <w:proofErr w:type="spellEnd"/>
      <w:r>
        <w:rPr>
          <w:rFonts w:ascii="Arial" w:hAnsi="Arial" w:cs="Arial"/>
          <w:sz w:val="18"/>
          <w:szCs w:val="18"/>
        </w:rPr>
        <w:t xml:space="preserve"> </w:t>
      </w:r>
      <w:proofErr w:type="spellStart"/>
      <w:r>
        <w:rPr>
          <w:rFonts w:ascii="Arial" w:hAnsi="Arial" w:cs="Arial"/>
          <w:sz w:val="18"/>
          <w:szCs w:val="18"/>
        </w:rPr>
        <w:t>that</w:t>
      </w:r>
      <w:proofErr w:type="spellEnd"/>
      <w:r>
        <w:rPr>
          <w:rFonts w:ascii="Arial" w:hAnsi="Arial" w:cs="Arial"/>
          <w:sz w:val="18"/>
          <w:szCs w:val="18"/>
        </w:rPr>
        <w:t xml:space="preserve"> </w:t>
      </w:r>
      <w:proofErr w:type="spellStart"/>
      <w:r>
        <w:rPr>
          <w:rFonts w:ascii="Arial" w:hAnsi="Arial" w:cs="Arial"/>
          <w:sz w:val="18"/>
          <w:szCs w:val="18"/>
        </w:rPr>
        <w:t>may</w:t>
      </w:r>
      <w:proofErr w:type="spellEnd"/>
      <w:r>
        <w:rPr>
          <w:rFonts w:ascii="Arial" w:hAnsi="Arial" w:cs="Arial"/>
          <w:sz w:val="18"/>
          <w:szCs w:val="18"/>
        </w:rPr>
        <w:t xml:space="preserve"> </w:t>
      </w:r>
      <w:proofErr w:type="spellStart"/>
      <w:r>
        <w:rPr>
          <w:rFonts w:ascii="Arial" w:hAnsi="Arial" w:cs="Arial"/>
          <w:sz w:val="18"/>
          <w:szCs w:val="18"/>
        </w:rPr>
        <w:t>result</w:t>
      </w:r>
      <w:proofErr w:type="spellEnd"/>
      <w:r>
        <w:rPr>
          <w:rFonts w:ascii="Arial" w:hAnsi="Arial" w:cs="Arial"/>
          <w:sz w:val="18"/>
          <w:szCs w:val="18"/>
        </w:rPr>
        <w:t xml:space="preserve"> </w:t>
      </w:r>
      <w:proofErr w:type="spellStart"/>
      <w:r>
        <w:rPr>
          <w:rFonts w:ascii="Arial" w:hAnsi="Arial" w:cs="Arial"/>
          <w:sz w:val="18"/>
          <w:szCs w:val="18"/>
        </w:rPr>
        <w:t>in</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sz w:val="18"/>
        </w:rPr>
        <w:t xml:space="preserve"> </w:t>
      </w:r>
      <w:proofErr w:type="spellStart"/>
      <w:r>
        <w:rPr>
          <w:rFonts w:ascii="Arial" w:hAnsi="Arial" w:cs="Arial"/>
          <w:sz w:val="18"/>
          <w:szCs w:val="18"/>
        </w:rPr>
        <w:t>incurrence</w:t>
      </w:r>
      <w:proofErr w:type="spellEnd"/>
      <w:r>
        <w:rPr>
          <w:rFonts w:ascii="Arial" w:hAnsi="Arial"/>
          <w:sz w:val="18"/>
        </w:rPr>
        <w:t xml:space="preserve"> </w:t>
      </w:r>
      <w:proofErr w:type="spellStart"/>
      <w:r>
        <w:rPr>
          <w:rFonts w:ascii="Arial" w:hAnsi="Arial" w:cs="Arial"/>
          <w:sz w:val="18"/>
          <w:szCs w:val="18"/>
        </w:rPr>
        <w:t>of</w:t>
      </w:r>
      <w:proofErr w:type="spellEnd"/>
      <w:r>
        <w:rPr>
          <w:rFonts w:ascii="Arial" w:hAnsi="Arial"/>
          <w:sz w:val="18"/>
        </w:rPr>
        <w:t xml:space="preserve"> </w:t>
      </w:r>
      <w:proofErr w:type="spellStart"/>
      <w:r>
        <w:rPr>
          <w:rFonts w:ascii="Arial" w:hAnsi="Arial" w:cs="Arial"/>
          <w:sz w:val="18"/>
          <w:szCs w:val="18"/>
        </w:rPr>
        <w:t>or</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necessity</w:t>
      </w:r>
      <w:proofErr w:type="spellEnd"/>
      <w:r>
        <w:rPr>
          <w:rFonts w:ascii="Arial" w:hAnsi="Arial" w:cs="Arial"/>
          <w:sz w:val="18"/>
          <w:szCs w:val="18"/>
        </w:rPr>
        <w:t xml:space="preserve"> </w:t>
      </w:r>
      <w:proofErr w:type="spellStart"/>
      <w:r>
        <w:rPr>
          <w:rFonts w:ascii="Arial" w:hAnsi="Arial" w:cs="Arial"/>
          <w:sz w:val="18"/>
          <w:szCs w:val="18"/>
        </w:rPr>
        <w:t>to</w:t>
      </w:r>
      <w:proofErr w:type="spellEnd"/>
      <w:r>
        <w:rPr>
          <w:rFonts w:ascii="Arial" w:hAnsi="Arial" w:cs="Arial"/>
          <w:sz w:val="18"/>
          <w:szCs w:val="18"/>
        </w:rPr>
        <w:t xml:space="preserve"> </w:t>
      </w:r>
      <w:proofErr w:type="spellStart"/>
      <w:r>
        <w:rPr>
          <w:rFonts w:ascii="Arial" w:hAnsi="Arial" w:cs="Arial"/>
          <w:sz w:val="18"/>
          <w:szCs w:val="18"/>
        </w:rPr>
        <w:t>incur</w:t>
      </w:r>
      <w:proofErr w:type="spellEnd"/>
      <w:r>
        <w:rPr>
          <w:rFonts w:ascii="Arial" w:hAnsi="Arial" w:cs="Arial"/>
          <w:sz w:val="18"/>
          <w:szCs w:val="18"/>
        </w:rPr>
        <w:t xml:space="preserve"> </w:t>
      </w:r>
      <w:proofErr w:type="spellStart"/>
      <w:r>
        <w:rPr>
          <w:rFonts w:ascii="Arial" w:hAnsi="Arial" w:cs="Arial"/>
          <w:sz w:val="18"/>
          <w:szCs w:val="18"/>
        </w:rPr>
        <w:t>any</w:t>
      </w:r>
      <w:proofErr w:type="spellEnd"/>
      <w:r>
        <w:rPr>
          <w:rFonts w:ascii="Arial" w:hAnsi="Arial" w:cs="Arial"/>
          <w:sz w:val="18"/>
          <w:szCs w:val="18"/>
        </w:rPr>
        <w:t xml:space="preserve"> </w:t>
      </w:r>
      <w:proofErr w:type="spellStart"/>
      <w:r>
        <w:rPr>
          <w:rFonts w:ascii="Arial" w:hAnsi="Arial" w:cs="Arial"/>
          <w:sz w:val="18"/>
          <w:szCs w:val="18"/>
        </w:rPr>
        <w:t>Costs</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Expenses</w:t>
      </w:r>
      <w:proofErr w:type="spellEnd"/>
      <w:r>
        <w:rPr>
          <w:rFonts w:ascii="Arial" w:hAnsi="Arial"/>
          <w:sz w:val="18"/>
        </w:rPr>
        <w:t xml:space="preserve"> </w:t>
      </w:r>
      <w:proofErr w:type="spellStart"/>
      <w:r>
        <w:rPr>
          <w:rFonts w:ascii="Arial" w:hAnsi="Arial" w:cs="Arial"/>
          <w:sz w:val="18"/>
          <w:szCs w:val="18"/>
        </w:rPr>
        <w:t>by</w:t>
      </w:r>
      <w:proofErr w:type="spellEnd"/>
      <w:r>
        <w:rPr>
          <w:rFonts w:ascii="Arial" w:hAnsi="Arial"/>
          <w:sz w:val="18"/>
        </w:rPr>
        <w:t xml:space="preserve"> </w:t>
      </w:r>
      <w:proofErr w:type="spellStart"/>
      <w:r>
        <w:rPr>
          <w:rFonts w:ascii="Arial" w:hAnsi="Arial" w:cs="Arial"/>
          <w:sz w:val="18"/>
          <w:szCs w:val="18"/>
        </w:rPr>
        <w:t>such</w:t>
      </w:r>
      <w:proofErr w:type="spellEnd"/>
      <w:r>
        <w:rPr>
          <w:rFonts w:ascii="Arial" w:hAnsi="Arial"/>
          <w:sz w:val="18"/>
        </w:rPr>
        <w:t xml:space="preserve"> </w:t>
      </w:r>
      <w:proofErr w:type="spellStart"/>
      <w:r>
        <w:rPr>
          <w:rFonts w:ascii="Arial" w:hAnsi="Arial" w:cs="Arial"/>
          <w:sz w:val="18"/>
          <w:szCs w:val="18"/>
        </w:rPr>
        <w:t>Insured</w:t>
      </w:r>
      <w:proofErr w:type="spellEnd"/>
      <w:r>
        <w:rPr>
          <w:rFonts w:ascii="Arial" w:hAnsi="Arial"/>
          <w:sz w:val="18"/>
        </w:rPr>
        <w:t xml:space="preserve"> </w:t>
      </w:r>
      <w:proofErr w:type="spellStart"/>
      <w:r>
        <w:rPr>
          <w:rFonts w:ascii="Arial" w:hAnsi="Arial" w:cs="Arial"/>
          <w:sz w:val="18"/>
          <w:szCs w:val="18"/>
        </w:rPr>
        <w:t>Person</w:t>
      </w:r>
      <w:proofErr w:type="spellEnd"/>
      <w:r>
        <w:rPr>
          <w:rFonts w:ascii="Arial" w:hAnsi="Arial"/>
          <w:sz w:val="18"/>
        </w:rPr>
        <w:t xml:space="preserve"> </w:t>
      </w:r>
      <w:proofErr w:type="spellStart"/>
      <w:r>
        <w:rPr>
          <w:rFonts w:ascii="Arial" w:hAnsi="Arial" w:cs="Arial"/>
          <w:sz w:val="18"/>
          <w:szCs w:val="18"/>
        </w:rPr>
        <w:t>in</w:t>
      </w:r>
      <w:proofErr w:type="spellEnd"/>
      <w:r>
        <w:rPr>
          <w:rFonts w:ascii="Arial" w:hAnsi="Arial"/>
          <w:sz w:val="18"/>
        </w:rPr>
        <w:t xml:space="preserve"> </w:t>
      </w:r>
      <w:proofErr w:type="spellStart"/>
      <w:r>
        <w:rPr>
          <w:rFonts w:ascii="Arial" w:hAnsi="Arial" w:cs="Arial"/>
          <w:sz w:val="18"/>
          <w:szCs w:val="18"/>
        </w:rPr>
        <w:t>connection</w:t>
      </w:r>
      <w:proofErr w:type="spellEnd"/>
      <w:r>
        <w:rPr>
          <w:rFonts w:ascii="Arial" w:hAnsi="Arial"/>
          <w:sz w:val="18"/>
        </w:rPr>
        <w:t xml:space="preserve"> </w:t>
      </w:r>
      <w:proofErr w:type="spellStart"/>
      <w:r>
        <w:rPr>
          <w:rFonts w:ascii="Arial" w:hAnsi="Arial" w:cs="Arial"/>
          <w:sz w:val="18"/>
          <w:szCs w:val="18"/>
        </w:rPr>
        <w:t>with</w:t>
      </w:r>
      <w:proofErr w:type="spellEnd"/>
      <w:r>
        <w:rPr>
          <w:rFonts w:ascii="Arial" w:hAnsi="Arial"/>
          <w:sz w:val="18"/>
        </w:rPr>
        <w:t xml:space="preserve"> </w:t>
      </w:r>
      <w:proofErr w:type="spellStart"/>
      <w:r>
        <w:rPr>
          <w:rFonts w:ascii="Arial" w:hAnsi="Arial" w:cs="Arial"/>
          <w:sz w:val="18"/>
          <w:szCs w:val="18"/>
        </w:rPr>
        <w:t>such</w:t>
      </w:r>
      <w:proofErr w:type="spellEnd"/>
      <w:r>
        <w:rPr>
          <w:rFonts w:ascii="Arial" w:hAnsi="Arial" w:cs="Arial"/>
          <w:sz w:val="18"/>
          <w:szCs w:val="18"/>
        </w:rPr>
        <w:t xml:space="preserve"> </w:t>
      </w:r>
      <w:proofErr w:type="spellStart"/>
      <w:r>
        <w:rPr>
          <w:rFonts w:ascii="Arial" w:hAnsi="Arial" w:cs="Arial"/>
          <w:sz w:val="18"/>
          <w:szCs w:val="18"/>
        </w:rPr>
        <w:t>Claim</w:t>
      </w:r>
      <w:proofErr w:type="spellEnd"/>
      <w:r>
        <w:rPr>
          <w:rFonts w:ascii="Arial" w:hAnsi="Arial" w:cs="Arial"/>
          <w:sz w:val="18"/>
          <w:szCs w:val="18"/>
        </w:rPr>
        <w:t>.</w:t>
      </w:r>
      <w:proofErr w:type="gramEnd"/>
      <w:r>
        <w:rPr>
          <w:rFonts w:ascii="Arial" w:hAnsi="Arial" w:cs="Arial"/>
          <w:sz w:val="18"/>
          <w:szCs w:val="18"/>
        </w:rPr>
        <w:t xml:space="preserve"> </w:t>
      </w:r>
      <w:r>
        <w:rPr>
          <w:rFonts w:ascii="Arial" w:hAnsi="Arial" w:cs="Arial"/>
          <w:sz w:val="18"/>
          <w:szCs w:val="18"/>
          <w:lang w:val="en-US"/>
        </w:rPr>
        <w:t>Thus an insured event shall be deemed to have occurred upon such Claim being made. For the avoidance of doubt, the Policy also covers any Costs and Expenses incurred by any Insured Person subsequent to the Period of Insurance, and/or which any Insured Person will need to incur subsequently to the Period of Insurance, but relating to any Claim made during the Period of Insurance.</w:t>
      </w:r>
    </w:p>
    <w:p w14:paraId="144104F2" w14:textId="77777777" w:rsidR="00714F48" w:rsidRPr="004E083B" w:rsidRDefault="00714F48" w:rsidP="00714F48">
      <w:pPr>
        <w:autoSpaceDE w:val="0"/>
        <w:autoSpaceDN w:val="0"/>
        <w:adjustRightInd w:val="0"/>
        <w:spacing w:before="240" w:after="120"/>
        <w:ind w:firstLine="709"/>
        <w:jc w:val="both"/>
        <w:rPr>
          <w:rFonts w:ascii="Arial" w:hAnsi="Arial"/>
          <w:b/>
          <w:sz w:val="18"/>
          <w:szCs w:val="18"/>
          <w:lang w:val="en-US"/>
        </w:rPr>
      </w:pPr>
      <w:r>
        <w:rPr>
          <w:rFonts w:ascii="Arial" w:hAnsi="Arial" w:cs="Arial"/>
          <w:b/>
          <w:sz w:val="18"/>
          <w:szCs w:val="18"/>
          <w:u w:val="single"/>
        </w:rPr>
        <w:t>Страховое</w:t>
      </w:r>
      <w:r>
        <w:rPr>
          <w:rFonts w:ascii="Arial" w:hAnsi="Arial" w:cs="Arial"/>
          <w:b/>
          <w:sz w:val="18"/>
          <w:szCs w:val="18"/>
          <w:u w:val="single"/>
          <w:lang w:val="en-US"/>
        </w:rPr>
        <w:t xml:space="preserve"> </w:t>
      </w:r>
      <w:r>
        <w:rPr>
          <w:rFonts w:ascii="Arial" w:hAnsi="Arial" w:cs="Arial"/>
          <w:b/>
          <w:sz w:val="18"/>
          <w:szCs w:val="18"/>
          <w:u w:val="single"/>
        </w:rPr>
        <w:t>покрытие</w:t>
      </w:r>
      <w:proofErr w:type="gramStart"/>
      <w:r>
        <w:rPr>
          <w:rFonts w:ascii="Arial" w:hAnsi="Arial" w:cs="Arial"/>
          <w:b/>
          <w:sz w:val="18"/>
          <w:szCs w:val="18"/>
          <w:u w:val="single"/>
          <w:lang w:val="en-US"/>
        </w:rPr>
        <w:t> </w:t>
      </w:r>
      <w:r>
        <w:rPr>
          <w:rFonts w:ascii="Arial" w:hAnsi="Arial" w:cs="Arial"/>
          <w:b/>
          <w:sz w:val="18"/>
          <w:szCs w:val="18"/>
          <w:u w:val="single"/>
        </w:rPr>
        <w:t>В</w:t>
      </w:r>
      <w:proofErr w:type="gramEnd"/>
      <w:r>
        <w:rPr>
          <w:rFonts w:ascii="Arial" w:hAnsi="Arial" w:cs="Arial"/>
          <w:b/>
          <w:sz w:val="18"/>
          <w:szCs w:val="18"/>
          <w:u w:val="single"/>
          <w:lang w:val="en-US"/>
        </w:rPr>
        <w:t xml:space="preserve"> (</w:t>
      </w:r>
      <w:r>
        <w:rPr>
          <w:rFonts w:ascii="Arial" w:hAnsi="Arial" w:cs="Arial"/>
          <w:b/>
          <w:sz w:val="18"/>
          <w:szCs w:val="18"/>
          <w:u w:val="single"/>
        </w:rPr>
        <w:t>п</w:t>
      </w:r>
      <w:r>
        <w:rPr>
          <w:rFonts w:ascii="Arial" w:hAnsi="Arial" w:cs="Arial"/>
          <w:b/>
          <w:sz w:val="18"/>
          <w:szCs w:val="18"/>
          <w:u w:val="single"/>
          <w:lang w:val="en-US"/>
        </w:rPr>
        <w:t>. </w:t>
      </w:r>
      <w:r>
        <w:fldChar w:fldCharType="begin"/>
      </w:r>
      <w:r>
        <w:rPr>
          <w:lang w:val="en-US"/>
        </w:rPr>
        <w:instrText xml:space="preserve"> REF _Ref257806575 \r \h  \* MERGEFORMAT </w:instrText>
      </w:r>
      <w:r>
        <w:fldChar w:fldCharType="separate"/>
      </w:r>
      <w:r w:rsidR="00A16512" w:rsidRPr="00A16512">
        <w:rPr>
          <w:rFonts w:ascii="Arial" w:hAnsi="Arial" w:cs="Arial"/>
          <w:b/>
          <w:sz w:val="18"/>
          <w:szCs w:val="18"/>
          <w:u w:val="single"/>
          <w:lang w:val="en-US"/>
        </w:rPr>
        <w:t>1.2</w:t>
      </w:r>
      <w:r>
        <w:fldChar w:fldCharType="end"/>
      </w:r>
      <w:r>
        <w:rPr>
          <w:rFonts w:ascii="Arial" w:hAnsi="Arial" w:cs="Arial"/>
          <w:b/>
          <w:sz w:val="18"/>
          <w:szCs w:val="18"/>
          <w:u w:val="single"/>
          <w:lang w:val="en-US"/>
        </w:rPr>
        <w:t xml:space="preserve"> </w:t>
      </w:r>
      <w:r>
        <w:rPr>
          <w:rFonts w:ascii="Arial" w:hAnsi="Arial" w:cs="Arial"/>
          <w:b/>
          <w:sz w:val="18"/>
          <w:szCs w:val="18"/>
          <w:u w:val="single"/>
        </w:rPr>
        <w:t>Полисных</w:t>
      </w:r>
      <w:r>
        <w:rPr>
          <w:rFonts w:ascii="Arial" w:hAnsi="Arial" w:cs="Arial"/>
          <w:b/>
          <w:sz w:val="18"/>
          <w:szCs w:val="18"/>
          <w:u w:val="single"/>
          <w:lang w:val="en-US"/>
        </w:rPr>
        <w:t xml:space="preserve"> </w:t>
      </w:r>
      <w:r>
        <w:rPr>
          <w:rFonts w:ascii="Arial" w:hAnsi="Arial" w:cs="Arial"/>
          <w:b/>
          <w:sz w:val="18"/>
          <w:szCs w:val="18"/>
          <w:u w:val="single"/>
        </w:rPr>
        <w:t>условий</w:t>
      </w:r>
      <w:r>
        <w:rPr>
          <w:rFonts w:ascii="Arial" w:hAnsi="Arial" w:cs="Arial"/>
          <w:b/>
          <w:sz w:val="18"/>
          <w:szCs w:val="18"/>
          <w:u w:val="single"/>
          <w:lang w:val="en-US"/>
        </w:rPr>
        <w:t>) (</w:t>
      </w:r>
      <w:r>
        <w:rPr>
          <w:rFonts w:ascii="Arial" w:hAnsi="Arial" w:cs="Arial"/>
          <w:b/>
          <w:sz w:val="18"/>
          <w:szCs w:val="18"/>
          <w:u w:val="single"/>
        </w:rPr>
        <w:t>далее</w:t>
      </w:r>
      <w:r>
        <w:rPr>
          <w:rFonts w:ascii="Arial" w:hAnsi="Arial" w:cs="Arial"/>
          <w:b/>
          <w:sz w:val="18"/>
          <w:szCs w:val="18"/>
          <w:u w:val="single"/>
          <w:lang w:val="en-US"/>
        </w:rPr>
        <w:t xml:space="preserve"> «</w:t>
      </w:r>
      <w:r>
        <w:rPr>
          <w:rFonts w:ascii="Arial" w:hAnsi="Arial" w:cs="Arial"/>
          <w:b/>
          <w:sz w:val="18"/>
          <w:szCs w:val="18"/>
          <w:u w:val="single"/>
        </w:rPr>
        <w:t>Покрытие</w:t>
      </w:r>
      <w:r>
        <w:rPr>
          <w:rFonts w:ascii="Arial" w:hAnsi="Arial" w:cs="Arial"/>
          <w:b/>
          <w:sz w:val="18"/>
          <w:szCs w:val="18"/>
          <w:u w:val="single"/>
          <w:lang w:val="en-US"/>
        </w:rPr>
        <w:t> </w:t>
      </w:r>
      <w:r>
        <w:rPr>
          <w:rFonts w:ascii="Arial" w:hAnsi="Arial" w:cs="Arial"/>
          <w:b/>
          <w:sz w:val="18"/>
          <w:szCs w:val="18"/>
          <w:u w:val="single"/>
        </w:rPr>
        <w:t>В</w:t>
      </w:r>
      <w:r>
        <w:rPr>
          <w:rFonts w:ascii="Arial" w:hAnsi="Arial" w:cs="Arial"/>
          <w:b/>
          <w:sz w:val="18"/>
          <w:szCs w:val="18"/>
          <w:u w:val="single"/>
          <w:lang w:val="en-US"/>
        </w:rPr>
        <w:t>») </w:t>
      </w:r>
      <w:r>
        <w:rPr>
          <w:rFonts w:ascii="Arial" w:hAnsi="Arial"/>
          <w:sz w:val="18"/>
          <w:u w:val="single"/>
          <w:lang w:val="en-US"/>
        </w:rPr>
        <w:t>/</w:t>
      </w:r>
      <w:r>
        <w:rPr>
          <w:rFonts w:ascii="Arial" w:hAnsi="Arial" w:cs="Arial"/>
          <w:sz w:val="18"/>
          <w:szCs w:val="18"/>
          <w:u w:val="single"/>
          <w:lang w:val="en-US"/>
        </w:rPr>
        <w:t> Insurance cover B (paragraph </w:t>
      </w:r>
      <w:r>
        <w:fldChar w:fldCharType="begin"/>
      </w:r>
      <w:r>
        <w:rPr>
          <w:lang w:val="en-US"/>
        </w:rPr>
        <w:instrText xml:space="preserve"> REF _Ref257806657 \r \h  \* MERGEFORMAT </w:instrText>
      </w:r>
      <w:r>
        <w:fldChar w:fldCharType="separate"/>
      </w:r>
      <w:r w:rsidR="00A16512" w:rsidRPr="00A16512">
        <w:rPr>
          <w:rFonts w:ascii="Arial" w:hAnsi="Arial" w:cs="Arial"/>
          <w:sz w:val="18"/>
          <w:szCs w:val="18"/>
          <w:u w:val="single"/>
          <w:lang w:val="en-US"/>
        </w:rPr>
        <w:t>1.2</w:t>
      </w:r>
      <w:r>
        <w:fldChar w:fldCharType="end"/>
      </w:r>
      <w:r>
        <w:rPr>
          <w:rFonts w:ascii="Arial" w:hAnsi="Arial" w:cs="Arial"/>
          <w:sz w:val="18"/>
          <w:szCs w:val="18"/>
          <w:u w:val="single"/>
          <w:lang w:val="en-US"/>
        </w:rPr>
        <w:t xml:space="preserve"> of the Policy Form) (hereinafter “Cover B”)</w:t>
      </w:r>
    </w:p>
    <w:p w14:paraId="1D677163" w14:textId="77777777" w:rsidR="00714F48" w:rsidRPr="004E083B" w:rsidRDefault="00714F48" w:rsidP="00714F48">
      <w:pPr>
        <w:spacing w:after="120"/>
        <w:ind w:firstLine="709"/>
        <w:jc w:val="both"/>
        <w:rPr>
          <w:rFonts w:ascii="Arial" w:eastAsia="MS Mincho" w:hAnsi="Arial" w:cs="Arial"/>
          <w:sz w:val="18"/>
          <w:szCs w:val="18"/>
          <w:lang w:val="en-US"/>
        </w:rPr>
      </w:pPr>
      <w:r>
        <w:rPr>
          <w:rFonts w:ascii="Arial" w:eastAsia="MS Mincho" w:hAnsi="Arial" w:cs="Arial"/>
          <w:b/>
          <w:sz w:val="18"/>
          <w:szCs w:val="18"/>
        </w:rPr>
        <w:t>Объектом</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для</w:t>
      </w:r>
      <w:r>
        <w:rPr>
          <w:rFonts w:ascii="Arial" w:eastAsia="MS Mincho" w:hAnsi="Arial" w:cs="Arial"/>
          <w:b/>
          <w:sz w:val="18"/>
          <w:szCs w:val="18"/>
          <w:lang w:val="en-US"/>
        </w:rPr>
        <w:t xml:space="preserve"> </w:t>
      </w:r>
      <w:r>
        <w:rPr>
          <w:rFonts w:ascii="Arial" w:eastAsia="MS Mincho" w:hAnsi="Arial" w:cs="Arial"/>
          <w:b/>
          <w:sz w:val="18"/>
          <w:szCs w:val="18"/>
        </w:rPr>
        <w:t>целей</w:t>
      </w:r>
      <w:r>
        <w:rPr>
          <w:rFonts w:ascii="Arial" w:eastAsia="MS Mincho" w:hAnsi="Arial" w:cs="Arial"/>
          <w:b/>
          <w:sz w:val="18"/>
          <w:szCs w:val="18"/>
          <w:lang w:val="en-US"/>
        </w:rPr>
        <w:t xml:space="preserve"> </w:t>
      </w:r>
      <w:r>
        <w:rPr>
          <w:rFonts w:ascii="Arial" w:eastAsia="MS Mincho" w:hAnsi="Arial" w:cs="Arial"/>
          <w:b/>
          <w:sz w:val="18"/>
          <w:szCs w:val="18"/>
        </w:rPr>
        <w:t>Покрытия</w:t>
      </w:r>
      <w:proofErr w:type="gramStart"/>
      <w:r>
        <w:rPr>
          <w:rFonts w:ascii="Arial" w:eastAsia="MS Mincho" w:hAnsi="Arial" w:cs="Arial"/>
          <w:b/>
          <w:sz w:val="18"/>
          <w:szCs w:val="18"/>
          <w:lang w:val="en-US"/>
        </w:rPr>
        <w:t> </w:t>
      </w:r>
      <w:r>
        <w:rPr>
          <w:rFonts w:ascii="Arial" w:eastAsia="MS Mincho" w:hAnsi="Arial" w:cs="Arial"/>
          <w:b/>
          <w:sz w:val="18"/>
          <w:szCs w:val="18"/>
        </w:rPr>
        <w:t>В</w:t>
      </w:r>
      <w:proofErr w:type="gramEnd"/>
      <w:r>
        <w:rPr>
          <w:rFonts w:ascii="Arial" w:eastAsia="MS Mincho" w:hAnsi="Arial" w:cs="Arial"/>
          <w:b/>
          <w:sz w:val="18"/>
          <w:szCs w:val="18"/>
          <w:lang w:val="en-US"/>
        </w:rPr>
        <w:t xml:space="preserve"> </w:t>
      </w:r>
      <w:r>
        <w:rPr>
          <w:rFonts w:ascii="Arial" w:eastAsia="MS Mincho" w:hAnsi="Arial" w:cs="Arial"/>
          <w:b/>
          <w:sz w:val="18"/>
          <w:szCs w:val="18"/>
        </w:rPr>
        <w:t>являются</w:t>
      </w:r>
      <w:r>
        <w:rPr>
          <w:rFonts w:ascii="Arial" w:eastAsia="MS Mincho" w:hAnsi="Arial" w:cs="Arial"/>
          <w:b/>
          <w:sz w:val="18"/>
          <w:szCs w:val="18"/>
          <w:lang w:val="en-US"/>
        </w:rPr>
        <w:t xml:space="preserve"> </w:t>
      </w:r>
      <w:r>
        <w:rPr>
          <w:rFonts w:ascii="Arial" w:eastAsia="MS Mincho" w:hAnsi="Arial" w:cs="Arial"/>
          <w:b/>
          <w:sz w:val="18"/>
          <w:szCs w:val="18"/>
        </w:rPr>
        <w:t>имущественные</w:t>
      </w:r>
      <w:r>
        <w:rPr>
          <w:rFonts w:ascii="Arial" w:eastAsia="MS Mincho" w:hAnsi="Arial" w:cs="Arial"/>
          <w:b/>
          <w:sz w:val="18"/>
          <w:szCs w:val="18"/>
          <w:lang w:val="en-US"/>
        </w:rPr>
        <w:t xml:space="preserve"> </w:t>
      </w:r>
      <w:r>
        <w:rPr>
          <w:rFonts w:ascii="Arial" w:eastAsia="MS Mincho" w:hAnsi="Arial" w:cs="Arial"/>
          <w:b/>
          <w:sz w:val="18"/>
          <w:szCs w:val="18"/>
        </w:rPr>
        <w:t>интересы</w:t>
      </w:r>
      <w:r>
        <w:rPr>
          <w:rFonts w:ascii="Arial" w:eastAsia="MS Mincho" w:hAnsi="Arial" w:cs="Arial"/>
          <w:b/>
          <w:sz w:val="18"/>
          <w:szCs w:val="18"/>
          <w:lang w:val="en-US"/>
        </w:rPr>
        <w:t xml:space="preserve"> </w:t>
      </w:r>
      <w:r>
        <w:rPr>
          <w:rFonts w:ascii="Arial" w:eastAsia="MS Mincho" w:hAnsi="Arial" w:cs="Arial"/>
          <w:b/>
          <w:sz w:val="18"/>
          <w:szCs w:val="18"/>
        </w:rPr>
        <w:t>любой</w:t>
      </w:r>
      <w:r>
        <w:rPr>
          <w:rFonts w:ascii="Arial" w:eastAsia="MS Mincho" w:hAnsi="Arial" w:cs="Arial"/>
          <w:b/>
          <w:sz w:val="18"/>
          <w:szCs w:val="18"/>
          <w:lang w:val="en-US"/>
        </w:rPr>
        <w:t xml:space="preserve"> </w:t>
      </w:r>
      <w:r>
        <w:rPr>
          <w:rFonts w:ascii="Arial" w:eastAsia="MS Mincho" w:hAnsi="Arial" w:cs="Arial"/>
          <w:b/>
          <w:sz w:val="18"/>
          <w:szCs w:val="18"/>
        </w:rPr>
        <w:t>Компании</w:t>
      </w:r>
      <w:r>
        <w:rPr>
          <w:rFonts w:ascii="Arial" w:eastAsia="MS Mincho" w:hAnsi="Arial" w:cs="Arial"/>
          <w:b/>
          <w:sz w:val="18"/>
          <w:szCs w:val="18"/>
          <w:lang w:val="en-US"/>
        </w:rPr>
        <w:t xml:space="preserve">, </w:t>
      </w:r>
      <w:r>
        <w:rPr>
          <w:rFonts w:ascii="Arial" w:eastAsia="MS Mincho" w:hAnsi="Arial" w:cs="Arial"/>
          <w:b/>
          <w:sz w:val="18"/>
          <w:szCs w:val="18"/>
        </w:rPr>
        <w:t>связанные</w:t>
      </w:r>
      <w:r>
        <w:rPr>
          <w:rFonts w:ascii="Arial" w:eastAsia="MS Mincho" w:hAnsi="Arial" w:cs="Arial"/>
          <w:b/>
          <w:sz w:val="18"/>
          <w:szCs w:val="18"/>
          <w:lang w:val="en-US"/>
        </w:rPr>
        <w:t xml:space="preserve"> </w:t>
      </w:r>
      <w:r>
        <w:rPr>
          <w:rFonts w:ascii="Arial" w:eastAsia="MS Mincho" w:hAnsi="Arial" w:cs="Arial"/>
          <w:b/>
          <w:sz w:val="18"/>
          <w:szCs w:val="18"/>
        </w:rPr>
        <w:t>с</w:t>
      </w:r>
      <w:r>
        <w:rPr>
          <w:rFonts w:ascii="Arial" w:eastAsia="MS Mincho" w:hAnsi="Arial" w:cs="Arial"/>
          <w:b/>
          <w:sz w:val="18"/>
          <w:szCs w:val="18"/>
          <w:lang w:val="en-US"/>
        </w:rPr>
        <w:t xml:space="preserve"> </w:t>
      </w:r>
      <w:r>
        <w:rPr>
          <w:rFonts w:ascii="Arial" w:eastAsia="MS Mincho" w:hAnsi="Arial" w:cs="Arial"/>
          <w:b/>
          <w:sz w:val="18"/>
          <w:szCs w:val="18"/>
        </w:rPr>
        <w:t>возмещением</w:t>
      </w:r>
      <w:r>
        <w:rPr>
          <w:rFonts w:ascii="Arial" w:eastAsia="MS Mincho" w:hAnsi="Arial" w:cs="Arial"/>
          <w:b/>
          <w:sz w:val="18"/>
          <w:szCs w:val="18"/>
          <w:lang w:val="en-US"/>
        </w:rPr>
        <w:t xml:space="preserve"> </w:t>
      </w:r>
      <w:r>
        <w:rPr>
          <w:rFonts w:ascii="Arial" w:eastAsia="MS Mincho" w:hAnsi="Arial" w:cs="Arial"/>
          <w:b/>
          <w:sz w:val="18"/>
          <w:szCs w:val="18"/>
        </w:rPr>
        <w:t>такой</w:t>
      </w:r>
      <w:r>
        <w:rPr>
          <w:rFonts w:ascii="Arial" w:eastAsia="MS Mincho" w:hAnsi="Arial" w:cs="Arial"/>
          <w:b/>
          <w:sz w:val="18"/>
          <w:szCs w:val="18"/>
          <w:lang w:val="en-US"/>
        </w:rPr>
        <w:t xml:space="preserve"> </w:t>
      </w:r>
      <w:r>
        <w:rPr>
          <w:rFonts w:ascii="Arial" w:eastAsia="MS Mincho" w:hAnsi="Arial" w:cs="Arial"/>
          <w:b/>
          <w:sz w:val="18"/>
          <w:szCs w:val="18"/>
        </w:rPr>
        <w:t>Компанией</w:t>
      </w:r>
      <w:r>
        <w:rPr>
          <w:rFonts w:ascii="Arial" w:eastAsia="MS Mincho" w:hAnsi="Arial" w:cs="Arial"/>
          <w:b/>
          <w:sz w:val="18"/>
          <w:szCs w:val="18"/>
          <w:lang w:val="en-US"/>
        </w:rPr>
        <w:t xml:space="preserve"> </w:t>
      </w:r>
      <w:r>
        <w:rPr>
          <w:rFonts w:ascii="Arial" w:eastAsia="MS Mincho" w:hAnsi="Arial" w:cs="Arial"/>
          <w:b/>
          <w:sz w:val="18"/>
          <w:szCs w:val="18"/>
        </w:rPr>
        <w:t>любых</w:t>
      </w:r>
      <w:r>
        <w:rPr>
          <w:rFonts w:ascii="Arial" w:eastAsia="MS Mincho" w:hAnsi="Arial" w:cs="Arial"/>
          <w:b/>
          <w:sz w:val="18"/>
          <w:szCs w:val="18"/>
          <w:lang w:val="en-US"/>
        </w:rPr>
        <w:t xml:space="preserve"> </w:t>
      </w:r>
      <w:r>
        <w:rPr>
          <w:rFonts w:ascii="Arial" w:eastAsia="MS Mincho" w:hAnsi="Arial" w:cs="Arial"/>
          <w:b/>
          <w:sz w:val="18"/>
          <w:szCs w:val="18"/>
        </w:rPr>
        <w:t>Убытков</w:t>
      </w:r>
      <w:r>
        <w:rPr>
          <w:rFonts w:ascii="Arial" w:eastAsia="MS Mincho" w:hAnsi="Arial" w:cs="Arial"/>
          <w:b/>
          <w:sz w:val="18"/>
          <w:szCs w:val="18"/>
          <w:lang w:val="en-US"/>
        </w:rPr>
        <w:t>.</w:t>
      </w:r>
      <w:r>
        <w:rPr>
          <w:rFonts w:ascii="Arial" w:eastAsia="MS Mincho" w:hAnsi="Arial" w:cs="Arial"/>
          <w:sz w:val="18"/>
          <w:szCs w:val="18"/>
          <w:lang w:val="en-US"/>
        </w:rPr>
        <w:t> / The insured interest for the purposes of Cover B includes the material interests of any Company in connection with indemnification for any Loss by such Company.</w:t>
      </w:r>
    </w:p>
    <w:p w14:paraId="2475A2A8" w14:textId="77777777" w:rsidR="00714F48" w:rsidRPr="004E083B" w:rsidRDefault="00714F48" w:rsidP="00714F48">
      <w:pPr>
        <w:ind w:firstLine="709"/>
        <w:jc w:val="both"/>
        <w:rPr>
          <w:rFonts w:ascii="Arial" w:eastAsia="MS Mincho" w:hAnsi="Arial" w:cs="Arial"/>
          <w:b/>
          <w:sz w:val="18"/>
          <w:szCs w:val="18"/>
          <w:lang w:val="en-US"/>
        </w:rPr>
      </w:pPr>
      <w:r>
        <w:rPr>
          <w:rFonts w:ascii="Arial" w:eastAsia="MS Mincho" w:hAnsi="Arial" w:cs="Arial"/>
          <w:b/>
          <w:sz w:val="18"/>
          <w:szCs w:val="18"/>
        </w:rPr>
        <w:t>Страховым случаем для целей Покрытия</w:t>
      </w:r>
      <w:proofErr w:type="gramStart"/>
      <w:r>
        <w:rPr>
          <w:rFonts w:ascii="Arial" w:eastAsia="MS Mincho" w:hAnsi="Arial" w:cs="Arial"/>
          <w:b/>
          <w:sz w:val="18"/>
          <w:szCs w:val="18"/>
          <w:lang w:val="en-US"/>
        </w:rPr>
        <w:t> </w:t>
      </w:r>
      <w:r>
        <w:rPr>
          <w:rFonts w:ascii="Arial" w:eastAsia="MS Mincho" w:hAnsi="Arial" w:cs="Arial"/>
          <w:b/>
          <w:sz w:val="18"/>
          <w:szCs w:val="18"/>
        </w:rPr>
        <w:t>В</w:t>
      </w:r>
      <w:proofErr w:type="gramEnd"/>
      <w:r>
        <w:rPr>
          <w:rFonts w:ascii="Arial" w:eastAsia="MS Mincho" w:hAnsi="Arial" w:cs="Arial"/>
          <w:b/>
          <w:sz w:val="18"/>
          <w:szCs w:val="18"/>
        </w:rPr>
        <w:t xml:space="preserve"> является несение любой Компанией любых расходов/издержек в связи с возмещением такой Компанией любых Финансовых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w:t>
      </w:r>
      <w:proofErr w:type="gramStart"/>
      <w:r>
        <w:rPr>
          <w:rFonts w:ascii="Arial" w:eastAsia="MS Mincho" w:hAnsi="Arial" w:cs="Arial"/>
          <w:b/>
          <w:sz w:val="18"/>
          <w:szCs w:val="18"/>
        </w:rPr>
        <w:t>Во</w:t>
      </w:r>
      <w:r>
        <w:rPr>
          <w:rFonts w:ascii="Arial" w:eastAsia="MS Mincho" w:hAnsi="Arial"/>
          <w:b/>
          <w:sz w:val="18"/>
          <w:lang w:val="en-US"/>
        </w:rPr>
        <w:t xml:space="preserve"> </w:t>
      </w:r>
      <w:r>
        <w:rPr>
          <w:rFonts w:ascii="Arial" w:eastAsia="MS Mincho" w:hAnsi="Arial" w:cs="Arial"/>
          <w:b/>
          <w:sz w:val="18"/>
          <w:szCs w:val="18"/>
        </w:rPr>
        <w:t>избежание</w:t>
      </w:r>
      <w:r>
        <w:rPr>
          <w:rFonts w:ascii="Arial" w:eastAsia="MS Mincho" w:hAnsi="Arial"/>
          <w:b/>
          <w:sz w:val="18"/>
          <w:lang w:val="en-US"/>
        </w:rPr>
        <w:t xml:space="preserve"> </w:t>
      </w:r>
      <w:r>
        <w:rPr>
          <w:rFonts w:ascii="Arial" w:eastAsia="MS Mincho" w:hAnsi="Arial" w:cs="Arial"/>
          <w:b/>
          <w:sz w:val="18"/>
          <w:szCs w:val="18"/>
        </w:rPr>
        <w:t>сомнений</w:t>
      </w:r>
      <w:r>
        <w:rPr>
          <w:rFonts w:ascii="Arial" w:eastAsia="MS Mincho" w:hAnsi="Arial"/>
          <w:b/>
          <w:sz w:val="18"/>
          <w:lang w:val="en-US"/>
        </w:rPr>
        <w:t xml:space="preserve"> </w:t>
      </w:r>
      <w:r>
        <w:rPr>
          <w:rFonts w:ascii="Arial" w:eastAsia="MS Mincho" w:hAnsi="Arial" w:cs="Arial"/>
          <w:b/>
          <w:sz w:val="18"/>
          <w:szCs w:val="18"/>
        </w:rPr>
        <w:t>Договором</w:t>
      </w:r>
      <w:r>
        <w:rPr>
          <w:rFonts w:ascii="Arial" w:eastAsia="MS Mincho" w:hAnsi="Arial"/>
          <w:b/>
          <w:sz w:val="18"/>
          <w:lang w:val="en-US"/>
        </w:rPr>
        <w:t xml:space="preserve"> </w:t>
      </w:r>
      <w:r>
        <w:rPr>
          <w:rFonts w:ascii="Arial" w:eastAsia="MS Mincho" w:hAnsi="Arial" w:cs="Arial"/>
          <w:b/>
          <w:sz w:val="18"/>
          <w:szCs w:val="18"/>
        </w:rPr>
        <w:t>страхования</w:t>
      </w:r>
      <w:r>
        <w:rPr>
          <w:rFonts w:ascii="Arial" w:eastAsia="MS Mincho" w:hAnsi="Arial"/>
          <w:b/>
          <w:sz w:val="18"/>
          <w:lang w:val="en-US"/>
        </w:rPr>
        <w:t xml:space="preserve"> </w:t>
      </w:r>
      <w:r>
        <w:rPr>
          <w:rFonts w:ascii="Arial" w:eastAsia="MS Mincho" w:hAnsi="Arial" w:cs="Arial"/>
          <w:b/>
          <w:sz w:val="18"/>
          <w:szCs w:val="18"/>
        </w:rPr>
        <w:t>также</w:t>
      </w:r>
      <w:r>
        <w:rPr>
          <w:rFonts w:ascii="Arial" w:eastAsia="MS Mincho" w:hAnsi="Arial"/>
          <w:b/>
          <w:sz w:val="18"/>
          <w:lang w:val="en-US"/>
        </w:rPr>
        <w:t xml:space="preserve"> </w:t>
      </w:r>
      <w:r>
        <w:rPr>
          <w:rFonts w:ascii="Arial" w:eastAsia="MS Mincho" w:hAnsi="Arial" w:cs="Arial"/>
          <w:b/>
          <w:sz w:val="18"/>
          <w:szCs w:val="18"/>
        </w:rPr>
        <w:t>покрываются</w:t>
      </w:r>
      <w:r>
        <w:rPr>
          <w:rFonts w:ascii="Arial" w:eastAsia="MS Mincho" w:hAnsi="Arial"/>
          <w:b/>
          <w:sz w:val="18"/>
          <w:lang w:val="en-US"/>
        </w:rPr>
        <w:t xml:space="preserve"> </w:t>
      </w:r>
      <w:r>
        <w:rPr>
          <w:rFonts w:ascii="Arial" w:eastAsia="MS Mincho" w:hAnsi="Arial" w:cs="Arial"/>
          <w:b/>
          <w:sz w:val="18"/>
          <w:szCs w:val="18"/>
        </w:rPr>
        <w:t>указанные</w:t>
      </w:r>
      <w:r>
        <w:rPr>
          <w:rFonts w:ascii="Arial" w:eastAsia="MS Mincho" w:hAnsi="Arial"/>
          <w:b/>
          <w:sz w:val="18"/>
          <w:lang w:val="en-US"/>
        </w:rPr>
        <w:t xml:space="preserve"> </w:t>
      </w:r>
      <w:r>
        <w:rPr>
          <w:rFonts w:ascii="Arial" w:eastAsia="MS Mincho" w:hAnsi="Arial" w:cs="Arial"/>
          <w:b/>
          <w:sz w:val="18"/>
          <w:szCs w:val="18"/>
        </w:rPr>
        <w:t>расходы</w:t>
      </w:r>
      <w:r>
        <w:rPr>
          <w:rFonts w:ascii="Arial" w:eastAsia="MS Mincho" w:hAnsi="Arial" w:cs="Arial"/>
          <w:b/>
          <w:sz w:val="18"/>
          <w:szCs w:val="18"/>
          <w:lang w:val="en-US"/>
        </w:rPr>
        <w:t>/</w:t>
      </w:r>
      <w:r>
        <w:rPr>
          <w:rFonts w:ascii="Arial" w:eastAsia="MS Mincho" w:hAnsi="Arial" w:cs="Arial"/>
          <w:b/>
          <w:sz w:val="18"/>
          <w:szCs w:val="18"/>
        </w:rPr>
        <w:t>издержки</w:t>
      </w:r>
      <w:r>
        <w:rPr>
          <w:rFonts w:ascii="Arial" w:eastAsia="MS Mincho" w:hAnsi="Arial"/>
          <w:b/>
          <w:sz w:val="18"/>
          <w:lang w:val="en-US"/>
        </w:rPr>
        <w:t xml:space="preserve">, </w:t>
      </w:r>
      <w:r>
        <w:rPr>
          <w:rFonts w:ascii="Arial" w:eastAsia="MS Mincho" w:hAnsi="Arial" w:cs="Arial"/>
          <w:b/>
          <w:sz w:val="18"/>
          <w:szCs w:val="18"/>
        </w:rPr>
        <w:t>понесенные</w:t>
      </w:r>
      <w:r>
        <w:rPr>
          <w:rFonts w:ascii="Arial" w:eastAsia="MS Mincho" w:hAnsi="Arial"/>
          <w:b/>
          <w:sz w:val="18"/>
          <w:lang w:val="en-US"/>
        </w:rPr>
        <w:t xml:space="preserve"> </w:t>
      </w:r>
      <w:r>
        <w:rPr>
          <w:rFonts w:ascii="Arial" w:eastAsia="MS Mincho" w:hAnsi="Arial" w:cs="Arial"/>
          <w:b/>
          <w:sz w:val="18"/>
          <w:szCs w:val="18"/>
        </w:rPr>
        <w:t>любой</w:t>
      </w:r>
      <w:r>
        <w:rPr>
          <w:rFonts w:ascii="Arial" w:eastAsia="MS Mincho" w:hAnsi="Arial"/>
          <w:b/>
          <w:sz w:val="18"/>
          <w:lang w:val="en-US"/>
        </w:rPr>
        <w:t xml:space="preserve"> </w:t>
      </w:r>
      <w:r>
        <w:rPr>
          <w:rFonts w:ascii="Arial" w:eastAsia="MS Mincho" w:hAnsi="Arial" w:cs="Arial"/>
          <w:b/>
          <w:sz w:val="18"/>
          <w:szCs w:val="18"/>
        </w:rPr>
        <w:t>Компанией</w:t>
      </w:r>
      <w:r>
        <w:rPr>
          <w:rFonts w:ascii="Arial" w:eastAsia="MS Mincho" w:hAnsi="Arial"/>
          <w:b/>
          <w:sz w:val="18"/>
          <w:lang w:val="en-US"/>
        </w:rPr>
        <w:t xml:space="preserve"> </w:t>
      </w:r>
      <w:r>
        <w:rPr>
          <w:rFonts w:ascii="Arial" w:eastAsia="MS Mincho" w:hAnsi="Arial" w:cs="Arial"/>
          <w:b/>
          <w:sz w:val="18"/>
          <w:szCs w:val="18"/>
        </w:rPr>
        <w:t>по</w:t>
      </w:r>
      <w:r>
        <w:rPr>
          <w:rFonts w:ascii="Arial" w:eastAsia="MS Mincho" w:hAnsi="Arial"/>
          <w:b/>
          <w:sz w:val="18"/>
          <w:lang w:val="en-US"/>
        </w:rPr>
        <w:t xml:space="preserve"> </w:t>
      </w:r>
      <w:r>
        <w:rPr>
          <w:rFonts w:ascii="Arial" w:eastAsia="MS Mincho" w:hAnsi="Arial" w:cs="Arial"/>
          <w:b/>
          <w:sz w:val="18"/>
          <w:szCs w:val="18"/>
        </w:rPr>
        <w:t>истечении</w:t>
      </w:r>
      <w:r>
        <w:rPr>
          <w:rFonts w:ascii="Arial" w:eastAsia="MS Mincho" w:hAnsi="Arial"/>
          <w:b/>
          <w:sz w:val="18"/>
          <w:lang w:val="en-US"/>
        </w:rPr>
        <w:t xml:space="preserve"> </w:t>
      </w:r>
      <w:r>
        <w:rPr>
          <w:rFonts w:ascii="Arial" w:eastAsia="MS Mincho" w:hAnsi="Arial" w:cs="Arial"/>
          <w:b/>
          <w:sz w:val="18"/>
          <w:szCs w:val="18"/>
        </w:rPr>
        <w:t>Срока</w:t>
      </w:r>
      <w:r>
        <w:rPr>
          <w:rFonts w:ascii="Arial" w:eastAsia="MS Mincho" w:hAnsi="Arial"/>
          <w:b/>
          <w:sz w:val="18"/>
          <w:lang w:val="en-US"/>
        </w:rPr>
        <w:t xml:space="preserve"> </w:t>
      </w:r>
      <w:r>
        <w:rPr>
          <w:rFonts w:ascii="Arial" w:eastAsia="MS Mincho" w:hAnsi="Arial" w:cs="Arial"/>
          <w:b/>
          <w:sz w:val="18"/>
          <w:szCs w:val="18"/>
        </w:rPr>
        <w:t>действия</w:t>
      </w:r>
      <w:r>
        <w:rPr>
          <w:rFonts w:ascii="Arial" w:eastAsia="MS Mincho" w:hAnsi="Arial"/>
          <w:b/>
          <w:sz w:val="18"/>
          <w:lang w:val="en-US"/>
        </w:rPr>
        <w:t xml:space="preserve"> </w:t>
      </w:r>
      <w:r>
        <w:rPr>
          <w:rFonts w:ascii="Arial" w:eastAsia="MS Mincho" w:hAnsi="Arial" w:cs="Arial"/>
          <w:b/>
          <w:sz w:val="18"/>
          <w:szCs w:val="18"/>
        </w:rPr>
        <w:t>страхования</w:t>
      </w:r>
      <w:r>
        <w:rPr>
          <w:rFonts w:ascii="Arial" w:eastAsia="MS Mincho" w:hAnsi="Arial"/>
          <w:b/>
          <w:sz w:val="18"/>
          <w:lang w:val="en-US"/>
        </w:rPr>
        <w:t xml:space="preserve">, </w:t>
      </w:r>
      <w:r>
        <w:rPr>
          <w:rFonts w:ascii="Arial" w:eastAsia="MS Mincho" w:hAnsi="Arial" w:cs="Arial"/>
          <w:b/>
          <w:sz w:val="18"/>
          <w:szCs w:val="18"/>
        </w:rPr>
        <w:t>но</w:t>
      </w:r>
      <w:r>
        <w:rPr>
          <w:rFonts w:ascii="Arial" w:eastAsia="MS Mincho" w:hAnsi="Arial"/>
          <w:b/>
          <w:sz w:val="18"/>
          <w:lang w:val="en-US"/>
        </w:rPr>
        <w:t xml:space="preserve"> </w:t>
      </w:r>
      <w:r>
        <w:rPr>
          <w:rFonts w:ascii="Arial" w:eastAsia="MS Mincho" w:hAnsi="Arial" w:cs="Arial"/>
          <w:b/>
          <w:sz w:val="18"/>
          <w:szCs w:val="18"/>
        </w:rPr>
        <w:t>в</w:t>
      </w:r>
      <w:r>
        <w:rPr>
          <w:rFonts w:ascii="Arial" w:eastAsia="MS Mincho" w:hAnsi="Arial"/>
          <w:b/>
          <w:sz w:val="18"/>
          <w:lang w:val="en-US"/>
        </w:rPr>
        <w:t xml:space="preserve"> </w:t>
      </w:r>
      <w:r>
        <w:rPr>
          <w:rFonts w:ascii="Arial" w:eastAsia="MS Mincho" w:hAnsi="Arial" w:cs="Arial"/>
          <w:b/>
          <w:sz w:val="18"/>
          <w:szCs w:val="18"/>
        </w:rPr>
        <w:t>связи</w:t>
      </w:r>
      <w:r>
        <w:rPr>
          <w:rFonts w:ascii="Arial" w:eastAsia="MS Mincho" w:hAnsi="Arial"/>
          <w:b/>
          <w:sz w:val="18"/>
          <w:lang w:val="en-US"/>
        </w:rPr>
        <w:t xml:space="preserve"> </w:t>
      </w:r>
      <w:r>
        <w:rPr>
          <w:rFonts w:ascii="Arial" w:eastAsia="MS Mincho" w:hAnsi="Arial" w:cs="Arial"/>
          <w:b/>
          <w:sz w:val="18"/>
          <w:szCs w:val="18"/>
        </w:rPr>
        <w:t>с</w:t>
      </w:r>
      <w:r>
        <w:rPr>
          <w:rFonts w:ascii="Arial" w:eastAsia="MS Mincho" w:hAnsi="Arial"/>
          <w:b/>
          <w:sz w:val="18"/>
          <w:lang w:val="en-US"/>
        </w:rPr>
        <w:t xml:space="preserve"> </w:t>
      </w:r>
      <w:r>
        <w:rPr>
          <w:rFonts w:ascii="Arial" w:eastAsia="MS Mincho" w:hAnsi="Arial" w:cs="Arial"/>
          <w:b/>
          <w:sz w:val="18"/>
          <w:szCs w:val="18"/>
        </w:rPr>
        <w:t>любым</w:t>
      </w:r>
      <w:r>
        <w:rPr>
          <w:rFonts w:ascii="Arial" w:eastAsia="MS Mincho" w:hAnsi="Arial"/>
          <w:b/>
          <w:sz w:val="18"/>
          <w:lang w:val="en-US"/>
        </w:rPr>
        <w:t xml:space="preserve"> </w:t>
      </w:r>
      <w:r>
        <w:rPr>
          <w:rFonts w:ascii="Arial" w:eastAsia="MS Mincho" w:hAnsi="Arial" w:cs="Arial"/>
          <w:b/>
          <w:sz w:val="18"/>
          <w:szCs w:val="18"/>
        </w:rPr>
        <w:t>Иском</w:t>
      </w:r>
      <w:r>
        <w:rPr>
          <w:rFonts w:ascii="Arial" w:eastAsia="MS Mincho" w:hAnsi="Arial"/>
          <w:b/>
          <w:sz w:val="18"/>
          <w:lang w:val="en-US"/>
        </w:rPr>
        <w:t xml:space="preserve">, </w:t>
      </w:r>
      <w:r>
        <w:rPr>
          <w:rFonts w:ascii="Arial" w:eastAsia="MS Mincho" w:hAnsi="Arial" w:cs="Arial"/>
          <w:b/>
          <w:sz w:val="18"/>
          <w:szCs w:val="18"/>
        </w:rPr>
        <w:t>предъявленным</w:t>
      </w:r>
      <w:r>
        <w:rPr>
          <w:rFonts w:ascii="Arial" w:eastAsia="MS Mincho" w:hAnsi="Arial"/>
          <w:b/>
          <w:sz w:val="18"/>
          <w:lang w:val="en-US"/>
        </w:rPr>
        <w:t xml:space="preserve"> </w:t>
      </w:r>
      <w:r>
        <w:rPr>
          <w:rFonts w:ascii="Arial" w:eastAsia="MS Mincho" w:hAnsi="Arial" w:cs="Arial"/>
          <w:b/>
          <w:sz w:val="18"/>
          <w:szCs w:val="18"/>
        </w:rPr>
        <w:t>в</w:t>
      </w:r>
      <w:r>
        <w:rPr>
          <w:rFonts w:ascii="Arial" w:eastAsia="MS Mincho" w:hAnsi="Arial"/>
          <w:b/>
          <w:sz w:val="18"/>
          <w:lang w:val="en-US"/>
        </w:rPr>
        <w:t xml:space="preserve"> </w:t>
      </w:r>
      <w:r>
        <w:rPr>
          <w:rFonts w:ascii="Arial" w:eastAsia="MS Mincho" w:hAnsi="Arial" w:cs="Arial"/>
          <w:b/>
          <w:sz w:val="18"/>
          <w:szCs w:val="18"/>
        </w:rPr>
        <w:t>течение</w:t>
      </w:r>
      <w:r>
        <w:rPr>
          <w:rFonts w:ascii="Arial" w:eastAsia="MS Mincho" w:hAnsi="Arial"/>
          <w:b/>
          <w:sz w:val="18"/>
          <w:lang w:val="en-US"/>
        </w:rPr>
        <w:t xml:space="preserve"> </w:t>
      </w:r>
      <w:r>
        <w:rPr>
          <w:rFonts w:ascii="Arial" w:eastAsia="MS Mincho" w:hAnsi="Arial" w:cs="Arial"/>
          <w:b/>
          <w:sz w:val="18"/>
          <w:szCs w:val="18"/>
        </w:rPr>
        <w:t>Срока</w:t>
      </w:r>
      <w:r>
        <w:rPr>
          <w:rFonts w:ascii="Arial" w:eastAsia="MS Mincho" w:hAnsi="Arial"/>
          <w:b/>
          <w:sz w:val="18"/>
          <w:lang w:val="en-US"/>
        </w:rPr>
        <w:t xml:space="preserve"> </w:t>
      </w:r>
      <w:r>
        <w:rPr>
          <w:rFonts w:ascii="Arial" w:eastAsia="MS Mincho" w:hAnsi="Arial" w:cs="Arial"/>
          <w:b/>
          <w:sz w:val="18"/>
          <w:szCs w:val="18"/>
        </w:rPr>
        <w:t>действия</w:t>
      </w:r>
      <w:r>
        <w:rPr>
          <w:rFonts w:ascii="Arial" w:eastAsia="MS Mincho" w:hAnsi="Arial"/>
          <w:b/>
          <w:sz w:val="18"/>
          <w:lang w:val="en-US"/>
        </w:rPr>
        <w:t xml:space="preserve"> </w:t>
      </w:r>
      <w:r>
        <w:rPr>
          <w:rFonts w:ascii="Arial" w:eastAsia="MS Mincho" w:hAnsi="Arial" w:cs="Arial"/>
          <w:b/>
          <w:sz w:val="18"/>
          <w:szCs w:val="18"/>
        </w:rPr>
        <w:t>страхования</w:t>
      </w:r>
      <w:r>
        <w:rPr>
          <w:rFonts w:ascii="Arial" w:eastAsia="MS Mincho" w:hAnsi="Arial"/>
          <w:b/>
          <w:sz w:val="18"/>
          <w:lang w:val="en-US"/>
        </w:rPr>
        <w:t xml:space="preserve">, </w:t>
      </w:r>
      <w:r>
        <w:rPr>
          <w:rFonts w:ascii="Arial" w:eastAsia="MS Mincho" w:hAnsi="Arial" w:cs="Arial"/>
          <w:b/>
          <w:sz w:val="18"/>
          <w:szCs w:val="18"/>
        </w:rPr>
        <w:t>и</w:t>
      </w:r>
      <w:r>
        <w:rPr>
          <w:rFonts w:ascii="Arial" w:eastAsia="MS Mincho" w:hAnsi="Arial"/>
          <w:b/>
          <w:sz w:val="18"/>
          <w:lang w:val="en-US"/>
        </w:rPr>
        <w:t>/</w:t>
      </w:r>
      <w:r>
        <w:rPr>
          <w:rFonts w:ascii="Arial" w:eastAsia="MS Mincho" w:hAnsi="Arial" w:cs="Arial"/>
          <w:b/>
          <w:sz w:val="18"/>
          <w:szCs w:val="18"/>
        </w:rPr>
        <w:t>или</w:t>
      </w:r>
      <w:r>
        <w:rPr>
          <w:rFonts w:ascii="Arial" w:eastAsia="MS Mincho" w:hAnsi="Arial"/>
          <w:b/>
          <w:sz w:val="18"/>
          <w:lang w:val="en-US"/>
        </w:rPr>
        <w:t xml:space="preserve"> </w:t>
      </w:r>
      <w:r>
        <w:rPr>
          <w:rFonts w:ascii="Arial" w:eastAsia="MS Mincho" w:hAnsi="Arial" w:cs="Arial"/>
          <w:b/>
          <w:sz w:val="18"/>
          <w:szCs w:val="18"/>
        </w:rPr>
        <w:t>в</w:t>
      </w:r>
      <w:r>
        <w:rPr>
          <w:rFonts w:ascii="Arial" w:eastAsia="MS Mincho" w:hAnsi="Arial"/>
          <w:b/>
          <w:sz w:val="18"/>
          <w:lang w:val="en-US"/>
        </w:rPr>
        <w:t xml:space="preserve"> </w:t>
      </w:r>
      <w:r>
        <w:rPr>
          <w:rFonts w:ascii="Arial" w:eastAsia="MS Mincho" w:hAnsi="Arial" w:cs="Arial"/>
          <w:b/>
          <w:sz w:val="18"/>
          <w:szCs w:val="18"/>
        </w:rPr>
        <w:t>связи</w:t>
      </w:r>
      <w:r>
        <w:rPr>
          <w:rFonts w:ascii="Arial" w:eastAsia="MS Mincho" w:hAnsi="Arial"/>
          <w:b/>
          <w:sz w:val="18"/>
          <w:lang w:val="en-US"/>
        </w:rPr>
        <w:t xml:space="preserve"> </w:t>
      </w:r>
      <w:r>
        <w:rPr>
          <w:rFonts w:ascii="Arial" w:eastAsia="MS Mincho" w:hAnsi="Arial" w:cs="Arial"/>
          <w:b/>
          <w:sz w:val="18"/>
          <w:szCs w:val="18"/>
        </w:rPr>
        <w:t>с</w:t>
      </w:r>
      <w:r>
        <w:rPr>
          <w:rFonts w:ascii="Arial" w:eastAsia="MS Mincho" w:hAnsi="Arial"/>
          <w:b/>
          <w:sz w:val="18"/>
          <w:lang w:val="en-US"/>
        </w:rPr>
        <w:t xml:space="preserve"> </w:t>
      </w:r>
      <w:r>
        <w:rPr>
          <w:rFonts w:ascii="Arial" w:eastAsia="MS Mincho" w:hAnsi="Arial" w:cs="Arial"/>
          <w:b/>
          <w:sz w:val="18"/>
          <w:szCs w:val="18"/>
        </w:rPr>
        <w:t>ответственностью</w:t>
      </w:r>
      <w:r>
        <w:rPr>
          <w:rFonts w:ascii="Arial" w:eastAsia="MS Mincho" w:hAnsi="Arial"/>
          <w:b/>
          <w:sz w:val="18"/>
          <w:lang w:val="en-US"/>
        </w:rPr>
        <w:t xml:space="preserve"> </w:t>
      </w:r>
      <w:r>
        <w:rPr>
          <w:rFonts w:ascii="Arial" w:eastAsia="MS Mincho" w:hAnsi="Arial" w:cs="Arial"/>
          <w:b/>
          <w:sz w:val="18"/>
          <w:szCs w:val="18"/>
        </w:rPr>
        <w:t>любого</w:t>
      </w:r>
      <w:r>
        <w:rPr>
          <w:rFonts w:ascii="Arial" w:eastAsia="MS Mincho" w:hAnsi="Arial"/>
          <w:b/>
          <w:sz w:val="18"/>
          <w:lang w:val="en-US"/>
        </w:rPr>
        <w:t xml:space="preserve"> </w:t>
      </w:r>
      <w:r>
        <w:rPr>
          <w:rFonts w:ascii="Arial" w:eastAsia="MS Mincho" w:hAnsi="Arial" w:cs="Arial"/>
          <w:b/>
          <w:sz w:val="18"/>
          <w:szCs w:val="18"/>
        </w:rPr>
        <w:t>Застрахованного</w:t>
      </w:r>
      <w:r>
        <w:rPr>
          <w:rFonts w:ascii="Arial" w:eastAsia="MS Mincho" w:hAnsi="Arial"/>
          <w:b/>
          <w:sz w:val="18"/>
          <w:lang w:val="en-US"/>
        </w:rPr>
        <w:t xml:space="preserve"> </w:t>
      </w:r>
      <w:r>
        <w:rPr>
          <w:rFonts w:ascii="Arial" w:eastAsia="MS Mincho" w:hAnsi="Arial" w:cs="Arial"/>
          <w:b/>
          <w:sz w:val="18"/>
          <w:szCs w:val="18"/>
        </w:rPr>
        <w:t>лица</w:t>
      </w:r>
      <w:r>
        <w:rPr>
          <w:rFonts w:ascii="Arial" w:eastAsia="MS Mincho" w:hAnsi="Arial"/>
          <w:b/>
          <w:sz w:val="18"/>
          <w:lang w:val="en-US"/>
        </w:rPr>
        <w:t xml:space="preserve"> </w:t>
      </w:r>
      <w:r>
        <w:rPr>
          <w:rFonts w:ascii="Arial" w:eastAsia="MS Mincho" w:hAnsi="Arial" w:cs="Arial"/>
          <w:b/>
          <w:sz w:val="18"/>
          <w:szCs w:val="18"/>
        </w:rPr>
        <w:t>за</w:t>
      </w:r>
      <w:r>
        <w:rPr>
          <w:rFonts w:ascii="Arial" w:eastAsia="MS Mincho" w:hAnsi="Arial"/>
          <w:b/>
          <w:sz w:val="18"/>
          <w:lang w:val="en-US"/>
        </w:rPr>
        <w:t xml:space="preserve"> </w:t>
      </w:r>
      <w:r>
        <w:rPr>
          <w:rFonts w:ascii="Arial" w:eastAsia="MS Mincho" w:hAnsi="Arial" w:cs="Arial"/>
          <w:b/>
          <w:sz w:val="18"/>
          <w:szCs w:val="18"/>
        </w:rPr>
        <w:t>любые</w:t>
      </w:r>
      <w:r>
        <w:rPr>
          <w:rFonts w:ascii="Arial" w:eastAsia="MS Mincho" w:hAnsi="Arial"/>
          <w:b/>
          <w:sz w:val="18"/>
          <w:lang w:val="en-US"/>
        </w:rPr>
        <w:t xml:space="preserve"> </w:t>
      </w:r>
      <w:r>
        <w:rPr>
          <w:rFonts w:ascii="Arial" w:eastAsia="MS Mincho" w:hAnsi="Arial" w:cs="Arial"/>
          <w:b/>
          <w:sz w:val="18"/>
          <w:szCs w:val="18"/>
        </w:rPr>
        <w:t>Финансовые</w:t>
      </w:r>
      <w:r>
        <w:rPr>
          <w:rFonts w:ascii="Arial" w:eastAsia="MS Mincho" w:hAnsi="Arial" w:cs="Arial"/>
          <w:b/>
          <w:sz w:val="18"/>
          <w:szCs w:val="18"/>
          <w:lang w:val="en-US"/>
        </w:rPr>
        <w:t xml:space="preserve"> </w:t>
      </w:r>
      <w:r>
        <w:rPr>
          <w:rFonts w:ascii="Arial" w:eastAsia="MS Mincho" w:hAnsi="Arial" w:cs="Arial"/>
          <w:b/>
          <w:sz w:val="18"/>
          <w:szCs w:val="18"/>
        </w:rPr>
        <w:t>убытки</w:t>
      </w:r>
      <w:r>
        <w:rPr>
          <w:rFonts w:ascii="Arial" w:eastAsia="MS Mincho" w:hAnsi="Arial"/>
          <w:b/>
          <w:sz w:val="18"/>
          <w:lang w:val="en-US"/>
        </w:rPr>
        <w:t xml:space="preserve"> </w:t>
      </w:r>
      <w:r>
        <w:rPr>
          <w:rFonts w:ascii="Arial" w:eastAsia="MS Mincho" w:hAnsi="Arial" w:cs="Arial"/>
          <w:b/>
          <w:sz w:val="18"/>
          <w:szCs w:val="18"/>
        </w:rPr>
        <w:t>других</w:t>
      </w:r>
      <w:r>
        <w:rPr>
          <w:rFonts w:ascii="Arial" w:eastAsia="MS Mincho" w:hAnsi="Arial"/>
          <w:b/>
          <w:sz w:val="18"/>
          <w:lang w:val="en-US"/>
        </w:rPr>
        <w:t xml:space="preserve"> </w:t>
      </w:r>
      <w:r>
        <w:rPr>
          <w:rFonts w:ascii="Arial" w:eastAsia="MS Mincho" w:hAnsi="Arial" w:cs="Arial"/>
          <w:b/>
          <w:sz w:val="18"/>
          <w:szCs w:val="18"/>
        </w:rPr>
        <w:t>лиц</w:t>
      </w:r>
      <w:r>
        <w:rPr>
          <w:rFonts w:ascii="Arial" w:eastAsia="MS Mincho" w:hAnsi="Arial"/>
          <w:b/>
          <w:sz w:val="18"/>
          <w:lang w:val="en-US"/>
        </w:rPr>
        <w:t xml:space="preserve">, </w:t>
      </w:r>
      <w:r>
        <w:rPr>
          <w:rFonts w:ascii="Arial" w:eastAsia="MS Mincho" w:hAnsi="Arial" w:cs="Arial"/>
          <w:b/>
          <w:sz w:val="18"/>
          <w:szCs w:val="18"/>
        </w:rPr>
        <w:t>в</w:t>
      </w:r>
      <w:r>
        <w:rPr>
          <w:rFonts w:ascii="Arial" w:eastAsia="MS Mincho" w:hAnsi="Arial"/>
          <w:b/>
          <w:sz w:val="18"/>
          <w:lang w:val="en-US"/>
        </w:rPr>
        <w:t xml:space="preserve"> </w:t>
      </w:r>
      <w:r>
        <w:rPr>
          <w:rFonts w:ascii="Arial" w:eastAsia="MS Mincho" w:hAnsi="Arial" w:cs="Arial"/>
          <w:b/>
          <w:sz w:val="18"/>
          <w:szCs w:val="18"/>
        </w:rPr>
        <w:t>связи</w:t>
      </w:r>
      <w:r>
        <w:rPr>
          <w:rFonts w:ascii="Arial" w:eastAsia="MS Mincho" w:hAnsi="Arial"/>
          <w:b/>
          <w:sz w:val="18"/>
          <w:lang w:val="en-US"/>
        </w:rPr>
        <w:t xml:space="preserve"> </w:t>
      </w:r>
      <w:r>
        <w:rPr>
          <w:rFonts w:ascii="Arial" w:eastAsia="MS Mincho" w:hAnsi="Arial" w:cs="Arial"/>
          <w:b/>
          <w:sz w:val="18"/>
          <w:szCs w:val="18"/>
        </w:rPr>
        <w:t>с</w:t>
      </w:r>
      <w:r>
        <w:rPr>
          <w:rFonts w:ascii="Arial" w:eastAsia="MS Mincho" w:hAnsi="Arial"/>
          <w:b/>
          <w:sz w:val="18"/>
          <w:lang w:val="en-US"/>
        </w:rPr>
        <w:t xml:space="preserve"> </w:t>
      </w:r>
      <w:r>
        <w:rPr>
          <w:rFonts w:ascii="Arial" w:eastAsia="MS Mincho" w:hAnsi="Arial" w:cs="Arial"/>
          <w:b/>
          <w:sz w:val="18"/>
          <w:szCs w:val="18"/>
        </w:rPr>
        <w:t>которыми</w:t>
      </w:r>
      <w:r>
        <w:rPr>
          <w:rFonts w:ascii="Arial" w:eastAsia="MS Mincho" w:hAnsi="Arial"/>
          <w:b/>
          <w:sz w:val="18"/>
          <w:lang w:val="en-US"/>
        </w:rPr>
        <w:t xml:space="preserve"> </w:t>
      </w:r>
      <w:r>
        <w:rPr>
          <w:rFonts w:ascii="Arial" w:eastAsia="MS Mincho" w:hAnsi="Arial" w:cs="Arial"/>
          <w:b/>
          <w:sz w:val="18"/>
          <w:szCs w:val="18"/>
        </w:rPr>
        <w:t>в</w:t>
      </w:r>
      <w:r>
        <w:rPr>
          <w:rFonts w:ascii="Arial" w:eastAsia="MS Mincho" w:hAnsi="Arial"/>
          <w:b/>
          <w:sz w:val="18"/>
          <w:lang w:val="en-US"/>
        </w:rPr>
        <w:t xml:space="preserve"> </w:t>
      </w:r>
      <w:r>
        <w:rPr>
          <w:rFonts w:ascii="Arial" w:eastAsia="MS Mincho" w:hAnsi="Arial" w:cs="Arial"/>
          <w:b/>
          <w:sz w:val="18"/>
          <w:szCs w:val="18"/>
        </w:rPr>
        <w:t>течение</w:t>
      </w:r>
      <w:r>
        <w:rPr>
          <w:rFonts w:ascii="Arial" w:eastAsia="MS Mincho" w:hAnsi="Arial"/>
          <w:b/>
          <w:sz w:val="18"/>
          <w:lang w:val="en-US"/>
        </w:rPr>
        <w:t xml:space="preserve"> </w:t>
      </w:r>
      <w:r>
        <w:rPr>
          <w:rFonts w:ascii="Arial" w:eastAsia="MS Mincho" w:hAnsi="Arial" w:cs="Arial"/>
          <w:b/>
          <w:sz w:val="18"/>
          <w:szCs w:val="18"/>
        </w:rPr>
        <w:t>Срока</w:t>
      </w:r>
      <w:r>
        <w:rPr>
          <w:rFonts w:ascii="Arial" w:eastAsia="MS Mincho" w:hAnsi="Arial"/>
          <w:b/>
          <w:sz w:val="18"/>
          <w:lang w:val="en-US"/>
        </w:rPr>
        <w:t xml:space="preserve"> </w:t>
      </w:r>
      <w:r>
        <w:rPr>
          <w:rFonts w:ascii="Arial" w:eastAsia="MS Mincho" w:hAnsi="Arial" w:cs="Arial"/>
          <w:b/>
          <w:sz w:val="18"/>
          <w:szCs w:val="18"/>
        </w:rPr>
        <w:t>действия</w:t>
      </w:r>
      <w:r>
        <w:rPr>
          <w:rFonts w:ascii="Arial" w:eastAsia="MS Mincho" w:hAnsi="Arial"/>
          <w:b/>
          <w:sz w:val="18"/>
          <w:lang w:val="en-US"/>
        </w:rPr>
        <w:t xml:space="preserve"> </w:t>
      </w:r>
      <w:r>
        <w:rPr>
          <w:rFonts w:ascii="Arial" w:eastAsia="MS Mincho" w:hAnsi="Arial" w:cs="Arial"/>
          <w:b/>
          <w:sz w:val="18"/>
          <w:szCs w:val="18"/>
        </w:rPr>
        <w:t>страхования</w:t>
      </w:r>
      <w:r>
        <w:rPr>
          <w:rFonts w:ascii="Arial" w:eastAsia="MS Mincho" w:hAnsi="Arial"/>
          <w:b/>
          <w:sz w:val="18"/>
          <w:lang w:val="en-US"/>
        </w:rPr>
        <w:t xml:space="preserve"> </w:t>
      </w:r>
      <w:r>
        <w:rPr>
          <w:rFonts w:ascii="Arial" w:eastAsia="MS Mincho" w:hAnsi="Arial" w:cs="Arial"/>
          <w:b/>
          <w:sz w:val="18"/>
          <w:szCs w:val="18"/>
        </w:rPr>
        <w:t>был</w:t>
      </w:r>
      <w:r>
        <w:rPr>
          <w:rFonts w:ascii="Arial" w:eastAsia="MS Mincho" w:hAnsi="Arial"/>
          <w:b/>
          <w:sz w:val="18"/>
          <w:lang w:val="en-US"/>
        </w:rPr>
        <w:t xml:space="preserve"> </w:t>
      </w:r>
      <w:r>
        <w:rPr>
          <w:rFonts w:ascii="Arial" w:eastAsia="MS Mincho" w:hAnsi="Arial" w:cs="Arial"/>
          <w:b/>
          <w:sz w:val="18"/>
          <w:szCs w:val="18"/>
        </w:rPr>
        <w:t>предъявлен</w:t>
      </w:r>
      <w:r>
        <w:rPr>
          <w:rFonts w:ascii="Arial" w:eastAsia="MS Mincho" w:hAnsi="Arial"/>
          <w:b/>
          <w:sz w:val="18"/>
          <w:lang w:val="en-US"/>
        </w:rPr>
        <w:t xml:space="preserve"> </w:t>
      </w:r>
      <w:r>
        <w:rPr>
          <w:rFonts w:ascii="Arial" w:eastAsia="MS Mincho" w:hAnsi="Arial" w:cs="Arial"/>
          <w:b/>
          <w:sz w:val="18"/>
          <w:szCs w:val="18"/>
        </w:rPr>
        <w:t>Иск</w:t>
      </w:r>
      <w:r>
        <w:rPr>
          <w:rFonts w:ascii="Arial" w:eastAsia="MS Mincho" w:hAnsi="Arial"/>
          <w:b/>
          <w:sz w:val="18"/>
          <w:lang w:val="en-US"/>
        </w:rPr>
        <w:t>.</w:t>
      </w:r>
      <w:proofErr w:type="gramEnd"/>
      <w:r>
        <w:rPr>
          <w:rFonts w:ascii="Arial" w:eastAsia="MS Mincho" w:hAnsi="Arial" w:cs="Arial"/>
          <w:sz w:val="18"/>
          <w:szCs w:val="18"/>
          <w:lang w:val="en-US"/>
        </w:rPr>
        <w:t> </w:t>
      </w:r>
      <w:r>
        <w:rPr>
          <w:rFonts w:ascii="Arial" w:eastAsia="MS Mincho" w:hAnsi="Arial"/>
          <w:sz w:val="18"/>
          <w:lang w:val="en-US"/>
        </w:rPr>
        <w:t>/ </w:t>
      </w:r>
      <w:r>
        <w:rPr>
          <w:rFonts w:ascii="Arial" w:eastAsia="MS Mincho" w:hAnsi="Arial" w:cs="Arial"/>
          <w:sz w:val="18"/>
          <w:szCs w:val="18"/>
          <w:lang w:val="en-US"/>
        </w:rPr>
        <w:t>An</w:t>
      </w:r>
      <w:r>
        <w:rPr>
          <w:rFonts w:ascii="Arial" w:eastAsia="MS Mincho" w:hAnsi="Arial"/>
          <w:sz w:val="18"/>
          <w:lang w:val="en-US"/>
        </w:rPr>
        <w:t xml:space="preserve"> </w:t>
      </w:r>
      <w:r>
        <w:rPr>
          <w:rFonts w:ascii="Arial" w:eastAsia="MS Mincho" w:hAnsi="Arial" w:cs="Arial"/>
          <w:sz w:val="18"/>
          <w:szCs w:val="18"/>
          <w:lang w:val="en-US"/>
        </w:rPr>
        <w:t>insured</w:t>
      </w:r>
      <w:r>
        <w:rPr>
          <w:rFonts w:ascii="Arial" w:eastAsia="MS Mincho" w:hAnsi="Arial"/>
          <w:sz w:val="18"/>
          <w:lang w:val="en-US"/>
        </w:rPr>
        <w:t xml:space="preserve"> </w:t>
      </w:r>
      <w:r>
        <w:rPr>
          <w:rFonts w:ascii="Arial" w:eastAsia="MS Mincho" w:hAnsi="Arial" w:cs="Arial"/>
          <w:sz w:val="18"/>
          <w:szCs w:val="18"/>
          <w:lang w:val="en-US"/>
        </w:rPr>
        <w:t>event</w:t>
      </w:r>
      <w:r>
        <w:rPr>
          <w:rFonts w:ascii="Arial" w:eastAsia="MS Mincho" w:hAnsi="Arial"/>
          <w:sz w:val="18"/>
          <w:lang w:val="en-US"/>
        </w:rPr>
        <w:t xml:space="preserve"> </w:t>
      </w:r>
      <w:r>
        <w:rPr>
          <w:rFonts w:ascii="Arial" w:eastAsia="MS Mincho" w:hAnsi="Arial" w:cs="Arial"/>
          <w:sz w:val="18"/>
          <w:szCs w:val="18"/>
          <w:lang w:val="en-US"/>
        </w:rPr>
        <w:t>for</w:t>
      </w:r>
      <w:r>
        <w:rPr>
          <w:rFonts w:ascii="Arial" w:eastAsia="MS Mincho" w:hAnsi="Arial"/>
          <w:sz w:val="18"/>
          <w:lang w:val="en-US"/>
        </w:rPr>
        <w:t xml:space="preserve"> </w:t>
      </w:r>
      <w:r>
        <w:rPr>
          <w:rFonts w:ascii="Arial" w:eastAsia="MS Mincho" w:hAnsi="Arial" w:cs="Arial"/>
          <w:sz w:val="18"/>
          <w:szCs w:val="18"/>
          <w:lang w:val="en-US"/>
        </w:rPr>
        <w:t>the</w:t>
      </w:r>
      <w:r>
        <w:rPr>
          <w:rFonts w:ascii="Arial" w:eastAsia="MS Mincho" w:hAnsi="Arial"/>
          <w:sz w:val="18"/>
          <w:lang w:val="en-US"/>
        </w:rPr>
        <w:t xml:space="preserve"> </w:t>
      </w:r>
      <w:r>
        <w:rPr>
          <w:rFonts w:ascii="Arial" w:eastAsia="MS Mincho" w:hAnsi="Arial" w:cs="Arial"/>
          <w:sz w:val="18"/>
          <w:szCs w:val="18"/>
          <w:lang w:val="en-US"/>
        </w:rPr>
        <w:t>purposes</w:t>
      </w:r>
      <w:r>
        <w:rPr>
          <w:rFonts w:ascii="Arial" w:eastAsia="MS Mincho" w:hAnsi="Arial"/>
          <w:sz w:val="18"/>
          <w:lang w:val="en-US"/>
        </w:rPr>
        <w:t xml:space="preserve"> </w:t>
      </w:r>
      <w:r>
        <w:rPr>
          <w:rFonts w:ascii="Arial" w:eastAsia="MS Mincho" w:hAnsi="Arial" w:cs="Arial"/>
          <w:sz w:val="18"/>
          <w:szCs w:val="18"/>
          <w:lang w:val="en-US"/>
        </w:rPr>
        <w:t>of</w:t>
      </w:r>
      <w:r>
        <w:rPr>
          <w:rFonts w:ascii="Arial" w:eastAsia="MS Mincho" w:hAnsi="Arial"/>
          <w:sz w:val="18"/>
          <w:lang w:val="en-US"/>
        </w:rPr>
        <w:t xml:space="preserve"> </w:t>
      </w:r>
      <w:r>
        <w:rPr>
          <w:rFonts w:ascii="Arial" w:eastAsia="MS Mincho" w:hAnsi="Arial" w:cs="Arial"/>
          <w:sz w:val="18"/>
          <w:szCs w:val="18"/>
          <w:lang w:val="en-US"/>
        </w:rPr>
        <w:t>Cover B</w:t>
      </w:r>
      <w:r>
        <w:rPr>
          <w:rFonts w:ascii="Arial" w:eastAsia="MS Mincho" w:hAnsi="Arial"/>
          <w:sz w:val="18"/>
          <w:lang w:val="en-US"/>
        </w:rPr>
        <w:t xml:space="preserve"> </w:t>
      </w:r>
      <w:r>
        <w:rPr>
          <w:rFonts w:ascii="Arial" w:eastAsia="MS Mincho" w:hAnsi="Arial" w:cs="Arial"/>
          <w:sz w:val="18"/>
          <w:szCs w:val="18"/>
          <w:lang w:val="en-US"/>
        </w:rPr>
        <w:t>is</w:t>
      </w:r>
      <w:r>
        <w:rPr>
          <w:rFonts w:ascii="Arial" w:eastAsia="MS Mincho" w:hAnsi="Arial"/>
          <w:sz w:val="18"/>
          <w:lang w:val="en-US"/>
        </w:rPr>
        <w:t xml:space="preserve"> </w:t>
      </w:r>
      <w:r>
        <w:rPr>
          <w:rFonts w:ascii="Arial" w:eastAsia="MS Mincho" w:hAnsi="Arial" w:cs="Arial"/>
          <w:sz w:val="18"/>
          <w:szCs w:val="18"/>
          <w:lang w:val="en-US"/>
        </w:rPr>
        <w:t>the</w:t>
      </w:r>
      <w:r>
        <w:rPr>
          <w:rFonts w:ascii="Arial" w:eastAsia="MS Mincho" w:hAnsi="Arial"/>
          <w:sz w:val="18"/>
          <w:lang w:val="en-US"/>
        </w:rPr>
        <w:t xml:space="preserve"> </w:t>
      </w:r>
      <w:r>
        <w:rPr>
          <w:rFonts w:ascii="Arial" w:eastAsia="MS Mincho" w:hAnsi="Arial" w:cs="Arial"/>
          <w:sz w:val="18"/>
          <w:szCs w:val="18"/>
          <w:lang w:val="en-US"/>
        </w:rPr>
        <w:t>incurrence</w:t>
      </w:r>
      <w:r>
        <w:rPr>
          <w:rFonts w:ascii="Arial" w:eastAsia="MS Mincho" w:hAnsi="Arial"/>
          <w:sz w:val="18"/>
          <w:lang w:val="en-US"/>
        </w:rPr>
        <w:t xml:space="preserve"> </w:t>
      </w:r>
      <w:r>
        <w:rPr>
          <w:rFonts w:ascii="Arial" w:eastAsia="MS Mincho" w:hAnsi="Arial" w:cs="Arial"/>
          <w:sz w:val="18"/>
          <w:szCs w:val="18"/>
          <w:lang w:val="en-US"/>
        </w:rPr>
        <w:t>of</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Expenses</w:t>
      </w:r>
      <w:r>
        <w:rPr>
          <w:rFonts w:ascii="Arial" w:eastAsia="MS Mincho" w:hAnsi="Arial"/>
          <w:sz w:val="18"/>
          <w:lang w:val="en-US"/>
        </w:rPr>
        <w:t xml:space="preserve"> </w:t>
      </w:r>
      <w:r>
        <w:rPr>
          <w:rFonts w:ascii="Arial" w:eastAsia="MS Mincho" w:hAnsi="Arial" w:cs="Arial"/>
          <w:sz w:val="18"/>
          <w:szCs w:val="18"/>
          <w:lang w:val="en-US"/>
        </w:rPr>
        <w:t>by</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Company</w:t>
      </w:r>
      <w:r>
        <w:rPr>
          <w:rFonts w:ascii="Arial" w:eastAsia="MS Mincho" w:hAnsi="Arial"/>
          <w:sz w:val="18"/>
          <w:lang w:val="en-US"/>
        </w:rPr>
        <w:t xml:space="preserve"> </w:t>
      </w:r>
      <w:r>
        <w:rPr>
          <w:rFonts w:ascii="Arial" w:eastAsia="MS Mincho" w:hAnsi="Arial" w:cs="Arial"/>
          <w:sz w:val="18"/>
          <w:szCs w:val="18"/>
          <w:lang w:val="en-US"/>
        </w:rPr>
        <w:t>in</w:t>
      </w:r>
      <w:r>
        <w:rPr>
          <w:rFonts w:ascii="Arial" w:eastAsia="MS Mincho" w:hAnsi="Arial"/>
          <w:sz w:val="18"/>
          <w:lang w:val="en-US"/>
        </w:rPr>
        <w:t xml:space="preserve"> </w:t>
      </w:r>
      <w:r>
        <w:rPr>
          <w:rFonts w:ascii="Arial" w:eastAsia="MS Mincho" w:hAnsi="Arial" w:cs="Arial"/>
          <w:sz w:val="18"/>
          <w:szCs w:val="18"/>
          <w:lang w:val="en-US"/>
        </w:rPr>
        <w:t>connection</w:t>
      </w:r>
      <w:r>
        <w:rPr>
          <w:rFonts w:ascii="Arial" w:eastAsia="MS Mincho" w:hAnsi="Arial"/>
          <w:sz w:val="18"/>
          <w:lang w:val="en-US"/>
        </w:rPr>
        <w:t xml:space="preserve"> </w:t>
      </w:r>
      <w:r>
        <w:rPr>
          <w:rFonts w:ascii="Arial" w:eastAsia="MS Mincho" w:hAnsi="Arial" w:cs="Arial"/>
          <w:sz w:val="18"/>
          <w:szCs w:val="18"/>
          <w:lang w:val="en-US"/>
        </w:rPr>
        <w:t>with</w:t>
      </w:r>
      <w:r>
        <w:rPr>
          <w:rFonts w:ascii="Arial" w:eastAsia="MS Mincho" w:hAnsi="Arial"/>
          <w:sz w:val="18"/>
          <w:lang w:val="en-US"/>
        </w:rPr>
        <w:t xml:space="preserve"> </w:t>
      </w:r>
      <w:r>
        <w:rPr>
          <w:rFonts w:ascii="Arial" w:eastAsia="MS Mincho" w:hAnsi="Arial" w:cs="Arial"/>
          <w:sz w:val="18"/>
          <w:szCs w:val="18"/>
          <w:lang w:val="en-US"/>
        </w:rPr>
        <w:t>the</w:t>
      </w:r>
      <w:r>
        <w:rPr>
          <w:rFonts w:ascii="Arial" w:eastAsia="MS Mincho" w:hAnsi="Arial"/>
          <w:sz w:val="18"/>
          <w:lang w:val="en-US"/>
        </w:rPr>
        <w:t xml:space="preserve"> </w:t>
      </w:r>
      <w:r>
        <w:rPr>
          <w:rFonts w:ascii="Arial" w:eastAsia="MS Mincho" w:hAnsi="Arial" w:cs="Arial"/>
          <w:sz w:val="18"/>
          <w:szCs w:val="18"/>
          <w:lang w:val="en-US"/>
        </w:rPr>
        <w:t>indemnification</w:t>
      </w:r>
      <w:r>
        <w:rPr>
          <w:rFonts w:ascii="Arial" w:eastAsia="MS Mincho" w:hAnsi="Arial"/>
          <w:sz w:val="18"/>
          <w:lang w:val="en-US"/>
        </w:rPr>
        <w:t xml:space="preserve"> </w:t>
      </w:r>
      <w:r>
        <w:rPr>
          <w:rFonts w:ascii="Arial" w:eastAsia="MS Mincho" w:hAnsi="Arial" w:cs="Arial"/>
          <w:sz w:val="18"/>
          <w:szCs w:val="18"/>
          <w:lang w:val="en-US"/>
        </w:rPr>
        <w:t>for</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Financial </w:t>
      </w:r>
      <w:r>
        <w:rPr>
          <w:rFonts w:ascii="Arial" w:eastAsia="MS Mincho" w:hAnsi="Arial" w:cs="Arial"/>
          <w:sz w:val="18"/>
          <w:szCs w:val="18"/>
          <w:lang w:val="en-US"/>
        </w:rPr>
        <w:t>Loss</w:t>
      </w:r>
      <w:r>
        <w:rPr>
          <w:rFonts w:ascii="Arial" w:eastAsia="MS Mincho" w:hAnsi="Arial"/>
          <w:sz w:val="18"/>
          <w:lang w:val="en-US"/>
        </w:rPr>
        <w:t xml:space="preserve"> </w:t>
      </w:r>
      <w:r>
        <w:rPr>
          <w:rFonts w:ascii="Arial" w:eastAsia="MS Mincho" w:hAnsi="Arial" w:cs="Arial"/>
          <w:sz w:val="18"/>
          <w:szCs w:val="18"/>
          <w:lang w:val="en-US"/>
        </w:rPr>
        <w:t>by</w:t>
      </w:r>
      <w:r>
        <w:rPr>
          <w:rFonts w:ascii="Arial" w:eastAsia="MS Mincho" w:hAnsi="Arial"/>
          <w:sz w:val="18"/>
          <w:lang w:val="en-US"/>
        </w:rPr>
        <w:t xml:space="preserve"> </w:t>
      </w:r>
      <w:r>
        <w:rPr>
          <w:rFonts w:ascii="Arial" w:eastAsia="MS Mincho" w:hAnsi="Arial" w:cs="Arial"/>
          <w:sz w:val="18"/>
          <w:szCs w:val="18"/>
          <w:lang w:val="en-US"/>
        </w:rPr>
        <w:t>such</w:t>
      </w:r>
      <w:r>
        <w:rPr>
          <w:rFonts w:ascii="Arial" w:eastAsia="MS Mincho" w:hAnsi="Arial"/>
          <w:sz w:val="18"/>
          <w:lang w:val="en-US"/>
        </w:rPr>
        <w:t xml:space="preserve"> </w:t>
      </w:r>
      <w:r>
        <w:rPr>
          <w:rFonts w:ascii="Arial" w:eastAsia="MS Mincho" w:hAnsi="Arial" w:cs="Arial"/>
          <w:sz w:val="18"/>
          <w:szCs w:val="18"/>
          <w:lang w:val="en-US"/>
        </w:rPr>
        <w:t>Company</w:t>
      </w:r>
      <w:r>
        <w:rPr>
          <w:rFonts w:ascii="Arial" w:eastAsia="MS Mincho" w:hAnsi="Arial"/>
          <w:sz w:val="18"/>
          <w:lang w:val="en-US"/>
        </w:rPr>
        <w:t xml:space="preserve"> </w:t>
      </w:r>
      <w:r>
        <w:rPr>
          <w:rFonts w:ascii="Arial" w:eastAsia="MS Mincho" w:hAnsi="Arial" w:cs="Arial"/>
          <w:sz w:val="18"/>
          <w:szCs w:val="18"/>
          <w:lang w:val="en-US"/>
        </w:rPr>
        <w:t>to</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Insured</w:t>
      </w:r>
      <w:r>
        <w:rPr>
          <w:rFonts w:ascii="Arial" w:eastAsia="MS Mincho" w:hAnsi="Arial"/>
          <w:sz w:val="18"/>
          <w:lang w:val="en-US"/>
        </w:rPr>
        <w:t xml:space="preserve"> </w:t>
      </w:r>
      <w:r>
        <w:rPr>
          <w:rFonts w:ascii="Arial" w:eastAsia="MS Mincho" w:hAnsi="Arial" w:cs="Arial"/>
          <w:sz w:val="18"/>
          <w:szCs w:val="18"/>
          <w:lang w:val="en-US"/>
        </w:rPr>
        <w:t>Person</w:t>
      </w:r>
      <w:r>
        <w:rPr>
          <w:rFonts w:ascii="Arial" w:eastAsia="MS Mincho" w:hAnsi="Arial"/>
          <w:sz w:val="18"/>
          <w:lang w:val="en-US"/>
        </w:rPr>
        <w:t xml:space="preserve"> </w:t>
      </w:r>
      <w:r>
        <w:rPr>
          <w:rFonts w:ascii="Arial" w:eastAsia="MS Mincho" w:hAnsi="Arial" w:cs="Arial"/>
          <w:sz w:val="18"/>
          <w:szCs w:val="18"/>
          <w:lang w:val="en-US"/>
        </w:rPr>
        <w:t>and</w:t>
      </w:r>
      <w:r>
        <w:rPr>
          <w:rFonts w:ascii="Arial" w:eastAsia="MS Mincho" w:hAnsi="Arial"/>
          <w:sz w:val="18"/>
          <w:lang w:val="en-US"/>
        </w:rPr>
        <w:t>/</w:t>
      </w:r>
      <w:r>
        <w:rPr>
          <w:rFonts w:ascii="Arial" w:eastAsia="MS Mincho" w:hAnsi="Arial" w:cs="Arial"/>
          <w:sz w:val="18"/>
          <w:szCs w:val="18"/>
          <w:lang w:val="en-US"/>
        </w:rPr>
        <w:t>or</w:t>
      </w:r>
      <w:r>
        <w:rPr>
          <w:rFonts w:ascii="Arial" w:eastAsia="MS Mincho" w:hAnsi="Arial"/>
          <w:sz w:val="18"/>
          <w:lang w:val="en-US"/>
        </w:rPr>
        <w:t xml:space="preserve"> </w:t>
      </w:r>
      <w:r>
        <w:rPr>
          <w:rFonts w:ascii="Arial" w:eastAsia="MS Mincho" w:hAnsi="Arial" w:cs="Arial"/>
          <w:sz w:val="18"/>
          <w:szCs w:val="18"/>
          <w:lang w:val="en-US"/>
        </w:rPr>
        <w:t>other</w:t>
      </w:r>
      <w:r>
        <w:rPr>
          <w:rFonts w:ascii="Arial" w:eastAsia="MS Mincho" w:hAnsi="Arial"/>
          <w:sz w:val="18"/>
          <w:lang w:val="en-US"/>
        </w:rPr>
        <w:t xml:space="preserve"> </w:t>
      </w:r>
      <w:r>
        <w:rPr>
          <w:rFonts w:ascii="Arial" w:eastAsia="MS Mincho" w:hAnsi="Arial" w:cs="Arial"/>
          <w:sz w:val="18"/>
          <w:szCs w:val="18"/>
          <w:lang w:val="en-US"/>
        </w:rPr>
        <w:t>person</w:t>
      </w:r>
      <w:r>
        <w:rPr>
          <w:rFonts w:ascii="Arial" w:eastAsia="MS Mincho" w:hAnsi="Arial"/>
          <w:sz w:val="18"/>
          <w:lang w:val="en-US"/>
        </w:rPr>
        <w:t xml:space="preserve"> </w:t>
      </w:r>
      <w:r>
        <w:rPr>
          <w:rFonts w:ascii="Arial" w:eastAsia="MS Mincho" w:hAnsi="Arial" w:cs="Arial"/>
          <w:sz w:val="18"/>
          <w:szCs w:val="18"/>
          <w:lang w:val="en-US"/>
        </w:rPr>
        <w:t>or</w:t>
      </w:r>
      <w:r>
        <w:rPr>
          <w:rFonts w:ascii="Arial" w:eastAsia="MS Mincho" w:hAnsi="Arial"/>
          <w:sz w:val="18"/>
          <w:lang w:val="en-US"/>
        </w:rPr>
        <w:t xml:space="preserve"> </w:t>
      </w:r>
      <w:r>
        <w:rPr>
          <w:rFonts w:ascii="Arial" w:eastAsia="MS Mincho" w:hAnsi="Arial" w:cs="Arial"/>
          <w:sz w:val="18"/>
          <w:szCs w:val="18"/>
          <w:lang w:val="en-US"/>
        </w:rPr>
        <w:t>entity</w:t>
      </w:r>
      <w:r>
        <w:rPr>
          <w:rFonts w:ascii="Arial" w:eastAsia="MS Mincho" w:hAnsi="Arial"/>
          <w:sz w:val="18"/>
          <w:lang w:val="en-US"/>
        </w:rPr>
        <w:t xml:space="preserve"> </w:t>
      </w:r>
      <w:r>
        <w:rPr>
          <w:rFonts w:ascii="Arial" w:eastAsia="MS Mincho" w:hAnsi="Arial" w:cs="Arial"/>
          <w:sz w:val="18"/>
          <w:szCs w:val="18"/>
          <w:lang w:val="en-US"/>
        </w:rPr>
        <w:t>in</w:t>
      </w:r>
      <w:r>
        <w:rPr>
          <w:rFonts w:ascii="Arial" w:eastAsia="MS Mincho" w:hAnsi="Arial"/>
          <w:sz w:val="18"/>
          <w:lang w:val="en-US"/>
        </w:rPr>
        <w:t xml:space="preserve"> </w:t>
      </w:r>
      <w:r>
        <w:rPr>
          <w:rFonts w:ascii="Arial" w:eastAsia="MS Mincho" w:hAnsi="Arial" w:cs="Arial"/>
          <w:sz w:val="18"/>
          <w:szCs w:val="18"/>
          <w:lang w:val="en-US"/>
        </w:rPr>
        <w:t>the</w:t>
      </w:r>
      <w:r>
        <w:rPr>
          <w:rFonts w:ascii="Arial" w:eastAsia="MS Mincho" w:hAnsi="Arial"/>
          <w:sz w:val="18"/>
          <w:lang w:val="en-US"/>
        </w:rPr>
        <w:t xml:space="preserve"> </w:t>
      </w:r>
      <w:r>
        <w:rPr>
          <w:rFonts w:ascii="Arial" w:eastAsia="MS Mincho" w:hAnsi="Arial" w:cs="Arial"/>
          <w:sz w:val="18"/>
          <w:szCs w:val="18"/>
          <w:lang w:val="en-US"/>
        </w:rPr>
        <w:t>interests</w:t>
      </w:r>
      <w:r>
        <w:rPr>
          <w:rFonts w:ascii="Arial" w:eastAsia="MS Mincho" w:hAnsi="Arial"/>
          <w:sz w:val="18"/>
          <w:lang w:val="en-US"/>
        </w:rPr>
        <w:t xml:space="preserve"> </w:t>
      </w:r>
      <w:r>
        <w:rPr>
          <w:rFonts w:ascii="Arial" w:eastAsia="MS Mincho" w:hAnsi="Arial" w:cs="Arial"/>
          <w:sz w:val="18"/>
          <w:szCs w:val="18"/>
          <w:lang w:val="en-US"/>
        </w:rPr>
        <w:t>of</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Insured</w:t>
      </w:r>
      <w:r>
        <w:rPr>
          <w:rFonts w:ascii="Arial" w:eastAsia="MS Mincho" w:hAnsi="Arial"/>
          <w:sz w:val="18"/>
          <w:lang w:val="en-US"/>
        </w:rPr>
        <w:t xml:space="preserve"> </w:t>
      </w:r>
      <w:r>
        <w:rPr>
          <w:rFonts w:ascii="Arial" w:eastAsia="MS Mincho" w:hAnsi="Arial" w:cs="Arial"/>
          <w:sz w:val="18"/>
          <w:szCs w:val="18"/>
          <w:lang w:val="en-US"/>
        </w:rPr>
        <w:t>Person</w:t>
      </w:r>
      <w:r>
        <w:rPr>
          <w:rFonts w:ascii="Arial" w:eastAsia="MS Mincho" w:hAnsi="Arial"/>
          <w:sz w:val="18"/>
          <w:lang w:val="en-US"/>
        </w:rPr>
        <w:t xml:space="preserve"> </w:t>
      </w:r>
      <w:r>
        <w:rPr>
          <w:rFonts w:ascii="Arial" w:eastAsia="MS Mincho" w:hAnsi="Arial" w:cs="Arial"/>
          <w:sz w:val="18"/>
          <w:szCs w:val="18"/>
          <w:lang w:val="en-US"/>
        </w:rPr>
        <w:t>in</w:t>
      </w:r>
      <w:r>
        <w:rPr>
          <w:rFonts w:ascii="Arial" w:eastAsia="MS Mincho" w:hAnsi="Arial"/>
          <w:sz w:val="18"/>
          <w:lang w:val="en-US"/>
        </w:rPr>
        <w:t xml:space="preserve"> </w:t>
      </w:r>
      <w:r>
        <w:rPr>
          <w:rFonts w:ascii="Arial" w:eastAsia="MS Mincho" w:hAnsi="Arial" w:cs="Arial"/>
          <w:sz w:val="18"/>
          <w:szCs w:val="18"/>
          <w:lang w:val="en-US"/>
        </w:rPr>
        <w:t>connection</w:t>
      </w:r>
      <w:r>
        <w:rPr>
          <w:rFonts w:ascii="Arial" w:eastAsia="MS Mincho" w:hAnsi="Arial"/>
          <w:sz w:val="18"/>
          <w:lang w:val="en-US"/>
        </w:rPr>
        <w:t xml:space="preserve"> </w:t>
      </w:r>
      <w:r>
        <w:rPr>
          <w:rFonts w:ascii="Arial" w:eastAsia="MS Mincho" w:hAnsi="Arial" w:cs="Arial"/>
          <w:sz w:val="18"/>
          <w:szCs w:val="18"/>
          <w:lang w:val="en-US"/>
        </w:rPr>
        <w:t>with</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Claim</w:t>
      </w:r>
      <w:r>
        <w:rPr>
          <w:rFonts w:ascii="Arial" w:eastAsia="MS Mincho" w:hAnsi="Arial"/>
          <w:sz w:val="18"/>
          <w:lang w:val="en-US"/>
        </w:rPr>
        <w:t xml:space="preserve"> </w:t>
      </w:r>
      <w:r>
        <w:rPr>
          <w:rFonts w:ascii="Arial" w:eastAsia="MS Mincho" w:hAnsi="Arial" w:cs="Arial"/>
          <w:sz w:val="18"/>
          <w:szCs w:val="18"/>
          <w:lang w:val="en-US"/>
        </w:rPr>
        <w:t>made</w:t>
      </w:r>
      <w:r>
        <w:rPr>
          <w:rFonts w:ascii="Arial" w:eastAsia="MS Mincho" w:hAnsi="Arial"/>
          <w:sz w:val="18"/>
          <w:lang w:val="en-US"/>
        </w:rPr>
        <w:t xml:space="preserve"> </w:t>
      </w:r>
      <w:r>
        <w:rPr>
          <w:rFonts w:ascii="Arial" w:eastAsia="MS Mincho" w:hAnsi="Arial" w:cs="Arial"/>
          <w:sz w:val="18"/>
          <w:szCs w:val="18"/>
          <w:lang w:val="en-US"/>
        </w:rPr>
        <w:t>against</w:t>
      </w:r>
      <w:r>
        <w:rPr>
          <w:rFonts w:ascii="Arial" w:eastAsia="MS Mincho" w:hAnsi="Arial"/>
          <w:sz w:val="18"/>
          <w:lang w:val="en-US"/>
        </w:rPr>
        <w:t xml:space="preserve"> </w:t>
      </w:r>
      <w:r>
        <w:rPr>
          <w:rFonts w:ascii="Arial" w:eastAsia="MS Mincho" w:hAnsi="Arial" w:cs="Arial"/>
          <w:sz w:val="18"/>
          <w:szCs w:val="18"/>
          <w:lang w:val="en-US"/>
        </w:rPr>
        <w:t>any</w:t>
      </w:r>
      <w:r>
        <w:rPr>
          <w:rFonts w:ascii="Arial" w:eastAsia="MS Mincho" w:hAnsi="Arial"/>
          <w:sz w:val="18"/>
          <w:lang w:val="en-US"/>
        </w:rPr>
        <w:t xml:space="preserve"> </w:t>
      </w:r>
      <w:r>
        <w:rPr>
          <w:rFonts w:ascii="Arial" w:eastAsia="MS Mincho" w:hAnsi="Arial" w:cs="Arial"/>
          <w:sz w:val="18"/>
          <w:szCs w:val="18"/>
          <w:lang w:val="en-US"/>
        </w:rPr>
        <w:t>Insured</w:t>
      </w:r>
      <w:r>
        <w:rPr>
          <w:rFonts w:ascii="Arial" w:eastAsia="MS Mincho" w:hAnsi="Arial"/>
          <w:sz w:val="18"/>
          <w:lang w:val="en-US"/>
        </w:rPr>
        <w:t xml:space="preserve"> </w:t>
      </w:r>
      <w:r>
        <w:rPr>
          <w:rFonts w:ascii="Arial" w:eastAsia="MS Mincho" w:hAnsi="Arial" w:cs="Arial"/>
          <w:sz w:val="18"/>
          <w:szCs w:val="18"/>
          <w:lang w:val="en-US"/>
        </w:rPr>
        <w:t>Person</w:t>
      </w:r>
      <w:r>
        <w:rPr>
          <w:rFonts w:ascii="Arial" w:eastAsia="MS Mincho" w:hAnsi="Arial"/>
          <w:sz w:val="18"/>
          <w:lang w:val="en-US"/>
        </w:rPr>
        <w:t xml:space="preserve"> </w:t>
      </w:r>
      <w:r>
        <w:rPr>
          <w:rFonts w:ascii="Arial" w:eastAsia="MS Mincho" w:hAnsi="Arial" w:cs="Arial"/>
          <w:color w:val="000000"/>
          <w:w w:val="0"/>
          <w:sz w:val="18"/>
          <w:szCs w:val="18"/>
          <w:lang w:val="en-US"/>
        </w:rPr>
        <w:t>and</w:t>
      </w:r>
      <w:r>
        <w:rPr>
          <w:rFonts w:ascii="Arial" w:eastAsia="MS Mincho" w:hAnsi="Arial"/>
          <w:color w:val="000000"/>
          <w:w w:val="0"/>
          <w:sz w:val="18"/>
          <w:lang w:val="en-US"/>
        </w:rPr>
        <w:t>/</w:t>
      </w:r>
      <w:r>
        <w:rPr>
          <w:rFonts w:ascii="Arial" w:eastAsia="MS Mincho" w:hAnsi="Arial" w:cs="Arial"/>
          <w:color w:val="000000"/>
          <w:w w:val="0"/>
          <w:sz w:val="18"/>
          <w:szCs w:val="18"/>
          <w:lang w:val="en-US"/>
        </w:rPr>
        <w:t>or</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the</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liability</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of</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any</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Insured</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Person</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for</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any</w:t>
      </w:r>
      <w:r>
        <w:rPr>
          <w:rFonts w:ascii="Arial" w:eastAsia="MS Mincho" w:hAnsi="Arial"/>
          <w:color w:val="000000"/>
          <w:w w:val="0"/>
          <w:sz w:val="18"/>
          <w:lang w:val="en-US"/>
        </w:rPr>
        <w:t xml:space="preserve"> </w:t>
      </w:r>
      <w:r>
        <w:rPr>
          <w:rFonts w:ascii="Arial" w:eastAsia="MS Mincho" w:hAnsi="Arial" w:cs="Arial"/>
          <w:sz w:val="18"/>
          <w:szCs w:val="18"/>
          <w:lang w:val="en-US"/>
        </w:rPr>
        <w:t xml:space="preserve">Financial </w:t>
      </w:r>
      <w:r>
        <w:rPr>
          <w:rFonts w:ascii="Arial" w:eastAsia="MS Mincho" w:hAnsi="Arial"/>
          <w:sz w:val="18"/>
          <w:lang w:val="en-US"/>
        </w:rPr>
        <w:t>Loss</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incurred</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by</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third</w:t>
      </w:r>
      <w:r>
        <w:rPr>
          <w:rFonts w:ascii="Arial" w:eastAsia="MS Mincho" w:hAnsi="Arial"/>
          <w:color w:val="000000"/>
          <w:w w:val="0"/>
          <w:sz w:val="18"/>
          <w:lang w:val="en-US"/>
        </w:rPr>
        <w:t xml:space="preserve"> </w:t>
      </w:r>
      <w:r>
        <w:rPr>
          <w:rFonts w:ascii="Arial" w:eastAsia="MS Mincho" w:hAnsi="Arial" w:cs="Arial"/>
          <w:color w:val="000000"/>
          <w:w w:val="0"/>
          <w:sz w:val="18"/>
          <w:szCs w:val="18"/>
          <w:lang w:val="en-US"/>
        </w:rPr>
        <w:t>parties</w:t>
      </w:r>
      <w:r>
        <w:rPr>
          <w:rFonts w:ascii="Arial" w:eastAsia="MS Mincho" w:hAnsi="Arial"/>
          <w:sz w:val="18"/>
          <w:lang w:val="en-US"/>
        </w:rPr>
        <w:t xml:space="preserve">. </w:t>
      </w:r>
      <w:r>
        <w:rPr>
          <w:rFonts w:ascii="Arial" w:eastAsia="MS Mincho"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Pr>
          <w:rFonts w:ascii="Arial" w:eastAsia="MS Mincho" w:hAnsi="Arial" w:cs="Arial"/>
          <w:color w:val="000000"/>
          <w:w w:val="0"/>
          <w:sz w:val="18"/>
          <w:szCs w:val="18"/>
          <w:lang w:val="en-US"/>
        </w:rPr>
        <w:t xml:space="preserve">the liability of any Insured Person for any </w:t>
      </w:r>
      <w:r>
        <w:rPr>
          <w:rFonts w:ascii="Arial" w:eastAsia="MS Mincho" w:hAnsi="Arial" w:cs="Arial"/>
          <w:sz w:val="18"/>
          <w:szCs w:val="18"/>
          <w:lang w:val="en-US"/>
        </w:rPr>
        <w:t>Financial</w:t>
      </w:r>
      <w:r>
        <w:rPr>
          <w:rFonts w:ascii="Arial" w:eastAsia="MS Mincho" w:hAnsi="Arial"/>
          <w:sz w:val="18"/>
          <w:lang w:val="en-US"/>
        </w:rPr>
        <w:t xml:space="preserve"> Loss</w:t>
      </w:r>
      <w:r>
        <w:rPr>
          <w:rFonts w:ascii="Arial" w:eastAsia="MS Mincho" w:hAnsi="Arial" w:cs="Arial"/>
          <w:color w:val="000000"/>
          <w:w w:val="0"/>
          <w:sz w:val="18"/>
          <w:szCs w:val="18"/>
          <w:lang w:val="en-US"/>
        </w:rPr>
        <w:t xml:space="preserve"> incurred by third parties in relation to which a Claim was made </w:t>
      </w:r>
      <w:r>
        <w:rPr>
          <w:rFonts w:ascii="Arial" w:eastAsia="MS Mincho" w:hAnsi="Arial" w:cs="Arial"/>
          <w:sz w:val="18"/>
          <w:szCs w:val="18"/>
          <w:lang w:val="en-US"/>
        </w:rPr>
        <w:t xml:space="preserve">during the Period of Insurance. </w:t>
      </w:r>
    </w:p>
    <w:p w14:paraId="4FEDC9A4" w14:textId="77777777" w:rsidR="00714F48" w:rsidRPr="004E083B" w:rsidRDefault="00714F48" w:rsidP="00714F48">
      <w:pPr>
        <w:spacing w:before="240" w:after="120"/>
        <w:ind w:firstLine="709"/>
        <w:jc w:val="both"/>
        <w:rPr>
          <w:rFonts w:ascii="Arial" w:eastAsia="MS Mincho" w:hAnsi="Arial"/>
          <w:b/>
          <w:sz w:val="18"/>
          <w:lang w:val="en-US"/>
        </w:rPr>
      </w:pPr>
      <w:r>
        <w:rPr>
          <w:rFonts w:ascii="Arial" w:eastAsia="MS Mincho" w:hAnsi="Arial" w:cs="Arial"/>
          <w:b/>
          <w:sz w:val="18"/>
          <w:szCs w:val="18"/>
          <w:u w:val="single"/>
        </w:rPr>
        <w:t>Страховое</w:t>
      </w:r>
      <w:r>
        <w:rPr>
          <w:rFonts w:ascii="Arial" w:eastAsia="MS Mincho" w:hAnsi="Arial" w:cs="Arial"/>
          <w:b/>
          <w:sz w:val="18"/>
          <w:szCs w:val="18"/>
          <w:u w:val="single"/>
          <w:lang w:val="en-US"/>
        </w:rPr>
        <w:t xml:space="preserve"> </w:t>
      </w:r>
      <w:r>
        <w:rPr>
          <w:rFonts w:ascii="Arial" w:eastAsia="MS Mincho" w:hAnsi="Arial" w:cs="Arial"/>
          <w:b/>
          <w:sz w:val="18"/>
          <w:szCs w:val="18"/>
          <w:u w:val="single"/>
        </w:rPr>
        <w:t>покрытие</w:t>
      </w:r>
      <w:proofErr w:type="gramStart"/>
      <w:r>
        <w:rPr>
          <w:rFonts w:ascii="Arial" w:eastAsia="MS Mincho" w:hAnsi="Arial" w:cs="Arial"/>
          <w:b/>
          <w:sz w:val="18"/>
          <w:szCs w:val="18"/>
          <w:u w:val="single"/>
          <w:lang w:val="en-US"/>
        </w:rPr>
        <w:t> </w:t>
      </w:r>
      <w:r>
        <w:rPr>
          <w:rFonts w:ascii="Arial" w:eastAsia="MS Mincho" w:hAnsi="Arial" w:cs="Arial"/>
          <w:b/>
          <w:sz w:val="18"/>
          <w:szCs w:val="18"/>
          <w:u w:val="single"/>
        </w:rPr>
        <w:t>С</w:t>
      </w:r>
      <w:proofErr w:type="gramEnd"/>
      <w:r>
        <w:rPr>
          <w:rFonts w:ascii="Arial" w:eastAsia="MS Mincho" w:hAnsi="Arial" w:cs="Arial"/>
          <w:b/>
          <w:sz w:val="18"/>
          <w:szCs w:val="18"/>
          <w:u w:val="single"/>
          <w:lang w:val="en-US"/>
        </w:rPr>
        <w:t xml:space="preserve"> (</w:t>
      </w:r>
      <w:r>
        <w:rPr>
          <w:rFonts w:ascii="Arial" w:eastAsia="MS Mincho" w:hAnsi="Arial" w:cs="Arial"/>
          <w:b/>
          <w:sz w:val="18"/>
          <w:szCs w:val="18"/>
          <w:u w:val="single"/>
        </w:rPr>
        <w:t>п</w:t>
      </w:r>
      <w:r>
        <w:rPr>
          <w:rFonts w:ascii="Arial" w:eastAsia="MS Mincho" w:hAnsi="Arial" w:cs="Arial"/>
          <w:b/>
          <w:sz w:val="18"/>
          <w:szCs w:val="18"/>
          <w:u w:val="single"/>
          <w:lang w:val="en-US"/>
        </w:rPr>
        <w:t>. </w:t>
      </w:r>
      <w:r>
        <w:rPr>
          <w:rFonts w:eastAsia="MS Mincho"/>
          <w:sz w:val="26"/>
        </w:rPr>
        <w:fldChar w:fldCharType="begin"/>
      </w:r>
      <w:r>
        <w:rPr>
          <w:rFonts w:eastAsia="MS Mincho"/>
          <w:sz w:val="26"/>
          <w:lang w:val="en-US"/>
        </w:rPr>
        <w:instrText xml:space="preserve"> REF _Ref242044424 \r \h  \* MERGEFORMAT </w:instrText>
      </w:r>
      <w:r>
        <w:rPr>
          <w:rFonts w:eastAsia="MS Mincho"/>
          <w:sz w:val="26"/>
        </w:rPr>
      </w:r>
      <w:r>
        <w:rPr>
          <w:rFonts w:eastAsia="MS Mincho"/>
          <w:sz w:val="26"/>
        </w:rPr>
        <w:fldChar w:fldCharType="separate"/>
      </w:r>
      <w:r w:rsidR="00A16512" w:rsidRPr="00A16512">
        <w:rPr>
          <w:rFonts w:ascii="Arial" w:eastAsia="MS Mincho" w:hAnsi="Arial" w:cs="Arial"/>
          <w:b/>
          <w:sz w:val="18"/>
          <w:szCs w:val="18"/>
          <w:u w:val="single"/>
          <w:lang w:val="en-US"/>
        </w:rPr>
        <w:t>1.3</w:t>
      </w:r>
      <w:r>
        <w:rPr>
          <w:rFonts w:eastAsia="MS Mincho"/>
          <w:sz w:val="26"/>
        </w:rPr>
        <w:fldChar w:fldCharType="end"/>
      </w:r>
      <w:r>
        <w:rPr>
          <w:rFonts w:ascii="Arial" w:eastAsia="MS Mincho" w:hAnsi="Arial" w:cs="Arial"/>
          <w:b/>
          <w:sz w:val="18"/>
          <w:szCs w:val="18"/>
          <w:u w:val="single"/>
          <w:lang w:val="en-US"/>
        </w:rPr>
        <w:t xml:space="preserve"> </w:t>
      </w:r>
      <w:r>
        <w:rPr>
          <w:rFonts w:ascii="Arial" w:eastAsia="MS Mincho" w:hAnsi="Arial" w:cs="Arial"/>
          <w:b/>
          <w:sz w:val="18"/>
          <w:szCs w:val="18"/>
          <w:u w:val="single"/>
        </w:rPr>
        <w:t>Полисных</w:t>
      </w:r>
      <w:r>
        <w:rPr>
          <w:rFonts w:ascii="Arial" w:eastAsia="MS Mincho" w:hAnsi="Arial" w:cs="Arial"/>
          <w:b/>
          <w:sz w:val="18"/>
          <w:szCs w:val="18"/>
          <w:u w:val="single"/>
          <w:lang w:val="en-US"/>
        </w:rPr>
        <w:t xml:space="preserve"> </w:t>
      </w:r>
      <w:r>
        <w:rPr>
          <w:rFonts w:ascii="Arial" w:eastAsia="MS Mincho" w:hAnsi="Arial" w:cs="Arial"/>
          <w:b/>
          <w:sz w:val="18"/>
          <w:szCs w:val="18"/>
          <w:u w:val="single"/>
        </w:rPr>
        <w:t>условий</w:t>
      </w:r>
      <w:r>
        <w:rPr>
          <w:rFonts w:ascii="Arial" w:eastAsia="MS Mincho" w:hAnsi="Arial" w:cs="Arial"/>
          <w:b/>
          <w:sz w:val="18"/>
          <w:szCs w:val="18"/>
          <w:u w:val="single"/>
          <w:lang w:val="en-US"/>
        </w:rPr>
        <w:t>) (</w:t>
      </w:r>
      <w:r>
        <w:rPr>
          <w:rFonts w:ascii="Arial" w:eastAsia="MS Mincho" w:hAnsi="Arial" w:cs="Arial"/>
          <w:b/>
          <w:sz w:val="18"/>
          <w:szCs w:val="18"/>
          <w:u w:val="single"/>
        </w:rPr>
        <w:t>далее</w:t>
      </w:r>
      <w:r>
        <w:rPr>
          <w:rFonts w:ascii="Arial" w:eastAsia="MS Mincho" w:hAnsi="Arial" w:cs="Arial"/>
          <w:b/>
          <w:sz w:val="18"/>
          <w:szCs w:val="18"/>
          <w:u w:val="single"/>
          <w:lang w:val="en-US"/>
        </w:rPr>
        <w:t xml:space="preserve"> «</w:t>
      </w:r>
      <w:r>
        <w:rPr>
          <w:rFonts w:ascii="Arial" w:eastAsia="MS Mincho" w:hAnsi="Arial" w:cs="Arial"/>
          <w:b/>
          <w:sz w:val="18"/>
          <w:szCs w:val="18"/>
          <w:u w:val="single"/>
        </w:rPr>
        <w:t>Покрытие</w:t>
      </w:r>
      <w:r>
        <w:rPr>
          <w:rFonts w:ascii="Arial" w:eastAsia="MS Mincho" w:hAnsi="Arial" w:cs="Arial"/>
          <w:b/>
          <w:sz w:val="18"/>
          <w:szCs w:val="18"/>
          <w:u w:val="single"/>
          <w:lang w:val="en-US"/>
        </w:rPr>
        <w:t> </w:t>
      </w:r>
      <w:r>
        <w:rPr>
          <w:rFonts w:ascii="Arial" w:eastAsia="MS Mincho" w:hAnsi="Arial" w:cs="Arial"/>
          <w:b/>
          <w:sz w:val="18"/>
          <w:szCs w:val="18"/>
          <w:u w:val="single"/>
        </w:rPr>
        <w:t>С</w:t>
      </w:r>
      <w:r>
        <w:rPr>
          <w:rFonts w:ascii="Arial" w:eastAsia="MS Mincho" w:hAnsi="Arial" w:cs="Arial"/>
          <w:b/>
          <w:sz w:val="18"/>
          <w:szCs w:val="18"/>
          <w:u w:val="single"/>
          <w:lang w:val="en-US"/>
        </w:rPr>
        <w:t>») </w:t>
      </w:r>
      <w:r>
        <w:rPr>
          <w:rFonts w:ascii="Arial" w:eastAsia="MS Mincho" w:hAnsi="Arial"/>
          <w:sz w:val="18"/>
          <w:u w:val="single"/>
          <w:lang w:val="en-US"/>
        </w:rPr>
        <w:t>/</w:t>
      </w:r>
      <w:r>
        <w:rPr>
          <w:rFonts w:ascii="Arial" w:eastAsia="MS Mincho" w:hAnsi="Arial" w:cs="Arial"/>
          <w:sz w:val="18"/>
          <w:szCs w:val="18"/>
          <w:u w:val="single"/>
          <w:lang w:val="en-US"/>
        </w:rPr>
        <w:t> Insurance cover C (paragraph </w:t>
      </w:r>
      <w:r>
        <w:rPr>
          <w:rFonts w:eastAsia="MS Mincho"/>
          <w:sz w:val="26"/>
        </w:rPr>
        <w:fldChar w:fldCharType="begin"/>
      </w:r>
      <w:r>
        <w:rPr>
          <w:rFonts w:eastAsia="MS Mincho"/>
          <w:sz w:val="26"/>
          <w:lang w:val="en-US"/>
        </w:rPr>
        <w:instrText xml:space="preserve"> REF _Ref241987053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u w:val="single"/>
          <w:lang w:val="en-US"/>
        </w:rPr>
        <w:t>1.3</w:t>
      </w:r>
      <w:r>
        <w:rPr>
          <w:rFonts w:eastAsia="MS Mincho"/>
          <w:sz w:val="26"/>
        </w:rPr>
        <w:fldChar w:fldCharType="end"/>
      </w:r>
      <w:r>
        <w:rPr>
          <w:rFonts w:ascii="Arial" w:eastAsia="MS Mincho" w:hAnsi="Arial" w:cs="Arial"/>
          <w:sz w:val="18"/>
          <w:szCs w:val="18"/>
          <w:u w:val="single"/>
          <w:lang w:val="en-US"/>
        </w:rPr>
        <w:t xml:space="preserve"> of the Policy Form) (hereinafter “Cover C”)</w:t>
      </w:r>
    </w:p>
    <w:p w14:paraId="705D84C6" w14:textId="77777777" w:rsidR="00714F48" w:rsidRPr="004E083B" w:rsidRDefault="00714F48" w:rsidP="00714F48">
      <w:pPr>
        <w:spacing w:after="120"/>
        <w:ind w:firstLine="709"/>
        <w:jc w:val="both"/>
        <w:rPr>
          <w:rFonts w:ascii="Arial" w:eastAsia="MS Mincho" w:hAnsi="Arial"/>
          <w:b/>
          <w:sz w:val="18"/>
          <w:u w:val="single"/>
          <w:lang w:val="en-US"/>
        </w:rPr>
      </w:pPr>
      <w:r>
        <w:rPr>
          <w:rFonts w:ascii="Arial" w:eastAsia="MS Mincho" w:hAnsi="Arial" w:cs="Arial"/>
          <w:b/>
          <w:sz w:val="18"/>
          <w:szCs w:val="18"/>
        </w:rPr>
        <w:lastRenderedPageBreak/>
        <w:t>Объектом</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для</w:t>
      </w:r>
      <w:r>
        <w:rPr>
          <w:rFonts w:ascii="Arial" w:eastAsia="MS Mincho" w:hAnsi="Arial" w:cs="Arial"/>
          <w:b/>
          <w:sz w:val="18"/>
          <w:szCs w:val="18"/>
          <w:lang w:val="en-US"/>
        </w:rPr>
        <w:t xml:space="preserve"> </w:t>
      </w:r>
      <w:r>
        <w:rPr>
          <w:rFonts w:ascii="Arial" w:eastAsia="MS Mincho" w:hAnsi="Arial" w:cs="Arial"/>
          <w:b/>
          <w:sz w:val="18"/>
          <w:szCs w:val="18"/>
        </w:rPr>
        <w:t>целей</w:t>
      </w:r>
      <w:r>
        <w:rPr>
          <w:rFonts w:ascii="Arial" w:eastAsia="MS Mincho" w:hAnsi="Arial" w:cs="Arial"/>
          <w:b/>
          <w:sz w:val="18"/>
          <w:szCs w:val="18"/>
          <w:lang w:val="en-US"/>
        </w:rPr>
        <w:t xml:space="preserve"> </w:t>
      </w:r>
      <w:r>
        <w:rPr>
          <w:rFonts w:ascii="Arial" w:eastAsia="MS Mincho" w:hAnsi="Arial" w:cs="Arial"/>
          <w:b/>
          <w:sz w:val="18"/>
          <w:szCs w:val="18"/>
        </w:rPr>
        <w:t>Покрытия</w:t>
      </w:r>
      <w:proofErr w:type="gramStart"/>
      <w:r>
        <w:rPr>
          <w:rFonts w:ascii="Arial" w:eastAsia="MS Mincho" w:hAnsi="Arial" w:cs="Arial"/>
          <w:b/>
          <w:sz w:val="18"/>
          <w:szCs w:val="18"/>
          <w:lang w:val="en-US"/>
        </w:rPr>
        <w:t> </w:t>
      </w:r>
      <w:r>
        <w:rPr>
          <w:rFonts w:ascii="Arial" w:eastAsia="MS Mincho" w:hAnsi="Arial" w:cs="Arial"/>
          <w:b/>
          <w:sz w:val="18"/>
          <w:szCs w:val="18"/>
        </w:rPr>
        <w:t>С</w:t>
      </w:r>
      <w:proofErr w:type="gramEnd"/>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части</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ответственности</w:t>
      </w:r>
      <w:r>
        <w:rPr>
          <w:rFonts w:ascii="Arial" w:eastAsia="MS Mincho" w:hAnsi="Arial" w:cs="Arial"/>
          <w:b/>
          <w:sz w:val="18"/>
          <w:szCs w:val="18"/>
          <w:lang w:val="en-US"/>
        </w:rPr>
        <w:t xml:space="preserve"> </w:t>
      </w:r>
      <w:r>
        <w:rPr>
          <w:rFonts w:ascii="Arial" w:eastAsia="MS Mincho" w:hAnsi="Arial" w:cs="Arial"/>
          <w:b/>
          <w:sz w:val="18"/>
          <w:szCs w:val="18"/>
        </w:rPr>
        <w:t>любой</w:t>
      </w:r>
      <w:r>
        <w:rPr>
          <w:rFonts w:ascii="Arial" w:eastAsia="MS Mincho" w:hAnsi="Arial" w:cs="Arial"/>
          <w:b/>
          <w:sz w:val="18"/>
          <w:szCs w:val="18"/>
          <w:lang w:val="en-US"/>
        </w:rPr>
        <w:t xml:space="preserve"> </w:t>
      </w:r>
      <w:r>
        <w:rPr>
          <w:rFonts w:ascii="Arial" w:eastAsia="MS Mincho" w:hAnsi="Arial" w:cs="Arial"/>
          <w:b/>
          <w:sz w:val="18"/>
          <w:szCs w:val="18"/>
        </w:rPr>
        <w:t>Компании</w:t>
      </w:r>
      <w:r>
        <w:rPr>
          <w:rFonts w:ascii="Arial" w:eastAsia="MS Mincho" w:hAnsi="Arial" w:cs="Arial"/>
          <w:b/>
          <w:sz w:val="18"/>
          <w:szCs w:val="18"/>
          <w:lang w:val="en-US"/>
        </w:rPr>
        <w:t xml:space="preserve"> </w:t>
      </w:r>
      <w:r>
        <w:rPr>
          <w:rFonts w:ascii="Arial" w:eastAsia="MS Mincho" w:hAnsi="Arial" w:cs="Arial"/>
          <w:b/>
          <w:sz w:val="18"/>
          <w:szCs w:val="18"/>
        </w:rPr>
        <w:t>за</w:t>
      </w:r>
      <w:r>
        <w:rPr>
          <w:rFonts w:ascii="Arial" w:eastAsia="MS Mincho" w:hAnsi="Arial" w:cs="Arial"/>
          <w:b/>
          <w:sz w:val="18"/>
          <w:szCs w:val="18"/>
          <w:lang w:val="en-US"/>
        </w:rPr>
        <w:t xml:space="preserve"> </w:t>
      </w:r>
      <w:r>
        <w:rPr>
          <w:rFonts w:ascii="Arial" w:eastAsia="MS Mincho" w:hAnsi="Arial" w:cs="Arial"/>
          <w:b/>
          <w:sz w:val="18"/>
          <w:szCs w:val="18"/>
        </w:rPr>
        <w:t>любые</w:t>
      </w:r>
      <w:r>
        <w:rPr>
          <w:rFonts w:ascii="Arial" w:eastAsia="MS Mincho" w:hAnsi="Arial" w:cs="Arial"/>
          <w:b/>
          <w:sz w:val="18"/>
          <w:szCs w:val="18"/>
          <w:lang w:val="en-US"/>
        </w:rPr>
        <w:t xml:space="preserve"> </w:t>
      </w:r>
      <w:r>
        <w:rPr>
          <w:rFonts w:ascii="Arial" w:eastAsia="MS Mincho" w:hAnsi="Arial" w:cs="Arial"/>
          <w:b/>
          <w:sz w:val="18"/>
          <w:szCs w:val="18"/>
        </w:rPr>
        <w:t>Финансовые</w:t>
      </w:r>
      <w:r>
        <w:rPr>
          <w:rFonts w:ascii="Arial" w:eastAsia="MS Mincho" w:hAnsi="Arial" w:cs="Arial"/>
          <w:b/>
          <w:sz w:val="18"/>
          <w:szCs w:val="18"/>
          <w:lang w:val="en-US"/>
        </w:rPr>
        <w:t xml:space="preserve"> </w:t>
      </w:r>
      <w:r>
        <w:rPr>
          <w:rFonts w:ascii="Arial" w:eastAsia="MS Mincho" w:hAnsi="Arial" w:cs="Arial"/>
          <w:b/>
          <w:sz w:val="18"/>
          <w:szCs w:val="18"/>
        </w:rPr>
        <w:t>убытки</w:t>
      </w:r>
      <w:r>
        <w:rPr>
          <w:rFonts w:ascii="Arial" w:eastAsia="MS Mincho" w:hAnsi="Arial" w:cs="Arial"/>
          <w:b/>
          <w:sz w:val="18"/>
          <w:szCs w:val="18"/>
          <w:lang w:val="en-US"/>
        </w:rPr>
        <w:t xml:space="preserve">, </w:t>
      </w:r>
      <w:r>
        <w:rPr>
          <w:rFonts w:ascii="Arial" w:eastAsia="MS Mincho" w:hAnsi="Arial" w:cs="Arial"/>
          <w:b/>
          <w:sz w:val="18"/>
          <w:szCs w:val="18"/>
        </w:rPr>
        <w:t>понесенные</w:t>
      </w:r>
      <w:r>
        <w:rPr>
          <w:rFonts w:ascii="Arial" w:eastAsia="MS Mincho" w:hAnsi="Arial" w:cs="Arial"/>
          <w:b/>
          <w:sz w:val="18"/>
          <w:szCs w:val="18"/>
          <w:lang w:val="en-US"/>
        </w:rPr>
        <w:t xml:space="preserve"> </w:t>
      </w:r>
      <w:r>
        <w:rPr>
          <w:rFonts w:ascii="Arial" w:eastAsia="MS Mincho" w:hAnsi="Arial" w:cs="Arial"/>
          <w:b/>
          <w:sz w:val="18"/>
          <w:szCs w:val="18"/>
        </w:rPr>
        <w:t>другими</w:t>
      </w:r>
      <w:r>
        <w:rPr>
          <w:rFonts w:ascii="Arial" w:eastAsia="MS Mincho" w:hAnsi="Arial" w:cs="Arial"/>
          <w:b/>
          <w:sz w:val="18"/>
          <w:szCs w:val="18"/>
          <w:lang w:val="en-US"/>
        </w:rPr>
        <w:t xml:space="preserve"> </w:t>
      </w:r>
      <w:r>
        <w:rPr>
          <w:rFonts w:ascii="Arial" w:eastAsia="MS Mincho" w:hAnsi="Arial" w:cs="Arial"/>
          <w:b/>
          <w:sz w:val="18"/>
          <w:szCs w:val="18"/>
        </w:rPr>
        <w:t>лицами</w:t>
      </w:r>
      <w:r>
        <w:rPr>
          <w:rFonts w:ascii="Arial" w:eastAsia="MS Mincho" w:hAnsi="Arial" w:cs="Arial"/>
          <w:b/>
          <w:sz w:val="18"/>
          <w:szCs w:val="18"/>
          <w:lang w:val="en-US"/>
        </w:rPr>
        <w:t xml:space="preserve">, </w:t>
      </w:r>
      <w:r>
        <w:rPr>
          <w:rFonts w:ascii="Arial" w:eastAsia="MS Mincho" w:hAnsi="Arial" w:cs="Arial"/>
          <w:b/>
          <w:sz w:val="18"/>
          <w:szCs w:val="18"/>
        </w:rPr>
        <w:t>являются</w:t>
      </w:r>
      <w:r>
        <w:rPr>
          <w:rFonts w:ascii="Arial" w:eastAsia="MS Mincho" w:hAnsi="Arial" w:cs="Arial"/>
          <w:b/>
          <w:sz w:val="18"/>
          <w:szCs w:val="18"/>
          <w:lang w:val="en-US"/>
        </w:rPr>
        <w:t xml:space="preserve"> </w:t>
      </w:r>
      <w:r>
        <w:rPr>
          <w:rFonts w:ascii="Arial" w:eastAsia="MS Mincho" w:hAnsi="Arial" w:cs="Arial"/>
          <w:b/>
          <w:sz w:val="18"/>
          <w:szCs w:val="18"/>
        </w:rPr>
        <w:t>имущественные</w:t>
      </w:r>
      <w:r>
        <w:rPr>
          <w:rFonts w:ascii="Arial" w:eastAsia="MS Mincho" w:hAnsi="Arial" w:cs="Arial"/>
          <w:b/>
          <w:sz w:val="18"/>
          <w:szCs w:val="18"/>
          <w:lang w:val="en-US"/>
        </w:rPr>
        <w:t xml:space="preserve"> </w:t>
      </w:r>
      <w:r>
        <w:rPr>
          <w:rFonts w:ascii="Arial" w:eastAsia="MS Mincho" w:hAnsi="Arial" w:cs="Arial"/>
          <w:b/>
          <w:sz w:val="18"/>
          <w:szCs w:val="18"/>
        </w:rPr>
        <w:t>интересы</w:t>
      </w:r>
      <w:r>
        <w:rPr>
          <w:rFonts w:ascii="Arial" w:eastAsia="MS Mincho" w:hAnsi="Arial" w:cs="Arial"/>
          <w:b/>
          <w:sz w:val="18"/>
          <w:szCs w:val="18"/>
          <w:lang w:val="en-US"/>
        </w:rPr>
        <w:t xml:space="preserve"> </w:t>
      </w:r>
      <w:r>
        <w:rPr>
          <w:rFonts w:ascii="Arial" w:eastAsia="MS Mincho" w:hAnsi="Arial" w:cs="Arial"/>
          <w:b/>
          <w:sz w:val="18"/>
          <w:szCs w:val="18"/>
        </w:rPr>
        <w:t>такой</w:t>
      </w:r>
      <w:r>
        <w:rPr>
          <w:rFonts w:ascii="Arial" w:eastAsia="MS Mincho" w:hAnsi="Arial" w:cs="Arial"/>
          <w:b/>
          <w:sz w:val="18"/>
          <w:szCs w:val="18"/>
          <w:lang w:val="en-US"/>
        </w:rPr>
        <w:t xml:space="preserve"> </w:t>
      </w:r>
      <w:r>
        <w:rPr>
          <w:rFonts w:ascii="Arial" w:eastAsia="MS Mincho" w:hAnsi="Arial" w:cs="Arial"/>
          <w:b/>
          <w:sz w:val="18"/>
          <w:szCs w:val="18"/>
        </w:rPr>
        <w:t>Компании</w:t>
      </w:r>
      <w:r>
        <w:rPr>
          <w:rFonts w:ascii="Arial" w:eastAsia="MS Mincho" w:hAnsi="Arial" w:cs="Arial"/>
          <w:b/>
          <w:sz w:val="18"/>
          <w:szCs w:val="18"/>
          <w:lang w:val="en-US"/>
        </w:rPr>
        <w:t xml:space="preserve">, </w:t>
      </w:r>
      <w:r>
        <w:rPr>
          <w:rFonts w:ascii="Arial" w:eastAsia="MS Mincho" w:hAnsi="Arial" w:cs="Arial"/>
          <w:b/>
          <w:sz w:val="18"/>
          <w:szCs w:val="18"/>
        </w:rPr>
        <w:t>связанные</w:t>
      </w:r>
      <w:r>
        <w:rPr>
          <w:rFonts w:ascii="Arial" w:eastAsia="MS Mincho" w:hAnsi="Arial" w:cs="Arial"/>
          <w:b/>
          <w:sz w:val="18"/>
          <w:szCs w:val="18"/>
          <w:lang w:val="en-US"/>
        </w:rPr>
        <w:t xml:space="preserve"> </w:t>
      </w:r>
      <w:r>
        <w:rPr>
          <w:rFonts w:ascii="Arial" w:eastAsia="MS Mincho" w:hAnsi="Arial" w:cs="Arial"/>
          <w:b/>
          <w:sz w:val="18"/>
          <w:szCs w:val="18"/>
        </w:rPr>
        <w:t>с</w:t>
      </w:r>
      <w:r>
        <w:rPr>
          <w:rFonts w:ascii="Arial" w:eastAsia="MS Mincho" w:hAnsi="Arial" w:cs="Arial"/>
          <w:b/>
          <w:sz w:val="18"/>
          <w:szCs w:val="18"/>
          <w:lang w:val="en-US"/>
        </w:rPr>
        <w:t xml:space="preserve"> </w:t>
      </w:r>
      <w:r>
        <w:rPr>
          <w:rFonts w:ascii="Arial" w:eastAsia="MS Mincho" w:hAnsi="Arial" w:cs="Arial"/>
          <w:b/>
          <w:sz w:val="18"/>
          <w:szCs w:val="18"/>
        </w:rPr>
        <w:t>обязанностью</w:t>
      </w:r>
      <w:r>
        <w:rPr>
          <w:rFonts w:ascii="Arial" w:eastAsia="MS Mincho" w:hAnsi="Arial" w:cs="Arial"/>
          <w:b/>
          <w:sz w:val="18"/>
          <w:szCs w:val="18"/>
          <w:lang w:val="en-US"/>
        </w:rPr>
        <w:t xml:space="preserve"> </w:t>
      </w:r>
      <w:r>
        <w:rPr>
          <w:rFonts w:ascii="Arial" w:eastAsia="MS Mincho" w:hAnsi="Arial" w:cs="Arial"/>
          <w:b/>
          <w:sz w:val="18"/>
          <w:szCs w:val="18"/>
        </w:rPr>
        <w:t>возместить</w:t>
      </w:r>
      <w:r>
        <w:rPr>
          <w:rFonts w:ascii="Arial" w:eastAsia="MS Mincho" w:hAnsi="Arial" w:cs="Arial"/>
          <w:b/>
          <w:sz w:val="18"/>
          <w:szCs w:val="18"/>
          <w:lang w:val="en-US"/>
        </w:rPr>
        <w:t xml:space="preserve"> </w:t>
      </w:r>
      <w:r>
        <w:rPr>
          <w:rFonts w:ascii="Arial" w:eastAsia="MS Mincho" w:hAnsi="Arial" w:cs="Arial"/>
          <w:b/>
          <w:sz w:val="18"/>
          <w:szCs w:val="18"/>
        </w:rPr>
        <w:t>понесенные</w:t>
      </w:r>
      <w:r>
        <w:rPr>
          <w:rFonts w:ascii="Arial" w:eastAsia="MS Mincho" w:hAnsi="Arial" w:cs="Arial"/>
          <w:b/>
          <w:sz w:val="18"/>
          <w:szCs w:val="18"/>
          <w:lang w:val="en-US"/>
        </w:rPr>
        <w:t xml:space="preserve"> </w:t>
      </w:r>
      <w:r>
        <w:rPr>
          <w:rFonts w:ascii="Arial" w:eastAsia="MS Mincho" w:hAnsi="Arial" w:cs="Arial"/>
          <w:b/>
          <w:sz w:val="18"/>
          <w:szCs w:val="18"/>
        </w:rPr>
        <w:t>другими</w:t>
      </w:r>
      <w:r>
        <w:rPr>
          <w:rFonts w:ascii="Arial" w:eastAsia="MS Mincho" w:hAnsi="Arial" w:cs="Arial"/>
          <w:b/>
          <w:sz w:val="18"/>
          <w:szCs w:val="18"/>
          <w:lang w:val="en-US"/>
        </w:rPr>
        <w:t xml:space="preserve"> </w:t>
      </w:r>
      <w:r>
        <w:rPr>
          <w:rFonts w:ascii="Arial" w:eastAsia="MS Mincho" w:hAnsi="Arial" w:cs="Arial"/>
          <w:b/>
          <w:sz w:val="18"/>
          <w:szCs w:val="18"/>
        </w:rPr>
        <w:t>лицами</w:t>
      </w:r>
      <w:r>
        <w:rPr>
          <w:rFonts w:ascii="Arial" w:eastAsia="MS Mincho" w:hAnsi="Arial" w:cs="Arial"/>
          <w:b/>
          <w:sz w:val="18"/>
          <w:szCs w:val="18"/>
          <w:lang w:val="en-US"/>
        </w:rPr>
        <w:t xml:space="preserve"> </w:t>
      </w:r>
      <w:r>
        <w:rPr>
          <w:rFonts w:ascii="Arial" w:eastAsia="MS Mincho" w:hAnsi="Arial" w:cs="Arial"/>
          <w:b/>
          <w:sz w:val="18"/>
          <w:szCs w:val="18"/>
        </w:rPr>
        <w:t>Финансовые</w:t>
      </w:r>
      <w:r>
        <w:rPr>
          <w:rFonts w:ascii="Arial" w:eastAsia="MS Mincho" w:hAnsi="Arial" w:cs="Arial"/>
          <w:b/>
          <w:sz w:val="18"/>
          <w:szCs w:val="18"/>
          <w:lang w:val="en-US"/>
        </w:rPr>
        <w:t xml:space="preserve"> </w:t>
      </w:r>
      <w:r>
        <w:rPr>
          <w:rFonts w:ascii="Arial" w:eastAsia="MS Mincho" w:hAnsi="Arial" w:cs="Arial"/>
          <w:b/>
          <w:sz w:val="18"/>
          <w:szCs w:val="18"/>
        </w:rPr>
        <w:t>убытки</w:t>
      </w:r>
      <w:r>
        <w:rPr>
          <w:rFonts w:ascii="Arial" w:eastAsia="MS Mincho" w:hAnsi="Arial" w:cs="Arial"/>
          <w:b/>
          <w:sz w:val="18"/>
          <w:szCs w:val="18"/>
          <w:lang w:val="en-US"/>
        </w:rPr>
        <w:t>.</w:t>
      </w:r>
      <w:r>
        <w:rPr>
          <w:rFonts w:ascii="Arial" w:eastAsia="MS Mincho"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14:paraId="4EBB84DC" w14:textId="77777777" w:rsidR="00714F48" w:rsidRPr="004E083B" w:rsidRDefault="00714F48" w:rsidP="00714F48">
      <w:pPr>
        <w:spacing w:after="120"/>
        <w:ind w:firstLine="709"/>
        <w:jc w:val="both"/>
        <w:rPr>
          <w:rFonts w:ascii="Arial" w:eastAsia="MS Mincho" w:hAnsi="Arial"/>
          <w:b/>
          <w:sz w:val="18"/>
          <w:lang w:val="en-US"/>
        </w:rPr>
      </w:pPr>
      <w:r>
        <w:rPr>
          <w:rFonts w:ascii="Arial" w:eastAsia="MS Mincho" w:hAnsi="Arial" w:cs="Arial"/>
          <w:b/>
          <w:sz w:val="18"/>
          <w:szCs w:val="18"/>
        </w:rPr>
        <w:t>Страховым случаем для целей Покрытия</w:t>
      </w:r>
      <w:proofErr w:type="gramStart"/>
      <w:r>
        <w:rPr>
          <w:rFonts w:ascii="Arial" w:eastAsia="MS Mincho" w:hAnsi="Arial" w:cs="Arial"/>
          <w:b/>
          <w:sz w:val="18"/>
          <w:szCs w:val="18"/>
          <w:lang w:val="en-US"/>
        </w:rPr>
        <w:t> </w:t>
      </w:r>
      <w:r>
        <w:rPr>
          <w:rFonts w:ascii="Arial" w:eastAsia="MS Mincho" w:hAnsi="Arial" w:cs="Arial"/>
          <w:b/>
          <w:sz w:val="18"/>
          <w:szCs w:val="18"/>
        </w:rPr>
        <w:t>С</w:t>
      </w:r>
      <w:proofErr w:type="gramEnd"/>
      <w:r>
        <w:rPr>
          <w:rFonts w:ascii="Arial" w:eastAsia="MS Mincho" w:hAnsi="Arial" w:cs="Arial"/>
          <w:b/>
          <w:sz w:val="18"/>
          <w:szCs w:val="18"/>
        </w:rPr>
        <w:t xml:space="preserve">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Компании, и (б) предъявление в течение Срока действия страхования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 Факт наступления страхового случая должен быть в последующем признан Страховщиком или установлен судом, арбитражем, третейским судом или иным компетентным органом/институтом. Во</w:t>
      </w:r>
      <w:r>
        <w:rPr>
          <w:rFonts w:ascii="Arial" w:eastAsia="MS Mincho" w:hAnsi="Arial" w:cs="Arial"/>
          <w:b/>
          <w:sz w:val="18"/>
          <w:szCs w:val="18"/>
          <w:lang w:val="en-US"/>
        </w:rPr>
        <w:t xml:space="preserve"> </w:t>
      </w:r>
      <w:r>
        <w:rPr>
          <w:rFonts w:ascii="Arial" w:eastAsia="MS Mincho" w:hAnsi="Arial" w:cs="Arial"/>
          <w:b/>
          <w:sz w:val="18"/>
          <w:szCs w:val="18"/>
        </w:rPr>
        <w:t>избежание</w:t>
      </w:r>
      <w:r>
        <w:rPr>
          <w:rFonts w:ascii="Arial" w:eastAsia="MS Mincho" w:hAnsi="Arial" w:cs="Arial"/>
          <w:b/>
          <w:sz w:val="18"/>
          <w:szCs w:val="18"/>
          <w:lang w:val="en-US"/>
        </w:rPr>
        <w:t xml:space="preserve"> </w:t>
      </w:r>
      <w:r>
        <w:rPr>
          <w:rFonts w:ascii="Arial" w:eastAsia="MS Mincho" w:hAnsi="Arial" w:cs="Arial"/>
          <w:b/>
          <w:sz w:val="18"/>
          <w:szCs w:val="18"/>
        </w:rPr>
        <w:t>сомнений</w:t>
      </w:r>
      <w:r>
        <w:rPr>
          <w:rFonts w:ascii="Arial" w:eastAsia="MS Mincho" w:hAnsi="Arial" w:cs="Arial"/>
          <w:b/>
          <w:sz w:val="18"/>
          <w:szCs w:val="18"/>
          <w:lang w:val="en-US"/>
        </w:rPr>
        <w:t xml:space="preserve"> </w:t>
      </w:r>
      <w:r>
        <w:rPr>
          <w:rFonts w:ascii="Arial" w:eastAsia="MS Mincho" w:hAnsi="Arial" w:cs="Arial"/>
          <w:b/>
          <w:sz w:val="18"/>
          <w:szCs w:val="18"/>
        </w:rPr>
        <w:t>Договором</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также</w:t>
      </w:r>
      <w:r>
        <w:rPr>
          <w:rFonts w:ascii="Arial" w:eastAsia="MS Mincho" w:hAnsi="Arial" w:cs="Arial"/>
          <w:b/>
          <w:sz w:val="18"/>
          <w:szCs w:val="18"/>
          <w:lang w:val="en-US"/>
        </w:rPr>
        <w:t xml:space="preserve"> </w:t>
      </w:r>
      <w:r>
        <w:rPr>
          <w:rFonts w:ascii="Arial" w:eastAsia="MS Mincho" w:hAnsi="Arial" w:cs="Arial"/>
          <w:b/>
          <w:sz w:val="18"/>
          <w:szCs w:val="18"/>
        </w:rPr>
        <w:t>покрываются</w:t>
      </w:r>
      <w:r>
        <w:rPr>
          <w:rFonts w:ascii="Arial" w:eastAsia="MS Mincho" w:hAnsi="Arial" w:cs="Arial"/>
          <w:b/>
          <w:sz w:val="18"/>
          <w:szCs w:val="18"/>
          <w:lang w:val="en-US"/>
        </w:rPr>
        <w:t xml:space="preserve"> </w:t>
      </w:r>
      <w:r>
        <w:rPr>
          <w:rFonts w:ascii="Arial" w:eastAsia="MS Mincho" w:hAnsi="Arial" w:cs="Arial"/>
          <w:b/>
          <w:sz w:val="18"/>
          <w:szCs w:val="18"/>
        </w:rPr>
        <w:t>любые</w:t>
      </w:r>
      <w:r>
        <w:rPr>
          <w:rFonts w:ascii="Arial" w:eastAsia="MS Mincho" w:hAnsi="Arial" w:cs="Arial"/>
          <w:b/>
          <w:sz w:val="18"/>
          <w:szCs w:val="18"/>
          <w:lang w:val="en-US"/>
        </w:rPr>
        <w:t xml:space="preserve"> </w:t>
      </w:r>
      <w:r>
        <w:rPr>
          <w:rFonts w:ascii="Arial" w:eastAsia="MS Mincho" w:hAnsi="Arial" w:cs="Arial"/>
          <w:b/>
          <w:sz w:val="18"/>
          <w:szCs w:val="18"/>
        </w:rPr>
        <w:t>Финансовые</w:t>
      </w:r>
      <w:r>
        <w:rPr>
          <w:rFonts w:ascii="Arial" w:eastAsia="MS Mincho" w:hAnsi="Arial" w:cs="Arial"/>
          <w:b/>
          <w:sz w:val="18"/>
          <w:szCs w:val="18"/>
          <w:lang w:val="en-US"/>
        </w:rPr>
        <w:t xml:space="preserve"> </w:t>
      </w:r>
      <w:r>
        <w:rPr>
          <w:rFonts w:ascii="Arial" w:eastAsia="MS Mincho" w:hAnsi="Arial" w:cs="Arial"/>
          <w:b/>
          <w:sz w:val="18"/>
          <w:szCs w:val="18"/>
        </w:rPr>
        <w:t>убытки</w:t>
      </w:r>
      <w:r>
        <w:rPr>
          <w:rFonts w:ascii="Arial" w:eastAsia="MS Mincho" w:hAnsi="Arial" w:cs="Arial"/>
          <w:b/>
          <w:sz w:val="18"/>
          <w:szCs w:val="18"/>
          <w:lang w:val="en-US"/>
        </w:rPr>
        <w:t xml:space="preserve">, </w:t>
      </w:r>
      <w:r>
        <w:rPr>
          <w:rFonts w:ascii="Arial" w:eastAsia="MS Mincho" w:hAnsi="Arial" w:cs="Arial"/>
          <w:b/>
          <w:sz w:val="18"/>
          <w:szCs w:val="18"/>
        </w:rPr>
        <w:t>выплачены</w:t>
      </w:r>
      <w:r>
        <w:rPr>
          <w:rFonts w:ascii="Arial" w:eastAsia="MS Mincho" w:hAnsi="Arial" w:cs="Arial"/>
          <w:b/>
          <w:sz w:val="18"/>
          <w:szCs w:val="18"/>
          <w:lang w:val="en-US"/>
        </w:rPr>
        <w:t>/</w:t>
      </w:r>
      <w:r>
        <w:rPr>
          <w:rFonts w:ascii="Arial" w:eastAsia="MS Mincho" w:hAnsi="Arial" w:cs="Arial"/>
          <w:b/>
          <w:sz w:val="18"/>
          <w:szCs w:val="18"/>
        </w:rPr>
        <w:t>возмещены</w:t>
      </w:r>
      <w:r>
        <w:rPr>
          <w:rFonts w:ascii="Arial" w:eastAsia="MS Mincho" w:hAnsi="Arial" w:cs="Arial"/>
          <w:b/>
          <w:sz w:val="18"/>
          <w:szCs w:val="18"/>
          <w:lang w:val="en-US"/>
        </w:rPr>
        <w:t xml:space="preserve"> </w:t>
      </w:r>
      <w:r>
        <w:rPr>
          <w:rFonts w:ascii="Arial" w:eastAsia="MS Mincho" w:hAnsi="Arial" w:cs="Arial"/>
          <w:b/>
          <w:sz w:val="18"/>
          <w:szCs w:val="18"/>
        </w:rPr>
        <w:t>по</w:t>
      </w:r>
      <w:r>
        <w:rPr>
          <w:rFonts w:ascii="Arial" w:eastAsia="MS Mincho" w:hAnsi="Arial" w:cs="Arial"/>
          <w:b/>
          <w:sz w:val="18"/>
          <w:szCs w:val="18"/>
          <w:lang w:val="en-US"/>
        </w:rPr>
        <w:t xml:space="preserve"> </w:t>
      </w:r>
      <w:r>
        <w:rPr>
          <w:rFonts w:ascii="Arial" w:eastAsia="MS Mincho" w:hAnsi="Arial" w:cs="Arial"/>
          <w:b/>
          <w:sz w:val="18"/>
          <w:szCs w:val="18"/>
        </w:rPr>
        <w:t>истечении</w:t>
      </w:r>
      <w:r>
        <w:rPr>
          <w:rFonts w:ascii="Arial" w:eastAsia="MS Mincho" w:hAnsi="Arial" w:cs="Arial"/>
          <w:b/>
          <w:sz w:val="18"/>
          <w:szCs w:val="18"/>
          <w:lang w:val="en-US"/>
        </w:rPr>
        <w:t xml:space="preserve"> </w:t>
      </w:r>
      <w:r>
        <w:rPr>
          <w:rFonts w:ascii="Arial" w:eastAsia="MS Mincho" w:hAnsi="Arial" w:cs="Arial"/>
          <w:b/>
          <w:sz w:val="18"/>
          <w:szCs w:val="18"/>
        </w:rPr>
        <w:t>Срока</w:t>
      </w:r>
      <w:r>
        <w:rPr>
          <w:rFonts w:ascii="Arial" w:eastAsia="MS Mincho" w:hAnsi="Arial" w:cs="Arial"/>
          <w:b/>
          <w:sz w:val="18"/>
          <w:szCs w:val="18"/>
          <w:lang w:val="en-US"/>
        </w:rPr>
        <w:t xml:space="preserve"> </w:t>
      </w:r>
      <w:r>
        <w:rPr>
          <w:rFonts w:ascii="Arial" w:eastAsia="MS Mincho" w:hAnsi="Arial" w:cs="Arial"/>
          <w:b/>
          <w:sz w:val="18"/>
          <w:szCs w:val="18"/>
        </w:rPr>
        <w:t>действия</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будут</w:t>
      </w:r>
      <w:r>
        <w:rPr>
          <w:rFonts w:ascii="Arial" w:eastAsia="MS Mincho" w:hAnsi="Arial" w:cs="Arial"/>
          <w:b/>
          <w:sz w:val="18"/>
          <w:szCs w:val="18"/>
          <w:lang w:val="en-US"/>
        </w:rPr>
        <w:t xml:space="preserve"> </w:t>
      </w:r>
      <w:r>
        <w:rPr>
          <w:rFonts w:ascii="Arial" w:eastAsia="MS Mincho" w:hAnsi="Arial" w:cs="Arial"/>
          <w:b/>
          <w:sz w:val="18"/>
          <w:szCs w:val="18"/>
        </w:rPr>
        <w:t>возмещены</w:t>
      </w:r>
      <w:r>
        <w:rPr>
          <w:rFonts w:ascii="Arial" w:eastAsia="MS Mincho" w:hAnsi="Arial" w:cs="Arial"/>
          <w:b/>
          <w:sz w:val="18"/>
          <w:szCs w:val="18"/>
          <w:lang w:val="en-US"/>
        </w:rPr>
        <w:t>/</w:t>
      </w:r>
      <w:r>
        <w:rPr>
          <w:rFonts w:ascii="Arial" w:eastAsia="MS Mincho" w:hAnsi="Arial" w:cs="Arial"/>
          <w:b/>
          <w:sz w:val="18"/>
          <w:szCs w:val="18"/>
        </w:rPr>
        <w:t>выплачены</w:t>
      </w:r>
      <w:r>
        <w:rPr>
          <w:rFonts w:ascii="Arial" w:eastAsia="MS Mincho" w:hAnsi="Arial" w:cs="Arial"/>
          <w:b/>
          <w:sz w:val="18"/>
          <w:szCs w:val="18"/>
          <w:lang w:val="en-US"/>
        </w:rPr>
        <w:t xml:space="preserve"> </w:t>
      </w:r>
      <w:r>
        <w:rPr>
          <w:rFonts w:ascii="Arial" w:eastAsia="MS Mincho" w:hAnsi="Arial" w:cs="Arial"/>
          <w:b/>
          <w:sz w:val="18"/>
          <w:szCs w:val="18"/>
        </w:rPr>
        <w:t>любой</w:t>
      </w:r>
      <w:r>
        <w:rPr>
          <w:rFonts w:ascii="Arial" w:eastAsia="MS Mincho" w:hAnsi="Arial" w:cs="Arial"/>
          <w:b/>
          <w:sz w:val="18"/>
          <w:szCs w:val="18"/>
          <w:lang w:val="en-US"/>
        </w:rPr>
        <w:t xml:space="preserve"> </w:t>
      </w:r>
      <w:r>
        <w:rPr>
          <w:rFonts w:ascii="Arial" w:eastAsia="MS Mincho" w:hAnsi="Arial" w:cs="Arial"/>
          <w:b/>
          <w:sz w:val="18"/>
          <w:szCs w:val="18"/>
        </w:rPr>
        <w:t>Компанией</w:t>
      </w:r>
      <w:r>
        <w:rPr>
          <w:rFonts w:ascii="Arial" w:eastAsia="MS Mincho" w:hAnsi="Arial" w:cs="Arial"/>
          <w:b/>
          <w:sz w:val="18"/>
          <w:szCs w:val="18"/>
          <w:lang w:val="en-US"/>
        </w:rPr>
        <w:t xml:space="preserve"> </w:t>
      </w:r>
      <w:r>
        <w:rPr>
          <w:rFonts w:ascii="Arial" w:eastAsia="MS Mincho" w:hAnsi="Arial" w:cs="Arial"/>
          <w:b/>
          <w:sz w:val="18"/>
          <w:szCs w:val="18"/>
        </w:rPr>
        <w:t>и</w:t>
      </w:r>
      <w:r>
        <w:rPr>
          <w:rFonts w:ascii="Arial" w:eastAsia="MS Mincho" w:hAnsi="Arial" w:cs="Arial"/>
          <w:b/>
          <w:sz w:val="18"/>
          <w:szCs w:val="18"/>
          <w:lang w:val="en-US"/>
        </w:rPr>
        <w:t>/</w:t>
      </w:r>
      <w:r>
        <w:rPr>
          <w:rFonts w:ascii="Arial" w:eastAsia="MS Mincho" w:hAnsi="Arial" w:cs="Arial"/>
          <w:b/>
          <w:sz w:val="18"/>
          <w:szCs w:val="18"/>
        </w:rPr>
        <w:t>или</w:t>
      </w:r>
      <w:r>
        <w:rPr>
          <w:rFonts w:ascii="Arial" w:eastAsia="MS Mincho" w:hAnsi="Arial" w:cs="Arial"/>
          <w:b/>
          <w:sz w:val="18"/>
          <w:szCs w:val="18"/>
          <w:lang w:val="en-US"/>
        </w:rPr>
        <w:t xml:space="preserve"> </w:t>
      </w:r>
      <w:r>
        <w:rPr>
          <w:rFonts w:ascii="Arial" w:eastAsia="MS Mincho" w:hAnsi="Arial" w:cs="Arial"/>
          <w:b/>
          <w:sz w:val="18"/>
          <w:szCs w:val="18"/>
        </w:rPr>
        <w:t>любая</w:t>
      </w:r>
      <w:r>
        <w:rPr>
          <w:rFonts w:ascii="Arial" w:eastAsia="MS Mincho" w:hAnsi="Arial" w:cs="Arial"/>
          <w:b/>
          <w:sz w:val="18"/>
          <w:szCs w:val="18"/>
          <w:lang w:val="en-US"/>
        </w:rPr>
        <w:t xml:space="preserve"> </w:t>
      </w:r>
      <w:r>
        <w:rPr>
          <w:rFonts w:ascii="Arial" w:eastAsia="MS Mincho" w:hAnsi="Arial" w:cs="Arial"/>
          <w:b/>
          <w:sz w:val="18"/>
          <w:szCs w:val="18"/>
        </w:rPr>
        <w:t>Компания</w:t>
      </w:r>
      <w:r>
        <w:rPr>
          <w:rFonts w:ascii="Arial" w:eastAsia="MS Mincho" w:hAnsi="Arial" w:cs="Arial"/>
          <w:b/>
          <w:sz w:val="18"/>
          <w:szCs w:val="18"/>
          <w:lang w:val="en-US"/>
        </w:rPr>
        <w:t xml:space="preserve"> </w:t>
      </w:r>
      <w:r>
        <w:rPr>
          <w:rFonts w:ascii="Arial" w:eastAsia="MS Mincho" w:hAnsi="Arial" w:cs="Arial"/>
          <w:b/>
          <w:sz w:val="18"/>
          <w:szCs w:val="18"/>
        </w:rPr>
        <w:t>должна</w:t>
      </w:r>
      <w:r>
        <w:rPr>
          <w:rFonts w:ascii="Arial" w:eastAsia="MS Mincho" w:hAnsi="Arial" w:cs="Arial"/>
          <w:b/>
          <w:sz w:val="18"/>
          <w:szCs w:val="18"/>
          <w:lang w:val="en-US"/>
        </w:rPr>
        <w:t xml:space="preserve"> </w:t>
      </w:r>
      <w:r>
        <w:rPr>
          <w:rFonts w:ascii="Arial" w:eastAsia="MS Mincho" w:hAnsi="Arial" w:cs="Arial"/>
          <w:b/>
          <w:sz w:val="18"/>
          <w:szCs w:val="18"/>
        </w:rPr>
        <w:t>будет</w:t>
      </w:r>
      <w:r>
        <w:rPr>
          <w:rFonts w:ascii="Arial" w:eastAsia="MS Mincho" w:hAnsi="Arial" w:cs="Arial"/>
          <w:b/>
          <w:sz w:val="18"/>
          <w:szCs w:val="18"/>
          <w:lang w:val="en-US"/>
        </w:rPr>
        <w:t xml:space="preserve"> </w:t>
      </w:r>
      <w:r>
        <w:rPr>
          <w:rFonts w:ascii="Arial" w:eastAsia="MS Mincho" w:hAnsi="Arial" w:cs="Arial"/>
          <w:b/>
          <w:sz w:val="18"/>
          <w:szCs w:val="18"/>
        </w:rPr>
        <w:t>возместить</w:t>
      </w:r>
      <w:r>
        <w:rPr>
          <w:rFonts w:ascii="Arial" w:eastAsia="MS Mincho" w:hAnsi="Arial" w:cs="Arial"/>
          <w:b/>
          <w:sz w:val="18"/>
          <w:szCs w:val="18"/>
          <w:lang w:val="en-US"/>
        </w:rPr>
        <w:t>/</w:t>
      </w:r>
      <w:r>
        <w:rPr>
          <w:rFonts w:ascii="Arial" w:eastAsia="MS Mincho" w:hAnsi="Arial" w:cs="Arial"/>
          <w:b/>
          <w:sz w:val="18"/>
          <w:szCs w:val="18"/>
        </w:rPr>
        <w:t>выплатить</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качестве</w:t>
      </w:r>
      <w:r>
        <w:rPr>
          <w:rFonts w:ascii="Arial" w:eastAsia="MS Mincho" w:hAnsi="Arial" w:cs="Arial"/>
          <w:b/>
          <w:sz w:val="18"/>
          <w:szCs w:val="18"/>
          <w:lang w:val="en-US"/>
        </w:rPr>
        <w:t xml:space="preserve"> </w:t>
      </w:r>
      <w:r>
        <w:rPr>
          <w:rFonts w:ascii="Arial" w:eastAsia="MS Mincho" w:hAnsi="Arial" w:cs="Arial"/>
          <w:b/>
          <w:sz w:val="18"/>
          <w:szCs w:val="18"/>
        </w:rPr>
        <w:t>ответственности</w:t>
      </w:r>
      <w:r>
        <w:rPr>
          <w:rFonts w:ascii="Arial" w:eastAsia="MS Mincho" w:hAnsi="Arial" w:cs="Arial"/>
          <w:b/>
          <w:sz w:val="18"/>
          <w:szCs w:val="18"/>
          <w:lang w:val="en-US"/>
        </w:rPr>
        <w:t xml:space="preserve"> </w:t>
      </w:r>
      <w:r>
        <w:rPr>
          <w:rFonts w:ascii="Arial" w:eastAsia="MS Mincho" w:hAnsi="Arial" w:cs="Arial"/>
          <w:b/>
          <w:sz w:val="18"/>
          <w:szCs w:val="18"/>
        </w:rPr>
        <w:t>за</w:t>
      </w:r>
      <w:r>
        <w:rPr>
          <w:rFonts w:ascii="Arial" w:eastAsia="MS Mincho" w:hAnsi="Arial" w:cs="Arial"/>
          <w:b/>
          <w:sz w:val="18"/>
          <w:szCs w:val="18"/>
          <w:lang w:val="en-US"/>
        </w:rPr>
        <w:t xml:space="preserve"> </w:t>
      </w:r>
      <w:r>
        <w:rPr>
          <w:rFonts w:ascii="Arial" w:eastAsia="MS Mincho" w:hAnsi="Arial" w:cs="Arial"/>
          <w:b/>
          <w:sz w:val="18"/>
          <w:szCs w:val="18"/>
        </w:rPr>
        <w:t>Финансовые</w:t>
      </w:r>
      <w:r>
        <w:rPr>
          <w:rFonts w:ascii="Arial" w:eastAsia="MS Mincho" w:hAnsi="Arial" w:cs="Arial"/>
          <w:b/>
          <w:sz w:val="18"/>
          <w:szCs w:val="18"/>
          <w:lang w:val="en-US"/>
        </w:rPr>
        <w:t xml:space="preserve"> </w:t>
      </w:r>
      <w:r>
        <w:rPr>
          <w:rFonts w:ascii="Arial" w:eastAsia="MS Mincho" w:hAnsi="Arial" w:cs="Arial"/>
          <w:b/>
          <w:sz w:val="18"/>
          <w:szCs w:val="18"/>
        </w:rPr>
        <w:t>убытки</w:t>
      </w:r>
      <w:r>
        <w:rPr>
          <w:rFonts w:ascii="Arial" w:eastAsia="MS Mincho" w:hAnsi="Arial" w:cs="Arial"/>
          <w:b/>
          <w:sz w:val="18"/>
          <w:szCs w:val="18"/>
          <w:lang w:val="en-US"/>
        </w:rPr>
        <w:t xml:space="preserve"> </w:t>
      </w:r>
      <w:r>
        <w:rPr>
          <w:rFonts w:ascii="Arial" w:eastAsia="MS Mincho" w:hAnsi="Arial" w:cs="Arial"/>
          <w:b/>
          <w:sz w:val="18"/>
          <w:szCs w:val="18"/>
        </w:rPr>
        <w:t>других</w:t>
      </w:r>
      <w:r>
        <w:rPr>
          <w:rFonts w:ascii="Arial" w:eastAsia="MS Mincho" w:hAnsi="Arial" w:cs="Arial"/>
          <w:b/>
          <w:sz w:val="18"/>
          <w:szCs w:val="18"/>
          <w:lang w:val="en-US"/>
        </w:rPr>
        <w:t xml:space="preserve"> </w:t>
      </w:r>
      <w:r>
        <w:rPr>
          <w:rFonts w:ascii="Arial" w:eastAsia="MS Mincho" w:hAnsi="Arial" w:cs="Arial"/>
          <w:b/>
          <w:sz w:val="18"/>
          <w:szCs w:val="18"/>
        </w:rPr>
        <w:t>лиц</w:t>
      </w:r>
      <w:r>
        <w:rPr>
          <w:rFonts w:ascii="Arial" w:eastAsia="MS Mincho" w:hAnsi="Arial" w:cs="Arial"/>
          <w:b/>
          <w:sz w:val="18"/>
          <w:szCs w:val="18"/>
          <w:lang w:val="en-US"/>
        </w:rPr>
        <w:t xml:space="preserve"> (</w:t>
      </w:r>
      <w:r>
        <w:rPr>
          <w:rFonts w:ascii="Arial" w:eastAsia="MS Mincho" w:hAnsi="Arial" w:cs="Arial"/>
          <w:b/>
          <w:sz w:val="18"/>
          <w:szCs w:val="18"/>
        </w:rPr>
        <w:t>включая</w:t>
      </w:r>
      <w:r>
        <w:rPr>
          <w:rFonts w:ascii="Arial" w:eastAsia="MS Mincho" w:hAnsi="Arial" w:cs="Arial"/>
          <w:b/>
          <w:sz w:val="18"/>
          <w:szCs w:val="18"/>
          <w:lang w:val="en-US"/>
        </w:rPr>
        <w:t xml:space="preserve">, </w:t>
      </w:r>
      <w:proofErr w:type="gramStart"/>
      <w:r>
        <w:rPr>
          <w:rFonts w:ascii="Arial" w:eastAsia="MS Mincho" w:hAnsi="Arial" w:cs="Arial"/>
          <w:b/>
          <w:sz w:val="18"/>
          <w:szCs w:val="18"/>
        </w:rPr>
        <w:t>но</w:t>
      </w:r>
      <w:proofErr w:type="gramEnd"/>
      <w:r>
        <w:rPr>
          <w:rFonts w:ascii="Arial" w:eastAsia="MS Mincho" w:hAnsi="Arial" w:cs="Arial"/>
          <w:b/>
          <w:sz w:val="18"/>
          <w:szCs w:val="18"/>
          <w:lang w:val="en-US"/>
        </w:rPr>
        <w:t xml:space="preserve"> </w:t>
      </w:r>
      <w:r>
        <w:rPr>
          <w:rFonts w:ascii="Arial" w:eastAsia="MS Mincho" w:hAnsi="Arial" w:cs="Arial"/>
          <w:b/>
          <w:sz w:val="18"/>
          <w:szCs w:val="18"/>
        </w:rPr>
        <w:t>не</w:t>
      </w:r>
      <w:r>
        <w:rPr>
          <w:rFonts w:ascii="Arial" w:eastAsia="MS Mincho" w:hAnsi="Arial" w:cs="Arial"/>
          <w:b/>
          <w:sz w:val="18"/>
          <w:szCs w:val="18"/>
          <w:lang w:val="en-US"/>
        </w:rPr>
        <w:t xml:space="preserve"> </w:t>
      </w:r>
      <w:r>
        <w:rPr>
          <w:rFonts w:ascii="Arial" w:eastAsia="MS Mincho" w:hAnsi="Arial" w:cs="Arial"/>
          <w:b/>
          <w:sz w:val="18"/>
          <w:szCs w:val="18"/>
        </w:rPr>
        <w:t>ограничиваясь</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случае</w:t>
      </w:r>
      <w:r>
        <w:rPr>
          <w:rFonts w:ascii="Arial" w:eastAsia="MS Mincho" w:hAnsi="Arial" w:cs="Arial"/>
          <w:b/>
          <w:sz w:val="18"/>
          <w:szCs w:val="18"/>
          <w:lang w:val="en-US"/>
        </w:rPr>
        <w:t xml:space="preserve"> </w:t>
      </w:r>
      <w:r>
        <w:rPr>
          <w:rFonts w:ascii="Arial" w:eastAsia="MS Mincho" w:hAnsi="Arial" w:cs="Arial"/>
          <w:b/>
          <w:sz w:val="18"/>
          <w:szCs w:val="18"/>
        </w:rPr>
        <w:t>вынесения</w:t>
      </w:r>
      <w:r>
        <w:rPr>
          <w:rFonts w:ascii="Arial" w:eastAsia="MS Mincho" w:hAnsi="Arial" w:cs="Arial"/>
          <w:b/>
          <w:sz w:val="18"/>
          <w:szCs w:val="18"/>
          <w:lang w:val="en-US"/>
        </w:rPr>
        <w:t xml:space="preserve"> </w:t>
      </w:r>
      <w:r>
        <w:rPr>
          <w:rFonts w:ascii="Arial" w:eastAsia="MS Mincho" w:hAnsi="Arial" w:cs="Arial"/>
          <w:b/>
          <w:sz w:val="18"/>
          <w:szCs w:val="18"/>
        </w:rPr>
        <w:t>решения</w:t>
      </w:r>
      <w:r>
        <w:rPr>
          <w:rFonts w:ascii="Arial" w:eastAsia="MS Mincho" w:hAnsi="Arial" w:cs="Arial"/>
          <w:b/>
          <w:sz w:val="18"/>
          <w:szCs w:val="18"/>
          <w:lang w:val="en-US"/>
        </w:rPr>
        <w:t xml:space="preserve"> </w:t>
      </w:r>
      <w:r>
        <w:rPr>
          <w:rFonts w:ascii="Arial" w:eastAsia="MS Mincho" w:hAnsi="Arial" w:cs="Arial"/>
          <w:b/>
          <w:sz w:val="18"/>
          <w:szCs w:val="18"/>
        </w:rPr>
        <w:t>суда</w:t>
      </w:r>
      <w:r>
        <w:rPr>
          <w:rFonts w:ascii="Arial" w:eastAsia="MS Mincho" w:hAnsi="Arial" w:cs="Arial"/>
          <w:b/>
          <w:sz w:val="18"/>
          <w:szCs w:val="18"/>
          <w:lang w:val="en-US"/>
        </w:rPr>
        <w:t xml:space="preserve">, </w:t>
      </w:r>
      <w:r>
        <w:rPr>
          <w:rFonts w:ascii="Arial" w:eastAsia="MS Mincho" w:hAnsi="Arial" w:cs="Arial"/>
          <w:b/>
          <w:sz w:val="18"/>
          <w:szCs w:val="18"/>
        </w:rPr>
        <w:t>арбитража</w:t>
      </w:r>
      <w:r>
        <w:rPr>
          <w:rFonts w:ascii="Arial" w:eastAsia="MS Mincho" w:hAnsi="Arial" w:cs="Arial"/>
          <w:b/>
          <w:sz w:val="18"/>
          <w:szCs w:val="18"/>
          <w:lang w:val="en-US"/>
        </w:rPr>
        <w:t xml:space="preserve">, </w:t>
      </w:r>
      <w:r>
        <w:rPr>
          <w:rFonts w:ascii="Arial" w:eastAsia="MS Mincho" w:hAnsi="Arial" w:cs="Arial"/>
          <w:b/>
          <w:sz w:val="18"/>
          <w:szCs w:val="18"/>
        </w:rPr>
        <w:t>третейского</w:t>
      </w:r>
      <w:r>
        <w:rPr>
          <w:rFonts w:ascii="Arial" w:eastAsia="MS Mincho" w:hAnsi="Arial" w:cs="Arial"/>
          <w:b/>
          <w:sz w:val="18"/>
          <w:szCs w:val="18"/>
          <w:lang w:val="en-US"/>
        </w:rPr>
        <w:t xml:space="preserve"> </w:t>
      </w:r>
      <w:r>
        <w:rPr>
          <w:rFonts w:ascii="Arial" w:eastAsia="MS Mincho" w:hAnsi="Arial" w:cs="Arial"/>
          <w:b/>
          <w:sz w:val="18"/>
          <w:szCs w:val="18"/>
        </w:rPr>
        <w:t>суда</w:t>
      </w:r>
      <w:r>
        <w:rPr>
          <w:rFonts w:ascii="Arial" w:eastAsia="MS Mincho" w:hAnsi="Arial" w:cs="Arial"/>
          <w:b/>
          <w:sz w:val="18"/>
          <w:szCs w:val="18"/>
          <w:lang w:val="en-US"/>
        </w:rPr>
        <w:t xml:space="preserve"> </w:t>
      </w:r>
      <w:r>
        <w:rPr>
          <w:rFonts w:ascii="Arial" w:eastAsia="MS Mincho" w:hAnsi="Arial" w:cs="Arial"/>
          <w:b/>
          <w:sz w:val="18"/>
          <w:szCs w:val="18"/>
        </w:rPr>
        <w:t>или</w:t>
      </w:r>
      <w:r>
        <w:rPr>
          <w:rFonts w:ascii="Arial" w:eastAsia="MS Mincho" w:hAnsi="Arial" w:cs="Arial"/>
          <w:b/>
          <w:sz w:val="18"/>
          <w:szCs w:val="18"/>
          <w:lang w:val="en-US"/>
        </w:rPr>
        <w:t xml:space="preserve"> </w:t>
      </w:r>
      <w:r>
        <w:rPr>
          <w:rFonts w:ascii="Arial" w:eastAsia="MS Mincho" w:hAnsi="Arial" w:cs="Arial"/>
          <w:b/>
          <w:sz w:val="18"/>
          <w:szCs w:val="18"/>
        </w:rPr>
        <w:t>аналогичного</w:t>
      </w:r>
      <w:r>
        <w:rPr>
          <w:rFonts w:ascii="Arial" w:eastAsia="MS Mincho" w:hAnsi="Arial" w:cs="Arial"/>
          <w:b/>
          <w:sz w:val="18"/>
          <w:szCs w:val="18"/>
          <w:lang w:val="en-US"/>
        </w:rPr>
        <w:t xml:space="preserve"> </w:t>
      </w:r>
      <w:r>
        <w:rPr>
          <w:rFonts w:ascii="Arial" w:eastAsia="MS Mincho" w:hAnsi="Arial" w:cs="Arial"/>
          <w:b/>
          <w:sz w:val="18"/>
          <w:szCs w:val="18"/>
        </w:rPr>
        <w:t>органа</w:t>
      </w:r>
      <w:r>
        <w:rPr>
          <w:rFonts w:ascii="Arial" w:eastAsia="MS Mincho" w:hAnsi="Arial" w:cs="Arial"/>
          <w:b/>
          <w:sz w:val="18"/>
          <w:szCs w:val="18"/>
          <w:lang w:val="en-US"/>
        </w:rPr>
        <w:t>/</w:t>
      </w:r>
      <w:r>
        <w:rPr>
          <w:rFonts w:ascii="Arial" w:eastAsia="MS Mincho" w:hAnsi="Arial" w:cs="Arial"/>
          <w:b/>
          <w:sz w:val="18"/>
          <w:szCs w:val="18"/>
        </w:rPr>
        <w:t>института</w:t>
      </w:r>
      <w:r>
        <w:rPr>
          <w:rFonts w:ascii="Arial" w:eastAsia="MS Mincho" w:hAnsi="Arial" w:cs="Arial"/>
          <w:b/>
          <w:sz w:val="18"/>
          <w:szCs w:val="18"/>
          <w:lang w:val="en-US"/>
        </w:rPr>
        <w:t xml:space="preserve"> </w:t>
      </w:r>
      <w:r>
        <w:rPr>
          <w:rFonts w:ascii="Arial" w:eastAsia="MS Mincho" w:hAnsi="Arial" w:cs="Arial"/>
          <w:b/>
          <w:sz w:val="18"/>
          <w:szCs w:val="18"/>
        </w:rPr>
        <w:t>по</w:t>
      </w:r>
      <w:r>
        <w:rPr>
          <w:rFonts w:ascii="Arial" w:eastAsia="MS Mincho" w:hAnsi="Arial" w:cs="Arial"/>
          <w:b/>
          <w:sz w:val="18"/>
          <w:szCs w:val="18"/>
          <w:lang w:val="en-US"/>
        </w:rPr>
        <w:t xml:space="preserve"> </w:t>
      </w:r>
      <w:r>
        <w:rPr>
          <w:rFonts w:ascii="Arial" w:eastAsia="MS Mincho" w:hAnsi="Arial" w:cs="Arial"/>
          <w:b/>
          <w:sz w:val="18"/>
          <w:szCs w:val="18"/>
        </w:rPr>
        <w:t>истечении</w:t>
      </w:r>
      <w:r>
        <w:rPr>
          <w:rFonts w:ascii="Arial" w:eastAsia="MS Mincho" w:hAnsi="Arial" w:cs="Arial"/>
          <w:b/>
          <w:sz w:val="18"/>
          <w:szCs w:val="18"/>
          <w:lang w:val="en-US"/>
        </w:rPr>
        <w:t xml:space="preserve"> </w:t>
      </w:r>
      <w:r>
        <w:rPr>
          <w:rFonts w:ascii="Arial" w:eastAsia="MS Mincho" w:hAnsi="Arial" w:cs="Arial"/>
          <w:b/>
          <w:sz w:val="18"/>
          <w:szCs w:val="18"/>
        </w:rPr>
        <w:t>Срока</w:t>
      </w:r>
      <w:r>
        <w:rPr>
          <w:rFonts w:ascii="Arial" w:eastAsia="MS Mincho" w:hAnsi="Arial" w:cs="Arial"/>
          <w:b/>
          <w:sz w:val="18"/>
          <w:szCs w:val="18"/>
          <w:lang w:val="en-US"/>
        </w:rPr>
        <w:t xml:space="preserve"> </w:t>
      </w:r>
      <w:r>
        <w:rPr>
          <w:rFonts w:ascii="Arial" w:eastAsia="MS Mincho" w:hAnsi="Arial" w:cs="Arial"/>
          <w:b/>
          <w:sz w:val="18"/>
          <w:szCs w:val="18"/>
        </w:rPr>
        <w:t>действия</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но</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связи</w:t>
      </w:r>
      <w:r>
        <w:rPr>
          <w:rFonts w:ascii="Arial" w:eastAsia="MS Mincho" w:hAnsi="Arial" w:cs="Arial"/>
          <w:b/>
          <w:sz w:val="18"/>
          <w:szCs w:val="18"/>
          <w:lang w:val="en-US"/>
        </w:rPr>
        <w:t xml:space="preserve"> </w:t>
      </w:r>
      <w:r>
        <w:rPr>
          <w:rFonts w:ascii="Arial" w:eastAsia="MS Mincho" w:hAnsi="Arial" w:cs="Arial"/>
          <w:b/>
          <w:sz w:val="18"/>
          <w:szCs w:val="18"/>
        </w:rPr>
        <w:t>с</w:t>
      </w:r>
      <w:r>
        <w:rPr>
          <w:rFonts w:ascii="Arial" w:eastAsia="MS Mincho" w:hAnsi="Arial" w:cs="Arial"/>
          <w:b/>
          <w:sz w:val="18"/>
          <w:szCs w:val="18"/>
          <w:lang w:val="en-US"/>
        </w:rPr>
        <w:t xml:space="preserve"> </w:t>
      </w:r>
      <w:r>
        <w:rPr>
          <w:rFonts w:ascii="Arial" w:eastAsia="MS Mincho" w:hAnsi="Arial" w:cs="Arial"/>
          <w:b/>
          <w:sz w:val="18"/>
          <w:szCs w:val="18"/>
        </w:rPr>
        <w:t>любым</w:t>
      </w:r>
      <w:r>
        <w:rPr>
          <w:rFonts w:ascii="Arial" w:eastAsia="MS Mincho" w:hAnsi="Arial" w:cs="Arial"/>
          <w:b/>
          <w:sz w:val="18"/>
          <w:szCs w:val="18"/>
          <w:lang w:val="en-US"/>
        </w:rPr>
        <w:t xml:space="preserve"> </w:t>
      </w:r>
      <w:r>
        <w:rPr>
          <w:rFonts w:ascii="Arial" w:eastAsia="MS Mincho" w:hAnsi="Arial" w:cs="Arial"/>
          <w:b/>
          <w:sz w:val="18"/>
          <w:szCs w:val="18"/>
        </w:rPr>
        <w:t>Иском</w:t>
      </w:r>
      <w:r>
        <w:rPr>
          <w:rFonts w:ascii="Arial" w:eastAsia="MS Mincho" w:hAnsi="Arial" w:cs="Arial"/>
          <w:b/>
          <w:sz w:val="18"/>
          <w:szCs w:val="18"/>
          <w:lang w:val="en-US"/>
        </w:rPr>
        <w:t xml:space="preserve"> </w:t>
      </w:r>
      <w:r>
        <w:rPr>
          <w:rFonts w:ascii="Arial" w:eastAsia="MS Mincho" w:hAnsi="Arial" w:cs="Arial"/>
          <w:b/>
          <w:sz w:val="18"/>
          <w:szCs w:val="18"/>
        </w:rPr>
        <w:t>по</w:t>
      </w:r>
      <w:r>
        <w:rPr>
          <w:rFonts w:ascii="Arial" w:eastAsia="MS Mincho" w:hAnsi="Arial" w:cs="Arial"/>
          <w:b/>
          <w:sz w:val="18"/>
          <w:szCs w:val="18"/>
          <w:lang w:val="en-US"/>
        </w:rPr>
        <w:t xml:space="preserve"> </w:t>
      </w:r>
      <w:r>
        <w:rPr>
          <w:rFonts w:ascii="Arial" w:eastAsia="MS Mincho" w:hAnsi="Arial" w:cs="Arial"/>
          <w:b/>
          <w:sz w:val="18"/>
          <w:szCs w:val="18"/>
        </w:rPr>
        <w:t>ценным</w:t>
      </w:r>
      <w:r>
        <w:rPr>
          <w:rFonts w:ascii="Arial" w:eastAsia="MS Mincho" w:hAnsi="Arial" w:cs="Arial"/>
          <w:b/>
          <w:sz w:val="18"/>
          <w:szCs w:val="18"/>
          <w:lang w:val="en-US"/>
        </w:rPr>
        <w:t xml:space="preserve"> </w:t>
      </w:r>
      <w:r>
        <w:rPr>
          <w:rFonts w:ascii="Arial" w:eastAsia="MS Mincho" w:hAnsi="Arial" w:cs="Arial"/>
          <w:b/>
          <w:sz w:val="18"/>
          <w:szCs w:val="18"/>
        </w:rPr>
        <w:t>бумагам</w:t>
      </w:r>
      <w:r>
        <w:rPr>
          <w:rFonts w:ascii="Arial" w:eastAsia="MS Mincho" w:hAnsi="Arial" w:cs="Arial"/>
          <w:b/>
          <w:sz w:val="18"/>
          <w:szCs w:val="18"/>
          <w:lang w:val="en-US"/>
        </w:rPr>
        <w:t xml:space="preserve">, </w:t>
      </w:r>
      <w:r>
        <w:rPr>
          <w:rFonts w:ascii="Arial" w:eastAsia="MS Mincho" w:hAnsi="Arial" w:cs="Arial"/>
          <w:b/>
          <w:sz w:val="18"/>
          <w:szCs w:val="18"/>
        </w:rPr>
        <w:t>предъявленным</w:t>
      </w:r>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течение</w:t>
      </w:r>
      <w:r>
        <w:rPr>
          <w:rFonts w:ascii="Arial" w:eastAsia="MS Mincho" w:hAnsi="Arial" w:cs="Arial"/>
          <w:b/>
          <w:sz w:val="18"/>
          <w:szCs w:val="18"/>
          <w:lang w:val="en-US"/>
        </w:rPr>
        <w:t xml:space="preserve"> </w:t>
      </w:r>
      <w:r>
        <w:rPr>
          <w:rFonts w:ascii="Arial" w:eastAsia="MS Mincho" w:hAnsi="Arial" w:cs="Arial"/>
          <w:b/>
          <w:sz w:val="18"/>
          <w:szCs w:val="18"/>
        </w:rPr>
        <w:t>Срока</w:t>
      </w:r>
      <w:r>
        <w:rPr>
          <w:rFonts w:ascii="Arial" w:eastAsia="MS Mincho" w:hAnsi="Arial" w:cs="Arial"/>
          <w:b/>
          <w:sz w:val="18"/>
          <w:szCs w:val="18"/>
          <w:lang w:val="en-US"/>
        </w:rPr>
        <w:t xml:space="preserve"> </w:t>
      </w:r>
      <w:r>
        <w:rPr>
          <w:rFonts w:ascii="Arial" w:eastAsia="MS Mincho" w:hAnsi="Arial" w:cs="Arial"/>
          <w:b/>
          <w:sz w:val="18"/>
          <w:szCs w:val="18"/>
        </w:rPr>
        <w:t>действия</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w:t>
      </w:r>
      <w:r>
        <w:rPr>
          <w:rFonts w:ascii="Arial" w:eastAsia="MS Mincho" w:hAnsi="Arial"/>
          <w:sz w:val="18"/>
          <w:lang w:val="en-US"/>
        </w:rPr>
        <w:t>/</w:t>
      </w:r>
      <w:r>
        <w:rPr>
          <w:rFonts w:ascii="Arial" w:eastAsia="MS Mincho" w:hAnsi="Arial" w:cs="Arial"/>
          <w:b/>
          <w:sz w:val="18"/>
          <w:szCs w:val="18"/>
          <w:lang w:val="en-US"/>
        </w:rPr>
        <w:t> </w:t>
      </w:r>
      <w:r>
        <w:rPr>
          <w:rFonts w:ascii="Arial" w:eastAsia="MS Mincho"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44" w:name="DocXTextRef5"/>
      <w:r>
        <w:rPr>
          <w:rFonts w:ascii="Arial" w:eastAsia="MS Mincho" w:hAnsi="Arial" w:cs="Arial"/>
          <w:sz w:val="18"/>
          <w:szCs w:val="18"/>
          <w:lang w:val="en-US"/>
        </w:rPr>
        <w:t>(a)</w:t>
      </w:r>
      <w:bookmarkEnd w:id="44"/>
      <w:r>
        <w:rPr>
          <w:rFonts w:ascii="Arial" w:eastAsia="MS Mincho" w:hAnsi="Arial" w:cs="Arial"/>
          <w:sz w:val="18"/>
          <w:szCs w:val="18"/>
          <w:lang w:val="en-US"/>
        </w:rPr>
        <w:t xml:space="preserve"> the duty of any Company arising at any time prior to or during the Period of Insurance pursuant to applicable law to indemnify any Financial Loss incurred by any third parties in connection with any Wrongful Act of the Company, and </w:t>
      </w:r>
      <w:bookmarkStart w:id="45" w:name="DocXTextRef6"/>
      <w:r>
        <w:rPr>
          <w:rFonts w:ascii="Arial" w:eastAsia="MS Mincho" w:hAnsi="Arial" w:cs="Arial"/>
          <w:sz w:val="18"/>
          <w:szCs w:val="18"/>
          <w:lang w:val="en-US"/>
        </w:rPr>
        <w:t>(b)</w:t>
      </w:r>
      <w:bookmarkEnd w:id="45"/>
      <w:r>
        <w:rPr>
          <w:rFonts w:ascii="Arial" w:eastAsia="MS Mincho" w:hAnsi="Arial" w:cs="Arial"/>
          <w:sz w:val="18"/>
          <w:szCs w:val="18"/>
          <w:lang w:val="en-US"/>
        </w:rPr>
        <w:t xml:space="preserve"> any Securities Claim made against such Company during the Period of Insurance in connection with the Financial Loss of any third parties specified in </w:t>
      </w:r>
      <w:bookmarkStart w:id="46" w:name="DocXTextRef7"/>
      <w:r>
        <w:rPr>
          <w:rFonts w:ascii="Arial" w:eastAsia="MS Mincho" w:hAnsi="Arial" w:cs="Arial"/>
          <w:sz w:val="18"/>
          <w:szCs w:val="18"/>
          <w:lang w:val="en-US"/>
        </w:rPr>
        <w:t>(a)</w:t>
      </w:r>
      <w:bookmarkEnd w:id="46"/>
      <w:r>
        <w:rPr>
          <w:rFonts w:ascii="Arial" w:eastAsia="MS Mincho" w:hAnsi="Arial" w:cs="Arial"/>
          <w:sz w:val="18"/>
          <w:szCs w:val="18"/>
          <w:lang w:val="en-US"/>
        </w:rPr>
        <w:t xml:space="preserve"> above; accordingly, an insured event shall be deemed to have occurred upon the Securities Claim specified in </w:t>
      </w:r>
      <w:bookmarkStart w:id="47" w:name="DocXTextRef8"/>
      <w:r>
        <w:rPr>
          <w:rFonts w:ascii="Arial" w:eastAsia="MS Mincho" w:hAnsi="Arial" w:cs="Arial"/>
          <w:sz w:val="18"/>
          <w:szCs w:val="18"/>
          <w:lang w:val="en-US"/>
        </w:rPr>
        <w:t>(b)</w:t>
      </w:r>
      <w:bookmarkEnd w:id="47"/>
      <w:r>
        <w:rPr>
          <w:rFonts w:ascii="Arial" w:eastAsia="MS Mincho" w:hAnsi="Arial" w:cs="Arial"/>
          <w:sz w:val="18"/>
          <w:szCs w:val="18"/>
          <w:lang w:val="en-US"/>
        </w:rPr>
        <w:t xml:space="preserve"> above being made. </w:t>
      </w:r>
      <w:r>
        <w:rPr>
          <w:rFonts w:ascii="Arial" w:eastAsia="MS Mincho" w:hAnsi="Arial"/>
          <w:sz w:val="18"/>
          <w:lang w:val="en-GB"/>
        </w:rPr>
        <w:t xml:space="preserve">The fact that an insured event has occurred shall be subsequently admitted by the Insurer or established by a court, arbitral court, arbitral tribunal or other competent body/institution. </w:t>
      </w:r>
      <w:r>
        <w:rPr>
          <w:rFonts w:ascii="Arial" w:eastAsia="MS Mincho" w:hAnsi="Arial" w:cs="Arial"/>
          <w:sz w:val="18"/>
          <w:szCs w:val="18"/>
          <w:lang w:val="en-US"/>
        </w:rPr>
        <w:t>For the avoidance of doubt, the Policy also covers any Financial Loss incurred by  any Company  and/or which any Company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14:paraId="0AE4B92D" w14:textId="77777777" w:rsidR="00714F48" w:rsidRPr="004E083B" w:rsidRDefault="00714F48" w:rsidP="00714F48">
      <w:pPr>
        <w:spacing w:after="120"/>
        <w:ind w:firstLine="709"/>
        <w:jc w:val="both"/>
        <w:rPr>
          <w:rFonts w:ascii="Arial" w:eastAsia="MS Mincho" w:hAnsi="Arial"/>
          <w:b/>
          <w:sz w:val="18"/>
          <w:lang w:val="en-US"/>
        </w:rPr>
      </w:pPr>
      <w:r>
        <w:rPr>
          <w:rFonts w:ascii="Arial" w:eastAsia="MS Mincho" w:hAnsi="Arial" w:cs="Arial"/>
          <w:b/>
          <w:sz w:val="18"/>
          <w:szCs w:val="18"/>
        </w:rPr>
        <w:t>Объектом</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cs="Arial"/>
          <w:b/>
          <w:sz w:val="18"/>
          <w:szCs w:val="18"/>
          <w:lang w:val="en-US"/>
        </w:rPr>
        <w:t xml:space="preserve"> </w:t>
      </w:r>
      <w:r>
        <w:rPr>
          <w:rFonts w:ascii="Arial" w:eastAsia="MS Mincho" w:hAnsi="Arial" w:cs="Arial"/>
          <w:b/>
          <w:sz w:val="18"/>
          <w:szCs w:val="18"/>
        </w:rPr>
        <w:t>для</w:t>
      </w:r>
      <w:r>
        <w:rPr>
          <w:rFonts w:ascii="Arial" w:eastAsia="MS Mincho" w:hAnsi="Arial" w:cs="Arial"/>
          <w:b/>
          <w:sz w:val="18"/>
          <w:szCs w:val="18"/>
          <w:lang w:val="en-US"/>
        </w:rPr>
        <w:t xml:space="preserve"> </w:t>
      </w:r>
      <w:r>
        <w:rPr>
          <w:rFonts w:ascii="Arial" w:eastAsia="MS Mincho" w:hAnsi="Arial" w:cs="Arial"/>
          <w:b/>
          <w:sz w:val="18"/>
          <w:szCs w:val="18"/>
        </w:rPr>
        <w:t>целей</w:t>
      </w:r>
      <w:r>
        <w:rPr>
          <w:rFonts w:ascii="Arial" w:eastAsia="MS Mincho" w:hAnsi="Arial" w:cs="Arial"/>
          <w:b/>
          <w:sz w:val="18"/>
          <w:szCs w:val="18"/>
          <w:lang w:val="en-US"/>
        </w:rPr>
        <w:t xml:space="preserve"> </w:t>
      </w:r>
      <w:r>
        <w:rPr>
          <w:rFonts w:ascii="Arial" w:eastAsia="MS Mincho" w:hAnsi="Arial" w:cs="Arial"/>
          <w:b/>
          <w:sz w:val="18"/>
          <w:szCs w:val="18"/>
        </w:rPr>
        <w:t>Покрытия</w:t>
      </w:r>
      <w:proofErr w:type="gramStart"/>
      <w:r>
        <w:rPr>
          <w:rFonts w:ascii="Arial" w:eastAsia="MS Mincho" w:hAnsi="Arial" w:cs="Arial"/>
          <w:b/>
          <w:sz w:val="18"/>
          <w:szCs w:val="18"/>
          <w:lang w:val="en-US"/>
        </w:rPr>
        <w:t> </w:t>
      </w:r>
      <w:r>
        <w:rPr>
          <w:rFonts w:ascii="Arial" w:eastAsia="MS Mincho" w:hAnsi="Arial" w:cs="Arial"/>
          <w:b/>
          <w:sz w:val="18"/>
          <w:szCs w:val="18"/>
        </w:rPr>
        <w:t>С</w:t>
      </w:r>
      <w:proofErr w:type="gramEnd"/>
      <w:r>
        <w:rPr>
          <w:rFonts w:ascii="Arial" w:eastAsia="MS Mincho" w:hAnsi="Arial" w:cs="Arial"/>
          <w:b/>
          <w:sz w:val="18"/>
          <w:szCs w:val="18"/>
          <w:lang w:val="en-US"/>
        </w:rPr>
        <w:t xml:space="preserve"> </w:t>
      </w:r>
      <w:r>
        <w:rPr>
          <w:rFonts w:ascii="Arial" w:eastAsia="MS Mincho" w:hAnsi="Arial" w:cs="Arial"/>
          <w:b/>
          <w:sz w:val="18"/>
          <w:szCs w:val="18"/>
        </w:rPr>
        <w:t>в</w:t>
      </w:r>
      <w:r>
        <w:rPr>
          <w:rFonts w:ascii="Arial" w:eastAsia="MS Mincho" w:hAnsi="Arial" w:cs="Arial"/>
          <w:b/>
          <w:sz w:val="18"/>
          <w:szCs w:val="18"/>
          <w:lang w:val="en-US"/>
        </w:rPr>
        <w:t xml:space="preserve"> </w:t>
      </w:r>
      <w:r>
        <w:rPr>
          <w:rFonts w:ascii="Arial" w:eastAsia="MS Mincho" w:hAnsi="Arial" w:cs="Arial"/>
          <w:b/>
          <w:sz w:val="18"/>
          <w:szCs w:val="18"/>
        </w:rPr>
        <w:t>части</w:t>
      </w:r>
      <w:r>
        <w:rPr>
          <w:rFonts w:ascii="Arial" w:eastAsia="MS Mincho" w:hAnsi="Arial" w:cs="Arial"/>
          <w:b/>
          <w:sz w:val="18"/>
          <w:szCs w:val="18"/>
          <w:lang w:val="en-US"/>
        </w:rPr>
        <w:t xml:space="preserve"> </w:t>
      </w:r>
      <w:r>
        <w:rPr>
          <w:rFonts w:ascii="Arial" w:eastAsia="MS Mincho" w:hAnsi="Arial" w:cs="Arial"/>
          <w:b/>
          <w:sz w:val="18"/>
          <w:szCs w:val="18"/>
        </w:rPr>
        <w:t>страхования</w:t>
      </w:r>
      <w:r>
        <w:rPr>
          <w:rFonts w:ascii="Arial" w:eastAsia="MS Mincho" w:hAnsi="Arial"/>
          <w:b/>
          <w:sz w:val="18"/>
          <w:szCs w:val="18"/>
          <w:lang w:val="en-US"/>
        </w:rPr>
        <w:t xml:space="preserve"> </w:t>
      </w:r>
      <w:r>
        <w:rPr>
          <w:rFonts w:ascii="Arial" w:eastAsia="MS Mincho" w:hAnsi="Arial" w:cs="Arial"/>
          <w:b/>
          <w:sz w:val="18"/>
          <w:szCs w:val="18"/>
        </w:rPr>
        <w:t>любых</w:t>
      </w:r>
      <w:r>
        <w:rPr>
          <w:rFonts w:ascii="Arial" w:eastAsia="MS Mincho" w:hAnsi="Arial" w:cs="Arial"/>
          <w:b/>
          <w:sz w:val="18"/>
          <w:szCs w:val="18"/>
          <w:lang w:val="en-US"/>
        </w:rPr>
        <w:t xml:space="preserve"> </w:t>
      </w:r>
      <w:r>
        <w:rPr>
          <w:rFonts w:ascii="Arial" w:eastAsia="MS Mincho" w:hAnsi="Arial" w:cs="Arial"/>
          <w:b/>
          <w:sz w:val="18"/>
          <w:szCs w:val="18"/>
        </w:rPr>
        <w:t>Расходов</w:t>
      </w:r>
      <w:r>
        <w:rPr>
          <w:rFonts w:ascii="Arial" w:eastAsia="MS Mincho" w:hAnsi="Arial" w:cs="Arial"/>
          <w:b/>
          <w:sz w:val="18"/>
          <w:szCs w:val="18"/>
          <w:lang w:val="en-US"/>
        </w:rPr>
        <w:t xml:space="preserve"> </w:t>
      </w:r>
      <w:r>
        <w:rPr>
          <w:rFonts w:ascii="Arial" w:eastAsia="MS Mincho" w:hAnsi="Arial" w:cs="Arial"/>
          <w:b/>
          <w:sz w:val="18"/>
          <w:szCs w:val="18"/>
        </w:rPr>
        <w:t>любой</w:t>
      </w:r>
      <w:r>
        <w:rPr>
          <w:rFonts w:ascii="Arial" w:eastAsia="MS Mincho" w:hAnsi="Arial" w:cs="Arial"/>
          <w:b/>
          <w:sz w:val="18"/>
          <w:szCs w:val="18"/>
          <w:lang w:val="en-US"/>
        </w:rPr>
        <w:t xml:space="preserve"> </w:t>
      </w:r>
      <w:r>
        <w:rPr>
          <w:rFonts w:ascii="Arial" w:eastAsia="MS Mincho" w:hAnsi="Arial" w:cs="Arial"/>
          <w:b/>
          <w:sz w:val="18"/>
          <w:szCs w:val="18"/>
        </w:rPr>
        <w:t>Компании</w:t>
      </w:r>
      <w:r>
        <w:rPr>
          <w:rFonts w:ascii="Arial" w:eastAsia="MS Mincho" w:hAnsi="Arial" w:cs="Arial"/>
          <w:b/>
          <w:sz w:val="18"/>
          <w:szCs w:val="18"/>
          <w:lang w:val="en-US"/>
        </w:rPr>
        <w:t xml:space="preserve"> </w:t>
      </w:r>
      <w:r>
        <w:rPr>
          <w:rFonts w:ascii="Arial" w:eastAsia="MS Mincho" w:hAnsi="Arial" w:cs="Arial"/>
          <w:b/>
          <w:sz w:val="18"/>
          <w:szCs w:val="18"/>
        </w:rPr>
        <w:t>являются</w:t>
      </w:r>
      <w:r>
        <w:rPr>
          <w:rFonts w:ascii="Arial" w:eastAsia="MS Mincho" w:hAnsi="Arial" w:cs="Arial"/>
          <w:b/>
          <w:sz w:val="18"/>
          <w:szCs w:val="18"/>
          <w:lang w:val="en-US"/>
        </w:rPr>
        <w:t xml:space="preserve"> </w:t>
      </w:r>
      <w:r>
        <w:rPr>
          <w:rFonts w:ascii="Arial" w:eastAsia="MS Mincho" w:hAnsi="Arial" w:cs="Arial"/>
          <w:b/>
          <w:sz w:val="18"/>
          <w:szCs w:val="18"/>
        </w:rPr>
        <w:t>имущественные</w:t>
      </w:r>
      <w:r>
        <w:rPr>
          <w:rFonts w:ascii="Arial" w:eastAsia="MS Mincho" w:hAnsi="Arial" w:cs="Arial"/>
          <w:b/>
          <w:sz w:val="18"/>
          <w:szCs w:val="18"/>
          <w:lang w:val="en-US"/>
        </w:rPr>
        <w:t xml:space="preserve"> </w:t>
      </w:r>
      <w:r>
        <w:rPr>
          <w:rFonts w:ascii="Arial" w:eastAsia="MS Mincho" w:hAnsi="Arial" w:cs="Arial"/>
          <w:b/>
          <w:sz w:val="18"/>
          <w:szCs w:val="18"/>
        </w:rPr>
        <w:t>интересы</w:t>
      </w:r>
      <w:r>
        <w:rPr>
          <w:rFonts w:ascii="Arial" w:eastAsia="MS Mincho" w:hAnsi="Arial" w:cs="Arial"/>
          <w:b/>
          <w:sz w:val="18"/>
          <w:szCs w:val="18"/>
          <w:lang w:val="en-US"/>
        </w:rPr>
        <w:t xml:space="preserve"> </w:t>
      </w:r>
      <w:r>
        <w:rPr>
          <w:rFonts w:ascii="Arial" w:eastAsia="MS Mincho" w:hAnsi="Arial" w:cs="Arial"/>
          <w:b/>
          <w:sz w:val="18"/>
          <w:szCs w:val="18"/>
        </w:rPr>
        <w:t>такой</w:t>
      </w:r>
      <w:r>
        <w:rPr>
          <w:rFonts w:ascii="Arial" w:eastAsia="MS Mincho" w:hAnsi="Arial" w:cs="Arial"/>
          <w:b/>
          <w:sz w:val="18"/>
          <w:szCs w:val="18"/>
          <w:lang w:val="en-US"/>
        </w:rPr>
        <w:t xml:space="preserve"> </w:t>
      </w:r>
      <w:r>
        <w:rPr>
          <w:rFonts w:ascii="Arial" w:eastAsia="MS Mincho" w:hAnsi="Arial" w:cs="Arial"/>
          <w:b/>
          <w:sz w:val="18"/>
          <w:szCs w:val="18"/>
        </w:rPr>
        <w:t>Компании</w:t>
      </w:r>
      <w:r>
        <w:rPr>
          <w:rFonts w:ascii="Arial" w:eastAsia="MS Mincho" w:hAnsi="Arial" w:cs="Arial"/>
          <w:b/>
          <w:sz w:val="18"/>
          <w:szCs w:val="18"/>
          <w:lang w:val="en-US"/>
        </w:rPr>
        <w:t xml:space="preserve">, </w:t>
      </w:r>
      <w:r>
        <w:rPr>
          <w:rFonts w:ascii="Arial" w:eastAsia="MS Mincho" w:hAnsi="Arial" w:cs="Arial"/>
          <w:b/>
          <w:sz w:val="18"/>
          <w:szCs w:val="18"/>
        </w:rPr>
        <w:t>связанные</w:t>
      </w:r>
      <w:r>
        <w:rPr>
          <w:rFonts w:ascii="Arial" w:eastAsia="MS Mincho" w:hAnsi="Arial" w:cs="Arial"/>
          <w:b/>
          <w:sz w:val="18"/>
          <w:szCs w:val="18"/>
          <w:lang w:val="en-US"/>
        </w:rPr>
        <w:t xml:space="preserve"> </w:t>
      </w:r>
      <w:r>
        <w:rPr>
          <w:rFonts w:ascii="Arial" w:eastAsia="MS Mincho" w:hAnsi="Arial" w:cs="Arial"/>
          <w:b/>
          <w:sz w:val="18"/>
          <w:szCs w:val="18"/>
        </w:rPr>
        <w:t>с</w:t>
      </w:r>
      <w:r>
        <w:rPr>
          <w:rFonts w:ascii="Arial" w:eastAsia="MS Mincho" w:hAnsi="Arial"/>
          <w:b/>
          <w:sz w:val="18"/>
          <w:szCs w:val="18"/>
          <w:lang w:val="en-US"/>
        </w:rPr>
        <w:t xml:space="preserve"> </w:t>
      </w:r>
      <w:r>
        <w:rPr>
          <w:rFonts w:ascii="Arial" w:eastAsia="MS Mincho" w:hAnsi="Arial"/>
          <w:b/>
          <w:sz w:val="18"/>
          <w:szCs w:val="18"/>
        </w:rPr>
        <w:t>несением</w:t>
      </w:r>
      <w:r>
        <w:rPr>
          <w:rFonts w:ascii="Arial" w:eastAsia="MS Mincho" w:hAnsi="Arial"/>
          <w:b/>
          <w:sz w:val="18"/>
          <w:szCs w:val="18"/>
          <w:lang w:val="en-US"/>
        </w:rPr>
        <w:t xml:space="preserve"> </w:t>
      </w:r>
      <w:r>
        <w:rPr>
          <w:rFonts w:ascii="Arial" w:eastAsia="MS Mincho" w:hAnsi="Arial" w:cs="Arial"/>
          <w:b/>
          <w:sz w:val="18"/>
          <w:szCs w:val="18"/>
        </w:rPr>
        <w:t>и</w:t>
      </w:r>
      <w:r>
        <w:rPr>
          <w:rFonts w:ascii="Arial" w:eastAsia="MS Mincho" w:hAnsi="Arial" w:cs="Arial"/>
          <w:b/>
          <w:sz w:val="18"/>
          <w:szCs w:val="18"/>
          <w:lang w:val="en-US"/>
        </w:rPr>
        <w:t>/</w:t>
      </w:r>
      <w:r>
        <w:rPr>
          <w:rFonts w:ascii="Arial" w:eastAsia="MS Mincho" w:hAnsi="Arial" w:cs="Arial"/>
          <w:b/>
          <w:sz w:val="18"/>
          <w:szCs w:val="18"/>
        </w:rPr>
        <w:t>или</w:t>
      </w:r>
      <w:r>
        <w:rPr>
          <w:rFonts w:ascii="Arial" w:eastAsia="MS Mincho" w:hAnsi="Arial" w:cs="Arial"/>
          <w:b/>
          <w:sz w:val="18"/>
          <w:szCs w:val="18"/>
          <w:lang w:val="en-US"/>
        </w:rPr>
        <w:t xml:space="preserve"> </w:t>
      </w:r>
      <w:r>
        <w:rPr>
          <w:rFonts w:ascii="Arial" w:eastAsia="MS Mincho" w:hAnsi="Arial" w:cs="Arial"/>
          <w:b/>
          <w:sz w:val="18"/>
          <w:szCs w:val="18"/>
        </w:rPr>
        <w:t>необходимостью</w:t>
      </w:r>
      <w:r>
        <w:rPr>
          <w:rFonts w:ascii="Arial" w:eastAsia="MS Mincho" w:hAnsi="Arial" w:cs="Arial"/>
          <w:b/>
          <w:sz w:val="18"/>
          <w:szCs w:val="18"/>
          <w:lang w:val="en-US"/>
        </w:rPr>
        <w:t xml:space="preserve"> </w:t>
      </w:r>
      <w:r>
        <w:rPr>
          <w:rFonts w:ascii="Arial" w:eastAsia="MS Mincho" w:hAnsi="Arial" w:cs="Arial"/>
          <w:b/>
          <w:sz w:val="18"/>
          <w:szCs w:val="18"/>
        </w:rPr>
        <w:t>несения</w:t>
      </w:r>
      <w:r>
        <w:rPr>
          <w:rFonts w:ascii="Arial" w:eastAsia="MS Mincho" w:hAnsi="Arial" w:cs="Arial"/>
          <w:b/>
          <w:sz w:val="18"/>
          <w:szCs w:val="18"/>
          <w:lang w:val="en-US"/>
        </w:rPr>
        <w:t xml:space="preserve"> </w:t>
      </w:r>
      <w:r>
        <w:rPr>
          <w:rFonts w:ascii="Arial" w:eastAsia="MS Mincho" w:hAnsi="Arial" w:cs="Arial"/>
          <w:b/>
          <w:sz w:val="18"/>
          <w:szCs w:val="18"/>
        </w:rPr>
        <w:t>любых</w:t>
      </w:r>
      <w:r>
        <w:rPr>
          <w:rFonts w:ascii="Arial" w:eastAsia="MS Mincho" w:hAnsi="Arial" w:cs="Arial"/>
          <w:b/>
          <w:sz w:val="18"/>
          <w:szCs w:val="18"/>
          <w:lang w:val="en-US"/>
        </w:rPr>
        <w:t xml:space="preserve"> </w:t>
      </w:r>
      <w:r>
        <w:rPr>
          <w:rFonts w:ascii="Arial" w:eastAsia="MS Mincho" w:hAnsi="Arial" w:cs="Arial"/>
          <w:b/>
          <w:sz w:val="18"/>
          <w:szCs w:val="18"/>
        </w:rPr>
        <w:t>Расходов</w:t>
      </w:r>
      <w:r>
        <w:rPr>
          <w:rFonts w:ascii="Arial" w:eastAsia="MS Mincho" w:hAnsi="Arial"/>
          <w:b/>
          <w:sz w:val="18"/>
          <w:szCs w:val="18"/>
          <w:lang w:val="en-US"/>
        </w:rPr>
        <w:t>. </w:t>
      </w:r>
      <w:r>
        <w:rPr>
          <w:rFonts w:ascii="Arial" w:eastAsia="MS Mincho" w:hAnsi="Arial"/>
          <w:sz w:val="18"/>
          <w:szCs w:val="18"/>
          <w:lang w:val="en-US"/>
        </w:rPr>
        <w:t>/ </w:t>
      </w:r>
      <w:r>
        <w:rPr>
          <w:rFonts w:ascii="Arial" w:eastAsia="MS Mincho" w:hAnsi="Arial" w:cs="Arial"/>
          <w:sz w:val="18"/>
          <w:szCs w:val="18"/>
          <w:lang w:val="en-US"/>
        </w:rPr>
        <w:t>The insured interest for the purposes of Cover C in respect of cover for</w:t>
      </w:r>
      <w:r>
        <w:rPr>
          <w:rFonts w:ascii="Arial" w:eastAsia="MS Mincho" w:hAnsi="Arial"/>
          <w:sz w:val="18"/>
          <w:szCs w:val="18"/>
          <w:lang w:val="en-US"/>
        </w:rPr>
        <w:t xml:space="preserve"> any </w:t>
      </w:r>
      <w:r>
        <w:rPr>
          <w:rFonts w:ascii="Arial" w:eastAsia="MS Mincho" w:hAnsi="Arial" w:cs="Arial"/>
          <w:sz w:val="18"/>
          <w:szCs w:val="18"/>
          <w:lang w:val="en-US"/>
        </w:rPr>
        <w:t>Costs and Expenses of any Company</w:t>
      </w:r>
      <w:r>
        <w:rPr>
          <w:rFonts w:ascii="Arial" w:eastAsia="MS Mincho" w:hAnsi="Arial"/>
          <w:sz w:val="18"/>
          <w:szCs w:val="18"/>
          <w:lang w:val="en-US"/>
        </w:rPr>
        <w:t xml:space="preserve"> </w:t>
      </w:r>
      <w:r>
        <w:rPr>
          <w:rFonts w:ascii="Arial" w:eastAsia="MS Mincho" w:hAnsi="Arial" w:cs="Arial"/>
          <w:sz w:val="18"/>
          <w:szCs w:val="18"/>
          <w:lang w:val="en-US"/>
        </w:rPr>
        <w:t>includes the material interests of such Company in connection with the incurrence of and/or the necessity to incur any Costs and Expenses.</w:t>
      </w:r>
    </w:p>
    <w:p w14:paraId="03A0B13E" w14:textId="77777777" w:rsidR="00714F48" w:rsidRPr="004E083B" w:rsidRDefault="00714F48" w:rsidP="00714F48">
      <w:pPr>
        <w:spacing w:after="120"/>
        <w:ind w:firstLine="709"/>
        <w:jc w:val="both"/>
        <w:rPr>
          <w:rFonts w:ascii="Arial" w:eastAsia="MS Mincho" w:hAnsi="Arial"/>
          <w:b/>
          <w:sz w:val="18"/>
          <w:lang w:val="en-US"/>
        </w:rPr>
      </w:pPr>
      <w:r>
        <w:rPr>
          <w:rFonts w:ascii="Arial" w:eastAsia="MS Mincho" w:hAnsi="Arial" w:cs="Arial"/>
          <w:b/>
          <w:sz w:val="18"/>
          <w:szCs w:val="18"/>
        </w:rPr>
        <w:t>Страховым случаем</w:t>
      </w:r>
      <w:r>
        <w:rPr>
          <w:rFonts w:ascii="Arial" w:eastAsia="MS Mincho" w:hAnsi="Arial"/>
          <w:b/>
          <w:sz w:val="18"/>
          <w:szCs w:val="18"/>
        </w:rPr>
        <w:t xml:space="preserve"> </w:t>
      </w:r>
      <w:r>
        <w:rPr>
          <w:rFonts w:ascii="Arial" w:eastAsia="MS Mincho" w:hAnsi="Arial" w:cs="Arial"/>
          <w:b/>
          <w:sz w:val="18"/>
          <w:szCs w:val="18"/>
        </w:rPr>
        <w:t>для целей Покрытия</w:t>
      </w:r>
      <w:proofErr w:type="gramStart"/>
      <w:r>
        <w:rPr>
          <w:rFonts w:ascii="Arial" w:eastAsia="MS Mincho" w:hAnsi="Arial" w:cs="Arial"/>
          <w:b/>
          <w:sz w:val="18"/>
          <w:szCs w:val="18"/>
          <w:lang w:val="en-US"/>
        </w:rPr>
        <w:t> </w:t>
      </w:r>
      <w:r>
        <w:rPr>
          <w:rFonts w:ascii="Arial" w:eastAsia="MS Mincho" w:hAnsi="Arial" w:cs="Arial"/>
          <w:b/>
          <w:sz w:val="18"/>
          <w:szCs w:val="18"/>
        </w:rPr>
        <w:t>С</w:t>
      </w:r>
      <w:proofErr w:type="gramEnd"/>
      <w:r>
        <w:rPr>
          <w:rFonts w:ascii="Arial" w:eastAsia="MS Mincho" w:hAnsi="Arial" w:cs="Arial"/>
          <w:b/>
          <w:sz w:val="18"/>
          <w:szCs w:val="18"/>
        </w:rPr>
        <w:t xml:space="preserve"> в части страхования</w:t>
      </w:r>
      <w:r>
        <w:rPr>
          <w:rFonts w:ascii="Arial" w:eastAsia="MS Mincho" w:hAnsi="Arial"/>
          <w:b/>
          <w:sz w:val="18"/>
          <w:szCs w:val="18"/>
        </w:rPr>
        <w:t xml:space="preserve"> </w:t>
      </w:r>
      <w:r>
        <w:rPr>
          <w:rFonts w:ascii="Arial" w:eastAsia="MS Mincho" w:hAnsi="Arial" w:cs="Arial"/>
          <w:b/>
          <w:sz w:val="18"/>
          <w:szCs w:val="18"/>
        </w:rPr>
        <w:t>любых Расходов любой Компании</w:t>
      </w:r>
      <w:r>
        <w:rPr>
          <w:rFonts w:ascii="Arial" w:eastAsia="MS Mincho" w:hAnsi="Arial"/>
          <w:b/>
          <w:sz w:val="18"/>
          <w:szCs w:val="18"/>
        </w:rPr>
        <w:t xml:space="preserve"> </w:t>
      </w:r>
      <w:r>
        <w:rPr>
          <w:rFonts w:ascii="Arial" w:eastAsia="MS Mincho"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Pr>
          <w:rFonts w:ascii="Arial" w:eastAsia="MS Mincho" w:hAnsi="Arial"/>
          <w:b/>
          <w:sz w:val="18"/>
        </w:rPr>
        <w:t xml:space="preserve"> </w:t>
      </w:r>
      <w:r>
        <w:rPr>
          <w:rFonts w:ascii="Arial" w:eastAsia="MS Mincho" w:hAnsi="Arial" w:cs="Arial"/>
          <w:b/>
          <w:sz w:val="18"/>
          <w:szCs w:val="18"/>
        </w:rPr>
        <w:t>Соответственно страховой случай считается наступившим в момент предъявления указанного Иска по ценным бумагам.</w:t>
      </w:r>
      <w:r>
        <w:rPr>
          <w:rFonts w:ascii="Arial" w:eastAsia="MS Mincho" w:hAnsi="Arial"/>
          <w:b/>
          <w:i/>
          <w:sz w:val="18"/>
        </w:rPr>
        <w:t xml:space="preserve"> </w:t>
      </w:r>
      <w:r>
        <w:rPr>
          <w:rFonts w:ascii="Arial" w:eastAsia="MS Mincho" w:hAnsi="Arial" w:cs="Arial"/>
          <w:b/>
          <w:sz w:val="18"/>
          <w:szCs w:val="18"/>
        </w:rPr>
        <w:t>Во</w:t>
      </w:r>
      <w:r>
        <w:rPr>
          <w:rFonts w:ascii="Arial" w:eastAsia="MS Mincho" w:hAnsi="Arial"/>
          <w:b/>
          <w:sz w:val="18"/>
        </w:rPr>
        <w:t xml:space="preserve"> </w:t>
      </w:r>
      <w:r>
        <w:rPr>
          <w:rFonts w:ascii="Arial" w:eastAsia="MS Mincho" w:hAnsi="Arial" w:cs="Arial"/>
          <w:b/>
          <w:sz w:val="18"/>
          <w:szCs w:val="18"/>
        </w:rPr>
        <w:t>избежание</w:t>
      </w:r>
      <w:r>
        <w:rPr>
          <w:rFonts w:ascii="Arial" w:eastAsia="MS Mincho" w:hAnsi="Arial"/>
          <w:b/>
          <w:sz w:val="18"/>
        </w:rPr>
        <w:t xml:space="preserve"> </w:t>
      </w:r>
      <w:r>
        <w:rPr>
          <w:rFonts w:ascii="Arial" w:eastAsia="MS Mincho" w:hAnsi="Arial" w:cs="Arial"/>
          <w:b/>
          <w:sz w:val="18"/>
          <w:szCs w:val="18"/>
        </w:rPr>
        <w:t>сомнений</w:t>
      </w:r>
      <w:r>
        <w:rPr>
          <w:rFonts w:ascii="Arial" w:eastAsia="MS Mincho" w:hAnsi="Arial"/>
          <w:b/>
          <w:sz w:val="18"/>
        </w:rPr>
        <w:t xml:space="preserve"> </w:t>
      </w:r>
      <w:r>
        <w:rPr>
          <w:rFonts w:ascii="Arial" w:eastAsia="MS Mincho" w:hAnsi="Arial" w:cs="Arial"/>
          <w:b/>
          <w:sz w:val="18"/>
          <w:szCs w:val="18"/>
        </w:rPr>
        <w:t>Договором</w:t>
      </w:r>
      <w:r>
        <w:rPr>
          <w:rFonts w:ascii="Arial" w:eastAsia="MS Mincho" w:hAnsi="Arial"/>
          <w:b/>
          <w:sz w:val="18"/>
        </w:rPr>
        <w:t xml:space="preserve"> </w:t>
      </w:r>
      <w:r>
        <w:rPr>
          <w:rFonts w:ascii="Arial" w:eastAsia="MS Mincho" w:hAnsi="Arial" w:cs="Arial"/>
          <w:b/>
          <w:sz w:val="18"/>
          <w:szCs w:val="18"/>
        </w:rPr>
        <w:t>страхования</w:t>
      </w:r>
      <w:r>
        <w:rPr>
          <w:rFonts w:ascii="Arial" w:eastAsia="MS Mincho" w:hAnsi="Arial"/>
          <w:b/>
          <w:sz w:val="18"/>
        </w:rPr>
        <w:t xml:space="preserve"> </w:t>
      </w:r>
      <w:r>
        <w:rPr>
          <w:rFonts w:ascii="Arial" w:eastAsia="MS Mincho" w:hAnsi="Arial" w:cs="Arial"/>
          <w:b/>
          <w:sz w:val="18"/>
          <w:szCs w:val="18"/>
        </w:rPr>
        <w:t>также</w:t>
      </w:r>
      <w:r>
        <w:rPr>
          <w:rFonts w:ascii="Arial" w:eastAsia="MS Mincho" w:hAnsi="Arial"/>
          <w:b/>
          <w:sz w:val="18"/>
        </w:rPr>
        <w:t xml:space="preserve"> </w:t>
      </w:r>
      <w:r>
        <w:rPr>
          <w:rFonts w:ascii="Arial" w:eastAsia="MS Mincho" w:hAnsi="Arial" w:cs="Arial"/>
          <w:b/>
          <w:sz w:val="18"/>
          <w:szCs w:val="18"/>
        </w:rPr>
        <w:t>покрываются</w:t>
      </w:r>
      <w:r>
        <w:rPr>
          <w:rFonts w:ascii="Arial" w:eastAsia="MS Mincho" w:hAnsi="Arial"/>
          <w:b/>
          <w:sz w:val="18"/>
        </w:rPr>
        <w:t xml:space="preserve"> </w:t>
      </w:r>
      <w:r>
        <w:rPr>
          <w:rFonts w:ascii="Arial" w:eastAsia="MS Mincho" w:hAnsi="Arial" w:cs="Arial"/>
          <w:b/>
          <w:sz w:val="18"/>
          <w:szCs w:val="18"/>
        </w:rPr>
        <w:t>любые</w:t>
      </w:r>
      <w:r>
        <w:rPr>
          <w:rFonts w:ascii="Arial" w:eastAsia="MS Mincho" w:hAnsi="Arial"/>
          <w:b/>
          <w:sz w:val="18"/>
        </w:rPr>
        <w:t xml:space="preserve"> </w:t>
      </w:r>
      <w:r>
        <w:rPr>
          <w:rFonts w:ascii="Arial" w:eastAsia="MS Mincho" w:hAnsi="Arial" w:cs="Arial"/>
          <w:b/>
          <w:sz w:val="18"/>
          <w:szCs w:val="18"/>
        </w:rPr>
        <w:t>Расходы, которые по</w:t>
      </w:r>
      <w:r>
        <w:rPr>
          <w:rFonts w:ascii="Arial" w:eastAsia="MS Mincho" w:hAnsi="Arial"/>
          <w:b/>
          <w:sz w:val="18"/>
        </w:rPr>
        <w:t xml:space="preserve"> </w:t>
      </w:r>
      <w:r>
        <w:rPr>
          <w:rFonts w:ascii="Arial" w:eastAsia="MS Mincho" w:hAnsi="Arial" w:cs="Arial"/>
          <w:b/>
          <w:sz w:val="18"/>
          <w:szCs w:val="18"/>
        </w:rPr>
        <w:t>истечении</w:t>
      </w:r>
      <w:r>
        <w:rPr>
          <w:rFonts w:ascii="Arial" w:eastAsia="MS Mincho" w:hAnsi="Arial"/>
          <w:b/>
          <w:sz w:val="18"/>
        </w:rPr>
        <w:t xml:space="preserve"> </w:t>
      </w:r>
      <w:r>
        <w:rPr>
          <w:rFonts w:ascii="Arial" w:eastAsia="MS Mincho" w:hAnsi="Arial" w:cs="Arial"/>
          <w:b/>
          <w:sz w:val="18"/>
          <w:szCs w:val="18"/>
        </w:rPr>
        <w:t>Срока</w:t>
      </w:r>
      <w:r>
        <w:rPr>
          <w:rFonts w:ascii="Arial" w:eastAsia="MS Mincho" w:hAnsi="Arial"/>
          <w:b/>
          <w:sz w:val="18"/>
        </w:rPr>
        <w:t xml:space="preserve"> </w:t>
      </w:r>
      <w:r>
        <w:rPr>
          <w:rFonts w:ascii="Arial" w:eastAsia="MS Mincho" w:hAnsi="Arial" w:cs="Arial"/>
          <w:b/>
          <w:sz w:val="18"/>
          <w:szCs w:val="18"/>
        </w:rPr>
        <w:t>действия</w:t>
      </w:r>
      <w:r>
        <w:rPr>
          <w:rFonts w:ascii="Arial" w:eastAsia="MS Mincho" w:hAnsi="Arial"/>
          <w:b/>
          <w:sz w:val="18"/>
        </w:rPr>
        <w:t xml:space="preserve"> </w:t>
      </w:r>
      <w:r>
        <w:rPr>
          <w:rFonts w:ascii="Arial" w:eastAsia="MS Mincho" w:hAnsi="Arial" w:cs="Arial"/>
          <w:b/>
          <w:sz w:val="18"/>
          <w:szCs w:val="18"/>
        </w:rPr>
        <w:t>страхования будут понесены любой Компанией и/или которые по истечении Срока действия страхования любой Компании необходимо будет понести</w:t>
      </w:r>
      <w:r>
        <w:rPr>
          <w:rFonts w:ascii="Arial" w:eastAsia="MS Mincho" w:hAnsi="Arial"/>
          <w:b/>
          <w:sz w:val="18"/>
        </w:rPr>
        <w:t xml:space="preserve">, </w:t>
      </w:r>
      <w:r>
        <w:rPr>
          <w:rFonts w:ascii="Arial" w:eastAsia="MS Mincho" w:hAnsi="Arial" w:cs="Arial"/>
          <w:b/>
          <w:sz w:val="18"/>
          <w:szCs w:val="18"/>
        </w:rPr>
        <w:t>но</w:t>
      </w:r>
      <w:r>
        <w:rPr>
          <w:rFonts w:ascii="Arial" w:eastAsia="MS Mincho" w:hAnsi="Arial"/>
          <w:b/>
          <w:sz w:val="18"/>
        </w:rPr>
        <w:t xml:space="preserve"> </w:t>
      </w:r>
      <w:r>
        <w:rPr>
          <w:rFonts w:ascii="Arial" w:eastAsia="MS Mincho" w:hAnsi="Arial" w:cs="Arial"/>
          <w:b/>
          <w:sz w:val="18"/>
          <w:szCs w:val="18"/>
        </w:rPr>
        <w:t>в</w:t>
      </w:r>
      <w:r>
        <w:rPr>
          <w:rFonts w:ascii="Arial" w:eastAsia="MS Mincho" w:hAnsi="Arial"/>
          <w:b/>
          <w:sz w:val="18"/>
        </w:rPr>
        <w:t xml:space="preserve"> </w:t>
      </w:r>
      <w:r>
        <w:rPr>
          <w:rFonts w:ascii="Arial" w:eastAsia="MS Mincho" w:hAnsi="Arial" w:cs="Arial"/>
          <w:b/>
          <w:sz w:val="18"/>
          <w:szCs w:val="18"/>
        </w:rPr>
        <w:t>связи</w:t>
      </w:r>
      <w:r>
        <w:rPr>
          <w:rFonts w:ascii="Arial" w:eastAsia="MS Mincho" w:hAnsi="Arial"/>
          <w:b/>
          <w:sz w:val="18"/>
        </w:rPr>
        <w:t xml:space="preserve"> </w:t>
      </w:r>
      <w:r>
        <w:rPr>
          <w:rFonts w:ascii="Arial" w:eastAsia="MS Mincho" w:hAnsi="Arial" w:cs="Arial"/>
          <w:b/>
          <w:sz w:val="18"/>
          <w:szCs w:val="18"/>
        </w:rPr>
        <w:t>с</w:t>
      </w:r>
      <w:r>
        <w:rPr>
          <w:rFonts w:ascii="Arial" w:eastAsia="MS Mincho" w:hAnsi="Arial"/>
          <w:b/>
          <w:sz w:val="18"/>
        </w:rPr>
        <w:t xml:space="preserve"> </w:t>
      </w:r>
      <w:r>
        <w:rPr>
          <w:rFonts w:ascii="Arial" w:eastAsia="MS Mincho" w:hAnsi="Arial" w:cs="Arial"/>
          <w:b/>
          <w:sz w:val="18"/>
          <w:szCs w:val="18"/>
        </w:rPr>
        <w:t>любым</w:t>
      </w:r>
      <w:r>
        <w:rPr>
          <w:rFonts w:ascii="Arial" w:eastAsia="MS Mincho" w:hAnsi="Arial"/>
          <w:b/>
          <w:sz w:val="18"/>
        </w:rPr>
        <w:t xml:space="preserve"> </w:t>
      </w:r>
      <w:r>
        <w:rPr>
          <w:rFonts w:ascii="Arial" w:eastAsia="MS Mincho" w:hAnsi="Arial" w:cs="Arial"/>
          <w:b/>
          <w:sz w:val="18"/>
          <w:szCs w:val="18"/>
        </w:rPr>
        <w:t>Иском</w:t>
      </w:r>
      <w:r>
        <w:rPr>
          <w:rFonts w:ascii="Arial" w:eastAsia="MS Mincho" w:hAnsi="Arial"/>
          <w:b/>
          <w:sz w:val="18"/>
        </w:rPr>
        <w:t xml:space="preserve"> </w:t>
      </w:r>
      <w:r>
        <w:rPr>
          <w:rFonts w:ascii="Arial" w:eastAsia="MS Mincho" w:hAnsi="Arial" w:cs="Arial"/>
          <w:b/>
          <w:sz w:val="18"/>
          <w:szCs w:val="18"/>
        </w:rPr>
        <w:t>по</w:t>
      </w:r>
      <w:r>
        <w:rPr>
          <w:rFonts w:ascii="Arial" w:eastAsia="MS Mincho" w:hAnsi="Arial"/>
          <w:b/>
          <w:sz w:val="18"/>
        </w:rPr>
        <w:t xml:space="preserve"> </w:t>
      </w:r>
      <w:r>
        <w:rPr>
          <w:rFonts w:ascii="Arial" w:eastAsia="MS Mincho" w:hAnsi="Arial" w:cs="Arial"/>
          <w:b/>
          <w:sz w:val="18"/>
          <w:szCs w:val="18"/>
        </w:rPr>
        <w:t>ценным</w:t>
      </w:r>
      <w:r>
        <w:rPr>
          <w:rFonts w:ascii="Arial" w:eastAsia="MS Mincho" w:hAnsi="Arial"/>
          <w:b/>
          <w:sz w:val="18"/>
        </w:rPr>
        <w:t xml:space="preserve"> </w:t>
      </w:r>
      <w:r>
        <w:rPr>
          <w:rFonts w:ascii="Arial" w:eastAsia="MS Mincho" w:hAnsi="Arial" w:cs="Arial"/>
          <w:b/>
          <w:sz w:val="18"/>
          <w:szCs w:val="18"/>
        </w:rPr>
        <w:t>бумагам</w:t>
      </w:r>
      <w:r>
        <w:rPr>
          <w:rFonts w:ascii="Arial" w:eastAsia="MS Mincho" w:hAnsi="Arial"/>
          <w:b/>
          <w:sz w:val="18"/>
        </w:rPr>
        <w:t xml:space="preserve">, </w:t>
      </w:r>
      <w:r>
        <w:rPr>
          <w:rFonts w:ascii="Arial" w:eastAsia="MS Mincho" w:hAnsi="Arial" w:cs="Arial"/>
          <w:b/>
          <w:sz w:val="18"/>
          <w:szCs w:val="18"/>
        </w:rPr>
        <w:t>предъявленным</w:t>
      </w:r>
      <w:r>
        <w:rPr>
          <w:rFonts w:ascii="Arial" w:eastAsia="MS Mincho" w:hAnsi="Arial"/>
          <w:b/>
          <w:sz w:val="18"/>
        </w:rPr>
        <w:t xml:space="preserve"> </w:t>
      </w:r>
      <w:r>
        <w:rPr>
          <w:rFonts w:ascii="Arial" w:eastAsia="MS Mincho" w:hAnsi="Arial" w:cs="Arial"/>
          <w:b/>
          <w:sz w:val="18"/>
          <w:szCs w:val="18"/>
        </w:rPr>
        <w:t>в</w:t>
      </w:r>
      <w:r>
        <w:rPr>
          <w:rFonts w:ascii="Arial" w:eastAsia="MS Mincho" w:hAnsi="Arial"/>
          <w:b/>
          <w:sz w:val="18"/>
        </w:rPr>
        <w:t xml:space="preserve"> </w:t>
      </w:r>
      <w:r>
        <w:rPr>
          <w:rFonts w:ascii="Arial" w:eastAsia="MS Mincho" w:hAnsi="Arial" w:cs="Arial"/>
          <w:b/>
          <w:sz w:val="18"/>
          <w:szCs w:val="18"/>
        </w:rPr>
        <w:t>течение</w:t>
      </w:r>
      <w:r>
        <w:rPr>
          <w:rFonts w:ascii="Arial" w:eastAsia="MS Mincho" w:hAnsi="Arial"/>
          <w:b/>
          <w:sz w:val="18"/>
        </w:rPr>
        <w:t xml:space="preserve"> </w:t>
      </w:r>
      <w:r>
        <w:rPr>
          <w:rFonts w:ascii="Arial" w:eastAsia="MS Mincho" w:hAnsi="Arial" w:cs="Arial"/>
          <w:b/>
          <w:sz w:val="18"/>
          <w:szCs w:val="18"/>
        </w:rPr>
        <w:t>Срока</w:t>
      </w:r>
      <w:r>
        <w:rPr>
          <w:rFonts w:ascii="Arial" w:eastAsia="MS Mincho" w:hAnsi="Arial"/>
          <w:b/>
          <w:sz w:val="18"/>
        </w:rPr>
        <w:t xml:space="preserve"> </w:t>
      </w:r>
      <w:r>
        <w:rPr>
          <w:rFonts w:ascii="Arial" w:eastAsia="MS Mincho" w:hAnsi="Arial" w:cs="Arial"/>
          <w:b/>
          <w:sz w:val="18"/>
          <w:szCs w:val="18"/>
        </w:rPr>
        <w:t>действия</w:t>
      </w:r>
      <w:r>
        <w:rPr>
          <w:rFonts w:ascii="Arial" w:eastAsia="MS Mincho" w:hAnsi="Arial"/>
          <w:b/>
          <w:sz w:val="18"/>
        </w:rPr>
        <w:t xml:space="preserve"> </w:t>
      </w:r>
      <w:r>
        <w:rPr>
          <w:rFonts w:ascii="Arial" w:eastAsia="MS Mincho" w:hAnsi="Arial" w:cs="Arial"/>
          <w:b/>
          <w:sz w:val="18"/>
          <w:szCs w:val="18"/>
        </w:rPr>
        <w:t>страхования</w:t>
      </w:r>
      <w:r>
        <w:rPr>
          <w:rFonts w:ascii="Arial" w:eastAsia="MS Mincho" w:hAnsi="Arial"/>
          <w:b/>
          <w:sz w:val="18"/>
        </w:rPr>
        <w:t>.</w:t>
      </w:r>
      <w:r>
        <w:rPr>
          <w:rFonts w:ascii="Arial" w:eastAsia="MS Mincho" w:hAnsi="Arial"/>
          <w:sz w:val="18"/>
          <w:szCs w:val="18"/>
          <w:lang w:val="en-US"/>
        </w:rPr>
        <w:t> </w:t>
      </w:r>
      <w:r>
        <w:rPr>
          <w:rFonts w:ascii="Arial" w:eastAsia="MS Mincho" w:hAnsi="Arial"/>
          <w:sz w:val="18"/>
        </w:rPr>
        <w:t>/</w:t>
      </w:r>
      <w:r>
        <w:rPr>
          <w:rFonts w:ascii="Arial" w:eastAsia="MS Mincho" w:hAnsi="Arial"/>
          <w:sz w:val="18"/>
          <w:lang w:val="en-US"/>
        </w:rPr>
        <w:t> </w:t>
      </w:r>
      <w:r>
        <w:rPr>
          <w:rFonts w:ascii="Arial" w:eastAsia="MS Mincho" w:hAnsi="Arial" w:cs="Arial"/>
          <w:sz w:val="18"/>
          <w:szCs w:val="18"/>
          <w:lang w:val="en-US"/>
        </w:rPr>
        <w:t>An</w:t>
      </w:r>
      <w:r>
        <w:rPr>
          <w:rFonts w:ascii="Arial" w:eastAsia="MS Mincho" w:hAnsi="Arial"/>
          <w:sz w:val="18"/>
        </w:rPr>
        <w:t xml:space="preserve"> </w:t>
      </w:r>
      <w:r>
        <w:rPr>
          <w:rFonts w:ascii="Arial" w:eastAsia="MS Mincho" w:hAnsi="Arial" w:cs="Arial"/>
          <w:sz w:val="18"/>
          <w:szCs w:val="18"/>
          <w:lang w:val="en-US"/>
        </w:rPr>
        <w:t>insured</w:t>
      </w:r>
      <w:r>
        <w:rPr>
          <w:rFonts w:ascii="Arial" w:eastAsia="MS Mincho" w:hAnsi="Arial"/>
          <w:sz w:val="18"/>
        </w:rPr>
        <w:t xml:space="preserve"> </w:t>
      </w:r>
      <w:r>
        <w:rPr>
          <w:rFonts w:ascii="Arial" w:eastAsia="MS Mincho" w:hAnsi="Arial" w:cs="Arial"/>
          <w:sz w:val="18"/>
          <w:szCs w:val="18"/>
          <w:lang w:val="en-US"/>
        </w:rPr>
        <w:t>event</w:t>
      </w:r>
      <w:r>
        <w:rPr>
          <w:rFonts w:ascii="Arial" w:eastAsia="MS Mincho" w:hAnsi="Arial"/>
          <w:sz w:val="18"/>
        </w:rPr>
        <w:t xml:space="preserve"> </w:t>
      </w:r>
      <w:r>
        <w:rPr>
          <w:rFonts w:ascii="Arial" w:eastAsia="MS Mincho" w:hAnsi="Arial" w:cs="Arial"/>
          <w:sz w:val="18"/>
          <w:szCs w:val="18"/>
          <w:lang w:val="en-US"/>
        </w:rPr>
        <w:t>for</w:t>
      </w:r>
      <w:r>
        <w:rPr>
          <w:rFonts w:ascii="Arial" w:eastAsia="MS Mincho" w:hAnsi="Arial"/>
          <w:sz w:val="18"/>
        </w:rPr>
        <w:t xml:space="preserve"> </w:t>
      </w:r>
      <w:r>
        <w:rPr>
          <w:rFonts w:ascii="Arial" w:eastAsia="MS Mincho" w:hAnsi="Arial" w:cs="Arial"/>
          <w:sz w:val="18"/>
          <w:szCs w:val="18"/>
          <w:lang w:val="en-US"/>
        </w:rPr>
        <w:t>the</w:t>
      </w:r>
      <w:r>
        <w:rPr>
          <w:rFonts w:ascii="Arial" w:eastAsia="MS Mincho" w:hAnsi="Arial"/>
          <w:sz w:val="18"/>
        </w:rPr>
        <w:t xml:space="preserve"> </w:t>
      </w:r>
      <w:r>
        <w:rPr>
          <w:rFonts w:ascii="Arial" w:eastAsia="MS Mincho" w:hAnsi="Arial" w:cs="Arial"/>
          <w:sz w:val="18"/>
          <w:szCs w:val="18"/>
          <w:lang w:val="en-US"/>
        </w:rPr>
        <w:t>purposes</w:t>
      </w:r>
      <w:r>
        <w:rPr>
          <w:rFonts w:ascii="Arial" w:eastAsia="MS Mincho" w:hAnsi="Arial"/>
          <w:sz w:val="18"/>
        </w:rPr>
        <w:t xml:space="preserve"> </w:t>
      </w:r>
      <w:r>
        <w:rPr>
          <w:rFonts w:ascii="Arial" w:eastAsia="MS Mincho" w:hAnsi="Arial" w:cs="Arial"/>
          <w:sz w:val="18"/>
          <w:szCs w:val="18"/>
          <w:lang w:val="en-US"/>
        </w:rPr>
        <w:t>of</w:t>
      </w:r>
      <w:r>
        <w:rPr>
          <w:rFonts w:ascii="Arial" w:eastAsia="MS Mincho" w:hAnsi="Arial"/>
          <w:sz w:val="18"/>
        </w:rPr>
        <w:t xml:space="preserve"> </w:t>
      </w:r>
      <w:r>
        <w:rPr>
          <w:rFonts w:ascii="Arial" w:eastAsia="MS Mincho" w:hAnsi="Arial" w:cs="Arial"/>
          <w:sz w:val="18"/>
          <w:szCs w:val="18"/>
          <w:lang w:val="en-US"/>
        </w:rPr>
        <w:t>Cover C</w:t>
      </w:r>
      <w:r>
        <w:rPr>
          <w:rFonts w:ascii="Arial" w:eastAsia="MS Mincho" w:hAnsi="Arial"/>
          <w:sz w:val="18"/>
        </w:rPr>
        <w:t xml:space="preserve"> </w:t>
      </w:r>
      <w:r>
        <w:rPr>
          <w:rFonts w:ascii="Arial" w:eastAsia="MS Mincho" w:hAnsi="Arial" w:cs="Arial"/>
          <w:sz w:val="18"/>
          <w:szCs w:val="18"/>
          <w:lang w:val="en-US"/>
        </w:rPr>
        <w:t>in</w:t>
      </w:r>
      <w:r>
        <w:rPr>
          <w:rFonts w:ascii="Arial" w:eastAsia="MS Mincho" w:hAnsi="Arial"/>
          <w:sz w:val="18"/>
        </w:rPr>
        <w:t xml:space="preserve"> </w:t>
      </w:r>
      <w:r>
        <w:rPr>
          <w:rFonts w:ascii="Arial" w:eastAsia="MS Mincho" w:hAnsi="Arial" w:cs="Arial"/>
          <w:sz w:val="18"/>
          <w:szCs w:val="18"/>
          <w:lang w:val="en-US"/>
        </w:rPr>
        <w:t>respect</w:t>
      </w:r>
      <w:r>
        <w:rPr>
          <w:rFonts w:ascii="Arial" w:eastAsia="MS Mincho" w:hAnsi="Arial"/>
          <w:sz w:val="18"/>
        </w:rPr>
        <w:t xml:space="preserve"> </w:t>
      </w:r>
      <w:r>
        <w:rPr>
          <w:rFonts w:ascii="Arial" w:eastAsia="MS Mincho" w:hAnsi="Arial" w:cs="Arial"/>
          <w:sz w:val="18"/>
          <w:szCs w:val="18"/>
          <w:lang w:val="en-US"/>
        </w:rPr>
        <w:t>of</w:t>
      </w:r>
      <w:r>
        <w:rPr>
          <w:rFonts w:ascii="Arial" w:eastAsia="MS Mincho" w:hAnsi="Arial"/>
          <w:sz w:val="18"/>
        </w:rPr>
        <w:t xml:space="preserve"> </w:t>
      </w:r>
      <w:r>
        <w:rPr>
          <w:rFonts w:ascii="Arial" w:eastAsia="MS Mincho" w:hAnsi="Arial" w:cs="Arial"/>
          <w:sz w:val="18"/>
          <w:szCs w:val="18"/>
          <w:lang w:val="en-US"/>
        </w:rPr>
        <w:t>cover</w:t>
      </w:r>
      <w:r>
        <w:rPr>
          <w:rFonts w:ascii="Arial" w:eastAsia="MS Mincho" w:hAnsi="Arial"/>
          <w:sz w:val="18"/>
        </w:rPr>
        <w:t xml:space="preserve"> </w:t>
      </w:r>
      <w:r>
        <w:rPr>
          <w:rFonts w:ascii="Arial" w:eastAsia="MS Mincho" w:hAnsi="Arial" w:cs="Arial"/>
          <w:sz w:val="18"/>
          <w:szCs w:val="18"/>
          <w:lang w:val="en-US"/>
        </w:rPr>
        <w:t>for</w:t>
      </w:r>
      <w:r>
        <w:rPr>
          <w:rFonts w:ascii="Arial" w:eastAsia="MS Mincho" w:hAnsi="Arial"/>
          <w:sz w:val="18"/>
        </w:rPr>
        <w:t xml:space="preserve"> </w:t>
      </w:r>
      <w:r>
        <w:rPr>
          <w:rFonts w:ascii="Arial" w:eastAsia="MS Mincho" w:hAnsi="Arial" w:cs="Arial"/>
          <w:sz w:val="18"/>
          <w:szCs w:val="18"/>
          <w:lang w:val="en-US"/>
        </w:rPr>
        <w:t>any</w:t>
      </w:r>
      <w:r>
        <w:rPr>
          <w:rFonts w:ascii="Arial" w:eastAsia="MS Mincho" w:hAnsi="Arial"/>
          <w:sz w:val="18"/>
        </w:rPr>
        <w:t xml:space="preserve"> </w:t>
      </w:r>
      <w:r>
        <w:rPr>
          <w:rFonts w:ascii="Arial" w:eastAsia="MS Mincho" w:hAnsi="Arial" w:cs="Arial"/>
          <w:sz w:val="18"/>
          <w:szCs w:val="18"/>
          <w:lang w:val="en-US"/>
        </w:rPr>
        <w:t>Costs</w:t>
      </w:r>
      <w:r>
        <w:rPr>
          <w:rFonts w:ascii="Arial" w:eastAsia="MS Mincho" w:hAnsi="Arial" w:cs="Arial"/>
          <w:sz w:val="18"/>
          <w:szCs w:val="18"/>
        </w:rPr>
        <w:t xml:space="preserve"> </w:t>
      </w:r>
      <w:r>
        <w:rPr>
          <w:rFonts w:ascii="Arial" w:eastAsia="MS Mincho" w:hAnsi="Arial" w:cs="Arial"/>
          <w:sz w:val="18"/>
          <w:szCs w:val="18"/>
          <w:lang w:val="en-US"/>
        </w:rPr>
        <w:t>and</w:t>
      </w:r>
      <w:r>
        <w:rPr>
          <w:rFonts w:ascii="Arial" w:eastAsia="MS Mincho" w:hAnsi="Arial" w:cs="Arial"/>
          <w:sz w:val="18"/>
          <w:szCs w:val="18"/>
        </w:rPr>
        <w:t xml:space="preserve"> </w:t>
      </w:r>
      <w:r>
        <w:rPr>
          <w:rFonts w:ascii="Arial" w:eastAsia="MS Mincho" w:hAnsi="Arial" w:cs="Arial"/>
          <w:sz w:val="18"/>
          <w:szCs w:val="18"/>
          <w:lang w:val="en-US"/>
        </w:rPr>
        <w:t>Expenses</w:t>
      </w:r>
      <w:r>
        <w:rPr>
          <w:rFonts w:ascii="Arial" w:eastAsia="MS Mincho" w:hAnsi="Arial"/>
          <w:sz w:val="18"/>
        </w:rPr>
        <w:t xml:space="preserve"> </w:t>
      </w:r>
      <w:r>
        <w:rPr>
          <w:rFonts w:ascii="Arial" w:eastAsia="MS Mincho" w:hAnsi="Arial" w:cs="Arial"/>
          <w:sz w:val="18"/>
          <w:szCs w:val="18"/>
          <w:lang w:val="en-US"/>
        </w:rPr>
        <w:t>of</w:t>
      </w:r>
      <w:r>
        <w:rPr>
          <w:rFonts w:ascii="Arial" w:eastAsia="MS Mincho" w:hAnsi="Arial"/>
          <w:sz w:val="18"/>
        </w:rPr>
        <w:t xml:space="preserve"> </w:t>
      </w:r>
      <w:r>
        <w:rPr>
          <w:rFonts w:ascii="Arial" w:eastAsia="MS Mincho" w:hAnsi="Arial" w:cs="Arial"/>
          <w:sz w:val="18"/>
          <w:szCs w:val="18"/>
          <w:lang w:val="en-US"/>
        </w:rPr>
        <w:t>any</w:t>
      </w:r>
      <w:r>
        <w:rPr>
          <w:rFonts w:ascii="Arial" w:eastAsia="MS Mincho" w:hAnsi="Arial"/>
          <w:sz w:val="18"/>
        </w:rPr>
        <w:t xml:space="preserve"> </w:t>
      </w:r>
      <w:r>
        <w:rPr>
          <w:rFonts w:ascii="Arial" w:eastAsia="MS Mincho" w:hAnsi="Arial" w:cs="Arial"/>
          <w:sz w:val="18"/>
          <w:szCs w:val="18"/>
          <w:lang w:val="en-US"/>
        </w:rPr>
        <w:t>Company</w:t>
      </w:r>
      <w:r>
        <w:rPr>
          <w:rFonts w:ascii="Arial" w:eastAsia="MS Mincho" w:hAnsi="Arial"/>
          <w:sz w:val="18"/>
        </w:rPr>
        <w:t xml:space="preserve"> </w:t>
      </w:r>
      <w:r>
        <w:rPr>
          <w:rFonts w:ascii="Arial" w:eastAsia="MS Mincho" w:hAnsi="Arial" w:cs="Arial"/>
          <w:sz w:val="18"/>
          <w:szCs w:val="18"/>
          <w:lang w:val="en-US"/>
        </w:rPr>
        <w:t>is</w:t>
      </w:r>
      <w:r>
        <w:rPr>
          <w:rFonts w:ascii="Arial" w:eastAsia="MS Mincho" w:hAnsi="Arial" w:cs="Arial"/>
          <w:sz w:val="18"/>
          <w:szCs w:val="18"/>
        </w:rPr>
        <w:t xml:space="preserve"> </w:t>
      </w:r>
      <w:r>
        <w:rPr>
          <w:rFonts w:ascii="Arial" w:eastAsia="MS Mincho" w:hAnsi="Arial" w:cs="Arial"/>
          <w:sz w:val="18"/>
          <w:szCs w:val="18"/>
          <w:lang w:val="en-US"/>
        </w:rPr>
        <w:t>any</w:t>
      </w:r>
      <w:r>
        <w:rPr>
          <w:rFonts w:ascii="Arial" w:eastAsia="MS Mincho" w:hAnsi="Arial" w:cs="Arial"/>
          <w:sz w:val="18"/>
          <w:szCs w:val="18"/>
        </w:rPr>
        <w:t xml:space="preserve"> </w:t>
      </w:r>
      <w:r>
        <w:rPr>
          <w:rFonts w:ascii="Arial" w:eastAsia="MS Mincho" w:hAnsi="Arial" w:cs="Arial"/>
          <w:sz w:val="18"/>
          <w:szCs w:val="18"/>
          <w:lang w:val="en-US"/>
        </w:rPr>
        <w:t>Securities</w:t>
      </w:r>
      <w:r>
        <w:rPr>
          <w:rFonts w:ascii="Arial" w:eastAsia="MS Mincho" w:hAnsi="Arial" w:cs="Arial"/>
          <w:sz w:val="18"/>
          <w:szCs w:val="18"/>
        </w:rPr>
        <w:t xml:space="preserve"> </w:t>
      </w:r>
      <w:r>
        <w:rPr>
          <w:rFonts w:ascii="Arial" w:eastAsia="MS Mincho" w:hAnsi="Arial" w:cs="Arial"/>
          <w:sz w:val="18"/>
          <w:szCs w:val="18"/>
          <w:lang w:val="en-US"/>
        </w:rPr>
        <w:t>Claim</w:t>
      </w:r>
      <w:r>
        <w:rPr>
          <w:rFonts w:ascii="Arial" w:eastAsia="MS Mincho" w:hAnsi="Arial" w:cs="Arial"/>
          <w:sz w:val="18"/>
          <w:szCs w:val="18"/>
        </w:rPr>
        <w:t xml:space="preserve"> </w:t>
      </w:r>
      <w:r>
        <w:rPr>
          <w:rFonts w:ascii="Arial" w:eastAsia="MS Mincho" w:hAnsi="Arial" w:cs="Arial"/>
          <w:sz w:val="18"/>
          <w:szCs w:val="18"/>
          <w:lang w:val="en-US"/>
        </w:rPr>
        <w:t>made</w:t>
      </w:r>
      <w:r>
        <w:rPr>
          <w:rFonts w:ascii="Arial" w:eastAsia="MS Mincho" w:hAnsi="Arial" w:cs="Arial"/>
          <w:sz w:val="18"/>
          <w:szCs w:val="18"/>
        </w:rPr>
        <w:t xml:space="preserve"> </w:t>
      </w:r>
      <w:r>
        <w:rPr>
          <w:rFonts w:ascii="Arial" w:eastAsia="MS Mincho" w:hAnsi="Arial" w:cs="Arial"/>
          <w:sz w:val="18"/>
          <w:szCs w:val="18"/>
          <w:lang w:val="en-US"/>
        </w:rPr>
        <w:t>against</w:t>
      </w:r>
      <w:r>
        <w:rPr>
          <w:rFonts w:ascii="Arial" w:eastAsia="MS Mincho" w:hAnsi="Arial" w:cs="Arial"/>
          <w:sz w:val="18"/>
          <w:szCs w:val="18"/>
        </w:rPr>
        <w:t xml:space="preserve"> </w:t>
      </w:r>
      <w:r>
        <w:rPr>
          <w:rFonts w:ascii="Arial" w:eastAsia="MS Mincho" w:hAnsi="Arial" w:cs="Arial"/>
          <w:sz w:val="18"/>
          <w:szCs w:val="18"/>
          <w:lang w:val="en-US"/>
        </w:rPr>
        <w:t>such</w:t>
      </w:r>
      <w:r>
        <w:rPr>
          <w:rFonts w:ascii="Arial" w:eastAsia="MS Mincho" w:hAnsi="Arial" w:cs="Arial"/>
          <w:sz w:val="18"/>
          <w:szCs w:val="18"/>
        </w:rPr>
        <w:t xml:space="preserve"> </w:t>
      </w:r>
      <w:r>
        <w:rPr>
          <w:rFonts w:ascii="Arial" w:eastAsia="MS Mincho" w:hAnsi="Arial" w:cs="Arial"/>
          <w:sz w:val="18"/>
          <w:szCs w:val="18"/>
          <w:lang w:val="en-US"/>
        </w:rPr>
        <w:t>Company</w:t>
      </w:r>
      <w:r>
        <w:rPr>
          <w:rFonts w:ascii="Arial" w:eastAsia="MS Mincho" w:hAnsi="Arial" w:cs="Arial"/>
          <w:sz w:val="18"/>
          <w:szCs w:val="18"/>
        </w:rPr>
        <w:t xml:space="preserve"> </w:t>
      </w:r>
      <w:r>
        <w:rPr>
          <w:rFonts w:ascii="Arial" w:eastAsia="MS Mincho" w:hAnsi="Arial" w:cs="Arial"/>
          <w:sz w:val="18"/>
          <w:szCs w:val="18"/>
          <w:lang w:val="en-US"/>
        </w:rPr>
        <w:t>that</w:t>
      </w:r>
      <w:r>
        <w:rPr>
          <w:rFonts w:ascii="Arial" w:eastAsia="MS Mincho" w:hAnsi="Arial" w:cs="Arial"/>
          <w:sz w:val="18"/>
          <w:szCs w:val="18"/>
        </w:rPr>
        <w:t xml:space="preserve"> </w:t>
      </w:r>
      <w:r>
        <w:rPr>
          <w:rFonts w:ascii="Arial" w:eastAsia="MS Mincho" w:hAnsi="Arial" w:cs="Arial"/>
          <w:sz w:val="18"/>
          <w:szCs w:val="18"/>
          <w:lang w:val="en-US"/>
        </w:rPr>
        <w:t>may</w:t>
      </w:r>
      <w:r>
        <w:rPr>
          <w:rFonts w:ascii="Arial" w:eastAsia="MS Mincho" w:hAnsi="Arial" w:cs="Arial"/>
          <w:sz w:val="18"/>
          <w:szCs w:val="18"/>
        </w:rPr>
        <w:t xml:space="preserve"> </w:t>
      </w:r>
      <w:r>
        <w:rPr>
          <w:rFonts w:ascii="Arial" w:eastAsia="MS Mincho" w:hAnsi="Arial" w:cs="Arial"/>
          <w:sz w:val="18"/>
          <w:szCs w:val="18"/>
          <w:lang w:val="en-US"/>
        </w:rPr>
        <w:t>result</w:t>
      </w:r>
      <w:r>
        <w:rPr>
          <w:rFonts w:ascii="Arial" w:eastAsia="MS Mincho" w:hAnsi="Arial" w:cs="Arial"/>
          <w:sz w:val="18"/>
          <w:szCs w:val="18"/>
        </w:rPr>
        <w:t xml:space="preserve"> </w:t>
      </w:r>
      <w:r>
        <w:rPr>
          <w:rFonts w:ascii="Arial" w:eastAsia="MS Mincho" w:hAnsi="Arial" w:cs="Arial"/>
          <w:sz w:val="18"/>
          <w:szCs w:val="18"/>
          <w:lang w:val="en-US"/>
        </w:rPr>
        <w:t>in</w:t>
      </w:r>
      <w:r>
        <w:rPr>
          <w:rFonts w:ascii="Arial" w:eastAsia="MS Mincho" w:hAnsi="Arial" w:cs="Arial"/>
          <w:sz w:val="18"/>
          <w:szCs w:val="18"/>
        </w:rPr>
        <w:t xml:space="preserve"> </w:t>
      </w:r>
      <w:r>
        <w:rPr>
          <w:rFonts w:ascii="Arial" w:eastAsia="MS Mincho" w:hAnsi="Arial" w:cs="Arial"/>
          <w:sz w:val="18"/>
          <w:szCs w:val="18"/>
          <w:lang w:val="en-US"/>
        </w:rPr>
        <w:t>the</w:t>
      </w:r>
      <w:r>
        <w:rPr>
          <w:rFonts w:ascii="Arial" w:eastAsia="MS Mincho" w:hAnsi="Arial"/>
          <w:sz w:val="18"/>
        </w:rPr>
        <w:t xml:space="preserve"> </w:t>
      </w:r>
      <w:r>
        <w:rPr>
          <w:rFonts w:ascii="Arial" w:eastAsia="MS Mincho" w:hAnsi="Arial" w:cs="Arial"/>
          <w:sz w:val="18"/>
          <w:szCs w:val="18"/>
          <w:lang w:val="en-US"/>
        </w:rPr>
        <w:t>incurrence</w:t>
      </w:r>
      <w:r>
        <w:rPr>
          <w:rFonts w:ascii="Arial" w:eastAsia="MS Mincho" w:hAnsi="Arial"/>
          <w:sz w:val="18"/>
        </w:rPr>
        <w:t xml:space="preserve"> </w:t>
      </w:r>
      <w:r>
        <w:rPr>
          <w:rFonts w:ascii="Arial" w:eastAsia="MS Mincho" w:hAnsi="Arial" w:cs="Arial"/>
          <w:sz w:val="18"/>
          <w:szCs w:val="18"/>
          <w:lang w:val="en-US"/>
        </w:rPr>
        <w:t>of</w:t>
      </w:r>
      <w:r>
        <w:rPr>
          <w:rFonts w:ascii="Arial" w:eastAsia="MS Mincho" w:hAnsi="Arial"/>
          <w:sz w:val="18"/>
        </w:rPr>
        <w:t xml:space="preserve"> </w:t>
      </w:r>
      <w:r>
        <w:rPr>
          <w:rFonts w:ascii="Arial" w:eastAsia="MS Mincho" w:hAnsi="Arial" w:cs="Arial"/>
          <w:sz w:val="18"/>
          <w:szCs w:val="18"/>
          <w:lang w:val="en-US"/>
        </w:rPr>
        <w:t>or</w:t>
      </w:r>
      <w:r>
        <w:rPr>
          <w:rFonts w:ascii="Arial" w:eastAsia="MS Mincho" w:hAnsi="Arial" w:cs="Arial"/>
          <w:sz w:val="18"/>
          <w:szCs w:val="18"/>
        </w:rPr>
        <w:t xml:space="preserve"> </w:t>
      </w:r>
      <w:r>
        <w:rPr>
          <w:rFonts w:ascii="Arial" w:eastAsia="MS Mincho" w:hAnsi="Arial" w:cs="Arial"/>
          <w:sz w:val="18"/>
          <w:szCs w:val="18"/>
          <w:lang w:val="en-US"/>
        </w:rPr>
        <w:t>the</w:t>
      </w:r>
      <w:r>
        <w:rPr>
          <w:rFonts w:ascii="Arial" w:eastAsia="MS Mincho" w:hAnsi="Arial" w:cs="Arial"/>
          <w:sz w:val="18"/>
          <w:szCs w:val="18"/>
        </w:rPr>
        <w:t xml:space="preserve"> </w:t>
      </w:r>
      <w:r>
        <w:rPr>
          <w:rFonts w:ascii="Arial" w:eastAsia="MS Mincho" w:hAnsi="Arial" w:cs="Arial"/>
          <w:sz w:val="18"/>
          <w:szCs w:val="18"/>
          <w:lang w:val="en-US"/>
        </w:rPr>
        <w:t>necessity</w:t>
      </w:r>
      <w:r>
        <w:rPr>
          <w:rFonts w:ascii="Arial" w:eastAsia="MS Mincho" w:hAnsi="Arial" w:cs="Arial"/>
          <w:sz w:val="18"/>
          <w:szCs w:val="18"/>
        </w:rPr>
        <w:t xml:space="preserve"> </w:t>
      </w:r>
      <w:r>
        <w:rPr>
          <w:rFonts w:ascii="Arial" w:eastAsia="MS Mincho" w:hAnsi="Arial" w:cs="Arial"/>
          <w:sz w:val="18"/>
          <w:szCs w:val="18"/>
          <w:lang w:val="en-US"/>
        </w:rPr>
        <w:t>to</w:t>
      </w:r>
      <w:r>
        <w:rPr>
          <w:rFonts w:ascii="Arial" w:eastAsia="MS Mincho" w:hAnsi="Arial" w:cs="Arial"/>
          <w:sz w:val="18"/>
          <w:szCs w:val="18"/>
        </w:rPr>
        <w:t xml:space="preserve"> </w:t>
      </w:r>
      <w:r>
        <w:rPr>
          <w:rFonts w:ascii="Arial" w:eastAsia="MS Mincho" w:hAnsi="Arial" w:cs="Arial"/>
          <w:sz w:val="18"/>
          <w:szCs w:val="18"/>
          <w:lang w:val="en-US"/>
        </w:rPr>
        <w:t>incur</w:t>
      </w:r>
      <w:r>
        <w:rPr>
          <w:rFonts w:ascii="Arial" w:eastAsia="MS Mincho" w:hAnsi="Arial" w:cs="Arial"/>
          <w:sz w:val="18"/>
          <w:szCs w:val="18"/>
        </w:rPr>
        <w:t xml:space="preserve"> </w:t>
      </w:r>
      <w:r>
        <w:rPr>
          <w:rFonts w:ascii="Arial" w:eastAsia="MS Mincho" w:hAnsi="Arial" w:cs="Arial"/>
          <w:sz w:val="18"/>
          <w:szCs w:val="18"/>
          <w:lang w:val="en-US"/>
        </w:rPr>
        <w:t>any</w:t>
      </w:r>
      <w:r>
        <w:rPr>
          <w:rFonts w:ascii="Arial" w:eastAsia="MS Mincho" w:hAnsi="Arial" w:cs="Arial"/>
          <w:sz w:val="18"/>
          <w:szCs w:val="18"/>
        </w:rPr>
        <w:t xml:space="preserve"> </w:t>
      </w:r>
      <w:r>
        <w:rPr>
          <w:rFonts w:ascii="Arial" w:eastAsia="MS Mincho" w:hAnsi="Arial" w:cs="Arial"/>
          <w:sz w:val="18"/>
          <w:szCs w:val="18"/>
          <w:lang w:val="en-US"/>
        </w:rPr>
        <w:t>Costs</w:t>
      </w:r>
      <w:r>
        <w:rPr>
          <w:rFonts w:ascii="Arial" w:eastAsia="MS Mincho" w:hAnsi="Arial" w:cs="Arial"/>
          <w:sz w:val="18"/>
          <w:szCs w:val="18"/>
        </w:rPr>
        <w:t xml:space="preserve"> </w:t>
      </w:r>
      <w:r>
        <w:rPr>
          <w:rFonts w:ascii="Arial" w:eastAsia="MS Mincho" w:hAnsi="Arial" w:cs="Arial"/>
          <w:sz w:val="18"/>
          <w:szCs w:val="18"/>
          <w:lang w:val="en-US"/>
        </w:rPr>
        <w:t>and</w:t>
      </w:r>
      <w:r>
        <w:rPr>
          <w:rFonts w:ascii="Arial" w:eastAsia="MS Mincho" w:hAnsi="Arial" w:cs="Arial"/>
          <w:sz w:val="18"/>
          <w:szCs w:val="18"/>
        </w:rPr>
        <w:t xml:space="preserve"> </w:t>
      </w:r>
      <w:r>
        <w:rPr>
          <w:rFonts w:ascii="Arial" w:eastAsia="MS Mincho" w:hAnsi="Arial" w:cs="Arial"/>
          <w:sz w:val="18"/>
          <w:szCs w:val="18"/>
          <w:lang w:val="en-US"/>
        </w:rPr>
        <w:t>Expenses</w:t>
      </w:r>
      <w:r>
        <w:rPr>
          <w:rFonts w:ascii="Arial" w:eastAsia="MS Mincho" w:hAnsi="Arial"/>
          <w:sz w:val="18"/>
        </w:rPr>
        <w:t xml:space="preserve"> </w:t>
      </w:r>
      <w:r>
        <w:rPr>
          <w:rFonts w:ascii="Arial" w:eastAsia="MS Mincho" w:hAnsi="Arial" w:cs="Arial"/>
          <w:sz w:val="18"/>
          <w:szCs w:val="18"/>
          <w:lang w:val="en-US"/>
        </w:rPr>
        <w:t>by</w:t>
      </w:r>
      <w:r>
        <w:rPr>
          <w:rFonts w:ascii="Arial" w:eastAsia="MS Mincho" w:hAnsi="Arial"/>
          <w:sz w:val="18"/>
        </w:rPr>
        <w:t xml:space="preserve"> </w:t>
      </w:r>
      <w:r>
        <w:rPr>
          <w:rFonts w:ascii="Arial" w:eastAsia="MS Mincho" w:hAnsi="Arial" w:cs="Arial"/>
          <w:sz w:val="18"/>
          <w:szCs w:val="18"/>
          <w:lang w:val="en-US"/>
        </w:rPr>
        <w:t>such</w:t>
      </w:r>
      <w:r>
        <w:rPr>
          <w:rFonts w:ascii="Arial" w:eastAsia="MS Mincho" w:hAnsi="Arial"/>
          <w:sz w:val="18"/>
        </w:rPr>
        <w:t xml:space="preserve"> </w:t>
      </w:r>
      <w:r>
        <w:rPr>
          <w:rFonts w:ascii="Arial" w:eastAsia="MS Mincho" w:hAnsi="Arial" w:cs="Arial"/>
          <w:sz w:val="18"/>
          <w:szCs w:val="18"/>
          <w:lang w:val="en-US"/>
        </w:rPr>
        <w:t>Company</w:t>
      </w:r>
      <w:r>
        <w:rPr>
          <w:rFonts w:ascii="Arial" w:eastAsia="MS Mincho" w:hAnsi="Arial"/>
          <w:sz w:val="18"/>
        </w:rPr>
        <w:t xml:space="preserve"> </w:t>
      </w:r>
      <w:r>
        <w:rPr>
          <w:rFonts w:ascii="Arial" w:eastAsia="MS Mincho" w:hAnsi="Arial" w:cs="Arial"/>
          <w:sz w:val="18"/>
          <w:szCs w:val="18"/>
          <w:lang w:val="en-US"/>
        </w:rPr>
        <w:t>in</w:t>
      </w:r>
      <w:r>
        <w:rPr>
          <w:rFonts w:ascii="Arial" w:eastAsia="MS Mincho" w:hAnsi="Arial"/>
          <w:sz w:val="18"/>
        </w:rPr>
        <w:t xml:space="preserve"> </w:t>
      </w:r>
      <w:r>
        <w:rPr>
          <w:rFonts w:ascii="Arial" w:eastAsia="MS Mincho" w:hAnsi="Arial" w:cs="Arial"/>
          <w:sz w:val="18"/>
          <w:szCs w:val="18"/>
          <w:lang w:val="en-US"/>
        </w:rPr>
        <w:t>connection</w:t>
      </w:r>
      <w:r>
        <w:rPr>
          <w:rFonts w:ascii="Arial" w:eastAsia="MS Mincho" w:hAnsi="Arial"/>
          <w:sz w:val="18"/>
        </w:rPr>
        <w:t xml:space="preserve"> </w:t>
      </w:r>
      <w:r>
        <w:rPr>
          <w:rFonts w:ascii="Arial" w:eastAsia="MS Mincho" w:hAnsi="Arial" w:cs="Arial"/>
          <w:sz w:val="18"/>
          <w:szCs w:val="18"/>
          <w:lang w:val="en-US"/>
        </w:rPr>
        <w:t>with</w:t>
      </w:r>
      <w:r>
        <w:rPr>
          <w:rFonts w:ascii="Arial" w:eastAsia="MS Mincho" w:hAnsi="Arial"/>
          <w:sz w:val="18"/>
        </w:rPr>
        <w:t xml:space="preserve"> </w:t>
      </w:r>
      <w:r>
        <w:rPr>
          <w:rFonts w:ascii="Arial" w:eastAsia="MS Mincho" w:hAnsi="Arial" w:cs="Arial"/>
          <w:sz w:val="18"/>
          <w:szCs w:val="18"/>
          <w:lang w:val="en-US"/>
        </w:rPr>
        <w:t>such</w:t>
      </w:r>
      <w:r>
        <w:rPr>
          <w:rFonts w:ascii="Arial" w:eastAsia="MS Mincho" w:hAnsi="Arial"/>
          <w:sz w:val="18"/>
        </w:rPr>
        <w:t xml:space="preserve"> </w:t>
      </w:r>
      <w:r>
        <w:rPr>
          <w:rFonts w:ascii="Arial" w:eastAsia="MS Mincho" w:hAnsi="Arial" w:cs="Arial"/>
          <w:sz w:val="18"/>
          <w:szCs w:val="18"/>
          <w:lang w:val="en-US"/>
        </w:rPr>
        <w:t>Securities</w:t>
      </w:r>
      <w:r>
        <w:rPr>
          <w:rFonts w:ascii="Arial" w:eastAsia="MS Mincho" w:hAnsi="Arial"/>
          <w:sz w:val="18"/>
        </w:rPr>
        <w:t xml:space="preserve"> </w:t>
      </w:r>
      <w:r>
        <w:rPr>
          <w:rFonts w:ascii="Arial" w:eastAsia="MS Mincho" w:hAnsi="Arial" w:cs="Arial"/>
          <w:sz w:val="18"/>
          <w:szCs w:val="18"/>
          <w:lang w:val="en-US"/>
        </w:rPr>
        <w:t>Claim</w:t>
      </w:r>
      <w:r>
        <w:rPr>
          <w:rFonts w:ascii="Arial" w:eastAsia="MS Mincho" w:hAnsi="Arial"/>
          <w:sz w:val="18"/>
        </w:rPr>
        <w:t xml:space="preserve">. </w:t>
      </w:r>
      <w:r>
        <w:rPr>
          <w:rFonts w:ascii="Arial" w:eastAsia="MS Mincho"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Insurance, and/or which any Company will need to incur subsequently to the Period of Insurance, but relating to any Securities Claim made during the Period of Insurance.</w:t>
      </w:r>
    </w:p>
    <w:p w14:paraId="46BC4C59" w14:textId="77777777" w:rsidR="00714F48" w:rsidRPr="004E083B" w:rsidRDefault="00714F48" w:rsidP="00714F48">
      <w:pPr>
        <w:autoSpaceDE w:val="0"/>
        <w:autoSpaceDN w:val="0"/>
        <w:adjustRightInd w:val="0"/>
        <w:spacing w:after="120"/>
        <w:jc w:val="both"/>
        <w:rPr>
          <w:rFonts w:ascii="Arial" w:hAnsi="Arial" w:cs="Arial"/>
          <w:sz w:val="18"/>
          <w:szCs w:val="18"/>
          <w:u w:val="single"/>
        </w:rPr>
      </w:pPr>
      <w:r>
        <w:rPr>
          <w:rFonts w:ascii="Arial" w:hAnsi="Arial" w:cs="Arial"/>
          <w:b/>
          <w:sz w:val="18"/>
          <w:szCs w:val="18"/>
          <w:u w:val="single"/>
        </w:rPr>
        <w:t>ПРОЧИЕ ПОЛОЖЕНИЯ </w:t>
      </w:r>
      <w:r>
        <w:rPr>
          <w:rFonts w:ascii="Arial" w:hAnsi="Arial" w:cs="Arial"/>
          <w:sz w:val="18"/>
          <w:szCs w:val="18"/>
          <w:u w:val="single"/>
        </w:rPr>
        <w:t>/ OTHER PROVISIONS</w:t>
      </w:r>
    </w:p>
    <w:tbl>
      <w:tblPr>
        <w:tblW w:w="9536" w:type="dxa"/>
        <w:tblInd w:w="-72" w:type="dxa"/>
        <w:tblLayout w:type="fixed"/>
        <w:tblLook w:val="0000" w:firstRow="0" w:lastRow="0" w:firstColumn="0" w:lastColumn="0" w:noHBand="0" w:noVBand="0"/>
      </w:tblPr>
      <w:tblGrid>
        <w:gridCol w:w="1260"/>
        <w:gridCol w:w="2748"/>
        <w:gridCol w:w="3006"/>
        <w:gridCol w:w="193"/>
        <w:gridCol w:w="2329"/>
      </w:tblGrid>
      <w:tr w:rsidR="00714F48" w:rsidRPr="004E083B" w14:paraId="7989AE56" w14:textId="77777777" w:rsidTr="00714F48">
        <w:trPr>
          <w:trHeight w:val="20"/>
        </w:trPr>
        <w:tc>
          <w:tcPr>
            <w:tcW w:w="1260" w:type="dxa"/>
            <w:vMerge w:val="restart"/>
          </w:tcPr>
          <w:p w14:paraId="40C9CE58"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1</w:t>
            </w:r>
            <w:r>
              <w:rPr>
                <w:rFonts w:ascii="Arial" w:hAnsi="Arial" w:cs="Arial"/>
                <w:spacing w:val="-3"/>
                <w:sz w:val="18"/>
                <w:szCs w:val="18"/>
              </w:rPr>
              <w:t xml:space="preserve"> / </w:t>
            </w:r>
            <w:proofErr w:type="spellStart"/>
            <w:r>
              <w:rPr>
                <w:rFonts w:ascii="Arial" w:hAnsi="Arial" w:cs="Arial"/>
                <w:spacing w:val="-3"/>
                <w:sz w:val="18"/>
                <w:szCs w:val="18"/>
              </w:rPr>
              <w:t>Item</w:t>
            </w:r>
            <w:proofErr w:type="spellEnd"/>
            <w:r>
              <w:rPr>
                <w:rFonts w:ascii="Arial" w:hAnsi="Arial" w:cs="Arial"/>
                <w:spacing w:val="-3"/>
                <w:sz w:val="18"/>
                <w:szCs w:val="18"/>
              </w:rPr>
              <w:t> 1</w:t>
            </w:r>
          </w:p>
        </w:tc>
        <w:tc>
          <w:tcPr>
            <w:tcW w:w="2748" w:type="dxa"/>
          </w:tcPr>
          <w:p w14:paraId="18FDE1E9"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t>Страхователь</w:t>
            </w:r>
            <w:r>
              <w:rPr>
                <w:rFonts w:ascii="Arial" w:hAnsi="Arial" w:cs="Arial"/>
                <w:spacing w:val="-3"/>
                <w:sz w:val="18"/>
                <w:szCs w:val="18"/>
              </w:rPr>
              <w:t> /</w:t>
            </w:r>
            <w:r>
              <w:rPr>
                <w:rFonts w:ascii="Arial" w:hAnsi="Arial" w:cs="Arial"/>
                <w:sz w:val="18"/>
                <w:szCs w:val="18"/>
              </w:rPr>
              <w:t xml:space="preserve"> </w:t>
            </w:r>
            <w:proofErr w:type="spellStart"/>
            <w:r>
              <w:rPr>
                <w:rFonts w:ascii="Arial" w:hAnsi="Arial" w:cs="Arial"/>
                <w:sz w:val="18"/>
                <w:szCs w:val="18"/>
              </w:rPr>
              <w:t>Policyholder</w:t>
            </w:r>
            <w:proofErr w:type="spellEnd"/>
          </w:p>
        </w:tc>
        <w:tc>
          <w:tcPr>
            <w:tcW w:w="5528" w:type="dxa"/>
            <w:gridSpan w:val="3"/>
          </w:tcPr>
          <w:p w14:paraId="5ED05640" w14:textId="77777777" w:rsidR="00714F48" w:rsidRPr="004E083B" w:rsidRDefault="00714F48" w:rsidP="00714F48">
            <w:pPr>
              <w:autoSpaceDE w:val="0"/>
              <w:autoSpaceDN w:val="0"/>
              <w:adjustRightInd w:val="0"/>
              <w:snapToGrid w:val="0"/>
              <w:spacing w:after="120"/>
              <w:jc w:val="both"/>
              <w:rPr>
                <w:rFonts w:ascii="Arial" w:hAnsi="Arial" w:cs="Arial"/>
                <w:sz w:val="18"/>
                <w:szCs w:val="18"/>
              </w:rPr>
            </w:pPr>
            <w:r>
              <w:rPr>
                <w:rFonts w:ascii="Arial" w:hAnsi="Arial" w:cs="Arial"/>
                <w:b/>
                <w:bCs/>
                <w:sz w:val="18"/>
                <w:szCs w:val="18"/>
              </w:rPr>
              <w:t>Публичное акционерное общество «Центр по перевозке грузов в контейнерах «ТрансКонтейнер»</w:t>
            </w:r>
            <w:r>
              <w:rPr>
                <w:rFonts w:ascii="Arial" w:hAnsi="Arial" w:cs="Arial"/>
                <w:bCs/>
                <w:sz w:val="18"/>
                <w:szCs w:val="18"/>
              </w:rPr>
              <w:t> / </w:t>
            </w:r>
            <w:proofErr w:type="spellStart"/>
            <w:r>
              <w:rPr>
                <w:rFonts w:ascii="Arial" w:hAnsi="Arial" w:cs="Arial"/>
                <w:bCs/>
                <w:sz w:val="18"/>
                <w:szCs w:val="18"/>
              </w:rPr>
              <w:t>Public</w:t>
            </w:r>
            <w:proofErr w:type="spellEnd"/>
            <w:r>
              <w:rPr>
                <w:rFonts w:ascii="Arial" w:hAnsi="Arial" w:cs="Arial"/>
                <w:bCs/>
                <w:sz w:val="18"/>
                <w:szCs w:val="18"/>
              </w:rPr>
              <w:t xml:space="preserve"> </w:t>
            </w:r>
            <w:proofErr w:type="spellStart"/>
            <w:r>
              <w:rPr>
                <w:rFonts w:ascii="Arial" w:hAnsi="Arial" w:cs="Arial"/>
                <w:bCs/>
                <w:sz w:val="18"/>
                <w:szCs w:val="18"/>
              </w:rPr>
              <w:t>Joint</w:t>
            </w:r>
            <w:proofErr w:type="spellEnd"/>
            <w:r>
              <w:rPr>
                <w:rFonts w:ascii="Arial" w:hAnsi="Arial" w:cs="Arial"/>
                <w:bCs/>
                <w:sz w:val="18"/>
                <w:szCs w:val="18"/>
              </w:rPr>
              <w:t xml:space="preserve"> </w:t>
            </w:r>
            <w:proofErr w:type="spellStart"/>
            <w:r>
              <w:rPr>
                <w:rFonts w:ascii="Arial" w:hAnsi="Arial" w:cs="Arial"/>
                <w:bCs/>
                <w:sz w:val="18"/>
                <w:szCs w:val="18"/>
              </w:rPr>
              <w:t>Stock</w:t>
            </w:r>
            <w:proofErr w:type="spellEnd"/>
            <w:r>
              <w:rPr>
                <w:rFonts w:ascii="Arial" w:hAnsi="Arial" w:cs="Arial"/>
                <w:bCs/>
                <w:sz w:val="18"/>
                <w:szCs w:val="18"/>
              </w:rPr>
              <w:t xml:space="preserve"> </w:t>
            </w:r>
            <w:proofErr w:type="spellStart"/>
            <w:r>
              <w:rPr>
                <w:rFonts w:ascii="Arial" w:hAnsi="Arial" w:cs="Arial"/>
                <w:bCs/>
                <w:sz w:val="18"/>
                <w:szCs w:val="18"/>
              </w:rPr>
              <w:t>Company</w:t>
            </w:r>
            <w:proofErr w:type="spellEnd"/>
            <w:r>
              <w:rPr>
                <w:rFonts w:ascii="Arial" w:hAnsi="Arial"/>
                <w:color w:val="666666"/>
                <w:sz w:val="17"/>
                <w:shd w:val="clear" w:color="auto" w:fill="FFFFFF"/>
              </w:rPr>
              <w:t xml:space="preserve"> </w:t>
            </w:r>
            <w:r>
              <w:rPr>
                <w:rFonts w:ascii="Arial" w:hAnsi="Arial" w:cs="Arial"/>
                <w:bCs/>
                <w:sz w:val="18"/>
                <w:szCs w:val="18"/>
              </w:rPr>
              <w:t>«</w:t>
            </w:r>
            <w:proofErr w:type="spellStart"/>
            <w:r>
              <w:rPr>
                <w:rFonts w:ascii="Arial" w:hAnsi="Arial" w:cs="Arial"/>
                <w:bCs/>
                <w:sz w:val="18"/>
                <w:szCs w:val="18"/>
              </w:rPr>
              <w:t>Center</w:t>
            </w:r>
            <w:proofErr w:type="spellEnd"/>
            <w:r>
              <w:rPr>
                <w:rFonts w:ascii="Arial" w:hAnsi="Arial" w:cs="Arial"/>
                <w:bCs/>
                <w:sz w:val="18"/>
                <w:szCs w:val="18"/>
              </w:rPr>
              <w:t xml:space="preserve"> </w:t>
            </w:r>
            <w:proofErr w:type="spellStart"/>
            <w:r>
              <w:rPr>
                <w:rFonts w:ascii="Arial" w:hAnsi="Arial" w:cs="Arial"/>
                <w:bCs/>
                <w:sz w:val="18"/>
                <w:szCs w:val="18"/>
              </w:rPr>
              <w:t>for</w:t>
            </w:r>
            <w:proofErr w:type="spellEnd"/>
            <w:r>
              <w:rPr>
                <w:rFonts w:ascii="Arial" w:hAnsi="Arial" w:cs="Arial"/>
                <w:bCs/>
                <w:sz w:val="18"/>
                <w:szCs w:val="18"/>
              </w:rPr>
              <w:t xml:space="preserve"> </w:t>
            </w:r>
            <w:proofErr w:type="spellStart"/>
            <w:r>
              <w:rPr>
                <w:rFonts w:ascii="Arial" w:hAnsi="Arial" w:cs="Arial"/>
                <w:bCs/>
                <w:sz w:val="18"/>
                <w:szCs w:val="18"/>
              </w:rPr>
              <w:t>cargo</w:t>
            </w:r>
            <w:proofErr w:type="spellEnd"/>
            <w:r>
              <w:rPr>
                <w:rFonts w:ascii="Arial" w:hAnsi="Arial" w:cs="Arial"/>
                <w:bCs/>
                <w:sz w:val="18"/>
                <w:szCs w:val="18"/>
              </w:rPr>
              <w:t xml:space="preserve"> </w:t>
            </w:r>
            <w:proofErr w:type="spellStart"/>
            <w:r>
              <w:rPr>
                <w:rFonts w:ascii="Arial" w:hAnsi="Arial" w:cs="Arial"/>
                <w:bCs/>
                <w:sz w:val="18"/>
                <w:szCs w:val="18"/>
              </w:rPr>
              <w:t>container</w:t>
            </w:r>
            <w:proofErr w:type="spellEnd"/>
            <w:r>
              <w:rPr>
                <w:rFonts w:ascii="Arial" w:hAnsi="Arial" w:cs="Arial"/>
                <w:bCs/>
                <w:sz w:val="18"/>
                <w:szCs w:val="18"/>
              </w:rPr>
              <w:t xml:space="preserve"> </w:t>
            </w:r>
            <w:proofErr w:type="spellStart"/>
            <w:r>
              <w:rPr>
                <w:rFonts w:ascii="Arial" w:hAnsi="Arial" w:cs="Arial"/>
                <w:bCs/>
                <w:sz w:val="18"/>
                <w:szCs w:val="18"/>
              </w:rPr>
              <w:t>traffic</w:t>
            </w:r>
            <w:proofErr w:type="spellEnd"/>
            <w:r>
              <w:rPr>
                <w:rFonts w:ascii="Arial" w:hAnsi="Arial" w:cs="Arial"/>
                <w:bCs/>
                <w:sz w:val="18"/>
                <w:szCs w:val="18"/>
              </w:rPr>
              <w:t xml:space="preserve"> «</w:t>
            </w:r>
            <w:proofErr w:type="spellStart"/>
            <w:r>
              <w:rPr>
                <w:rFonts w:ascii="Arial" w:hAnsi="Arial" w:cs="Arial"/>
                <w:bCs/>
                <w:sz w:val="18"/>
                <w:szCs w:val="18"/>
              </w:rPr>
              <w:t>TransContainer</w:t>
            </w:r>
            <w:proofErr w:type="spellEnd"/>
            <w:r>
              <w:rPr>
                <w:rFonts w:ascii="Arial" w:hAnsi="Arial" w:cs="Arial"/>
                <w:bCs/>
                <w:sz w:val="18"/>
                <w:szCs w:val="18"/>
              </w:rPr>
              <w:t>»</w:t>
            </w:r>
          </w:p>
        </w:tc>
      </w:tr>
      <w:tr w:rsidR="00714F48" w:rsidRPr="004E083B" w14:paraId="134617CA" w14:textId="77777777" w:rsidTr="00714F48">
        <w:trPr>
          <w:trHeight w:val="20"/>
        </w:trPr>
        <w:tc>
          <w:tcPr>
            <w:tcW w:w="1260" w:type="dxa"/>
            <w:vMerge/>
          </w:tcPr>
          <w:p w14:paraId="31F21852" w14:textId="77777777" w:rsidR="00714F48" w:rsidRPr="004E083B" w:rsidRDefault="00714F48" w:rsidP="00714F48">
            <w:pPr>
              <w:spacing w:after="120"/>
              <w:jc w:val="both"/>
              <w:rPr>
                <w:rFonts w:ascii="Arial" w:hAnsi="Arial" w:cs="Arial"/>
                <w:spacing w:val="-3"/>
                <w:sz w:val="18"/>
                <w:szCs w:val="18"/>
              </w:rPr>
            </w:pPr>
          </w:p>
        </w:tc>
        <w:tc>
          <w:tcPr>
            <w:tcW w:w="2748" w:type="dxa"/>
          </w:tcPr>
          <w:p w14:paraId="2F9BDE07" w14:textId="77777777" w:rsidR="00714F48" w:rsidRPr="004E083B" w:rsidRDefault="00714F48" w:rsidP="00714F48">
            <w:pPr>
              <w:spacing w:after="120"/>
              <w:jc w:val="both"/>
              <w:rPr>
                <w:rFonts w:ascii="Arial" w:hAnsi="Arial" w:cs="Arial"/>
                <w:spacing w:val="-3"/>
                <w:sz w:val="18"/>
                <w:szCs w:val="18"/>
              </w:rPr>
            </w:pPr>
            <w:r>
              <w:rPr>
                <w:rFonts w:ascii="Arial" w:hAnsi="Arial" w:cs="Arial"/>
                <w:b/>
                <w:spacing w:val="-3"/>
                <w:sz w:val="18"/>
                <w:szCs w:val="18"/>
              </w:rPr>
              <w:t>Адрес </w:t>
            </w:r>
            <w:r>
              <w:rPr>
                <w:rFonts w:ascii="Arial" w:hAnsi="Arial" w:cs="Arial"/>
                <w:spacing w:val="-3"/>
                <w:sz w:val="18"/>
                <w:szCs w:val="18"/>
              </w:rPr>
              <w:t xml:space="preserve">/ </w:t>
            </w:r>
            <w:proofErr w:type="spellStart"/>
            <w:r>
              <w:rPr>
                <w:rFonts w:ascii="Arial" w:hAnsi="Arial" w:cs="Arial"/>
                <w:spacing w:val="-3"/>
                <w:sz w:val="18"/>
                <w:szCs w:val="18"/>
              </w:rPr>
              <w:t>Address</w:t>
            </w:r>
            <w:proofErr w:type="spellEnd"/>
          </w:p>
        </w:tc>
        <w:tc>
          <w:tcPr>
            <w:tcW w:w="5528" w:type="dxa"/>
            <w:gridSpan w:val="3"/>
          </w:tcPr>
          <w:p w14:paraId="09A17D06" w14:textId="77777777" w:rsidR="00714F48" w:rsidRPr="004E083B" w:rsidRDefault="00714F48" w:rsidP="00714F48">
            <w:pPr>
              <w:autoSpaceDE w:val="0"/>
              <w:autoSpaceDN w:val="0"/>
              <w:adjustRightInd w:val="0"/>
              <w:snapToGrid w:val="0"/>
              <w:spacing w:after="120"/>
              <w:jc w:val="both"/>
              <w:rPr>
                <w:rFonts w:ascii="Arial" w:hAnsi="Arial" w:cs="Arial"/>
                <w:sz w:val="18"/>
                <w:szCs w:val="18"/>
              </w:rPr>
            </w:pPr>
            <w:r>
              <w:rPr>
                <w:rFonts w:ascii="Arial" w:hAnsi="Arial" w:cs="Arial"/>
                <w:b/>
                <w:sz w:val="18"/>
                <w:szCs w:val="18"/>
              </w:rPr>
              <w:t xml:space="preserve">125047, г. Москва, Оружейный пер., 19. / </w:t>
            </w:r>
            <w:r>
              <w:rPr>
                <w:rFonts w:ascii="Arial" w:hAnsi="Arial" w:cs="Arial"/>
                <w:sz w:val="18"/>
                <w:szCs w:val="18"/>
              </w:rPr>
              <w:t xml:space="preserve">125047, </w:t>
            </w:r>
            <w:proofErr w:type="spellStart"/>
            <w:r>
              <w:rPr>
                <w:rFonts w:ascii="Arial" w:hAnsi="Arial" w:cs="Arial"/>
                <w:sz w:val="18"/>
                <w:szCs w:val="18"/>
              </w:rPr>
              <w:t>Moscow</w:t>
            </w:r>
            <w:proofErr w:type="spellEnd"/>
            <w:r>
              <w:rPr>
                <w:rFonts w:ascii="Arial" w:hAnsi="Arial" w:cs="Arial"/>
                <w:sz w:val="18"/>
                <w:szCs w:val="18"/>
              </w:rPr>
              <w:t xml:space="preserve">, </w:t>
            </w:r>
            <w:proofErr w:type="spellStart"/>
            <w:r>
              <w:rPr>
                <w:rFonts w:ascii="Arial" w:hAnsi="Arial" w:cs="Arial"/>
                <w:sz w:val="18"/>
                <w:szCs w:val="18"/>
              </w:rPr>
              <w:t>Oruzheynyy</w:t>
            </w:r>
            <w:proofErr w:type="spellEnd"/>
            <w:r>
              <w:rPr>
                <w:rFonts w:ascii="Arial" w:hAnsi="Arial" w:cs="Arial"/>
                <w:sz w:val="18"/>
                <w:szCs w:val="18"/>
              </w:rPr>
              <w:t xml:space="preserve"> </w:t>
            </w:r>
            <w:proofErr w:type="spellStart"/>
            <w:r>
              <w:rPr>
                <w:rFonts w:ascii="Arial" w:hAnsi="Arial" w:cs="Arial"/>
                <w:sz w:val="18"/>
                <w:szCs w:val="18"/>
              </w:rPr>
              <w:t>pereulok</w:t>
            </w:r>
            <w:proofErr w:type="spellEnd"/>
            <w:r>
              <w:rPr>
                <w:rFonts w:ascii="Arial" w:hAnsi="Arial" w:cs="Arial"/>
                <w:sz w:val="18"/>
                <w:szCs w:val="18"/>
              </w:rPr>
              <w:t>, 19.</w:t>
            </w:r>
          </w:p>
        </w:tc>
      </w:tr>
      <w:tr w:rsidR="00714F48" w:rsidRPr="00055E13" w14:paraId="3DBB66EA" w14:textId="77777777" w:rsidTr="00714F48">
        <w:trPr>
          <w:trHeight w:val="20"/>
        </w:trPr>
        <w:tc>
          <w:tcPr>
            <w:tcW w:w="1260" w:type="dxa"/>
            <w:vMerge w:val="restart"/>
          </w:tcPr>
          <w:p w14:paraId="030B543D"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2 </w:t>
            </w:r>
            <w:r>
              <w:rPr>
                <w:rFonts w:ascii="Arial" w:hAnsi="Arial" w:cs="Arial"/>
                <w:spacing w:val="-3"/>
                <w:sz w:val="18"/>
                <w:szCs w:val="18"/>
              </w:rPr>
              <w:t xml:space="preserve">/ </w:t>
            </w:r>
            <w:proofErr w:type="spellStart"/>
            <w:r>
              <w:rPr>
                <w:rFonts w:ascii="Arial" w:hAnsi="Arial" w:cs="Arial"/>
                <w:spacing w:val="-3"/>
                <w:sz w:val="18"/>
                <w:szCs w:val="18"/>
              </w:rPr>
              <w:lastRenderedPageBreak/>
              <w:t>Item</w:t>
            </w:r>
            <w:proofErr w:type="spellEnd"/>
            <w:r>
              <w:rPr>
                <w:rFonts w:ascii="Arial" w:hAnsi="Arial" w:cs="Arial"/>
                <w:spacing w:val="-3"/>
                <w:sz w:val="18"/>
                <w:szCs w:val="18"/>
              </w:rPr>
              <w:t> 2</w:t>
            </w:r>
          </w:p>
        </w:tc>
        <w:tc>
          <w:tcPr>
            <w:tcW w:w="2748" w:type="dxa"/>
          </w:tcPr>
          <w:p w14:paraId="64AB4FF2"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lastRenderedPageBreak/>
              <w:t>Страховщик</w:t>
            </w:r>
            <w:r>
              <w:rPr>
                <w:rFonts w:ascii="Arial" w:hAnsi="Arial" w:cs="Arial"/>
                <w:spacing w:val="-3"/>
                <w:sz w:val="18"/>
                <w:szCs w:val="18"/>
              </w:rPr>
              <w:t xml:space="preserve"> / </w:t>
            </w:r>
            <w:proofErr w:type="spellStart"/>
            <w:r>
              <w:rPr>
                <w:rFonts w:ascii="Arial" w:hAnsi="Arial" w:cs="Arial"/>
                <w:sz w:val="18"/>
                <w:szCs w:val="18"/>
              </w:rPr>
              <w:t>Insurer</w:t>
            </w:r>
            <w:proofErr w:type="spellEnd"/>
          </w:p>
        </w:tc>
        <w:tc>
          <w:tcPr>
            <w:tcW w:w="5528" w:type="dxa"/>
            <w:gridSpan w:val="3"/>
          </w:tcPr>
          <w:p w14:paraId="1B26E211" w14:textId="77777777" w:rsidR="00714F48" w:rsidRPr="00055E13" w:rsidRDefault="00714F48" w:rsidP="00714F48">
            <w:pPr>
              <w:keepNext/>
              <w:keepLines/>
              <w:outlineLvl w:val="4"/>
              <w:rPr>
                <w:rFonts w:ascii="Arial" w:eastAsiaTheme="majorEastAsia" w:hAnsi="Arial" w:cstheme="majorBidi"/>
                <w:b/>
                <w:w w:val="0"/>
                <w:sz w:val="18"/>
              </w:rPr>
            </w:pPr>
            <w:r>
              <w:rPr>
                <w:rFonts w:ascii="Arial" w:hAnsi="Arial" w:cs="Arial"/>
                <w:b/>
                <w:bCs/>
                <w:sz w:val="18"/>
                <w:szCs w:val="18"/>
              </w:rPr>
              <w:t>______________ (на русском языке) / _____________(на английском языке)</w:t>
            </w:r>
          </w:p>
        </w:tc>
      </w:tr>
      <w:tr w:rsidR="00714F48" w:rsidRPr="007B4D1E" w14:paraId="2D1254E5" w14:textId="77777777" w:rsidTr="00714F48">
        <w:trPr>
          <w:trHeight w:val="20"/>
        </w:trPr>
        <w:tc>
          <w:tcPr>
            <w:tcW w:w="1260" w:type="dxa"/>
            <w:vMerge/>
          </w:tcPr>
          <w:p w14:paraId="5967F673" w14:textId="77777777" w:rsidR="00714F48" w:rsidRPr="00055E13" w:rsidRDefault="00714F48" w:rsidP="00714F48">
            <w:pPr>
              <w:spacing w:after="120"/>
              <w:ind w:left="72"/>
              <w:jc w:val="both"/>
              <w:rPr>
                <w:rFonts w:ascii="Arial" w:hAnsi="Arial" w:cs="Arial"/>
                <w:b/>
                <w:spacing w:val="-3"/>
                <w:sz w:val="18"/>
                <w:szCs w:val="18"/>
              </w:rPr>
            </w:pPr>
          </w:p>
        </w:tc>
        <w:tc>
          <w:tcPr>
            <w:tcW w:w="2748" w:type="dxa"/>
          </w:tcPr>
          <w:p w14:paraId="046672A5" w14:textId="77777777" w:rsidR="00714F48" w:rsidRPr="004E083B" w:rsidRDefault="00714F48" w:rsidP="00714F48">
            <w:pPr>
              <w:spacing w:after="120"/>
              <w:jc w:val="both"/>
              <w:rPr>
                <w:rFonts w:ascii="Arial" w:hAnsi="Arial" w:cs="Arial"/>
                <w:b/>
                <w:sz w:val="18"/>
                <w:szCs w:val="18"/>
              </w:rPr>
            </w:pPr>
            <w:r>
              <w:rPr>
                <w:rFonts w:ascii="Arial" w:hAnsi="Arial" w:cs="Arial"/>
                <w:b/>
                <w:spacing w:val="-3"/>
                <w:sz w:val="18"/>
                <w:szCs w:val="18"/>
              </w:rPr>
              <w:t>Адрес </w:t>
            </w:r>
            <w:r>
              <w:rPr>
                <w:rFonts w:ascii="Arial" w:hAnsi="Arial" w:cs="Arial"/>
                <w:spacing w:val="-3"/>
                <w:sz w:val="18"/>
                <w:szCs w:val="18"/>
              </w:rPr>
              <w:t xml:space="preserve">/ </w:t>
            </w:r>
            <w:proofErr w:type="spellStart"/>
            <w:r>
              <w:rPr>
                <w:rFonts w:ascii="Arial" w:hAnsi="Arial" w:cs="Arial"/>
                <w:spacing w:val="-3"/>
                <w:sz w:val="18"/>
                <w:szCs w:val="18"/>
              </w:rPr>
              <w:t>Address</w:t>
            </w:r>
            <w:proofErr w:type="spellEnd"/>
          </w:p>
        </w:tc>
        <w:tc>
          <w:tcPr>
            <w:tcW w:w="5528" w:type="dxa"/>
            <w:gridSpan w:val="3"/>
          </w:tcPr>
          <w:p w14:paraId="6948E7C0" w14:textId="77777777" w:rsidR="00714F48" w:rsidRPr="00781D5C" w:rsidRDefault="00714F48" w:rsidP="00714F48">
            <w:pPr>
              <w:keepNext/>
              <w:keepLines/>
              <w:outlineLvl w:val="4"/>
              <w:rPr>
                <w:rFonts w:ascii="Arial" w:hAnsi="Arial"/>
                <w:b/>
                <w:color w:val="000000"/>
                <w:sz w:val="18"/>
              </w:rPr>
            </w:pPr>
            <w:r>
              <w:rPr>
                <w:rFonts w:ascii="Arial" w:hAnsi="Arial"/>
                <w:b/>
                <w:color w:val="000000"/>
                <w:sz w:val="18"/>
              </w:rPr>
              <w:t xml:space="preserve">Индекс____, г. ______, ул. __________, д. __, стр. __ / </w:t>
            </w:r>
          </w:p>
          <w:p w14:paraId="2CEF995A" w14:textId="77777777" w:rsidR="00714F48" w:rsidRPr="00055E13" w:rsidRDefault="00714F48" w:rsidP="00714F48">
            <w:pPr>
              <w:spacing w:after="120"/>
              <w:rPr>
                <w:rFonts w:ascii="Arial" w:hAnsi="Arial" w:cs="Arial"/>
                <w:sz w:val="18"/>
                <w:szCs w:val="18"/>
              </w:rPr>
            </w:pPr>
            <w:r>
              <w:rPr>
                <w:rFonts w:ascii="Arial" w:hAnsi="Arial" w:cs="Arial"/>
                <w:sz w:val="18"/>
                <w:szCs w:val="18"/>
              </w:rPr>
              <w:t>_______________________________________</w:t>
            </w:r>
          </w:p>
          <w:p w14:paraId="7EDADB0C" w14:textId="77777777" w:rsidR="00714F48" w:rsidRPr="004E083B" w:rsidRDefault="00714F48" w:rsidP="00714F48">
            <w:pPr>
              <w:keepNext/>
              <w:keepLines/>
              <w:outlineLvl w:val="4"/>
              <w:rPr>
                <w:rFonts w:asciiTheme="majorHAnsi" w:eastAsiaTheme="majorEastAsia" w:hAnsiTheme="majorHAnsi" w:cstheme="majorBidi"/>
                <w:color w:val="243F60" w:themeColor="accent1" w:themeShade="7F"/>
                <w:lang w:val="en-US"/>
              </w:rPr>
            </w:pPr>
          </w:p>
        </w:tc>
      </w:tr>
      <w:tr w:rsidR="00714F48" w:rsidRPr="004E083B" w14:paraId="402CE562" w14:textId="77777777" w:rsidTr="00714F48">
        <w:trPr>
          <w:trHeight w:val="20"/>
        </w:trPr>
        <w:tc>
          <w:tcPr>
            <w:tcW w:w="1260" w:type="dxa"/>
          </w:tcPr>
          <w:p w14:paraId="334FA0A5" w14:textId="77777777" w:rsidR="00714F48" w:rsidRPr="004E083B" w:rsidRDefault="00714F48" w:rsidP="00714F48">
            <w:pPr>
              <w:spacing w:after="120"/>
              <w:ind w:left="72"/>
              <w:jc w:val="both"/>
              <w:rPr>
                <w:rFonts w:ascii="Arial" w:hAnsi="Arial"/>
                <w:spacing w:val="-3"/>
                <w:sz w:val="18"/>
                <w:lang w:val="en-US"/>
              </w:rPr>
            </w:pPr>
            <w:r>
              <w:rPr>
                <w:rFonts w:ascii="Arial" w:hAnsi="Arial" w:cs="Arial"/>
                <w:b/>
                <w:spacing w:val="-3"/>
                <w:sz w:val="18"/>
                <w:szCs w:val="18"/>
              </w:rPr>
              <w:lastRenderedPageBreak/>
              <w:t>Пункт</w:t>
            </w:r>
            <w:r>
              <w:rPr>
                <w:rFonts w:ascii="Arial" w:hAnsi="Arial"/>
                <w:b/>
                <w:spacing w:val="-3"/>
                <w:sz w:val="18"/>
                <w:lang w:val="en-US"/>
              </w:rPr>
              <w:t> 3 </w:t>
            </w:r>
            <w:r>
              <w:rPr>
                <w:rFonts w:ascii="Arial" w:hAnsi="Arial"/>
                <w:spacing w:val="-3"/>
                <w:sz w:val="18"/>
                <w:lang w:val="en-US"/>
              </w:rPr>
              <w:t>/ Item 3</w:t>
            </w:r>
          </w:p>
        </w:tc>
        <w:tc>
          <w:tcPr>
            <w:tcW w:w="2748" w:type="dxa"/>
          </w:tcPr>
          <w:p w14:paraId="10D2B069" w14:textId="77777777" w:rsidR="00714F48" w:rsidRPr="004E083B" w:rsidRDefault="00714F48" w:rsidP="00714F48">
            <w:pPr>
              <w:autoSpaceDE w:val="0"/>
              <w:autoSpaceDN w:val="0"/>
              <w:adjustRightInd w:val="0"/>
              <w:spacing w:after="120"/>
              <w:jc w:val="both"/>
              <w:rPr>
                <w:rFonts w:ascii="Arial" w:hAnsi="Arial"/>
                <w:b/>
                <w:sz w:val="18"/>
                <w:lang w:val="en-US"/>
              </w:rPr>
            </w:pPr>
            <w:r>
              <w:rPr>
                <w:rFonts w:ascii="Arial" w:hAnsi="Arial" w:cs="Arial"/>
                <w:b/>
                <w:sz w:val="18"/>
                <w:szCs w:val="18"/>
              </w:rPr>
              <w:t>Период</w:t>
            </w:r>
            <w:r>
              <w:rPr>
                <w:rFonts w:ascii="Arial" w:hAnsi="Arial"/>
                <w:b/>
                <w:sz w:val="18"/>
                <w:lang w:val="en-US"/>
              </w:rPr>
              <w:t xml:space="preserve"> </w:t>
            </w:r>
            <w:r>
              <w:rPr>
                <w:rFonts w:ascii="Arial" w:hAnsi="Arial" w:cs="Arial"/>
                <w:b/>
                <w:sz w:val="18"/>
                <w:szCs w:val="18"/>
              </w:rPr>
              <w:t>страхования</w:t>
            </w:r>
            <w:r>
              <w:rPr>
                <w:rFonts w:ascii="Arial" w:hAnsi="Arial"/>
                <w:b/>
                <w:sz w:val="18"/>
                <w:lang w:val="en-US"/>
              </w:rPr>
              <w:t> </w:t>
            </w:r>
            <w:r>
              <w:rPr>
                <w:rFonts w:ascii="Arial" w:hAnsi="Arial"/>
                <w:spacing w:val="-3"/>
                <w:sz w:val="18"/>
                <w:lang w:val="en-US"/>
              </w:rPr>
              <w:t>/</w:t>
            </w:r>
            <w:r>
              <w:rPr>
                <w:rFonts w:ascii="Arial" w:hAnsi="Arial"/>
                <w:sz w:val="18"/>
                <w:lang w:val="en-US"/>
              </w:rPr>
              <w:t xml:space="preserve"> </w:t>
            </w:r>
            <w:r>
              <w:rPr>
                <w:rFonts w:ascii="Arial" w:hAnsi="Arial"/>
                <w:spacing w:val="-3"/>
                <w:sz w:val="18"/>
                <w:lang w:val="en-US"/>
              </w:rPr>
              <w:t>Policy Period</w:t>
            </w:r>
          </w:p>
        </w:tc>
        <w:tc>
          <w:tcPr>
            <w:tcW w:w="3199" w:type="dxa"/>
            <w:gridSpan w:val="2"/>
          </w:tcPr>
          <w:p w14:paraId="7DC67725" w14:textId="77777777" w:rsidR="00714F48" w:rsidRPr="004E083B" w:rsidRDefault="00714F48" w:rsidP="00714F48">
            <w:pPr>
              <w:spacing w:after="120"/>
              <w:jc w:val="both"/>
              <w:rPr>
                <w:rFonts w:ascii="Arial" w:hAnsi="Arial" w:cs="Arial"/>
                <w:b/>
                <w:sz w:val="18"/>
                <w:szCs w:val="18"/>
              </w:rPr>
            </w:pPr>
            <w:r>
              <w:rPr>
                <w:rFonts w:ascii="Arial" w:hAnsi="Arial" w:cs="Arial"/>
                <w:b/>
                <w:sz w:val="18"/>
                <w:szCs w:val="18"/>
              </w:rPr>
              <w:t>Дата начала течения Периода страхования</w:t>
            </w:r>
            <w:r>
              <w:rPr>
                <w:rFonts w:ascii="Arial" w:hAnsi="Arial"/>
                <w:sz w:val="18"/>
                <w:lang w:val="en-US"/>
              </w:rPr>
              <w:t> </w:t>
            </w:r>
            <w:r>
              <w:rPr>
                <w:rFonts w:ascii="Arial" w:hAnsi="Arial" w:cs="Arial"/>
                <w:sz w:val="18"/>
                <w:szCs w:val="18"/>
              </w:rPr>
              <w:t xml:space="preserve">/ </w:t>
            </w:r>
            <w:r>
              <w:rPr>
                <w:rFonts w:ascii="Arial" w:hAnsi="Arial"/>
                <w:sz w:val="18"/>
                <w:lang w:val="en-US"/>
              </w:rPr>
              <w:t>Inception</w:t>
            </w:r>
            <w:r>
              <w:rPr>
                <w:rFonts w:ascii="Arial" w:hAnsi="Arial" w:cs="Arial"/>
                <w:sz w:val="18"/>
                <w:szCs w:val="18"/>
              </w:rPr>
              <w:t xml:space="preserve"> </w:t>
            </w:r>
            <w:r>
              <w:rPr>
                <w:rFonts w:ascii="Arial" w:hAnsi="Arial"/>
                <w:sz w:val="18"/>
                <w:lang w:val="en-US"/>
              </w:rPr>
              <w:t>date</w:t>
            </w:r>
          </w:p>
        </w:tc>
        <w:tc>
          <w:tcPr>
            <w:tcW w:w="2329" w:type="dxa"/>
            <w:vAlign w:val="center"/>
          </w:tcPr>
          <w:p w14:paraId="41D5BFD3" w14:textId="77777777" w:rsidR="00714F48" w:rsidRPr="004E083B" w:rsidRDefault="00714F48" w:rsidP="00714F48">
            <w:pPr>
              <w:spacing w:after="120"/>
              <w:rPr>
                <w:rFonts w:ascii="Arial" w:hAnsi="Arial"/>
                <w:spacing w:val="-3"/>
                <w:sz w:val="18"/>
              </w:rPr>
            </w:pPr>
            <w:r>
              <w:rPr>
                <w:rFonts w:ascii="Arial" w:hAnsi="Arial"/>
                <w:b/>
                <w:sz w:val="18"/>
                <w:lang w:val="en-US"/>
              </w:rPr>
              <w:t>____ 201</w:t>
            </w:r>
            <w:r>
              <w:rPr>
                <w:rFonts w:ascii="Arial" w:hAnsi="Arial"/>
                <w:b/>
                <w:sz w:val="18"/>
              </w:rPr>
              <w:t>9</w:t>
            </w:r>
            <w:r>
              <w:rPr>
                <w:rFonts w:ascii="Arial" w:hAnsi="Arial"/>
                <w:b/>
                <w:sz w:val="18"/>
                <w:lang w:val="en-US"/>
              </w:rPr>
              <w:t> </w:t>
            </w:r>
            <w:r>
              <w:rPr>
                <w:rFonts w:ascii="Arial" w:hAnsi="Arial" w:cs="Arial"/>
                <w:b/>
                <w:sz w:val="18"/>
                <w:szCs w:val="18"/>
              </w:rPr>
              <w:t>г. (00:00)</w:t>
            </w:r>
            <w:r>
              <w:rPr>
                <w:rFonts w:ascii="Arial" w:hAnsi="Arial" w:cs="Arial"/>
                <w:spacing w:val="-3"/>
                <w:sz w:val="18"/>
                <w:szCs w:val="18"/>
              </w:rPr>
              <w:t xml:space="preserve">/ </w:t>
            </w:r>
            <w:r>
              <w:rPr>
                <w:rFonts w:ascii="Arial" w:hAnsi="Arial"/>
                <w:sz w:val="18"/>
              </w:rPr>
              <w:t>, 2019 (</w:t>
            </w:r>
            <w:r>
              <w:rPr>
                <w:rFonts w:ascii="Arial" w:hAnsi="Arial" w:cs="Arial"/>
                <w:sz w:val="18"/>
                <w:szCs w:val="18"/>
              </w:rPr>
              <w:t>00:00</w:t>
            </w:r>
            <w:r>
              <w:rPr>
                <w:rFonts w:ascii="Arial" w:hAnsi="Arial"/>
                <w:sz w:val="18"/>
              </w:rPr>
              <w:t>)</w:t>
            </w:r>
          </w:p>
        </w:tc>
      </w:tr>
      <w:tr w:rsidR="00714F48" w:rsidRPr="004E083B" w14:paraId="3A72304E" w14:textId="77777777" w:rsidTr="00714F48">
        <w:trPr>
          <w:trHeight w:val="20"/>
        </w:trPr>
        <w:tc>
          <w:tcPr>
            <w:tcW w:w="1260" w:type="dxa"/>
            <w:vMerge w:val="restart"/>
          </w:tcPr>
          <w:p w14:paraId="1568B161" w14:textId="77777777" w:rsidR="00714F48" w:rsidRPr="004E083B" w:rsidRDefault="00714F48" w:rsidP="00714F48">
            <w:pPr>
              <w:spacing w:after="120"/>
              <w:jc w:val="both"/>
              <w:rPr>
                <w:rFonts w:ascii="Arial" w:hAnsi="Arial" w:cs="Arial"/>
                <w:b/>
                <w:spacing w:val="-3"/>
                <w:sz w:val="18"/>
                <w:szCs w:val="18"/>
              </w:rPr>
            </w:pPr>
          </w:p>
        </w:tc>
        <w:tc>
          <w:tcPr>
            <w:tcW w:w="2748" w:type="dxa"/>
            <w:vMerge w:val="restart"/>
          </w:tcPr>
          <w:p w14:paraId="6C69825E" w14:textId="77777777" w:rsidR="00714F48" w:rsidRPr="004E083B" w:rsidRDefault="00714F48" w:rsidP="00714F48">
            <w:pPr>
              <w:autoSpaceDE w:val="0"/>
              <w:autoSpaceDN w:val="0"/>
              <w:adjustRightInd w:val="0"/>
              <w:spacing w:after="120"/>
              <w:jc w:val="both"/>
              <w:rPr>
                <w:rFonts w:ascii="Arial" w:hAnsi="Arial" w:cs="Arial"/>
                <w:b/>
                <w:sz w:val="18"/>
                <w:szCs w:val="18"/>
              </w:rPr>
            </w:pPr>
          </w:p>
        </w:tc>
        <w:tc>
          <w:tcPr>
            <w:tcW w:w="3199" w:type="dxa"/>
            <w:gridSpan w:val="2"/>
          </w:tcPr>
          <w:p w14:paraId="26BB4FD4" w14:textId="77777777" w:rsidR="00714F48" w:rsidRPr="004E083B" w:rsidRDefault="00714F48" w:rsidP="00714F48">
            <w:pPr>
              <w:spacing w:after="120"/>
              <w:jc w:val="both"/>
              <w:rPr>
                <w:rFonts w:ascii="Arial" w:hAnsi="Arial" w:cs="Arial"/>
                <w:sz w:val="18"/>
                <w:szCs w:val="18"/>
              </w:rPr>
            </w:pPr>
            <w:r>
              <w:rPr>
                <w:rFonts w:ascii="Arial" w:hAnsi="Arial" w:cs="Arial"/>
                <w:b/>
                <w:sz w:val="18"/>
                <w:szCs w:val="18"/>
              </w:rPr>
              <w:t>Дата окончания</w:t>
            </w:r>
            <w:r>
              <w:rPr>
                <w:rFonts w:ascii="Arial" w:hAnsi="Arial" w:cs="Arial"/>
                <w:sz w:val="18"/>
                <w:szCs w:val="18"/>
              </w:rPr>
              <w:t xml:space="preserve"> </w:t>
            </w:r>
            <w:r>
              <w:rPr>
                <w:rFonts w:ascii="Arial" w:hAnsi="Arial" w:cs="Arial"/>
                <w:b/>
                <w:sz w:val="18"/>
                <w:szCs w:val="18"/>
              </w:rPr>
              <w:t>Периода страхования</w:t>
            </w:r>
            <w:r>
              <w:rPr>
                <w:rFonts w:ascii="Arial" w:hAnsi="Arial" w:cs="Arial"/>
                <w:sz w:val="18"/>
                <w:szCs w:val="18"/>
              </w:rPr>
              <w:t xml:space="preserve"> / </w:t>
            </w:r>
            <w:proofErr w:type="spellStart"/>
            <w:r>
              <w:rPr>
                <w:rFonts w:ascii="Arial" w:hAnsi="Arial" w:cs="Arial"/>
                <w:sz w:val="18"/>
                <w:szCs w:val="18"/>
              </w:rPr>
              <w:t>Expiration</w:t>
            </w:r>
            <w:proofErr w:type="spellEnd"/>
            <w:r>
              <w:rPr>
                <w:rFonts w:ascii="Arial" w:hAnsi="Arial" w:cs="Arial"/>
                <w:sz w:val="18"/>
                <w:szCs w:val="18"/>
              </w:rPr>
              <w:t xml:space="preserve"> </w:t>
            </w:r>
            <w:proofErr w:type="spellStart"/>
            <w:r>
              <w:rPr>
                <w:rFonts w:ascii="Arial" w:hAnsi="Arial" w:cs="Arial"/>
                <w:sz w:val="18"/>
                <w:szCs w:val="18"/>
              </w:rPr>
              <w:t>date</w:t>
            </w:r>
            <w:proofErr w:type="spellEnd"/>
          </w:p>
        </w:tc>
        <w:tc>
          <w:tcPr>
            <w:tcW w:w="2329" w:type="dxa"/>
            <w:vAlign w:val="center"/>
          </w:tcPr>
          <w:p w14:paraId="7AF23F45" w14:textId="77777777" w:rsidR="00714F48" w:rsidRPr="004E083B" w:rsidRDefault="00714F48" w:rsidP="00714F48">
            <w:pPr>
              <w:spacing w:after="120"/>
              <w:rPr>
                <w:rFonts w:ascii="Arial" w:hAnsi="Arial"/>
                <w:spacing w:val="-3"/>
                <w:sz w:val="18"/>
              </w:rPr>
            </w:pPr>
            <w:r>
              <w:rPr>
                <w:rFonts w:ascii="Arial" w:hAnsi="Arial" w:cs="Arial"/>
                <w:b/>
                <w:sz w:val="18"/>
                <w:szCs w:val="18"/>
                <w:lang w:val="en-US"/>
              </w:rPr>
              <w:t>_____</w:t>
            </w:r>
            <w:r>
              <w:rPr>
                <w:rFonts w:ascii="Arial" w:hAnsi="Arial" w:cs="Arial"/>
                <w:b/>
                <w:sz w:val="18"/>
                <w:szCs w:val="18"/>
              </w:rPr>
              <w:t>2020г. (23:59)</w:t>
            </w:r>
            <w:r>
              <w:rPr>
                <w:rFonts w:ascii="Arial" w:hAnsi="Arial" w:cs="Arial"/>
                <w:spacing w:val="-3"/>
                <w:sz w:val="18"/>
                <w:szCs w:val="18"/>
              </w:rPr>
              <w:t xml:space="preserve">/ </w:t>
            </w:r>
            <w:r>
              <w:rPr>
                <w:rFonts w:ascii="Arial" w:hAnsi="Arial"/>
                <w:sz w:val="18"/>
              </w:rPr>
              <w:t>, 2020 (</w:t>
            </w:r>
            <w:r>
              <w:rPr>
                <w:rFonts w:ascii="Arial" w:hAnsi="Arial" w:cs="Arial"/>
                <w:sz w:val="18"/>
                <w:szCs w:val="18"/>
              </w:rPr>
              <w:t>23:59</w:t>
            </w:r>
            <w:r>
              <w:rPr>
                <w:rFonts w:ascii="Arial" w:hAnsi="Arial"/>
                <w:sz w:val="18"/>
              </w:rPr>
              <w:t>)</w:t>
            </w:r>
          </w:p>
        </w:tc>
      </w:tr>
      <w:tr w:rsidR="00714F48" w:rsidRPr="007C4732" w14:paraId="4530605C" w14:textId="77777777" w:rsidTr="00714F48">
        <w:trPr>
          <w:trHeight w:val="20"/>
        </w:trPr>
        <w:tc>
          <w:tcPr>
            <w:tcW w:w="1260" w:type="dxa"/>
            <w:vMerge/>
          </w:tcPr>
          <w:p w14:paraId="49B3EC17" w14:textId="77777777" w:rsidR="00714F48" w:rsidRPr="004E083B" w:rsidRDefault="00714F48" w:rsidP="00714F48">
            <w:pPr>
              <w:spacing w:after="120"/>
              <w:jc w:val="both"/>
              <w:rPr>
                <w:rFonts w:ascii="Arial" w:hAnsi="Arial" w:cs="Arial"/>
                <w:b/>
                <w:spacing w:val="-3"/>
                <w:sz w:val="18"/>
                <w:szCs w:val="18"/>
              </w:rPr>
            </w:pPr>
          </w:p>
        </w:tc>
        <w:tc>
          <w:tcPr>
            <w:tcW w:w="2748" w:type="dxa"/>
            <w:vMerge/>
          </w:tcPr>
          <w:p w14:paraId="1674FA56" w14:textId="77777777" w:rsidR="00714F48" w:rsidRPr="004E083B" w:rsidRDefault="00714F48" w:rsidP="00714F48">
            <w:pPr>
              <w:autoSpaceDE w:val="0"/>
              <w:autoSpaceDN w:val="0"/>
              <w:adjustRightInd w:val="0"/>
              <w:spacing w:after="120"/>
              <w:jc w:val="both"/>
              <w:rPr>
                <w:rFonts w:ascii="Arial" w:hAnsi="Arial" w:cs="Arial"/>
                <w:b/>
                <w:sz w:val="18"/>
                <w:szCs w:val="18"/>
              </w:rPr>
            </w:pPr>
          </w:p>
        </w:tc>
        <w:tc>
          <w:tcPr>
            <w:tcW w:w="5528" w:type="dxa"/>
            <w:gridSpan w:val="3"/>
          </w:tcPr>
          <w:p w14:paraId="20B46FC3" w14:textId="77777777" w:rsidR="00714F48" w:rsidRPr="004E083B" w:rsidRDefault="00714F48" w:rsidP="00714F48">
            <w:pPr>
              <w:spacing w:after="120"/>
              <w:jc w:val="both"/>
              <w:rPr>
                <w:rFonts w:ascii="Arial" w:hAnsi="Arial" w:cs="Arial"/>
                <w:spacing w:val="-3"/>
                <w:sz w:val="18"/>
                <w:szCs w:val="18"/>
                <w:lang w:val="en-US"/>
              </w:rPr>
            </w:pPr>
            <w:r>
              <w:rPr>
                <w:rFonts w:ascii="Arial" w:hAnsi="Arial" w:cs="Arial"/>
                <w:b/>
                <w:spacing w:val="-3"/>
                <w:sz w:val="18"/>
                <w:szCs w:val="18"/>
              </w:rPr>
              <w:t>Обе</w:t>
            </w:r>
            <w:r>
              <w:rPr>
                <w:rFonts w:ascii="Arial" w:hAnsi="Arial" w:cs="Arial"/>
                <w:b/>
                <w:spacing w:val="-3"/>
                <w:sz w:val="18"/>
                <w:szCs w:val="18"/>
                <w:lang w:val="en-US"/>
              </w:rPr>
              <w:t xml:space="preserve"> </w:t>
            </w:r>
            <w:r>
              <w:rPr>
                <w:rFonts w:ascii="Arial" w:hAnsi="Arial" w:cs="Arial"/>
                <w:b/>
                <w:spacing w:val="-3"/>
                <w:sz w:val="18"/>
                <w:szCs w:val="18"/>
              </w:rPr>
              <w:t>даты</w:t>
            </w:r>
            <w:r>
              <w:rPr>
                <w:rFonts w:ascii="Arial" w:hAnsi="Arial" w:cs="Arial"/>
                <w:b/>
                <w:spacing w:val="-3"/>
                <w:sz w:val="18"/>
                <w:szCs w:val="18"/>
                <w:lang w:val="en-US"/>
              </w:rPr>
              <w:t xml:space="preserve"> </w:t>
            </w:r>
            <w:r>
              <w:rPr>
                <w:rFonts w:ascii="Arial" w:hAnsi="Arial" w:cs="Arial"/>
                <w:b/>
                <w:spacing w:val="-3"/>
                <w:sz w:val="18"/>
                <w:szCs w:val="18"/>
              </w:rPr>
              <w:t>включительно</w:t>
            </w:r>
            <w:r>
              <w:rPr>
                <w:rFonts w:ascii="Arial" w:hAnsi="Arial" w:cs="Arial"/>
                <w:b/>
                <w:spacing w:val="-3"/>
                <w:sz w:val="18"/>
                <w:szCs w:val="18"/>
                <w:lang w:val="en-US"/>
              </w:rPr>
              <w:t xml:space="preserve"> </w:t>
            </w:r>
            <w:r>
              <w:rPr>
                <w:rFonts w:ascii="Arial" w:hAnsi="Arial" w:cs="Arial"/>
                <w:b/>
                <w:spacing w:val="-3"/>
                <w:sz w:val="18"/>
                <w:szCs w:val="18"/>
              </w:rPr>
              <w:t>по</w:t>
            </w:r>
            <w:r>
              <w:rPr>
                <w:rFonts w:ascii="Arial" w:hAnsi="Arial" w:cs="Arial"/>
                <w:b/>
                <w:spacing w:val="-3"/>
                <w:sz w:val="18"/>
                <w:szCs w:val="18"/>
                <w:lang w:val="en-US"/>
              </w:rPr>
              <w:t xml:space="preserve"> </w:t>
            </w:r>
            <w:r>
              <w:rPr>
                <w:rFonts w:ascii="Arial" w:hAnsi="Arial" w:cs="Arial"/>
                <w:b/>
                <w:spacing w:val="-3"/>
                <w:sz w:val="18"/>
                <w:szCs w:val="18"/>
              </w:rPr>
              <w:t>местному</w:t>
            </w:r>
            <w:r>
              <w:rPr>
                <w:rFonts w:ascii="Arial" w:hAnsi="Arial" w:cs="Arial"/>
                <w:b/>
                <w:spacing w:val="-3"/>
                <w:sz w:val="18"/>
                <w:szCs w:val="18"/>
                <w:lang w:val="en-US"/>
              </w:rPr>
              <w:t xml:space="preserve"> </w:t>
            </w:r>
            <w:r>
              <w:rPr>
                <w:rFonts w:ascii="Arial" w:hAnsi="Arial" w:cs="Arial"/>
                <w:b/>
                <w:spacing w:val="-3"/>
                <w:sz w:val="18"/>
                <w:szCs w:val="18"/>
              </w:rPr>
              <w:t>времени</w:t>
            </w:r>
            <w:r>
              <w:rPr>
                <w:rFonts w:ascii="Arial" w:hAnsi="Arial" w:cs="Arial"/>
                <w:b/>
                <w:spacing w:val="-3"/>
                <w:sz w:val="18"/>
                <w:szCs w:val="18"/>
                <w:lang w:val="en-US"/>
              </w:rPr>
              <w:t xml:space="preserve"> </w:t>
            </w:r>
            <w:r>
              <w:rPr>
                <w:rFonts w:ascii="Arial" w:hAnsi="Arial" w:cs="Arial"/>
                <w:b/>
                <w:spacing w:val="-3"/>
                <w:sz w:val="18"/>
                <w:szCs w:val="18"/>
              </w:rPr>
              <w:t>адреса</w:t>
            </w:r>
            <w:r>
              <w:rPr>
                <w:rFonts w:ascii="Arial" w:hAnsi="Arial" w:cs="Arial"/>
                <w:b/>
                <w:spacing w:val="-3"/>
                <w:sz w:val="18"/>
                <w:szCs w:val="18"/>
                <w:lang w:val="en-US"/>
              </w:rPr>
              <w:t xml:space="preserve">, </w:t>
            </w:r>
            <w:r>
              <w:rPr>
                <w:rFonts w:ascii="Arial" w:hAnsi="Arial" w:cs="Arial"/>
                <w:b/>
                <w:spacing w:val="-3"/>
                <w:sz w:val="18"/>
                <w:szCs w:val="18"/>
              </w:rPr>
              <w:t>указанного</w:t>
            </w:r>
            <w:r>
              <w:rPr>
                <w:rFonts w:ascii="Arial" w:hAnsi="Arial" w:cs="Arial"/>
                <w:b/>
                <w:spacing w:val="-3"/>
                <w:sz w:val="18"/>
                <w:szCs w:val="18"/>
                <w:lang w:val="en-US"/>
              </w:rPr>
              <w:t xml:space="preserve"> </w:t>
            </w:r>
            <w:r>
              <w:rPr>
                <w:rFonts w:ascii="Arial" w:hAnsi="Arial" w:cs="Arial"/>
                <w:b/>
                <w:spacing w:val="-3"/>
                <w:sz w:val="18"/>
                <w:szCs w:val="18"/>
              </w:rPr>
              <w:t>в</w:t>
            </w:r>
            <w:r>
              <w:rPr>
                <w:rFonts w:ascii="Arial" w:hAnsi="Arial" w:cs="Arial"/>
                <w:b/>
                <w:spacing w:val="-3"/>
                <w:sz w:val="18"/>
                <w:szCs w:val="18"/>
                <w:lang w:val="en-US"/>
              </w:rPr>
              <w:t xml:space="preserve"> </w:t>
            </w:r>
            <w:r>
              <w:rPr>
                <w:rFonts w:ascii="Arial" w:hAnsi="Arial" w:cs="Arial"/>
                <w:b/>
                <w:spacing w:val="-3"/>
                <w:sz w:val="18"/>
                <w:szCs w:val="18"/>
              </w:rPr>
              <w:t>пункте</w:t>
            </w:r>
            <w:r>
              <w:rPr>
                <w:rFonts w:ascii="Arial" w:hAnsi="Arial" w:cs="Arial"/>
                <w:b/>
                <w:spacing w:val="-3"/>
                <w:sz w:val="18"/>
                <w:szCs w:val="18"/>
                <w:lang w:val="en-US"/>
              </w:rPr>
              <w:t xml:space="preserve"> 1 </w:t>
            </w:r>
            <w:r>
              <w:rPr>
                <w:rFonts w:ascii="Arial" w:hAnsi="Arial" w:cs="Arial"/>
                <w:b/>
                <w:spacing w:val="-3"/>
                <w:sz w:val="18"/>
                <w:szCs w:val="18"/>
              </w:rPr>
              <w:t>настоящей</w:t>
            </w:r>
            <w:r>
              <w:rPr>
                <w:rFonts w:ascii="Arial" w:hAnsi="Arial" w:cs="Arial"/>
                <w:b/>
                <w:spacing w:val="-3"/>
                <w:sz w:val="18"/>
                <w:szCs w:val="18"/>
                <w:lang w:val="en-US"/>
              </w:rPr>
              <w:t xml:space="preserve"> </w:t>
            </w:r>
            <w:r>
              <w:rPr>
                <w:rFonts w:ascii="Arial" w:hAnsi="Arial" w:cs="Arial"/>
                <w:b/>
                <w:sz w:val="18"/>
                <w:szCs w:val="18"/>
              </w:rPr>
              <w:t>Декларации</w:t>
            </w:r>
            <w:r>
              <w:rPr>
                <w:rFonts w:ascii="Arial" w:hAnsi="Arial" w:cs="Arial"/>
                <w:spacing w:val="-3"/>
                <w:sz w:val="18"/>
                <w:szCs w:val="18"/>
                <w:lang w:val="en-US"/>
              </w:rPr>
              <w:t xml:space="preserve"> / </w:t>
            </w:r>
            <w:r>
              <w:rPr>
                <w:rFonts w:ascii="Arial" w:hAnsi="Arial" w:cs="Arial"/>
                <w:color w:val="000000"/>
                <w:w w:val="0"/>
                <w:kern w:val="22"/>
                <w:sz w:val="18"/>
                <w:szCs w:val="18"/>
                <w:lang w:val="en-US"/>
              </w:rPr>
              <w:t>Both dates inclusive at local time at the address specified in I</w:t>
            </w:r>
            <w:r>
              <w:rPr>
                <w:rFonts w:ascii="Arial" w:hAnsi="Arial" w:cs="Arial"/>
                <w:spacing w:val="-3"/>
                <w:sz w:val="18"/>
                <w:szCs w:val="18"/>
                <w:lang w:val="en-US"/>
              </w:rPr>
              <w:t>tem 1</w:t>
            </w:r>
            <w:r>
              <w:rPr>
                <w:rFonts w:ascii="Arial" w:hAnsi="Arial" w:cs="Arial"/>
                <w:sz w:val="18"/>
                <w:szCs w:val="18"/>
                <w:lang w:val="en-US"/>
              </w:rPr>
              <w:t xml:space="preserve"> </w:t>
            </w:r>
            <w:r>
              <w:rPr>
                <w:rFonts w:ascii="Arial" w:hAnsi="Arial" w:cs="Arial"/>
                <w:spacing w:val="-3"/>
                <w:sz w:val="18"/>
                <w:szCs w:val="18"/>
                <w:lang w:val="en-US"/>
              </w:rPr>
              <w:t>of the Declarations</w:t>
            </w:r>
          </w:p>
        </w:tc>
      </w:tr>
      <w:tr w:rsidR="00714F48" w:rsidRPr="004E083B" w14:paraId="1BEA584C" w14:textId="77777777" w:rsidTr="00714F48">
        <w:trPr>
          <w:trHeight w:val="20"/>
        </w:trPr>
        <w:tc>
          <w:tcPr>
            <w:tcW w:w="1260" w:type="dxa"/>
            <w:vMerge w:val="restart"/>
          </w:tcPr>
          <w:p w14:paraId="6BED7F10"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t>Пункт 4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4</w:t>
            </w:r>
          </w:p>
        </w:tc>
        <w:tc>
          <w:tcPr>
            <w:tcW w:w="2748" w:type="dxa"/>
            <w:vMerge w:val="restart"/>
          </w:tcPr>
          <w:p w14:paraId="11307A42" w14:textId="77777777" w:rsidR="00714F48" w:rsidRPr="004E083B" w:rsidRDefault="00714F48" w:rsidP="00714F48">
            <w:pPr>
              <w:autoSpaceDE w:val="0"/>
              <w:autoSpaceDN w:val="0"/>
              <w:adjustRightInd w:val="0"/>
              <w:spacing w:after="120"/>
              <w:jc w:val="both"/>
              <w:rPr>
                <w:rFonts w:ascii="Arial" w:hAnsi="Arial" w:cs="Arial"/>
                <w:b/>
                <w:sz w:val="18"/>
                <w:szCs w:val="18"/>
              </w:rPr>
            </w:pPr>
            <w:r>
              <w:rPr>
                <w:rFonts w:ascii="Arial" w:hAnsi="Arial" w:cs="Arial"/>
                <w:b/>
                <w:sz w:val="18"/>
                <w:szCs w:val="18"/>
              </w:rPr>
              <w:t>Период обнаружения</w:t>
            </w:r>
            <w:r>
              <w:rPr>
                <w:rFonts w:ascii="Arial" w:hAnsi="Arial" w:cs="Arial"/>
                <w:b/>
                <w:color w:val="000000"/>
                <w:sz w:val="18"/>
                <w:szCs w:val="18"/>
              </w:rPr>
              <w:t> </w:t>
            </w:r>
            <w:r>
              <w:rPr>
                <w:rFonts w:ascii="Arial" w:hAnsi="Arial" w:cs="Arial"/>
                <w:color w:val="000000"/>
                <w:sz w:val="18"/>
                <w:szCs w:val="18"/>
              </w:rPr>
              <w:t>/</w:t>
            </w:r>
            <w:r>
              <w:rPr>
                <w:rFonts w:ascii="Arial" w:hAnsi="Arial" w:cs="Arial"/>
                <w:sz w:val="18"/>
                <w:szCs w:val="18"/>
              </w:rPr>
              <w:t xml:space="preserve"> </w:t>
            </w:r>
            <w:proofErr w:type="spellStart"/>
            <w:r>
              <w:rPr>
                <w:rFonts w:ascii="Arial" w:hAnsi="Arial" w:cs="Arial"/>
                <w:sz w:val="18"/>
                <w:szCs w:val="18"/>
              </w:rPr>
              <w:t>Discovery</w:t>
            </w:r>
            <w:proofErr w:type="spellEnd"/>
            <w:r>
              <w:rPr>
                <w:rFonts w:ascii="Arial" w:hAnsi="Arial" w:cs="Arial"/>
                <w:sz w:val="18"/>
                <w:szCs w:val="18"/>
              </w:rPr>
              <w:t xml:space="preserve"> </w:t>
            </w:r>
            <w:proofErr w:type="spellStart"/>
            <w:r>
              <w:rPr>
                <w:rFonts w:ascii="Arial" w:hAnsi="Arial" w:cs="Arial"/>
                <w:sz w:val="18"/>
                <w:szCs w:val="18"/>
              </w:rPr>
              <w:t>Period</w:t>
            </w:r>
            <w:proofErr w:type="spellEnd"/>
          </w:p>
        </w:tc>
        <w:tc>
          <w:tcPr>
            <w:tcW w:w="5528" w:type="dxa"/>
            <w:gridSpan w:val="3"/>
          </w:tcPr>
          <w:p w14:paraId="0BCEE9C1" w14:textId="77777777" w:rsidR="00714F48" w:rsidRPr="004E083B" w:rsidRDefault="00714F48" w:rsidP="00714F48">
            <w:pPr>
              <w:spacing w:after="120"/>
              <w:ind w:firstLine="709"/>
              <w:jc w:val="both"/>
              <w:rPr>
                <w:rFonts w:ascii="Arial" w:eastAsia="MS Mincho" w:hAnsi="Arial"/>
                <w:color w:val="000000"/>
                <w:w w:val="0"/>
                <w:kern w:val="22"/>
                <w:sz w:val="18"/>
              </w:rPr>
            </w:pPr>
            <w:r>
              <w:rPr>
                <w:rFonts w:ascii="Arial" w:eastAsia="MS Mincho" w:hAnsi="Arial"/>
                <w:b/>
                <w:w w:val="0"/>
                <w:kern w:val="22"/>
                <w:sz w:val="18"/>
              </w:rPr>
              <w:t xml:space="preserve">60 дней автоматически без оплаты дополнительной </w:t>
            </w:r>
            <w:r>
              <w:rPr>
                <w:rFonts w:ascii="Arial" w:eastAsia="MS Mincho" w:hAnsi="Arial"/>
                <w:b/>
                <w:sz w:val="18"/>
              </w:rPr>
              <w:t>страховой премии</w:t>
            </w:r>
            <w:r>
              <w:rPr>
                <w:rFonts w:ascii="Arial" w:eastAsia="MS Mincho" w:hAnsi="Arial"/>
                <w:b/>
                <w:w w:val="0"/>
                <w:kern w:val="22"/>
                <w:sz w:val="18"/>
              </w:rPr>
              <w:t xml:space="preserve">, если более продолжительный срок не предусмотрен </w:t>
            </w:r>
            <w:r>
              <w:rPr>
                <w:rFonts w:ascii="Arial" w:eastAsia="MS Mincho" w:hAnsi="Arial"/>
                <w:b/>
                <w:sz w:val="18"/>
              </w:rPr>
              <w:t>Полисными условиями</w:t>
            </w:r>
            <w:r>
              <w:rPr>
                <w:rFonts w:ascii="Arial" w:eastAsia="MS Mincho" w:hAnsi="Arial"/>
                <w:w w:val="0"/>
                <w:kern w:val="22"/>
                <w:sz w:val="18"/>
              </w:rPr>
              <w:t xml:space="preserve"> / 60 </w:t>
            </w:r>
            <w:r>
              <w:rPr>
                <w:rFonts w:ascii="Arial" w:eastAsia="MS Mincho" w:hAnsi="Arial" w:cs="Arial"/>
                <w:w w:val="0"/>
                <w:kern w:val="22"/>
                <w:sz w:val="18"/>
                <w:szCs w:val="18"/>
                <w:lang w:val="en-US" w:eastAsia="en-US"/>
              </w:rPr>
              <w:t>days</w:t>
            </w:r>
            <w:r>
              <w:rPr>
                <w:rFonts w:ascii="Arial" w:eastAsia="MS Mincho" w:hAnsi="Arial"/>
                <w:w w:val="0"/>
                <w:kern w:val="22"/>
                <w:sz w:val="18"/>
              </w:rPr>
              <w:t xml:space="preserve"> </w:t>
            </w:r>
            <w:r>
              <w:rPr>
                <w:rFonts w:ascii="Arial" w:eastAsia="MS Mincho" w:hAnsi="Arial" w:cs="Arial"/>
                <w:color w:val="000000"/>
                <w:w w:val="0"/>
                <w:kern w:val="22"/>
                <w:sz w:val="18"/>
                <w:szCs w:val="18"/>
                <w:lang w:val="en-US" w:eastAsia="en-US"/>
              </w:rPr>
              <w:t>automatically</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no</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additional</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premium</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unless</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longer</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period</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is</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provided</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for</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by</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the</w:t>
            </w:r>
            <w:r>
              <w:rPr>
                <w:rFonts w:ascii="Arial" w:eastAsia="MS Mincho" w:hAnsi="Arial"/>
                <w:color w:val="000000"/>
                <w:w w:val="0"/>
                <w:kern w:val="22"/>
                <w:sz w:val="18"/>
                <w:u w:val="double"/>
              </w:rPr>
              <w:t xml:space="preserve"> </w:t>
            </w:r>
            <w:r>
              <w:rPr>
                <w:rFonts w:ascii="Arial" w:eastAsia="MS Mincho" w:hAnsi="Arial" w:cs="Arial"/>
                <w:sz w:val="18"/>
                <w:szCs w:val="18"/>
                <w:lang w:val="en-US" w:eastAsia="en-US"/>
              </w:rPr>
              <w:t>Policy</w:t>
            </w:r>
            <w:r>
              <w:rPr>
                <w:rFonts w:ascii="Arial" w:eastAsia="MS Mincho" w:hAnsi="Arial"/>
                <w:sz w:val="18"/>
              </w:rPr>
              <w:t xml:space="preserve"> </w:t>
            </w:r>
            <w:r>
              <w:rPr>
                <w:rFonts w:ascii="Arial" w:eastAsia="MS Mincho" w:hAnsi="Arial" w:cs="Arial"/>
                <w:sz w:val="18"/>
                <w:szCs w:val="18"/>
                <w:lang w:val="en-US" w:eastAsia="en-US"/>
              </w:rPr>
              <w:t>Form</w:t>
            </w:r>
          </w:p>
        </w:tc>
      </w:tr>
      <w:tr w:rsidR="00714F48" w:rsidRPr="004E083B" w14:paraId="01CC5106" w14:textId="77777777" w:rsidTr="00714F48">
        <w:trPr>
          <w:trHeight w:val="20"/>
        </w:trPr>
        <w:tc>
          <w:tcPr>
            <w:tcW w:w="1260" w:type="dxa"/>
            <w:vMerge/>
          </w:tcPr>
          <w:p w14:paraId="084A2485" w14:textId="77777777" w:rsidR="00714F48" w:rsidRPr="004E083B" w:rsidRDefault="00714F48" w:rsidP="00714F48">
            <w:pPr>
              <w:spacing w:after="120"/>
              <w:jc w:val="both"/>
              <w:rPr>
                <w:rFonts w:ascii="Arial" w:hAnsi="Arial" w:cs="Arial"/>
                <w:b/>
                <w:spacing w:val="-3"/>
                <w:sz w:val="18"/>
                <w:szCs w:val="18"/>
              </w:rPr>
            </w:pPr>
          </w:p>
        </w:tc>
        <w:tc>
          <w:tcPr>
            <w:tcW w:w="2748" w:type="dxa"/>
            <w:vMerge/>
          </w:tcPr>
          <w:p w14:paraId="1F67ABAE" w14:textId="77777777" w:rsidR="00714F48" w:rsidRPr="004E083B" w:rsidRDefault="00714F48" w:rsidP="00714F48">
            <w:pPr>
              <w:autoSpaceDE w:val="0"/>
              <w:autoSpaceDN w:val="0"/>
              <w:adjustRightInd w:val="0"/>
              <w:spacing w:after="120"/>
              <w:jc w:val="both"/>
              <w:rPr>
                <w:rFonts w:ascii="Arial" w:hAnsi="Arial" w:cs="Arial"/>
                <w:b/>
                <w:sz w:val="18"/>
                <w:szCs w:val="18"/>
              </w:rPr>
            </w:pPr>
          </w:p>
        </w:tc>
        <w:tc>
          <w:tcPr>
            <w:tcW w:w="5528" w:type="dxa"/>
            <w:gridSpan w:val="3"/>
          </w:tcPr>
          <w:p w14:paraId="6731EFE0" w14:textId="77777777" w:rsidR="00714F48" w:rsidRPr="004E083B" w:rsidRDefault="00714F48" w:rsidP="00714F48">
            <w:pPr>
              <w:spacing w:after="120"/>
              <w:ind w:firstLine="709"/>
              <w:jc w:val="both"/>
              <w:rPr>
                <w:rFonts w:ascii="Arial" w:eastAsia="MS Mincho" w:hAnsi="Arial"/>
                <w:color w:val="000000"/>
                <w:w w:val="0"/>
                <w:kern w:val="22"/>
                <w:sz w:val="18"/>
              </w:rPr>
            </w:pPr>
            <w:r>
              <w:rPr>
                <w:rFonts w:ascii="Arial" w:eastAsia="MS Mincho" w:hAnsi="Arial"/>
                <w:b/>
                <w:color w:val="000000"/>
                <w:w w:val="0"/>
                <w:kern w:val="22"/>
                <w:sz w:val="18"/>
              </w:rPr>
              <w:t xml:space="preserve">1 год при условии оплаты дополнительной </w:t>
            </w:r>
            <w:r>
              <w:rPr>
                <w:rFonts w:ascii="Arial" w:eastAsia="MS Mincho" w:hAnsi="Arial"/>
                <w:b/>
                <w:sz w:val="18"/>
              </w:rPr>
              <w:t>страховой премии</w:t>
            </w:r>
            <w:r>
              <w:rPr>
                <w:rFonts w:ascii="Arial" w:eastAsia="MS Mincho" w:hAnsi="Arial"/>
                <w:b/>
                <w:color w:val="000000"/>
                <w:w w:val="0"/>
                <w:kern w:val="22"/>
                <w:sz w:val="18"/>
              </w:rPr>
              <w:t xml:space="preserve"> в размере </w:t>
            </w:r>
            <w:r>
              <w:rPr>
                <w:rFonts w:ascii="Arial" w:eastAsia="MS Mincho" w:hAnsi="Arial"/>
                <w:b/>
                <w:sz w:val="18"/>
              </w:rPr>
              <w:t>90</w:t>
            </w:r>
            <w:r>
              <w:rPr>
                <w:rFonts w:ascii="Arial" w:eastAsia="MS Mincho" w:hAnsi="Arial"/>
                <w:b/>
                <w:color w:val="000000"/>
                <w:w w:val="0"/>
                <w:kern w:val="22"/>
                <w:sz w:val="18"/>
              </w:rPr>
              <w:t xml:space="preserve">% от </w:t>
            </w:r>
            <w:r>
              <w:rPr>
                <w:rFonts w:ascii="Arial" w:eastAsia="MS Mincho" w:hAnsi="Arial"/>
                <w:b/>
                <w:sz w:val="18"/>
              </w:rPr>
              <w:t>Полной годовой страховой премии</w:t>
            </w:r>
            <w:r>
              <w:rPr>
                <w:rFonts w:ascii="Arial" w:eastAsia="MS Mincho" w:hAnsi="Arial" w:cs="Arial"/>
                <w:color w:val="000000"/>
                <w:w w:val="0"/>
                <w:kern w:val="22"/>
                <w:sz w:val="18"/>
                <w:szCs w:val="18"/>
                <w:lang w:val="en-US" w:eastAsia="en-US"/>
              </w:rPr>
              <w:t> </w:t>
            </w:r>
            <w:r>
              <w:rPr>
                <w:rFonts w:ascii="Arial" w:eastAsia="MS Mincho" w:hAnsi="Arial"/>
                <w:color w:val="000000"/>
                <w:w w:val="0"/>
                <w:kern w:val="22"/>
                <w:sz w:val="18"/>
              </w:rPr>
              <w:t xml:space="preserve">/ 1 </w:t>
            </w:r>
            <w:r>
              <w:rPr>
                <w:rFonts w:ascii="Arial" w:eastAsia="MS Mincho" w:hAnsi="Arial" w:cs="Arial"/>
                <w:color w:val="000000"/>
                <w:w w:val="0"/>
                <w:kern w:val="22"/>
                <w:sz w:val="18"/>
                <w:szCs w:val="18"/>
                <w:lang w:val="en-US" w:eastAsia="en-US"/>
              </w:rPr>
              <w:t>year</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subject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to</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payment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an</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additional</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premium</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sz w:val="18"/>
              </w:rPr>
              <w:t>90</w:t>
            </w:r>
            <w:r>
              <w:rPr>
                <w:rFonts w:ascii="Arial" w:eastAsia="MS Mincho" w:hAnsi="Arial"/>
                <w:color w:val="000000"/>
                <w:w w:val="0"/>
                <w:kern w:val="22"/>
                <w:sz w:val="18"/>
              </w:rPr>
              <w:t xml:space="preserve">% </w:t>
            </w:r>
            <w:r>
              <w:rPr>
                <w:rFonts w:ascii="Arial" w:eastAsia="MS Mincho" w:hAnsi="Arial" w:cs="Arial"/>
                <w:sz w:val="18"/>
                <w:szCs w:val="18"/>
                <w:lang w:val="en-US" w:eastAsia="en-US"/>
              </w:rPr>
              <w:t>of</w:t>
            </w:r>
            <w:r>
              <w:rPr>
                <w:rFonts w:ascii="Arial" w:eastAsia="MS Mincho" w:hAnsi="Arial"/>
                <w:sz w:val="18"/>
              </w:rPr>
              <w:t xml:space="preserve"> </w:t>
            </w:r>
            <w:r>
              <w:rPr>
                <w:rFonts w:ascii="Arial" w:eastAsia="MS Mincho" w:hAnsi="Arial" w:cs="Arial"/>
                <w:sz w:val="18"/>
                <w:szCs w:val="18"/>
                <w:lang w:val="en-US" w:eastAsia="en-US"/>
              </w:rPr>
              <w:t>the</w:t>
            </w:r>
            <w:r>
              <w:rPr>
                <w:rFonts w:ascii="Arial" w:eastAsia="MS Mincho" w:hAnsi="Arial"/>
                <w:sz w:val="18"/>
              </w:rPr>
              <w:t xml:space="preserve"> </w:t>
            </w:r>
            <w:r>
              <w:rPr>
                <w:rFonts w:ascii="Arial" w:eastAsia="MS Mincho" w:hAnsi="Arial" w:cs="Arial"/>
                <w:sz w:val="18"/>
                <w:szCs w:val="18"/>
                <w:lang w:val="en-US" w:eastAsia="en-US"/>
              </w:rPr>
              <w:t>Full</w:t>
            </w:r>
            <w:r>
              <w:rPr>
                <w:rFonts w:ascii="Arial" w:eastAsia="MS Mincho" w:hAnsi="Arial"/>
                <w:sz w:val="18"/>
              </w:rPr>
              <w:t xml:space="preserve"> </w:t>
            </w:r>
            <w:r>
              <w:rPr>
                <w:rFonts w:ascii="Arial" w:eastAsia="MS Mincho" w:hAnsi="Arial" w:cs="Arial"/>
                <w:sz w:val="18"/>
                <w:szCs w:val="18"/>
                <w:lang w:val="en-US" w:eastAsia="en-US"/>
              </w:rPr>
              <w:t>Annual</w:t>
            </w:r>
            <w:r>
              <w:rPr>
                <w:rFonts w:ascii="Arial" w:eastAsia="MS Mincho" w:hAnsi="Arial"/>
                <w:sz w:val="18"/>
              </w:rPr>
              <w:t xml:space="preserve"> </w:t>
            </w:r>
            <w:r>
              <w:rPr>
                <w:rFonts w:ascii="Arial" w:eastAsia="MS Mincho" w:hAnsi="Arial" w:cs="Arial"/>
                <w:sz w:val="18"/>
                <w:szCs w:val="18"/>
                <w:lang w:val="en-US" w:eastAsia="en-US"/>
              </w:rPr>
              <w:t>Premium</w:t>
            </w:r>
          </w:p>
        </w:tc>
      </w:tr>
      <w:tr w:rsidR="00714F48" w:rsidRPr="004E083B" w14:paraId="52A0DC84" w14:textId="77777777" w:rsidTr="00714F48">
        <w:trPr>
          <w:trHeight w:val="20"/>
        </w:trPr>
        <w:tc>
          <w:tcPr>
            <w:tcW w:w="1260" w:type="dxa"/>
            <w:vMerge/>
          </w:tcPr>
          <w:p w14:paraId="164D1532" w14:textId="77777777" w:rsidR="00714F48" w:rsidRPr="004E083B" w:rsidRDefault="00714F48" w:rsidP="00714F48">
            <w:pPr>
              <w:spacing w:after="120"/>
              <w:jc w:val="both"/>
              <w:rPr>
                <w:rFonts w:ascii="Arial" w:hAnsi="Arial" w:cs="Arial"/>
                <w:b/>
                <w:spacing w:val="-3"/>
                <w:sz w:val="18"/>
                <w:szCs w:val="18"/>
              </w:rPr>
            </w:pPr>
          </w:p>
        </w:tc>
        <w:tc>
          <w:tcPr>
            <w:tcW w:w="2748" w:type="dxa"/>
            <w:vMerge/>
          </w:tcPr>
          <w:p w14:paraId="2632D39E" w14:textId="77777777" w:rsidR="00714F48" w:rsidRPr="004E083B" w:rsidRDefault="00714F48" w:rsidP="00714F48">
            <w:pPr>
              <w:autoSpaceDE w:val="0"/>
              <w:autoSpaceDN w:val="0"/>
              <w:adjustRightInd w:val="0"/>
              <w:spacing w:after="120"/>
              <w:jc w:val="both"/>
              <w:rPr>
                <w:rFonts w:ascii="Arial" w:hAnsi="Arial" w:cs="Arial"/>
                <w:b/>
                <w:sz w:val="18"/>
                <w:szCs w:val="18"/>
              </w:rPr>
            </w:pPr>
          </w:p>
        </w:tc>
        <w:tc>
          <w:tcPr>
            <w:tcW w:w="5528" w:type="dxa"/>
            <w:gridSpan w:val="3"/>
          </w:tcPr>
          <w:p w14:paraId="06ED2493" w14:textId="77777777" w:rsidR="00714F48" w:rsidRPr="004E083B" w:rsidRDefault="00714F48" w:rsidP="00714F48">
            <w:pPr>
              <w:spacing w:after="120"/>
              <w:ind w:firstLine="709"/>
              <w:jc w:val="both"/>
              <w:rPr>
                <w:rFonts w:ascii="Arial" w:eastAsia="MS Mincho" w:hAnsi="Arial"/>
                <w:b/>
                <w:color w:val="000000"/>
                <w:w w:val="0"/>
                <w:kern w:val="22"/>
                <w:sz w:val="18"/>
              </w:rPr>
            </w:pPr>
            <w:r>
              <w:rPr>
                <w:rFonts w:ascii="Arial" w:eastAsia="MS Mincho" w:hAnsi="Arial"/>
                <w:b/>
                <w:color w:val="000000"/>
                <w:w w:val="0"/>
                <w:kern w:val="22"/>
                <w:sz w:val="18"/>
              </w:rPr>
              <w:t xml:space="preserve">3 года при условии оплаты дополнительной </w:t>
            </w:r>
            <w:r>
              <w:rPr>
                <w:rFonts w:ascii="Arial" w:eastAsia="MS Mincho" w:hAnsi="Arial"/>
                <w:b/>
                <w:sz w:val="18"/>
              </w:rPr>
              <w:t>страховой премии</w:t>
            </w:r>
            <w:r>
              <w:rPr>
                <w:rFonts w:ascii="Arial" w:eastAsia="MS Mincho" w:hAnsi="Arial"/>
                <w:b/>
                <w:color w:val="000000"/>
                <w:w w:val="0"/>
                <w:kern w:val="22"/>
                <w:sz w:val="18"/>
              </w:rPr>
              <w:t xml:space="preserve"> в размере </w:t>
            </w:r>
            <w:r>
              <w:rPr>
                <w:rFonts w:ascii="Arial" w:eastAsia="MS Mincho" w:hAnsi="Arial"/>
                <w:b/>
                <w:sz w:val="18"/>
              </w:rPr>
              <w:t>165%</w:t>
            </w:r>
            <w:r>
              <w:rPr>
                <w:rFonts w:ascii="Arial" w:eastAsia="MS Mincho" w:hAnsi="Arial"/>
                <w:b/>
                <w:color w:val="000000"/>
                <w:w w:val="0"/>
                <w:kern w:val="22"/>
                <w:sz w:val="18"/>
              </w:rPr>
              <w:t xml:space="preserve"> от </w:t>
            </w:r>
            <w:r>
              <w:rPr>
                <w:rFonts w:ascii="Arial" w:eastAsia="MS Mincho" w:hAnsi="Arial"/>
                <w:b/>
                <w:sz w:val="18"/>
              </w:rPr>
              <w:t>Полной годовой страховой премии</w:t>
            </w:r>
            <w:r>
              <w:rPr>
                <w:rFonts w:ascii="Arial" w:eastAsia="MS Mincho" w:hAnsi="Arial"/>
                <w:color w:val="000000"/>
                <w:w w:val="0"/>
                <w:kern w:val="22"/>
                <w:sz w:val="18"/>
              </w:rPr>
              <w:t xml:space="preserve"> / 3 </w:t>
            </w:r>
            <w:r>
              <w:rPr>
                <w:rFonts w:ascii="Arial" w:eastAsia="MS Mincho" w:hAnsi="Arial" w:cs="Arial"/>
                <w:color w:val="000000"/>
                <w:w w:val="0"/>
                <w:kern w:val="22"/>
                <w:sz w:val="18"/>
                <w:szCs w:val="18"/>
                <w:lang w:val="en-US" w:eastAsia="en-US"/>
              </w:rPr>
              <w:t>years</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subject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to</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payment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an</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additional</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premium</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sz w:val="18"/>
              </w:rPr>
              <w:t xml:space="preserve">165% </w:t>
            </w:r>
            <w:r>
              <w:rPr>
                <w:rFonts w:ascii="Arial" w:eastAsia="MS Mincho" w:hAnsi="Arial" w:cs="Arial"/>
                <w:sz w:val="18"/>
                <w:szCs w:val="18"/>
                <w:lang w:val="en-US" w:eastAsia="en-US"/>
              </w:rPr>
              <w:t>of</w:t>
            </w:r>
            <w:r>
              <w:rPr>
                <w:rFonts w:ascii="Arial" w:eastAsia="MS Mincho" w:hAnsi="Arial"/>
                <w:sz w:val="18"/>
              </w:rPr>
              <w:t xml:space="preserve"> </w:t>
            </w:r>
            <w:r>
              <w:rPr>
                <w:rFonts w:ascii="Arial" w:eastAsia="MS Mincho" w:hAnsi="Arial" w:cs="Arial"/>
                <w:sz w:val="18"/>
                <w:szCs w:val="18"/>
                <w:lang w:val="en-US" w:eastAsia="en-US"/>
              </w:rPr>
              <w:t>the</w:t>
            </w:r>
            <w:r>
              <w:rPr>
                <w:rFonts w:ascii="Arial" w:eastAsia="MS Mincho" w:hAnsi="Arial"/>
                <w:sz w:val="18"/>
              </w:rPr>
              <w:t xml:space="preserve"> </w:t>
            </w:r>
            <w:r>
              <w:rPr>
                <w:rFonts w:ascii="Arial" w:eastAsia="MS Mincho" w:hAnsi="Arial" w:cs="Arial"/>
                <w:sz w:val="18"/>
                <w:szCs w:val="18"/>
                <w:lang w:val="en-US" w:eastAsia="en-US"/>
              </w:rPr>
              <w:t>Full</w:t>
            </w:r>
            <w:r>
              <w:rPr>
                <w:rFonts w:ascii="Arial" w:eastAsia="MS Mincho" w:hAnsi="Arial"/>
                <w:sz w:val="18"/>
              </w:rPr>
              <w:t xml:space="preserve"> </w:t>
            </w:r>
            <w:r>
              <w:rPr>
                <w:rFonts w:ascii="Arial" w:eastAsia="MS Mincho" w:hAnsi="Arial" w:cs="Arial"/>
                <w:sz w:val="18"/>
                <w:szCs w:val="18"/>
                <w:lang w:val="en-US" w:eastAsia="en-US"/>
              </w:rPr>
              <w:t>Annual</w:t>
            </w:r>
            <w:r>
              <w:rPr>
                <w:rFonts w:ascii="Arial" w:eastAsia="MS Mincho" w:hAnsi="Arial"/>
                <w:sz w:val="18"/>
              </w:rPr>
              <w:t xml:space="preserve"> </w:t>
            </w:r>
            <w:r>
              <w:rPr>
                <w:rFonts w:ascii="Arial" w:eastAsia="MS Mincho" w:hAnsi="Arial" w:cs="Arial"/>
                <w:sz w:val="18"/>
                <w:szCs w:val="18"/>
                <w:lang w:val="en-US" w:eastAsia="en-US"/>
              </w:rPr>
              <w:t>Premium</w:t>
            </w:r>
          </w:p>
        </w:tc>
      </w:tr>
      <w:tr w:rsidR="00714F48" w:rsidRPr="004E083B" w14:paraId="63D2E6E9" w14:textId="77777777" w:rsidTr="00714F48">
        <w:trPr>
          <w:trHeight w:val="20"/>
        </w:trPr>
        <w:tc>
          <w:tcPr>
            <w:tcW w:w="1260" w:type="dxa"/>
            <w:vMerge/>
          </w:tcPr>
          <w:p w14:paraId="003887E1" w14:textId="77777777" w:rsidR="00714F48" w:rsidRPr="004E083B" w:rsidRDefault="00714F48" w:rsidP="00714F48">
            <w:pPr>
              <w:spacing w:after="120"/>
              <w:jc w:val="both"/>
              <w:rPr>
                <w:rFonts w:ascii="Arial" w:hAnsi="Arial" w:cs="Arial"/>
                <w:b/>
                <w:spacing w:val="-3"/>
                <w:sz w:val="18"/>
                <w:szCs w:val="18"/>
              </w:rPr>
            </w:pPr>
          </w:p>
        </w:tc>
        <w:tc>
          <w:tcPr>
            <w:tcW w:w="2748" w:type="dxa"/>
            <w:vMerge/>
          </w:tcPr>
          <w:p w14:paraId="13C160A3" w14:textId="77777777" w:rsidR="00714F48" w:rsidRPr="004E083B" w:rsidRDefault="00714F48" w:rsidP="00714F48">
            <w:pPr>
              <w:autoSpaceDE w:val="0"/>
              <w:autoSpaceDN w:val="0"/>
              <w:adjustRightInd w:val="0"/>
              <w:spacing w:after="120"/>
              <w:jc w:val="both"/>
              <w:rPr>
                <w:rFonts w:ascii="Arial" w:hAnsi="Arial" w:cs="Arial"/>
                <w:b/>
                <w:sz w:val="18"/>
                <w:szCs w:val="18"/>
              </w:rPr>
            </w:pPr>
          </w:p>
        </w:tc>
        <w:tc>
          <w:tcPr>
            <w:tcW w:w="5528" w:type="dxa"/>
            <w:gridSpan w:val="3"/>
          </w:tcPr>
          <w:p w14:paraId="7CA512E5" w14:textId="77777777" w:rsidR="00714F48" w:rsidRPr="004E083B" w:rsidRDefault="00714F48" w:rsidP="00714F48">
            <w:pPr>
              <w:spacing w:after="120"/>
              <w:ind w:firstLine="709"/>
              <w:jc w:val="both"/>
              <w:rPr>
                <w:rFonts w:ascii="Arial" w:eastAsia="MS Mincho" w:hAnsi="Arial"/>
                <w:b/>
                <w:color w:val="000000"/>
                <w:w w:val="0"/>
                <w:kern w:val="22"/>
                <w:sz w:val="18"/>
              </w:rPr>
            </w:pPr>
            <w:r>
              <w:rPr>
                <w:rFonts w:ascii="Arial" w:eastAsia="MS Mincho" w:hAnsi="Arial"/>
                <w:b/>
                <w:color w:val="000000"/>
                <w:w w:val="0"/>
                <w:kern w:val="22"/>
                <w:sz w:val="18"/>
              </w:rPr>
              <w:t xml:space="preserve">6 лет при условии оплаты дополнительной </w:t>
            </w:r>
            <w:r>
              <w:rPr>
                <w:rFonts w:ascii="Arial" w:eastAsia="MS Mincho" w:hAnsi="Arial"/>
                <w:b/>
                <w:sz w:val="18"/>
              </w:rPr>
              <w:t>страховой премии</w:t>
            </w:r>
            <w:r>
              <w:rPr>
                <w:rFonts w:ascii="Arial" w:eastAsia="MS Mincho" w:hAnsi="Arial"/>
                <w:b/>
                <w:color w:val="000000"/>
                <w:w w:val="0"/>
                <w:kern w:val="22"/>
                <w:sz w:val="18"/>
              </w:rPr>
              <w:t xml:space="preserve"> в размере </w:t>
            </w:r>
            <w:r>
              <w:rPr>
                <w:rFonts w:ascii="Arial" w:eastAsia="MS Mincho" w:hAnsi="Arial"/>
                <w:b/>
                <w:sz w:val="18"/>
              </w:rPr>
              <w:t>240%</w:t>
            </w:r>
            <w:r>
              <w:rPr>
                <w:rFonts w:ascii="Arial" w:eastAsia="MS Mincho" w:hAnsi="Arial" w:cs="Arial"/>
                <w:color w:val="000000"/>
                <w:w w:val="0"/>
                <w:kern w:val="22"/>
                <w:sz w:val="18"/>
                <w:szCs w:val="18"/>
                <w:lang w:val="en-US" w:eastAsia="en-US"/>
              </w:rPr>
              <w:t> </w:t>
            </w:r>
            <w:r>
              <w:rPr>
                <w:rFonts w:ascii="Arial" w:eastAsia="MS Mincho" w:hAnsi="Arial"/>
                <w:b/>
                <w:color w:val="000000"/>
                <w:w w:val="0"/>
                <w:kern w:val="22"/>
                <w:sz w:val="18"/>
              </w:rPr>
              <w:t xml:space="preserve">от </w:t>
            </w:r>
            <w:r>
              <w:rPr>
                <w:rFonts w:ascii="Arial" w:eastAsia="MS Mincho" w:hAnsi="Arial"/>
                <w:b/>
                <w:sz w:val="18"/>
              </w:rPr>
              <w:t>Полной годовой страховой премии</w:t>
            </w:r>
            <w:r>
              <w:rPr>
                <w:rFonts w:ascii="Arial" w:eastAsia="MS Mincho" w:hAnsi="Arial"/>
                <w:color w:val="000000"/>
                <w:w w:val="0"/>
                <w:kern w:val="22"/>
                <w:sz w:val="18"/>
              </w:rPr>
              <w:t xml:space="preserve"> / 6 </w:t>
            </w:r>
            <w:r>
              <w:rPr>
                <w:rFonts w:ascii="Arial" w:eastAsia="MS Mincho" w:hAnsi="Arial" w:cs="Arial"/>
                <w:color w:val="000000"/>
                <w:w w:val="0"/>
                <w:kern w:val="22"/>
                <w:sz w:val="18"/>
                <w:szCs w:val="18"/>
                <w:lang w:val="en-US" w:eastAsia="en-US"/>
              </w:rPr>
              <w:t>years</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subject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to</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payment</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an</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additional</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premium</w:t>
            </w:r>
            <w:r>
              <w:rPr>
                <w:rFonts w:ascii="Arial" w:eastAsia="MS Mincho" w:hAnsi="Arial"/>
                <w:color w:val="000000"/>
                <w:w w:val="0"/>
                <w:kern w:val="22"/>
                <w:sz w:val="18"/>
              </w:rPr>
              <w:t xml:space="preserve"> </w:t>
            </w:r>
            <w:r>
              <w:rPr>
                <w:rFonts w:ascii="Arial" w:eastAsia="MS Mincho" w:hAnsi="Arial" w:cs="Arial"/>
                <w:color w:val="000000"/>
                <w:w w:val="0"/>
                <w:kern w:val="22"/>
                <w:sz w:val="18"/>
                <w:szCs w:val="18"/>
                <w:lang w:val="en-US" w:eastAsia="en-US"/>
              </w:rPr>
              <w:t>of</w:t>
            </w:r>
            <w:r>
              <w:rPr>
                <w:rFonts w:ascii="Arial" w:eastAsia="MS Mincho" w:hAnsi="Arial"/>
                <w:color w:val="000000"/>
                <w:w w:val="0"/>
                <w:kern w:val="22"/>
                <w:sz w:val="18"/>
              </w:rPr>
              <w:t xml:space="preserve"> </w:t>
            </w:r>
            <w:r>
              <w:rPr>
                <w:rFonts w:ascii="Arial" w:eastAsia="MS Mincho" w:hAnsi="Arial"/>
                <w:sz w:val="18"/>
              </w:rPr>
              <w:t xml:space="preserve">240% </w:t>
            </w:r>
            <w:r>
              <w:rPr>
                <w:rFonts w:ascii="Arial" w:eastAsia="MS Mincho" w:hAnsi="Arial" w:cs="Arial"/>
                <w:sz w:val="18"/>
                <w:szCs w:val="18"/>
                <w:lang w:val="en-US" w:eastAsia="en-US"/>
              </w:rPr>
              <w:t>of</w:t>
            </w:r>
            <w:r>
              <w:rPr>
                <w:rFonts w:ascii="Arial" w:eastAsia="MS Mincho" w:hAnsi="Arial"/>
                <w:sz w:val="18"/>
              </w:rPr>
              <w:t xml:space="preserve"> </w:t>
            </w:r>
            <w:r>
              <w:rPr>
                <w:rFonts w:ascii="Arial" w:eastAsia="MS Mincho" w:hAnsi="Arial" w:cs="Arial"/>
                <w:sz w:val="18"/>
                <w:szCs w:val="18"/>
                <w:lang w:val="en-US" w:eastAsia="en-US"/>
              </w:rPr>
              <w:t>the</w:t>
            </w:r>
            <w:r>
              <w:rPr>
                <w:rFonts w:ascii="Arial" w:eastAsia="MS Mincho" w:hAnsi="Arial"/>
                <w:sz w:val="18"/>
              </w:rPr>
              <w:t xml:space="preserve"> </w:t>
            </w:r>
            <w:r>
              <w:rPr>
                <w:rFonts w:ascii="Arial" w:eastAsia="MS Mincho" w:hAnsi="Arial" w:cs="Arial"/>
                <w:sz w:val="18"/>
                <w:szCs w:val="18"/>
                <w:lang w:val="en-US" w:eastAsia="en-US"/>
              </w:rPr>
              <w:t>Full</w:t>
            </w:r>
            <w:r>
              <w:rPr>
                <w:rFonts w:ascii="Arial" w:eastAsia="MS Mincho" w:hAnsi="Arial"/>
                <w:sz w:val="18"/>
              </w:rPr>
              <w:t xml:space="preserve"> </w:t>
            </w:r>
            <w:r>
              <w:rPr>
                <w:rFonts w:ascii="Arial" w:eastAsia="MS Mincho" w:hAnsi="Arial" w:cs="Arial"/>
                <w:sz w:val="18"/>
                <w:szCs w:val="18"/>
                <w:lang w:val="en-US" w:eastAsia="en-US"/>
              </w:rPr>
              <w:t>Annual</w:t>
            </w:r>
            <w:r>
              <w:rPr>
                <w:rFonts w:ascii="Arial" w:eastAsia="MS Mincho" w:hAnsi="Arial"/>
                <w:sz w:val="18"/>
              </w:rPr>
              <w:t xml:space="preserve"> </w:t>
            </w:r>
            <w:r>
              <w:rPr>
                <w:rFonts w:ascii="Arial" w:eastAsia="MS Mincho" w:hAnsi="Arial" w:cs="Arial"/>
                <w:sz w:val="18"/>
                <w:szCs w:val="18"/>
                <w:lang w:val="en-US" w:eastAsia="en-US"/>
              </w:rPr>
              <w:t>Premium</w:t>
            </w:r>
          </w:p>
        </w:tc>
      </w:tr>
      <w:tr w:rsidR="00714F48" w:rsidRPr="004E083B" w14:paraId="61682237" w14:textId="77777777" w:rsidTr="00714F48">
        <w:trPr>
          <w:trHeight w:val="20"/>
        </w:trPr>
        <w:tc>
          <w:tcPr>
            <w:tcW w:w="1260" w:type="dxa"/>
          </w:tcPr>
          <w:p w14:paraId="2CF17780"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5</w:t>
            </w:r>
            <w:r>
              <w:rPr>
                <w:rFonts w:ascii="Arial" w:hAnsi="Arial" w:cs="Arial"/>
                <w:spacing w:val="-3"/>
                <w:sz w:val="18"/>
                <w:szCs w:val="18"/>
              </w:rPr>
              <w:t xml:space="preserve"> / </w:t>
            </w:r>
            <w:proofErr w:type="spellStart"/>
            <w:r>
              <w:rPr>
                <w:rFonts w:ascii="Arial" w:hAnsi="Arial" w:cs="Arial"/>
                <w:spacing w:val="-3"/>
                <w:sz w:val="18"/>
                <w:szCs w:val="18"/>
              </w:rPr>
              <w:t>Item</w:t>
            </w:r>
            <w:proofErr w:type="spellEnd"/>
            <w:r>
              <w:rPr>
                <w:rFonts w:ascii="Arial" w:hAnsi="Arial" w:cs="Arial"/>
                <w:spacing w:val="-3"/>
                <w:sz w:val="18"/>
                <w:szCs w:val="18"/>
              </w:rPr>
              <w:t> 5</w:t>
            </w:r>
          </w:p>
        </w:tc>
        <w:tc>
          <w:tcPr>
            <w:tcW w:w="2748" w:type="dxa"/>
          </w:tcPr>
          <w:p w14:paraId="468230D5" w14:textId="77777777" w:rsidR="00714F48" w:rsidRPr="004E083B" w:rsidRDefault="00714F48" w:rsidP="00714F48">
            <w:pPr>
              <w:autoSpaceDE w:val="0"/>
              <w:autoSpaceDN w:val="0"/>
              <w:adjustRightInd w:val="0"/>
              <w:spacing w:after="120"/>
              <w:jc w:val="both"/>
              <w:rPr>
                <w:rFonts w:ascii="Arial" w:hAnsi="Arial"/>
                <w:spacing w:val="-3"/>
                <w:sz w:val="18"/>
              </w:rPr>
            </w:pPr>
            <w:r>
              <w:rPr>
                <w:rFonts w:ascii="Arial" w:hAnsi="Arial" w:cs="Arial"/>
                <w:b/>
                <w:spacing w:val="-3"/>
                <w:sz w:val="18"/>
                <w:szCs w:val="18"/>
              </w:rPr>
              <w:t>Страховая</w:t>
            </w:r>
            <w:r>
              <w:rPr>
                <w:rFonts w:ascii="Arial" w:hAnsi="Arial"/>
                <w:b/>
                <w:spacing w:val="-3"/>
                <w:sz w:val="18"/>
              </w:rPr>
              <w:t xml:space="preserve"> </w:t>
            </w:r>
            <w:r>
              <w:rPr>
                <w:rFonts w:ascii="Arial" w:hAnsi="Arial" w:cs="Arial"/>
                <w:b/>
                <w:spacing w:val="-3"/>
                <w:sz w:val="18"/>
                <w:szCs w:val="18"/>
              </w:rPr>
              <w:t>сумма (лимит ответственности)</w:t>
            </w:r>
            <w:r>
              <w:rPr>
                <w:rFonts w:ascii="Arial" w:hAnsi="Arial" w:cs="Arial"/>
                <w:spacing w:val="-3"/>
                <w:sz w:val="18"/>
                <w:szCs w:val="18"/>
              </w:rPr>
              <w:t> </w:t>
            </w:r>
            <w:r>
              <w:rPr>
                <w:rFonts w:ascii="Arial" w:hAnsi="Arial"/>
                <w:spacing w:val="-3"/>
                <w:sz w:val="18"/>
              </w:rPr>
              <w:t xml:space="preserve">/ </w:t>
            </w:r>
            <w:proofErr w:type="spellStart"/>
            <w:r>
              <w:rPr>
                <w:rFonts w:ascii="Arial" w:hAnsi="Arial" w:cs="Arial"/>
                <w:spacing w:val="-3"/>
                <w:sz w:val="18"/>
                <w:szCs w:val="18"/>
              </w:rPr>
              <w:t>Limit</w:t>
            </w:r>
            <w:proofErr w:type="spellEnd"/>
            <w:r>
              <w:rPr>
                <w:rFonts w:ascii="Arial" w:hAnsi="Arial"/>
                <w:spacing w:val="-3"/>
                <w:sz w:val="18"/>
              </w:rPr>
              <w:t xml:space="preserve"> </w:t>
            </w:r>
            <w:proofErr w:type="spellStart"/>
            <w:r>
              <w:rPr>
                <w:rFonts w:ascii="Arial" w:hAnsi="Arial" w:cs="Arial"/>
                <w:spacing w:val="-3"/>
                <w:sz w:val="18"/>
                <w:szCs w:val="18"/>
              </w:rPr>
              <w:t>of</w:t>
            </w:r>
            <w:proofErr w:type="spellEnd"/>
            <w:r>
              <w:rPr>
                <w:rFonts w:ascii="Arial" w:hAnsi="Arial"/>
                <w:spacing w:val="-3"/>
                <w:sz w:val="18"/>
              </w:rPr>
              <w:t xml:space="preserve"> </w:t>
            </w:r>
            <w:proofErr w:type="spellStart"/>
            <w:r>
              <w:rPr>
                <w:rFonts w:ascii="Arial" w:hAnsi="Arial" w:cs="Arial"/>
                <w:spacing w:val="-3"/>
                <w:sz w:val="18"/>
                <w:szCs w:val="18"/>
              </w:rPr>
              <w:t>Liability</w:t>
            </w:r>
            <w:proofErr w:type="spellEnd"/>
          </w:p>
        </w:tc>
        <w:tc>
          <w:tcPr>
            <w:tcW w:w="3006" w:type="dxa"/>
          </w:tcPr>
          <w:p w14:paraId="0B983239" w14:textId="77777777" w:rsidR="00714F48" w:rsidRPr="004E083B" w:rsidRDefault="00714F48" w:rsidP="00714F48">
            <w:pPr>
              <w:spacing w:after="120"/>
              <w:ind w:firstLine="709"/>
              <w:jc w:val="both"/>
              <w:rPr>
                <w:rFonts w:ascii="Arial" w:eastAsia="MS Mincho" w:hAnsi="Arial"/>
                <w:b/>
                <w:spacing w:val="-3"/>
                <w:sz w:val="18"/>
              </w:rPr>
            </w:pPr>
            <w:r>
              <w:rPr>
                <w:rFonts w:ascii="Arial" w:eastAsia="MS Mincho" w:hAnsi="Arial"/>
                <w:b/>
                <w:spacing w:val="-3"/>
                <w:sz w:val="18"/>
              </w:rPr>
              <w:t>В совокупности по всем страховым покрытиям и расширениям за исключением расширения для Независимых директоров</w:t>
            </w:r>
            <w:r>
              <w:rPr>
                <w:rFonts w:ascii="Arial" w:eastAsia="MS Mincho" w:hAnsi="Arial" w:cs="Arial"/>
                <w:spacing w:val="-3"/>
                <w:sz w:val="18"/>
                <w:szCs w:val="18"/>
                <w:lang w:val="en-US" w:eastAsia="en-US"/>
              </w:rPr>
              <w:t> </w:t>
            </w:r>
            <w:r>
              <w:rPr>
                <w:rFonts w:ascii="Arial" w:eastAsia="MS Mincho" w:hAnsi="Arial"/>
                <w:spacing w:val="-3"/>
                <w:sz w:val="18"/>
              </w:rPr>
              <w:t xml:space="preserve">/ </w:t>
            </w:r>
            <w:r>
              <w:rPr>
                <w:rFonts w:ascii="Arial" w:eastAsia="MS Mincho" w:hAnsi="Arial" w:cs="Arial"/>
                <w:spacing w:val="-3"/>
                <w:sz w:val="18"/>
                <w:szCs w:val="18"/>
                <w:lang w:val="en-US" w:eastAsia="en-US"/>
              </w:rPr>
              <w:t>Total</w:t>
            </w:r>
            <w:r>
              <w:rPr>
                <w:rFonts w:ascii="Arial" w:eastAsia="MS Mincho" w:hAnsi="Arial"/>
                <w:spacing w:val="-3"/>
                <w:sz w:val="18"/>
              </w:rPr>
              <w:t xml:space="preserve"> </w:t>
            </w:r>
            <w:r>
              <w:rPr>
                <w:rFonts w:ascii="Arial" w:eastAsia="MS Mincho" w:hAnsi="Arial" w:cs="Arial"/>
                <w:spacing w:val="-3"/>
                <w:sz w:val="18"/>
                <w:szCs w:val="18"/>
                <w:lang w:val="en-US" w:eastAsia="en-US"/>
              </w:rPr>
              <w:t>for</w:t>
            </w:r>
            <w:r>
              <w:rPr>
                <w:rFonts w:ascii="Arial" w:eastAsia="MS Mincho" w:hAnsi="Arial"/>
                <w:spacing w:val="-3"/>
                <w:sz w:val="18"/>
              </w:rPr>
              <w:t xml:space="preserve"> </w:t>
            </w:r>
            <w:r>
              <w:rPr>
                <w:rFonts w:ascii="Arial" w:eastAsia="MS Mincho" w:hAnsi="Arial" w:cs="Arial"/>
                <w:spacing w:val="-3"/>
                <w:sz w:val="18"/>
                <w:szCs w:val="18"/>
                <w:lang w:val="en-US" w:eastAsia="en-US"/>
              </w:rPr>
              <w:t>all</w:t>
            </w:r>
            <w:r>
              <w:rPr>
                <w:rFonts w:ascii="Arial" w:eastAsia="MS Mincho" w:hAnsi="Arial"/>
                <w:spacing w:val="-3"/>
                <w:sz w:val="18"/>
              </w:rPr>
              <w:t xml:space="preserve"> </w:t>
            </w:r>
            <w:r>
              <w:rPr>
                <w:rFonts w:ascii="Arial" w:eastAsia="MS Mincho" w:hAnsi="Arial" w:cs="Arial"/>
                <w:spacing w:val="-3"/>
                <w:sz w:val="18"/>
                <w:szCs w:val="18"/>
                <w:lang w:val="en-US" w:eastAsia="en-US"/>
              </w:rPr>
              <w:t>insurance</w:t>
            </w:r>
            <w:r>
              <w:rPr>
                <w:rFonts w:ascii="Arial" w:eastAsia="MS Mincho" w:hAnsi="Arial"/>
                <w:spacing w:val="-3"/>
                <w:sz w:val="18"/>
              </w:rPr>
              <w:t xml:space="preserve"> </w:t>
            </w:r>
            <w:r>
              <w:rPr>
                <w:rFonts w:ascii="Arial" w:eastAsia="MS Mincho" w:hAnsi="Arial" w:cs="Arial"/>
                <w:spacing w:val="-3"/>
                <w:sz w:val="18"/>
                <w:szCs w:val="18"/>
                <w:lang w:val="en-US" w:eastAsia="en-US"/>
              </w:rPr>
              <w:t>covers</w:t>
            </w:r>
            <w:r>
              <w:rPr>
                <w:rFonts w:ascii="Arial" w:eastAsia="MS Mincho" w:hAnsi="Arial"/>
                <w:spacing w:val="-3"/>
                <w:sz w:val="18"/>
              </w:rPr>
              <w:t xml:space="preserve"> </w:t>
            </w:r>
            <w:r>
              <w:rPr>
                <w:rFonts w:ascii="Arial" w:eastAsia="MS Mincho" w:hAnsi="Arial" w:cs="Arial"/>
                <w:spacing w:val="-3"/>
                <w:sz w:val="18"/>
                <w:szCs w:val="18"/>
                <w:lang w:val="en-US" w:eastAsia="en-US"/>
              </w:rPr>
              <w:t>and</w:t>
            </w:r>
            <w:r>
              <w:rPr>
                <w:rFonts w:ascii="Arial" w:eastAsia="MS Mincho" w:hAnsi="Arial"/>
                <w:spacing w:val="-3"/>
                <w:sz w:val="18"/>
              </w:rPr>
              <w:t xml:space="preserve"> </w:t>
            </w:r>
            <w:r>
              <w:rPr>
                <w:rFonts w:ascii="Arial" w:eastAsia="MS Mincho" w:hAnsi="Arial" w:cs="Arial"/>
                <w:spacing w:val="-3"/>
                <w:sz w:val="18"/>
                <w:szCs w:val="18"/>
                <w:lang w:val="en-US" w:eastAsia="en-US"/>
              </w:rPr>
              <w:t>extensions</w:t>
            </w:r>
            <w:r>
              <w:rPr>
                <w:rFonts w:ascii="Arial" w:eastAsia="MS Mincho" w:hAnsi="Arial"/>
                <w:spacing w:val="-3"/>
                <w:sz w:val="18"/>
              </w:rPr>
              <w:t xml:space="preserve"> </w:t>
            </w:r>
            <w:r>
              <w:rPr>
                <w:rFonts w:ascii="Arial" w:eastAsia="MS Mincho" w:hAnsi="Arial" w:cs="Arial"/>
                <w:spacing w:val="-3"/>
                <w:sz w:val="18"/>
                <w:szCs w:val="18"/>
                <w:lang w:val="en-US" w:eastAsia="en-US"/>
              </w:rPr>
              <w:t>other</w:t>
            </w:r>
            <w:r>
              <w:rPr>
                <w:rFonts w:ascii="Arial" w:eastAsia="MS Mincho" w:hAnsi="Arial"/>
                <w:spacing w:val="-3"/>
                <w:sz w:val="18"/>
              </w:rPr>
              <w:t xml:space="preserve"> </w:t>
            </w:r>
            <w:r>
              <w:rPr>
                <w:rFonts w:ascii="Arial" w:eastAsia="MS Mincho" w:hAnsi="Arial" w:cs="Arial"/>
                <w:spacing w:val="-3"/>
                <w:sz w:val="18"/>
                <w:szCs w:val="18"/>
                <w:lang w:val="en-US" w:eastAsia="en-US"/>
              </w:rPr>
              <w:t>than</w:t>
            </w:r>
            <w:r>
              <w:rPr>
                <w:rFonts w:ascii="Arial" w:eastAsia="MS Mincho" w:hAnsi="Arial"/>
                <w:spacing w:val="-3"/>
                <w:sz w:val="18"/>
              </w:rPr>
              <w:t xml:space="preserve"> </w:t>
            </w:r>
            <w:r>
              <w:rPr>
                <w:rFonts w:ascii="Arial" w:eastAsia="MS Mincho" w:hAnsi="Arial" w:cs="Arial"/>
                <w:spacing w:val="-3"/>
                <w:sz w:val="18"/>
                <w:szCs w:val="18"/>
                <w:lang w:val="en-US" w:eastAsia="en-US"/>
              </w:rPr>
              <w:t>Independent</w:t>
            </w:r>
            <w:r>
              <w:rPr>
                <w:rFonts w:ascii="Arial" w:eastAsia="MS Mincho" w:hAnsi="Arial"/>
                <w:spacing w:val="-3"/>
                <w:sz w:val="18"/>
              </w:rPr>
              <w:t xml:space="preserve"> </w:t>
            </w:r>
            <w:r>
              <w:rPr>
                <w:rFonts w:ascii="Arial" w:eastAsia="MS Mincho" w:hAnsi="Arial" w:cs="Arial"/>
                <w:spacing w:val="-3"/>
                <w:sz w:val="18"/>
                <w:szCs w:val="18"/>
                <w:lang w:val="en-US" w:eastAsia="en-US"/>
              </w:rPr>
              <w:t>Director</w:t>
            </w:r>
            <w:r>
              <w:rPr>
                <w:rFonts w:ascii="Arial" w:eastAsia="MS Mincho" w:hAnsi="Arial"/>
                <w:spacing w:val="-3"/>
                <w:sz w:val="18"/>
              </w:rPr>
              <w:t xml:space="preserve"> </w:t>
            </w:r>
            <w:r>
              <w:rPr>
                <w:rFonts w:ascii="Arial" w:eastAsia="MS Mincho" w:hAnsi="Arial" w:cs="Arial"/>
                <w:spacing w:val="-3"/>
                <w:sz w:val="18"/>
                <w:szCs w:val="18"/>
                <w:lang w:val="en-US" w:eastAsia="en-US"/>
              </w:rPr>
              <w:t>extension</w:t>
            </w:r>
          </w:p>
        </w:tc>
        <w:tc>
          <w:tcPr>
            <w:tcW w:w="2522" w:type="dxa"/>
            <w:gridSpan w:val="2"/>
            <w:vAlign w:val="center"/>
          </w:tcPr>
          <w:p w14:paraId="68CB7C30" w14:textId="77777777" w:rsidR="00714F48" w:rsidRPr="001667A1" w:rsidRDefault="00714F48" w:rsidP="00714F48">
            <w:pPr>
              <w:tabs>
                <w:tab w:val="left" w:pos="708"/>
              </w:tabs>
              <w:spacing w:after="120"/>
              <w:ind w:firstLine="709"/>
              <w:jc w:val="both"/>
              <w:rPr>
                <w:rFonts w:ascii="Arial" w:eastAsia="MS Mincho" w:hAnsi="Arial" w:cs="Arial"/>
                <w:b/>
                <w:spacing w:val="-3"/>
                <w:sz w:val="18"/>
                <w:szCs w:val="18"/>
                <w:lang w:eastAsia="en-US"/>
              </w:rPr>
            </w:pPr>
            <w:r>
              <w:rPr>
                <w:rFonts w:ascii="Arial" w:eastAsia="MS Mincho" w:hAnsi="Arial"/>
                <w:b/>
                <w:sz w:val="18"/>
              </w:rPr>
              <w:t>100</w:t>
            </w:r>
            <w:r>
              <w:rPr>
                <w:rFonts w:ascii="Arial" w:eastAsia="MS Mincho" w:hAnsi="Arial" w:cs="Arial"/>
                <w:b/>
                <w:sz w:val="18"/>
                <w:szCs w:val="18"/>
                <w:lang w:val="en-US" w:eastAsia="en-US"/>
              </w:rPr>
              <w:t> </w:t>
            </w:r>
            <w:r>
              <w:rPr>
                <w:rFonts w:ascii="Arial" w:eastAsia="MS Mincho" w:hAnsi="Arial"/>
                <w:b/>
                <w:sz w:val="18"/>
              </w:rPr>
              <w:t>000</w:t>
            </w:r>
            <w:r>
              <w:rPr>
                <w:rFonts w:ascii="Arial" w:eastAsia="MS Mincho" w:hAnsi="Arial" w:cs="Arial"/>
                <w:b/>
                <w:sz w:val="18"/>
                <w:szCs w:val="18"/>
                <w:lang w:val="en-US" w:eastAsia="en-US"/>
              </w:rPr>
              <w:t> </w:t>
            </w:r>
            <w:r>
              <w:rPr>
                <w:rFonts w:ascii="Arial" w:eastAsia="MS Mincho" w:hAnsi="Arial"/>
                <w:b/>
                <w:sz w:val="18"/>
              </w:rPr>
              <w:t xml:space="preserve">000 долл. </w:t>
            </w:r>
            <w:r>
              <w:rPr>
                <w:rFonts w:ascii="Arial" w:eastAsia="MS Mincho" w:hAnsi="Arial" w:cs="Arial"/>
                <w:b/>
                <w:sz w:val="18"/>
                <w:szCs w:val="18"/>
                <w:lang w:eastAsia="en-US"/>
              </w:rPr>
              <w:t xml:space="preserve">  </w:t>
            </w:r>
            <w:r>
              <w:rPr>
                <w:rFonts w:ascii="Arial" w:eastAsia="MS Mincho" w:hAnsi="Arial"/>
                <w:b/>
                <w:sz w:val="18"/>
              </w:rPr>
              <w:t xml:space="preserve">США </w:t>
            </w:r>
            <w:r>
              <w:rPr>
                <w:rFonts w:ascii="Arial" w:eastAsia="MS Mincho" w:hAnsi="Arial"/>
                <w:sz w:val="18"/>
              </w:rPr>
              <w:t xml:space="preserve">/ </w:t>
            </w:r>
            <w:r>
              <w:rPr>
                <w:rFonts w:ascii="Arial" w:eastAsia="MS Mincho" w:hAnsi="Arial" w:cs="Arial"/>
                <w:sz w:val="18"/>
                <w:szCs w:val="18"/>
                <w:lang w:val="en-US" w:eastAsia="en-US"/>
              </w:rPr>
              <w:t>USD</w:t>
            </w:r>
            <w:r>
              <w:rPr>
                <w:rFonts w:ascii="Arial" w:eastAsia="MS Mincho" w:hAnsi="Arial" w:cs="Arial"/>
                <w:sz w:val="18"/>
                <w:szCs w:val="18"/>
                <w:lang w:eastAsia="en-US"/>
              </w:rPr>
              <w:t>100,000,000</w:t>
            </w:r>
          </w:p>
        </w:tc>
      </w:tr>
      <w:tr w:rsidR="00714F48" w:rsidRPr="004E083B" w14:paraId="0DAC381F" w14:textId="77777777" w:rsidTr="00714F48">
        <w:trPr>
          <w:trHeight w:val="20"/>
        </w:trPr>
        <w:tc>
          <w:tcPr>
            <w:tcW w:w="1260" w:type="dxa"/>
            <w:vMerge w:val="restart"/>
          </w:tcPr>
          <w:p w14:paraId="72F57D95"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t>Пункт 6</w:t>
            </w:r>
            <w:r>
              <w:rPr>
                <w:rFonts w:ascii="Arial" w:hAnsi="Arial" w:cs="Arial"/>
                <w:spacing w:val="-3"/>
                <w:sz w:val="18"/>
                <w:szCs w:val="18"/>
              </w:rPr>
              <w:t xml:space="preserve"> / </w:t>
            </w:r>
            <w:proofErr w:type="spellStart"/>
            <w:r>
              <w:rPr>
                <w:rFonts w:ascii="Arial" w:hAnsi="Arial" w:cs="Arial"/>
                <w:spacing w:val="-3"/>
                <w:sz w:val="18"/>
                <w:szCs w:val="18"/>
              </w:rPr>
              <w:t>Item</w:t>
            </w:r>
            <w:proofErr w:type="spellEnd"/>
            <w:r>
              <w:rPr>
                <w:rFonts w:ascii="Arial" w:hAnsi="Arial" w:cs="Arial"/>
                <w:spacing w:val="-3"/>
                <w:sz w:val="18"/>
                <w:szCs w:val="18"/>
              </w:rPr>
              <w:t> 6</w:t>
            </w:r>
          </w:p>
        </w:tc>
        <w:tc>
          <w:tcPr>
            <w:tcW w:w="2748" w:type="dxa"/>
          </w:tcPr>
          <w:p w14:paraId="4EDFA2A8" w14:textId="77777777" w:rsidR="00714F48" w:rsidRPr="004E083B" w:rsidRDefault="00714F48" w:rsidP="00714F48">
            <w:pPr>
              <w:spacing w:after="120"/>
              <w:jc w:val="both"/>
              <w:rPr>
                <w:rFonts w:ascii="Arial" w:hAnsi="Arial" w:cs="Arial"/>
                <w:b/>
                <w:spacing w:val="-3"/>
                <w:sz w:val="18"/>
                <w:szCs w:val="18"/>
              </w:rPr>
            </w:pPr>
            <w:r>
              <w:rPr>
                <w:rFonts w:ascii="Arial" w:hAnsi="Arial" w:cs="Arial"/>
                <w:b/>
                <w:sz w:val="18"/>
                <w:szCs w:val="18"/>
              </w:rPr>
              <w:t>Дополнительная страховая сумма для независимого директора</w:t>
            </w:r>
            <w:r>
              <w:rPr>
                <w:rFonts w:ascii="Arial" w:hAnsi="Arial" w:cs="Arial"/>
                <w:sz w:val="18"/>
                <w:szCs w:val="18"/>
              </w:rPr>
              <w:t> </w:t>
            </w:r>
            <w:r>
              <w:rPr>
                <w:rFonts w:ascii="Arial" w:hAnsi="Arial" w:cs="Arial"/>
                <w:spacing w:val="-3"/>
                <w:sz w:val="18"/>
                <w:szCs w:val="18"/>
              </w:rPr>
              <w:t xml:space="preserve">/ </w:t>
            </w:r>
            <w:proofErr w:type="spellStart"/>
            <w:r>
              <w:rPr>
                <w:rFonts w:ascii="Arial" w:hAnsi="Arial" w:cs="Arial"/>
                <w:sz w:val="18"/>
                <w:szCs w:val="18"/>
              </w:rPr>
              <w:t>Independent</w:t>
            </w:r>
            <w:proofErr w:type="spellEnd"/>
            <w:r>
              <w:rPr>
                <w:rFonts w:ascii="Arial" w:hAnsi="Arial" w:cs="Arial"/>
                <w:sz w:val="18"/>
                <w:szCs w:val="18"/>
              </w:rPr>
              <w:t xml:space="preserve"> </w:t>
            </w:r>
            <w:proofErr w:type="spellStart"/>
            <w:r>
              <w:rPr>
                <w:rFonts w:ascii="Arial" w:hAnsi="Arial" w:cs="Arial"/>
                <w:sz w:val="18"/>
                <w:szCs w:val="18"/>
              </w:rPr>
              <w:t>Director</w:t>
            </w:r>
            <w:proofErr w:type="spellEnd"/>
            <w:r>
              <w:rPr>
                <w:rFonts w:ascii="Arial" w:hAnsi="Arial" w:cs="Arial"/>
                <w:sz w:val="18"/>
                <w:szCs w:val="18"/>
              </w:rPr>
              <w:t xml:space="preserve"> </w:t>
            </w:r>
            <w:proofErr w:type="spellStart"/>
            <w:r>
              <w:rPr>
                <w:rFonts w:ascii="Arial" w:hAnsi="Arial" w:cs="Arial"/>
                <w:sz w:val="18"/>
                <w:szCs w:val="18"/>
              </w:rPr>
              <w:t>Excess</w:t>
            </w:r>
            <w:proofErr w:type="spellEnd"/>
            <w:r>
              <w:rPr>
                <w:rFonts w:ascii="Arial" w:hAnsi="Arial" w:cs="Arial"/>
                <w:sz w:val="18"/>
                <w:szCs w:val="18"/>
              </w:rPr>
              <w:t xml:space="preserve"> </w:t>
            </w:r>
            <w:proofErr w:type="spellStart"/>
            <w:r>
              <w:rPr>
                <w:rFonts w:ascii="Arial" w:hAnsi="Arial" w:cs="Arial"/>
                <w:sz w:val="18"/>
                <w:szCs w:val="18"/>
              </w:rPr>
              <w:t>Limit</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Liability</w:t>
            </w:r>
            <w:proofErr w:type="spellEnd"/>
          </w:p>
        </w:tc>
        <w:tc>
          <w:tcPr>
            <w:tcW w:w="3006" w:type="dxa"/>
            <w:vMerge w:val="restart"/>
            <w:vAlign w:val="center"/>
          </w:tcPr>
          <w:p w14:paraId="746FE5AA" w14:textId="77777777" w:rsidR="00714F48" w:rsidRPr="004E083B" w:rsidRDefault="00714F48" w:rsidP="00714F48">
            <w:pPr>
              <w:spacing w:after="120"/>
              <w:ind w:left="35"/>
              <w:jc w:val="both"/>
              <w:rPr>
                <w:rFonts w:ascii="Arial" w:hAnsi="Arial" w:cs="Arial"/>
                <w:b/>
                <w:spacing w:val="-3"/>
                <w:sz w:val="18"/>
                <w:szCs w:val="18"/>
              </w:rPr>
            </w:pPr>
            <w:r>
              <w:rPr>
                <w:rFonts w:ascii="Arial" w:hAnsi="Arial" w:cs="Arial"/>
                <w:b/>
                <w:spacing w:val="-3"/>
                <w:sz w:val="18"/>
                <w:szCs w:val="18"/>
              </w:rPr>
              <w:t>Указанные страховые суммы являются дополнительными по отношению к Страховой сумме и не включаются в Страховую сумму</w:t>
            </w:r>
            <w:r>
              <w:rPr>
                <w:rFonts w:ascii="Arial" w:hAnsi="Arial" w:cs="Arial"/>
                <w:spacing w:val="-3"/>
                <w:sz w:val="18"/>
                <w:szCs w:val="18"/>
              </w:rPr>
              <w:t xml:space="preserve"> / </w:t>
            </w:r>
            <w:proofErr w:type="spellStart"/>
            <w:r>
              <w:rPr>
                <w:rFonts w:ascii="Arial" w:hAnsi="Arial" w:cs="Arial"/>
                <w:spacing w:val="-3"/>
                <w:sz w:val="18"/>
                <w:szCs w:val="18"/>
              </w:rPr>
              <w:t>These</w:t>
            </w:r>
            <w:proofErr w:type="spellEnd"/>
            <w:r>
              <w:rPr>
                <w:rFonts w:ascii="Arial" w:hAnsi="Arial" w:cs="Arial"/>
                <w:spacing w:val="-3"/>
                <w:sz w:val="18"/>
                <w:szCs w:val="18"/>
              </w:rPr>
              <w:t xml:space="preserve"> </w:t>
            </w:r>
            <w:proofErr w:type="spellStart"/>
            <w:r>
              <w:rPr>
                <w:rFonts w:ascii="Arial" w:hAnsi="Arial" w:cs="Arial"/>
                <w:spacing w:val="-3"/>
                <w:sz w:val="18"/>
                <w:szCs w:val="18"/>
              </w:rPr>
              <w:t>limits</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liability</w:t>
            </w:r>
            <w:proofErr w:type="spellEnd"/>
            <w:r>
              <w:rPr>
                <w:rFonts w:ascii="Arial" w:hAnsi="Arial" w:cs="Arial"/>
                <w:spacing w:val="-3"/>
                <w:sz w:val="18"/>
                <w:szCs w:val="18"/>
              </w:rPr>
              <w:t xml:space="preserve"> </w:t>
            </w:r>
            <w:proofErr w:type="spellStart"/>
            <w:r>
              <w:rPr>
                <w:rFonts w:ascii="Arial" w:hAnsi="Arial" w:cs="Arial"/>
                <w:spacing w:val="-3"/>
                <w:sz w:val="18"/>
                <w:szCs w:val="18"/>
              </w:rPr>
              <w:t>are</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excess</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and</w:t>
            </w:r>
            <w:proofErr w:type="spellEnd"/>
            <w:r>
              <w:rPr>
                <w:rFonts w:ascii="Arial" w:hAnsi="Arial" w:cs="Arial"/>
                <w:spacing w:val="-3"/>
                <w:sz w:val="18"/>
                <w:szCs w:val="18"/>
              </w:rPr>
              <w:t xml:space="preserve"> </w:t>
            </w:r>
            <w:proofErr w:type="spellStart"/>
            <w:r>
              <w:rPr>
                <w:rFonts w:ascii="Arial" w:hAnsi="Arial" w:cs="Arial"/>
                <w:spacing w:val="-3"/>
                <w:sz w:val="18"/>
                <w:szCs w:val="18"/>
              </w:rPr>
              <w:t>are</w:t>
            </w:r>
            <w:proofErr w:type="spellEnd"/>
            <w:r>
              <w:rPr>
                <w:rFonts w:ascii="Arial" w:hAnsi="Arial" w:cs="Arial"/>
                <w:spacing w:val="-3"/>
                <w:sz w:val="18"/>
                <w:szCs w:val="18"/>
              </w:rPr>
              <w:t xml:space="preserve"> </w:t>
            </w:r>
            <w:proofErr w:type="spellStart"/>
            <w:r>
              <w:rPr>
                <w:rFonts w:ascii="Arial" w:hAnsi="Arial" w:cs="Arial"/>
                <w:spacing w:val="-3"/>
                <w:sz w:val="18"/>
                <w:szCs w:val="18"/>
              </w:rPr>
              <w:t>not</w:t>
            </w:r>
            <w:proofErr w:type="spellEnd"/>
            <w:r>
              <w:rPr>
                <w:rFonts w:ascii="Arial" w:hAnsi="Arial" w:cs="Arial"/>
                <w:spacing w:val="-3"/>
                <w:sz w:val="18"/>
                <w:szCs w:val="18"/>
              </w:rPr>
              <w:t xml:space="preserve"> </w:t>
            </w:r>
            <w:proofErr w:type="spellStart"/>
            <w:r>
              <w:rPr>
                <w:rFonts w:ascii="Arial" w:hAnsi="Arial" w:cs="Arial"/>
                <w:spacing w:val="-3"/>
                <w:sz w:val="18"/>
                <w:szCs w:val="18"/>
              </w:rPr>
              <w:t>included</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Limit</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Liability</w:t>
            </w:r>
            <w:proofErr w:type="spellEnd"/>
          </w:p>
        </w:tc>
        <w:tc>
          <w:tcPr>
            <w:tcW w:w="2522" w:type="dxa"/>
            <w:gridSpan w:val="2"/>
            <w:vAlign w:val="center"/>
          </w:tcPr>
          <w:p w14:paraId="03CA9469" w14:textId="77777777" w:rsidR="00714F48" w:rsidRPr="004E083B" w:rsidRDefault="00714F48" w:rsidP="00714F48">
            <w:pPr>
              <w:spacing w:after="120"/>
              <w:ind w:firstLine="709"/>
              <w:jc w:val="center"/>
              <w:rPr>
                <w:rFonts w:ascii="Arial" w:eastAsia="MS Mincho" w:hAnsi="Arial"/>
                <w:spacing w:val="-3"/>
                <w:sz w:val="18"/>
                <w:lang w:val="en-US" w:eastAsia="en-US"/>
              </w:rPr>
            </w:pPr>
            <w:r>
              <w:rPr>
                <w:rFonts w:ascii="Arial" w:eastAsia="MS Mincho" w:hAnsi="Arial"/>
                <w:b/>
                <w:sz w:val="18"/>
              </w:rPr>
              <w:t>0 долл. США</w:t>
            </w:r>
            <w:r>
              <w:rPr>
                <w:rFonts w:ascii="Arial" w:eastAsia="MS Mincho" w:hAnsi="Arial"/>
                <w:sz w:val="18"/>
              </w:rPr>
              <w:t xml:space="preserve"> / </w:t>
            </w:r>
            <w:r>
              <w:rPr>
                <w:rFonts w:ascii="Arial" w:eastAsia="MS Mincho" w:hAnsi="Arial" w:cs="Arial"/>
                <w:sz w:val="18"/>
                <w:szCs w:val="18"/>
                <w:lang w:val="en-US" w:eastAsia="en-US"/>
              </w:rPr>
              <w:t>USD 0</w:t>
            </w:r>
          </w:p>
        </w:tc>
      </w:tr>
      <w:tr w:rsidR="00714F48" w:rsidRPr="004E083B" w14:paraId="68BA3197" w14:textId="77777777" w:rsidTr="00714F48">
        <w:trPr>
          <w:trHeight w:val="20"/>
        </w:trPr>
        <w:tc>
          <w:tcPr>
            <w:tcW w:w="1260" w:type="dxa"/>
            <w:vMerge/>
          </w:tcPr>
          <w:p w14:paraId="22F1A4AD" w14:textId="77777777" w:rsidR="00714F48" w:rsidRPr="004E083B" w:rsidRDefault="00714F48" w:rsidP="00714F48">
            <w:pPr>
              <w:spacing w:after="120"/>
              <w:jc w:val="both"/>
              <w:rPr>
                <w:rFonts w:ascii="Arial" w:hAnsi="Arial" w:cs="Arial"/>
                <w:b/>
                <w:spacing w:val="-3"/>
                <w:sz w:val="18"/>
                <w:szCs w:val="18"/>
              </w:rPr>
            </w:pPr>
          </w:p>
        </w:tc>
        <w:tc>
          <w:tcPr>
            <w:tcW w:w="2748" w:type="dxa"/>
          </w:tcPr>
          <w:p w14:paraId="2B474928" w14:textId="77777777" w:rsidR="00714F48" w:rsidRPr="004E083B" w:rsidRDefault="00714F48" w:rsidP="00714F48">
            <w:pPr>
              <w:spacing w:after="120"/>
              <w:jc w:val="both"/>
              <w:rPr>
                <w:rFonts w:ascii="Arial" w:hAnsi="Arial" w:cs="Arial"/>
                <w:b/>
                <w:spacing w:val="-3"/>
                <w:sz w:val="18"/>
                <w:szCs w:val="18"/>
              </w:rPr>
            </w:pPr>
            <w:r>
              <w:rPr>
                <w:rFonts w:ascii="Arial" w:hAnsi="Arial" w:cs="Arial"/>
                <w:b/>
                <w:spacing w:val="-3"/>
                <w:sz w:val="18"/>
                <w:szCs w:val="18"/>
              </w:rPr>
              <w:t xml:space="preserve">Совокупная </w:t>
            </w:r>
            <w:r>
              <w:rPr>
                <w:rFonts w:ascii="Arial" w:hAnsi="Arial" w:cs="Arial"/>
                <w:b/>
                <w:sz w:val="18"/>
                <w:szCs w:val="18"/>
              </w:rPr>
              <w:t>дополнительная страховая сумма для независимых директоров</w:t>
            </w:r>
            <w:r>
              <w:rPr>
                <w:rFonts w:ascii="Arial" w:hAnsi="Arial" w:cs="Arial"/>
                <w:b/>
                <w:spacing w:val="-3"/>
                <w:sz w:val="18"/>
                <w:szCs w:val="18"/>
              </w:rPr>
              <w:t> </w:t>
            </w:r>
            <w:r>
              <w:rPr>
                <w:rFonts w:ascii="Arial" w:hAnsi="Arial" w:cs="Arial"/>
                <w:spacing w:val="-3"/>
                <w:sz w:val="18"/>
                <w:szCs w:val="18"/>
              </w:rPr>
              <w:t xml:space="preserve">/ </w:t>
            </w:r>
            <w:proofErr w:type="spellStart"/>
            <w:r>
              <w:rPr>
                <w:rFonts w:ascii="Arial" w:hAnsi="Arial" w:cs="Arial"/>
                <w:sz w:val="18"/>
                <w:szCs w:val="18"/>
              </w:rPr>
              <w:t>Independent</w:t>
            </w:r>
            <w:proofErr w:type="spellEnd"/>
            <w:r>
              <w:rPr>
                <w:rFonts w:ascii="Arial" w:hAnsi="Arial" w:cs="Arial"/>
                <w:sz w:val="18"/>
                <w:szCs w:val="18"/>
              </w:rPr>
              <w:t xml:space="preserve"> </w:t>
            </w:r>
            <w:proofErr w:type="spellStart"/>
            <w:r>
              <w:rPr>
                <w:rFonts w:ascii="Arial" w:hAnsi="Arial" w:cs="Arial"/>
                <w:sz w:val="18"/>
                <w:szCs w:val="18"/>
              </w:rPr>
              <w:t>Director</w:t>
            </w:r>
            <w:proofErr w:type="spellEnd"/>
            <w:r>
              <w:rPr>
                <w:rFonts w:ascii="Arial" w:hAnsi="Arial" w:cs="Arial"/>
                <w:sz w:val="18"/>
                <w:szCs w:val="18"/>
              </w:rPr>
              <w:t xml:space="preserve"> </w:t>
            </w:r>
            <w:proofErr w:type="spellStart"/>
            <w:r>
              <w:rPr>
                <w:rFonts w:ascii="Arial" w:hAnsi="Arial" w:cs="Arial"/>
                <w:sz w:val="18"/>
                <w:szCs w:val="18"/>
              </w:rPr>
              <w:t>Aggregate</w:t>
            </w:r>
            <w:proofErr w:type="spellEnd"/>
            <w:r>
              <w:rPr>
                <w:rFonts w:ascii="Arial" w:hAnsi="Arial" w:cs="Arial"/>
                <w:sz w:val="18"/>
                <w:szCs w:val="18"/>
              </w:rPr>
              <w:t xml:space="preserve"> </w:t>
            </w:r>
            <w:proofErr w:type="spellStart"/>
            <w:r>
              <w:rPr>
                <w:rFonts w:ascii="Arial" w:hAnsi="Arial" w:cs="Arial"/>
                <w:sz w:val="18"/>
                <w:szCs w:val="18"/>
              </w:rPr>
              <w:t>Excess</w:t>
            </w:r>
            <w:proofErr w:type="spellEnd"/>
            <w:r>
              <w:rPr>
                <w:rFonts w:ascii="Arial" w:hAnsi="Arial" w:cs="Arial"/>
                <w:sz w:val="18"/>
                <w:szCs w:val="18"/>
              </w:rPr>
              <w:t xml:space="preserve"> </w:t>
            </w:r>
            <w:proofErr w:type="spellStart"/>
            <w:r>
              <w:rPr>
                <w:rFonts w:ascii="Arial" w:hAnsi="Arial" w:cs="Arial"/>
                <w:sz w:val="18"/>
                <w:szCs w:val="18"/>
              </w:rPr>
              <w:t>Limit</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Liability</w:t>
            </w:r>
            <w:proofErr w:type="spellEnd"/>
          </w:p>
        </w:tc>
        <w:tc>
          <w:tcPr>
            <w:tcW w:w="3006" w:type="dxa"/>
            <w:vMerge/>
          </w:tcPr>
          <w:p w14:paraId="68CE41DF" w14:textId="77777777" w:rsidR="00714F48" w:rsidRPr="004E083B" w:rsidRDefault="00714F48" w:rsidP="00714F48">
            <w:pPr>
              <w:spacing w:after="120"/>
              <w:ind w:left="162"/>
              <w:jc w:val="both"/>
              <w:rPr>
                <w:rFonts w:ascii="Arial" w:hAnsi="Arial" w:cs="Arial"/>
                <w:b/>
                <w:spacing w:val="-3"/>
                <w:sz w:val="18"/>
                <w:szCs w:val="18"/>
              </w:rPr>
            </w:pPr>
          </w:p>
        </w:tc>
        <w:tc>
          <w:tcPr>
            <w:tcW w:w="2522" w:type="dxa"/>
            <w:gridSpan w:val="2"/>
            <w:vAlign w:val="center"/>
          </w:tcPr>
          <w:p w14:paraId="4BC1E6A5" w14:textId="77777777" w:rsidR="00714F48" w:rsidRPr="004E083B" w:rsidRDefault="00714F48" w:rsidP="00714F48">
            <w:pPr>
              <w:spacing w:after="120"/>
              <w:ind w:firstLine="709"/>
              <w:jc w:val="center"/>
              <w:rPr>
                <w:rFonts w:ascii="Arial" w:eastAsia="MS Mincho" w:hAnsi="Arial"/>
                <w:b/>
                <w:spacing w:val="-3"/>
                <w:sz w:val="18"/>
              </w:rPr>
            </w:pPr>
            <w:r>
              <w:rPr>
                <w:rFonts w:ascii="Arial" w:eastAsia="MS Mincho" w:hAnsi="Arial"/>
                <w:b/>
                <w:sz w:val="18"/>
              </w:rPr>
              <w:t>0 долл. США</w:t>
            </w:r>
            <w:r>
              <w:rPr>
                <w:rFonts w:ascii="Arial" w:eastAsia="MS Mincho" w:hAnsi="Arial"/>
                <w:sz w:val="18"/>
              </w:rPr>
              <w:t xml:space="preserve"> / </w:t>
            </w:r>
            <w:r>
              <w:rPr>
                <w:rFonts w:ascii="Arial" w:eastAsia="MS Mincho" w:hAnsi="Arial" w:cs="Arial"/>
                <w:sz w:val="18"/>
                <w:szCs w:val="18"/>
                <w:lang w:val="en-US" w:eastAsia="en-US"/>
              </w:rPr>
              <w:t>USD 0</w:t>
            </w:r>
          </w:p>
        </w:tc>
      </w:tr>
      <w:tr w:rsidR="00714F48" w:rsidRPr="007C4732" w14:paraId="5772DDE9" w14:textId="77777777" w:rsidTr="00714F48">
        <w:trPr>
          <w:trHeight w:val="20"/>
        </w:trPr>
        <w:tc>
          <w:tcPr>
            <w:tcW w:w="1260" w:type="dxa"/>
          </w:tcPr>
          <w:p w14:paraId="4A0D4C0A"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t>Пункт 7</w:t>
            </w:r>
            <w:r>
              <w:rPr>
                <w:rFonts w:ascii="Arial" w:hAnsi="Arial" w:cs="Arial"/>
                <w:spacing w:val="-3"/>
                <w:sz w:val="18"/>
                <w:szCs w:val="18"/>
              </w:rPr>
              <w:t xml:space="preserve"> / </w:t>
            </w:r>
            <w:proofErr w:type="spellStart"/>
            <w:r>
              <w:rPr>
                <w:rFonts w:ascii="Arial" w:hAnsi="Arial" w:cs="Arial"/>
                <w:spacing w:val="-3"/>
                <w:sz w:val="18"/>
                <w:szCs w:val="18"/>
              </w:rPr>
              <w:t>Item</w:t>
            </w:r>
            <w:proofErr w:type="spellEnd"/>
            <w:r>
              <w:rPr>
                <w:rFonts w:ascii="Arial" w:hAnsi="Arial" w:cs="Arial"/>
                <w:spacing w:val="-3"/>
                <w:sz w:val="18"/>
                <w:szCs w:val="18"/>
              </w:rPr>
              <w:t> 7</w:t>
            </w:r>
          </w:p>
        </w:tc>
        <w:tc>
          <w:tcPr>
            <w:tcW w:w="2748" w:type="dxa"/>
          </w:tcPr>
          <w:p w14:paraId="7B2B01D5" w14:textId="77777777" w:rsidR="00714F48" w:rsidRPr="004E083B" w:rsidRDefault="00714F48" w:rsidP="00714F48">
            <w:pPr>
              <w:spacing w:after="120"/>
              <w:jc w:val="both"/>
              <w:rPr>
                <w:rFonts w:ascii="Arial" w:hAnsi="Arial" w:cs="Arial"/>
                <w:sz w:val="18"/>
                <w:szCs w:val="18"/>
                <w:lang w:val="en-US"/>
              </w:rPr>
            </w:pPr>
            <w:r>
              <w:rPr>
                <w:rFonts w:ascii="Arial" w:hAnsi="Arial" w:cs="Arial"/>
                <w:b/>
                <w:spacing w:val="-3"/>
                <w:sz w:val="18"/>
                <w:szCs w:val="18"/>
              </w:rPr>
              <w:t>Неполное</w:t>
            </w:r>
            <w:r>
              <w:rPr>
                <w:rFonts w:ascii="Arial" w:hAnsi="Arial" w:cs="Arial"/>
                <w:b/>
                <w:spacing w:val="-3"/>
                <w:sz w:val="18"/>
                <w:szCs w:val="18"/>
                <w:lang w:val="en-US"/>
              </w:rPr>
              <w:t xml:space="preserve"> </w:t>
            </w:r>
            <w:r>
              <w:rPr>
                <w:rFonts w:ascii="Arial" w:hAnsi="Arial" w:cs="Arial"/>
                <w:b/>
                <w:spacing w:val="-3"/>
                <w:sz w:val="18"/>
                <w:szCs w:val="18"/>
              </w:rPr>
              <w:t>имущественное</w:t>
            </w:r>
            <w:r>
              <w:rPr>
                <w:rFonts w:ascii="Arial" w:hAnsi="Arial" w:cs="Arial"/>
                <w:b/>
                <w:spacing w:val="-3"/>
                <w:sz w:val="18"/>
                <w:szCs w:val="18"/>
                <w:lang w:val="en-US"/>
              </w:rPr>
              <w:t xml:space="preserve"> </w:t>
            </w:r>
            <w:r>
              <w:rPr>
                <w:rFonts w:ascii="Arial" w:hAnsi="Arial" w:cs="Arial"/>
                <w:b/>
                <w:spacing w:val="-3"/>
                <w:sz w:val="18"/>
                <w:szCs w:val="18"/>
              </w:rPr>
              <w:t>страхование</w:t>
            </w:r>
            <w:r>
              <w:rPr>
                <w:rFonts w:ascii="Arial" w:hAnsi="Arial" w:cs="Arial"/>
                <w:sz w:val="18"/>
                <w:szCs w:val="18"/>
                <w:lang w:val="en-US"/>
              </w:rPr>
              <w:t> / Partial insurance of material interests</w:t>
            </w:r>
          </w:p>
        </w:tc>
        <w:tc>
          <w:tcPr>
            <w:tcW w:w="5528" w:type="dxa"/>
            <w:gridSpan w:val="3"/>
          </w:tcPr>
          <w:p w14:paraId="3BF23F4A" w14:textId="77777777" w:rsidR="00714F48" w:rsidRPr="004E083B" w:rsidRDefault="00714F48" w:rsidP="00714F48">
            <w:pPr>
              <w:spacing w:after="120"/>
              <w:ind w:firstLine="33"/>
              <w:jc w:val="both"/>
              <w:rPr>
                <w:rFonts w:ascii="Arial" w:eastAsia="MS Mincho" w:hAnsi="Arial" w:cs="Arial"/>
                <w:spacing w:val="-3"/>
                <w:sz w:val="18"/>
                <w:szCs w:val="18"/>
                <w:lang w:val="en-US" w:eastAsia="en-US"/>
              </w:rPr>
            </w:pPr>
            <w:r>
              <w:rPr>
                <w:rFonts w:ascii="Arial" w:eastAsia="MS Mincho" w:hAnsi="Arial"/>
                <w:b/>
                <w:sz w:val="18"/>
              </w:rPr>
              <w:t>Во избежание сомнений для целей ст. 949 Гражданского кодекса Российской Федерации</w:t>
            </w:r>
            <w:r>
              <w:rPr>
                <w:rFonts w:ascii="Arial" w:eastAsia="MS Mincho" w:hAnsi="Arial"/>
                <w:b/>
                <w:spacing w:val="-3"/>
                <w:sz w:val="18"/>
              </w:rPr>
              <w:t xml:space="preserve"> (со всеми изменениями и дополнениями) Страховщик и Страхователь настоящим договорились, что в любом случае Страховщик выплачивает </w:t>
            </w:r>
            <w:r>
              <w:rPr>
                <w:rFonts w:ascii="Arial" w:eastAsia="MS Mincho" w:hAnsi="Arial"/>
                <w:b/>
                <w:sz w:val="18"/>
              </w:rPr>
              <w:t>страховое возмещение по Договору страхования в полном размере понесенных Убытков (или для целей Покрытия</w:t>
            </w:r>
            <w:proofErr w:type="gramStart"/>
            <w:r>
              <w:rPr>
                <w:rFonts w:ascii="Arial" w:eastAsia="MS Mincho" w:hAnsi="Arial" w:cs="Arial"/>
                <w:b/>
                <w:sz w:val="18"/>
                <w:szCs w:val="18"/>
                <w:lang w:val="en-US" w:eastAsia="en-US"/>
              </w:rPr>
              <w:t> </w:t>
            </w:r>
            <w:r>
              <w:rPr>
                <w:rFonts w:ascii="Arial" w:eastAsia="MS Mincho" w:hAnsi="Arial"/>
                <w:b/>
                <w:sz w:val="18"/>
              </w:rPr>
              <w:t>В</w:t>
            </w:r>
            <w:proofErr w:type="gramEnd"/>
            <w:r>
              <w:rPr>
                <w:rFonts w:ascii="Arial" w:eastAsia="MS Mincho" w:hAnsi="Arial"/>
                <w:b/>
                <w:sz w:val="18"/>
              </w:rPr>
              <w:t xml:space="preserve">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Pr>
                <w:rFonts w:ascii="Arial" w:eastAsia="MS Mincho" w:hAnsi="Arial"/>
                <w:b/>
                <w:sz w:val="18"/>
                <w:lang w:val="en-US" w:eastAsia="en-US"/>
              </w:rPr>
              <w:t xml:space="preserve"> </w:t>
            </w:r>
            <w:r>
              <w:rPr>
                <w:rFonts w:ascii="Arial" w:eastAsia="MS Mincho" w:hAnsi="Arial"/>
                <w:b/>
                <w:sz w:val="18"/>
              </w:rPr>
              <w:t>страхового</w:t>
            </w:r>
            <w:r>
              <w:rPr>
                <w:rFonts w:ascii="Arial" w:eastAsia="MS Mincho" w:hAnsi="Arial"/>
                <w:b/>
                <w:sz w:val="18"/>
                <w:lang w:val="en-US" w:eastAsia="en-US"/>
              </w:rPr>
              <w:t xml:space="preserve"> </w:t>
            </w:r>
            <w:r>
              <w:rPr>
                <w:rFonts w:ascii="Arial" w:eastAsia="MS Mincho" w:hAnsi="Arial"/>
                <w:b/>
                <w:sz w:val="18"/>
              </w:rPr>
              <w:t>возмещения</w:t>
            </w:r>
            <w:r>
              <w:rPr>
                <w:rFonts w:ascii="Arial" w:eastAsia="MS Mincho" w:hAnsi="Arial"/>
                <w:b/>
                <w:sz w:val="18"/>
                <w:lang w:val="en-US" w:eastAsia="en-US"/>
              </w:rPr>
              <w:t xml:space="preserve"> </w:t>
            </w:r>
            <w:r>
              <w:rPr>
                <w:rFonts w:ascii="Arial" w:eastAsia="MS Mincho" w:hAnsi="Arial"/>
                <w:b/>
                <w:sz w:val="18"/>
              </w:rPr>
              <w:t>не</w:t>
            </w:r>
            <w:r>
              <w:rPr>
                <w:rFonts w:ascii="Arial" w:eastAsia="MS Mincho" w:hAnsi="Arial"/>
                <w:b/>
                <w:sz w:val="18"/>
                <w:lang w:val="en-US" w:eastAsia="en-US"/>
              </w:rPr>
              <w:t xml:space="preserve"> </w:t>
            </w:r>
            <w:r>
              <w:rPr>
                <w:rFonts w:ascii="Arial" w:eastAsia="MS Mincho" w:hAnsi="Arial"/>
                <w:b/>
                <w:sz w:val="18"/>
              </w:rPr>
              <w:t>уменьшается</w:t>
            </w:r>
            <w:r>
              <w:rPr>
                <w:rFonts w:ascii="Arial" w:eastAsia="MS Mincho" w:hAnsi="Arial"/>
                <w:b/>
                <w:sz w:val="18"/>
                <w:lang w:val="en-US" w:eastAsia="en-US"/>
              </w:rPr>
              <w:t xml:space="preserve"> </w:t>
            </w:r>
            <w:r>
              <w:rPr>
                <w:rFonts w:ascii="Arial" w:eastAsia="MS Mincho" w:hAnsi="Arial"/>
                <w:b/>
                <w:sz w:val="18"/>
              </w:rPr>
              <w:t>пропорционально</w:t>
            </w:r>
            <w:r>
              <w:rPr>
                <w:rFonts w:ascii="Arial" w:eastAsia="MS Mincho" w:hAnsi="Arial"/>
                <w:b/>
                <w:sz w:val="18"/>
                <w:lang w:val="en-US" w:eastAsia="en-US"/>
              </w:rPr>
              <w:t xml:space="preserve"> </w:t>
            </w:r>
            <w:r>
              <w:rPr>
                <w:rFonts w:ascii="Arial" w:eastAsia="MS Mincho" w:hAnsi="Arial"/>
                <w:b/>
                <w:sz w:val="18"/>
              </w:rPr>
              <w:t>отношению</w:t>
            </w:r>
            <w:r>
              <w:rPr>
                <w:rFonts w:ascii="Arial" w:eastAsia="MS Mincho" w:hAnsi="Arial"/>
                <w:b/>
                <w:sz w:val="18"/>
                <w:lang w:val="en-US" w:eastAsia="en-US"/>
              </w:rPr>
              <w:t xml:space="preserve"> </w:t>
            </w:r>
            <w:r>
              <w:rPr>
                <w:rFonts w:ascii="Arial" w:eastAsia="MS Mincho" w:hAnsi="Arial"/>
                <w:b/>
                <w:sz w:val="18"/>
              </w:rPr>
              <w:t>Страховой</w:t>
            </w:r>
            <w:r>
              <w:rPr>
                <w:rFonts w:ascii="Arial" w:eastAsia="MS Mincho" w:hAnsi="Arial" w:cs="Arial"/>
                <w:b/>
                <w:sz w:val="18"/>
                <w:szCs w:val="18"/>
                <w:lang w:val="en-US" w:eastAsia="en-US"/>
              </w:rPr>
              <w:t xml:space="preserve"> </w:t>
            </w:r>
            <w:r>
              <w:rPr>
                <w:rFonts w:ascii="Arial" w:eastAsia="MS Mincho" w:hAnsi="Arial"/>
                <w:b/>
                <w:sz w:val="18"/>
              </w:rPr>
              <w:t>суммы</w:t>
            </w:r>
            <w:r>
              <w:rPr>
                <w:rFonts w:ascii="Arial" w:eastAsia="MS Mincho" w:hAnsi="Arial" w:cs="Arial"/>
                <w:b/>
                <w:sz w:val="18"/>
                <w:szCs w:val="18"/>
                <w:lang w:val="en-US" w:eastAsia="en-US"/>
              </w:rPr>
              <w:t xml:space="preserve"> (</w:t>
            </w:r>
            <w:r>
              <w:rPr>
                <w:rFonts w:ascii="Arial" w:eastAsia="MS Mincho" w:hAnsi="Arial"/>
                <w:b/>
                <w:sz w:val="18"/>
              </w:rPr>
              <w:t>применительно</w:t>
            </w:r>
            <w:r>
              <w:rPr>
                <w:rFonts w:ascii="Arial" w:eastAsia="MS Mincho" w:hAnsi="Arial" w:cs="Arial"/>
                <w:b/>
                <w:sz w:val="18"/>
                <w:szCs w:val="18"/>
                <w:lang w:val="en-US" w:eastAsia="en-US"/>
              </w:rPr>
              <w:t xml:space="preserve"> </w:t>
            </w:r>
            <w:r>
              <w:rPr>
                <w:rFonts w:ascii="Arial" w:eastAsia="MS Mincho" w:hAnsi="Arial"/>
                <w:b/>
                <w:sz w:val="18"/>
              </w:rPr>
              <w:t>к</w:t>
            </w:r>
            <w:r>
              <w:rPr>
                <w:rFonts w:ascii="Arial" w:eastAsia="MS Mincho" w:hAnsi="Arial" w:cs="Arial"/>
                <w:b/>
                <w:sz w:val="18"/>
                <w:szCs w:val="18"/>
                <w:lang w:val="en-US" w:eastAsia="en-US"/>
              </w:rPr>
              <w:t xml:space="preserve"> </w:t>
            </w:r>
            <w:r>
              <w:rPr>
                <w:rFonts w:ascii="Arial" w:eastAsia="MS Mincho" w:hAnsi="Arial"/>
                <w:b/>
                <w:sz w:val="18"/>
              </w:rPr>
              <w:t>Независимым</w:t>
            </w:r>
            <w:r>
              <w:rPr>
                <w:rFonts w:ascii="Arial" w:eastAsia="MS Mincho" w:hAnsi="Arial" w:cs="Arial"/>
                <w:b/>
                <w:sz w:val="18"/>
                <w:szCs w:val="18"/>
                <w:lang w:val="en-US" w:eastAsia="en-US"/>
              </w:rPr>
              <w:t xml:space="preserve"> </w:t>
            </w:r>
            <w:r>
              <w:rPr>
                <w:rFonts w:ascii="Arial" w:eastAsia="MS Mincho" w:hAnsi="Arial"/>
                <w:b/>
                <w:sz w:val="18"/>
              </w:rPr>
              <w:t>директорам</w:t>
            </w:r>
            <w:r>
              <w:rPr>
                <w:rFonts w:ascii="Arial" w:eastAsia="MS Mincho" w:hAnsi="Arial" w:cs="Arial"/>
                <w:b/>
                <w:sz w:val="18"/>
                <w:szCs w:val="18"/>
                <w:lang w:val="en-US" w:eastAsia="en-US"/>
              </w:rPr>
              <w:t xml:space="preserve"> – </w:t>
            </w:r>
            <w:r>
              <w:rPr>
                <w:rFonts w:ascii="Arial" w:eastAsia="MS Mincho" w:hAnsi="Arial"/>
                <w:b/>
                <w:sz w:val="18"/>
              </w:rPr>
              <w:t>также</w:t>
            </w:r>
            <w:r>
              <w:rPr>
                <w:rFonts w:ascii="Arial" w:eastAsia="MS Mincho" w:hAnsi="Arial" w:cs="Arial"/>
                <w:b/>
                <w:sz w:val="18"/>
                <w:szCs w:val="18"/>
                <w:lang w:val="en-US" w:eastAsia="en-US"/>
              </w:rPr>
              <w:t xml:space="preserve"> </w:t>
            </w:r>
            <w:r>
              <w:rPr>
                <w:rFonts w:ascii="Arial" w:eastAsia="MS Mincho" w:hAnsi="Arial"/>
                <w:b/>
                <w:sz w:val="18"/>
              </w:rPr>
              <w:t>с</w:t>
            </w:r>
            <w:r>
              <w:rPr>
                <w:rFonts w:ascii="Arial" w:eastAsia="MS Mincho" w:hAnsi="Arial" w:cs="Arial"/>
                <w:b/>
                <w:sz w:val="18"/>
                <w:szCs w:val="18"/>
                <w:lang w:val="en-US" w:eastAsia="en-US"/>
              </w:rPr>
              <w:t xml:space="preserve"> </w:t>
            </w:r>
            <w:r>
              <w:rPr>
                <w:rFonts w:ascii="Arial" w:eastAsia="MS Mincho" w:hAnsi="Arial"/>
                <w:b/>
                <w:sz w:val="18"/>
              </w:rPr>
              <w:t>учетом</w:t>
            </w:r>
            <w:r>
              <w:rPr>
                <w:rFonts w:ascii="Arial" w:eastAsia="MS Mincho" w:hAnsi="Arial" w:cs="Arial"/>
                <w:b/>
                <w:sz w:val="18"/>
                <w:szCs w:val="18"/>
                <w:lang w:val="en-US" w:eastAsia="en-US"/>
              </w:rPr>
              <w:t xml:space="preserve"> </w:t>
            </w:r>
            <w:r>
              <w:rPr>
                <w:rFonts w:ascii="Arial" w:eastAsia="MS Mincho" w:hAnsi="Arial"/>
                <w:b/>
                <w:sz w:val="18"/>
              </w:rPr>
              <w:lastRenderedPageBreak/>
              <w:t>дополнительных</w:t>
            </w:r>
            <w:r>
              <w:rPr>
                <w:rFonts w:ascii="Arial" w:eastAsia="MS Mincho" w:hAnsi="Arial" w:cs="Arial"/>
                <w:b/>
                <w:sz w:val="18"/>
                <w:szCs w:val="18"/>
                <w:lang w:val="en-US" w:eastAsia="en-US"/>
              </w:rPr>
              <w:t xml:space="preserve"> </w:t>
            </w:r>
            <w:r>
              <w:rPr>
                <w:rFonts w:ascii="Arial" w:eastAsia="MS Mincho" w:hAnsi="Arial"/>
                <w:b/>
                <w:sz w:val="18"/>
              </w:rPr>
              <w:t>страховых</w:t>
            </w:r>
            <w:r>
              <w:rPr>
                <w:rFonts w:ascii="Arial" w:eastAsia="MS Mincho" w:hAnsi="Arial" w:cs="Arial"/>
                <w:b/>
                <w:sz w:val="18"/>
                <w:szCs w:val="18"/>
                <w:lang w:val="en-US" w:eastAsia="en-US"/>
              </w:rPr>
              <w:t xml:space="preserve"> </w:t>
            </w:r>
            <w:r>
              <w:rPr>
                <w:rFonts w:ascii="Arial" w:eastAsia="MS Mincho" w:hAnsi="Arial"/>
                <w:b/>
                <w:sz w:val="18"/>
              </w:rPr>
              <w:t>сумм</w:t>
            </w:r>
            <w:r>
              <w:rPr>
                <w:rFonts w:ascii="Arial" w:eastAsia="MS Mincho" w:hAnsi="Arial" w:cs="Arial"/>
                <w:b/>
                <w:sz w:val="18"/>
                <w:szCs w:val="18"/>
                <w:lang w:val="en-US" w:eastAsia="en-US"/>
              </w:rPr>
              <w:t xml:space="preserve">, </w:t>
            </w:r>
            <w:r>
              <w:rPr>
                <w:rFonts w:ascii="Arial" w:eastAsia="MS Mincho" w:hAnsi="Arial"/>
                <w:b/>
                <w:sz w:val="18"/>
              </w:rPr>
              <w:t>указанных</w:t>
            </w:r>
            <w:r>
              <w:rPr>
                <w:rFonts w:ascii="Arial" w:eastAsia="MS Mincho" w:hAnsi="Arial" w:cs="Arial"/>
                <w:b/>
                <w:sz w:val="18"/>
                <w:szCs w:val="18"/>
                <w:lang w:val="en-US" w:eastAsia="en-US"/>
              </w:rPr>
              <w:t xml:space="preserve"> </w:t>
            </w:r>
            <w:r>
              <w:rPr>
                <w:rFonts w:ascii="Arial" w:eastAsia="MS Mincho" w:hAnsi="Arial"/>
                <w:b/>
                <w:sz w:val="18"/>
              </w:rPr>
              <w:t>в</w:t>
            </w:r>
            <w:r>
              <w:rPr>
                <w:rFonts w:ascii="Arial" w:eastAsia="MS Mincho" w:hAnsi="Arial" w:cs="Arial"/>
                <w:b/>
                <w:sz w:val="18"/>
                <w:szCs w:val="18"/>
                <w:lang w:val="en-US" w:eastAsia="en-US"/>
              </w:rPr>
              <w:t xml:space="preserve"> </w:t>
            </w:r>
            <w:r>
              <w:rPr>
                <w:rFonts w:ascii="Arial" w:eastAsia="MS Mincho" w:hAnsi="Arial"/>
                <w:b/>
                <w:sz w:val="18"/>
              </w:rPr>
              <w:t>пункте</w:t>
            </w:r>
            <w:r>
              <w:rPr>
                <w:rFonts w:ascii="Arial" w:eastAsia="MS Mincho" w:hAnsi="Arial" w:cs="Arial"/>
                <w:b/>
                <w:sz w:val="18"/>
                <w:szCs w:val="18"/>
                <w:lang w:val="en-US" w:eastAsia="en-US"/>
              </w:rPr>
              <w:t xml:space="preserve"> 6 </w:t>
            </w:r>
            <w:r>
              <w:rPr>
                <w:rFonts w:ascii="Arial" w:eastAsia="MS Mincho" w:hAnsi="Arial"/>
                <w:b/>
                <w:sz w:val="18"/>
              </w:rPr>
              <w:t>настоящей</w:t>
            </w:r>
            <w:r>
              <w:rPr>
                <w:rFonts w:ascii="Arial" w:eastAsia="MS Mincho" w:hAnsi="Arial" w:cs="Arial"/>
                <w:b/>
                <w:sz w:val="18"/>
                <w:szCs w:val="18"/>
                <w:lang w:val="en-US" w:eastAsia="en-US"/>
              </w:rPr>
              <w:t xml:space="preserve"> </w:t>
            </w:r>
            <w:r>
              <w:rPr>
                <w:rFonts w:ascii="Arial" w:eastAsia="MS Mincho" w:hAnsi="Arial"/>
                <w:b/>
                <w:sz w:val="18"/>
              </w:rPr>
              <w:t>Декларации</w:t>
            </w:r>
            <w:r>
              <w:rPr>
                <w:rFonts w:ascii="Arial" w:eastAsia="MS Mincho" w:hAnsi="Arial" w:cs="Arial"/>
                <w:b/>
                <w:sz w:val="18"/>
                <w:szCs w:val="18"/>
                <w:lang w:val="en-US" w:eastAsia="en-US"/>
              </w:rPr>
              <w:t xml:space="preserve">) </w:t>
            </w:r>
            <w:r>
              <w:rPr>
                <w:rFonts w:ascii="Arial" w:eastAsia="MS Mincho" w:hAnsi="Arial"/>
                <w:b/>
                <w:sz w:val="18"/>
              </w:rPr>
              <w:t>к</w:t>
            </w:r>
            <w:r>
              <w:rPr>
                <w:rFonts w:ascii="Arial" w:eastAsia="MS Mincho" w:hAnsi="Arial" w:cs="Arial"/>
                <w:b/>
                <w:sz w:val="18"/>
                <w:szCs w:val="18"/>
                <w:lang w:val="en-US" w:eastAsia="en-US"/>
              </w:rPr>
              <w:t xml:space="preserve"> </w:t>
            </w:r>
            <w:r>
              <w:rPr>
                <w:rFonts w:ascii="Arial" w:eastAsia="MS Mincho" w:hAnsi="Arial"/>
                <w:b/>
                <w:sz w:val="18"/>
              </w:rPr>
              <w:t>страховой</w:t>
            </w:r>
            <w:r>
              <w:rPr>
                <w:rFonts w:ascii="Arial" w:eastAsia="MS Mincho" w:hAnsi="Arial" w:cs="Arial"/>
                <w:b/>
                <w:sz w:val="18"/>
                <w:szCs w:val="18"/>
                <w:lang w:val="en-US" w:eastAsia="en-US"/>
              </w:rPr>
              <w:t xml:space="preserve"> </w:t>
            </w:r>
            <w:r>
              <w:rPr>
                <w:rFonts w:ascii="Arial" w:eastAsia="MS Mincho" w:hAnsi="Arial"/>
                <w:b/>
                <w:sz w:val="18"/>
              </w:rPr>
              <w:t>стоимости</w:t>
            </w:r>
            <w:r>
              <w:rPr>
                <w:rFonts w:ascii="Arial" w:eastAsia="MS Mincho" w:hAnsi="Arial" w:cs="Arial"/>
                <w:b/>
                <w:sz w:val="18"/>
                <w:szCs w:val="18"/>
                <w:lang w:val="en-US" w:eastAsia="en-US"/>
              </w:rPr>
              <w:t xml:space="preserve"> </w:t>
            </w:r>
            <w:r>
              <w:rPr>
                <w:rFonts w:ascii="Arial" w:eastAsia="MS Mincho" w:hAnsi="Arial"/>
                <w:b/>
                <w:sz w:val="18"/>
              </w:rPr>
              <w:t>соответствующих</w:t>
            </w:r>
            <w:r>
              <w:rPr>
                <w:rFonts w:ascii="Arial" w:eastAsia="MS Mincho" w:hAnsi="Arial" w:cs="Arial"/>
                <w:b/>
                <w:sz w:val="18"/>
                <w:szCs w:val="18"/>
                <w:lang w:val="en-US" w:eastAsia="en-US"/>
              </w:rPr>
              <w:t xml:space="preserve"> </w:t>
            </w:r>
            <w:r>
              <w:rPr>
                <w:rFonts w:ascii="Arial" w:eastAsia="MS Mincho" w:hAnsi="Arial"/>
                <w:b/>
                <w:sz w:val="18"/>
              </w:rPr>
              <w:t>имущественных</w:t>
            </w:r>
            <w:r>
              <w:rPr>
                <w:rFonts w:ascii="Arial" w:eastAsia="MS Mincho" w:hAnsi="Arial" w:cs="Arial"/>
                <w:b/>
                <w:sz w:val="18"/>
                <w:szCs w:val="18"/>
                <w:lang w:val="en-US" w:eastAsia="en-US"/>
              </w:rPr>
              <w:t xml:space="preserve"> </w:t>
            </w:r>
            <w:r>
              <w:rPr>
                <w:rFonts w:ascii="Arial" w:eastAsia="MS Mincho" w:hAnsi="Arial"/>
                <w:b/>
                <w:sz w:val="18"/>
              </w:rPr>
              <w:t>интересов</w:t>
            </w:r>
            <w:r>
              <w:rPr>
                <w:rFonts w:ascii="Arial" w:eastAsia="MS Mincho" w:hAnsi="Arial" w:cs="Arial"/>
                <w:b/>
                <w:sz w:val="18"/>
                <w:szCs w:val="18"/>
                <w:lang w:val="en-US" w:eastAsia="en-US"/>
              </w:rPr>
              <w:t xml:space="preserve">, </w:t>
            </w:r>
            <w:r>
              <w:rPr>
                <w:rFonts w:ascii="Arial" w:eastAsia="MS Mincho" w:hAnsi="Arial"/>
                <w:b/>
                <w:sz w:val="18"/>
              </w:rPr>
              <w:t>застрахованных</w:t>
            </w:r>
            <w:r>
              <w:rPr>
                <w:rFonts w:ascii="Arial" w:eastAsia="MS Mincho" w:hAnsi="Arial" w:cs="Arial"/>
                <w:b/>
                <w:sz w:val="18"/>
                <w:szCs w:val="18"/>
                <w:lang w:val="en-US" w:eastAsia="en-US"/>
              </w:rPr>
              <w:t xml:space="preserve"> </w:t>
            </w:r>
            <w:r>
              <w:rPr>
                <w:rFonts w:ascii="Arial" w:eastAsia="MS Mincho" w:hAnsi="Arial"/>
                <w:b/>
                <w:sz w:val="18"/>
              </w:rPr>
              <w:t>по</w:t>
            </w:r>
            <w:r>
              <w:rPr>
                <w:rFonts w:ascii="Arial" w:eastAsia="MS Mincho" w:hAnsi="Arial" w:cs="Arial"/>
                <w:b/>
                <w:sz w:val="18"/>
                <w:szCs w:val="18"/>
                <w:lang w:val="en-US" w:eastAsia="en-US"/>
              </w:rPr>
              <w:t xml:space="preserve"> </w:t>
            </w:r>
            <w:r>
              <w:rPr>
                <w:rFonts w:ascii="Arial" w:eastAsia="MS Mincho" w:hAnsi="Arial"/>
                <w:b/>
                <w:sz w:val="18"/>
              </w:rPr>
              <w:t>Договору</w:t>
            </w:r>
            <w:r>
              <w:rPr>
                <w:rFonts w:ascii="Arial" w:eastAsia="MS Mincho" w:hAnsi="Arial" w:cs="Arial"/>
                <w:b/>
                <w:sz w:val="18"/>
                <w:szCs w:val="18"/>
                <w:lang w:val="en-US" w:eastAsia="en-US"/>
              </w:rPr>
              <w:t xml:space="preserve"> </w:t>
            </w:r>
            <w:r>
              <w:rPr>
                <w:rFonts w:ascii="Arial" w:eastAsia="MS Mincho" w:hAnsi="Arial"/>
                <w:b/>
                <w:sz w:val="18"/>
              </w:rPr>
              <w:t>страхования</w:t>
            </w:r>
            <w:r>
              <w:rPr>
                <w:rFonts w:ascii="Arial" w:eastAsia="MS Mincho" w:hAnsi="Arial" w:cs="Arial"/>
                <w:b/>
                <w:sz w:val="18"/>
                <w:szCs w:val="18"/>
                <w:lang w:val="en-US" w:eastAsia="en-US"/>
              </w:rPr>
              <w:t>.</w:t>
            </w:r>
            <w:r>
              <w:rPr>
                <w:rFonts w:ascii="Arial" w:eastAsia="MS Mincho" w:hAnsi="Arial" w:cs="Arial"/>
                <w:spacing w:val="-3"/>
                <w:sz w:val="18"/>
                <w:szCs w:val="18"/>
                <w:lang w:val="en-US" w:eastAsia="en-US"/>
              </w:rPr>
              <w:t xml:space="preserve"> / For the avoidance of doubt, for the purposes of Art. 949 of the Russian Civil Code (as amended) the Insurer and the Policyholder hereby agree that in any event the Insurer shall pay any indemnity under the Policy to the full extent of any Loss incurred (or for purposes of </w:t>
            </w:r>
            <w:r>
              <w:rPr>
                <w:rFonts w:ascii="Arial" w:eastAsia="MS Mincho" w:hAnsi="Arial" w:cs="Arial"/>
                <w:sz w:val="18"/>
                <w:szCs w:val="18"/>
                <w:lang w:val="en-US" w:eastAsia="en-US"/>
              </w:rPr>
              <w:t>Cover B</w:t>
            </w:r>
            <w:r>
              <w:rPr>
                <w:rFonts w:ascii="Arial" w:eastAsia="MS Mincho" w:hAnsi="Arial" w:cs="Arial"/>
                <w:spacing w:val="-3"/>
                <w:sz w:val="18"/>
                <w:szCs w:val="18"/>
                <w:lang w:val="en-US" w:eastAsia="en-US"/>
              </w:rPr>
              <w:t xml:space="preserve">, to the full extent of expenses incurred) within the Limit of Liability (with 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Pr>
                <w:rFonts w:ascii="Arial" w:eastAsia="MS Mincho" w:hAnsi="Arial" w:cs="Arial"/>
                <w:sz w:val="18"/>
                <w:szCs w:val="18"/>
                <w:lang w:val="en-US" w:eastAsia="en-US"/>
              </w:rPr>
              <w:t>material interests covered under the Policy</w:t>
            </w:r>
            <w:r>
              <w:rPr>
                <w:rFonts w:ascii="Arial" w:eastAsia="MS Mincho" w:hAnsi="Arial" w:cs="Arial"/>
                <w:spacing w:val="-3"/>
                <w:sz w:val="18"/>
                <w:szCs w:val="18"/>
                <w:lang w:val="en-US" w:eastAsia="en-US"/>
              </w:rPr>
              <w:t>.</w:t>
            </w:r>
          </w:p>
        </w:tc>
      </w:tr>
      <w:tr w:rsidR="00714F48" w:rsidRPr="004E083B" w14:paraId="6957E1DC" w14:textId="77777777" w:rsidTr="00714F48">
        <w:trPr>
          <w:trHeight w:val="20"/>
        </w:trPr>
        <w:tc>
          <w:tcPr>
            <w:tcW w:w="1260" w:type="dxa"/>
            <w:vMerge w:val="restart"/>
          </w:tcPr>
          <w:p w14:paraId="6CB8204A"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lastRenderedPageBreak/>
              <w:t>Пункт 8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8</w:t>
            </w:r>
          </w:p>
        </w:tc>
        <w:tc>
          <w:tcPr>
            <w:tcW w:w="2748" w:type="dxa"/>
          </w:tcPr>
          <w:p w14:paraId="6EBB9F41" w14:textId="77777777" w:rsidR="00714F48" w:rsidRPr="004E083B" w:rsidRDefault="00714F48" w:rsidP="00714F48">
            <w:pPr>
              <w:spacing w:after="120"/>
              <w:jc w:val="both"/>
              <w:rPr>
                <w:rFonts w:ascii="Arial" w:hAnsi="Arial" w:cs="Arial"/>
                <w:spacing w:val="-3"/>
                <w:sz w:val="18"/>
                <w:szCs w:val="18"/>
              </w:rPr>
            </w:pPr>
            <w:r>
              <w:rPr>
                <w:rFonts w:ascii="Arial" w:hAnsi="Arial" w:cs="Arial"/>
                <w:b/>
                <w:spacing w:val="-3"/>
                <w:sz w:val="18"/>
                <w:szCs w:val="18"/>
              </w:rPr>
              <w:t>Франшиза </w:t>
            </w:r>
            <w:r>
              <w:rPr>
                <w:rFonts w:ascii="Arial" w:hAnsi="Arial" w:cs="Arial"/>
                <w:spacing w:val="-3"/>
                <w:sz w:val="18"/>
                <w:szCs w:val="18"/>
              </w:rPr>
              <w:t xml:space="preserve">/ </w:t>
            </w:r>
            <w:proofErr w:type="spellStart"/>
            <w:r>
              <w:rPr>
                <w:rFonts w:ascii="Arial" w:hAnsi="Arial" w:cs="Arial"/>
                <w:spacing w:val="-3"/>
                <w:sz w:val="18"/>
                <w:szCs w:val="18"/>
              </w:rPr>
              <w:t>Retention</w:t>
            </w:r>
            <w:proofErr w:type="spellEnd"/>
          </w:p>
        </w:tc>
        <w:tc>
          <w:tcPr>
            <w:tcW w:w="5528" w:type="dxa"/>
            <w:gridSpan w:val="3"/>
          </w:tcPr>
          <w:p w14:paraId="2ED981DE" w14:textId="77777777" w:rsidR="00714F48" w:rsidRPr="004E083B" w:rsidRDefault="00714F48" w:rsidP="00714F48">
            <w:pPr>
              <w:spacing w:after="120"/>
              <w:ind w:left="252"/>
              <w:jc w:val="both"/>
              <w:rPr>
                <w:rFonts w:ascii="Arial" w:hAnsi="Arial" w:cs="Arial"/>
                <w:spacing w:val="-3"/>
                <w:sz w:val="18"/>
                <w:szCs w:val="18"/>
              </w:rPr>
            </w:pPr>
          </w:p>
        </w:tc>
      </w:tr>
      <w:tr w:rsidR="00714F48" w:rsidRPr="004E083B" w14:paraId="129B126D" w14:textId="77777777" w:rsidTr="00714F48">
        <w:trPr>
          <w:trHeight w:val="20"/>
        </w:trPr>
        <w:tc>
          <w:tcPr>
            <w:tcW w:w="1260" w:type="dxa"/>
            <w:vMerge/>
          </w:tcPr>
          <w:p w14:paraId="6B80A84F" w14:textId="77777777" w:rsidR="00714F48" w:rsidRPr="004E083B" w:rsidRDefault="00714F48" w:rsidP="00714F48">
            <w:pPr>
              <w:jc w:val="both"/>
              <w:rPr>
                <w:rFonts w:ascii="Arial" w:hAnsi="Arial" w:cs="Arial"/>
                <w:spacing w:val="-3"/>
                <w:sz w:val="18"/>
                <w:szCs w:val="18"/>
              </w:rPr>
            </w:pPr>
          </w:p>
        </w:tc>
        <w:tc>
          <w:tcPr>
            <w:tcW w:w="2748" w:type="dxa"/>
          </w:tcPr>
          <w:p w14:paraId="41C5D469"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t>Покрытие</w:t>
            </w:r>
            <w:proofErr w:type="gramStart"/>
            <w:r>
              <w:rPr>
                <w:rFonts w:ascii="Arial" w:hAnsi="Arial" w:cs="Arial"/>
                <w:b/>
                <w:sz w:val="18"/>
                <w:szCs w:val="18"/>
              </w:rPr>
              <w:t> А</w:t>
            </w:r>
            <w:proofErr w:type="gramEnd"/>
            <w:r>
              <w:rPr>
                <w:rFonts w:ascii="Arial" w:hAnsi="Arial" w:cs="Arial"/>
                <w:spacing w:val="-3"/>
                <w:sz w:val="18"/>
                <w:szCs w:val="18"/>
              </w:rPr>
              <w:t xml:space="preserve"> / </w:t>
            </w:r>
            <w:proofErr w:type="spellStart"/>
            <w:r>
              <w:rPr>
                <w:rFonts w:ascii="Arial" w:hAnsi="Arial" w:cs="Arial"/>
                <w:sz w:val="18"/>
                <w:szCs w:val="18"/>
              </w:rPr>
              <w:t>Cover</w:t>
            </w:r>
            <w:proofErr w:type="spellEnd"/>
            <w:r>
              <w:rPr>
                <w:rFonts w:ascii="Arial" w:hAnsi="Arial" w:cs="Arial"/>
                <w:sz w:val="18"/>
                <w:szCs w:val="18"/>
              </w:rPr>
              <w:t> A</w:t>
            </w:r>
          </w:p>
        </w:tc>
        <w:tc>
          <w:tcPr>
            <w:tcW w:w="5528" w:type="dxa"/>
            <w:gridSpan w:val="3"/>
          </w:tcPr>
          <w:p w14:paraId="5D72A7C5" w14:textId="77777777" w:rsidR="00714F48" w:rsidRPr="004E083B" w:rsidRDefault="00714F48" w:rsidP="00714F48">
            <w:pPr>
              <w:rPr>
                <w:rFonts w:ascii="Arial" w:hAnsi="Arial" w:cs="Arial"/>
                <w:spacing w:val="-3"/>
                <w:sz w:val="18"/>
                <w:szCs w:val="18"/>
              </w:rPr>
            </w:pPr>
            <w:r>
              <w:rPr>
                <w:rFonts w:ascii="Arial" w:hAnsi="Arial" w:cs="Arial"/>
                <w:b/>
                <w:spacing w:val="-3"/>
                <w:sz w:val="18"/>
                <w:szCs w:val="18"/>
              </w:rPr>
              <w:t>Не применяется</w:t>
            </w:r>
            <w:r>
              <w:rPr>
                <w:rFonts w:ascii="Arial" w:hAnsi="Arial" w:cs="Arial"/>
                <w:spacing w:val="-3"/>
                <w:sz w:val="18"/>
                <w:szCs w:val="18"/>
              </w:rPr>
              <w:t xml:space="preserve"> / </w:t>
            </w:r>
            <w:proofErr w:type="spellStart"/>
            <w:r>
              <w:rPr>
                <w:rFonts w:ascii="Arial" w:hAnsi="Arial" w:cs="Arial"/>
                <w:spacing w:val="-3"/>
                <w:sz w:val="18"/>
                <w:szCs w:val="18"/>
              </w:rPr>
              <w:t>Not</w:t>
            </w:r>
            <w:proofErr w:type="spellEnd"/>
            <w:r>
              <w:rPr>
                <w:rFonts w:ascii="Arial" w:hAnsi="Arial" w:cs="Arial"/>
                <w:spacing w:val="-3"/>
                <w:sz w:val="18"/>
                <w:szCs w:val="18"/>
              </w:rPr>
              <w:t xml:space="preserve"> </w:t>
            </w:r>
            <w:proofErr w:type="spellStart"/>
            <w:r>
              <w:rPr>
                <w:rFonts w:ascii="Arial" w:hAnsi="Arial" w:cs="Arial"/>
                <w:spacing w:val="-3"/>
                <w:sz w:val="18"/>
                <w:szCs w:val="18"/>
              </w:rPr>
              <w:t>applicable</w:t>
            </w:r>
            <w:proofErr w:type="spellEnd"/>
          </w:p>
        </w:tc>
      </w:tr>
      <w:tr w:rsidR="00714F48" w:rsidRPr="004E083B" w14:paraId="3851AA16" w14:textId="77777777" w:rsidTr="00714F48">
        <w:trPr>
          <w:trHeight w:val="20"/>
        </w:trPr>
        <w:tc>
          <w:tcPr>
            <w:tcW w:w="1260" w:type="dxa"/>
            <w:vMerge/>
          </w:tcPr>
          <w:p w14:paraId="621E9B9D" w14:textId="77777777" w:rsidR="00714F48" w:rsidRPr="004E083B" w:rsidRDefault="00714F48" w:rsidP="00714F48">
            <w:pPr>
              <w:jc w:val="both"/>
              <w:rPr>
                <w:rFonts w:ascii="Arial" w:hAnsi="Arial" w:cs="Arial"/>
                <w:spacing w:val="-3"/>
                <w:sz w:val="18"/>
                <w:szCs w:val="18"/>
              </w:rPr>
            </w:pPr>
          </w:p>
        </w:tc>
        <w:tc>
          <w:tcPr>
            <w:tcW w:w="2748" w:type="dxa"/>
          </w:tcPr>
          <w:p w14:paraId="4B44C2D5"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t>Покрытие</w:t>
            </w:r>
            <w:proofErr w:type="gramStart"/>
            <w:r>
              <w:rPr>
                <w:rFonts w:ascii="Arial" w:hAnsi="Arial" w:cs="Arial"/>
                <w:b/>
                <w:sz w:val="18"/>
                <w:szCs w:val="18"/>
              </w:rPr>
              <w:t> В</w:t>
            </w:r>
            <w:proofErr w:type="gramEnd"/>
            <w:r>
              <w:rPr>
                <w:rFonts w:ascii="Arial" w:hAnsi="Arial" w:cs="Arial"/>
                <w:spacing w:val="-3"/>
                <w:sz w:val="18"/>
                <w:szCs w:val="18"/>
              </w:rPr>
              <w:t xml:space="preserve"> / </w:t>
            </w:r>
            <w:proofErr w:type="spellStart"/>
            <w:r>
              <w:rPr>
                <w:rFonts w:ascii="Arial" w:hAnsi="Arial" w:cs="Arial"/>
                <w:sz w:val="18"/>
                <w:szCs w:val="18"/>
              </w:rPr>
              <w:t>Cover</w:t>
            </w:r>
            <w:proofErr w:type="spellEnd"/>
            <w:r>
              <w:rPr>
                <w:rFonts w:ascii="Arial" w:hAnsi="Arial" w:cs="Arial"/>
                <w:sz w:val="18"/>
                <w:szCs w:val="18"/>
              </w:rPr>
              <w:t> B</w:t>
            </w:r>
          </w:p>
        </w:tc>
        <w:tc>
          <w:tcPr>
            <w:tcW w:w="5528" w:type="dxa"/>
            <w:gridSpan w:val="3"/>
          </w:tcPr>
          <w:p w14:paraId="27F33554" w14:textId="77777777" w:rsidR="00714F48" w:rsidRPr="004E083B" w:rsidRDefault="00714F48" w:rsidP="00714F48">
            <w:pPr>
              <w:ind w:left="252"/>
              <w:jc w:val="both"/>
              <w:rPr>
                <w:rFonts w:ascii="Arial" w:hAnsi="Arial" w:cs="Arial"/>
                <w:spacing w:val="-3"/>
                <w:sz w:val="18"/>
                <w:szCs w:val="18"/>
              </w:rPr>
            </w:pPr>
          </w:p>
        </w:tc>
      </w:tr>
      <w:tr w:rsidR="00714F48" w:rsidRPr="004E083B" w14:paraId="3756A07A" w14:textId="77777777" w:rsidTr="00714F48">
        <w:trPr>
          <w:trHeight w:val="20"/>
        </w:trPr>
        <w:tc>
          <w:tcPr>
            <w:tcW w:w="1260" w:type="dxa"/>
            <w:vMerge/>
          </w:tcPr>
          <w:p w14:paraId="2FF6EE47" w14:textId="77777777" w:rsidR="00714F48" w:rsidRPr="004E083B" w:rsidRDefault="00714F48" w:rsidP="00714F48">
            <w:pPr>
              <w:jc w:val="both"/>
              <w:rPr>
                <w:rFonts w:ascii="Arial" w:hAnsi="Arial" w:cs="Arial"/>
                <w:spacing w:val="-3"/>
                <w:sz w:val="18"/>
                <w:szCs w:val="18"/>
              </w:rPr>
            </w:pPr>
          </w:p>
        </w:tc>
        <w:tc>
          <w:tcPr>
            <w:tcW w:w="2748" w:type="dxa"/>
          </w:tcPr>
          <w:p w14:paraId="2F1FDCEE" w14:textId="77777777" w:rsidR="00714F48" w:rsidRPr="004E083B" w:rsidRDefault="00714F48" w:rsidP="00714F48">
            <w:pPr>
              <w:spacing w:after="120"/>
              <w:jc w:val="both"/>
              <w:rPr>
                <w:rFonts w:ascii="Arial" w:hAnsi="Arial" w:cs="Arial"/>
                <w:spacing w:val="-3"/>
                <w:sz w:val="18"/>
                <w:szCs w:val="18"/>
                <w:lang w:val="en-US"/>
              </w:rPr>
            </w:pPr>
            <w:r>
              <w:rPr>
                <w:rFonts w:ascii="Arial" w:hAnsi="Arial" w:cs="Arial"/>
                <w:b/>
                <w:spacing w:val="-3"/>
                <w:sz w:val="18"/>
                <w:szCs w:val="18"/>
              </w:rPr>
              <w:t>В</w:t>
            </w:r>
            <w:r>
              <w:rPr>
                <w:rFonts w:ascii="Arial" w:hAnsi="Arial" w:cs="Arial"/>
                <w:b/>
                <w:spacing w:val="-3"/>
                <w:sz w:val="18"/>
                <w:szCs w:val="18"/>
                <w:lang w:val="en-US"/>
              </w:rPr>
              <w:t xml:space="preserve"> </w:t>
            </w:r>
            <w:r>
              <w:rPr>
                <w:rFonts w:ascii="Arial" w:hAnsi="Arial" w:cs="Arial"/>
                <w:b/>
                <w:spacing w:val="-3"/>
                <w:sz w:val="18"/>
                <w:szCs w:val="18"/>
              </w:rPr>
              <w:t>отношении</w:t>
            </w:r>
            <w:r>
              <w:rPr>
                <w:rFonts w:ascii="Arial" w:hAnsi="Arial" w:cs="Arial"/>
                <w:b/>
                <w:spacing w:val="-3"/>
                <w:sz w:val="18"/>
                <w:szCs w:val="18"/>
                <w:lang w:val="en-US"/>
              </w:rPr>
              <w:t xml:space="preserve"> </w:t>
            </w:r>
            <w:r>
              <w:rPr>
                <w:rFonts w:ascii="Arial" w:hAnsi="Arial" w:cs="Arial"/>
                <w:b/>
                <w:spacing w:val="-3"/>
                <w:sz w:val="18"/>
                <w:szCs w:val="18"/>
              </w:rPr>
              <w:t>Исков</w:t>
            </w:r>
            <w:r>
              <w:rPr>
                <w:rFonts w:ascii="Arial" w:hAnsi="Arial" w:cs="Arial"/>
                <w:b/>
                <w:spacing w:val="-3"/>
                <w:sz w:val="18"/>
                <w:szCs w:val="18"/>
                <w:lang w:val="en-US"/>
              </w:rPr>
              <w:t xml:space="preserve">, </w:t>
            </w:r>
            <w:r>
              <w:rPr>
                <w:rFonts w:ascii="Arial" w:hAnsi="Arial" w:cs="Arial"/>
                <w:b/>
                <w:spacing w:val="-3"/>
                <w:sz w:val="18"/>
                <w:szCs w:val="18"/>
              </w:rPr>
              <w:t>поданных</w:t>
            </w:r>
            <w:r>
              <w:rPr>
                <w:rFonts w:ascii="Arial" w:hAnsi="Arial" w:cs="Arial"/>
                <w:b/>
                <w:spacing w:val="-3"/>
                <w:sz w:val="18"/>
                <w:szCs w:val="18"/>
                <w:lang w:val="en-US"/>
              </w:rPr>
              <w:t xml:space="preserve"> </w:t>
            </w:r>
            <w:r>
              <w:rPr>
                <w:rFonts w:ascii="Arial" w:hAnsi="Arial" w:cs="Arial"/>
                <w:b/>
                <w:spacing w:val="-3"/>
                <w:sz w:val="18"/>
                <w:szCs w:val="18"/>
              </w:rPr>
              <w:t>в</w:t>
            </w:r>
            <w:r>
              <w:rPr>
                <w:rFonts w:ascii="Arial" w:hAnsi="Arial" w:cs="Arial"/>
                <w:b/>
                <w:spacing w:val="-3"/>
                <w:sz w:val="18"/>
                <w:szCs w:val="18"/>
                <w:lang w:val="en-US"/>
              </w:rPr>
              <w:t xml:space="preserve"> </w:t>
            </w:r>
            <w:r>
              <w:rPr>
                <w:rFonts w:ascii="Arial" w:hAnsi="Arial" w:cs="Arial"/>
                <w:b/>
                <w:spacing w:val="-3"/>
                <w:sz w:val="18"/>
                <w:szCs w:val="18"/>
              </w:rPr>
              <w:t>США</w:t>
            </w:r>
            <w:r>
              <w:rPr>
                <w:rFonts w:ascii="Arial" w:hAnsi="Arial" w:cs="Arial"/>
                <w:b/>
                <w:spacing w:val="-3"/>
                <w:sz w:val="18"/>
                <w:szCs w:val="18"/>
                <w:lang w:val="en-US"/>
              </w:rPr>
              <w:t xml:space="preserve"> </w:t>
            </w:r>
            <w:r>
              <w:rPr>
                <w:rFonts w:ascii="Arial" w:hAnsi="Arial" w:cs="Arial"/>
                <w:b/>
                <w:spacing w:val="-3"/>
                <w:sz w:val="18"/>
                <w:szCs w:val="18"/>
              </w:rPr>
              <w:t>или</w:t>
            </w:r>
            <w:r>
              <w:rPr>
                <w:rFonts w:ascii="Arial" w:hAnsi="Arial" w:cs="Arial"/>
                <w:b/>
                <w:spacing w:val="-3"/>
                <w:sz w:val="18"/>
                <w:szCs w:val="18"/>
                <w:lang w:val="en-US"/>
              </w:rPr>
              <w:t xml:space="preserve"> </w:t>
            </w:r>
            <w:r>
              <w:rPr>
                <w:rFonts w:ascii="Arial" w:hAnsi="Arial" w:cs="Arial"/>
                <w:b/>
                <w:spacing w:val="-3"/>
                <w:sz w:val="18"/>
                <w:szCs w:val="18"/>
              </w:rPr>
              <w:t>Канаде</w:t>
            </w:r>
            <w:r>
              <w:rPr>
                <w:rFonts w:ascii="Arial" w:hAnsi="Arial" w:cs="Arial"/>
                <w:b/>
                <w:spacing w:val="-3"/>
                <w:sz w:val="18"/>
                <w:szCs w:val="18"/>
                <w:lang w:val="en-US"/>
              </w:rPr>
              <w:t> </w:t>
            </w:r>
            <w:r>
              <w:rPr>
                <w:rFonts w:ascii="Arial" w:hAnsi="Arial" w:cs="Arial"/>
                <w:spacing w:val="-3"/>
                <w:sz w:val="18"/>
                <w:szCs w:val="18"/>
                <w:lang w:val="en-US"/>
              </w:rPr>
              <w:t>/ In respect to Claims brought in the USA or Canada</w:t>
            </w:r>
          </w:p>
        </w:tc>
        <w:tc>
          <w:tcPr>
            <w:tcW w:w="5528" w:type="dxa"/>
            <w:gridSpan w:val="3"/>
          </w:tcPr>
          <w:p w14:paraId="746B66B5" w14:textId="77777777" w:rsidR="00714F48" w:rsidRPr="004E083B" w:rsidRDefault="00714F48" w:rsidP="00714F48">
            <w:pPr>
              <w:ind w:left="24"/>
              <w:jc w:val="center"/>
              <w:rPr>
                <w:rFonts w:ascii="Arial" w:hAnsi="Arial" w:cs="Arial"/>
                <w:spacing w:val="-3"/>
                <w:sz w:val="18"/>
                <w:szCs w:val="18"/>
                <w:lang w:val="en-US"/>
              </w:rPr>
            </w:pPr>
          </w:p>
          <w:p w14:paraId="57501C32" w14:textId="77777777" w:rsidR="00714F48" w:rsidRPr="004E083B" w:rsidRDefault="00714F48" w:rsidP="00714F48">
            <w:pPr>
              <w:ind w:left="24"/>
              <w:rPr>
                <w:rFonts w:ascii="Arial" w:hAnsi="Arial" w:cs="Arial"/>
                <w:spacing w:val="-3"/>
                <w:sz w:val="18"/>
                <w:szCs w:val="18"/>
              </w:rPr>
            </w:pPr>
            <w:r>
              <w:rPr>
                <w:rFonts w:ascii="Arial" w:hAnsi="Arial" w:cs="Arial"/>
                <w:b/>
                <w:sz w:val="18"/>
                <w:szCs w:val="18"/>
              </w:rPr>
              <w:t>50 000 долл. США /USD50,000</w:t>
            </w:r>
          </w:p>
        </w:tc>
      </w:tr>
      <w:tr w:rsidR="00714F48" w:rsidRPr="004E083B" w14:paraId="12DE3662" w14:textId="77777777" w:rsidTr="00714F48">
        <w:trPr>
          <w:trHeight w:val="20"/>
        </w:trPr>
        <w:tc>
          <w:tcPr>
            <w:tcW w:w="1260" w:type="dxa"/>
            <w:vMerge/>
          </w:tcPr>
          <w:p w14:paraId="11573AE5" w14:textId="77777777" w:rsidR="00714F48" w:rsidRPr="004E083B" w:rsidRDefault="00714F48" w:rsidP="00714F48">
            <w:pPr>
              <w:jc w:val="both"/>
              <w:rPr>
                <w:rFonts w:ascii="Arial" w:hAnsi="Arial" w:cs="Arial"/>
                <w:spacing w:val="-3"/>
                <w:sz w:val="18"/>
                <w:szCs w:val="18"/>
              </w:rPr>
            </w:pPr>
          </w:p>
        </w:tc>
        <w:tc>
          <w:tcPr>
            <w:tcW w:w="2748" w:type="dxa"/>
          </w:tcPr>
          <w:p w14:paraId="5A7B1D1C" w14:textId="77777777" w:rsidR="00714F48" w:rsidRPr="004E083B" w:rsidRDefault="00714F48" w:rsidP="00714F48">
            <w:pPr>
              <w:spacing w:after="120"/>
              <w:jc w:val="both"/>
              <w:rPr>
                <w:rFonts w:ascii="Arial" w:hAnsi="Arial" w:cs="Arial"/>
                <w:spacing w:val="-3"/>
                <w:sz w:val="18"/>
                <w:szCs w:val="18"/>
              </w:rPr>
            </w:pPr>
            <w:r>
              <w:rPr>
                <w:rFonts w:ascii="Arial" w:hAnsi="Arial" w:cs="Arial"/>
                <w:b/>
                <w:spacing w:val="-3"/>
                <w:sz w:val="18"/>
                <w:szCs w:val="18"/>
              </w:rPr>
              <w:t>В отношении Исков, поданных во всех остальных странах мира </w:t>
            </w:r>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respect</w:t>
            </w:r>
            <w:proofErr w:type="spellEnd"/>
            <w:r>
              <w:rPr>
                <w:rFonts w:ascii="Arial" w:hAnsi="Arial" w:cs="Arial"/>
                <w:spacing w:val="-3"/>
                <w:sz w:val="18"/>
                <w:szCs w:val="18"/>
              </w:rPr>
              <w:t xml:space="preserve"> </w:t>
            </w:r>
            <w:proofErr w:type="spellStart"/>
            <w:r>
              <w:rPr>
                <w:rFonts w:ascii="Arial" w:hAnsi="Arial" w:cs="Arial"/>
                <w:spacing w:val="-3"/>
                <w:sz w:val="18"/>
                <w:szCs w:val="18"/>
              </w:rPr>
              <w:t>to</w:t>
            </w:r>
            <w:proofErr w:type="spellEnd"/>
            <w:r>
              <w:rPr>
                <w:rFonts w:ascii="Arial" w:hAnsi="Arial" w:cs="Arial"/>
                <w:spacing w:val="-3"/>
                <w:sz w:val="18"/>
                <w:szCs w:val="18"/>
              </w:rPr>
              <w:t xml:space="preserve"> </w:t>
            </w:r>
            <w:proofErr w:type="spellStart"/>
            <w:r>
              <w:rPr>
                <w:rFonts w:ascii="Arial" w:hAnsi="Arial" w:cs="Arial"/>
                <w:spacing w:val="-3"/>
                <w:sz w:val="18"/>
                <w:szCs w:val="18"/>
              </w:rPr>
              <w:t>Claims</w:t>
            </w:r>
            <w:proofErr w:type="spellEnd"/>
            <w:r>
              <w:rPr>
                <w:rFonts w:ascii="Arial" w:hAnsi="Arial" w:cs="Arial"/>
                <w:spacing w:val="-3"/>
                <w:sz w:val="18"/>
                <w:szCs w:val="18"/>
              </w:rPr>
              <w:t xml:space="preserve"> </w:t>
            </w:r>
            <w:proofErr w:type="spellStart"/>
            <w:r>
              <w:rPr>
                <w:rFonts w:ascii="Arial" w:hAnsi="Arial" w:cs="Arial"/>
                <w:spacing w:val="-3"/>
                <w:sz w:val="18"/>
                <w:szCs w:val="18"/>
              </w:rPr>
              <w:t>brought</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rest</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world</w:t>
            </w:r>
            <w:proofErr w:type="spellEnd"/>
          </w:p>
        </w:tc>
        <w:tc>
          <w:tcPr>
            <w:tcW w:w="5528" w:type="dxa"/>
            <w:gridSpan w:val="3"/>
          </w:tcPr>
          <w:p w14:paraId="4018A4AC" w14:textId="77777777" w:rsidR="00714F48" w:rsidRPr="004E083B" w:rsidRDefault="00714F48" w:rsidP="00714F48">
            <w:pPr>
              <w:ind w:left="24"/>
              <w:jc w:val="center"/>
              <w:rPr>
                <w:rFonts w:ascii="Arial" w:hAnsi="Arial" w:cs="Arial"/>
                <w:b/>
                <w:spacing w:val="-3"/>
                <w:sz w:val="18"/>
                <w:szCs w:val="18"/>
              </w:rPr>
            </w:pPr>
          </w:p>
          <w:p w14:paraId="0C722ABC" w14:textId="77777777" w:rsidR="00714F48" w:rsidRPr="004E083B" w:rsidRDefault="00714F48" w:rsidP="00714F48">
            <w:pPr>
              <w:ind w:left="24"/>
              <w:rPr>
                <w:rFonts w:ascii="Arial" w:hAnsi="Arial" w:cs="Arial"/>
                <w:spacing w:val="-3"/>
                <w:sz w:val="18"/>
                <w:szCs w:val="18"/>
              </w:rPr>
            </w:pPr>
            <w:r>
              <w:rPr>
                <w:rFonts w:ascii="Arial" w:hAnsi="Arial" w:cs="Arial"/>
                <w:b/>
                <w:sz w:val="18"/>
                <w:szCs w:val="18"/>
              </w:rPr>
              <w:t>50 000 долл. США /USD50,000</w:t>
            </w:r>
          </w:p>
        </w:tc>
      </w:tr>
      <w:tr w:rsidR="00714F48" w:rsidRPr="004E083B" w14:paraId="31CBE5D2" w14:textId="77777777" w:rsidTr="00714F48">
        <w:trPr>
          <w:trHeight w:val="20"/>
        </w:trPr>
        <w:tc>
          <w:tcPr>
            <w:tcW w:w="1260" w:type="dxa"/>
            <w:vMerge/>
          </w:tcPr>
          <w:p w14:paraId="71D8F709" w14:textId="77777777" w:rsidR="00714F48" w:rsidRPr="004E083B" w:rsidRDefault="00714F48" w:rsidP="00714F48">
            <w:pPr>
              <w:jc w:val="both"/>
              <w:rPr>
                <w:rFonts w:ascii="Arial" w:hAnsi="Arial" w:cs="Arial"/>
                <w:spacing w:val="-3"/>
                <w:sz w:val="18"/>
                <w:szCs w:val="18"/>
              </w:rPr>
            </w:pPr>
          </w:p>
        </w:tc>
        <w:tc>
          <w:tcPr>
            <w:tcW w:w="2748" w:type="dxa"/>
          </w:tcPr>
          <w:p w14:paraId="2B89FF45" w14:textId="77777777" w:rsidR="00714F48" w:rsidRPr="004E083B" w:rsidRDefault="00714F48" w:rsidP="00714F48">
            <w:pPr>
              <w:spacing w:after="120"/>
              <w:jc w:val="both"/>
              <w:rPr>
                <w:rFonts w:ascii="Arial" w:hAnsi="Arial" w:cs="Arial"/>
                <w:b/>
                <w:spacing w:val="-3"/>
                <w:sz w:val="18"/>
                <w:szCs w:val="18"/>
              </w:rPr>
            </w:pPr>
            <w:r>
              <w:rPr>
                <w:rFonts w:ascii="Arial" w:hAnsi="Arial" w:cs="Arial"/>
                <w:b/>
                <w:sz w:val="18"/>
                <w:szCs w:val="18"/>
              </w:rPr>
              <w:t>Покрытие</w:t>
            </w:r>
            <w:proofErr w:type="gramStart"/>
            <w:r>
              <w:rPr>
                <w:rFonts w:ascii="Arial" w:hAnsi="Arial" w:cs="Arial"/>
                <w:b/>
                <w:sz w:val="18"/>
                <w:szCs w:val="18"/>
              </w:rPr>
              <w:t> С</w:t>
            </w:r>
            <w:proofErr w:type="gramEnd"/>
            <w:r>
              <w:rPr>
                <w:rFonts w:ascii="Arial" w:hAnsi="Arial" w:cs="Arial"/>
                <w:spacing w:val="-3"/>
                <w:sz w:val="18"/>
                <w:szCs w:val="18"/>
              </w:rPr>
              <w:t xml:space="preserve"> / </w:t>
            </w:r>
            <w:proofErr w:type="spellStart"/>
            <w:r>
              <w:rPr>
                <w:rFonts w:ascii="Arial" w:hAnsi="Arial" w:cs="Arial"/>
                <w:sz w:val="18"/>
                <w:szCs w:val="18"/>
              </w:rPr>
              <w:t>Cover</w:t>
            </w:r>
            <w:proofErr w:type="spellEnd"/>
            <w:r>
              <w:rPr>
                <w:rFonts w:ascii="Arial" w:hAnsi="Arial" w:cs="Arial"/>
                <w:sz w:val="18"/>
                <w:szCs w:val="18"/>
              </w:rPr>
              <w:t> C</w:t>
            </w:r>
          </w:p>
        </w:tc>
        <w:tc>
          <w:tcPr>
            <w:tcW w:w="5528" w:type="dxa"/>
            <w:gridSpan w:val="3"/>
          </w:tcPr>
          <w:p w14:paraId="6812BC3A" w14:textId="77777777" w:rsidR="00714F48" w:rsidRPr="004E083B" w:rsidRDefault="00714F48" w:rsidP="00714F48">
            <w:pPr>
              <w:ind w:left="24"/>
              <w:jc w:val="center"/>
              <w:rPr>
                <w:rFonts w:ascii="Arial" w:hAnsi="Arial" w:cs="Arial"/>
                <w:spacing w:val="-3"/>
                <w:sz w:val="18"/>
                <w:szCs w:val="18"/>
              </w:rPr>
            </w:pPr>
          </w:p>
        </w:tc>
      </w:tr>
      <w:tr w:rsidR="00714F48" w:rsidRPr="004E083B" w14:paraId="2BC10918" w14:textId="77777777" w:rsidTr="00714F48">
        <w:trPr>
          <w:trHeight w:val="20"/>
        </w:trPr>
        <w:tc>
          <w:tcPr>
            <w:tcW w:w="1260" w:type="dxa"/>
            <w:vMerge/>
          </w:tcPr>
          <w:p w14:paraId="763C8094" w14:textId="77777777" w:rsidR="00714F48" w:rsidRPr="004E083B" w:rsidRDefault="00714F48" w:rsidP="00714F48">
            <w:pPr>
              <w:jc w:val="both"/>
              <w:rPr>
                <w:rFonts w:ascii="Arial" w:hAnsi="Arial" w:cs="Arial"/>
                <w:spacing w:val="-3"/>
                <w:sz w:val="18"/>
                <w:szCs w:val="18"/>
              </w:rPr>
            </w:pPr>
          </w:p>
        </w:tc>
        <w:tc>
          <w:tcPr>
            <w:tcW w:w="2748" w:type="dxa"/>
          </w:tcPr>
          <w:p w14:paraId="0A1D9F10" w14:textId="77777777" w:rsidR="00714F48" w:rsidRPr="004E083B" w:rsidRDefault="00714F48" w:rsidP="00714F48">
            <w:pPr>
              <w:spacing w:after="120"/>
              <w:jc w:val="both"/>
              <w:rPr>
                <w:rFonts w:ascii="Arial" w:hAnsi="Arial" w:cs="Arial"/>
                <w:spacing w:val="-3"/>
                <w:sz w:val="18"/>
                <w:szCs w:val="18"/>
              </w:rPr>
            </w:pPr>
            <w:r>
              <w:rPr>
                <w:rFonts w:ascii="Arial" w:hAnsi="Arial" w:cs="Arial"/>
                <w:b/>
                <w:spacing w:val="-3"/>
                <w:sz w:val="18"/>
                <w:szCs w:val="18"/>
              </w:rPr>
              <w:t>В отношении Исков по ценным бумагам, поданных в США или Канаде </w:t>
            </w:r>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respect</w:t>
            </w:r>
            <w:proofErr w:type="spellEnd"/>
            <w:r>
              <w:rPr>
                <w:rFonts w:ascii="Arial" w:hAnsi="Arial" w:cs="Arial"/>
                <w:spacing w:val="-3"/>
                <w:sz w:val="18"/>
                <w:szCs w:val="18"/>
              </w:rPr>
              <w:t xml:space="preserve"> </w:t>
            </w:r>
            <w:proofErr w:type="spellStart"/>
            <w:r>
              <w:rPr>
                <w:rFonts w:ascii="Arial" w:hAnsi="Arial" w:cs="Arial"/>
                <w:spacing w:val="-3"/>
                <w:sz w:val="18"/>
                <w:szCs w:val="18"/>
              </w:rPr>
              <w:t>to</w:t>
            </w:r>
            <w:proofErr w:type="spellEnd"/>
            <w:r>
              <w:rPr>
                <w:rFonts w:ascii="Arial" w:hAnsi="Arial" w:cs="Arial"/>
                <w:spacing w:val="-3"/>
                <w:sz w:val="18"/>
                <w:szCs w:val="18"/>
              </w:rPr>
              <w:t xml:space="preserve"> </w:t>
            </w:r>
            <w:proofErr w:type="spellStart"/>
            <w:r>
              <w:rPr>
                <w:rFonts w:ascii="Arial" w:hAnsi="Arial" w:cs="Arial"/>
                <w:spacing w:val="-3"/>
                <w:sz w:val="18"/>
                <w:szCs w:val="18"/>
              </w:rPr>
              <w:t>Securities</w:t>
            </w:r>
            <w:proofErr w:type="spellEnd"/>
            <w:r>
              <w:rPr>
                <w:rFonts w:ascii="Arial" w:hAnsi="Arial" w:cs="Arial"/>
                <w:spacing w:val="-3"/>
                <w:sz w:val="18"/>
                <w:szCs w:val="18"/>
              </w:rPr>
              <w:t xml:space="preserve"> </w:t>
            </w:r>
            <w:proofErr w:type="spellStart"/>
            <w:r>
              <w:rPr>
                <w:rFonts w:ascii="Arial" w:hAnsi="Arial" w:cs="Arial"/>
                <w:spacing w:val="-3"/>
                <w:sz w:val="18"/>
                <w:szCs w:val="18"/>
              </w:rPr>
              <w:t>Claims</w:t>
            </w:r>
            <w:proofErr w:type="spellEnd"/>
            <w:r>
              <w:rPr>
                <w:rFonts w:ascii="Arial" w:hAnsi="Arial" w:cs="Arial"/>
                <w:spacing w:val="-3"/>
                <w:sz w:val="18"/>
                <w:szCs w:val="18"/>
              </w:rPr>
              <w:t xml:space="preserve"> </w:t>
            </w:r>
            <w:proofErr w:type="spellStart"/>
            <w:r>
              <w:rPr>
                <w:rFonts w:ascii="Arial" w:hAnsi="Arial" w:cs="Arial"/>
                <w:spacing w:val="-3"/>
                <w:sz w:val="18"/>
                <w:szCs w:val="18"/>
              </w:rPr>
              <w:t>brought</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USA </w:t>
            </w:r>
            <w:proofErr w:type="spellStart"/>
            <w:r>
              <w:rPr>
                <w:rFonts w:ascii="Arial" w:hAnsi="Arial" w:cs="Arial"/>
                <w:spacing w:val="-3"/>
                <w:sz w:val="18"/>
                <w:szCs w:val="18"/>
              </w:rPr>
              <w:t>or</w:t>
            </w:r>
            <w:proofErr w:type="spellEnd"/>
            <w:r>
              <w:rPr>
                <w:rFonts w:ascii="Arial" w:hAnsi="Arial" w:cs="Arial"/>
                <w:spacing w:val="-3"/>
                <w:sz w:val="18"/>
                <w:szCs w:val="18"/>
              </w:rPr>
              <w:t xml:space="preserve"> </w:t>
            </w:r>
            <w:proofErr w:type="spellStart"/>
            <w:r>
              <w:rPr>
                <w:rFonts w:ascii="Arial" w:hAnsi="Arial" w:cs="Arial"/>
                <w:spacing w:val="-3"/>
                <w:sz w:val="18"/>
                <w:szCs w:val="18"/>
              </w:rPr>
              <w:t>Canada</w:t>
            </w:r>
            <w:proofErr w:type="spellEnd"/>
          </w:p>
        </w:tc>
        <w:tc>
          <w:tcPr>
            <w:tcW w:w="5528" w:type="dxa"/>
            <w:gridSpan w:val="3"/>
          </w:tcPr>
          <w:p w14:paraId="2D6BCE81" w14:textId="77777777" w:rsidR="00714F48" w:rsidRPr="004E083B" w:rsidRDefault="00714F48" w:rsidP="00714F48">
            <w:pPr>
              <w:ind w:left="24"/>
              <w:jc w:val="center"/>
              <w:rPr>
                <w:rFonts w:ascii="Arial" w:hAnsi="Arial" w:cs="Arial"/>
                <w:spacing w:val="-3"/>
                <w:sz w:val="18"/>
                <w:szCs w:val="18"/>
              </w:rPr>
            </w:pPr>
          </w:p>
          <w:p w14:paraId="1BDDEC5A" w14:textId="77777777" w:rsidR="00714F48" w:rsidRPr="004E083B" w:rsidRDefault="00714F48" w:rsidP="00714F48">
            <w:pPr>
              <w:ind w:left="24"/>
              <w:rPr>
                <w:rFonts w:ascii="Arial" w:hAnsi="Arial" w:cs="Arial"/>
                <w:spacing w:val="-3"/>
                <w:sz w:val="18"/>
                <w:szCs w:val="18"/>
              </w:rPr>
            </w:pPr>
            <w:r>
              <w:rPr>
                <w:rFonts w:ascii="Arial" w:hAnsi="Arial" w:cs="Arial"/>
                <w:b/>
                <w:sz w:val="18"/>
                <w:szCs w:val="18"/>
                <w:lang w:val="en-US"/>
              </w:rPr>
              <w:t>190</w:t>
            </w:r>
            <w:r>
              <w:rPr>
                <w:rFonts w:ascii="Arial" w:hAnsi="Arial" w:cs="Arial"/>
                <w:b/>
                <w:sz w:val="18"/>
                <w:szCs w:val="18"/>
              </w:rPr>
              <w:t> 000 долл. США /USD</w:t>
            </w:r>
            <w:r>
              <w:rPr>
                <w:rFonts w:ascii="Arial" w:hAnsi="Arial" w:cs="Arial"/>
                <w:b/>
                <w:sz w:val="18"/>
                <w:szCs w:val="18"/>
                <w:lang w:val="en-US"/>
              </w:rPr>
              <w:t>19</w:t>
            </w:r>
            <w:r>
              <w:rPr>
                <w:rFonts w:ascii="Arial" w:hAnsi="Arial" w:cs="Arial"/>
                <w:b/>
                <w:sz w:val="18"/>
                <w:szCs w:val="18"/>
              </w:rPr>
              <w:t xml:space="preserve">0,000 </w:t>
            </w:r>
          </w:p>
        </w:tc>
      </w:tr>
      <w:tr w:rsidR="00714F48" w:rsidRPr="004E083B" w14:paraId="68858B5D" w14:textId="77777777" w:rsidTr="00714F48">
        <w:trPr>
          <w:trHeight w:val="20"/>
        </w:trPr>
        <w:tc>
          <w:tcPr>
            <w:tcW w:w="1260" w:type="dxa"/>
            <w:vMerge/>
          </w:tcPr>
          <w:p w14:paraId="2786B3BD" w14:textId="77777777" w:rsidR="00714F48" w:rsidRPr="004E083B" w:rsidRDefault="00714F48" w:rsidP="00714F48">
            <w:pPr>
              <w:jc w:val="both"/>
              <w:rPr>
                <w:rFonts w:ascii="Arial" w:hAnsi="Arial" w:cs="Arial"/>
                <w:spacing w:val="-3"/>
                <w:sz w:val="18"/>
                <w:szCs w:val="18"/>
              </w:rPr>
            </w:pPr>
          </w:p>
        </w:tc>
        <w:tc>
          <w:tcPr>
            <w:tcW w:w="2748" w:type="dxa"/>
          </w:tcPr>
          <w:p w14:paraId="75AA2137" w14:textId="77777777" w:rsidR="00714F48" w:rsidRPr="004E083B" w:rsidRDefault="00714F48" w:rsidP="00714F48">
            <w:pPr>
              <w:spacing w:after="120"/>
              <w:jc w:val="both"/>
              <w:rPr>
                <w:rFonts w:ascii="Arial" w:hAnsi="Arial" w:cs="Arial"/>
                <w:b/>
                <w:spacing w:val="-3"/>
                <w:sz w:val="18"/>
                <w:szCs w:val="18"/>
              </w:rPr>
            </w:pPr>
            <w:r>
              <w:rPr>
                <w:rFonts w:ascii="Arial" w:hAnsi="Arial" w:cs="Arial"/>
                <w:b/>
                <w:spacing w:val="-3"/>
                <w:sz w:val="18"/>
                <w:szCs w:val="18"/>
              </w:rPr>
              <w:t xml:space="preserve">В отношении </w:t>
            </w:r>
            <w:r>
              <w:rPr>
                <w:rFonts w:ascii="Arial" w:hAnsi="Arial" w:cs="Arial"/>
                <w:b/>
                <w:sz w:val="18"/>
                <w:szCs w:val="18"/>
              </w:rPr>
              <w:t>Исков по ценным бумагам</w:t>
            </w:r>
            <w:r>
              <w:rPr>
                <w:rFonts w:ascii="Arial" w:hAnsi="Arial" w:cs="Arial"/>
                <w:b/>
                <w:spacing w:val="-3"/>
                <w:sz w:val="18"/>
                <w:szCs w:val="18"/>
              </w:rPr>
              <w:t>, поданных во всех остальных странах мира </w:t>
            </w:r>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respect</w:t>
            </w:r>
            <w:proofErr w:type="spellEnd"/>
            <w:r>
              <w:rPr>
                <w:rFonts w:ascii="Arial" w:hAnsi="Arial" w:cs="Arial"/>
                <w:spacing w:val="-3"/>
                <w:sz w:val="18"/>
                <w:szCs w:val="18"/>
              </w:rPr>
              <w:t xml:space="preserve"> </w:t>
            </w:r>
            <w:proofErr w:type="spellStart"/>
            <w:r>
              <w:rPr>
                <w:rFonts w:ascii="Arial" w:hAnsi="Arial" w:cs="Arial"/>
                <w:spacing w:val="-3"/>
                <w:sz w:val="18"/>
                <w:szCs w:val="18"/>
              </w:rPr>
              <w:t>to</w:t>
            </w:r>
            <w:proofErr w:type="spellEnd"/>
            <w:r>
              <w:rPr>
                <w:rFonts w:ascii="Arial" w:hAnsi="Arial" w:cs="Arial"/>
                <w:spacing w:val="-3"/>
                <w:sz w:val="18"/>
                <w:szCs w:val="18"/>
              </w:rPr>
              <w:t xml:space="preserve"> </w:t>
            </w:r>
            <w:proofErr w:type="spellStart"/>
            <w:r>
              <w:rPr>
                <w:rFonts w:ascii="Arial" w:hAnsi="Arial" w:cs="Arial"/>
                <w:sz w:val="18"/>
                <w:szCs w:val="18"/>
              </w:rPr>
              <w:t>Securities</w:t>
            </w:r>
            <w:proofErr w:type="spellEnd"/>
            <w:r>
              <w:rPr>
                <w:rFonts w:ascii="Arial" w:hAnsi="Arial" w:cs="Arial"/>
                <w:sz w:val="18"/>
                <w:szCs w:val="18"/>
              </w:rPr>
              <w:t xml:space="preserve"> </w:t>
            </w:r>
            <w:proofErr w:type="spellStart"/>
            <w:r>
              <w:rPr>
                <w:rFonts w:ascii="Arial" w:hAnsi="Arial" w:cs="Arial"/>
                <w:sz w:val="18"/>
                <w:szCs w:val="18"/>
              </w:rPr>
              <w:t>Claims</w:t>
            </w:r>
            <w:proofErr w:type="spellEnd"/>
            <w:r>
              <w:rPr>
                <w:rFonts w:ascii="Arial" w:hAnsi="Arial" w:cs="Arial"/>
                <w:spacing w:val="-3"/>
                <w:sz w:val="18"/>
                <w:szCs w:val="18"/>
              </w:rPr>
              <w:t xml:space="preserve"> </w:t>
            </w:r>
            <w:proofErr w:type="spellStart"/>
            <w:r>
              <w:rPr>
                <w:rFonts w:ascii="Arial" w:hAnsi="Arial" w:cs="Arial"/>
                <w:spacing w:val="-3"/>
                <w:sz w:val="18"/>
                <w:szCs w:val="18"/>
              </w:rPr>
              <w:t>brought</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rest</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world</w:t>
            </w:r>
            <w:proofErr w:type="spellEnd"/>
          </w:p>
        </w:tc>
        <w:tc>
          <w:tcPr>
            <w:tcW w:w="5528" w:type="dxa"/>
            <w:gridSpan w:val="3"/>
          </w:tcPr>
          <w:p w14:paraId="1AC926BB" w14:textId="77777777" w:rsidR="00714F48" w:rsidRPr="004E083B" w:rsidRDefault="00714F48" w:rsidP="00714F48">
            <w:pPr>
              <w:ind w:left="24"/>
              <w:jc w:val="center"/>
              <w:rPr>
                <w:rFonts w:ascii="Arial" w:hAnsi="Arial" w:cs="Arial"/>
                <w:b/>
                <w:spacing w:val="-3"/>
                <w:sz w:val="18"/>
                <w:szCs w:val="18"/>
              </w:rPr>
            </w:pPr>
          </w:p>
          <w:p w14:paraId="31DF8F34" w14:textId="77777777" w:rsidR="00714F48" w:rsidRPr="004E083B" w:rsidRDefault="00714F48" w:rsidP="00714F48">
            <w:pPr>
              <w:ind w:left="24"/>
              <w:rPr>
                <w:rFonts w:ascii="Arial" w:hAnsi="Arial" w:cs="Arial"/>
                <w:spacing w:val="-3"/>
                <w:sz w:val="18"/>
                <w:szCs w:val="18"/>
              </w:rPr>
            </w:pPr>
            <w:r>
              <w:rPr>
                <w:rFonts w:ascii="Arial" w:hAnsi="Arial" w:cs="Arial"/>
                <w:b/>
                <w:sz w:val="18"/>
                <w:szCs w:val="18"/>
              </w:rPr>
              <w:t>100 000 долл. США /USD100,000</w:t>
            </w:r>
          </w:p>
        </w:tc>
      </w:tr>
      <w:tr w:rsidR="00714F48" w:rsidRPr="004E083B" w14:paraId="19D07CDF" w14:textId="77777777" w:rsidTr="00714F48">
        <w:trPr>
          <w:trHeight w:val="20"/>
        </w:trPr>
        <w:tc>
          <w:tcPr>
            <w:tcW w:w="1260" w:type="dxa"/>
          </w:tcPr>
          <w:p w14:paraId="664067F1"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9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9</w:t>
            </w:r>
          </w:p>
        </w:tc>
        <w:tc>
          <w:tcPr>
            <w:tcW w:w="2748" w:type="dxa"/>
          </w:tcPr>
          <w:p w14:paraId="4FE07DBD"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t>Дата начала непрерывности действия страхования</w:t>
            </w:r>
            <w:r>
              <w:rPr>
                <w:rFonts w:ascii="Arial" w:hAnsi="Arial" w:cs="Arial"/>
                <w:spacing w:val="-3"/>
                <w:sz w:val="18"/>
                <w:szCs w:val="18"/>
              </w:rPr>
              <w:t xml:space="preserve"> / </w:t>
            </w:r>
            <w:proofErr w:type="spellStart"/>
            <w:r>
              <w:rPr>
                <w:rFonts w:ascii="Arial" w:hAnsi="Arial" w:cs="Arial"/>
                <w:spacing w:val="-3"/>
                <w:sz w:val="18"/>
                <w:szCs w:val="18"/>
              </w:rPr>
              <w:t>Continuity</w:t>
            </w:r>
            <w:proofErr w:type="spellEnd"/>
            <w:r>
              <w:rPr>
                <w:rFonts w:ascii="Arial" w:hAnsi="Arial" w:cs="Arial"/>
                <w:spacing w:val="-3"/>
                <w:sz w:val="18"/>
                <w:szCs w:val="18"/>
              </w:rPr>
              <w:t xml:space="preserve"> </w:t>
            </w:r>
            <w:proofErr w:type="spellStart"/>
            <w:r>
              <w:rPr>
                <w:rFonts w:ascii="Arial" w:hAnsi="Arial" w:cs="Arial"/>
                <w:spacing w:val="-3"/>
                <w:sz w:val="18"/>
                <w:szCs w:val="18"/>
              </w:rPr>
              <w:t>Date</w:t>
            </w:r>
            <w:proofErr w:type="spellEnd"/>
          </w:p>
        </w:tc>
        <w:tc>
          <w:tcPr>
            <w:tcW w:w="5528" w:type="dxa"/>
            <w:gridSpan w:val="3"/>
            <w:vAlign w:val="center"/>
          </w:tcPr>
          <w:p w14:paraId="724498CB" w14:textId="77777777" w:rsidR="00714F48" w:rsidRPr="004E083B" w:rsidRDefault="00714F48" w:rsidP="00714F48">
            <w:pPr>
              <w:spacing w:after="120"/>
              <w:ind w:left="24"/>
              <w:jc w:val="both"/>
              <w:rPr>
                <w:rFonts w:ascii="Arial" w:hAnsi="Arial" w:cs="Arial"/>
                <w:b/>
                <w:spacing w:val="-3"/>
                <w:sz w:val="18"/>
                <w:szCs w:val="18"/>
                <w:lang w:val="en-US"/>
              </w:rPr>
            </w:pPr>
            <w:r>
              <w:rPr>
                <w:rFonts w:ascii="Arial" w:hAnsi="Arial" w:cs="Arial"/>
                <w:b/>
                <w:spacing w:val="-3"/>
                <w:sz w:val="18"/>
                <w:szCs w:val="18"/>
              </w:rPr>
              <w:t>В отношении Страховой суммы до 50 000 000 долл. США</w:t>
            </w:r>
            <w:r>
              <w:rPr>
                <w:rFonts w:ascii="Arial" w:hAnsi="Arial" w:cs="Arial"/>
                <w:b/>
                <w:spacing w:val="-3"/>
                <w:sz w:val="18"/>
                <w:szCs w:val="18"/>
                <w:lang w:val="en-US"/>
              </w:rPr>
              <w:t xml:space="preserve"> (</w:t>
            </w:r>
            <w:r>
              <w:rPr>
                <w:rFonts w:ascii="Arial" w:hAnsi="Arial" w:cs="Arial"/>
                <w:b/>
                <w:spacing w:val="-3"/>
                <w:sz w:val="18"/>
                <w:szCs w:val="18"/>
              </w:rPr>
              <w:t>включительно</w:t>
            </w:r>
            <w:r>
              <w:rPr>
                <w:rFonts w:ascii="Arial" w:hAnsi="Arial" w:cs="Arial"/>
                <w:b/>
                <w:spacing w:val="-3"/>
                <w:sz w:val="18"/>
                <w:szCs w:val="18"/>
                <w:lang w:val="en-US"/>
              </w:rPr>
              <w:t>) /</w:t>
            </w:r>
            <w:r>
              <w:rPr>
                <w:rFonts w:ascii="Arial" w:hAnsi="Arial" w:cs="Arial"/>
                <w:spacing w:val="-3"/>
                <w:sz w:val="18"/>
                <w:szCs w:val="18"/>
                <w:lang w:val="en-US"/>
              </w:rPr>
              <w:t xml:space="preserve"> In respect of Limit of Liability up to USD50,000,000 (inclusive):</w:t>
            </w:r>
          </w:p>
          <w:p w14:paraId="4CA69B7B" w14:textId="77777777" w:rsidR="00714F48" w:rsidRPr="004E083B" w:rsidRDefault="00714F48" w:rsidP="00714F48">
            <w:pPr>
              <w:spacing w:after="120"/>
              <w:ind w:left="24"/>
              <w:jc w:val="center"/>
              <w:rPr>
                <w:rFonts w:ascii="Arial" w:hAnsi="Arial"/>
                <w:spacing w:val="-3"/>
                <w:sz w:val="18"/>
              </w:rPr>
            </w:pPr>
            <w:r>
              <w:rPr>
                <w:rFonts w:ascii="Arial" w:hAnsi="Arial" w:cs="Arial"/>
                <w:b/>
                <w:spacing w:val="-3"/>
                <w:sz w:val="18"/>
                <w:szCs w:val="18"/>
              </w:rPr>
              <w:t>20 февраля 2009 г.</w:t>
            </w:r>
            <w:r>
              <w:rPr>
                <w:rFonts w:ascii="Arial" w:hAnsi="Arial" w:cs="Arial"/>
                <w:spacing w:val="-3"/>
                <w:sz w:val="18"/>
                <w:szCs w:val="18"/>
              </w:rPr>
              <w:t> / </w:t>
            </w:r>
            <w:proofErr w:type="spellStart"/>
            <w:r>
              <w:rPr>
                <w:rFonts w:ascii="Arial" w:hAnsi="Arial" w:cs="Arial"/>
                <w:spacing w:val="-3"/>
                <w:sz w:val="18"/>
                <w:szCs w:val="18"/>
              </w:rPr>
              <w:t>February</w:t>
            </w:r>
            <w:proofErr w:type="spellEnd"/>
            <w:r>
              <w:rPr>
                <w:rFonts w:ascii="Arial" w:hAnsi="Arial" w:cs="Arial"/>
                <w:spacing w:val="-3"/>
                <w:sz w:val="18"/>
                <w:szCs w:val="18"/>
              </w:rPr>
              <w:t xml:space="preserve"> 20, 2009</w:t>
            </w:r>
          </w:p>
          <w:p w14:paraId="2EA7A1B7" w14:textId="77777777" w:rsidR="00714F48" w:rsidRPr="004E083B" w:rsidRDefault="00714F48" w:rsidP="00714F48">
            <w:pPr>
              <w:spacing w:after="120"/>
              <w:ind w:left="24"/>
              <w:jc w:val="both"/>
              <w:rPr>
                <w:rFonts w:ascii="Arial" w:hAnsi="Arial"/>
                <w:b/>
                <w:spacing w:val="-3"/>
                <w:sz w:val="18"/>
              </w:rPr>
            </w:pPr>
          </w:p>
          <w:p w14:paraId="6FF3AFC3" w14:textId="77777777" w:rsidR="00714F48" w:rsidRPr="004E083B" w:rsidRDefault="00714F48" w:rsidP="00714F48">
            <w:pPr>
              <w:spacing w:after="120"/>
              <w:ind w:left="24"/>
              <w:jc w:val="both"/>
              <w:rPr>
                <w:rFonts w:ascii="Arial" w:hAnsi="Arial" w:cs="Arial"/>
                <w:b/>
                <w:spacing w:val="-3"/>
                <w:sz w:val="18"/>
                <w:szCs w:val="18"/>
                <w:lang w:val="en-US"/>
              </w:rPr>
            </w:pPr>
            <w:r>
              <w:rPr>
                <w:rFonts w:ascii="Arial" w:hAnsi="Arial" w:cs="Arial"/>
                <w:b/>
                <w:spacing w:val="-3"/>
                <w:sz w:val="18"/>
                <w:szCs w:val="18"/>
              </w:rPr>
              <w:t>В отношении Страховой суммы свыше 50 000 000 долл. США</w:t>
            </w:r>
            <w:r>
              <w:rPr>
                <w:rFonts w:ascii="Arial" w:hAnsi="Arial" w:cs="Arial"/>
                <w:b/>
                <w:spacing w:val="-3"/>
                <w:sz w:val="18"/>
                <w:szCs w:val="18"/>
                <w:lang w:val="en-US"/>
              </w:rPr>
              <w:t xml:space="preserve"> /</w:t>
            </w:r>
            <w:r>
              <w:rPr>
                <w:rFonts w:ascii="Arial" w:hAnsi="Arial" w:cs="Arial"/>
                <w:spacing w:val="-3"/>
                <w:sz w:val="18"/>
                <w:szCs w:val="18"/>
                <w:lang w:val="en-US"/>
              </w:rPr>
              <w:t xml:space="preserve"> In respect of Limit of Liability in excess of USD50,000,000:</w:t>
            </w:r>
          </w:p>
          <w:p w14:paraId="72AAB436" w14:textId="77777777" w:rsidR="00714F48" w:rsidRPr="004E083B" w:rsidRDefault="00714F48" w:rsidP="00714F48">
            <w:pPr>
              <w:spacing w:after="120"/>
              <w:ind w:left="24"/>
              <w:jc w:val="center"/>
              <w:rPr>
                <w:rFonts w:ascii="Arial" w:hAnsi="Arial" w:cs="Arial"/>
                <w:b/>
                <w:spacing w:val="-3"/>
                <w:sz w:val="18"/>
                <w:szCs w:val="18"/>
              </w:rPr>
            </w:pPr>
            <w:r>
              <w:rPr>
                <w:rFonts w:ascii="Arial" w:hAnsi="Arial" w:cs="Arial"/>
                <w:b/>
                <w:sz w:val="18"/>
                <w:szCs w:val="18"/>
              </w:rPr>
              <w:t xml:space="preserve">08 ноября 2010 г. </w:t>
            </w:r>
            <w:r>
              <w:rPr>
                <w:rFonts w:ascii="Arial" w:hAnsi="Arial" w:cs="Arial"/>
                <w:spacing w:val="-3"/>
                <w:sz w:val="18"/>
                <w:szCs w:val="18"/>
              </w:rPr>
              <w:t xml:space="preserve">/ </w:t>
            </w:r>
            <w:proofErr w:type="spellStart"/>
            <w:r>
              <w:rPr>
                <w:rFonts w:ascii="Arial" w:hAnsi="Arial" w:cs="Arial"/>
                <w:sz w:val="18"/>
                <w:szCs w:val="18"/>
              </w:rPr>
              <w:t>November</w:t>
            </w:r>
            <w:proofErr w:type="spellEnd"/>
            <w:r>
              <w:rPr>
                <w:rFonts w:ascii="Arial" w:hAnsi="Arial" w:cs="Arial"/>
                <w:sz w:val="18"/>
                <w:szCs w:val="18"/>
              </w:rPr>
              <w:t xml:space="preserve"> 08, 2010</w:t>
            </w:r>
          </w:p>
        </w:tc>
      </w:tr>
      <w:tr w:rsidR="00714F48" w:rsidRPr="004E083B" w14:paraId="08B2FA84" w14:textId="77777777" w:rsidTr="00714F48">
        <w:trPr>
          <w:trHeight w:val="20"/>
        </w:trPr>
        <w:tc>
          <w:tcPr>
            <w:tcW w:w="1260" w:type="dxa"/>
          </w:tcPr>
          <w:p w14:paraId="6E533739"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10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10</w:t>
            </w:r>
          </w:p>
        </w:tc>
        <w:tc>
          <w:tcPr>
            <w:tcW w:w="2748" w:type="dxa"/>
          </w:tcPr>
          <w:p w14:paraId="097A791A" w14:textId="77777777" w:rsidR="00714F48" w:rsidRPr="004E083B" w:rsidRDefault="00714F48" w:rsidP="00714F48">
            <w:pPr>
              <w:spacing w:after="120"/>
              <w:jc w:val="both"/>
              <w:rPr>
                <w:rFonts w:ascii="Arial" w:hAnsi="Arial" w:cs="Arial"/>
                <w:spacing w:val="-3"/>
                <w:sz w:val="18"/>
                <w:szCs w:val="18"/>
              </w:rPr>
            </w:pPr>
            <w:r>
              <w:rPr>
                <w:rFonts w:ascii="Arial" w:hAnsi="Arial" w:cs="Arial"/>
                <w:b/>
                <w:sz w:val="18"/>
                <w:szCs w:val="18"/>
              </w:rPr>
              <w:t>Страховая премия</w:t>
            </w:r>
            <w:r>
              <w:rPr>
                <w:rFonts w:ascii="Arial" w:hAnsi="Arial" w:cs="Arial"/>
                <w:spacing w:val="-3"/>
                <w:sz w:val="18"/>
                <w:szCs w:val="18"/>
              </w:rPr>
              <w:t xml:space="preserve"> / </w:t>
            </w:r>
            <w:proofErr w:type="spellStart"/>
            <w:r>
              <w:rPr>
                <w:rFonts w:ascii="Arial" w:hAnsi="Arial" w:cs="Arial"/>
                <w:spacing w:val="-3"/>
                <w:sz w:val="18"/>
                <w:szCs w:val="18"/>
              </w:rPr>
              <w:t>Premium</w:t>
            </w:r>
            <w:proofErr w:type="spellEnd"/>
          </w:p>
        </w:tc>
        <w:tc>
          <w:tcPr>
            <w:tcW w:w="5528" w:type="dxa"/>
            <w:gridSpan w:val="3"/>
            <w:vAlign w:val="center"/>
          </w:tcPr>
          <w:p w14:paraId="3A84836F" w14:textId="77777777" w:rsidR="00714F48" w:rsidRPr="004E083B" w:rsidRDefault="00714F48" w:rsidP="00714F48">
            <w:pPr>
              <w:spacing w:after="120"/>
              <w:ind w:left="24" w:firstLine="709"/>
              <w:jc w:val="center"/>
              <w:rPr>
                <w:rFonts w:ascii="Arial" w:eastAsia="MS Mincho" w:hAnsi="Arial"/>
                <w:b/>
                <w:spacing w:val="-3"/>
                <w:sz w:val="18"/>
              </w:rPr>
            </w:pPr>
            <w:r>
              <w:rPr>
                <w:rFonts w:ascii="Arial" w:eastAsia="MS Mincho" w:hAnsi="Arial" w:cs="Arial"/>
                <w:sz w:val="18"/>
                <w:szCs w:val="18"/>
                <w:lang w:val="en-US" w:eastAsia="en-US"/>
              </w:rPr>
              <w:t>_____</w:t>
            </w:r>
            <w:r>
              <w:rPr>
                <w:rFonts w:ascii="Arial" w:eastAsia="MS Mincho" w:hAnsi="Arial"/>
                <w:sz w:val="18"/>
              </w:rPr>
              <w:t xml:space="preserve"> </w:t>
            </w:r>
            <w:proofErr w:type="gramStart"/>
            <w:r>
              <w:rPr>
                <w:rFonts w:ascii="Arial" w:eastAsia="MS Mincho" w:hAnsi="Arial"/>
                <w:sz w:val="18"/>
              </w:rPr>
              <w:t>долл</w:t>
            </w:r>
            <w:proofErr w:type="gramEnd"/>
            <w:r>
              <w:rPr>
                <w:rFonts w:ascii="Arial" w:eastAsia="MS Mincho" w:hAnsi="Arial"/>
                <w:b/>
                <w:sz w:val="18"/>
              </w:rPr>
              <w:t xml:space="preserve">. США / </w:t>
            </w:r>
            <w:r>
              <w:rPr>
                <w:rFonts w:ascii="Arial" w:eastAsia="MS Mincho" w:hAnsi="Arial" w:cs="Arial"/>
                <w:sz w:val="18"/>
                <w:szCs w:val="18"/>
                <w:lang w:val="en-US" w:eastAsia="en-US"/>
              </w:rPr>
              <w:t>USD</w:t>
            </w:r>
            <w:r>
              <w:rPr>
                <w:rFonts w:ascii="Arial" w:eastAsia="MS Mincho" w:hAnsi="Arial"/>
                <w:sz w:val="18"/>
              </w:rPr>
              <w:t xml:space="preserve"> </w:t>
            </w:r>
            <w:r>
              <w:rPr>
                <w:rFonts w:ascii="Arial" w:eastAsia="MS Mincho" w:hAnsi="Arial" w:cs="Arial"/>
                <w:sz w:val="18"/>
                <w:szCs w:val="18"/>
                <w:lang w:val="en-US" w:eastAsia="en-US"/>
              </w:rPr>
              <w:t>____</w:t>
            </w:r>
            <w:r>
              <w:rPr>
                <w:rFonts w:eastAsia="MS Mincho"/>
                <w:sz w:val="26"/>
                <w:lang w:eastAsia="en-US"/>
              </w:rPr>
              <w:t xml:space="preserve"> </w:t>
            </w:r>
          </w:p>
        </w:tc>
      </w:tr>
      <w:tr w:rsidR="00714F48" w:rsidRPr="004E083B" w14:paraId="2CC81197" w14:textId="77777777" w:rsidTr="00714F48">
        <w:trPr>
          <w:trHeight w:val="20"/>
        </w:trPr>
        <w:tc>
          <w:tcPr>
            <w:tcW w:w="1260" w:type="dxa"/>
          </w:tcPr>
          <w:p w14:paraId="55414E7A"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t>Пункт 11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11</w:t>
            </w:r>
          </w:p>
        </w:tc>
        <w:tc>
          <w:tcPr>
            <w:tcW w:w="2748" w:type="dxa"/>
          </w:tcPr>
          <w:p w14:paraId="456C84D2" w14:textId="77777777" w:rsidR="00714F48" w:rsidRPr="004E083B" w:rsidRDefault="00714F48" w:rsidP="00714F48">
            <w:pPr>
              <w:spacing w:after="120"/>
              <w:jc w:val="both"/>
              <w:rPr>
                <w:rFonts w:ascii="Arial" w:hAnsi="Arial" w:cs="Arial"/>
                <w:b/>
                <w:sz w:val="18"/>
                <w:szCs w:val="18"/>
              </w:rPr>
            </w:pPr>
          </w:p>
        </w:tc>
        <w:tc>
          <w:tcPr>
            <w:tcW w:w="5528" w:type="dxa"/>
            <w:gridSpan w:val="3"/>
            <w:vAlign w:val="center"/>
          </w:tcPr>
          <w:p w14:paraId="6F3058B5" w14:textId="77777777" w:rsidR="00714F48" w:rsidRPr="004E083B" w:rsidRDefault="00714F48" w:rsidP="00714F48">
            <w:pPr>
              <w:spacing w:after="120"/>
              <w:ind w:left="24" w:firstLine="709"/>
              <w:jc w:val="center"/>
              <w:rPr>
                <w:rFonts w:ascii="Arial" w:eastAsia="MS Mincho" w:hAnsi="Arial"/>
                <w:sz w:val="18"/>
              </w:rPr>
            </w:pPr>
            <w:r>
              <w:rPr>
                <w:rFonts w:ascii="Arial" w:eastAsia="MS Mincho" w:hAnsi="Arial"/>
                <w:b/>
                <w:sz w:val="18"/>
              </w:rPr>
              <w:t>По Договору страхования предоставляются все предусмотренные Полисными условиями страховые покрытия и расширения. </w:t>
            </w:r>
            <w:r>
              <w:rPr>
                <w:rFonts w:ascii="Arial" w:eastAsia="MS Mincho" w:hAnsi="Arial"/>
                <w:sz w:val="18"/>
              </w:rPr>
              <w:t xml:space="preserve">/ </w:t>
            </w:r>
            <w:proofErr w:type="spellStart"/>
            <w:r>
              <w:rPr>
                <w:rFonts w:ascii="Arial" w:eastAsia="MS Mincho" w:hAnsi="Arial"/>
                <w:sz w:val="18"/>
              </w:rPr>
              <w:t>The</w:t>
            </w:r>
            <w:proofErr w:type="spellEnd"/>
            <w:r>
              <w:rPr>
                <w:rFonts w:ascii="Arial" w:eastAsia="MS Mincho" w:hAnsi="Arial"/>
                <w:sz w:val="18"/>
              </w:rPr>
              <w:t xml:space="preserve"> </w:t>
            </w:r>
            <w:proofErr w:type="spellStart"/>
            <w:r>
              <w:rPr>
                <w:rFonts w:ascii="Arial" w:eastAsia="MS Mincho" w:hAnsi="Arial"/>
                <w:sz w:val="18"/>
              </w:rPr>
              <w:t>Policy</w:t>
            </w:r>
            <w:proofErr w:type="spellEnd"/>
            <w:r>
              <w:rPr>
                <w:rFonts w:ascii="Arial" w:eastAsia="MS Mincho" w:hAnsi="Arial"/>
                <w:sz w:val="18"/>
              </w:rPr>
              <w:t xml:space="preserve"> </w:t>
            </w:r>
            <w:proofErr w:type="spellStart"/>
            <w:r>
              <w:rPr>
                <w:rFonts w:ascii="Arial" w:eastAsia="MS Mincho" w:hAnsi="Arial"/>
                <w:sz w:val="18"/>
              </w:rPr>
              <w:t>provides</w:t>
            </w:r>
            <w:proofErr w:type="spellEnd"/>
            <w:r>
              <w:rPr>
                <w:rFonts w:ascii="Arial" w:eastAsia="MS Mincho" w:hAnsi="Arial"/>
                <w:sz w:val="18"/>
              </w:rPr>
              <w:t xml:space="preserve"> </w:t>
            </w:r>
            <w:proofErr w:type="spellStart"/>
            <w:r>
              <w:rPr>
                <w:rFonts w:ascii="Arial" w:eastAsia="MS Mincho" w:hAnsi="Arial"/>
                <w:sz w:val="18"/>
              </w:rPr>
              <w:t>all</w:t>
            </w:r>
            <w:proofErr w:type="spellEnd"/>
            <w:r>
              <w:rPr>
                <w:rFonts w:ascii="Arial" w:eastAsia="MS Mincho" w:hAnsi="Arial"/>
                <w:sz w:val="18"/>
              </w:rPr>
              <w:t xml:space="preserve"> </w:t>
            </w:r>
            <w:proofErr w:type="spellStart"/>
            <w:r>
              <w:rPr>
                <w:rFonts w:ascii="Arial" w:eastAsia="MS Mincho" w:hAnsi="Arial"/>
                <w:sz w:val="18"/>
              </w:rPr>
              <w:t>insurance</w:t>
            </w:r>
            <w:proofErr w:type="spellEnd"/>
            <w:r>
              <w:rPr>
                <w:rFonts w:ascii="Arial" w:eastAsia="MS Mincho" w:hAnsi="Arial"/>
                <w:sz w:val="18"/>
              </w:rPr>
              <w:t xml:space="preserve"> </w:t>
            </w:r>
            <w:proofErr w:type="spellStart"/>
            <w:r>
              <w:rPr>
                <w:rFonts w:ascii="Arial" w:eastAsia="MS Mincho" w:hAnsi="Arial"/>
                <w:sz w:val="18"/>
              </w:rPr>
              <w:t>covers</w:t>
            </w:r>
            <w:proofErr w:type="spellEnd"/>
            <w:r>
              <w:rPr>
                <w:rFonts w:ascii="Arial" w:eastAsia="MS Mincho" w:hAnsi="Arial"/>
                <w:sz w:val="18"/>
              </w:rPr>
              <w:t xml:space="preserve"> </w:t>
            </w:r>
            <w:proofErr w:type="spellStart"/>
            <w:r>
              <w:rPr>
                <w:rFonts w:ascii="Arial" w:eastAsia="MS Mincho" w:hAnsi="Arial"/>
                <w:sz w:val="18"/>
              </w:rPr>
              <w:t>and</w:t>
            </w:r>
            <w:proofErr w:type="spellEnd"/>
            <w:r>
              <w:rPr>
                <w:rFonts w:ascii="Arial" w:eastAsia="MS Mincho" w:hAnsi="Arial"/>
                <w:sz w:val="18"/>
              </w:rPr>
              <w:t xml:space="preserve"> </w:t>
            </w:r>
            <w:proofErr w:type="spellStart"/>
            <w:r>
              <w:rPr>
                <w:rFonts w:ascii="Arial" w:eastAsia="MS Mincho" w:hAnsi="Arial"/>
                <w:sz w:val="18"/>
              </w:rPr>
              <w:t>all</w:t>
            </w:r>
            <w:proofErr w:type="spellEnd"/>
            <w:r>
              <w:rPr>
                <w:rFonts w:ascii="Arial" w:eastAsia="MS Mincho" w:hAnsi="Arial"/>
                <w:sz w:val="18"/>
              </w:rPr>
              <w:t xml:space="preserve"> </w:t>
            </w:r>
            <w:proofErr w:type="spellStart"/>
            <w:r>
              <w:rPr>
                <w:rFonts w:ascii="Arial" w:eastAsia="MS Mincho" w:hAnsi="Arial"/>
                <w:sz w:val="18"/>
              </w:rPr>
              <w:t>extensions</w:t>
            </w:r>
            <w:proofErr w:type="spellEnd"/>
            <w:r>
              <w:rPr>
                <w:rFonts w:ascii="Arial" w:eastAsia="MS Mincho" w:hAnsi="Arial"/>
                <w:sz w:val="18"/>
              </w:rPr>
              <w:t xml:space="preserve"> </w:t>
            </w:r>
            <w:proofErr w:type="spellStart"/>
            <w:r>
              <w:rPr>
                <w:rFonts w:ascii="Arial" w:eastAsia="MS Mincho" w:hAnsi="Arial"/>
                <w:sz w:val="18"/>
              </w:rPr>
              <w:t>specified</w:t>
            </w:r>
            <w:proofErr w:type="spellEnd"/>
            <w:r>
              <w:rPr>
                <w:rFonts w:ascii="Arial" w:eastAsia="MS Mincho" w:hAnsi="Arial"/>
                <w:sz w:val="18"/>
              </w:rPr>
              <w:t xml:space="preserve"> </w:t>
            </w:r>
            <w:proofErr w:type="spellStart"/>
            <w:r>
              <w:rPr>
                <w:rFonts w:ascii="Arial" w:eastAsia="MS Mincho" w:hAnsi="Arial"/>
                <w:sz w:val="18"/>
              </w:rPr>
              <w:t>in</w:t>
            </w:r>
            <w:proofErr w:type="spellEnd"/>
            <w:r>
              <w:rPr>
                <w:rFonts w:ascii="Arial" w:eastAsia="MS Mincho" w:hAnsi="Arial"/>
                <w:sz w:val="18"/>
              </w:rPr>
              <w:t xml:space="preserve"> </w:t>
            </w:r>
            <w:proofErr w:type="spellStart"/>
            <w:r>
              <w:rPr>
                <w:rFonts w:ascii="Arial" w:eastAsia="MS Mincho" w:hAnsi="Arial"/>
                <w:sz w:val="18"/>
              </w:rPr>
              <w:t>the</w:t>
            </w:r>
            <w:proofErr w:type="spellEnd"/>
            <w:r>
              <w:rPr>
                <w:rFonts w:ascii="Arial" w:eastAsia="MS Mincho" w:hAnsi="Arial"/>
                <w:sz w:val="18"/>
              </w:rPr>
              <w:t xml:space="preserve"> </w:t>
            </w:r>
            <w:proofErr w:type="spellStart"/>
            <w:r>
              <w:rPr>
                <w:rFonts w:ascii="Arial" w:eastAsia="MS Mincho" w:hAnsi="Arial"/>
                <w:sz w:val="18"/>
              </w:rPr>
              <w:t>Policy</w:t>
            </w:r>
            <w:proofErr w:type="spellEnd"/>
            <w:r>
              <w:rPr>
                <w:rFonts w:ascii="Arial" w:eastAsia="MS Mincho" w:hAnsi="Arial"/>
                <w:sz w:val="18"/>
              </w:rPr>
              <w:t xml:space="preserve"> </w:t>
            </w:r>
            <w:proofErr w:type="spellStart"/>
            <w:r>
              <w:rPr>
                <w:rFonts w:ascii="Arial" w:eastAsia="MS Mincho" w:hAnsi="Arial"/>
                <w:sz w:val="18"/>
              </w:rPr>
              <w:t>Form</w:t>
            </w:r>
            <w:proofErr w:type="spellEnd"/>
            <w:r>
              <w:rPr>
                <w:rFonts w:ascii="Arial" w:eastAsia="MS Mincho" w:hAnsi="Arial"/>
                <w:sz w:val="18"/>
              </w:rPr>
              <w:t>.</w:t>
            </w:r>
          </w:p>
        </w:tc>
      </w:tr>
      <w:tr w:rsidR="00714F48" w:rsidRPr="004E083B" w14:paraId="75A48EC1" w14:textId="77777777" w:rsidTr="00714F48">
        <w:trPr>
          <w:trHeight w:val="20"/>
        </w:trPr>
        <w:tc>
          <w:tcPr>
            <w:tcW w:w="1260" w:type="dxa"/>
          </w:tcPr>
          <w:p w14:paraId="12578ED2" w14:textId="77777777" w:rsidR="00714F48" w:rsidRPr="004E083B" w:rsidRDefault="00714F48" w:rsidP="00714F48">
            <w:pPr>
              <w:spacing w:after="120"/>
              <w:ind w:left="72"/>
              <w:jc w:val="both"/>
              <w:rPr>
                <w:rFonts w:ascii="Arial" w:hAnsi="Arial" w:cs="Arial"/>
                <w:b/>
                <w:spacing w:val="-3"/>
                <w:sz w:val="18"/>
                <w:szCs w:val="18"/>
              </w:rPr>
            </w:pPr>
            <w:r>
              <w:rPr>
                <w:rFonts w:ascii="Arial" w:hAnsi="Arial" w:cs="Arial"/>
                <w:b/>
                <w:spacing w:val="-3"/>
                <w:sz w:val="18"/>
                <w:szCs w:val="18"/>
              </w:rPr>
              <w:t>Пункт 12 </w:t>
            </w:r>
            <w:r>
              <w:rPr>
                <w:rFonts w:ascii="Arial" w:hAnsi="Arial" w:cs="Arial"/>
                <w:spacing w:val="-3"/>
                <w:sz w:val="18"/>
                <w:szCs w:val="18"/>
              </w:rPr>
              <w:t xml:space="preserve">/ </w:t>
            </w:r>
            <w:proofErr w:type="spellStart"/>
            <w:r>
              <w:rPr>
                <w:rFonts w:ascii="Arial" w:hAnsi="Arial" w:cs="Arial"/>
                <w:spacing w:val="-3"/>
                <w:sz w:val="18"/>
                <w:szCs w:val="18"/>
              </w:rPr>
              <w:t>Item</w:t>
            </w:r>
            <w:proofErr w:type="spellEnd"/>
            <w:r>
              <w:rPr>
                <w:rFonts w:ascii="Arial" w:hAnsi="Arial" w:cs="Arial"/>
                <w:spacing w:val="-3"/>
                <w:sz w:val="18"/>
                <w:szCs w:val="18"/>
              </w:rPr>
              <w:t> 12</w:t>
            </w:r>
          </w:p>
        </w:tc>
        <w:tc>
          <w:tcPr>
            <w:tcW w:w="2748" w:type="dxa"/>
          </w:tcPr>
          <w:p w14:paraId="440ED446" w14:textId="77777777" w:rsidR="00714F48" w:rsidRPr="004E083B" w:rsidRDefault="00714F48" w:rsidP="00714F48">
            <w:pPr>
              <w:spacing w:after="120"/>
              <w:jc w:val="both"/>
              <w:rPr>
                <w:rFonts w:ascii="Arial" w:hAnsi="Arial" w:cs="Arial"/>
                <w:sz w:val="18"/>
                <w:szCs w:val="18"/>
                <w:lang w:val="en-US"/>
              </w:rPr>
            </w:pPr>
            <w:r>
              <w:rPr>
                <w:rFonts w:ascii="Arial" w:hAnsi="Arial" w:cs="Arial"/>
                <w:b/>
                <w:color w:val="000000"/>
                <w:sz w:val="18"/>
                <w:szCs w:val="18"/>
              </w:rPr>
              <w:t>Территория</w:t>
            </w:r>
            <w:r>
              <w:rPr>
                <w:rFonts w:ascii="Arial" w:hAnsi="Arial" w:cs="Arial"/>
                <w:b/>
                <w:color w:val="000000"/>
                <w:sz w:val="18"/>
                <w:szCs w:val="18"/>
                <w:lang w:val="en-US"/>
              </w:rPr>
              <w:t xml:space="preserve"> </w:t>
            </w:r>
            <w:r>
              <w:rPr>
                <w:rFonts w:ascii="Arial" w:hAnsi="Arial" w:cs="Arial"/>
                <w:b/>
                <w:color w:val="000000"/>
                <w:sz w:val="18"/>
                <w:szCs w:val="18"/>
              </w:rPr>
              <w:t>страхования</w:t>
            </w:r>
            <w:r>
              <w:rPr>
                <w:rFonts w:ascii="Arial" w:hAnsi="Arial" w:cs="Arial"/>
                <w:color w:val="000000"/>
                <w:sz w:val="18"/>
                <w:szCs w:val="18"/>
                <w:lang w:val="en-US"/>
              </w:rPr>
              <w:t> / Territory of insurance</w:t>
            </w:r>
          </w:p>
        </w:tc>
        <w:tc>
          <w:tcPr>
            <w:tcW w:w="5528" w:type="dxa"/>
            <w:gridSpan w:val="3"/>
          </w:tcPr>
          <w:p w14:paraId="07F24DEF" w14:textId="77777777" w:rsidR="00714F48" w:rsidRPr="004E083B" w:rsidRDefault="00714F48" w:rsidP="00714F48">
            <w:pPr>
              <w:spacing w:before="60" w:after="120"/>
              <w:jc w:val="center"/>
              <w:rPr>
                <w:rFonts w:ascii="Arial" w:hAnsi="Arial" w:cs="Arial"/>
                <w:color w:val="000000"/>
                <w:sz w:val="18"/>
                <w:szCs w:val="18"/>
              </w:rPr>
            </w:pPr>
            <w:r>
              <w:rPr>
                <w:rFonts w:ascii="Arial" w:hAnsi="Arial" w:cs="Arial"/>
                <w:b/>
                <w:color w:val="000000"/>
                <w:sz w:val="18"/>
                <w:szCs w:val="18"/>
              </w:rPr>
              <w:t>Весь мир</w:t>
            </w:r>
            <w:r>
              <w:rPr>
                <w:rFonts w:ascii="Arial" w:hAnsi="Arial" w:cs="Arial"/>
                <w:color w:val="000000"/>
                <w:sz w:val="18"/>
                <w:szCs w:val="18"/>
              </w:rPr>
              <w:t xml:space="preserve"> / </w:t>
            </w:r>
            <w:proofErr w:type="spellStart"/>
            <w:r>
              <w:rPr>
                <w:rFonts w:ascii="Arial" w:hAnsi="Arial" w:cs="Arial"/>
                <w:color w:val="000000"/>
                <w:sz w:val="18"/>
                <w:szCs w:val="18"/>
              </w:rPr>
              <w:t>Worldwide</w:t>
            </w:r>
            <w:proofErr w:type="spellEnd"/>
          </w:p>
        </w:tc>
      </w:tr>
      <w:tr w:rsidR="00714F48" w:rsidRPr="004E083B" w14:paraId="58D3046E" w14:textId="77777777" w:rsidTr="00714F48">
        <w:trPr>
          <w:trHeight w:val="20"/>
        </w:trPr>
        <w:tc>
          <w:tcPr>
            <w:tcW w:w="1260" w:type="dxa"/>
          </w:tcPr>
          <w:p w14:paraId="45058683" w14:textId="77777777" w:rsidR="00714F48" w:rsidRPr="004E083B" w:rsidRDefault="00714F48" w:rsidP="00714F48">
            <w:pPr>
              <w:spacing w:after="120"/>
              <w:ind w:left="72"/>
              <w:jc w:val="both"/>
              <w:rPr>
                <w:rFonts w:ascii="Arial" w:hAnsi="Arial" w:cs="Arial"/>
                <w:spacing w:val="-3"/>
                <w:sz w:val="18"/>
                <w:szCs w:val="18"/>
              </w:rPr>
            </w:pPr>
            <w:r>
              <w:rPr>
                <w:rFonts w:ascii="Arial" w:hAnsi="Arial" w:cs="Arial"/>
                <w:b/>
                <w:spacing w:val="-3"/>
                <w:sz w:val="18"/>
                <w:szCs w:val="18"/>
              </w:rPr>
              <w:t>Пункт </w:t>
            </w:r>
            <w:bookmarkStart w:id="48" w:name="DocXTextRef67"/>
            <w:r>
              <w:rPr>
                <w:rFonts w:ascii="Arial" w:hAnsi="Arial" w:cs="Arial"/>
                <w:b/>
                <w:spacing w:val="-3"/>
                <w:sz w:val="18"/>
                <w:szCs w:val="18"/>
              </w:rPr>
              <w:t>13</w:t>
            </w:r>
            <w:bookmarkEnd w:id="48"/>
            <w:r>
              <w:rPr>
                <w:rFonts w:ascii="Arial" w:hAnsi="Arial" w:cs="Arial"/>
                <w:b/>
                <w:spacing w:val="-3"/>
                <w:sz w:val="18"/>
                <w:szCs w:val="18"/>
              </w:rPr>
              <w:t> </w:t>
            </w:r>
            <w:r>
              <w:rPr>
                <w:rFonts w:ascii="Arial" w:hAnsi="Arial" w:cs="Arial"/>
                <w:spacing w:val="-3"/>
                <w:sz w:val="18"/>
                <w:szCs w:val="18"/>
              </w:rPr>
              <w:t xml:space="preserve">/ </w:t>
            </w:r>
            <w:proofErr w:type="spellStart"/>
            <w:r>
              <w:rPr>
                <w:rFonts w:ascii="Arial" w:hAnsi="Arial" w:cs="Arial"/>
                <w:spacing w:val="-3"/>
                <w:sz w:val="18"/>
                <w:szCs w:val="18"/>
              </w:rPr>
              <w:lastRenderedPageBreak/>
              <w:t>Item</w:t>
            </w:r>
            <w:proofErr w:type="spellEnd"/>
            <w:r>
              <w:rPr>
                <w:rFonts w:ascii="Arial" w:hAnsi="Arial" w:cs="Arial"/>
                <w:spacing w:val="-3"/>
                <w:sz w:val="18"/>
                <w:szCs w:val="18"/>
              </w:rPr>
              <w:t> </w:t>
            </w:r>
            <w:bookmarkStart w:id="49" w:name="DocXTextRef68"/>
            <w:r>
              <w:rPr>
                <w:rFonts w:ascii="Arial" w:hAnsi="Arial" w:cs="Arial"/>
                <w:spacing w:val="-3"/>
                <w:sz w:val="18"/>
                <w:szCs w:val="18"/>
              </w:rPr>
              <w:t>13</w:t>
            </w:r>
            <w:bookmarkEnd w:id="49"/>
          </w:p>
        </w:tc>
        <w:tc>
          <w:tcPr>
            <w:tcW w:w="2748" w:type="dxa"/>
          </w:tcPr>
          <w:p w14:paraId="000627EF" w14:textId="77777777" w:rsidR="00714F48" w:rsidRPr="004E083B" w:rsidRDefault="00714F48" w:rsidP="00714F48">
            <w:pPr>
              <w:spacing w:after="120"/>
              <w:jc w:val="both"/>
              <w:rPr>
                <w:rFonts w:ascii="Arial" w:hAnsi="Arial" w:cs="Arial"/>
                <w:color w:val="000000"/>
                <w:sz w:val="18"/>
                <w:szCs w:val="18"/>
              </w:rPr>
            </w:pPr>
            <w:r>
              <w:rPr>
                <w:rFonts w:ascii="Arial" w:hAnsi="Arial" w:cs="Arial"/>
                <w:b/>
                <w:color w:val="000000"/>
                <w:sz w:val="18"/>
                <w:szCs w:val="18"/>
              </w:rPr>
              <w:lastRenderedPageBreak/>
              <w:t>Страховой тариф</w:t>
            </w:r>
            <w:r>
              <w:rPr>
                <w:rFonts w:ascii="Arial" w:hAnsi="Arial" w:cs="Arial"/>
                <w:color w:val="000000"/>
                <w:sz w:val="18"/>
                <w:szCs w:val="18"/>
              </w:rPr>
              <w:t xml:space="preserve"> / </w:t>
            </w:r>
            <w:proofErr w:type="spellStart"/>
            <w:r>
              <w:rPr>
                <w:rFonts w:ascii="Arial" w:hAnsi="Arial" w:cs="Arial"/>
                <w:color w:val="000000"/>
                <w:sz w:val="18"/>
                <w:szCs w:val="18"/>
              </w:rPr>
              <w:t>Insurance</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rate</w:t>
            </w:r>
            <w:proofErr w:type="spellEnd"/>
          </w:p>
        </w:tc>
        <w:tc>
          <w:tcPr>
            <w:tcW w:w="5528" w:type="dxa"/>
            <w:gridSpan w:val="3"/>
          </w:tcPr>
          <w:p w14:paraId="0736B539" w14:textId="77777777" w:rsidR="00714F48" w:rsidRPr="004E083B" w:rsidRDefault="00714F48" w:rsidP="00714F48">
            <w:pPr>
              <w:spacing w:before="60" w:after="120"/>
              <w:jc w:val="center"/>
              <w:rPr>
                <w:rFonts w:ascii="Arial" w:hAnsi="Arial" w:cs="Arial"/>
                <w:color w:val="000000"/>
                <w:sz w:val="18"/>
                <w:szCs w:val="18"/>
              </w:rPr>
            </w:pPr>
            <w:r>
              <w:rPr>
                <w:rFonts w:ascii="Arial" w:hAnsi="Arial" w:cs="Arial"/>
                <w:b/>
                <w:sz w:val="18"/>
                <w:szCs w:val="18"/>
                <w:lang w:val="en-US"/>
              </w:rPr>
              <w:lastRenderedPageBreak/>
              <w:t xml:space="preserve"> ___</w:t>
            </w:r>
            <w:r>
              <w:rPr>
                <w:rFonts w:ascii="Arial" w:hAnsi="Arial" w:cs="Arial"/>
                <w:b/>
                <w:sz w:val="18"/>
                <w:szCs w:val="18"/>
              </w:rPr>
              <w:t>%/</w:t>
            </w:r>
            <w:r>
              <w:rPr>
                <w:rFonts w:ascii="Arial" w:hAnsi="Arial" w:cs="Arial"/>
                <w:b/>
                <w:sz w:val="18"/>
                <w:szCs w:val="18"/>
                <w:lang w:val="en-US"/>
              </w:rPr>
              <w:t>____</w:t>
            </w:r>
            <w:r>
              <w:rPr>
                <w:rFonts w:ascii="Arial" w:hAnsi="Arial" w:cs="Arial"/>
                <w:b/>
                <w:sz w:val="18"/>
                <w:szCs w:val="18"/>
              </w:rPr>
              <w:t>%</w:t>
            </w:r>
          </w:p>
        </w:tc>
      </w:tr>
    </w:tbl>
    <w:p w14:paraId="325DC45A" w14:textId="77777777" w:rsidR="00714F48" w:rsidRPr="004E083B" w:rsidRDefault="00714F48" w:rsidP="00714F48">
      <w:pPr>
        <w:spacing w:after="120"/>
        <w:jc w:val="both"/>
        <w:rPr>
          <w:rFonts w:ascii="Arial" w:hAnsi="Arial" w:cs="Arial"/>
          <w:b/>
          <w:sz w:val="18"/>
          <w:szCs w:val="18"/>
        </w:rPr>
      </w:pPr>
      <w:bookmarkStart w:id="50" w:name="sub_9571"/>
    </w:p>
    <w:p w14:paraId="52427089" w14:textId="77777777" w:rsidR="00714F48" w:rsidRPr="004E083B" w:rsidRDefault="00714F48" w:rsidP="00714F48">
      <w:pPr>
        <w:spacing w:after="120"/>
        <w:ind w:right="45"/>
        <w:jc w:val="both"/>
        <w:rPr>
          <w:rFonts w:ascii="Arial" w:hAnsi="Arial"/>
          <w:sz w:val="20"/>
        </w:rPr>
      </w:pPr>
      <w:r>
        <w:rPr>
          <w:rFonts w:ascii="Arial" w:hAnsi="Arial" w:cs="Arial"/>
          <w:b/>
          <w:sz w:val="18"/>
          <w:szCs w:val="18"/>
        </w:rPr>
        <w:t xml:space="preserve">Лица, риск ответственности которых застрахован по Договору страхования, а также </w:t>
      </w:r>
      <w:r>
        <w:rPr>
          <w:rFonts w:ascii="Arial" w:hAnsi="Arial"/>
          <w:b/>
          <w:sz w:val="18"/>
          <w:szCs w:val="18"/>
        </w:rPr>
        <w:t xml:space="preserve">выгодоприобретатели по </w:t>
      </w:r>
      <w:r>
        <w:rPr>
          <w:rFonts w:ascii="Arial" w:hAnsi="Arial" w:cs="Arial"/>
          <w:b/>
          <w:sz w:val="18"/>
          <w:szCs w:val="18"/>
        </w:rPr>
        <w:t>Договору страхования, определяются исходя из положений Полисных условий.</w:t>
      </w:r>
      <w:r>
        <w:rPr>
          <w:rFonts w:ascii="Arial" w:hAnsi="Arial" w:cs="Arial"/>
          <w:sz w:val="18"/>
          <w:szCs w:val="18"/>
        </w:rPr>
        <w:t> /</w:t>
      </w:r>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persons</w:t>
      </w:r>
      <w:proofErr w:type="spellEnd"/>
      <w:r>
        <w:rPr>
          <w:rFonts w:ascii="Arial" w:hAnsi="Arial" w:cs="Arial"/>
          <w:spacing w:val="-3"/>
          <w:sz w:val="18"/>
          <w:szCs w:val="18"/>
        </w:rPr>
        <w:t>/</w:t>
      </w:r>
      <w:proofErr w:type="spellStart"/>
      <w:r>
        <w:rPr>
          <w:rFonts w:ascii="Arial" w:hAnsi="Arial" w:cs="Arial"/>
          <w:spacing w:val="-3"/>
          <w:sz w:val="18"/>
          <w:szCs w:val="18"/>
        </w:rPr>
        <w:t>entities</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respect</w:t>
      </w:r>
      <w:proofErr w:type="spellEnd"/>
      <w:r>
        <w:rPr>
          <w:rFonts w:ascii="Arial" w:hAnsi="Arial" w:cs="Arial"/>
          <w:spacing w:val="-3"/>
          <w:sz w:val="18"/>
          <w:szCs w:val="18"/>
        </w:rPr>
        <w:t xml:space="preserve"> </w:t>
      </w:r>
      <w:proofErr w:type="spellStart"/>
      <w:r>
        <w:rPr>
          <w:rFonts w:ascii="Arial" w:hAnsi="Arial" w:cs="Arial"/>
          <w:spacing w:val="-3"/>
          <w:sz w:val="18"/>
          <w:szCs w:val="18"/>
        </w:rPr>
        <w:t>of</w:t>
      </w:r>
      <w:proofErr w:type="spellEnd"/>
      <w:r>
        <w:rPr>
          <w:rFonts w:ascii="Arial" w:hAnsi="Arial" w:cs="Arial"/>
          <w:spacing w:val="-3"/>
          <w:sz w:val="18"/>
          <w:szCs w:val="18"/>
        </w:rPr>
        <w:t xml:space="preserve"> </w:t>
      </w:r>
      <w:proofErr w:type="spellStart"/>
      <w:r>
        <w:rPr>
          <w:rFonts w:ascii="Arial" w:hAnsi="Arial" w:cs="Arial"/>
          <w:spacing w:val="-3"/>
          <w:sz w:val="18"/>
          <w:szCs w:val="18"/>
        </w:rPr>
        <w:t>whose</w:t>
      </w:r>
      <w:proofErr w:type="spellEnd"/>
      <w:r>
        <w:rPr>
          <w:rFonts w:ascii="Arial" w:hAnsi="Arial" w:cs="Arial"/>
          <w:spacing w:val="-3"/>
          <w:sz w:val="18"/>
          <w:szCs w:val="18"/>
        </w:rPr>
        <w:t xml:space="preserve"> </w:t>
      </w:r>
      <w:proofErr w:type="spellStart"/>
      <w:r>
        <w:rPr>
          <w:rFonts w:ascii="Arial" w:hAnsi="Arial" w:cs="Arial"/>
          <w:spacing w:val="-3"/>
          <w:sz w:val="18"/>
          <w:szCs w:val="18"/>
        </w:rPr>
        <w:t>liability</w:t>
      </w:r>
      <w:proofErr w:type="spellEnd"/>
      <w:r>
        <w:rPr>
          <w:rFonts w:ascii="Arial" w:hAnsi="Arial" w:cs="Arial"/>
          <w:spacing w:val="-3"/>
          <w:sz w:val="18"/>
          <w:szCs w:val="18"/>
        </w:rPr>
        <w:t xml:space="preserve"> </w:t>
      </w:r>
      <w:proofErr w:type="spellStart"/>
      <w:r>
        <w:rPr>
          <w:rFonts w:ascii="Arial" w:hAnsi="Arial" w:cs="Arial"/>
          <w:spacing w:val="-3"/>
          <w:sz w:val="18"/>
          <w:szCs w:val="18"/>
        </w:rPr>
        <w:t>coverage</w:t>
      </w:r>
      <w:proofErr w:type="spellEnd"/>
      <w:r>
        <w:rPr>
          <w:rFonts w:ascii="Arial" w:hAnsi="Arial" w:cs="Arial"/>
          <w:spacing w:val="-3"/>
          <w:sz w:val="18"/>
          <w:szCs w:val="18"/>
        </w:rPr>
        <w:t xml:space="preserve"> </w:t>
      </w:r>
      <w:proofErr w:type="spellStart"/>
      <w:r>
        <w:rPr>
          <w:rFonts w:ascii="Arial" w:hAnsi="Arial" w:cs="Arial"/>
          <w:spacing w:val="-3"/>
          <w:sz w:val="18"/>
          <w:szCs w:val="18"/>
        </w:rPr>
        <w:t>is</w:t>
      </w:r>
      <w:proofErr w:type="spellEnd"/>
      <w:r>
        <w:rPr>
          <w:rFonts w:ascii="Arial" w:hAnsi="Arial" w:cs="Arial"/>
          <w:spacing w:val="-3"/>
          <w:sz w:val="18"/>
          <w:szCs w:val="18"/>
        </w:rPr>
        <w:t xml:space="preserve"> </w:t>
      </w:r>
      <w:proofErr w:type="spellStart"/>
      <w:r>
        <w:rPr>
          <w:rFonts w:ascii="Arial" w:hAnsi="Arial" w:cs="Arial"/>
          <w:spacing w:val="-3"/>
          <w:sz w:val="18"/>
          <w:szCs w:val="18"/>
        </w:rPr>
        <w:t>provided</w:t>
      </w:r>
      <w:proofErr w:type="spellEnd"/>
      <w:r>
        <w:rPr>
          <w:rFonts w:ascii="Arial" w:hAnsi="Arial" w:cs="Arial"/>
          <w:spacing w:val="-3"/>
          <w:sz w:val="18"/>
          <w:szCs w:val="18"/>
        </w:rPr>
        <w:t xml:space="preserve"> </w:t>
      </w:r>
      <w:proofErr w:type="spellStart"/>
      <w:r>
        <w:rPr>
          <w:rFonts w:ascii="Arial" w:hAnsi="Arial" w:cs="Arial"/>
          <w:spacing w:val="-3"/>
          <w:sz w:val="18"/>
          <w:szCs w:val="18"/>
        </w:rPr>
        <w:t>under</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Policy</w:t>
      </w:r>
      <w:proofErr w:type="spellEnd"/>
      <w:r>
        <w:rPr>
          <w:rFonts w:ascii="Arial" w:hAnsi="Arial" w:cs="Arial"/>
          <w:spacing w:val="-3"/>
          <w:sz w:val="18"/>
          <w:szCs w:val="18"/>
        </w:rPr>
        <w:t xml:space="preserve"> </w:t>
      </w:r>
      <w:proofErr w:type="spellStart"/>
      <w:r>
        <w:rPr>
          <w:rFonts w:ascii="Arial" w:hAnsi="Arial" w:cs="Arial"/>
          <w:spacing w:val="-3"/>
          <w:sz w:val="18"/>
          <w:szCs w:val="18"/>
        </w:rPr>
        <w:t>and</w:t>
      </w:r>
      <w:proofErr w:type="spellEnd"/>
      <w:r>
        <w:rPr>
          <w:rFonts w:ascii="Arial" w:hAnsi="Arial" w:cs="Arial"/>
          <w:spacing w:val="-3"/>
          <w:sz w:val="18"/>
          <w:szCs w:val="18"/>
        </w:rPr>
        <w:t xml:space="preserve"> </w:t>
      </w:r>
      <w:proofErr w:type="spellStart"/>
      <w:r>
        <w:rPr>
          <w:rFonts w:ascii="Arial" w:hAnsi="Arial" w:cs="Arial"/>
          <w:spacing w:val="-3"/>
          <w:sz w:val="18"/>
          <w:szCs w:val="18"/>
        </w:rPr>
        <w:t>beneficiaries</w:t>
      </w:r>
      <w:proofErr w:type="spellEnd"/>
      <w:r>
        <w:rPr>
          <w:rFonts w:ascii="Arial" w:hAnsi="Arial" w:cs="Arial"/>
          <w:spacing w:val="-3"/>
          <w:sz w:val="18"/>
          <w:szCs w:val="18"/>
        </w:rPr>
        <w:t xml:space="preserve"> </w:t>
      </w:r>
      <w:proofErr w:type="spellStart"/>
      <w:r>
        <w:rPr>
          <w:rFonts w:ascii="Arial" w:hAnsi="Arial" w:cs="Arial"/>
          <w:spacing w:val="-3"/>
          <w:sz w:val="18"/>
          <w:szCs w:val="18"/>
        </w:rPr>
        <w:t>under</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pacing w:val="-3"/>
          <w:sz w:val="18"/>
          <w:szCs w:val="18"/>
        </w:rPr>
        <w:t>Policy</w:t>
      </w:r>
      <w:proofErr w:type="spellEnd"/>
      <w:r>
        <w:rPr>
          <w:rFonts w:ascii="Arial" w:hAnsi="Arial" w:cs="Arial"/>
          <w:spacing w:val="-3"/>
          <w:sz w:val="18"/>
          <w:szCs w:val="18"/>
        </w:rPr>
        <w:t xml:space="preserve"> </w:t>
      </w:r>
      <w:proofErr w:type="spellStart"/>
      <w:r>
        <w:rPr>
          <w:rFonts w:ascii="Arial" w:hAnsi="Arial" w:cs="Arial"/>
          <w:spacing w:val="-3"/>
          <w:sz w:val="18"/>
          <w:szCs w:val="18"/>
        </w:rPr>
        <w:t>shall</w:t>
      </w:r>
      <w:proofErr w:type="spellEnd"/>
      <w:r>
        <w:rPr>
          <w:rFonts w:ascii="Arial" w:hAnsi="Arial" w:cs="Arial"/>
          <w:spacing w:val="-3"/>
          <w:sz w:val="18"/>
          <w:szCs w:val="18"/>
        </w:rPr>
        <w:t xml:space="preserve"> </w:t>
      </w:r>
      <w:proofErr w:type="spellStart"/>
      <w:r>
        <w:rPr>
          <w:rFonts w:ascii="Arial" w:hAnsi="Arial" w:cs="Arial"/>
          <w:spacing w:val="-3"/>
          <w:sz w:val="18"/>
          <w:szCs w:val="18"/>
        </w:rPr>
        <w:t>be</w:t>
      </w:r>
      <w:proofErr w:type="spellEnd"/>
      <w:r>
        <w:rPr>
          <w:rFonts w:ascii="Arial" w:hAnsi="Arial" w:cs="Arial"/>
          <w:spacing w:val="-3"/>
          <w:sz w:val="18"/>
          <w:szCs w:val="18"/>
        </w:rPr>
        <w:t xml:space="preserve"> </w:t>
      </w:r>
      <w:proofErr w:type="spellStart"/>
      <w:r>
        <w:rPr>
          <w:rFonts w:ascii="Arial" w:hAnsi="Arial" w:cs="Arial"/>
          <w:spacing w:val="-3"/>
          <w:sz w:val="18"/>
          <w:szCs w:val="18"/>
        </w:rPr>
        <w:t>identified</w:t>
      </w:r>
      <w:proofErr w:type="spellEnd"/>
      <w:r>
        <w:rPr>
          <w:rFonts w:ascii="Arial" w:hAnsi="Arial" w:cs="Arial"/>
          <w:spacing w:val="-3"/>
          <w:sz w:val="18"/>
          <w:szCs w:val="18"/>
        </w:rPr>
        <w:t xml:space="preserve"> </w:t>
      </w:r>
      <w:proofErr w:type="spellStart"/>
      <w:r>
        <w:rPr>
          <w:rFonts w:ascii="Arial" w:hAnsi="Arial" w:cs="Arial"/>
          <w:spacing w:val="-3"/>
          <w:sz w:val="18"/>
          <w:szCs w:val="18"/>
        </w:rPr>
        <w:t>in</w:t>
      </w:r>
      <w:proofErr w:type="spellEnd"/>
      <w:r>
        <w:rPr>
          <w:rFonts w:ascii="Arial" w:hAnsi="Arial" w:cs="Arial"/>
          <w:spacing w:val="-3"/>
          <w:sz w:val="18"/>
          <w:szCs w:val="18"/>
        </w:rPr>
        <w:t xml:space="preserve"> </w:t>
      </w:r>
      <w:proofErr w:type="spellStart"/>
      <w:r>
        <w:rPr>
          <w:rFonts w:ascii="Arial" w:hAnsi="Arial" w:cs="Arial"/>
          <w:spacing w:val="-3"/>
          <w:sz w:val="18"/>
          <w:szCs w:val="18"/>
        </w:rPr>
        <w:t>accordance</w:t>
      </w:r>
      <w:proofErr w:type="spellEnd"/>
      <w:r>
        <w:rPr>
          <w:rFonts w:ascii="Arial" w:hAnsi="Arial" w:cs="Arial"/>
          <w:spacing w:val="-3"/>
          <w:sz w:val="18"/>
          <w:szCs w:val="18"/>
        </w:rPr>
        <w:t xml:space="preserve"> </w:t>
      </w:r>
      <w:proofErr w:type="spellStart"/>
      <w:r>
        <w:rPr>
          <w:rFonts w:ascii="Arial" w:hAnsi="Arial" w:cs="Arial"/>
          <w:spacing w:val="-3"/>
          <w:sz w:val="18"/>
          <w:szCs w:val="18"/>
        </w:rPr>
        <w:t>with</w:t>
      </w:r>
      <w:proofErr w:type="spellEnd"/>
      <w:r>
        <w:rPr>
          <w:rFonts w:ascii="Arial" w:hAnsi="Arial" w:cs="Arial"/>
          <w:spacing w:val="-3"/>
          <w:sz w:val="18"/>
          <w:szCs w:val="18"/>
        </w:rPr>
        <w:t xml:space="preserve"> </w:t>
      </w:r>
      <w:proofErr w:type="spellStart"/>
      <w:r>
        <w:rPr>
          <w:rFonts w:ascii="Arial" w:hAnsi="Arial" w:cs="Arial"/>
          <w:spacing w:val="-3"/>
          <w:sz w:val="18"/>
          <w:szCs w:val="18"/>
        </w:rPr>
        <w:t>the</w:t>
      </w:r>
      <w:proofErr w:type="spellEnd"/>
      <w:r>
        <w:rPr>
          <w:rFonts w:ascii="Arial" w:hAnsi="Arial" w:cs="Arial"/>
          <w:spacing w:val="-3"/>
          <w:sz w:val="18"/>
          <w:szCs w:val="18"/>
        </w:rPr>
        <w:t xml:space="preserve"> </w:t>
      </w:r>
      <w:proofErr w:type="spellStart"/>
      <w:r>
        <w:rPr>
          <w:rFonts w:ascii="Arial" w:hAnsi="Arial" w:cs="Arial"/>
          <w:sz w:val="18"/>
          <w:szCs w:val="18"/>
        </w:rPr>
        <w:t>Policy</w:t>
      </w:r>
      <w:proofErr w:type="spellEnd"/>
      <w:r>
        <w:rPr>
          <w:rFonts w:ascii="Arial" w:hAnsi="Arial" w:cs="Arial"/>
          <w:sz w:val="18"/>
          <w:szCs w:val="18"/>
        </w:rPr>
        <w:t xml:space="preserve"> </w:t>
      </w:r>
      <w:proofErr w:type="spellStart"/>
      <w:r>
        <w:rPr>
          <w:rFonts w:ascii="Arial" w:hAnsi="Arial" w:cs="Arial"/>
          <w:sz w:val="18"/>
          <w:szCs w:val="18"/>
        </w:rPr>
        <w:t>Form</w:t>
      </w:r>
      <w:proofErr w:type="spellEnd"/>
      <w:r>
        <w:rPr>
          <w:rFonts w:ascii="Arial" w:hAnsi="Arial" w:cs="Arial"/>
          <w:sz w:val="18"/>
          <w:szCs w:val="18"/>
        </w:rPr>
        <w:t>.</w:t>
      </w:r>
    </w:p>
    <w:p w14:paraId="59E40851" w14:textId="77777777" w:rsidR="00714F48" w:rsidRPr="004E083B" w:rsidRDefault="00714F48" w:rsidP="00714F48">
      <w:pPr>
        <w:spacing w:after="120"/>
        <w:ind w:right="45"/>
        <w:jc w:val="both"/>
        <w:rPr>
          <w:rFonts w:ascii="Arial" w:hAnsi="Arial" w:cs="Arial"/>
          <w:b/>
          <w:sz w:val="18"/>
          <w:szCs w:val="18"/>
          <w:lang w:val="en-US"/>
        </w:rPr>
      </w:pPr>
      <w:r>
        <w:rPr>
          <w:rFonts w:ascii="Arial" w:hAnsi="Arial" w:cs="Arial"/>
          <w:b/>
          <w:sz w:val="18"/>
          <w:szCs w:val="18"/>
        </w:rPr>
        <w:t xml:space="preserve">Срок действия Договора страхования: с ____.2019 (00:00) (дата начала периода страхования) по ____.2020 (23:59) (дата окончания периода страхования). </w:t>
      </w:r>
      <w:r>
        <w:rPr>
          <w:rFonts w:ascii="Arial" w:hAnsi="Arial" w:cs="Arial"/>
          <w:sz w:val="18"/>
          <w:szCs w:val="18"/>
          <w:lang w:val="en-US"/>
        </w:rPr>
        <w:t xml:space="preserve"> / </w:t>
      </w:r>
      <w:bookmarkEnd w:id="50"/>
      <w:r>
        <w:rPr>
          <w:rFonts w:ascii="Arial" w:hAnsi="Arial" w:cs="Arial"/>
          <w:sz w:val="18"/>
          <w:szCs w:val="18"/>
          <w:lang w:val="en-US"/>
        </w:rPr>
        <w:t>The insurance period: from ___.2019 (00:00) (inception date) till ___.2020 (23:59) (expiration date).</w:t>
      </w:r>
    </w:p>
    <w:p w14:paraId="1C1FEF62" w14:textId="77777777" w:rsidR="00714F48" w:rsidRPr="004E083B" w:rsidRDefault="00714F48" w:rsidP="00714F48">
      <w:pPr>
        <w:spacing w:after="120"/>
        <w:ind w:right="45"/>
        <w:jc w:val="both"/>
        <w:rPr>
          <w:rFonts w:ascii="Arial" w:hAnsi="Arial"/>
          <w:b/>
          <w:sz w:val="18"/>
          <w:lang w:val="en-US"/>
        </w:rPr>
      </w:pPr>
      <w:r>
        <w:rPr>
          <w:rFonts w:ascii="Arial" w:hAnsi="Arial" w:cs="Arial"/>
          <w:b/>
          <w:sz w:val="18"/>
          <w:szCs w:val="18"/>
        </w:rPr>
        <w:t>Порядок</w:t>
      </w:r>
      <w:r>
        <w:rPr>
          <w:rFonts w:ascii="Arial" w:hAnsi="Arial" w:cs="Arial"/>
          <w:b/>
          <w:sz w:val="18"/>
          <w:szCs w:val="18"/>
          <w:lang w:val="en-US"/>
        </w:rPr>
        <w:t xml:space="preserve"> </w:t>
      </w:r>
      <w:r>
        <w:rPr>
          <w:rFonts w:ascii="Arial" w:hAnsi="Arial" w:cs="Arial"/>
          <w:b/>
          <w:sz w:val="18"/>
          <w:szCs w:val="18"/>
        </w:rPr>
        <w:t>оплаты</w:t>
      </w:r>
      <w:r>
        <w:rPr>
          <w:rFonts w:ascii="Arial" w:hAnsi="Arial" w:cs="Arial"/>
          <w:b/>
          <w:sz w:val="18"/>
          <w:szCs w:val="18"/>
          <w:lang w:val="en-US"/>
        </w:rPr>
        <w:t xml:space="preserve">: </w:t>
      </w:r>
      <w:r w:rsidRPr="00D718B4">
        <w:rPr>
          <w:rFonts w:ascii="Arial" w:hAnsi="Arial" w:cs="Arial"/>
          <w:b/>
          <w:sz w:val="18"/>
          <w:szCs w:val="18"/>
        </w:rPr>
        <w:t>страховая</w:t>
      </w:r>
      <w:r w:rsidRPr="00D718B4">
        <w:rPr>
          <w:rFonts w:ascii="Arial" w:hAnsi="Arial"/>
          <w:b/>
          <w:sz w:val="18"/>
          <w:lang w:val="en-US"/>
        </w:rPr>
        <w:t xml:space="preserve"> </w:t>
      </w:r>
      <w:r w:rsidRPr="00D718B4">
        <w:rPr>
          <w:rFonts w:ascii="Arial" w:hAnsi="Arial" w:cs="Arial"/>
          <w:b/>
          <w:sz w:val="18"/>
          <w:szCs w:val="18"/>
        </w:rPr>
        <w:t>премия</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уплачивается</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в</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рублях</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по</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курсу</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ЦБ</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РФ</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на</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дату</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оплаты</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страховой</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премии</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путем</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перечисления</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денежных</w:t>
      </w:r>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средств</w:t>
      </w:r>
      <w:r w:rsidRPr="00D718B4">
        <w:rPr>
          <w:rFonts w:ascii="Arial" w:hAnsi="Arial"/>
          <w:b/>
          <w:color w:val="000000"/>
          <w:w w:val="0"/>
          <w:kern w:val="22"/>
          <w:sz w:val="18"/>
          <w:lang w:val="en-US"/>
        </w:rPr>
        <w:t xml:space="preserve"> </w:t>
      </w:r>
      <w:bookmarkStart w:id="51" w:name="_DV_M63"/>
      <w:bookmarkEnd w:id="51"/>
      <w:r w:rsidRPr="00D718B4">
        <w:rPr>
          <w:rFonts w:ascii="Arial" w:hAnsi="Arial" w:cs="Arial"/>
          <w:b/>
          <w:color w:val="000000"/>
          <w:w w:val="0"/>
          <w:kern w:val="22"/>
          <w:sz w:val="18"/>
          <w:szCs w:val="18"/>
        </w:rPr>
        <w:t>на</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расчетный</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счет</w:t>
      </w:r>
      <w:r w:rsidRPr="00D718B4">
        <w:rPr>
          <w:rFonts w:ascii="Arial" w:hAnsi="Arial"/>
          <w:b/>
          <w:color w:val="000000"/>
          <w:w w:val="0"/>
          <w:kern w:val="22"/>
          <w:sz w:val="18"/>
          <w:lang w:val="en-US"/>
        </w:rPr>
        <w:t xml:space="preserve"> </w:t>
      </w:r>
      <w:bookmarkStart w:id="52" w:name="_DV_C127"/>
      <w:r w:rsidRPr="00D718B4">
        <w:rPr>
          <w:rFonts w:ascii="Arial" w:hAnsi="Arial" w:cs="Arial"/>
          <w:b/>
          <w:color w:val="000000"/>
          <w:w w:val="0"/>
          <w:kern w:val="22"/>
          <w:sz w:val="18"/>
          <w:szCs w:val="18"/>
        </w:rPr>
        <w:t>Страховщика</w:t>
      </w:r>
      <w:bookmarkStart w:id="53" w:name="_DV_M64"/>
      <w:bookmarkEnd w:id="52"/>
      <w:bookmarkEnd w:id="53"/>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в</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течение</w:t>
      </w:r>
      <w:r w:rsidRPr="00D718B4">
        <w:rPr>
          <w:rFonts w:ascii="Arial" w:hAnsi="Arial"/>
          <w:b/>
          <w:color w:val="000000"/>
          <w:w w:val="0"/>
          <w:kern w:val="22"/>
          <w:sz w:val="18"/>
          <w:lang w:val="en-US"/>
        </w:rPr>
        <w:t xml:space="preserve"> 45 </w:t>
      </w:r>
      <w:r w:rsidRPr="00D718B4">
        <w:rPr>
          <w:rFonts w:ascii="Arial" w:hAnsi="Arial" w:cs="Arial"/>
          <w:b/>
          <w:color w:val="000000"/>
          <w:w w:val="0"/>
          <w:kern w:val="22"/>
          <w:sz w:val="18"/>
          <w:szCs w:val="18"/>
        </w:rPr>
        <w:t>дней</w:t>
      </w:r>
      <w:r w:rsidRPr="00D718B4">
        <w:rPr>
          <w:rFonts w:ascii="Arial" w:hAnsi="Arial"/>
          <w:b/>
          <w:color w:val="000000"/>
          <w:w w:val="0"/>
          <w:kern w:val="22"/>
          <w:sz w:val="18"/>
          <w:lang w:val="en-US"/>
        </w:rPr>
        <w:t xml:space="preserve"> </w:t>
      </w:r>
      <w:proofErr w:type="gramStart"/>
      <w:r w:rsidRPr="00D718B4">
        <w:rPr>
          <w:rFonts w:ascii="Arial" w:hAnsi="Arial" w:cs="Arial"/>
          <w:b/>
          <w:color w:val="000000"/>
          <w:w w:val="0"/>
          <w:kern w:val="22"/>
          <w:sz w:val="18"/>
          <w:szCs w:val="18"/>
        </w:rPr>
        <w:t>с</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даты</w:t>
      </w:r>
      <w:r w:rsidRPr="00D718B4">
        <w:rPr>
          <w:rFonts w:ascii="Arial" w:hAnsi="Arial"/>
          <w:b/>
          <w:color w:val="000000"/>
          <w:w w:val="0"/>
          <w:kern w:val="22"/>
          <w:sz w:val="18"/>
          <w:lang w:val="en-US"/>
        </w:rPr>
        <w:t xml:space="preserve"> </w:t>
      </w:r>
      <w:r w:rsidRPr="00D718B4">
        <w:rPr>
          <w:rFonts w:ascii="Arial" w:hAnsi="Arial" w:cs="Arial"/>
          <w:b/>
          <w:color w:val="000000"/>
          <w:w w:val="0"/>
          <w:kern w:val="22"/>
          <w:sz w:val="18"/>
          <w:szCs w:val="18"/>
        </w:rPr>
        <w:t>заключения</w:t>
      </w:r>
      <w:proofErr w:type="gramEnd"/>
      <w:r w:rsidRPr="00D718B4">
        <w:rPr>
          <w:rFonts w:ascii="Arial" w:hAnsi="Arial" w:cs="Arial"/>
          <w:b/>
          <w:color w:val="000000"/>
          <w:w w:val="0"/>
          <w:kern w:val="22"/>
          <w:sz w:val="18"/>
          <w:szCs w:val="18"/>
          <w:lang w:val="en-US"/>
        </w:rPr>
        <w:t xml:space="preserve"> </w:t>
      </w:r>
      <w:r w:rsidRPr="00D718B4">
        <w:rPr>
          <w:rFonts w:ascii="Arial" w:hAnsi="Arial" w:cs="Arial"/>
          <w:b/>
          <w:color w:val="000000"/>
          <w:w w:val="0"/>
          <w:kern w:val="22"/>
          <w:sz w:val="18"/>
          <w:szCs w:val="18"/>
        </w:rPr>
        <w:t>Договора</w:t>
      </w:r>
      <w:r w:rsidRPr="00D718B4">
        <w:rPr>
          <w:rFonts w:ascii="Arial" w:hAnsi="Arial" w:cs="Arial"/>
          <w:b/>
          <w:color w:val="000000"/>
          <w:w w:val="0"/>
          <w:kern w:val="22"/>
          <w:sz w:val="18"/>
          <w:szCs w:val="18"/>
          <w:lang w:val="en-US"/>
        </w:rPr>
        <w:t>.</w:t>
      </w:r>
      <w:r>
        <w:rPr>
          <w:rFonts w:ascii="Arial" w:hAnsi="Arial" w:cs="Arial"/>
          <w:color w:val="000000"/>
          <w:w w:val="0"/>
          <w:kern w:val="22"/>
          <w:sz w:val="18"/>
          <w:szCs w:val="18"/>
          <w:lang w:val="en-US"/>
        </w:rPr>
        <w:t xml:space="preserve"> / </w:t>
      </w:r>
      <w:r>
        <w:rPr>
          <w:rFonts w:ascii="Arial" w:hAnsi="Arial" w:cs="Arial"/>
          <w:sz w:val="18"/>
          <w:szCs w:val="18"/>
          <w:lang w:val="en-US"/>
        </w:rPr>
        <w:t>Payment terms: the premium</w:t>
      </w:r>
      <w:r>
        <w:rPr>
          <w:rFonts w:ascii="Arial" w:hAnsi="Arial"/>
          <w:sz w:val="18"/>
          <w:lang w:val="en-US"/>
        </w:rPr>
        <w:t xml:space="preserve"> shall be paid </w:t>
      </w:r>
      <w:r>
        <w:rPr>
          <w:rFonts w:ascii="Arial" w:hAnsi="Arial" w:cs="Arial"/>
          <w:sz w:val="18"/>
          <w:szCs w:val="18"/>
          <w:lang w:val="en-US"/>
        </w:rPr>
        <w:t>in RUR</w:t>
      </w:r>
      <w:r>
        <w:rPr>
          <w:rFonts w:ascii="Arial" w:hAnsi="Arial" w:cs="Arial"/>
          <w:b/>
          <w:sz w:val="18"/>
          <w:szCs w:val="18"/>
          <w:lang w:val="en-US"/>
        </w:rPr>
        <w:t xml:space="preserve"> </w:t>
      </w:r>
      <w:r>
        <w:rPr>
          <w:rFonts w:ascii="Arial" w:hAnsi="Arial" w:cs="Arial"/>
          <w:sz w:val="18"/>
          <w:szCs w:val="18"/>
          <w:lang w:val="en-US"/>
        </w:rPr>
        <w:t xml:space="preserve">at the official exchange rate set </w:t>
      </w:r>
      <w:r>
        <w:rPr>
          <w:rFonts w:ascii="Arial" w:hAnsi="Arial"/>
          <w:sz w:val="18"/>
          <w:lang w:val="en-US"/>
        </w:rPr>
        <w:t xml:space="preserve">by the </w:t>
      </w:r>
      <w:r>
        <w:rPr>
          <w:rFonts w:ascii="Arial" w:hAnsi="Arial" w:cs="Arial"/>
          <w:sz w:val="18"/>
          <w:szCs w:val="18"/>
          <w:lang w:val="en-US"/>
        </w:rPr>
        <w:t>Central Bank of Russia at the date of the premium payment by transferring premium</w:t>
      </w:r>
      <w:r>
        <w:rPr>
          <w:rFonts w:ascii="Arial" w:hAnsi="Arial"/>
          <w:sz w:val="18"/>
          <w:lang w:val="en-US"/>
        </w:rPr>
        <w:t xml:space="preserve"> to the Insurer’s account </w:t>
      </w:r>
      <w:r>
        <w:rPr>
          <w:rFonts w:ascii="Arial" w:hAnsi="Arial"/>
          <w:color w:val="000000"/>
          <w:w w:val="0"/>
          <w:kern w:val="22"/>
          <w:sz w:val="18"/>
          <w:lang w:val="en-US"/>
        </w:rPr>
        <w:t xml:space="preserve">within 45 days from the date of </w:t>
      </w:r>
      <w:r>
        <w:rPr>
          <w:rFonts w:ascii="Arial" w:hAnsi="Arial" w:cs="Arial"/>
          <w:color w:val="000000"/>
          <w:w w:val="0"/>
          <w:kern w:val="22"/>
          <w:sz w:val="18"/>
          <w:szCs w:val="18"/>
          <w:lang w:val="en-US"/>
        </w:rPr>
        <w:t>signing of a Policy</w:t>
      </w:r>
      <w:r>
        <w:rPr>
          <w:rFonts w:ascii="Arial" w:hAnsi="Arial"/>
          <w:color w:val="000000"/>
          <w:w w:val="0"/>
          <w:kern w:val="22"/>
          <w:sz w:val="18"/>
          <w:lang w:val="en-US"/>
        </w:rPr>
        <w:t>.</w:t>
      </w:r>
    </w:p>
    <w:p w14:paraId="102F41EB" w14:textId="77777777" w:rsidR="00714F48" w:rsidRPr="004E083B" w:rsidRDefault="00714F48" w:rsidP="00714F48">
      <w:pPr>
        <w:spacing w:after="120"/>
        <w:ind w:right="45"/>
        <w:jc w:val="both"/>
        <w:rPr>
          <w:rFonts w:ascii="Arial" w:hAnsi="Arial" w:cs="Arial"/>
          <w:sz w:val="18"/>
          <w:szCs w:val="18"/>
          <w:lang w:val="en-US"/>
        </w:rPr>
      </w:pPr>
      <w:r>
        <w:rPr>
          <w:rFonts w:ascii="Arial" w:hAnsi="Arial" w:cs="Arial"/>
          <w:b/>
          <w:color w:val="000000"/>
          <w:w w:val="0"/>
          <w:kern w:val="22"/>
          <w:sz w:val="18"/>
          <w:szCs w:val="18"/>
        </w:rPr>
        <w:t xml:space="preserve">В случае неуплаты Страховой премии в размере и в срок, установленные в настоящей </w:t>
      </w:r>
      <w:r>
        <w:rPr>
          <w:rFonts w:ascii="Arial" w:hAnsi="Arial" w:cs="Arial"/>
          <w:b/>
          <w:sz w:val="18"/>
          <w:szCs w:val="18"/>
        </w:rPr>
        <w:t>Декларации</w:t>
      </w:r>
      <w:r>
        <w:rPr>
          <w:rFonts w:ascii="Arial" w:hAnsi="Arial" w:cs="Arial"/>
          <w:b/>
          <w:color w:val="000000"/>
          <w:w w:val="0"/>
          <w:kern w:val="22"/>
          <w:sz w:val="18"/>
          <w:szCs w:val="18"/>
        </w:rPr>
        <w:t xml:space="preserve">, </w:t>
      </w:r>
      <w:bookmarkStart w:id="54" w:name="_DV_C129"/>
      <w:r>
        <w:rPr>
          <w:rFonts w:ascii="Arial" w:hAnsi="Arial" w:cs="Arial"/>
          <w:b/>
          <w:color w:val="000000"/>
          <w:w w:val="0"/>
          <w:kern w:val="22"/>
          <w:sz w:val="18"/>
          <w:szCs w:val="18"/>
        </w:rPr>
        <w:t>Договор</w:t>
      </w:r>
      <w:bookmarkStart w:id="55" w:name="_DV_M65"/>
      <w:bookmarkEnd w:id="54"/>
      <w:bookmarkEnd w:id="55"/>
      <w:r>
        <w:rPr>
          <w:rFonts w:ascii="Arial" w:hAnsi="Arial" w:cs="Arial"/>
          <w:b/>
          <w:color w:val="000000"/>
          <w:w w:val="0"/>
          <w:kern w:val="22"/>
          <w:sz w:val="18"/>
          <w:szCs w:val="18"/>
        </w:rPr>
        <w:t xml:space="preserve"> страхования прекращает свое действие со дня, следующего за днем, указанным как дата окончания срока уплаты Страховой премии.</w:t>
      </w:r>
      <w:bookmarkStart w:id="56" w:name="_DV_M66"/>
      <w:bookmarkEnd w:id="56"/>
      <w:r>
        <w:rPr>
          <w:rFonts w:ascii="Arial" w:hAnsi="Arial" w:cs="Arial"/>
          <w:b/>
          <w:color w:val="000000"/>
          <w:w w:val="0"/>
          <w:kern w:val="22"/>
          <w:sz w:val="18"/>
          <w:szCs w:val="18"/>
        </w:rPr>
        <w:t xml:space="preserve"> О</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досрочном</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прекращении</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Договора</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страхования</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по</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вышеуказанной</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причине</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Страховщик</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в</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письменном</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виде</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уведомляет</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Страхователя</w:t>
      </w:r>
      <w:r>
        <w:rPr>
          <w:rFonts w:ascii="Arial" w:hAnsi="Arial" w:cs="Arial"/>
          <w:b/>
          <w:color w:val="000000"/>
          <w:w w:val="0"/>
          <w:kern w:val="22"/>
          <w:sz w:val="18"/>
          <w:szCs w:val="18"/>
          <w:lang w:val="en-US"/>
        </w:rPr>
        <w:t>.</w:t>
      </w:r>
      <w:r>
        <w:rPr>
          <w:rFonts w:ascii="Arial" w:hAnsi="Arial" w:cs="Arial"/>
          <w:color w:val="000000"/>
          <w:w w:val="0"/>
          <w:kern w:val="22"/>
          <w:sz w:val="18"/>
          <w:szCs w:val="18"/>
          <w:lang w:val="en-US"/>
        </w:rPr>
        <w:t> / In case of non-payment of the Premium in the amount and within the terms specified herein, the</w:t>
      </w:r>
      <w:bookmarkStart w:id="57" w:name="_DV_C143"/>
      <w:r>
        <w:rPr>
          <w:rFonts w:ascii="Arial" w:hAnsi="Arial" w:cs="Arial"/>
          <w:color w:val="000000"/>
          <w:w w:val="0"/>
          <w:kern w:val="22"/>
          <w:sz w:val="18"/>
          <w:szCs w:val="18"/>
          <w:lang w:val="en-US"/>
        </w:rPr>
        <w:t xml:space="preserve"> Policy</w:t>
      </w:r>
      <w:bookmarkStart w:id="58" w:name="_DV_M73"/>
      <w:bookmarkEnd w:id="57"/>
      <w:bookmarkEnd w:id="58"/>
      <w:r>
        <w:rPr>
          <w:rFonts w:ascii="Arial" w:hAnsi="Arial" w:cs="Arial"/>
          <w:color w:val="000000"/>
          <w:w w:val="0"/>
          <w:kern w:val="22"/>
          <w:sz w:val="18"/>
          <w:szCs w:val="18"/>
          <w:lang w:val="en-US"/>
        </w:rPr>
        <w:t xml:space="preserve"> shall be terminated from the date next to the date, specified herein as the last date of Premium payment. The </w:t>
      </w:r>
      <w:bookmarkStart w:id="59" w:name="_DV_C145"/>
      <w:r>
        <w:rPr>
          <w:rFonts w:ascii="Arial" w:hAnsi="Arial" w:cs="Arial"/>
          <w:color w:val="000000"/>
          <w:w w:val="0"/>
          <w:kern w:val="22"/>
          <w:sz w:val="18"/>
          <w:szCs w:val="18"/>
          <w:lang w:val="en-US"/>
        </w:rPr>
        <w:t>I</w:t>
      </w:r>
      <w:bookmarkStart w:id="60" w:name="_DV_M75"/>
      <w:bookmarkEnd w:id="59"/>
      <w:bookmarkEnd w:id="60"/>
      <w:r>
        <w:rPr>
          <w:rFonts w:ascii="Arial" w:hAnsi="Arial" w:cs="Arial"/>
          <w:color w:val="000000"/>
          <w:w w:val="0"/>
          <w:kern w:val="22"/>
          <w:sz w:val="18"/>
          <w:szCs w:val="18"/>
          <w:lang w:val="en-US"/>
        </w:rPr>
        <w:t>nsurer</w:t>
      </w:r>
      <w:bookmarkStart w:id="61" w:name="_DV_M76"/>
      <w:bookmarkEnd w:id="61"/>
      <w:r>
        <w:rPr>
          <w:rFonts w:ascii="Arial" w:hAnsi="Arial" w:cs="Arial"/>
          <w:color w:val="000000"/>
          <w:w w:val="0"/>
          <w:kern w:val="22"/>
          <w:sz w:val="18"/>
          <w:szCs w:val="18"/>
          <w:lang w:val="en-US"/>
        </w:rPr>
        <w:t xml:space="preserve"> in written form notifies the </w:t>
      </w:r>
      <w:bookmarkStart w:id="62" w:name="_DV_C147"/>
      <w:r>
        <w:rPr>
          <w:rFonts w:ascii="Arial" w:hAnsi="Arial" w:cs="Arial"/>
          <w:color w:val="000000"/>
          <w:w w:val="0"/>
          <w:kern w:val="22"/>
          <w:sz w:val="18"/>
          <w:szCs w:val="18"/>
          <w:lang w:val="en-US"/>
        </w:rPr>
        <w:t>Policyholder</w:t>
      </w:r>
      <w:bookmarkStart w:id="63" w:name="_DV_M77"/>
      <w:bookmarkEnd w:id="62"/>
      <w:bookmarkEnd w:id="63"/>
      <w:r>
        <w:rPr>
          <w:rFonts w:ascii="Arial" w:hAnsi="Arial" w:cs="Arial"/>
          <w:color w:val="000000"/>
          <w:w w:val="0"/>
          <w:kern w:val="22"/>
          <w:sz w:val="18"/>
          <w:szCs w:val="18"/>
          <w:lang w:val="en-US"/>
        </w:rPr>
        <w:t xml:space="preserve"> about the </w:t>
      </w:r>
      <w:bookmarkStart w:id="64" w:name="_DV_C149"/>
      <w:r>
        <w:rPr>
          <w:rFonts w:ascii="Arial" w:hAnsi="Arial" w:cs="Arial"/>
          <w:color w:val="000000"/>
          <w:w w:val="0"/>
          <w:kern w:val="22"/>
          <w:sz w:val="18"/>
          <w:szCs w:val="18"/>
          <w:lang w:val="en-US"/>
        </w:rPr>
        <w:t>P</w:t>
      </w:r>
      <w:bookmarkStart w:id="65" w:name="_DV_M79"/>
      <w:bookmarkEnd w:id="64"/>
      <w:bookmarkEnd w:id="65"/>
      <w:r>
        <w:rPr>
          <w:rFonts w:ascii="Arial" w:hAnsi="Arial" w:cs="Arial"/>
          <w:color w:val="000000"/>
          <w:w w:val="0"/>
          <w:kern w:val="22"/>
          <w:sz w:val="18"/>
          <w:szCs w:val="18"/>
          <w:lang w:val="en-US"/>
        </w:rPr>
        <w:t xml:space="preserve">olicy </w:t>
      </w:r>
      <w:bookmarkStart w:id="66" w:name="_DV_M80"/>
      <w:bookmarkEnd w:id="66"/>
      <w:r>
        <w:rPr>
          <w:rFonts w:ascii="Arial" w:hAnsi="Arial" w:cs="Arial"/>
          <w:color w:val="000000"/>
          <w:w w:val="0"/>
          <w:kern w:val="22"/>
          <w:sz w:val="18"/>
          <w:szCs w:val="18"/>
          <w:lang w:val="en-US"/>
        </w:rPr>
        <w:t>termination for the above reason.</w:t>
      </w:r>
    </w:p>
    <w:p w14:paraId="00009A82" w14:textId="77777777" w:rsidR="00714F48" w:rsidRPr="004E083B" w:rsidRDefault="00714F48" w:rsidP="00714F48">
      <w:pPr>
        <w:spacing w:after="120"/>
        <w:ind w:right="45"/>
        <w:jc w:val="both"/>
        <w:rPr>
          <w:rFonts w:ascii="Arial" w:hAnsi="Arial" w:cs="Arial"/>
          <w:sz w:val="18"/>
          <w:szCs w:val="18"/>
          <w:lang w:val="en-US"/>
        </w:rPr>
      </w:pPr>
      <w:r>
        <w:rPr>
          <w:rFonts w:ascii="Arial" w:hAnsi="Arial" w:cs="Arial"/>
          <w:b/>
          <w:color w:val="000000"/>
          <w:w w:val="0"/>
          <w:kern w:val="22"/>
          <w:sz w:val="18"/>
          <w:szCs w:val="18"/>
        </w:rPr>
        <w:t>В</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случае</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досрочного</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расторжения</w:t>
      </w:r>
      <w:r>
        <w:rPr>
          <w:rFonts w:ascii="Arial" w:hAnsi="Arial" w:cs="Arial"/>
          <w:b/>
          <w:color w:val="000000"/>
          <w:w w:val="0"/>
          <w:kern w:val="22"/>
          <w:sz w:val="18"/>
          <w:szCs w:val="18"/>
          <w:lang w:val="en-US"/>
        </w:rPr>
        <w:t xml:space="preserve"> </w:t>
      </w:r>
      <w:bookmarkStart w:id="67" w:name="_DV_C137"/>
      <w:r>
        <w:rPr>
          <w:rFonts w:ascii="Arial" w:hAnsi="Arial" w:cs="Arial"/>
          <w:b/>
          <w:color w:val="000000"/>
          <w:w w:val="0"/>
          <w:kern w:val="22"/>
          <w:sz w:val="18"/>
          <w:szCs w:val="18"/>
        </w:rPr>
        <w:t>Договора</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страхования</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по</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указанной</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выше</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причине</w:t>
      </w:r>
      <w:r>
        <w:rPr>
          <w:rFonts w:ascii="Arial" w:hAnsi="Arial" w:cs="Arial"/>
          <w:b/>
          <w:i/>
          <w:color w:val="000000"/>
          <w:w w:val="0"/>
          <w:kern w:val="22"/>
          <w:sz w:val="18"/>
          <w:szCs w:val="18"/>
          <w:lang w:val="en-US"/>
        </w:rPr>
        <w:t xml:space="preserve"> </w:t>
      </w:r>
      <w:r>
        <w:rPr>
          <w:rFonts w:ascii="Arial" w:hAnsi="Arial" w:cs="Arial"/>
          <w:b/>
          <w:color w:val="000000"/>
          <w:w w:val="0"/>
          <w:kern w:val="22"/>
          <w:sz w:val="18"/>
          <w:szCs w:val="18"/>
        </w:rPr>
        <w:t>Страхователь</w:t>
      </w:r>
      <w:bookmarkStart w:id="68" w:name="_DV_M70"/>
      <w:bookmarkEnd w:id="67"/>
      <w:bookmarkEnd w:id="68"/>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обязан</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оплатить</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часть</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Страховой</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премии</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пропорционально</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фактическому</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сроку</w:t>
      </w:r>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действия</w:t>
      </w:r>
      <w:r>
        <w:rPr>
          <w:rFonts w:ascii="Arial" w:hAnsi="Arial" w:cs="Arial"/>
          <w:b/>
          <w:color w:val="000000"/>
          <w:w w:val="0"/>
          <w:kern w:val="22"/>
          <w:sz w:val="18"/>
          <w:szCs w:val="18"/>
          <w:lang w:val="en-US"/>
        </w:rPr>
        <w:t xml:space="preserve"> </w:t>
      </w:r>
      <w:bookmarkStart w:id="69" w:name="_DV_C139"/>
      <w:r>
        <w:rPr>
          <w:rFonts w:ascii="Arial" w:hAnsi="Arial" w:cs="Arial"/>
          <w:b/>
          <w:color w:val="000000"/>
          <w:w w:val="0"/>
          <w:kern w:val="22"/>
          <w:sz w:val="18"/>
          <w:szCs w:val="18"/>
        </w:rPr>
        <w:t>Договора</w:t>
      </w:r>
      <w:bookmarkStart w:id="70" w:name="_DV_M71"/>
      <w:bookmarkEnd w:id="69"/>
      <w:bookmarkEnd w:id="70"/>
      <w:r>
        <w:rPr>
          <w:rFonts w:ascii="Arial" w:hAnsi="Arial" w:cs="Arial"/>
          <w:b/>
          <w:color w:val="000000"/>
          <w:w w:val="0"/>
          <w:kern w:val="22"/>
          <w:sz w:val="18"/>
          <w:szCs w:val="18"/>
          <w:lang w:val="en-US"/>
        </w:rPr>
        <w:t xml:space="preserve"> </w:t>
      </w:r>
      <w:r>
        <w:rPr>
          <w:rFonts w:ascii="Arial" w:hAnsi="Arial" w:cs="Arial"/>
          <w:b/>
          <w:color w:val="000000"/>
          <w:w w:val="0"/>
          <w:kern w:val="22"/>
          <w:sz w:val="18"/>
          <w:szCs w:val="18"/>
        </w:rPr>
        <w:t>страхования</w:t>
      </w:r>
      <w:r>
        <w:rPr>
          <w:rFonts w:ascii="Arial" w:hAnsi="Arial" w:cs="Arial"/>
          <w:b/>
          <w:color w:val="000000"/>
          <w:w w:val="0"/>
          <w:kern w:val="22"/>
          <w:sz w:val="18"/>
          <w:szCs w:val="18"/>
          <w:lang w:val="en-US"/>
        </w:rPr>
        <w:t>.</w:t>
      </w:r>
      <w:r>
        <w:rPr>
          <w:rFonts w:ascii="Arial" w:hAnsi="Arial" w:cs="Arial"/>
          <w:color w:val="000000"/>
          <w:w w:val="0"/>
          <w:kern w:val="22"/>
          <w:sz w:val="18"/>
          <w:szCs w:val="18"/>
          <w:lang w:val="en-US"/>
        </w:rPr>
        <w:t xml:space="preserve"> / In case of early termination of the </w:t>
      </w:r>
      <w:bookmarkStart w:id="71" w:name="_DV_C151"/>
      <w:r>
        <w:rPr>
          <w:rFonts w:ascii="Arial" w:hAnsi="Arial" w:cs="Arial"/>
          <w:color w:val="000000"/>
          <w:w w:val="0"/>
          <w:kern w:val="22"/>
          <w:sz w:val="18"/>
          <w:szCs w:val="18"/>
          <w:lang w:val="en-US"/>
        </w:rPr>
        <w:t>P</w:t>
      </w:r>
      <w:bookmarkStart w:id="72" w:name="_DV_M82"/>
      <w:bookmarkEnd w:id="71"/>
      <w:bookmarkEnd w:id="72"/>
      <w:r>
        <w:rPr>
          <w:rFonts w:ascii="Arial" w:hAnsi="Arial" w:cs="Arial"/>
          <w:color w:val="000000"/>
          <w:w w:val="0"/>
          <w:kern w:val="22"/>
          <w:sz w:val="18"/>
          <w:szCs w:val="18"/>
          <w:lang w:val="en-US"/>
        </w:rPr>
        <w:t xml:space="preserve">olicy </w:t>
      </w:r>
      <w:bookmarkStart w:id="73" w:name="_DV_M83"/>
      <w:bookmarkEnd w:id="73"/>
      <w:r>
        <w:rPr>
          <w:rFonts w:ascii="Arial" w:hAnsi="Arial" w:cs="Arial"/>
          <w:color w:val="000000"/>
          <w:w w:val="0"/>
          <w:kern w:val="22"/>
          <w:sz w:val="18"/>
          <w:szCs w:val="18"/>
          <w:lang w:val="en-US"/>
        </w:rPr>
        <w:t xml:space="preserve">for the above reason the </w:t>
      </w:r>
      <w:bookmarkStart w:id="74" w:name="_DV_C153"/>
      <w:r>
        <w:rPr>
          <w:rFonts w:ascii="Arial" w:hAnsi="Arial" w:cs="Arial"/>
          <w:color w:val="000000"/>
          <w:w w:val="0"/>
          <w:kern w:val="22"/>
          <w:sz w:val="18"/>
          <w:szCs w:val="18"/>
          <w:lang w:val="en-US"/>
        </w:rPr>
        <w:t>Policyholder</w:t>
      </w:r>
      <w:bookmarkStart w:id="75" w:name="_DV_M84"/>
      <w:bookmarkEnd w:id="74"/>
      <w:bookmarkEnd w:id="75"/>
      <w:r>
        <w:rPr>
          <w:rFonts w:ascii="Arial" w:hAnsi="Arial" w:cs="Arial"/>
          <w:color w:val="000000"/>
          <w:w w:val="0"/>
          <w:kern w:val="22"/>
          <w:sz w:val="18"/>
          <w:szCs w:val="18"/>
          <w:lang w:val="en-US"/>
        </w:rPr>
        <w:t xml:space="preserve"> shall be obliged to pay the part of the Premium calculated on a pro rata basis to</w:t>
      </w:r>
      <w:bookmarkStart w:id="76" w:name="_DV_M87"/>
      <w:bookmarkEnd w:id="76"/>
      <w:r>
        <w:rPr>
          <w:rFonts w:ascii="Arial" w:hAnsi="Arial" w:cs="Arial"/>
          <w:color w:val="000000"/>
          <w:w w:val="0"/>
          <w:kern w:val="22"/>
          <w:sz w:val="18"/>
          <w:szCs w:val="18"/>
          <w:lang w:val="en-US"/>
        </w:rPr>
        <w:t xml:space="preserve"> the actual validity period of the Policy.</w:t>
      </w:r>
    </w:p>
    <w:p w14:paraId="3234214E" w14:textId="77777777" w:rsidR="00714F48" w:rsidRPr="004E083B" w:rsidRDefault="00714F48" w:rsidP="00714F48">
      <w:pPr>
        <w:spacing w:after="120"/>
        <w:ind w:right="45"/>
        <w:jc w:val="both"/>
        <w:rPr>
          <w:rFonts w:ascii="Arial" w:hAnsi="Arial" w:cs="Arial"/>
          <w:sz w:val="18"/>
          <w:szCs w:val="18"/>
          <w:lang w:val="en-US"/>
        </w:rPr>
      </w:pPr>
      <w:r>
        <w:rPr>
          <w:rFonts w:ascii="Arial" w:hAnsi="Arial"/>
          <w:b/>
          <w:sz w:val="18"/>
        </w:rPr>
        <w:t>Оплата</w:t>
      </w:r>
      <w:r>
        <w:rPr>
          <w:rFonts w:ascii="Arial" w:hAnsi="Arial"/>
          <w:b/>
          <w:sz w:val="18"/>
          <w:lang w:val="en-US"/>
        </w:rPr>
        <w:t xml:space="preserve"> </w:t>
      </w:r>
      <w:r>
        <w:rPr>
          <w:rFonts w:ascii="Arial" w:hAnsi="Arial"/>
          <w:b/>
          <w:sz w:val="18"/>
        </w:rPr>
        <w:t>Страховой</w:t>
      </w:r>
      <w:r>
        <w:rPr>
          <w:rFonts w:ascii="Arial" w:hAnsi="Arial"/>
          <w:b/>
          <w:sz w:val="18"/>
          <w:lang w:val="en-US"/>
        </w:rPr>
        <w:t xml:space="preserve"> </w:t>
      </w:r>
      <w:r>
        <w:rPr>
          <w:rFonts w:ascii="Arial" w:hAnsi="Arial"/>
          <w:b/>
          <w:sz w:val="18"/>
        </w:rPr>
        <w:t>премии</w:t>
      </w:r>
      <w:r>
        <w:rPr>
          <w:rFonts w:ascii="Arial" w:hAnsi="Arial"/>
          <w:b/>
          <w:sz w:val="18"/>
          <w:lang w:val="en-US"/>
        </w:rPr>
        <w:t xml:space="preserve"> </w:t>
      </w:r>
      <w:r>
        <w:rPr>
          <w:rFonts w:ascii="Arial" w:hAnsi="Arial"/>
          <w:b/>
          <w:sz w:val="18"/>
        </w:rPr>
        <w:t>осуществляется</w:t>
      </w:r>
      <w:r>
        <w:rPr>
          <w:rFonts w:ascii="Arial" w:hAnsi="Arial"/>
          <w:b/>
          <w:sz w:val="18"/>
          <w:lang w:val="en-US"/>
        </w:rPr>
        <w:t xml:space="preserve"> </w:t>
      </w:r>
      <w:r>
        <w:rPr>
          <w:rFonts w:ascii="Arial" w:hAnsi="Arial"/>
          <w:b/>
          <w:sz w:val="18"/>
        </w:rPr>
        <w:t>в</w:t>
      </w:r>
      <w:r>
        <w:rPr>
          <w:rFonts w:ascii="Arial" w:hAnsi="Arial"/>
          <w:b/>
          <w:sz w:val="18"/>
          <w:lang w:val="en-US"/>
        </w:rPr>
        <w:t xml:space="preserve"> </w:t>
      </w:r>
      <w:r>
        <w:rPr>
          <w:rFonts w:ascii="Arial" w:hAnsi="Arial"/>
          <w:b/>
          <w:sz w:val="18"/>
        </w:rPr>
        <w:t>рублях</w:t>
      </w:r>
      <w:r>
        <w:rPr>
          <w:rFonts w:ascii="Arial" w:hAnsi="Arial"/>
          <w:b/>
          <w:sz w:val="18"/>
          <w:lang w:val="en-US"/>
        </w:rPr>
        <w:t xml:space="preserve"> </w:t>
      </w:r>
      <w:r>
        <w:rPr>
          <w:rFonts w:ascii="Arial" w:hAnsi="Arial"/>
          <w:b/>
          <w:sz w:val="18"/>
        </w:rPr>
        <w:t>по</w:t>
      </w:r>
      <w:r>
        <w:rPr>
          <w:rFonts w:ascii="Arial" w:hAnsi="Arial"/>
          <w:b/>
          <w:sz w:val="18"/>
          <w:lang w:val="en-US"/>
        </w:rPr>
        <w:t xml:space="preserve"> </w:t>
      </w:r>
      <w:r>
        <w:rPr>
          <w:rFonts w:ascii="Arial" w:hAnsi="Arial"/>
          <w:b/>
          <w:sz w:val="18"/>
        </w:rPr>
        <w:t>официальному</w:t>
      </w:r>
      <w:r>
        <w:rPr>
          <w:rFonts w:ascii="Arial" w:hAnsi="Arial"/>
          <w:b/>
          <w:sz w:val="18"/>
          <w:lang w:val="en-US"/>
        </w:rPr>
        <w:t xml:space="preserve"> </w:t>
      </w:r>
      <w:r>
        <w:rPr>
          <w:rFonts w:ascii="Arial" w:hAnsi="Arial"/>
          <w:b/>
          <w:sz w:val="18"/>
        </w:rPr>
        <w:t>курсу</w:t>
      </w:r>
      <w:r>
        <w:rPr>
          <w:rFonts w:ascii="Arial" w:hAnsi="Arial"/>
          <w:b/>
          <w:sz w:val="18"/>
          <w:lang w:val="en-US"/>
        </w:rPr>
        <w:t xml:space="preserve"> </w:t>
      </w:r>
      <w:r>
        <w:rPr>
          <w:rFonts w:ascii="Arial" w:hAnsi="Arial"/>
          <w:b/>
          <w:sz w:val="18"/>
        </w:rPr>
        <w:t>Центрального</w:t>
      </w:r>
      <w:r>
        <w:rPr>
          <w:rFonts w:ascii="Arial" w:hAnsi="Arial"/>
          <w:b/>
          <w:sz w:val="18"/>
          <w:lang w:val="en-US"/>
        </w:rPr>
        <w:t xml:space="preserve"> </w:t>
      </w:r>
      <w:r>
        <w:rPr>
          <w:rFonts w:ascii="Arial" w:hAnsi="Arial"/>
          <w:b/>
          <w:sz w:val="18"/>
        </w:rPr>
        <w:t>банка</w:t>
      </w:r>
      <w:r>
        <w:rPr>
          <w:rFonts w:ascii="Arial" w:hAnsi="Arial"/>
          <w:b/>
          <w:sz w:val="18"/>
          <w:lang w:val="en-US"/>
        </w:rPr>
        <w:t xml:space="preserve"> </w:t>
      </w:r>
      <w:r>
        <w:rPr>
          <w:rFonts w:ascii="Arial" w:hAnsi="Arial"/>
          <w:b/>
          <w:sz w:val="18"/>
        </w:rPr>
        <w:t>Российской</w:t>
      </w:r>
      <w:r>
        <w:rPr>
          <w:rFonts w:ascii="Arial" w:hAnsi="Arial"/>
          <w:b/>
          <w:sz w:val="18"/>
          <w:lang w:val="en-US"/>
        </w:rPr>
        <w:t xml:space="preserve"> </w:t>
      </w:r>
      <w:r>
        <w:rPr>
          <w:rFonts w:ascii="Arial" w:hAnsi="Arial"/>
          <w:b/>
          <w:sz w:val="18"/>
        </w:rPr>
        <w:t>Федерации</w:t>
      </w:r>
      <w:r>
        <w:rPr>
          <w:rFonts w:ascii="Arial" w:hAnsi="Arial"/>
          <w:b/>
          <w:sz w:val="18"/>
          <w:lang w:val="en-US"/>
        </w:rPr>
        <w:t xml:space="preserve"> </w:t>
      </w:r>
      <w:r>
        <w:rPr>
          <w:rFonts w:ascii="Arial" w:hAnsi="Arial"/>
          <w:b/>
          <w:sz w:val="18"/>
        </w:rPr>
        <w:t>на</w:t>
      </w:r>
      <w:r>
        <w:rPr>
          <w:rFonts w:ascii="Arial" w:hAnsi="Arial"/>
          <w:b/>
          <w:sz w:val="18"/>
          <w:lang w:val="en-US"/>
        </w:rPr>
        <w:t xml:space="preserve"> </w:t>
      </w:r>
      <w:r>
        <w:rPr>
          <w:rFonts w:ascii="Arial" w:hAnsi="Arial"/>
          <w:b/>
          <w:sz w:val="18"/>
        </w:rPr>
        <w:t>день</w:t>
      </w:r>
      <w:r>
        <w:rPr>
          <w:rFonts w:ascii="Arial" w:hAnsi="Arial"/>
          <w:b/>
          <w:sz w:val="18"/>
          <w:lang w:val="en-US"/>
        </w:rPr>
        <w:t xml:space="preserve"> </w:t>
      </w:r>
      <w:r>
        <w:rPr>
          <w:rFonts w:ascii="Arial" w:hAnsi="Arial"/>
          <w:b/>
          <w:sz w:val="18"/>
        </w:rPr>
        <w:t>платежа</w:t>
      </w:r>
      <w:r>
        <w:rPr>
          <w:rFonts w:ascii="Arial" w:hAnsi="Arial"/>
          <w:b/>
          <w:sz w:val="18"/>
          <w:lang w:val="en-US"/>
        </w:rPr>
        <w:t>.</w:t>
      </w:r>
      <w:r>
        <w:rPr>
          <w:rFonts w:ascii="Arial" w:hAnsi="Arial"/>
          <w:sz w:val="18"/>
          <w:lang w:val="en-US"/>
        </w:rPr>
        <w:t> / Payment of the Premium shall be effected in Rubles at the official exchange rate of the Central Bank of Russia effective on the date of payment.</w:t>
      </w:r>
    </w:p>
    <w:p w14:paraId="14EE6A08" w14:textId="77777777" w:rsidR="00714F48" w:rsidRPr="004E083B" w:rsidRDefault="00714F48" w:rsidP="00714F48">
      <w:pPr>
        <w:spacing w:after="120"/>
        <w:ind w:right="45"/>
        <w:jc w:val="both"/>
        <w:rPr>
          <w:rFonts w:ascii="Arial" w:hAnsi="Arial" w:cs="Arial"/>
          <w:color w:val="000000"/>
          <w:w w:val="0"/>
          <w:kern w:val="22"/>
          <w:sz w:val="18"/>
          <w:szCs w:val="18"/>
          <w:lang w:val="en-US"/>
        </w:rPr>
      </w:pPr>
      <w:r>
        <w:rPr>
          <w:rFonts w:ascii="Arial" w:hAnsi="Arial" w:cs="Arial"/>
          <w:b/>
          <w:sz w:val="18"/>
          <w:szCs w:val="18"/>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Pr>
          <w:rFonts w:ascii="Arial" w:hAnsi="Arial" w:cs="Arial"/>
          <w:sz w:val="18"/>
          <w:szCs w:val="18"/>
        </w:rPr>
        <w:t xml:space="preserve"> /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Policy</w:t>
      </w:r>
      <w:proofErr w:type="spellEnd"/>
      <w:r>
        <w:rPr>
          <w:rFonts w:ascii="Arial" w:hAnsi="Arial" w:cs="Arial"/>
          <w:sz w:val="18"/>
          <w:szCs w:val="18"/>
        </w:rPr>
        <w:t xml:space="preserve"> </w:t>
      </w:r>
      <w:proofErr w:type="spellStart"/>
      <w:r>
        <w:rPr>
          <w:rFonts w:ascii="Arial" w:hAnsi="Arial" w:cs="Arial"/>
          <w:sz w:val="18"/>
          <w:szCs w:val="18"/>
        </w:rPr>
        <w:t>is</w:t>
      </w:r>
      <w:proofErr w:type="spellEnd"/>
      <w:r>
        <w:rPr>
          <w:rFonts w:ascii="Arial" w:hAnsi="Arial" w:cs="Arial"/>
          <w:sz w:val="18"/>
          <w:szCs w:val="18"/>
        </w:rPr>
        <w:t xml:space="preserve"> </w:t>
      </w:r>
      <w:proofErr w:type="spellStart"/>
      <w:r>
        <w:rPr>
          <w:rFonts w:ascii="Arial" w:hAnsi="Arial" w:cs="Arial"/>
          <w:sz w:val="18"/>
          <w:szCs w:val="18"/>
        </w:rPr>
        <w:t>drawn</w:t>
      </w:r>
      <w:proofErr w:type="spellEnd"/>
      <w:r>
        <w:rPr>
          <w:rFonts w:ascii="Arial" w:hAnsi="Arial" w:cs="Arial"/>
          <w:sz w:val="18"/>
          <w:szCs w:val="18"/>
        </w:rPr>
        <w:t xml:space="preserve"> </w:t>
      </w:r>
      <w:proofErr w:type="spellStart"/>
      <w:r>
        <w:rPr>
          <w:rFonts w:ascii="Arial" w:hAnsi="Arial" w:cs="Arial"/>
          <w:sz w:val="18"/>
          <w:szCs w:val="18"/>
        </w:rPr>
        <w:t>up</w:t>
      </w:r>
      <w:proofErr w:type="spellEnd"/>
      <w:r>
        <w:rPr>
          <w:rFonts w:ascii="Arial" w:hAnsi="Arial" w:cs="Arial"/>
          <w:sz w:val="18"/>
          <w:szCs w:val="18"/>
        </w:rPr>
        <w:t xml:space="preserve"> </w:t>
      </w:r>
      <w:proofErr w:type="spellStart"/>
      <w:r>
        <w:rPr>
          <w:rFonts w:ascii="Arial" w:hAnsi="Arial" w:cs="Arial"/>
          <w:sz w:val="18"/>
          <w:szCs w:val="18"/>
        </w:rPr>
        <w:t>in</w:t>
      </w:r>
      <w:proofErr w:type="spellEnd"/>
      <w:r>
        <w:rPr>
          <w:rFonts w:ascii="Arial" w:hAnsi="Arial" w:cs="Arial"/>
          <w:sz w:val="18"/>
          <w:szCs w:val="18"/>
        </w:rPr>
        <w:t xml:space="preserve"> </w:t>
      </w:r>
      <w:proofErr w:type="spellStart"/>
      <w:r>
        <w:rPr>
          <w:rFonts w:ascii="Arial" w:hAnsi="Arial" w:cs="Arial"/>
          <w:sz w:val="18"/>
          <w:szCs w:val="18"/>
        </w:rPr>
        <w:t>English</w:t>
      </w:r>
      <w:proofErr w:type="spellEnd"/>
      <w:r>
        <w:rPr>
          <w:rFonts w:ascii="Arial" w:hAnsi="Arial" w:cs="Arial"/>
          <w:sz w:val="18"/>
          <w:szCs w:val="18"/>
        </w:rPr>
        <w:t xml:space="preserve"> </w:t>
      </w:r>
      <w:proofErr w:type="spellStart"/>
      <w:r>
        <w:rPr>
          <w:rFonts w:ascii="Arial" w:hAnsi="Arial" w:cs="Arial"/>
          <w:sz w:val="18"/>
          <w:szCs w:val="18"/>
        </w:rPr>
        <w:t>and</w:t>
      </w:r>
      <w:proofErr w:type="spellEnd"/>
      <w:r>
        <w:rPr>
          <w:rFonts w:ascii="Arial" w:hAnsi="Arial" w:cs="Arial"/>
          <w:sz w:val="18"/>
          <w:szCs w:val="18"/>
        </w:rPr>
        <w:t xml:space="preserve"> </w:t>
      </w:r>
      <w:proofErr w:type="spellStart"/>
      <w:r>
        <w:rPr>
          <w:rFonts w:ascii="Arial" w:hAnsi="Arial" w:cs="Arial"/>
          <w:sz w:val="18"/>
          <w:szCs w:val="18"/>
        </w:rPr>
        <w:t>Russian</w:t>
      </w:r>
      <w:proofErr w:type="spellEnd"/>
      <w:r>
        <w:rPr>
          <w:rFonts w:ascii="Arial" w:hAnsi="Arial" w:cs="Arial"/>
          <w:sz w:val="18"/>
          <w:szCs w:val="18"/>
        </w:rPr>
        <w:t xml:space="preserve">. </w:t>
      </w:r>
      <w:r>
        <w:rPr>
          <w:rFonts w:ascii="Arial" w:hAnsi="Arial" w:cs="Arial"/>
          <w:sz w:val="18"/>
          <w:szCs w:val="18"/>
          <w:lang w:val="en-US"/>
        </w:rPr>
        <w:t>In the event of any discrepancy between the English and the Russian wording, the Russian wording shall prevail.</w:t>
      </w:r>
    </w:p>
    <w:p w14:paraId="19667B1E" w14:textId="77777777" w:rsidR="00714F48" w:rsidRPr="004E083B" w:rsidRDefault="00714F48" w:rsidP="00714F48">
      <w:pPr>
        <w:spacing w:after="120"/>
        <w:ind w:right="45"/>
        <w:jc w:val="both"/>
        <w:rPr>
          <w:rFonts w:ascii="Arial" w:hAnsi="Arial" w:cs="Arial"/>
          <w:sz w:val="18"/>
          <w:szCs w:val="18"/>
          <w:lang w:val="en-US"/>
        </w:rPr>
      </w:pPr>
      <w:r>
        <w:rPr>
          <w:rFonts w:ascii="Arial" w:hAnsi="Arial" w:cs="Arial"/>
          <w:b/>
          <w:sz w:val="18"/>
          <w:szCs w:val="18"/>
        </w:rPr>
        <w:t>Договор</w:t>
      </w:r>
      <w:r>
        <w:rPr>
          <w:rFonts w:ascii="Arial" w:hAnsi="Arial" w:cs="Arial"/>
          <w:b/>
          <w:sz w:val="18"/>
          <w:szCs w:val="18"/>
          <w:lang w:val="en-US"/>
        </w:rPr>
        <w:t xml:space="preserve"> </w:t>
      </w:r>
      <w:r>
        <w:rPr>
          <w:rFonts w:ascii="Arial" w:hAnsi="Arial" w:cs="Arial"/>
          <w:b/>
          <w:sz w:val="18"/>
          <w:szCs w:val="18"/>
        </w:rPr>
        <w:t>страхования</w:t>
      </w:r>
      <w:r>
        <w:rPr>
          <w:rFonts w:ascii="Arial" w:hAnsi="Arial" w:cs="Arial"/>
          <w:b/>
          <w:sz w:val="18"/>
          <w:szCs w:val="18"/>
          <w:lang w:val="en-US"/>
        </w:rPr>
        <w:t xml:space="preserve"> </w:t>
      </w:r>
      <w:r>
        <w:rPr>
          <w:rFonts w:ascii="Arial" w:hAnsi="Arial" w:cs="Arial"/>
          <w:b/>
          <w:sz w:val="18"/>
          <w:szCs w:val="18"/>
        </w:rPr>
        <w:t>исполнен</w:t>
      </w:r>
      <w:r>
        <w:rPr>
          <w:rFonts w:ascii="Arial" w:hAnsi="Arial" w:cs="Arial"/>
          <w:b/>
          <w:sz w:val="18"/>
          <w:szCs w:val="18"/>
          <w:lang w:val="en-US"/>
        </w:rPr>
        <w:t xml:space="preserve"> </w:t>
      </w:r>
      <w:r>
        <w:rPr>
          <w:rFonts w:ascii="Arial" w:hAnsi="Arial" w:cs="Arial"/>
          <w:b/>
          <w:sz w:val="18"/>
          <w:szCs w:val="18"/>
        </w:rPr>
        <w:t>в</w:t>
      </w:r>
      <w:r>
        <w:rPr>
          <w:rFonts w:ascii="Arial" w:hAnsi="Arial" w:cs="Arial"/>
          <w:b/>
          <w:sz w:val="18"/>
          <w:szCs w:val="18"/>
          <w:lang w:val="en-US"/>
        </w:rPr>
        <w:t xml:space="preserve"> </w:t>
      </w:r>
      <w:r>
        <w:rPr>
          <w:rFonts w:ascii="Arial" w:hAnsi="Arial" w:cs="Arial"/>
          <w:b/>
          <w:sz w:val="18"/>
          <w:szCs w:val="18"/>
        </w:rPr>
        <w:t>двух</w:t>
      </w:r>
      <w:r>
        <w:rPr>
          <w:rFonts w:ascii="Arial" w:hAnsi="Arial" w:cs="Arial"/>
          <w:b/>
          <w:sz w:val="18"/>
          <w:szCs w:val="18"/>
          <w:lang w:val="en-US"/>
        </w:rPr>
        <w:t xml:space="preserve"> </w:t>
      </w:r>
      <w:r>
        <w:rPr>
          <w:rFonts w:ascii="Arial" w:hAnsi="Arial" w:cs="Arial"/>
          <w:b/>
          <w:sz w:val="18"/>
          <w:szCs w:val="18"/>
        </w:rPr>
        <w:t>оригинальных</w:t>
      </w:r>
      <w:r>
        <w:rPr>
          <w:rFonts w:ascii="Arial" w:hAnsi="Arial" w:cs="Arial"/>
          <w:b/>
          <w:sz w:val="18"/>
          <w:szCs w:val="18"/>
          <w:lang w:val="en-US"/>
        </w:rPr>
        <w:t xml:space="preserve"> </w:t>
      </w:r>
      <w:r>
        <w:rPr>
          <w:rFonts w:ascii="Arial" w:hAnsi="Arial" w:cs="Arial"/>
          <w:b/>
          <w:sz w:val="18"/>
          <w:szCs w:val="18"/>
        </w:rPr>
        <w:t>экземплярах</w:t>
      </w:r>
      <w:r>
        <w:rPr>
          <w:rFonts w:ascii="Arial" w:hAnsi="Arial" w:cs="Arial"/>
          <w:b/>
          <w:sz w:val="18"/>
          <w:szCs w:val="18"/>
          <w:lang w:val="en-US"/>
        </w:rPr>
        <w:t xml:space="preserve">, </w:t>
      </w:r>
      <w:r>
        <w:rPr>
          <w:rFonts w:ascii="Arial" w:hAnsi="Arial" w:cs="Arial"/>
          <w:b/>
          <w:sz w:val="18"/>
          <w:szCs w:val="18"/>
        </w:rPr>
        <w:t>по</w:t>
      </w:r>
      <w:r>
        <w:rPr>
          <w:rFonts w:ascii="Arial" w:hAnsi="Arial" w:cs="Arial"/>
          <w:b/>
          <w:sz w:val="18"/>
          <w:szCs w:val="18"/>
          <w:lang w:val="en-US"/>
        </w:rPr>
        <w:t xml:space="preserve"> </w:t>
      </w:r>
      <w:r>
        <w:rPr>
          <w:rFonts w:ascii="Arial" w:hAnsi="Arial" w:cs="Arial"/>
          <w:b/>
          <w:sz w:val="18"/>
          <w:szCs w:val="18"/>
        </w:rPr>
        <w:t>одному</w:t>
      </w:r>
      <w:r>
        <w:rPr>
          <w:rFonts w:ascii="Arial" w:hAnsi="Arial" w:cs="Arial"/>
          <w:b/>
          <w:sz w:val="18"/>
          <w:szCs w:val="18"/>
          <w:lang w:val="en-US"/>
        </w:rPr>
        <w:t xml:space="preserve"> </w:t>
      </w:r>
      <w:r>
        <w:rPr>
          <w:rFonts w:ascii="Arial" w:hAnsi="Arial" w:cs="Arial"/>
          <w:b/>
          <w:sz w:val="18"/>
          <w:szCs w:val="18"/>
        </w:rPr>
        <w:t>экземпляру</w:t>
      </w:r>
      <w:r>
        <w:rPr>
          <w:rFonts w:ascii="Arial" w:hAnsi="Arial" w:cs="Arial"/>
          <w:b/>
          <w:sz w:val="18"/>
          <w:szCs w:val="18"/>
          <w:lang w:val="en-US"/>
        </w:rPr>
        <w:t xml:space="preserve"> </w:t>
      </w:r>
      <w:r>
        <w:rPr>
          <w:rFonts w:ascii="Arial" w:hAnsi="Arial" w:cs="Arial"/>
          <w:b/>
          <w:sz w:val="18"/>
          <w:szCs w:val="18"/>
        </w:rPr>
        <w:t>для</w:t>
      </w:r>
      <w:r>
        <w:rPr>
          <w:rFonts w:ascii="Arial" w:hAnsi="Arial" w:cs="Arial"/>
          <w:b/>
          <w:sz w:val="18"/>
          <w:szCs w:val="18"/>
          <w:lang w:val="en-US"/>
        </w:rPr>
        <w:t xml:space="preserve"> </w:t>
      </w:r>
      <w:r>
        <w:rPr>
          <w:rFonts w:ascii="Arial" w:hAnsi="Arial" w:cs="Arial"/>
          <w:b/>
          <w:sz w:val="18"/>
          <w:szCs w:val="18"/>
        </w:rPr>
        <w:t>каждой</w:t>
      </w:r>
      <w:r>
        <w:rPr>
          <w:rFonts w:ascii="Arial" w:hAnsi="Arial" w:cs="Arial"/>
          <w:b/>
          <w:sz w:val="18"/>
          <w:szCs w:val="18"/>
          <w:lang w:val="en-US"/>
        </w:rPr>
        <w:t xml:space="preserve"> </w:t>
      </w:r>
      <w:r>
        <w:rPr>
          <w:rFonts w:ascii="Arial" w:hAnsi="Arial" w:cs="Arial"/>
          <w:b/>
          <w:sz w:val="18"/>
          <w:szCs w:val="18"/>
        </w:rPr>
        <w:t>из</w:t>
      </w:r>
      <w:r>
        <w:rPr>
          <w:rFonts w:ascii="Arial" w:hAnsi="Arial" w:cs="Arial"/>
          <w:b/>
          <w:sz w:val="18"/>
          <w:szCs w:val="18"/>
          <w:lang w:val="en-US"/>
        </w:rPr>
        <w:t xml:space="preserve"> </w:t>
      </w:r>
      <w:r>
        <w:rPr>
          <w:rFonts w:ascii="Arial" w:hAnsi="Arial" w:cs="Arial"/>
          <w:b/>
          <w:sz w:val="18"/>
          <w:szCs w:val="18"/>
        </w:rPr>
        <w:t>сторон</w:t>
      </w:r>
      <w:r>
        <w:rPr>
          <w:rFonts w:ascii="Arial" w:hAnsi="Arial" w:cs="Arial"/>
          <w:b/>
          <w:sz w:val="18"/>
          <w:szCs w:val="18"/>
          <w:lang w:val="en-US"/>
        </w:rPr>
        <w:t>.</w:t>
      </w:r>
      <w:r>
        <w:rPr>
          <w:rFonts w:ascii="Arial" w:hAnsi="Arial" w:cs="Arial"/>
          <w:sz w:val="18"/>
          <w:szCs w:val="18"/>
          <w:lang w:val="en-US"/>
        </w:rPr>
        <w:t> / The Policy is concluded in two original counterparts, one for each of the parties.</w:t>
      </w:r>
    </w:p>
    <w:p w14:paraId="0B8DE8F2" w14:textId="77777777" w:rsidR="00714F48" w:rsidRPr="004E083B" w:rsidRDefault="00714F48" w:rsidP="00714F48">
      <w:pPr>
        <w:jc w:val="center"/>
        <w:rPr>
          <w:rFonts w:ascii="Arial" w:hAnsi="Arial"/>
          <w:b/>
          <w:color w:val="000000"/>
          <w:sz w:val="18"/>
        </w:rPr>
      </w:pPr>
      <w:r>
        <w:rPr>
          <w:rFonts w:ascii="Arial" w:hAnsi="Arial" w:cs="Arial"/>
          <w:b/>
          <w:color w:val="000000"/>
          <w:sz w:val="18"/>
          <w:szCs w:val="18"/>
        </w:rPr>
        <w:t xml:space="preserve">Реквизиты сторон </w:t>
      </w:r>
      <w:r>
        <w:rPr>
          <w:rFonts w:ascii="Arial" w:hAnsi="Arial"/>
          <w:b/>
          <w:color w:val="000000"/>
          <w:sz w:val="18"/>
        </w:rPr>
        <w:t xml:space="preserve">/ </w:t>
      </w:r>
      <w:r>
        <w:rPr>
          <w:rFonts w:ascii="Arial" w:hAnsi="Arial"/>
          <w:color w:val="000000"/>
          <w:sz w:val="18"/>
          <w:lang w:val="en-US"/>
        </w:rPr>
        <w:t>Parties</w:t>
      </w:r>
      <w:r>
        <w:rPr>
          <w:rFonts w:ascii="Arial" w:hAnsi="Arial" w:cs="Arial"/>
          <w:color w:val="000000"/>
          <w:sz w:val="18"/>
          <w:szCs w:val="18"/>
        </w:rPr>
        <w:t xml:space="preserve"> </w:t>
      </w:r>
      <w:r>
        <w:rPr>
          <w:rFonts w:ascii="Arial" w:hAnsi="Arial" w:cs="Arial"/>
          <w:color w:val="000000"/>
          <w:sz w:val="18"/>
          <w:szCs w:val="18"/>
          <w:lang w:val="en-US"/>
        </w:rPr>
        <w:t>Details</w:t>
      </w:r>
    </w:p>
    <w:tbl>
      <w:tblPr>
        <w:tblW w:w="0" w:type="auto"/>
        <w:tblLayout w:type="fixed"/>
        <w:tblLook w:val="04A0" w:firstRow="1" w:lastRow="0" w:firstColumn="1" w:lastColumn="0" w:noHBand="0" w:noVBand="1"/>
      </w:tblPr>
      <w:tblGrid>
        <w:gridCol w:w="4785"/>
        <w:gridCol w:w="4785"/>
      </w:tblGrid>
      <w:tr w:rsidR="00714F48" w:rsidRPr="004E083B" w14:paraId="71DDDA96" w14:textId="77777777" w:rsidTr="00714F48">
        <w:tc>
          <w:tcPr>
            <w:tcW w:w="4785" w:type="dxa"/>
            <w:tcBorders>
              <w:top w:val="single" w:sz="4" w:space="0" w:color="auto"/>
              <w:left w:val="single" w:sz="4" w:space="0" w:color="auto"/>
              <w:bottom w:val="single" w:sz="4" w:space="0" w:color="auto"/>
              <w:right w:val="single" w:sz="4" w:space="0" w:color="auto"/>
            </w:tcBorders>
          </w:tcPr>
          <w:p w14:paraId="5E2E447C" w14:textId="77777777" w:rsidR="00714F48" w:rsidRPr="004E083B" w:rsidRDefault="00714F48" w:rsidP="00714F48">
            <w:pPr>
              <w:rPr>
                <w:rFonts w:ascii="Arial" w:hAnsi="Arial" w:cs="Arial"/>
                <w:sz w:val="18"/>
                <w:szCs w:val="18"/>
              </w:rPr>
            </w:pPr>
            <w:r>
              <w:rPr>
                <w:rFonts w:ascii="Arial" w:hAnsi="Arial" w:cs="Arial"/>
                <w:b/>
                <w:sz w:val="18"/>
                <w:szCs w:val="18"/>
              </w:rPr>
              <w:t>Страхователь</w:t>
            </w:r>
          </w:p>
          <w:p w14:paraId="30062835" w14:textId="77777777" w:rsidR="00714F48" w:rsidRPr="004E083B" w:rsidRDefault="00714F48" w:rsidP="00714F48">
            <w:pPr>
              <w:rPr>
                <w:rFonts w:ascii="Arial" w:hAnsi="Arial" w:cs="Arial"/>
                <w:sz w:val="18"/>
                <w:szCs w:val="18"/>
              </w:rPr>
            </w:pPr>
            <w:r>
              <w:rPr>
                <w:rFonts w:ascii="Arial" w:hAnsi="Arial" w:cs="Arial"/>
                <w:sz w:val="18"/>
                <w:szCs w:val="18"/>
              </w:rPr>
              <w:t>Публичное акционерное общество «Центр по перевозке грузов в контейнерах «ТрансКонтейнер» (ПАО «ТрансКонтейнер»)</w:t>
            </w:r>
          </w:p>
          <w:p w14:paraId="774146F4" w14:textId="77777777" w:rsidR="00714F48" w:rsidRPr="004E083B" w:rsidRDefault="00714F48" w:rsidP="00714F48">
            <w:pPr>
              <w:rPr>
                <w:rFonts w:ascii="Arial" w:hAnsi="Arial" w:cs="Arial"/>
                <w:sz w:val="18"/>
                <w:szCs w:val="18"/>
              </w:rPr>
            </w:pPr>
            <w:r>
              <w:rPr>
                <w:rFonts w:ascii="Arial" w:hAnsi="Arial" w:cs="Arial"/>
                <w:sz w:val="18"/>
                <w:szCs w:val="18"/>
              </w:rPr>
              <w:t>Место нахождения:</w:t>
            </w:r>
          </w:p>
          <w:p w14:paraId="1E4BE658" w14:textId="77777777" w:rsidR="00714F48" w:rsidRPr="004E083B" w:rsidRDefault="00714F48" w:rsidP="00714F48">
            <w:pPr>
              <w:rPr>
                <w:rFonts w:ascii="Arial" w:hAnsi="Arial" w:cs="Arial"/>
                <w:sz w:val="18"/>
                <w:szCs w:val="18"/>
              </w:rPr>
            </w:pPr>
            <w:r>
              <w:rPr>
                <w:rFonts w:ascii="Arial" w:hAnsi="Arial" w:cs="Arial"/>
                <w:sz w:val="18"/>
                <w:szCs w:val="18"/>
              </w:rPr>
              <w:t>Российская Федерация, 125047, г. Москва, Оружейный переулок, д. 19</w:t>
            </w:r>
          </w:p>
          <w:p w14:paraId="60D0806E" w14:textId="77777777" w:rsidR="00714F48" w:rsidRPr="004E083B" w:rsidRDefault="00714F48" w:rsidP="00714F48">
            <w:pPr>
              <w:rPr>
                <w:rFonts w:ascii="Arial" w:hAnsi="Arial" w:cs="Arial"/>
                <w:sz w:val="18"/>
                <w:szCs w:val="18"/>
              </w:rPr>
            </w:pPr>
            <w:r>
              <w:rPr>
                <w:rFonts w:ascii="Arial" w:hAnsi="Arial" w:cs="Arial"/>
                <w:sz w:val="18"/>
                <w:szCs w:val="18"/>
              </w:rPr>
              <w:t>ИНН 7708591995</w:t>
            </w:r>
          </w:p>
          <w:p w14:paraId="39DBDA39" w14:textId="77777777" w:rsidR="00714F48" w:rsidRPr="004E083B" w:rsidRDefault="00714F48" w:rsidP="00714F48">
            <w:pPr>
              <w:rPr>
                <w:rFonts w:ascii="Arial" w:hAnsi="Arial" w:cs="Arial"/>
                <w:sz w:val="18"/>
                <w:szCs w:val="18"/>
              </w:rPr>
            </w:pPr>
            <w:r>
              <w:rPr>
                <w:rFonts w:ascii="Arial" w:hAnsi="Arial" w:cs="Arial"/>
                <w:sz w:val="18"/>
                <w:szCs w:val="18"/>
              </w:rPr>
              <w:t>Расчетный счет (Рубли) 40702810200030004399</w:t>
            </w:r>
          </w:p>
          <w:p w14:paraId="424F8384" w14:textId="77777777" w:rsidR="00714F48" w:rsidRPr="004E083B" w:rsidRDefault="00714F48" w:rsidP="00714F48">
            <w:pPr>
              <w:rPr>
                <w:rFonts w:ascii="Arial" w:hAnsi="Arial" w:cs="Arial"/>
                <w:sz w:val="18"/>
                <w:szCs w:val="18"/>
              </w:rPr>
            </w:pPr>
            <w:r>
              <w:rPr>
                <w:rFonts w:ascii="Arial" w:hAnsi="Arial" w:cs="Arial"/>
                <w:sz w:val="18"/>
                <w:szCs w:val="18"/>
              </w:rPr>
              <w:t>Банковские реквизиты: Банк ВТБ (ПАО)</w:t>
            </w:r>
          </w:p>
          <w:p w14:paraId="7F752B60" w14:textId="77777777" w:rsidR="00714F48" w:rsidRPr="004E083B" w:rsidRDefault="00714F48" w:rsidP="00714F48">
            <w:pPr>
              <w:rPr>
                <w:rFonts w:ascii="Arial" w:hAnsi="Arial" w:cs="Arial"/>
                <w:sz w:val="18"/>
                <w:szCs w:val="18"/>
              </w:rPr>
            </w:pPr>
            <w:proofErr w:type="gramStart"/>
            <w:r>
              <w:rPr>
                <w:rFonts w:ascii="Arial" w:hAnsi="Arial" w:cs="Arial"/>
                <w:sz w:val="18"/>
                <w:szCs w:val="18"/>
              </w:rPr>
              <w:t>Кор/счет</w:t>
            </w:r>
            <w:proofErr w:type="gramEnd"/>
            <w:r>
              <w:rPr>
                <w:rFonts w:ascii="Arial" w:hAnsi="Arial" w:cs="Arial"/>
                <w:sz w:val="18"/>
                <w:szCs w:val="18"/>
              </w:rPr>
              <w:t xml:space="preserve"> 30101810700000000187</w:t>
            </w:r>
          </w:p>
          <w:p w14:paraId="4D0E0C91" w14:textId="77777777" w:rsidR="00714F48" w:rsidRPr="004E083B" w:rsidRDefault="00714F48" w:rsidP="00714F48">
            <w:pPr>
              <w:rPr>
                <w:rFonts w:ascii="Arial" w:hAnsi="Arial" w:cs="Arial"/>
                <w:b/>
                <w:sz w:val="18"/>
                <w:szCs w:val="18"/>
              </w:rPr>
            </w:pPr>
            <w:r>
              <w:rPr>
                <w:rFonts w:ascii="Arial" w:hAnsi="Arial" w:cs="Arial"/>
                <w:sz w:val="18"/>
                <w:szCs w:val="18"/>
              </w:rPr>
              <w:t>БИК 044525187</w:t>
            </w:r>
          </w:p>
        </w:tc>
        <w:tc>
          <w:tcPr>
            <w:tcW w:w="4785" w:type="dxa"/>
            <w:tcBorders>
              <w:top w:val="single" w:sz="4" w:space="0" w:color="auto"/>
              <w:left w:val="single" w:sz="4" w:space="0" w:color="auto"/>
              <w:bottom w:val="single" w:sz="4" w:space="0" w:color="auto"/>
              <w:right w:val="single" w:sz="4" w:space="0" w:color="auto"/>
            </w:tcBorders>
          </w:tcPr>
          <w:p w14:paraId="2F04F8E8" w14:textId="77777777" w:rsidR="00714F48" w:rsidRPr="004E083B" w:rsidRDefault="00714F48" w:rsidP="00714F48">
            <w:pPr>
              <w:rPr>
                <w:rFonts w:ascii="Arial" w:hAnsi="Arial" w:cs="Arial"/>
                <w:b/>
                <w:sz w:val="18"/>
                <w:szCs w:val="18"/>
                <w:lang w:val="en-US"/>
              </w:rPr>
            </w:pPr>
            <w:r>
              <w:rPr>
                <w:rFonts w:ascii="Arial" w:hAnsi="Arial" w:cs="Arial"/>
                <w:b/>
                <w:sz w:val="18"/>
                <w:szCs w:val="18"/>
                <w:lang w:val="en-US"/>
              </w:rPr>
              <w:t>Policyholder</w:t>
            </w:r>
          </w:p>
          <w:p w14:paraId="6CCDBB23" w14:textId="77777777" w:rsidR="00714F48" w:rsidRPr="004E083B" w:rsidRDefault="00714F48" w:rsidP="00714F48">
            <w:pPr>
              <w:rPr>
                <w:rFonts w:ascii="Arial" w:hAnsi="Arial" w:cs="Arial"/>
                <w:sz w:val="18"/>
                <w:szCs w:val="18"/>
                <w:lang w:val="en-US"/>
              </w:rPr>
            </w:pPr>
            <w:r>
              <w:rPr>
                <w:rFonts w:ascii="Arial" w:hAnsi="Arial" w:cs="Arial"/>
                <w:sz w:val="18"/>
                <w:szCs w:val="18"/>
                <w:lang w:val="en-US"/>
              </w:rPr>
              <w:t>Public Joint Stock Company «Center for cargo container traffic “</w:t>
            </w:r>
            <w:proofErr w:type="spellStart"/>
            <w:r>
              <w:rPr>
                <w:rFonts w:ascii="Arial" w:hAnsi="Arial" w:cs="Arial"/>
                <w:sz w:val="18"/>
                <w:szCs w:val="18"/>
                <w:lang w:val="en-US"/>
              </w:rPr>
              <w:t>TransContainer</w:t>
            </w:r>
            <w:proofErr w:type="spellEnd"/>
            <w:r>
              <w:rPr>
                <w:rFonts w:ascii="Arial" w:hAnsi="Arial" w:cs="Arial"/>
                <w:sz w:val="18"/>
                <w:szCs w:val="18"/>
                <w:lang w:val="en-US"/>
              </w:rPr>
              <w:t>” (PJSC “</w:t>
            </w:r>
            <w:proofErr w:type="spellStart"/>
            <w:r>
              <w:rPr>
                <w:rFonts w:ascii="Arial" w:hAnsi="Arial" w:cs="Arial"/>
                <w:sz w:val="18"/>
                <w:szCs w:val="18"/>
                <w:lang w:val="en-US"/>
              </w:rPr>
              <w:t>TransContainer</w:t>
            </w:r>
            <w:proofErr w:type="spellEnd"/>
            <w:r>
              <w:rPr>
                <w:rFonts w:ascii="Arial" w:hAnsi="Arial" w:cs="Arial"/>
                <w:sz w:val="18"/>
                <w:szCs w:val="18"/>
                <w:lang w:val="en-US"/>
              </w:rPr>
              <w:t>”)</w:t>
            </w:r>
          </w:p>
          <w:p w14:paraId="2B912C45" w14:textId="77777777" w:rsidR="00714F48" w:rsidRPr="004E083B" w:rsidRDefault="00714F48" w:rsidP="00714F48">
            <w:pPr>
              <w:rPr>
                <w:rFonts w:ascii="Arial" w:hAnsi="Arial" w:cs="Arial"/>
                <w:sz w:val="18"/>
                <w:szCs w:val="18"/>
                <w:lang w:val="en-US"/>
              </w:rPr>
            </w:pPr>
          </w:p>
          <w:p w14:paraId="7B5C24F6" w14:textId="77777777" w:rsidR="00714F48" w:rsidRPr="004E083B" w:rsidRDefault="00714F48" w:rsidP="00714F48">
            <w:pPr>
              <w:rPr>
                <w:rFonts w:ascii="Arial" w:hAnsi="Arial" w:cs="Arial"/>
                <w:sz w:val="18"/>
                <w:szCs w:val="18"/>
                <w:lang w:val="en-US"/>
              </w:rPr>
            </w:pPr>
            <w:r>
              <w:rPr>
                <w:rFonts w:ascii="Arial" w:hAnsi="Arial" w:cs="Arial"/>
                <w:sz w:val="18"/>
                <w:szCs w:val="18"/>
                <w:lang w:val="en-US"/>
              </w:rPr>
              <w:t xml:space="preserve">Location: Russian Federation, 125047, Moscow, </w:t>
            </w:r>
            <w:proofErr w:type="spellStart"/>
            <w:r>
              <w:rPr>
                <w:rFonts w:ascii="Arial" w:hAnsi="Arial" w:cs="Arial"/>
                <w:sz w:val="18"/>
                <w:szCs w:val="18"/>
                <w:lang w:val="en-US"/>
              </w:rPr>
              <w:t>Oruzheynyy</w:t>
            </w:r>
            <w:proofErr w:type="spellEnd"/>
            <w:r>
              <w:rPr>
                <w:rFonts w:ascii="Arial" w:hAnsi="Arial" w:cs="Arial"/>
                <w:sz w:val="18"/>
                <w:szCs w:val="18"/>
                <w:lang w:val="en-US"/>
              </w:rPr>
              <w:t> </w:t>
            </w:r>
            <w:proofErr w:type="spellStart"/>
            <w:r>
              <w:rPr>
                <w:rFonts w:ascii="Arial" w:hAnsi="Arial" w:cs="Arial"/>
                <w:sz w:val="18"/>
                <w:szCs w:val="18"/>
                <w:lang w:val="en-US"/>
              </w:rPr>
              <w:t>pereulok</w:t>
            </w:r>
            <w:proofErr w:type="spellEnd"/>
            <w:r>
              <w:rPr>
                <w:rFonts w:ascii="Arial" w:hAnsi="Arial" w:cs="Arial"/>
                <w:sz w:val="18"/>
                <w:szCs w:val="18"/>
                <w:lang w:val="en-US"/>
              </w:rPr>
              <w:t xml:space="preserve">, 19 </w:t>
            </w:r>
          </w:p>
          <w:p w14:paraId="1902DFAA" w14:textId="77777777" w:rsidR="00714F48" w:rsidRPr="004E083B" w:rsidRDefault="00714F48" w:rsidP="00714F48">
            <w:pPr>
              <w:rPr>
                <w:rFonts w:ascii="Arial" w:hAnsi="Arial" w:cs="Arial"/>
                <w:sz w:val="18"/>
                <w:szCs w:val="18"/>
                <w:lang w:val="en-US"/>
              </w:rPr>
            </w:pPr>
          </w:p>
          <w:p w14:paraId="1E4B3E9F" w14:textId="77777777" w:rsidR="00714F48" w:rsidRPr="004E083B" w:rsidRDefault="00714F48" w:rsidP="00714F48">
            <w:pPr>
              <w:rPr>
                <w:rFonts w:ascii="Arial" w:hAnsi="Arial" w:cs="Arial"/>
                <w:sz w:val="18"/>
                <w:szCs w:val="18"/>
                <w:lang w:val="en-US"/>
              </w:rPr>
            </w:pPr>
            <w:r>
              <w:rPr>
                <w:rFonts w:ascii="Arial" w:hAnsi="Arial" w:cs="Arial"/>
                <w:sz w:val="18"/>
                <w:szCs w:val="18"/>
                <w:lang w:val="en-US"/>
              </w:rPr>
              <w:t>INN (TIN) 7708591995</w:t>
            </w:r>
          </w:p>
          <w:p w14:paraId="47AE26A3" w14:textId="77777777" w:rsidR="00714F48" w:rsidRPr="004E083B" w:rsidRDefault="00714F48" w:rsidP="00714F48">
            <w:pPr>
              <w:rPr>
                <w:rFonts w:ascii="Arial" w:hAnsi="Arial" w:cs="Arial"/>
                <w:sz w:val="18"/>
                <w:szCs w:val="18"/>
                <w:lang w:val="en-US"/>
              </w:rPr>
            </w:pPr>
            <w:r>
              <w:rPr>
                <w:rFonts w:ascii="Arial" w:hAnsi="Arial" w:cs="Arial"/>
                <w:sz w:val="18"/>
                <w:szCs w:val="18"/>
                <w:lang w:val="en-US"/>
              </w:rPr>
              <w:t>Current account (RUR) 40702810200030004399</w:t>
            </w:r>
          </w:p>
          <w:p w14:paraId="7F0D22FD" w14:textId="77777777" w:rsidR="00714F48" w:rsidRPr="004E083B" w:rsidRDefault="00714F48" w:rsidP="00714F48">
            <w:pPr>
              <w:rPr>
                <w:rFonts w:ascii="Arial" w:hAnsi="Arial" w:cs="Arial"/>
                <w:sz w:val="18"/>
                <w:szCs w:val="18"/>
                <w:lang w:val="en-US"/>
              </w:rPr>
            </w:pPr>
            <w:proofErr w:type="gramStart"/>
            <w:r>
              <w:rPr>
                <w:rFonts w:ascii="Arial" w:hAnsi="Arial" w:cs="Arial"/>
                <w:sz w:val="18"/>
                <w:szCs w:val="18"/>
              </w:rPr>
              <w:t>В</w:t>
            </w:r>
            <w:proofErr w:type="spellStart"/>
            <w:proofErr w:type="gramEnd"/>
            <w:r>
              <w:rPr>
                <w:rFonts w:ascii="Arial" w:hAnsi="Arial" w:cs="Arial"/>
                <w:sz w:val="18"/>
                <w:szCs w:val="18"/>
                <w:lang w:val="en-US"/>
              </w:rPr>
              <w:t>anking</w:t>
            </w:r>
            <w:proofErr w:type="spellEnd"/>
            <w:r>
              <w:rPr>
                <w:rFonts w:ascii="Arial" w:hAnsi="Arial" w:cs="Arial"/>
                <w:sz w:val="18"/>
                <w:szCs w:val="18"/>
                <w:lang w:val="en-US"/>
              </w:rPr>
              <w:t xml:space="preserve"> details: JSC VTB Bank, Moscow</w:t>
            </w:r>
          </w:p>
          <w:p w14:paraId="360433B4" w14:textId="77777777" w:rsidR="00714F48" w:rsidRPr="004E083B" w:rsidRDefault="00714F48" w:rsidP="00714F48">
            <w:pPr>
              <w:rPr>
                <w:rFonts w:ascii="Arial" w:hAnsi="Arial" w:cs="Arial"/>
                <w:sz w:val="18"/>
                <w:szCs w:val="18"/>
                <w:lang w:val="en-US"/>
              </w:rPr>
            </w:pPr>
            <w:proofErr w:type="spellStart"/>
            <w:r>
              <w:rPr>
                <w:rFonts w:ascii="Arial" w:hAnsi="Arial" w:cs="Arial"/>
                <w:sz w:val="18"/>
                <w:szCs w:val="18"/>
                <w:lang w:val="en-US"/>
              </w:rPr>
              <w:t>Cor</w:t>
            </w:r>
            <w:proofErr w:type="spellEnd"/>
            <w:r>
              <w:rPr>
                <w:rFonts w:ascii="Arial" w:hAnsi="Arial" w:cs="Arial"/>
                <w:sz w:val="18"/>
                <w:szCs w:val="18"/>
                <w:lang w:val="en-US"/>
              </w:rPr>
              <w:t> / account 30101810700000000187</w:t>
            </w:r>
          </w:p>
          <w:p w14:paraId="5A405A87" w14:textId="77777777" w:rsidR="00714F48" w:rsidRPr="004E083B" w:rsidRDefault="00714F48" w:rsidP="00714F48">
            <w:pPr>
              <w:rPr>
                <w:rFonts w:ascii="Arial" w:hAnsi="Arial" w:cs="Arial"/>
                <w:sz w:val="18"/>
                <w:szCs w:val="18"/>
              </w:rPr>
            </w:pPr>
            <w:r>
              <w:rPr>
                <w:rFonts w:ascii="Arial" w:hAnsi="Arial" w:cs="Arial"/>
                <w:sz w:val="18"/>
                <w:szCs w:val="18"/>
              </w:rPr>
              <w:t>BIC 044525187</w:t>
            </w:r>
          </w:p>
        </w:tc>
      </w:tr>
      <w:tr w:rsidR="00714F48" w:rsidRPr="000E61BB" w14:paraId="335F1344" w14:textId="77777777" w:rsidTr="00714F48">
        <w:tc>
          <w:tcPr>
            <w:tcW w:w="4785" w:type="dxa"/>
            <w:tcBorders>
              <w:top w:val="single" w:sz="4" w:space="0" w:color="auto"/>
              <w:left w:val="single" w:sz="4" w:space="0" w:color="auto"/>
              <w:bottom w:val="single" w:sz="4" w:space="0" w:color="auto"/>
              <w:right w:val="single" w:sz="4" w:space="0" w:color="auto"/>
            </w:tcBorders>
          </w:tcPr>
          <w:p w14:paraId="67179BC2" w14:textId="77777777" w:rsidR="00714F48" w:rsidRPr="0054760E" w:rsidRDefault="00714F48" w:rsidP="00714F48">
            <w:pPr>
              <w:rPr>
                <w:rFonts w:ascii="Arial" w:hAnsi="Arial" w:cs="Arial"/>
                <w:b/>
                <w:sz w:val="18"/>
                <w:szCs w:val="18"/>
              </w:rPr>
            </w:pPr>
            <w:r>
              <w:rPr>
                <w:rFonts w:ascii="Arial" w:hAnsi="Arial" w:cs="Arial"/>
                <w:b/>
                <w:sz w:val="18"/>
                <w:szCs w:val="18"/>
              </w:rPr>
              <w:t>Страховщик</w:t>
            </w:r>
          </w:p>
          <w:p w14:paraId="0FBF57A4" w14:textId="77777777" w:rsidR="00714F48" w:rsidRPr="0054760E" w:rsidRDefault="00714F48" w:rsidP="00714F48">
            <w:pPr>
              <w:jc w:val="both"/>
              <w:rPr>
                <w:rFonts w:ascii="Arial" w:hAnsi="Arial" w:cs="Arial"/>
                <w:sz w:val="18"/>
                <w:szCs w:val="18"/>
              </w:rPr>
            </w:pPr>
            <w:r>
              <w:rPr>
                <w:rFonts w:ascii="Arial" w:hAnsi="Arial" w:cs="Arial"/>
                <w:sz w:val="18"/>
                <w:szCs w:val="18"/>
              </w:rPr>
              <w:t>__________________________________</w:t>
            </w:r>
          </w:p>
          <w:p w14:paraId="3A91F337" w14:textId="77777777" w:rsidR="00714F48" w:rsidRPr="0054760E" w:rsidRDefault="00714F48" w:rsidP="00714F48">
            <w:pPr>
              <w:jc w:val="both"/>
              <w:rPr>
                <w:rFonts w:ascii="Arial" w:hAnsi="Arial" w:cs="Arial"/>
                <w:sz w:val="18"/>
                <w:szCs w:val="18"/>
              </w:rPr>
            </w:pPr>
            <w:r>
              <w:rPr>
                <w:rFonts w:ascii="Arial" w:hAnsi="Arial" w:cs="Arial"/>
                <w:sz w:val="18"/>
                <w:szCs w:val="18"/>
              </w:rPr>
              <w:t>Местонахождение/Почтовый адрес:</w:t>
            </w:r>
          </w:p>
          <w:p w14:paraId="0C2C4725" w14:textId="77777777" w:rsidR="00714F48" w:rsidRPr="0054760E" w:rsidRDefault="00714F48" w:rsidP="00714F48">
            <w:pPr>
              <w:jc w:val="both"/>
              <w:rPr>
                <w:rFonts w:ascii="Arial" w:hAnsi="Arial" w:cs="Arial"/>
                <w:sz w:val="18"/>
                <w:szCs w:val="18"/>
              </w:rPr>
            </w:pPr>
            <w:r>
              <w:rPr>
                <w:rFonts w:ascii="Arial" w:hAnsi="Arial" w:cs="Arial"/>
                <w:sz w:val="18"/>
                <w:szCs w:val="18"/>
              </w:rPr>
              <w:t>Россия, _____________, __________________,</w:t>
            </w:r>
          </w:p>
          <w:p w14:paraId="19B218D5" w14:textId="77777777" w:rsidR="00714F48" w:rsidRPr="0054760E" w:rsidRDefault="00714F48" w:rsidP="00714F48">
            <w:pPr>
              <w:jc w:val="both"/>
              <w:rPr>
                <w:rFonts w:ascii="Arial" w:hAnsi="Arial" w:cs="Arial"/>
                <w:sz w:val="18"/>
                <w:szCs w:val="18"/>
              </w:rPr>
            </w:pPr>
            <w:r>
              <w:rPr>
                <w:rFonts w:ascii="Arial" w:hAnsi="Arial" w:cs="Arial"/>
                <w:sz w:val="18"/>
                <w:szCs w:val="18"/>
              </w:rPr>
              <w:t>ул. ______________, д. __, стр. __</w:t>
            </w:r>
          </w:p>
          <w:p w14:paraId="606F544E" w14:textId="77777777" w:rsidR="00714F48" w:rsidRPr="0054760E" w:rsidRDefault="00714F48" w:rsidP="00714F48">
            <w:pPr>
              <w:jc w:val="both"/>
              <w:rPr>
                <w:rFonts w:ascii="Arial" w:hAnsi="Arial" w:cs="Arial"/>
                <w:sz w:val="18"/>
                <w:szCs w:val="18"/>
              </w:rPr>
            </w:pPr>
            <w:r>
              <w:rPr>
                <w:rFonts w:ascii="Arial" w:hAnsi="Arial" w:cs="Arial"/>
                <w:sz w:val="18"/>
                <w:szCs w:val="18"/>
              </w:rPr>
              <w:t>ИНН: ________</w:t>
            </w:r>
          </w:p>
          <w:p w14:paraId="2A0225A1" w14:textId="77777777" w:rsidR="00714F48" w:rsidRPr="0054760E" w:rsidRDefault="00714F48" w:rsidP="00714F48">
            <w:pPr>
              <w:jc w:val="both"/>
              <w:rPr>
                <w:rFonts w:ascii="Arial" w:hAnsi="Arial" w:cs="Arial"/>
                <w:sz w:val="18"/>
                <w:szCs w:val="18"/>
              </w:rPr>
            </w:pPr>
            <w:r>
              <w:rPr>
                <w:rFonts w:ascii="Arial" w:hAnsi="Arial" w:cs="Arial"/>
                <w:sz w:val="18"/>
                <w:szCs w:val="18"/>
              </w:rPr>
              <w:t>КПП: ________</w:t>
            </w:r>
          </w:p>
          <w:p w14:paraId="2F6A5D8B" w14:textId="77777777" w:rsidR="00714F48" w:rsidRPr="0054760E" w:rsidRDefault="00714F48" w:rsidP="00714F48">
            <w:pPr>
              <w:jc w:val="both"/>
              <w:rPr>
                <w:rFonts w:ascii="Arial" w:hAnsi="Arial" w:cs="Arial"/>
                <w:sz w:val="18"/>
                <w:szCs w:val="18"/>
              </w:rPr>
            </w:pPr>
            <w:r>
              <w:rPr>
                <w:rFonts w:ascii="Arial" w:hAnsi="Arial" w:cs="Arial"/>
                <w:sz w:val="18"/>
                <w:szCs w:val="18"/>
              </w:rPr>
              <w:t xml:space="preserve">Расчетный счет _________________ </w:t>
            </w:r>
          </w:p>
          <w:p w14:paraId="1E935EFC" w14:textId="77777777" w:rsidR="00714F48" w:rsidRPr="0054760E" w:rsidRDefault="00714F48" w:rsidP="00714F48">
            <w:pPr>
              <w:jc w:val="both"/>
              <w:rPr>
                <w:rFonts w:ascii="Arial" w:hAnsi="Arial" w:cs="Arial"/>
                <w:sz w:val="18"/>
                <w:szCs w:val="18"/>
              </w:rPr>
            </w:pPr>
            <w:r>
              <w:rPr>
                <w:rFonts w:ascii="Arial" w:hAnsi="Arial" w:cs="Arial"/>
                <w:sz w:val="18"/>
                <w:szCs w:val="18"/>
              </w:rPr>
              <w:t>в _____________</w:t>
            </w:r>
          </w:p>
          <w:p w14:paraId="16AFB9F3" w14:textId="77777777" w:rsidR="00714F48" w:rsidRPr="0054760E" w:rsidRDefault="00714F48" w:rsidP="00714F48">
            <w:pPr>
              <w:jc w:val="both"/>
              <w:rPr>
                <w:rFonts w:ascii="Arial" w:hAnsi="Arial" w:cs="Arial"/>
                <w:sz w:val="18"/>
                <w:szCs w:val="18"/>
              </w:rPr>
            </w:pPr>
            <w:r>
              <w:rPr>
                <w:rFonts w:ascii="Arial" w:hAnsi="Arial" w:cs="Arial"/>
                <w:sz w:val="18"/>
                <w:szCs w:val="18"/>
              </w:rPr>
              <w:t>Корреспондентский счет: __________________</w:t>
            </w:r>
          </w:p>
          <w:p w14:paraId="6E7D4EEE" w14:textId="77777777" w:rsidR="00714F48" w:rsidRPr="0054760E" w:rsidRDefault="00714F48" w:rsidP="00714F48">
            <w:pPr>
              <w:jc w:val="both"/>
              <w:rPr>
                <w:rFonts w:ascii="Arial" w:hAnsi="Arial" w:cs="Arial"/>
                <w:sz w:val="18"/>
                <w:szCs w:val="18"/>
              </w:rPr>
            </w:pPr>
            <w:r>
              <w:rPr>
                <w:rFonts w:ascii="Arial" w:hAnsi="Arial" w:cs="Arial"/>
                <w:sz w:val="18"/>
                <w:szCs w:val="18"/>
              </w:rPr>
              <w:t>БИК: ________</w:t>
            </w:r>
          </w:p>
          <w:p w14:paraId="5849EE61" w14:textId="77777777" w:rsidR="00714F48" w:rsidRPr="004E083B" w:rsidRDefault="00714F48" w:rsidP="00714F48">
            <w:pPr>
              <w:jc w:val="both"/>
              <w:rPr>
                <w:rFonts w:ascii="Arial" w:hAnsi="Arial" w:cs="Arial"/>
                <w:b/>
                <w:sz w:val="18"/>
                <w:szCs w:val="18"/>
              </w:rPr>
            </w:pPr>
            <w:r>
              <w:rPr>
                <w:rFonts w:ascii="Arial" w:hAnsi="Arial" w:cs="Arial"/>
                <w:sz w:val="18"/>
                <w:szCs w:val="18"/>
              </w:rPr>
              <w:t>ОГРН: ____________________</w:t>
            </w:r>
          </w:p>
        </w:tc>
        <w:tc>
          <w:tcPr>
            <w:tcW w:w="4785" w:type="dxa"/>
            <w:tcBorders>
              <w:top w:val="single" w:sz="4" w:space="0" w:color="auto"/>
              <w:left w:val="single" w:sz="4" w:space="0" w:color="auto"/>
              <w:bottom w:val="single" w:sz="4" w:space="0" w:color="auto"/>
              <w:right w:val="single" w:sz="4" w:space="0" w:color="auto"/>
            </w:tcBorders>
          </w:tcPr>
          <w:p w14:paraId="274AEB10" w14:textId="77777777" w:rsidR="00714F48" w:rsidRPr="00225641" w:rsidRDefault="00714F48" w:rsidP="00714F48">
            <w:pPr>
              <w:rPr>
                <w:rFonts w:ascii="Arial" w:hAnsi="Arial" w:cs="Arial"/>
                <w:b/>
                <w:sz w:val="18"/>
                <w:szCs w:val="18"/>
                <w:lang w:val="en-US"/>
              </w:rPr>
            </w:pPr>
            <w:r>
              <w:rPr>
                <w:rFonts w:ascii="Arial" w:hAnsi="Arial" w:cs="Arial"/>
                <w:b/>
                <w:sz w:val="18"/>
                <w:szCs w:val="18"/>
                <w:lang w:val="en-US"/>
              </w:rPr>
              <w:t>Insurer</w:t>
            </w:r>
          </w:p>
          <w:p w14:paraId="002886E7" w14:textId="77777777" w:rsidR="00714F48" w:rsidRDefault="00714F48" w:rsidP="00714F48">
            <w:pPr>
              <w:rPr>
                <w:rFonts w:ascii="Arial" w:hAnsi="Arial" w:cs="Arial"/>
                <w:sz w:val="18"/>
                <w:szCs w:val="18"/>
                <w:lang w:val="en-US"/>
              </w:rPr>
            </w:pPr>
            <w:r>
              <w:rPr>
                <w:rFonts w:ascii="Arial" w:hAnsi="Arial" w:cs="Arial"/>
                <w:b/>
                <w:sz w:val="18"/>
                <w:szCs w:val="18"/>
                <w:lang w:val="en-US"/>
              </w:rPr>
              <w:t>_________________</w:t>
            </w:r>
            <w:r>
              <w:rPr>
                <w:rFonts w:ascii="Arial" w:hAnsi="Arial" w:cs="Arial"/>
                <w:sz w:val="18"/>
                <w:szCs w:val="18"/>
                <w:lang w:val="en-US"/>
              </w:rPr>
              <w:t xml:space="preserve"> </w:t>
            </w:r>
          </w:p>
          <w:p w14:paraId="2DCC0756" w14:textId="77777777" w:rsidR="00714F48" w:rsidRPr="00225641" w:rsidRDefault="00714F48" w:rsidP="00714F48">
            <w:pPr>
              <w:rPr>
                <w:rFonts w:ascii="Arial" w:hAnsi="Arial" w:cs="Arial"/>
                <w:sz w:val="18"/>
                <w:szCs w:val="18"/>
                <w:lang w:val="en-US"/>
              </w:rPr>
            </w:pPr>
          </w:p>
          <w:p w14:paraId="074249A9" w14:textId="77777777" w:rsidR="00714F48" w:rsidRPr="000E61BB" w:rsidRDefault="00714F48" w:rsidP="00714F48">
            <w:pPr>
              <w:rPr>
                <w:rFonts w:ascii="Arial" w:hAnsi="Arial" w:cs="Arial"/>
                <w:sz w:val="18"/>
                <w:szCs w:val="18"/>
                <w:lang w:val="en-US"/>
              </w:rPr>
            </w:pPr>
            <w:r>
              <w:rPr>
                <w:rFonts w:ascii="Arial" w:hAnsi="Arial" w:cs="Arial"/>
                <w:sz w:val="18"/>
                <w:szCs w:val="18"/>
                <w:lang w:val="en-US"/>
              </w:rPr>
              <w:t>_________________________________</w:t>
            </w:r>
          </w:p>
          <w:p w14:paraId="15108AF9" w14:textId="77777777" w:rsidR="00714F48" w:rsidRDefault="00714F48" w:rsidP="00714F48">
            <w:pPr>
              <w:rPr>
                <w:rFonts w:ascii="Arial" w:hAnsi="Arial" w:cs="Arial"/>
                <w:sz w:val="18"/>
                <w:szCs w:val="18"/>
                <w:lang w:val="en-US"/>
              </w:rPr>
            </w:pPr>
          </w:p>
          <w:p w14:paraId="36B03D3D" w14:textId="77777777" w:rsidR="00714F48" w:rsidRPr="000E61BB" w:rsidRDefault="00714F48" w:rsidP="00714F48">
            <w:pPr>
              <w:rPr>
                <w:rFonts w:ascii="Arial" w:hAnsi="Arial" w:cs="Arial"/>
                <w:sz w:val="18"/>
                <w:szCs w:val="18"/>
                <w:lang w:val="en-US"/>
              </w:rPr>
            </w:pPr>
            <w:r>
              <w:rPr>
                <w:rFonts w:ascii="Arial" w:hAnsi="Arial" w:cs="Arial"/>
                <w:sz w:val="18"/>
                <w:szCs w:val="18"/>
                <w:lang w:val="en-US"/>
              </w:rPr>
              <w:t>INN: ___________</w:t>
            </w:r>
          </w:p>
          <w:p w14:paraId="222A0B47" w14:textId="77777777" w:rsidR="00714F48" w:rsidRPr="000E61BB" w:rsidRDefault="00714F48" w:rsidP="00714F48">
            <w:pPr>
              <w:rPr>
                <w:rFonts w:ascii="Arial" w:hAnsi="Arial" w:cs="Arial"/>
                <w:sz w:val="18"/>
                <w:szCs w:val="18"/>
                <w:lang w:val="en-US"/>
              </w:rPr>
            </w:pPr>
            <w:r>
              <w:rPr>
                <w:rFonts w:ascii="Arial" w:hAnsi="Arial" w:cs="Arial"/>
                <w:sz w:val="18"/>
                <w:szCs w:val="18"/>
                <w:lang w:val="en-US"/>
              </w:rPr>
              <w:t>KPP: _____________</w:t>
            </w:r>
          </w:p>
          <w:p w14:paraId="41FF6C86" w14:textId="77777777" w:rsidR="00714F48" w:rsidRPr="00225641" w:rsidRDefault="00714F48" w:rsidP="00714F48">
            <w:pPr>
              <w:rPr>
                <w:rFonts w:ascii="Arial" w:hAnsi="Arial" w:cs="Arial"/>
                <w:sz w:val="18"/>
                <w:szCs w:val="18"/>
                <w:lang w:val="en-US"/>
              </w:rPr>
            </w:pPr>
            <w:r>
              <w:rPr>
                <w:rFonts w:ascii="Arial" w:hAnsi="Arial" w:cs="Arial"/>
                <w:sz w:val="18"/>
                <w:szCs w:val="18"/>
                <w:lang w:val="en-US"/>
              </w:rPr>
              <w:t xml:space="preserve">Account __________________________  </w:t>
            </w:r>
          </w:p>
          <w:p w14:paraId="7EF32053" w14:textId="77777777" w:rsidR="00714F48" w:rsidRPr="001667A1" w:rsidRDefault="00714F48" w:rsidP="00714F48">
            <w:pPr>
              <w:rPr>
                <w:rFonts w:ascii="Arial" w:hAnsi="Arial" w:cs="Arial"/>
                <w:sz w:val="18"/>
                <w:szCs w:val="18"/>
                <w:lang w:val="en-US"/>
              </w:rPr>
            </w:pPr>
            <w:r>
              <w:rPr>
                <w:rFonts w:ascii="Arial" w:hAnsi="Arial" w:cs="Arial"/>
                <w:sz w:val="18"/>
                <w:szCs w:val="18"/>
                <w:lang w:val="en-US"/>
              </w:rPr>
              <w:t>_______________________</w:t>
            </w:r>
          </w:p>
          <w:p w14:paraId="502C1393" w14:textId="77777777" w:rsidR="00714F48" w:rsidRPr="001667A1" w:rsidRDefault="00714F48" w:rsidP="00714F48">
            <w:pPr>
              <w:rPr>
                <w:rFonts w:ascii="Arial" w:hAnsi="Arial" w:cs="Arial"/>
                <w:sz w:val="18"/>
                <w:szCs w:val="18"/>
                <w:lang w:val="en-US"/>
              </w:rPr>
            </w:pPr>
            <w:r>
              <w:rPr>
                <w:rFonts w:ascii="Arial" w:hAnsi="Arial" w:cs="Arial"/>
                <w:sz w:val="18"/>
                <w:szCs w:val="18"/>
                <w:lang w:val="en-US"/>
              </w:rPr>
              <w:t>__________________________</w:t>
            </w:r>
          </w:p>
          <w:p w14:paraId="45F7DF52" w14:textId="77777777" w:rsidR="00714F48" w:rsidRPr="001667A1" w:rsidRDefault="00714F48" w:rsidP="00714F48">
            <w:pPr>
              <w:rPr>
                <w:rFonts w:ascii="Arial" w:hAnsi="Arial" w:cs="Arial"/>
                <w:sz w:val="18"/>
                <w:szCs w:val="18"/>
                <w:lang w:val="en-US"/>
              </w:rPr>
            </w:pPr>
            <w:r>
              <w:rPr>
                <w:rFonts w:ascii="Arial" w:hAnsi="Arial" w:cs="Arial"/>
                <w:sz w:val="18"/>
                <w:szCs w:val="18"/>
                <w:lang w:val="en-US"/>
              </w:rPr>
              <w:t>BIK: ___________</w:t>
            </w:r>
          </w:p>
          <w:p w14:paraId="513F1C5D" w14:textId="77777777" w:rsidR="00714F48" w:rsidRPr="006713AD" w:rsidRDefault="00714F48" w:rsidP="00714F48">
            <w:pPr>
              <w:rPr>
                <w:rFonts w:ascii="Arial" w:hAnsi="Arial" w:cs="Arial"/>
                <w:sz w:val="18"/>
                <w:szCs w:val="18"/>
              </w:rPr>
            </w:pPr>
            <w:r>
              <w:rPr>
                <w:rFonts w:ascii="Arial" w:hAnsi="Arial" w:cs="Arial"/>
                <w:sz w:val="18"/>
                <w:szCs w:val="18"/>
                <w:lang w:val="en-US"/>
              </w:rPr>
              <w:t xml:space="preserve">OGRN: </w:t>
            </w:r>
            <w:r>
              <w:rPr>
                <w:rFonts w:ascii="Arial" w:hAnsi="Arial" w:cs="Arial"/>
                <w:sz w:val="18"/>
                <w:szCs w:val="18"/>
              </w:rPr>
              <w:t>_________________________</w:t>
            </w:r>
          </w:p>
          <w:p w14:paraId="7D2FF1E0" w14:textId="77777777" w:rsidR="00714F48" w:rsidRPr="004E083B" w:rsidRDefault="00714F48" w:rsidP="00714F48">
            <w:pPr>
              <w:rPr>
                <w:rFonts w:ascii="Arial" w:hAnsi="Arial" w:cs="Arial"/>
                <w:b/>
                <w:sz w:val="18"/>
                <w:szCs w:val="18"/>
                <w:lang w:val="en-US"/>
              </w:rPr>
            </w:pPr>
          </w:p>
        </w:tc>
      </w:tr>
    </w:tbl>
    <w:p w14:paraId="6172D8F7" w14:textId="77777777" w:rsidR="00714F48" w:rsidRPr="000E61BB" w:rsidRDefault="00714F48" w:rsidP="00714F48">
      <w:pPr>
        <w:jc w:val="center"/>
        <w:rPr>
          <w:rFonts w:ascii="Arial" w:hAnsi="Arial" w:cs="Arial"/>
          <w:b/>
          <w:color w:val="000000"/>
          <w:sz w:val="18"/>
          <w:szCs w:val="18"/>
          <w:lang w:val="en-US"/>
        </w:rPr>
      </w:pPr>
    </w:p>
    <w:p w14:paraId="0DFA5D97" w14:textId="77777777" w:rsidR="00714F48" w:rsidRPr="001504B4" w:rsidRDefault="00714F48" w:rsidP="00714F48">
      <w:pPr>
        <w:jc w:val="center"/>
        <w:rPr>
          <w:rFonts w:ascii="Arial" w:hAnsi="Arial" w:cs="Arial"/>
          <w:b/>
          <w:color w:val="000000"/>
          <w:sz w:val="18"/>
          <w:szCs w:val="18"/>
        </w:rPr>
      </w:pPr>
      <w:r>
        <w:rPr>
          <w:rFonts w:ascii="Arial" w:hAnsi="Arial" w:cs="Arial"/>
          <w:b/>
          <w:color w:val="000000"/>
          <w:sz w:val="18"/>
          <w:szCs w:val="18"/>
        </w:rPr>
        <w:t xml:space="preserve">Подписи сторон / </w:t>
      </w:r>
      <w:proofErr w:type="spellStart"/>
      <w:r>
        <w:rPr>
          <w:rFonts w:ascii="Arial" w:hAnsi="Arial" w:cs="Arial"/>
          <w:b/>
          <w:color w:val="000000"/>
          <w:sz w:val="18"/>
          <w:szCs w:val="18"/>
        </w:rPr>
        <w:t>Parties</w:t>
      </w:r>
      <w:proofErr w:type="spellEnd"/>
      <w:r>
        <w:rPr>
          <w:rFonts w:ascii="Arial" w:hAnsi="Arial" w:cs="Arial"/>
          <w:b/>
          <w:color w:val="000000"/>
          <w:sz w:val="18"/>
          <w:szCs w:val="18"/>
        </w:rPr>
        <w:t xml:space="preserve"> </w:t>
      </w:r>
      <w:proofErr w:type="spellStart"/>
      <w:r>
        <w:rPr>
          <w:rFonts w:ascii="Arial" w:hAnsi="Arial" w:cs="Arial"/>
          <w:b/>
          <w:color w:val="000000"/>
          <w:sz w:val="18"/>
          <w:szCs w:val="18"/>
        </w:rPr>
        <w:t>Signatures</w:t>
      </w:r>
      <w:proofErr w:type="spellEnd"/>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714F48" w:rsidRPr="007B4D1E" w14:paraId="0B31A60A" w14:textId="77777777" w:rsidTr="00714F48">
        <w:trPr>
          <w:cantSplit/>
          <w:trHeight w:val="1333"/>
        </w:trPr>
        <w:tc>
          <w:tcPr>
            <w:tcW w:w="4968" w:type="dxa"/>
            <w:tcBorders>
              <w:bottom w:val="nil"/>
            </w:tcBorders>
          </w:tcPr>
          <w:p w14:paraId="58E525DF" w14:textId="77777777" w:rsidR="00714F48" w:rsidRPr="006B06EB" w:rsidRDefault="00714F48" w:rsidP="00714F48">
            <w:pPr>
              <w:rPr>
                <w:rFonts w:ascii="Arial" w:hAnsi="Arial" w:cs="Arial"/>
                <w:sz w:val="18"/>
                <w:szCs w:val="18"/>
                <w:lang w:val="en-US"/>
              </w:rPr>
            </w:pPr>
            <w:r>
              <w:rPr>
                <w:rFonts w:ascii="Arial" w:hAnsi="Arial" w:cs="Arial"/>
                <w:b/>
                <w:sz w:val="18"/>
                <w:szCs w:val="18"/>
              </w:rPr>
              <w:lastRenderedPageBreak/>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Страхователя</w:t>
            </w:r>
            <w:r>
              <w:rPr>
                <w:rFonts w:ascii="Arial" w:hAnsi="Arial" w:cs="Arial"/>
                <w:sz w:val="18"/>
                <w:szCs w:val="18"/>
                <w:lang w:val="en-US"/>
              </w:rPr>
              <w:t xml:space="preserve"> / </w:t>
            </w:r>
            <w:r>
              <w:rPr>
                <w:rFonts w:ascii="Arial" w:hAnsi="Arial" w:cs="Arial"/>
                <w:sz w:val="18"/>
                <w:szCs w:val="18"/>
                <w:lang w:val="en-US"/>
              </w:rPr>
              <w:br/>
              <w:t>On behalf of the Policyholder</w:t>
            </w:r>
          </w:p>
          <w:p w14:paraId="5849CD3B" w14:textId="77777777" w:rsidR="008612A3" w:rsidRPr="00A179A5" w:rsidRDefault="008612A3" w:rsidP="008612A3">
            <w:pPr>
              <w:spacing w:after="120"/>
              <w:rPr>
                <w:rFonts w:ascii="Arial" w:hAnsi="Arial" w:cs="Arial"/>
                <w:sz w:val="18"/>
                <w:szCs w:val="18"/>
              </w:rPr>
            </w:pPr>
            <w:r>
              <w:rPr>
                <w:rFonts w:ascii="Arial" w:hAnsi="Arial" w:cs="Arial"/>
                <w:sz w:val="18"/>
                <w:szCs w:val="18"/>
              </w:rPr>
              <w:t>___________________________________ ___________________________</w:t>
            </w:r>
            <w:r>
              <w:rPr>
                <w:rFonts w:ascii="Arial" w:hAnsi="Arial" w:cs="Arial"/>
                <w:b/>
                <w:sz w:val="18"/>
                <w:szCs w:val="18"/>
              </w:rPr>
              <w:t xml:space="preserve"> /</w:t>
            </w:r>
          </w:p>
          <w:p w14:paraId="22532ED8" w14:textId="77777777" w:rsidR="008612A3" w:rsidRPr="00985E5F" w:rsidRDefault="008612A3" w:rsidP="008612A3">
            <w:pPr>
              <w:spacing w:after="120"/>
              <w:rPr>
                <w:rFonts w:ascii="Arial" w:hAnsi="Arial" w:cs="Arial"/>
                <w:sz w:val="18"/>
                <w:szCs w:val="18"/>
              </w:rPr>
            </w:pPr>
            <w:r>
              <w:rPr>
                <w:rFonts w:ascii="Arial" w:hAnsi="Arial" w:cs="Arial"/>
                <w:sz w:val="18"/>
                <w:szCs w:val="18"/>
              </w:rPr>
              <w:t>____________________________________</w:t>
            </w:r>
            <w:r>
              <w:rPr>
                <w:rFonts w:ascii="Arial" w:hAnsi="Arial" w:cs="Arial"/>
                <w:sz w:val="18"/>
                <w:szCs w:val="18"/>
                <w:lang w:val="en-US"/>
              </w:rPr>
              <w:t xml:space="preserve"> </w:t>
            </w:r>
            <w:r>
              <w:rPr>
                <w:rFonts w:ascii="Arial" w:hAnsi="Arial" w:cs="Arial"/>
                <w:sz w:val="18"/>
                <w:szCs w:val="18"/>
              </w:rPr>
              <w:t>_____________________</w:t>
            </w:r>
          </w:p>
          <w:p w14:paraId="6C38E936" w14:textId="77777777" w:rsidR="008612A3" w:rsidRDefault="008612A3" w:rsidP="008612A3">
            <w:pPr>
              <w:spacing w:after="120"/>
              <w:rPr>
                <w:rFonts w:ascii="Arial" w:hAnsi="Arial" w:cs="Arial"/>
                <w:sz w:val="18"/>
                <w:szCs w:val="18"/>
                <w:lang w:val="en-US"/>
              </w:rPr>
            </w:pPr>
          </w:p>
          <w:p w14:paraId="0B0EF293" w14:textId="5E57A72A" w:rsidR="00714F48" w:rsidRPr="006B06EB" w:rsidRDefault="008612A3" w:rsidP="008612A3">
            <w:pPr>
              <w:jc w:val="both"/>
              <w:rPr>
                <w:rFonts w:ascii="Arial" w:hAnsi="Arial" w:cs="Arial"/>
                <w:sz w:val="18"/>
                <w:szCs w:val="18"/>
                <w:lang w:val="en-US" w:eastAsia="en-GB"/>
              </w:rPr>
            </w:pPr>
            <w:r>
              <w:rPr>
                <w:rFonts w:ascii="Arial" w:hAnsi="Arial" w:cs="Arial"/>
                <w:sz w:val="18"/>
                <w:szCs w:val="18"/>
                <w:lang w:val="en-US"/>
              </w:rPr>
              <w:t xml:space="preserve">______________/ </w:t>
            </w:r>
            <w:r>
              <w:rPr>
                <w:rFonts w:ascii="Arial" w:hAnsi="Arial" w:cs="Arial"/>
                <w:sz w:val="18"/>
                <w:szCs w:val="18"/>
              </w:rPr>
              <w:t>ФИО</w:t>
            </w:r>
            <w:r>
              <w:rPr>
                <w:rFonts w:ascii="Arial" w:hAnsi="Arial" w:cs="Arial"/>
                <w:sz w:val="18"/>
                <w:szCs w:val="18"/>
                <w:lang w:val="en-US"/>
              </w:rPr>
              <w:t xml:space="preserve"> / FIO</w:t>
            </w:r>
          </w:p>
        </w:tc>
        <w:tc>
          <w:tcPr>
            <w:tcW w:w="4860" w:type="dxa"/>
            <w:tcBorders>
              <w:bottom w:val="nil"/>
            </w:tcBorders>
          </w:tcPr>
          <w:p w14:paraId="577CB330" w14:textId="77777777" w:rsidR="00714F48" w:rsidRPr="00E20105" w:rsidRDefault="00714F48" w:rsidP="00714F48">
            <w:pPr>
              <w:rPr>
                <w:rFonts w:ascii="Arial" w:hAnsi="Arial" w:cs="Arial"/>
                <w:sz w:val="18"/>
                <w:szCs w:val="18"/>
                <w:lang w:val="en-US"/>
              </w:rPr>
            </w:pPr>
            <w:r>
              <w:rPr>
                <w:rFonts w:ascii="Arial" w:hAnsi="Arial" w:cs="Arial"/>
                <w:b/>
                <w:sz w:val="18"/>
                <w:szCs w:val="18"/>
              </w:rPr>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Страховщика</w:t>
            </w:r>
            <w:r>
              <w:rPr>
                <w:rFonts w:ascii="Arial" w:hAnsi="Arial" w:cs="Arial"/>
                <w:sz w:val="18"/>
                <w:szCs w:val="18"/>
                <w:lang w:val="en-US"/>
              </w:rPr>
              <w:t xml:space="preserve"> / </w:t>
            </w:r>
          </w:p>
          <w:p w14:paraId="65F324B5" w14:textId="77777777" w:rsidR="00714F48" w:rsidRPr="00E20105" w:rsidRDefault="00714F48" w:rsidP="00714F48">
            <w:pPr>
              <w:rPr>
                <w:rFonts w:ascii="Arial" w:hAnsi="Arial" w:cs="Arial"/>
                <w:sz w:val="18"/>
                <w:szCs w:val="18"/>
                <w:lang w:val="en-US"/>
              </w:rPr>
            </w:pPr>
            <w:r>
              <w:rPr>
                <w:rFonts w:ascii="Arial" w:hAnsi="Arial" w:cs="Arial"/>
                <w:sz w:val="18"/>
                <w:szCs w:val="18"/>
                <w:lang w:val="en-US"/>
              </w:rPr>
              <w:t>On behalf of the Insurer</w:t>
            </w:r>
          </w:p>
          <w:p w14:paraId="3BD41FA7" w14:textId="77777777" w:rsidR="00714F48" w:rsidRPr="00A179A5" w:rsidRDefault="00714F48" w:rsidP="00714F48">
            <w:pPr>
              <w:spacing w:after="120"/>
              <w:rPr>
                <w:rFonts w:ascii="Arial" w:hAnsi="Arial" w:cs="Arial"/>
                <w:sz w:val="18"/>
                <w:szCs w:val="18"/>
              </w:rPr>
            </w:pPr>
            <w:r>
              <w:rPr>
                <w:rFonts w:ascii="Arial" w:hAnsi="Arial" w:cs="Arial"/>
                <w:sz w:val="18"/>
                <w:szCs w:val="18"/>
              </w:rPr>
              <w:t>___________________________________ ___________________________</w:t>
            </w:r>
            <w:r>
              <w:rPr>
                <w:rFonts w:ascii="Arial" w:hAnsi="Arial" w:cs="Arial"/>
                <w:b/>
                <w:sz w:val="18"/>
                <w:szCs w:val="18"/>
              </w:rPr>
              <w:t xml:space="preserve"> /</w:t>
            </w:r>
          </w:p>
          <w:p w14:paraId="53CF12B9" w14:textId="77777777" w:rsidR="00714F48" w:rsidRPr="00985E5F" w:rsidRDefault="00714F48" w:rsidP="00714F48">
            <w:pPr>
              <w:spacing w:after="120"/>
              <w:rPr>
                <w:rFonts w:ascii="Arial" w:hAnsi="Arial" w:cs="Arial"/>
                <w:sz w:val="18"/>
                <w:szCs w:val="18"/>
              </w:rPr>
            </w:pPr>
            <w:r>
              <w:rPr>
                <w:rFonts w:ascii="Arial" w:hAnsi="Arial" w:cs="Arial"/>
                <w:sz w:val="18"/>
                <w:szCs w:val="18"/>
              </w:rPr>
              <w:t>____________________________________</w:t>
            </w:r>
            <w:r>
              <w:rPr>
                <w:rFonts w:ascii="Arial" w:hAnsi="Arial" w:cs="Arial"/>
                <w:sz w:val="18"/>
                <w:szCs w:val="18"/>
                <w:lang w:val="en-US"/>
              </w:rPr>
              <w:t xml:space="preserve"> </w:t>
            </w:r>
            <w:r>
              <w:rPr>
                <w:rFonts w:ascii="Arial" w:hAnsi="Arial" w:cs="Arial"/>
                <w:sz w:val="18"/>
                <w:szCs w:val="18"/>
              </w:rPr>
              <w:t>_____________________</w:t>
            </w:r>
          </w:p>
          <w:p w14:paraId="7AF7862D" w14:textId="77777777" w:rsidR="00117921" w:rsidRDefault="00117921" w:rsidP="00714F48">
            <w:pPr>
              <w:spacing w:after="120"/>
              <w:rPr>
                <w:rFonts w:ascii="Arial" w:hAnsi="Arial" w:cs="Arial"/>
                <w:sz w:val="18"/>
                <w:szCs w:val="18"/>
                <w:lang w:val="en-US"/>
              </w:rPr>
            </w:pPr>
          </w:p>
          <w:p w14:paraId="46564FB8" w14:textId="77777777" w:rsidR="00714F48" w:rsidRPr="00985E5F" w:rsidRDefault="00714F48" w:rsidP="00714F48">
            <w:pPr>
              <w:spacing w:after="120"/>
              <w:rPr>
                <w:rFonts w:ascii="Arial" w:hAnsi="Arial" w:cs="Arial"/>
                <w:sz w:val="18"/>
                <w:szCs w:val="18"/>
                <w:lang w:val="en-US"/>
              </w:rPr>
            </w:pPr>
            <w:r>
              <w:rPr>
                <w:rFonts w:ascii="Arial" w:hAnsi="Arial" w:cs="Arial"/>
                <w:sz w:val="18"/>
                <w:szCs w:val="18"/>
                <w:lang w:val="en-US"/>
              </w:rPr>
              <w:t xml:space="preserve">______________/ </w:t>
            </w:r>
            <w:r>
              <w:rPr>
                <w:rFonts w:ascii="Arial" w:hAnsi="Arial" w:cs="Arial"/>
                <w:sz w:val="18"/>
                <w:szCs w:val="18"/>
              </w:rPr>
              <w:t>ФИО</w:t>
            </w:r>
            <w:r>
              <w:rPr>
                <w:rFonts w:ascii="Arial" w:hAnsi="Arial" w:cs="Arial"/>
                <w:sz w:val="18"/>
                <w:szCs w:val="18"/>
                <w:lang w:val="en-US"/>
              </w:rPr>
              <w:t xml:space="preserve"> / FIO</w:t>
            </w:r>
          </w:p>
          <w:p w14:paraId="783D272C" w14:textId="77777777" w:rsidR="00714F48" w:rsidRPr="004E083B" w:rsidRDefault="00714F48" w:rsidP="00714F48">
            <w:pPr>
              <w:widowControl w:val="0"/>
              <w:rPr>
                <w:rFonts w:ascii="Arial" w:hAnsi="Arial" w:cs="Arial"/>
                <w:sz w:val="18"/>
                <w:szCs w:val="18"/>
                <w:lang w:val="en-US"/>
              </w:rPr>
            </w:pPr>
          </w:p>
          <w:p w14:paraId="5D14C150" w14:textId="77777777" w:rsidR="00714F48" w:rsidRPr="004E083B" w:rsidRDefault="00714F48" w:rsidP="00714F48">
            <w:pPr>
              <w:rPr>
                <w:rFonts w:ascii="Arial" w:hAnsi="Arial" w:cs="Arial"/>
                <w:sz w:val="18"/>
                <w:szCs w:val="18"/>
                <w:lang w:val="en-US"/>
              </w:rPr>
            </w:pPr>
          </w:p>
          <w:p w14:paraId="0048FD7F" w14:textId="77777777" w:rsidR="00714F48" w:rsidRPr="004E083B" w:rsidRDefault="00714F48" w:rsidP="00714F48">
            <w:pPr>
              <w:rPr>
                <w:rFonts w:ascii="Arial" w:hAnsi="Arial" w:cs="Arial"/>
                <w:sz w:val="18"/>
                <w:szCs w:val="18"/>
                <w:lang w:val="en-US"/>
              </w:rPr>
            </w:pPr>
          </w:p>
        </w:tc>
      </w:tr>
    </w:tbl>
    <w:p w14:paraId="0ABB8A41" w14:textId="77777777" w:rsidR="00714F48" w:rsidRPr="004E083B" w:rsidRDefault="00714F48" w:rsidP="00714F48">
      <w:pPr>
        <w:tabs>
          <w:tab w:val="left" w:pos="6540"/>
        </w:tabs>
        <w:jc w:val="both"/>
        <w:rPr>
          <w:rFonts w:ascii="Arial" w:hAnsi="Arial"/>
          <w:sz w:val="18"/>
          <w:lang w:val="en-US"/>
        </w:rPr>
      </w:pPr>
    </w:p>
    <w:p w14:paraId="57B39F71" w14:textId="77777777" w:rsidR="00714F48" w:rsidRPr="004E083B" w:rsidRDefault="00714F48" w:rsidP="00714F48">
      <w:pPr>
        <w:tabs>
          <w:tab w:val="left" w:pos="6540"/>
        </w:tabs>
        <w:jc w:val="both"/>
        <w:rPr>
          <w:rFonts w:ascii="Arial" w:hAnsi="Arial"/>
          <w:sz w:val="18"/>
          <w:lang w:val="en-US"/>
        </w:rPr>
        <w:sectPr w:rsidR="00714F48" w:rsidRPr="004E083B" w:rsidSect="00714F48">
          <w:headerReference w:type="default" r:id="rId28"/>
          <w:footerReference w:type="even" r:id="rId29"/>
          <w:footerReference w:type="first" r:id="rId30"/>
          <w:pgSz w:w="11906" w:h="16838"/>
          <w:pgMar w:top="1134" w:right="850" w:bottom="1134" w:left="1701" w:header="708" w:footer="708" w:gutter="0"/>
          <w:cols w:space="708"/>
          <w:docGrid w:linePitch="360"/>
        </w:sectPr>
      </w:pPr>
    </w:p>
    <w:tbl>
      <w:tblPr>
        <w:tblW w:w="9747" w:type="dxa"/>
        <w:tblLayout w:type="fixed"/>
        <w:tblLook w:val="01E0" w:firstRow="1" w:lastRow="1" w:firstColumn="1" w:lastColumn="1" w:noHBand="0" w:noVBand="0"/>
      </w:tblPr>
      <w:tblGrid>
        <w:gridCol w:w="4968"/>
        <w:gridCol w:w="4779"/>
      </w:tblGrid>
      <w:tr w:rsidR="00714F48" w:rsidRPr="007C4732" w14:paraId="7ACB6848" w14:textId="77777777" w:rsidTr="00714F48">
        <w:tc>
          <w:tcPr>
            <w:tcW w:w="4968" w:type="dxa"/>
          </w:tcPr>
          <w:p w14:paraId="20F899B5" w14:textId="77777777" w:rsidR="00714F48" w:rsidRDefault="00714F48" w:rsidP="00714F48">
            <w:pPr>
              <w:spacing w:after="120"/>
              <w:jc w:val="both"/>
              <w:rPr>
                <w:rFonts w:ascii="Arial" w:eastAsia="MS Mincho" w:hAnsi="Arial" w:cs="Arial"/>
                <w:b/>
                <w:sz w:val="18"/>
                <w:szCs w:val="18"/>
              </w:rPr>
            </w:pPr>
            <w:r>
              <w:rPr>
                <w:rFonts w:ascii="Arial" w:eastAsia="MS Mincho" w:hAnsi="Arial"/>
                <w:b/>
                <w:sz w:val="18"/>
              </w:rPr>
              <w:lastRenderedPageBreak/>
              <w:t xml:space="preserve">Приложение №1 к </w:t>
            </w:r>
            <w:r>
              <w:rPr>
                <w:rFonts w:ascii="Arial" w:eastAsia="MS Mincho" w:hAnsi="Arial" w:cs="Arial"/>
                <w:b/>
                <w:sz w:val="18"/>
                <w:szCs w:val="18"/>
                <w:lang w:eastAsia="en-US"/>
              </w:rPr>
              <w:t xml:space="preserve">Договору № </w:t>
            </w:r>
            <w:r>
              <w:rPr>
                <w:rFonts w:ascii="Arial" w:eastAsia="MS Mincho" w:hAnsi="Arial" w:cs="Arial"/>
                <w:b/>
                <w:sz w:val="18"/>
                <w:szCs w:val="18"/>
              </w:rPr>
              <w:t xml:space="preserve">__________ </w:t>
            </w:r>
          </w:p>
          <w:p w14:paraId="7C2D77A9" w14:textId="09302D6C" w:rsidR="00714F48" w:rsidRPr="004E083B" w:rsidRDefault="00714F48" w:rsidP="00714F48">
            <w:pPr>
              <w:spacing w:after="120"/>
              <w:jc w:val="both"/>
              <w:rPr>
                <w:rFonts w:ascii="Arial" w:eastAsia="MS Mincho" w:hAnsi="Arial"/>
                <w:b/>
                <w:sz w:val="18"/>
              </w:rPr>
            </w:pPr>
            <w:r>
              <w:rPr>
                <w:rFonts w:ascii="Arial" w:eastAsia="MS Mincho" w:hAnsi="Arial"/>
                <w:b/>
                <w:sz w:val="18"/>
              </w:rPr>
              <w:t xml:space="preserve">от </w:t>
            </w:r>
            <w:r>
              <w:rPr>
                <w:rFonts w:ascii="Arial" w:eastAsia="MS Mincho" w:hAnsi="Arial" w:cs="Arial"/>
                <w:b/>
                <w:sz w:val="18"/>
                <w:szCs w:val="18"/>
                <w:lang w:eastAsia="en-US"/>
              </w:rPr>
              <w:t>«__»</w:t>
            </w:r>
            <w:r w:rsidR="00DD72CA">
              <w:rPr>
                <w:rFonts w:ascii="Arial" w:eastAsia="MS Mincho" w:hAnsi="Arial" w:cs="Arial"/>
                <w:b/>
                <w:sz w:val="18"/>
                <w:szCs w:val="18"/>
                <w:lang w:eastAsia="en-US"/>
              </w:rPr>
              <w:t xml:space="preserve"> ______</w:t>
            </w:r>
            <w:r w:rsidRPr="00714F48">
              <w:rPr>
                <w:rFonts w:ascii="Arial" w:eastAsia="MS Mincho" w:hAnsi="Arial" w:cs="Arial"/>
                <w:b/>
                <w:sz w:val="18"/>
                <w:szCs w:val="18"/>
                <w:lang w:eastAsia="en-US"/>
              </w:rPr>
              <w:t xml:space="preserve">  </w:t>
            </w:r>
            <w:r>
              <w:rPr>
                <w:rFonts w:ascii="Arial" w:eastAsia="MS Mincho" w:hAnsi="Arial"/>
                <w:b/>
                <w:sz w:val="18"/>
              </w:rPr>
              <w:t>2019 г.</w:t>
            </w:r>
          </w:p>
          <w:p w14:paraId="77549676" w14:textId="77777777" w:rsidR="00714F48" w:rsidRPr="004E083B" w:rsidRDefault="00714F48" w:rsidP="00714F48">
            <w:pPr>
              <w:spacing w:after="120"/>
              <w:ind w:firstLine="709"/>
              <w:jc w:val="both"/>
              <w:rPr>
                <w:rFonts w:ascii="Arial" w:eastAsia="MS Mincho" w:hAnsi="Arial"/>
                <w:b/>
                <w:sz w:val="18"/>
              </w:rPr>
            </w:pPr>
          </w:p>
          <w:p w14:paraId="031D27AE" w14:textId="77777777" w:rsidR="00714F48" w:rsidRPr="004E083B" w:rsidRDefault="00714F48" w:rsidP="00714F48">
            <w:pPr>
              <w:spacing w:after="120"/>
              <w:ind w:firstLine="709"/>
              <w:jc w:val="both"/>
              <w:rPr>
                <w:rFonts w:ascii="Arial" w:eastAsia="MS Mincho" w:hAnsi="Arial"/>
                <w:b/>
                <w:sz w:val="18"/>
              </w:rPr>
            </w:pPr>
          </w:p>
          <w:p w14:paraId="1087E69A" w14:textId="77777777" w:rsidR="00714F48" w:rsidRPr="004E083B" w:rsidRDefault="00714F48" w:rsidP="00714F48">
            <w:pPr>
              <w:spacing w:after="120"/>
              <w:jc w:val="both"/>
              <w:rPr>
                <w:rFonts w:ascii="Arial" w:eastAsia="MS Mincho" w:hAnsi="Arial"/>
                <w:b/>
                <w:sz w:val="18"/>
              </w:rPr>
            </w:pPr>
            <w:r>
              <w:rPr>
                <w:rFonts w:ascii="Arial" w:eastAsia="MS Mincho" w:hAnsi="Arial"/>
                <w:b/>
                <w:sz w:val="18"/>
              </w:rPr>
              <w:t>Полисные условия страхования ответственности директоров, должностных лиц и компаний (далее «Полисные условия»)</w:t>
            </w:r>
          </w:p>
          <w:p w14:paraId="48A651C0" w14:textId="77777777" w:rsidR="00714F48" w:rsidRPr="004E083B" w:rsidRDefault="00714F48" w:rsidP="00714F48">
            <w:pPr>
              <w:spacing w:after="120"/>
              <w:jc w:val="both"/>
              <w:rPr>
                <w:rFonts w:ascii="Arial" w:eastAsia="MS Mincho" w:hAnsi="Arial"/>
                <w:b/>
                <w:sz w:val="18"/>
              </w:rPr>
            </w:pPr>
          </w:p>
        </w:tc>
        <w:tc>
          <w:tcPr>
            <w:tcW w:w="4779" w:type="dxa"/>
          </w:tcPr>
          <w:p w14:paraId="2F9B1F3F" w14:textId="77777777" w:rsidR="00714F48" w:rsidRPr="00511B9D" w:rsidRDefault="00714F48" w:rsidP="00714F48">
            <w:pPr>
              <w:spacing w:after="120"/>
              <w:jc w:val="both"/>
              <w:rPr>
                <w:rFonts w:ascii="Arial" w:eastAsia="MS Mincho" w:hAnsi="Arial"/>
                <w:b/>
                <w:sz w:val="18"/>
                <w:lang w:val="en-US"/>
              </w:rPr>
            </w:pPr>
            <w:r>
              <w:rPr>
                <w:rFonts w:ascii="Arial" w:eastAsia="MS Mincho" w:hAnsi="Arial"/>
                <w:b/>
                <w:sz w:val="18"/>
                <w:lang w:val="en-US"/>
              </w:rPr>
              <w:t xml:space="preserve">Appendix 1 to POLICY No.                  </w:t>
            </w:r>
          </w:p>
          <w:p w14:paraId="6D0A8E53" w14:textId="343AA40E" w:rsidR="00714F48" w:rsidRPr="007B4D1E" w:rsidRDefault="00714F48" w:rsidP="00714F48">
            <w:pPr>
              <w:spacing w:after="120"/>
              <w:jc w:val="both"/>
              <w:rPr>
                <w:rFonts w:ascii="Arial" w:eastAsia="MS Mincho" w:hAnsi="Arial"/>
                <w:b/>
                <w:sz w:val="18"/>
                <w:lang w:val="en-US"/>
              </w:rPr>
            </w:pPr>
            <w:proofErr w:type="gramStart"/>
            <w:r>
              <w:rPr>
                <w:rFonts w:ascii="Arial" w:eastAsia="MS Mincho" w:hAnsi="Arial"/>
                <w:b/>
                <w:sz w:val="18"/>
                <w:lang w:val="en-US"/>
              </w:rPr>
              <w:t>dated</w:t>
            </w:r>
            <w:proofErr w:type="gramEnd"/>
            <w:r>
              <w:rPr>
                <w:rFonts w:ascii="Arial" w:eastAsia="MS Mincho" w:hAnsi="Arial"/>
                <w:b/>
                <w:sz w:val="18"/>
                <w:lang w:val="en-US"/>
              </w:rPr>
              <w:t xml:space="preserve"> “    ” </w:t>
            </w:r>
            <w:r w:rsidR="00DD72CA" w:rsidRPr="00F06D7A">
              <w:rPr>
                <w:rFonts w:ascii="Arial" w:eastAsia="MS Mincho" w:hAnsi="Arial"/>
                <w:b/>
                <w:sz w:val="18"/>
                <w:lang w:val="en-US"/>
              </w:rPr>
              <w:t xml:space="preserve">________ </w:t>
            </w:r>
            <w:r>
              <w:rPr>
                <w:rFonts w:ascii="Arial" w:eastAsia="MS Mincho" w:hAnsi="Arial"/>
                <w:b/>
                <w:sz w:val="18"/>
                <w:lang w:val="en-US"/>
              </w:rPr>
              <w:t xml:space="preserve"> 2019 </w:t>
            </w:r>
            <w:r>
              <w:rPr>
                <w:rFonts w:ascii="Arial" w:eastAsia="MS Mincho" w:hAnsi="Arial"/>
                <w:b/>
                <w:sz w:val="18"/>
              </w:rPr>
              <w:t>г</w:t>
            </w:r>
            <w:r>
              <w:rPr>
                <w:rFonts w:ascii="Arial" w:eastAsia="MS Mincho" w:hAnsi="Arial"/>
                <w:b/>
                <w:sz w:val="18"/>
                <w:lang w:val="en-US"/>
              </w:rPr>
              <w:t>.</w:t>
            </w:r>
          </w:p>
          <w:p w14:paraId="4902E935" w14:textId="77777777" w:rsidR="00714F48" w:rsidRPr="00511B9D" w:rsidRDefault="00714F48" w:rsidP="00714F48">
            <w:pPr>
              <w:spacing w:after="120"/>
              <w:jc w:val="both"/>
              <w:rPr>
                <w:rFonts w:ascii="Arial" w:eastAsia="MS Mincho" w:hAnsi="Arial"/>
                <w:b/>
                <w:sz w:val="18"/>
                <w:lang w:val="en-US"/>
              </w:rPr>
            </w:pPr>
          </w:p>
          <w:p w14:paraId="0FB97531" w14:textId="77777777" w:rsidR="00714F48" w:rsidRPr="00511B9D" w:rsidRDefault="00714F48" w:rsidP="00714F48">
            <w:pPr>
              <w:spacing w:after="120"/>
              <w:ind w:firstLine="709"/>
              <w:jc w:val="both"/>
              <w:rPr>
                <w:rFonts w:ascii="Arial" w:eastAsia="MS Mincho" w:hAnsi="Arial" w:cs="Arial"/>
                <w:b/>
                <w:sz w:val="18"/>
                <w:szCs w:val="18"/>
                <w:lang w:val="en-US" w:eastAsia="en-US"/>
              </w:rPr>
            </w:pPr>
          </w:p>
          <w:p w14:paraId="58D19198" w14:textId="77777777" w:rsidR="00714F48" w:rsidRPr="004E083B" w:rsidRDefault="00714F48" w:rsidP="00714F48">
            <w:pPr>
              <w:spacing w:after="120"/>
              <w:jc w:val="both"/>
              <w:rPr>
                <w:rFonts w:ascii="Arial" w:eastAsia="MS Mincho" w:hAnsi="Arial" w:cs="Arial"/>
                <w:b/>
                <w:sz w:val="18"/>
                <w:szCs w:val="18"/>
                <w:lang w:val="en-US" w:eastAsia="en-US"/>
              </w:rPr>
            </w:pPr>
            <w:r>
              <w:rPr>
                <w:rFonts w:ascii="Arial" w:eastAsia="MS Mincho" w:hAnsi="Arial" w:cs="Arial"/>
                <w:b/>
                <w:sz w:val="18"/>
                <w:szCs w:val="18"/>
                <w:lang w:val="en-US" w:eastAsia="en-US"/>
              </w:rPr>
              <w:t>Directors, Officers and Companies Liability Insurance Policy Form (hereinafter the “Policy Form”)</w:t>
            </w:r>
          </w:p>
        </w:tc>
      </w:tr>
      <w:tr w:rsidR="00714F48" w:rsidRPr="004E083B" w14:paraId="1DD420DD" w14:textId="77777777" w:rsidTr="00714F48">
        <w:tc>
          <w:tcPr>
            <w:tcW w:w="4968" w:type="dxa"/>
          </w:tcPr>
          <w:p w14:paraId="686C79DB" w14:textId="77777777" w:rsidR="00714F48" w:rsidRPr="004E083B" w:rsidRDefault="00714F48" w:rsidP="00A17062">
            <w:pPr>
              <w:keepNext/>
              <w:numPr>
                <w:ilvl w:val="0"/>
                <w:numId w:val="31"/>
              </w:numPr>
              <w:tabs>
                <w:tab w:val="num" w:pos="500"/>
              </w:tabs>
              <w:suppressAutoHyphens w:val="0"/>
              <w:spacing w:after="120"/>
              <w:jc w:val="both"/>
              <w:outlineLvl w:val="0"/>
              <w:rPr>
                <w:rFonts w:ascii="Arial" w:hAnsi="Arial" w:cs="Arial"/>
                <w:b/>
                <w:sz w:val="18"/>
                <w:lang w:eastAsia="en-US"/>
              </w:rPr>
            </w:pPr>
            <w:r>
              <w:rPr>
                <w:rFonts w:ascii="Arial" w:hAnsi="Arial" w:cs="Arial"/>
                <w:b/>
                <w:sz w:val="18"/>
                <w:lang w:eastAsia="en-US"/>
              </w:rPr>
              <w:t>СТРАХОВЫЕ ПОКРЫТИЯ</w:t>
            </w:r>
          </w:p>
        </w:tc>
        <w:tc>
          <w:tcPr>
            <w:tcW w:w="4779" w:type="dxa"/>
          </w:tcPr>
          <w:p w14:paraId="248BAF63"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INSURANCE COVERS</w:t>
            </w:r>
          </w:p>
        </w:tc>
      </w:tr>
      <w:tr w:rsidR="00714F48" w:rsidRPr="004E083B" w14:paraId="21438DC6" w14:textId="77777777" w:rsidTr="00714F48">
        <w:tc>
          <w:tcPr>
            <w:tcW w:w="4968" w:type="dxa"/>
          </w:tcPr>
          <w:p w14:paraId="6DFD8517"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77" w:name="_Ref242065001"/>
            <w:r>
              <w:rPr>
                <w:rFonts w:ascii="Arial" w:hAnsi="Arial" w:cs="Arial"/>
                <w:b/>
                <w:sz w:val="18"/>
                <w:lang w:eastAsia="en-US"/>
              </w:rPr>
              <w:t>СТРАХОВОЕ</w:t>
            </w:r>
            <w:r>
              <w:rPr>
                <w:rFonts w:ascii="Arial" w:hAnsi="Arial" w:cs="Arial"/>
                <w:b/>
                <w:sz w:val="18"/>
                <w:lang w:val="en-US" w:eastAsia="en-US"/>
              </w:rPr>
              <w:t xml:space="preserve"> </w:t>
            </w:r>
            <w:r>
              <w:rPr>
                <w:rFonts w:ascii="Arial" w:hAnsi="Arial" w:cs="Arial"/>
                <w:b/>
                <w:sz w:val="18"/>
                <w:lang w:eastAsia="en-US"/>
              </w:rPr>
              <w:t>ПОКРЫТИЕ</w:t>
            </w:r>
            <w:r>
              <w:rPr>
                <w:rFonts w:ascii="Arial" w:hAnsi="Arial" w:cs="Arial"/>
                <w:b/>
                <w:sz w:val="18"/>
                <w:lang w:val="en-US" w:eastAsia="en-US"/>
              </w:rPr>
              <w:t xml:space="preserve"> </w:t>
            </w:r>
            <w:r>
              <w:rPr>
                <w:rFonts w:ascii="Arial" w:hAnsi="Arial" w:cs="Arial"/>
                <w:b/>
                <w:sz w:val="18"/>
                <w:lang w:eastAsia="en-US"/>
              </w:rPr>
              <w:t>А</w:t>
            </w:r>
            <w:bookmarkEnd w:id="77"/>
          </w:p>
        </w:tc>
        <w:tc>
          <w:tcPr>
            <w:tcW w:w="4779" w:type="dxa"/>
          </w:tcPr>
          <w:p w14:paraId="31E7B626"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78" w:name="_Ref242000774"/>
            <w:r>
              <w:rPr>
                <w:rFonts w:ascii="Arial" w:hAnsi="Arial" w:cs="Arial"/>
                <w:b/>
                <w:sz w:val="18"/>
                <w:szCs w:val="20"/>
                <w:lang w:val="en-US" w:eastAsia="en-US"/>
              </w:rPr>
              <w:t>INSURANCE COVER A</w:t>
            </w:r>
            <w:bookmarkEnd w:id="78"/>
          </w:p>
        </w:tc>
      </w:tr>
      <w:tr w:rsidR="00714F48" w:rsidRPr="007C4732" w14:paraId="1D22E865" w14:textId="77777777" w:rsidTr="00714F48">
        <w:tc>
          <w:tcPr>
            <w:tcW w:w="4968" w:type="dxa"/>
          </w:tcPr>
          <w:p w14:paraId="37A2A0B9" w14:textId="77777777" w:rsidR="00714F48" w:rsidRPr="004E083B" w:rsidRDefault="00714F48" w:rsidP="00714F48">
            <w:pPr>
              <w:suppressAutoHyphens w:val="0"/>
              <w:spacing w:after="120"/>
              <w:jc w:val="both"/>
              <w:outlineLvl w:val="1"/>
              <w:rPr>
                <w:rFonts w:ascii="Arial" w:hAnsi="Arial" w:cs="Arial"/>
                <w:sz w:val="18"/>
                <w:szCs w:val="18"/>
                <w:lang w:eastAsia="en-US"/>
              </w:rPr>
            </w:pPr>
            <w:proofErr w:type="gramStart"/>
            <w:r>
              <w:rPr>
                <w:rFonts w:ascii="Arial" w:hAnsi="Arial" w:cs="Arial"/>
                <w:sz w:val="18"/>
                <w:szCs w:val="18"/>
                <w:lang w:eastAsia="en-US"/>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roofErr w:type="gramEnd"/>
          </w:p>
        </w:tc>
        <w:tc>
          <w:tcPr>
            <w:tcW w:w="4779" w:type="dxa"/>
          </w:tcPr>
          <w:p w14:paraId="74FCB118"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714F48" w:rsidRPr="007C4732" w14:paraId="29D66FE7" w14:textId="77777777" w:rsidTr="00714F48">
        <w:tc>
          <w:tcPr>
            <w:tcW w:w="4968" w:type="dxa"/>
          </w:tcPr>
          <w:p w14:paraId="5F3A3C23"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p>
        </w:tc>
        <w:tc>
          <w:tcPr>
            <w:tcW w:w="4779" w:type="dxa"/>
          </w:tcPr>
          <w:p w14:paraId="5821F590"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p>
        </w:tc>
      </w:tr>
      <w:tr w:rsidR="00714F48" w:rsidRPr="004E083B" w14:paraId="40540164" w14:textId="77777777" w:rsidTr="00714F48">
        <w:tc>
          <w:tcPr>
            <w:tcW w:w="4968" w:type="dxa"/>
          </w:tcPr>
          <w:p w14:paraId="228FBB8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79" w:name="_Ref257806575"/>
            <w:r>
              <w:rPr>
                <w:rFonts w:ascii="Arial" w:hAnsi="Arial" w:cs="Arial"/>
                <w:b/>
                <w:sz w:val="18"/>
                <w:lang w:eastAsia="en-US"/>
              </w:rPr>
              <w:t>СТРАХОВОЕ</w:t>
            </w:r>
            <w:r>
              <w:rPr>
                <w:rFonts w:ascii="Arial" w:hAnsi="Arial" w:cs="Arial"/>
                <w:b/>
                <w:sz w:val="18"/>
                <w:lang w:val="en-US" w:eastAsia="en-US"/>
              </w:rPr>
              <w:t xml:space="preserve"> </w:t>
            </w:r>
            <w:r>
              <w:rPr>
                <w:rFonts w:ascii="Arial" w:hAnsi="Arial" w:cs="Arial"/>
                <w:b/>
                <w:sz w:val="18"/>
                <w:lang w:eastAsia="en-US"/>
              </w:rPr>
              <w:t>ПОКРЫТИЕ</w:t>
            </w:r>
            <w:r>
              <w:rPr>
                <w:rFonts w:ascii="Arial" w:hAnsi="Arial" w:cs="Arial"/>
                <w:b/>
                <w:sz w:val="18"/>
                <w:lang w:val="en-US" w:eastAsia="en-US"/>
              </w:rPr>
              <w:t xml:space="preserve"> </w:t>
            </w:r>
            <w:proofErr w:type="gramStart"/>
            <w:r>
              <w:rPr>
                <w:rFonts w:ascii="Arial" w:hAnsi="Arial" w:cs="Arial"/>
                <w:b/>
                <w:sz w:val="18"/>
                <w:lang w:eastAsia="en-US"/>
              </w:rPr>
              <w:t>В</w:t>
            </w:r>
            <w:bookmarkEnd w:id="79"/>
            <w:proofErr w:type="gramEnd"/>
          </w:p>
        </w:tc>
        <w:tc>
          <w:tcPr>
            <w:tcW w:w="4779" w:type="dxa"/>
          </w:tcPr>
          <w:p w14:paraId="7F1AC066"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80" w:name="_Ref257806657"/>
            <w:r>
              <w:rPr>
                <w:rFonts w:ascii="Arial" w:hAnsi="Arial" w:cs="Arial"/>
                <w:b/>
                <w:sz w:val="18"/>
                <w:szCs w:val="20"/>
                <w:lang w:val="en-US" w:eastAsia="en-US"/>
              </w:rPr>
              <w:t>INSURANCE COVER B</w:t>
            </w:r>
            <w:bookmarkEnd w:id="80"/>
          </w:p>
        </w:tc>
      </w:tr>
      <w:tr w:rsidR="00714F48" w:rsidRPr="007C4732" w14:paraId="7AB2E887" w14:textId="77777777" w:rsidTr="00714F48">
        <w:tc>
          <w:tcPr>
            <w:tcW w:w="4968" w:type="dxa"/>
          </w:tcPr>
          <w:p w14:paraId="71C62860" w14:textId="77777777" w:rsidR="00714F48" w:rsidRPr="004E083B" w:rsidRDefault="00714F48" w:rsidP="00714F48">
            <w:pPr>
              <w:suppressAutoHyphens w:val="0"/>
              <w:spacing w:after="120"/>
              <w:jc w:val="both"/>
              <w:outlineLvl w:val="1"/>
              <w:rPr>
                <w:rFonts w:ascii="Arial" w:hAnsi="Arial" w:cs="Arial"/>
                <w:sz w:val="18"/>
                <w:szCs w:val="18"/>
                <w:lang w:eastAsia="en-US"/>
              </w:rPr>
            </w:pPr>
            <w:proofErr w:type="gramStart"/>
            <w:r>
              <w:rPr>
                <w:rFonts w:ascii="Arial" w:hAnsi="Arial" w:cs="Arial"/>
                <w:sz w:val="18"/>
                <w:szCs w:val="18"/>
                <w:lang w:eastAsia="en-US"/>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roofErr w:type="gramEnd"/>
          </w:p>
        </w:tc>
        <w:tc>
          <w:tcPr>
            <w:tcW w:w="4779" w:type="dxa"/>
          </w:tcPr>
          <w:p w14:paraId="5A07DCEA"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714F48" w:rsidRPr="004E083B" w14:paraId="3EBFA56F" w14:textId="77777777" w:rsidTr="00714F48">
        <w:tc>
          <w:tcPr>
            <w:tcW w:w="4968" w:type="dxa"/>
          </w:tcPr>
          <w:p w14:paraId="3C8F75F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bookmarkStart w:id="81" w:name="_Ref242044424"/>
            <w:r>
              <w:rPr>
                <w:rFonts w:ascii="Arial" w:hAnsi="Arial" w:cs="Arial"/>
                <w:b/>
                <w:sz w:val="18"/>
                <w:lang w:eastAsia="en-US"/>
              </w:rPr>
              <w:t>СТРАХОВОЕ</w:t>
            </w:r>
            <w:r>
              <w:rPr>
                <w:rFonts w:ascii="Arial" w:hAnsi="Arial" w:cs="Arial"/>
                <w:b/>
                <w:sz w:val="18"/>
                <w:lang w:val="en-US" w:eastAsia="en-US"/>
              </w:rPr>
              <w:t xml:space="preserve"> </w:t>
            </w:r>
            <w:r>
              <w:rPr>
                <w:rFonts w:ascii="Arial" w:hAnsi="Arial" w:cs="Arial"/>
                <w:b/>
                <w:sz w:val="18"/>
                <w:lang w:eastAsia="en-US"/>
              </w:rPr>
              <w:t>ПОКРЫТИЕ</w:t>
            </w:r>
            <w:r>
              <w:rPr>
                <w:rFonts w:ascii="Arial" w:hAnsi="Arial" w:cs="Arial"/>
                <w:b/>
                <w:sz w:val="18"/>
                <w:lang w:val="en-US" w:eastAsia="en-US"/>
              </w:rPr>
              <w:t xml:space="preserve"> </w:t>
            </w:r>
            <w:proofErr w:type="gramStart"/>
            <w:r>
              <w:rPr>
                <w:rFonts w:ascii="Arial" w:hAnsi="Arial" w:cs="Arial"/>
                <w:b/>
                <w:sz w:val="18"/>
                <w:lang w:eastAsia="en-US"/>
              </w:rPr>
              <w:t>С</w:t>
            </w:r>
            <w:bookmarkEnd w:id="81"/>
            <w:proofErr w:type="gramEnd"/>
          </w:p>
        </w:tc>
        <w:tc>
          <w:tcPr>
            <w:tcW w:w="4779" w:type="dxa"/>
          </w:tcPr>
          <w:p w14:paraId="66AE1099"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82" w:name="_Ref241987053"/>
            <w:r>
              <w:rPr>
                <w:rFonts w:ascii="Arial" w:hAnsi="Arial" w:cs="Arial"/>
                <w:b/>
                <w:sz w:val="18"/>
                <w:szCs w:val="20"/>
                <w:lang w:val="en-US" w:eastAsia="en-US"/>
              </w:rPr>
              <w:t>INSURANCE COVER C</w:t>
            </w:r>
            <w:bookmarkEnd w:id="82"/>
          </w:p>
        </w:tc>
      </w:tr>
      <w:tr w:rsidR="00714F48" w:rsidRPr="007C4732" w14:paraId="04FA26A1" w14:textId="77777777" w:rsidTr="00714F48">
        <w:tc>
          <w:tcPr>
            <w:tcW w:w="4968" w:type="dxa"/>
          </w:tcPr>
          <w:p w14:paraId="593A63B9"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szCs w:val="18"/>
                <w:lang w:eastAsia="en-US"/>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779" w:type="dxa"/>
          </w:tcPr>
          <w:p w14:paraId="3010863A" w14:textId="77777777" w:rsidR="00714F48" w:rsidRPr="004E083B" w:rsidRDefault="00714F48" w:rsidP="00714F48">
            <w:pPr>
              <w:suppressAutoHyphens w:val="0"/>
              <w:spacing w:after="120"/>
              <w:jc w:val="both"/>
              <w:outlineLvl w:val="1"/>
              <w:rPr>
                <w:rFonts w:ascii="Arial" w:hAnsi="Arial" w:cs="Arial"/>
                <w:b/>
                <w:sz w:val="18"/>
                <w:szCs w:val="18"/>
                <w:lang w:val="en-US" w:eastAsia="en-US"/>
              </w:rPr>
            </w:pPr>
            <w:r>
              <w:rPr>
                <w:rFonts w:ascii="Arial" w:hAnsi="Arial" w:cs="Arial"/>
                <w:sz w:val="18"/>
                <w:szCs w:val="18"/>
                <w:lang w:val="en-US" w:eastAsia="en-US"/>
              </w:rPr>
              <w:t>The Insurer shall pay any Loss related to any Securities Claim first made against any Company during the Policy Period or the Discovery Period (if applicable) and reported to the Insurer in writing pursuant to the terms of the Policy.</w:t>
            </w:r>
          </w:p>
        </w:tc>
      </w:tr>
      <w:tr w:rsidR="00714F48" w:rsidRPr="007C4732" w14:paraId="1AD4EEAE" w14:textId="77777777" w:rsidTr="00714F48">
        <w:tc>
          <w:tcPr>
            <w:tcW w:w="4968" w:type="dxa"/>
          </w:tcPr>
          <w:p w14:paraId="0BA8B3E0"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szCs w:val="18"/>
                <w:lang w:eastAsia="en-US"/>
              </w:rPr>
              <w:t xml:space="preserve">Во избежание сомнений </w:t>
            </w:r>
            <w:r>
              <w:rPr>
                <w:rFonts w:ascii="Arial" w:hAnsi="Arial" w:cs="Arial"/>
                <w:sz w:val="18"/>
                <w:lang w:eastAsia="en-US"/>
              </w:rPr>
              <w:t>Страховым покрытием</w:t>
            </w:r>
            <w:proofErr w:type="gramStart"/>
            <w:r>
              <w:rPr>
                <w:rFonts w:ascii="Arial" w:hAnsi="Arial" w:cs="Arial"/>
                <w:sz w:val="18"/>
                <w:lang w:eastAsia="en-US"/>
              </w:rPr>
              <w:t xml:space="preserve"> А</w:t>
            </w:r>
            <w:proofErr w:type="gramEnd"/>
            <w:r>
              <w:rPr>
                <w:rFonts w:ascii="Arial" w:hAnsi="Arial" w:cs="Arial"/>
                <w:sz w:val="18"/>
                <w:szCs w:val="18"/>
                <w:lang w:eastAsia="en-US"/>
              </w:rPr>
              <w:t xml:space="preserve"> и </w:t>
            </w:r>
            <w:r>
              <w:rPr>
                <w:rFonts w:ascii="Arial" w:hAnsi="Arial" w:cs="Arial"/>
                <w:sz w:val="18"/>
                <w:lang w:eastAsia="en-US"/>
              </w:rPr>
              <w:t>Страховым покрытием В</w:t>
            </w:r>
            <w:r>
              <w:rPr>
                <w:rFonts w:ascii="Arial" w:hAnsi="Arial" w:cs="Arial"/>
                <w:sz w:val="18"/>
                <w:szCs w:val="18"/>
                <w:lang w:eastAsia="en-US"/>
              </w:rPr>
              <w:t xml:space="preserve"> также покрываются любые </w:t>
            </w:r>
            <w:r>
              <w:rPr>
                <w:rFonts w:ascii="Arial" w:hAnsi="Arial" w:cs="Arial"/>
                <w:sz w:val="18"/>
                <w:lang w:eastAsia="en-US"/>
              </w:rPr>
              <w:t>Иски по ценным бумагам, предъявленные</w:t>
            </w:r>
            <w:r>
              <w:rPr>
                <w:rFonts w:ascii="Arial" w:hAnsi="Arial" w:cs="Arial"/>
                <w:sz w:val="18"/>
                <w:szCs w:val="18"/>
                <w:lang w:eastAsia="en-US"/>
              </w:rPr>
              <w:t xml:space="preserve"> к любым </w:t>
            </w:r>
            <w:r>
              <w:rPr>
                <w:rFonts w:ascii="Arial" w:hAnsi="Arial" w:cs="Arial"/>
                <w:sz w:val="18"/>
                <w:lang w:eastAsia="en-US"/>
              </w:rPr>
              <w:t>Застрахованным лицам.</w:t>
            </w:r>
          </w:p>
        </w:tc>
        <w:tc>
          <w:tcPr>
            <w:tcW w:w="4779" w:type="dxa"/>
          </w:tcPr>
          <w:p w14:paraId="6209537E"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 xml:space="preserve">For the avoidance of doubt, </w:t>
            </w:r>
            <w:r>
              <w:rPr>
                <w:rFonts w:ascii="Arial" w:hAnsi="Arial" w:cs="Arial"/>
                <w:sz w:val="18"/>
                <w:szCs w:val="20"/>
                <w:lang w:val="en-US" w:eastAsia="en-US"/>
              </w:rPr>
              <w:t>Insurance cover A</w:t>
            </w:r>
            <w:r>
              <w:rPr>
                <w:rFonts w:ascii="Arial" w:hAnsi="Arial" w:cs="Arial"/>
                <w:sz w:val="18"/>
                <w:szCs w:val="18"/>
                <w:lang w:val="en-US" w:eastAsia="en-US"/>
              </w:rPr>
              <w:t xml:space="preserve"> and </w:t>
            </w:r>
            <w:r>
              <w:rPr>
                <w:rFonts w:ascii="Arial" w:hAnsi="Arial" w:cs="Arial"/>
                <w:sz w:val="18"/>
                <w:szCs w:val="20"/>
                <w:lang w:val="en-US" w:eastAsia="en-US"/>
              </w:rPr>
              <w:t>Insurance cover B</w:t>
            </w:r>
            <w:r>
              <w:rPr>
                <w:rFonts w:ascii="Arial" w:hAnsi="Arial" w:cs="Arial"/>
                <w:sz w:val="18"/>
                <w:szCs w:val="18"/>
                <w:lang w:val="en-US" w:eastAsia="en-US"/>
              </w:rPr>
              <w:t xml:space="preserve"> also cover any </w:t>
            </w:r>
            <w:r>
              <w:rPr>
                <w:rFonts w:ascii="Arial" w:hAnsi="Arial" w:cs="Arial"/>
                <w:sz w:val="18"/>
                <w:szCs w:val="20"/>
                <w:lang w:val="en-US" w:eastAsia="en-US"/>
              </w:rPr>
              <w:t>Securities Claim</w:t>
            </w:r>
            <w:r>
              <w:rPr>
                <w:rFonts w:ascii="Arial" w:hAnsi="Arial" w:cs="Arial"/>
                <w:sz w:val="18"/>
                <w:szCs w:val="18"/>
                <w:lang w:val="en-US" w:eastAsia="en-US"/>
              </w:rPr>
              <w:t xml:space="preserve">s made against any </w:t>
            </w:r>
            <w:r>
              <w:rPr>
                <w:rFonts w:ascii="Arial" w:hAnsi="Arial" w:cs="Arial"/>
                <w:sz w:val="18"/>
                <w:szCs w:val="20"/>
                <w:lang w:val="en-US" w:eastAsia="en-US"/>
              </w:rPr>
              <w:t>Insured Person</w:t>
            </w:r>
            <w:r>
              <w:rPr>
                <w:rFonts w:ascii="Arial" w:hAnsi="Arial" w:cs="Arial"/>
                <w:sz w:val="18"/>
                <w:szCs w:val="18"/>
                <w:lang w:val="en-US" w:eastAsia="en-US"/>
              </w:rPr>
              <w:t>s.</w:t>
            </w:r>
          </w:p>
        </w:tc>
      </w:tr>
      <w:tr w:rsidR="00714F48" w:rsidRPr="007C4732" w14:paraId="349BAE06" w14:textId="77777777" w:rsidTr="00714F48">
        <w:tc>
          <w:tcPr>
            <w:tcW w:w="4968" w:type="dxa"/>
          </w:tcPr>
          <w:p w14:paraId="75D53DE2"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szCs w:val="18"/>
                <w:lang w:eastAsia="en-US"/>
              </w:rPr>
              <w:t xml:space="preserve">Убытки, оплачиваемые/возмещаемые Страховщиком в рамках указанных выше </w:t>
            </w:r>
            <w:r>
              <w:rPr>
                <w:rFonts w:ascii="Arial" w:hAnsi="Arial" w:cs="Arial"/>
                <w:sz w:val="18"/>
                <w:lang w:eastAsia="en-US"/>
              </w:rPr>
              <w:t>Страхового покрытия</w:t>
            </w:r>
            <w:proofErr w:type="gramStart"/>
            <w:r>
              <w:rPr>
                <w:rFonts w:ascii="Arial" w:hAnsi="Arial" w:cs="Arial"/>
                <w:sz w:val="18"/>
                <w:lang w:eastAsia="en-US"/>
              </w:rPr>
              <w:t xml:space="preserve"> А</w:t>
            </w:r>
            <w:proofErr w:type="gramEnd"/>
            <w:r>
              <w:rPr>
                <w:rFonts w:ascii="Arial" w:hAnsi="Arial" w:cs="Arial"/>
                <w:sz w:val="18"/>
                <w:szCs w:val="18"/>
                <w:lang w:eastAsia="en-US"/>
              </w:rPr>
              <w:t xml:space="preserve"> и/или </w:t>
            </w:r>
            <w:r>
              <w:rPr>
                <w:rFonts w:ascii="Arial" w:hAnsi="Arial" w:cs="Arial"/>
                <w:sz w:val="18"/>
                <w:lang w:eastAsia="en-US"/>
              </w:rPr>
              <w:t>Страхового покрытия С</w:t>
            </w:r>
            <w:r>
              <w:rPr>
                <w:rFonts w:ascii="Arial" w:hAnsi="Arial" w:cs="Arial"/>
                <w:sz w:val="18"/>
                <w:szCs w:val="18"/>
                <w:lang w:eastAsia="en-US"/>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p w14:paraId="10B3FB8B" w14:textId="77777777" w:rsidR="00714F48" w:rsidRPr="004E083B" w:rsidRDefault="00714F48" w:rsidP="00714F48">
            <w:pPr>
              <w:spacing w:after="120"/>
              <w:ind w:firstLine="709"/>
              <w:jc w:val="both"/>
              <w:rPr>
                <w:rFonts w:eastAsia="MS Mincho"/>
                <w:sz w:val="26"/>
                <w:lang w:eastAsia="en-US"/>
              </w:rPr>
            </w:pPr>
          </w:p>
        </w:tc>
        <w:tc>
          <w:tcPr>
            <w:tcW w:w="4779" w:type="dxa"/>
          </w:tcPr>
          <w:p w14:paraId="63C5C176"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 xml:space="preserve">A Loss payable by the Insurer under </w:t>
            </w:r>
            <w:r>
              <w:rPr>
                <w:rFonts w:ascii="Arial" w:hAnsi="Arial" w:cs="Arial"/>
                <w:sz w:val="18"/>
                <w:szCs w:val="20"/>
                <w:lang w:val="en-US" w:eastAsia="en-US"/>
              </w:rPr>
              <w:t>Insurance cover A</w:t>
            </w:r>
            <w:r>
              <w:rPr>
                <w:rFonts w:ascii="Arial" w:hAnsi="Arial" w:cs="Arial"/>
                <w:sz w:val="18"/>
                <w:szCs w:val="18"/>
                <w:lang w:val="en-US" w:eastAsia="en-US"/>
              </w:rPr>
              <w:t xml:space="preserve"> and/or </w:t>
            </w:r>
            <w:r>
              <w:rPr>
                <w:rFonts w:ascii="Arial" w:hAnsi="Arial" w:cs="Arial"/>
                <w:sz w:val="18"/>
                <w:szCs w:val="20"/>
                <w:lang w:val="en-US" w:eastAsia="en-US"/>
              </w:rPr>
              <w:t>Insurance cover C</w:t>
            </w:r>
            <w:r>
              <w:rPr>
                <w:rFonts w:ascii="Arial" w:hAnsi="Arial" w:cs="Arial"/>
                <w:sz w:val="18"/>
                <w:szCs w:val="18"/>
                <w:lang w:val="en-US" w:eastAsia="en-US"/>
              </w:rPr>
              <w:t xml:space="preserve"> above pursuant to the terms, conditions and limitations of the Policy, shall be paid by the Insurer to </w:t>
            </w:r>
            <w:r>
              <w:rPr>
                <w:rFonts w:ascii="Arial" w:hAnsi="Arial" w:cs="Arial"/>
                <w:sz w:val="18"/>
                <w:szCs w:val="18"/>
                <w:lang w:val="en-GB" w:eastAsia="en-US"/>
              </w:rPr>
              <w:t>(as the case may be)</w:t>
            </w:r>
            <w:r>
              <w:rPr>
                <w:rFonts w:ascii="Arial" w:hAnsi="Arial" w:cs="Arial"/>
                <w:sz w:val="18"/>
                <w:szCs w:val="18"/>
                <w:lang w:val="en-US" w:eastAsia="en-US"/>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714F48" w:rsidRPr="007C4732" w14:paraId="1BEFCC6E" w14:textId="77777777" w:rsidTr="00714F48">
        <w:tc>
          <w:tcPr>
            <w:tcW w:w="4968" w:type="dxa"/>
          </w:tcPr>
          <w:p w14:paraId="536FF412"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 тех случаях, когда это не запрещено законодательством или публичным порядком, Страхователь вправе (но не обязан) давать указания </w:t>
            </w:r>
            <w:r>
              <w:rPr>
                <w:rFonts w:ascii="Arial" w:eastAsia="MS Mincho" w:hAnsi="Arial"/>
                <w:sz w:val="18"/>
              </w:rPr>
              <w:lastRenderedPageBreak/>
              <w:t>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p w14:paraId="08F332DB" w14:textId="77777777" w:rsidR="00714F48" w:rsidRPr="004E083B" w:rsidRDefault="00714F48" w:rsidP="00714F48">
            <w:pPr>
              <w:spacing w:after="120"/>
              <w:ind w:firstLine="709"/>
              <w:jc w:val="both"/>
              <w:rPr>
                <w:rFonts w:ascii="Arial" w:eastAsia="MS Mincho" w:hAnsi="Arial"/>
                <w:sz w:val="18"/>
              </w:rPr>
            </w:pPr>
          </w:p>
        </w:tc>
        <w:tc>
          <w:tcPr>
            <w:tcW w:w="4779" w:type="dxa"/>
          </w:tcPr>
          <w:p w14:paraId="74F2A6A4"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To the extent not prohibited by law or public policy the Policyholder may (but is not obliged to) instruct the Insurer to pay any Loss payable by the Insurer under </w:t>
            </w:r>
            <w:r>
              <w:rPr>
                <w:rFonts w:ascii="Arial" w:eastAsia="MS Mincho" w:hAnsi="Arial" w:cs="Arial"/>
                <w:sz w:val="18"/>
                <w:szCs w:val="18"/>
                <w:lang w:val="en-US" w:eastAsia="en-US"/>
              </w:rPr>
              <w:lastRenderedPageBreak/>
              <w:t>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714F48" w:rsidRPr="004E083B" w14:paraId="72B06E7F" w14:textId="77777777" w:rsidTr="00714F48">
        <w:tc>
          <w:tcPr>
            <w:tcW w:w="4968" w:type="dxa"/>
          </w:tcPr>
          <w:p w14:paraId="59824C56" w14:textId="77777777" w:rsidR="00714F48" w:rsidRPr="004E083B" w:rsidRDefault="00714F48" w:rsidP="00A17062">
            <w:pPr>
              <w:keepNext/>
              <w:numPr>
                <w:ilvl w:val="0"/>
                <w:numId w:val="31"/>
              </w:numPr>
              <w:tabs>
                <w:tab w:val="num" w:pos="500"/>
              </w:tabs>
              <w:suppressAutoHyphens w:val="0"/>
              <w:spacing w:after="120"/>
              <w:jc w:val="both"/>
              <w:outlineLvl w:val="0"/>
              <w:rPr>
                <w:rFonts w:ascii="Arial" w:hAnsi="Arial" w:cs="Arial"/>
                <w:b/>
                <w:sz w:val="18"/>
                <w:lang w:eastAsia="en-US"/>
              </w:rPr>
            </w:pPr>
            <w:bookmarkStart w:id="83" w:name="_Ref257643925"/>
            <w:r>
              <w:rPr>
                <w:rFonts w:ascii="Arial" w:hAnsi="Arial" w:cs="Arial"/>
                <w:b/>
                <w:sz w:val="18"/>
                <w:lang w:eastAsia="en-US"/>
              </w:rPr>
              <w:lastRenderedPageBreak/>
              <w:t>ОПРЕДЕЛЕНИЯ</w:t>
            </w:r>
            <w:bookmarkEnd w:id="83"/>
          </w:p>
        </w:tc>
        <w:tc>
          <w:tcPr>
            <w:tcW w:w="4779" w:type="dxa"/>
          </w:tcPr>
          <w:p w14:paraId="76B757CE"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eastAsia="en-US"/>
              </w:rPr>
            </w:pPr>
            <w:bookmarkStart w:id="84" w:name="_Ref257644181"/>
            <w:r>
              <w:rPr>
                <w:rFonts w:ascii="Arial" w:hAnsi="Arial" w:cs="Arial"/>
                <w:b/>
                <w:sz w:val="18"/>
                <w:szCs w:val="20"/>
                <w:lang w:val="en-US" w:eastAsia="en-US"/>
              </w:rPr>
              <w:t>DEFINITIONS</w:t>
            </w:r>
            <w:bookmarkEnd w:id="84"/>
          </w:p>
        </w:tc>
      </w:tr>
      <w:tr w:rsidR="00714F48" w:rsidRPr="007C4732" w14:paraId="73967867" w14:textId="77777777" w:rsidTr="00714F48">
        <w:tc>
          <w:tcPr>
            <w:tcW w:w="4968" w:type="dxa"/>
          </w:tcPr>
          <w:p w14:paraId="758BF74B" w14:textId="77777777" w:rsidR="00714F48" w:rsidRPr="004E083B" w:rsidRDefault="00714F48" w:rsidP="00714F48">
            <w:pPr>
              <w:spacing w:after="120"/>
              <w:jc w:val="both"/>
              <w:rPr>
                <w:rFonts w:ascii="Arial" w:hAnsi="Arial" w:cs="Arial"/>
                <w:sz w:val="18"/>
                <w:szCs w:val="18"/>
              </w:rPr>
            </w:pPr>
            <w:r>
              <w:rPr>
                <w:rFonts w:ascii="Arial" w:hAnsi="Arial" w:cs="Arial"/>
                <w:sz w:val="18"/>
                <w:szCs w:val="18"/>
              </w:rPr>
              <w:t xml:space="preserve">Слова и </w:t>
            </w:r>
            <w:proofErr w:type="gramStart"/>
            <w:r>
              <w:rPr>
                <w:rFonts w:ascii="Arial" w:hAnsi="Arial" w:cs="Arial"/>
                <w:sz w:val="18"/>
                <w:szCs w:val="18"/>
              </w:rPr>
              <w:t>словосочетания, написанные в настоящих Полисных условиях с заглавной буквы имеют</w:t>
            </w:r>
            <w:proofErr w:type="gramEnd"/>
            <w:r>
              <w:rPr>
                <w:rFonts w:ascii="Arial" w:hAnsi="Arial" w:cs="Arial"/>
                <w:sz w:val="18"/>
                <w:szCs w:val="18"/>
              </w:rPr>
              <w:t xml:space="preserve"> следующие значения:</w:t>
            </w:r>
          </w:p>
        </w:tc>
        <w:tc>
          <w:tcPr>
            <w:tcW w:w="4779" w:type="dxa"/>
          </w:tcPr>
          <w:p w14:paraId="159AED83" w14:textId="77777777" w:rsidR="00714F48" w:rsidRPr="004E083B" w:rsidRDefault="00714F48" w:rsidP="00714F48">
            <w:pPr>
              <w:keepNext/>
              <w:suppressAutoHyphens w:val="0"/>
              <w:spacing w:after="120"/>
              <w:jc w:val="both"/>
              <w:outlineLvl w:val="0"/>
              <w:rPr>
                <w:rFonts w:ascii="Arial" w:hAnsi="Arial" w:cs="Arial"/>
                <w:sz w:val="18"/>
                <w:szCs w:val="20"/>
                <w:lang w:val="en-US" w:eastAsia="en-US"/>
              </w:rPr>
            </w:pPr>
            <w:r>
              <w:rPr>
                <w:rFonts w:ascii="Arial" w:hAnsi="Arial" w:cs="Arial"/>
                <w:sz w:val="18"/>
                <w:szCs w:val="18"/>
                <w:lang w:val="en-US" w:eastAsia="en-US"/>
              </w:rPr>
              <w:t>In this Policy Form capitalized words and phrases shall have the following meanings</w:t>
            </w:r>
            <w:r>
              <w:rPr>
                <w:rFonts w:ascii="Arial" w:hAnsi="Arial" w:cs="Arial"/>
                <w:sz w:val="18"/>
                <w:szCs w:val="20"/>
                <w:lang w:val="en-US" w:eastAsia="en-US"/>
              </w:rPr>
              <w:t>:</w:t>
            </w:r>
          </w:p>
        </w:tc>
      </w:tr>
      <w:tr w:rsidR="00714F48" w:rsidRPr="004E083B" w14:paraId="6940E5FD" w14:textId="77777777" w:rsidTr="00714F48">
        <w:tc>
          <w:tcPr>
            <w:tcW w:w="4968" w:type="dxa"/>
          </w:tcPr>
          <w:p w14:paraId="6E960200"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Иск</w:t>
            </w:r>
          </w:p>
        </w:tc>
        <w:tc>
          <w:tcPr>
            <w:tcW w:w="4779" w:type="dxa"/>
          </w:tcPr>
          <w:p w14:paraId="0BD79A23"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eastAsia="en-US"/>
              </w:rPr>
            </w:pPr>
            <w:r>
              <w:rPr>
                <w:rFonts w:ascii="Arial" w:hAnsi="Arial" w:cs="Arial"/>
                <w:b/>
                <w:sz w:val="18"/>
                <w:szCs w:val="20"/>
                <w:lang w:val="en-US" w:eastAsia="en-US"/>
              </w:rPr>
              <w:t>Claim</w:t>
            </w:r>
          </w:p>
        </w:tc>
      </w:tr>
      <w:tr w:rsidR="00714F48" w:rsidRPr="007C4732" w14:paraId="46427D80" w14:textId="77777777" w:rsidTr="00714F48">
        <w:tc>
          <w:tcPr>
            <w:tcW w:w="4968" w:type="dxa"/>
          </w:tcPr>
          <w:p w14:paraId="79C3FA5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любое из </w:t>
            </w:r>
            <w:proofErr w:type="gramStart"/>
            <w:r>
              <w:rPr>
                <w:rFonts w:ascii="Arial" w:eastAsia="MS Mincho" w:hAnsi="Arial"/>
                <w:sz w:val="18"/>
              </w:rPr>
              <w:t>перечисленного</w:t>
            </w:r>
            <w:proofErr w:type="gramEnd"/>
            <w:r>
              <w:rPr>
                <w:rFonts w:ascii="Arial" w:eastAsia="MS Mincho" w:hAnsi="Arial"/>
                <w:sz w:val="18"/>
              </w:rPr>
              <w:t xml:space="preserve"> ниже:</w:t>
            </w:r>
          </w:p>
        </w:tc>
        <w:tc>
          <w:tcPr>
            <w:tcW w:w="4779" w:type="dxa"/>
          </w:tcPr>
          <w:p w14:paraId="6E68D1B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of the following:</w:t>
            </w:r>
          </w:p>
        </w:tc>
      </w:tr>
      <w:tr w:rsidR="00714F48" w:rsidRPr="007C4732" w14:paraId="418ADED5" w14:textId="77777777" w:rsidTr="00714F48">
        <w:tc>
          <w:tcPr>
            <w:tcW w:w="4968" w:type="dxa"/>
          </w:tcPr>
          <w:p w14:paraId="7FD56280"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85" w:name="_Ref358649882"/>
            <w:r>
              <w:rPr>
                <w:rFonts w:ascii="Arial" w:hAnsi="Arial" w:cs="Arial"/>
                <w:sz w:val="18"/>
                <w:lang w:eastAsia="en-US"/>
              </w:rPr>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85"/>
          </w:p>
        </w:tc>
        <w:tc>
          <w:tcPr>
            <w:tcW w:w="4779" w:type="dxa"/>
          </w:tcPr>
          <w:p w14:paraId="3830C1E2"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86" w:name="_Ref358649883"/>
            <w:r>
              <w:rPr>
                <w:rFonts w:ascii="Arial" w:hAnsi="Arial" w:cs="Arial"/>
                <w:sz w:val="18"/>
                <w:szCs w:val="20"/>
                <w:lang w:val="en-US" w:eastAsia="en-US"/>
              </w:rPr>
              <w:t>any written demand, written notice, written allegation or any other equivalent of the above made/submitted/filed in connection with any Wrongful Act; and/or</w:t>
            </w:r>
            <w:bookmarkEnd w:id="86"/>
          </w:p>
        </w:tc>
      </w:tr>
      <w:tr w:rsidR="00714F48" w:rsidRPr="007C4732" w14:paraId="163C0713" w14:textId="77777777" w:rsidTr="00714F48">
        <w:tc>
          <w:tcPr>
            <w:tcW w:w="4968" w:type="dxa"/>
          </w:tcPr>
          <w:p w14:paraId="07936228"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87" w:name="_Ref358649884"/>
            <w:proofErr w:type="gramStart"/>
            <w:r>
              <w:rPr>
                <w:rFonts w:ascii="Arial" w:hAnsi="Arial" w:cs="Arial"/>
                <w:sz w:val="18"/>
                <w:lang w:eastAsia="en-US"/>
              </w:rPr>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w:t>
            </w:r>
            <w:proofErr w:type="gramEnd"/>
            <w:r>
              <w:rPr>
                <w:rFonts w:ascii="Arial" w:hAnsi="Arial" w:cs="Arial"/>
                <w:sz w:val="18"/>
                <w:lang w:eastAsia="en-US"/>
              </w:rPr>
              <w:t xml:space="preserve"> и/или</w:t>
            </w:r>
            <w:bookmarkEnd w:id="87"/>
          </w:p>
        </w:tc>
        <w:tc>
          <w:tcPr>
            <w:tcW w:w="4779" w:type="dxa"/>
          </w:tcPr>
          <w:p w14:paraId="3C2944A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88" w:name="_Ref358649885"/>
            <w:r>
              <w:rPr>
                <w:rFonts w:ascii="Arial" w:hAnsi="Arial" w:cs="Arial"/>
                <w:sz w:val="18"/>
                <w:szCs w:val="20"/>
                <w:lang w:val="en-US" w:eastAsia="en-US"/>
              </w:rPr>
              <w:t>any civil</w:t>
            </w:r>
            <w:r>
              <w:rPr>
                <w:rFonts w:ascii="Arial" w:hAnsi="Arial" w:cs="Arial"/>
                <w:w w:val="0"/>
                <w:sz w:val="18"/>
                <w:szCs w:val="20"/>
                <w:lang w:val="en-US" w:eastAsia="en-US"/>
              </w:rPr>
              <w:t>, administrative, or regulatory</w:t>
            </w:r>
            <w:r>
              <w:rPr>
                <w:rFonts w:ascii="Arial" w:hAnsi="Arial" w:cs="Arial"/>
                <w:sz w:val="18"/>
                <w:szCs w:val="20"/>
                <w:lang w:val="en-US" w:eastAsia="en-US"/>
              </w:rPr>
              <w:t xml:space="preserve"> proceeding</w:t>
            </w:r>
            <w:r>
              <w:rPr>
                <w:rFonts w:ascii="Arial" w:hAnsi="Arial" w:cs="Arial"/>
                <w:w w:val="0"/>
                <w:sz w:val="18"/>
                <w:szCs w:val="20"/>
                <w:lang w:val="en-US" w:eastAsia="en-US"/>
              </w:rPr>
              <w:t>, arbitration, mediation, or other alternative dispute resolution</w:t>
            </w:r>
            <w:r>
              <w:rPr>
                <w:rFonts w:ascii="Arial" w:hAnsi="Arial" w:cs="Arial"/>
                <w:sz w:val="18"/>
                <w:szCs w:val="20"/>
                <w:lang w:val="en-US" w:eastAsia="en-US"/>
              </w:rPr>
              <w:t xml:space="preserve"> proceeding administrative investigation, </w:t>
            </w:r>
            <w:r>
              <w:rPr>
                <w:rFonts w:ascii="Arial" w:hAnsi="Arial" w:cs="Arial"/>
                <w:w w:val="0"/>
                <w:sz w:val="18"/>
                <w:szCs w:val="20"/>
                <w:lang w:val="en-US" w:eastAsia="en-US"/>
              </w:rPr>
              <w:t xml:space="preserve">or any dispute, suit, claim or counter-claim seeking compensation, or other legal </w:t>
            </w:r>
            <w:r>
              <w:rPr>
                <w:rFonts w:ascii="Arial" w:hAnsi="Arial" w:cs="Arial"/>
                <w:sz w:val="18"/>
                <w:szCs w:val="20"/>
                <w:lang w:val="en-US" w:eastAsia="en-US"/>
              </w:rPr>
              <w:t>or equitable</w:t>
            </w:r>
            <w:r>
              <w:rPr>
                <w:rFonts w:ascii="Arial" w:hAnsi="Arial" w:cs="Arial"/>
                <w:w w:val="0"/>
                <w:sz w:val="18"/>
                <w:szCs w:val="20"/>
                <w:lang w:val="en-US" w:eastAsia="en-US"/>
              </w:rPr>
              <w:t xml:space="preserve"> remedy in connection with any Wrongful Act; and/or</w:t>
            </w:r>
            <w:bookmarkEnd w:id="88"/>
          </w:p>
        </w:tc>
      </w:tr>
      <w:tr w:rsidR="00714F48" w:rsidRPr="007C4732" w14:paraId="034DB82C" w14:textId="77777777" w:rsidTr="00714F48">
        <w:tc>
          <w:tcPr>
            <w:tcW w:w="4968" w:type="dxa"/>
          </w:tcPr>
          <w:p w14:paraId="17E82B29"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89" w:name="_Ref358649886"/>
            <w:r>
              <w:rPr>
                <w:rFonts w:ascii="Arial" w:hAnsi="Arial" w:cs="Arial"/>
                <w:sz w:val="18"/>
                <w:lang w:eastAsia="en-US"/>
              </w:rPr>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89"/>
          </w:p>
        </w:tc>
        <w:tc>
          <w:tcPr>
            <w:tcW w:w="4779" w:type="dxa"/>
          </w:tcPr>
          <w:p w14:paraId="40CC93C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90" w:name="_Ref358649887"/>
            <w:r>
              <w:rPr>
                <w:rFonts w:ascii="Arial" w:hAnsi="Arial" w:cs="Arial"/>
                <w:sz w:val="18"/>
                <w:szCs w:val="20"/>
                <w:lang w:val="en-US" w:eastAsia="en-US"/>
              </w:rPr>
              <w:t>any criminal investigation, criminal accusation, criminal suit, criminal prosecution or proceeding in connection with any Wrongful Act; and/or</w:t>
            </w:r>
            <w:bookmarkEnd w:id="90"/>
          </w:p>
        </w:tc>
      </w:tr>
      <w:tr w:rsidR="00714F48" w:rsidRPr="007C4732" w14:paraId="1EC7EC1C" w14:textId="77777777" w:rsidTr="00714F48">
        <w:tc>
          <w:tcPr>
            <w:tcW w:w="4968" w:type="dxa"/>
          </w:tcPr>
          <w:p w14:paraId="579F2E06"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91" w:name="_Ref358649888"/>
            <w:r>
              <w:rPr>
                <w:rFonts w:ascii="Arial" w:hAnsi="Arial" w:cs="Arial"/>
                <w:sz w:val="18"/>
                <w:lang w:eastAsia="en-US"/>
              </w:rPr>
              <w:t>любое Расследование или письменное уведомление о таковом; и/или</w:t>
            </w:r>
            <w:bookmarkEnd w:id="91"/>
          </w:p>
        </w:tc>
        <w:tc>
          <w:tcPr>
            <w:tcW w:w="4779" w:type="dxa"/>
          </w:tcPr>
          <w:p w14:paraId="10B5854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92" w:name="_Ref358649889"/>
            <w:r>
              <w:rPr>
                <w:rFonts w:ascii="Arial" w:hAnsi="Arial" w:cs="Arial"/>
                <w:sz w:val="18"/>
                <w:szCs w:val="20"/>
                <w:lang w:val="en-US" w:eastAsia="en-US"/>
              </w:rPr>
              <w:t>any Investigation or written notice thereof; and/or</w:t>
            </w:r>
            <w:bookmarkEnd w:id="92"/>
          </w:p>
        </w:tc>
      </w:tr>
      <w:tr w:rsidR="00714F48" w:rsidRPr="007C4732" w14:paraId="3EC57961" w14:textId="77777777" w:rsidTr="00714F48">
        <w:tc>
          <w:tcPr>
            <w:tcW w:w="4968" w:type="dxa"/>
          </w:tcPr>
          <w:p w14:paraId="76B9C1CA"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93" w:name="_Ref358649890"/>
            <w:r>
              <w:rPr>
                <w:rFonts w:ascii="Arial" w:hAnsi="Arial" w:cs="Arial"/>
                <w:sz w:val="18"/>
                <w:lang w:eastAsia="en-US"/>
              </w:rPr>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93"/>
          </w:p>
        </w:tc>
        <w:tc>
          <w:tcPr>
            <w:tcW w:w="4779" w:type="dxa"/>
          </w:tcPr>
          <w:p w14:paraId="4F4C577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94" w:name="_Ref358649891"/>
            <w:r>
              <w:rPr>
                <w:rFonts w:ascii="Arial" w:hAnsi="Arial" w:cs="Arial"/>
                <w:sz w:val="18"/>
                <w:szCs w:val="20"/>
                <w:lang w:val="en-US" w:eastAsia="en-US"/>
              </w:rPr>
              <w:t>the receipt by any Insured of any written request to toll or waive a period or statute of limitations in connection with any Wrongful Act; and/or</w:t>
            </w:r>
            <w:bookmarkEnd w:id="94"/>
          </w:p>
        </w:tc>
      </w:tr>
      <w:tr w:rsidR="00714F48" w:rsidRPr="004E083B" w14:paraId="756AF2BF" w14:textId="77777777" w:rsidTr="00714F48">
        <w:tc>
          <w:tcPr>
            <w:tcW w:w="4968" w:type="dxa"/>
          </w:tcPr>
          <w:p w14:paraId="38CE5AB3"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95" w:name="_Ref358649892"/>
            <w:r>
              <w:rPr>
                <w:rFonts w:ascii="Arial" w:hAnsi="Arial" w:cs="Arial"/>
                <w:sz w:val="18"/>
                <w:lang w:eastAsia="en-US"/>
              </w:rPr>
              <w:t>любые</w:t>
            </w:r>
            <w:r>
              <w:rPr>
                <w:rFonts w:ascii="Arial" w:hAnsi="Arial" w:cs="Arial"/>
                <w:sz w:val="18"/>
                <w:szCs w:val="18"/>
                <w:lang w:eastAsia="en-US"/>
              </w:rPr>
              <w:t xml:space="preserve"> </w:t>
            </w:r>
            <w:r>
              <w:rPr>
                <w:rFonts w:ascii="Arial" w:hAnsi="Arial" w:cs="Arial"/>
                <w:sz w:val="18"/>
                <w:lang w:eastAsia="en-US"/>
              </w:rPr>
              <w:t>Внеплановые действия регулирующих органов.</w:t>
            </w:r>
            <w:bookmarkEnd w:id="95"/>
          </w:p>
        </w:tc>
        <w:tc>
          <w:tcPr>
            <w:tcW w:w="4779" w:type="dxa"/>
          </w:tcPr>
          <w:p w14:paraId="5F7A646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96" w:name="_Ref358649893"/>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Critical Regulatory Event.</w:t>
            </w:r>
            <w:bookmarkEnd w:id="96"/>
          </w:p>
        </w:tc>
      </w:tr>
      <w:tr w:rsidR="00714F48" w:rsidRPr="007C4732" w14:paraId="54A8351E" w14:textId="77777777" w:rsidTr="00714F48">
        <w:tc>
          <w:tcPr>
            <w:tcW w:w="4968" w:type="dxa"/>
          </w:tcPr>
          <w:p w14:paraId="22EF8B17" w14:textId="77777777" w:rsidR="00714F48" w:rsidRPr="004E083B" w:rsidRDefault="00714F48" w:rsidP="00714F48">
            <w:pPr>
              <w:tabs>
                <w:tab w:val="num" w:pos="0"/>
              </w:tabs>
              <w:suppressAutoHyphens w:val="0"/>
              <w:spacing w:after="120"/>
              <w:jc w:val="both"/>
              <w:outlineLvl w:val="2"/>
              <w:rPr>
                <w:rFonts w:ascii="Arial" w:hAnsi="Arial" w:cs="Arial"/>
                <w:sz w:val="18"/>
                <w:szCs w:val="18"/>
                <w:lang w:eastAsia="en-US"/>
              </w:rPr>
            </w:pPr>
            <w:r>
              <w:rPr>
                <w:rFonts w:ascii="Arial" w:hAnsi="Arial" w:cs="Arial"/>
                <w:sz w:val="18"/>
                <w:szCs w:val="18"/>
                <w:lang w:eastAsia="en-US"/>
              </w:rPr>
              <w:t xml:space="preserve">Во избежание сомнений термин «Иск» включает в себя любой Иск по ценным бумагам и любой </w:t>
            </w:r>
            <w:r>
              <w:rPr>
                <w:rFonts w:ascii="Arial" w:hAnsi="Arial" w:cs="Arial"/>
                <w:sz w:val="18"/>
                <w:lang w:eastAsia="en-US"/>
              </w:rPr>
              <w:t>Иск о нарушении трудовых отношений</w:t>
            </w:r>
            <w:r>
              <w:rPr>
                <w:rFonts w:ascii="Arial" w:hAnsi="Arial" w:cs="Arial"/>
                <w:sz w:val="18"/>
                <w:szCs w:val="18"/>
                <w:lang w:eastAsia="en-US"/>
              </w:rPr>
              <w:t>.</w:t>
            </w:r>
          </w:p>
        </w:tc>
        <w:tc>
          <w:tcPr>
            <w:tcW w:w="4779" w:type="dxa"/>
          </w:tcPr>
          <w:p w14:paraId="5AB7B504" w14:textId="77777777" w:rsidR="00714F48" w:rsidRPr="004E083B" w:rsidRDefault="00714F48" w:rsidP="00714F48">
            <w:pPr>
              <w:tabs>
                <w:tab w:val="left" w:pos="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For the avoidance of doubt the term “Claim” shall include any Securities Claim and any Employment Practice Claim.</w:t>
            </w:r>
          </w:p>
        </w:tc>
      </w:tr>
      <w:tr w:rsidR="00714F48" w:rsidRPr="007C4732" w14:paraId="28694B4C" w14:textId="77777777" w:rsidTr="00714F48">
        <w:tc>
          <w:tcPr>
            <w:tcW w:w="4968" w:type="dxa"/>
          </w:tcPr>
          <w:p w14:paraId="540A917F"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t xml:space="preserve">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w:t>
            </w:r>
            <w:r>
              <w:rPr>
                <w:rFonts w:ascii="Arial" w:hAnsi="Arial" w:cs="Arial"/>
                <w:sz w:val="18"/>
                <w:szCs w:val="18"/>
                <w:lang w:eastAsia="en-US"/>
              </w:rPr>
              <w:lastRenderedPageBreak/>
              <w:t>одним и тем же Иском по предмету договора Страхования,.</w:t>
            </w:r>
            <w:proofErr w:type="gramEnd"/>
          </w:p>
        </w:tc>
        <w:tc>
          <w:tcPr>
            <w:tcW w:w="4779" w:type="dxa"/>
          </w:tcPr>
          <w:p w14:paraId="347C878F"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lastRenderedPageBreak/>
              <w:t>Any Claims arising out of, based upon, or relating to, the same Wrongful Act or continuous, repeated or related Wrongful Acts, regardless of when they are made, shall be considered to be a single (one and the same) Claim for the purpose of the Policy.</w:t>
            </w:r>
          </w:p>
        </w:tc>
      </w:tr>
      <w:tr w:rsidR="00714F48" w:rsidRPr="004E083B" w14:paraId="53985545" w14:textId="77777777" w:rsidTr="00714F48">
        <w:tc>
          <w:tcPr>
            <w:tcW w:w="4968" w:type="dxa"/>
          </w:tcPr>
          <w:p w14:paraId="6A7A6DF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lastRenderedPageBreak/>
              <w:t>Компания</w:t>
            </w:r>
          </w:p>
        </w:tc>
        <w:tc>
          <w:tcPr>
            <w:tcW w:w="4779" w:type="dxa"/>
          </w:tcPr>
          <w:p w14:paraId="75DA526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Company</w:t>
            </w:r>
          </w:p>
        </w:tc>
      </w:tr>
      <w:tr w:rsidR="00714F48" w:rsidRPr="007C4732" w14:paraId="18372E87" w14:textId="77777777" w:rsidTr="00714F48">
        <w:tc>
          <w:tcPr>
            <w:tcW w:w="4968" w:type="dxa"/>
          </w:tcPr>
          <w:p w14:paraId="160C0AB7"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779" w:type="dxa"/>
          </w:tcPr>
          <w:p w14:paraId="6703CF5E"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GB" w:eastAsia="en-US"/>
              </w:rPr>
              <w:t>means</w:t>
            </w:r>
            <w:proofErr w:type="gramEnd"/>
            <w:r>
              <w:rPr>
                <w:rFonts w:ascii="Arial" w:eastAsia="MS Mincho" w:hAnsi="Arial" w:cs="Arial"/>
                <w:sz w:val="18"/>
                <w:szCs w:val="18"/>
                <w:lang w:val="en-GB" w:eastAsia="en-US"/>
              </w:rPr>
              <w:t xml:space="preserve"> the Policyholder and/or any Subsidiary</w:t>
            </w:r>
            <w:r>
              <w:rPr>
                <w:rFonts w:ascii="Arial" w:eastAsia="MS Mincho" w:hAnsi="Arial" w:cs="Arial"/>
                <w:sz w:val="18"/>
                <w:szCs w:val="18"/>
                <w:lang w:val="en-US" w:eastAsia="en-US"/>
              </w:rPr>
              <w:t xml:space="preserve">, which </w:t>
            </w:r>
            <w:bookmarkStart w:id="97" w:name="DocXTextRef81"/>
            <w:r>
              <w:rPr>
                <w:rFonts w:ascii="Arial" w:eastAsia="MS Mincho" w:hAnsi="Arial" w:cs="Arial"/>
                <w:sz w:val="18"/>
                <w:szCs w:val="18"/>
                <w:lang w:val="en-US" w:eastAsia="en-US"/>
              </w:rPr>
              <w:t>(a)</w:t>
            </w:r>
            <w:bookmarkEnd w:id="97"/>
            <w:r>
              <w:rPr>
                <w:rFonts w:ascii="Arial" w:eastAsia="MS Mincho" w:hAnsi="Arial" w:cs="Arial"/>
                <w:sz w:val="18"/>
                <w:szCs w:val="18"/>
                <w:lang w:val="en-US" w:eastAsia="en-US"/>
              </w:rPr>
              <w:t xml:space="preserve"> was a</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Subsidiary</w:t>
            </w:r>
            <w:r>
              <w:rPr>
                <w:rFonts w:ascii="Arial" w:eastAsia="MS Mincho" w:hAnsi="Arial" w:cs="Arial"/>
                <w:sz w:val="18"/>
                <w:szCs w:val="18"/>
                <w:lang w:val="en-GB" w:eastAsia="en-US"/>
              </w:rPr>
              <w:t xml:space="preserve"> at </w:t>
            </w:r>
            <w:r>
              <w:rPr>
                <w:rFonts w:ascii="Arial" w:eastAsia="MS Mincho" w:hAnsi="Arial" w:cs="Arial"/>
                <w:sz w:val="18"/>
                <w:szCs w:val="18"/>
                <w:lang w:val="en-US" w:eastAsia="en-US"/>
              </w:rPr>
              <w:t>any time prior to the commencement of the</w:t>
            </w:r>
            <w:r>
              <w:rPr>
                <w:rFonts w:ascii="Arial" w:eastAsia="MS Mincho" w:hAnsi="Arial"/>
                <w:sz w:val="18"/>
                <w:lang w:val="en-US" w:eastAsia="en-US"/>
              </w:rPr>
              <w:t xml:space="preserve"> </w:t>
            </w:r>
            <w:r>
              <w:rPr>
                <w:rFonts w:ascii="Arial" w:eastAsia="MS Mincho" w:hAnsi="Arial" w:cs="Arial"/>
                <w:sz w:val="18"/>
                <w:szCs w:val="18"/>
                <w:lang w:val="en-US" w:eastAsia="en-US"/>
              </w:rPr>
              <w:t>Policy Period</w:t>
            </w:r>
            <w:r>
              <w:rPr>
                <w:rFonts w:ascii="Arial" w:eastAsia="MS Mincho" w:hAnsi="Arial" w:cs="Arial"/>
                <w:sz w:val="18"/>
                <w:szCs w:val="18"/>
                <w:lang w:val="en-GB" w:eastAsia="en-US"/>
              </w:rPr>
              <w:t xml:space="preserve">, </w:t>
            </w:r>
            <w:bookmarkStart w:id="98" w:name="DocXTextRef82"/>
            <w:r>
              <w:rPr>
                <w:rFonts w:ascii="Arial" w:eastAsia="MS Mincho" w:hAnsi="Arial" w:cs="Arial"/>
                <w:sz w:val="18"/>
                <w:szCs w:val="18"/>
                <w:lang w:val="en-GB" w:eastAsia="en-US"/>
              </w:rPr>
              <w:t>(b)</w:t>
            </w:r>
            <w:bookmarkEnd w:id="98"/>
            <w:r>
              <w:rPr>
                <w:rFonts w:ascii="Arial" w:eastAsia="MS Mincho" w:hAnsi="Arial" w:cs="Arial"/>
                <w:sz w:val="18"/>
                <w:szCs w:val="18"/>
                <w:lang w:val="en-GB" w:eastAsia="en-US"/>
              </w:rPr>
              <w:t xml:space="preserve"> is a </w:t>
            </w:r>
            <w:r>
              <w:rPr>
                <w:rFonts w:ascii="Arial" w:eastAsia="MS Mincho" w:hAnsi="Arial" w:cs="Arial"/>
                <w:sz w:val="18"/>
                <w:szCs w:val="18"/>
                <w:lang w:val="en-US" w:eastAsia="en-US"/>
              </w:rPr>
              <w:t>Subsidiary</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at the commencement of the</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Policy Period</w:t>
            </w:r>
            <w:r>
              <w:rPr>
                <w:rFonts w:ascii="Arial" w:eastAsia="MS Mincho" w:hAnsi="Arial" w:cs="Arial"/>
                <w:sz w:val="18"/>
                <w:szCs w:val="18"/>
                <w:lang w:val="en-GB" w:eastAsia="en-US"/>
              </w:rPr>
              <w:t xml:space="preserve">, or </w:t>
            </w:r>
            <w:bookmarkStart w:id="99" w:name="DocXTextRef83"/>
            <w:r>
              <w:rPr>
                <w:rFonts w:ascii="Arial" w:eastAsia="MS Mincho" w:hAnsi="Arial" w:cs="Arial"/>
                <w:sz w:val="18"/>
                <w:szCs w:val="18"/>
                <w:lang w:val="en-GB" w:eastAsia="en-US"/>
              </w:rPr>
              <w:t>(c)</w:t>
            </w:r>
            <w:bookmarkEnd w:id="99"/>
            <w:r>
              <w:rPr>
                <w:rFonts w:ascii="Arial" w:eastAsia="MS Mincho" w:hAnsi="Arial" w:cs="Arial"/>
                <w:sz w:val="18"/>
                <w:szCs w:val="18"/>
                <w:lang w:val="en-GB" w:eastAsia="en-US"/>
              </w:rPr>
              <w:t xml:space="preserve"> becomes a </w:t>
            </w:r>
            <w:r>
              <w:rPr>
                <w:rFonts w:ascii="Arial" w:eastAsia="MS Mincho" w:hAnsi="Arial" w:cs="Arial"/>
                <w:sz w:val="18"/>
                <w:szCs w:val="18"/>
                <w:lang w:val="en-US" w:eastAsia="en-US"/>
              </w:rPr>
              <w:t>Subsidiary</w:t>
            </w:r>
            <w:r>
              <w:rPr>
                <w:rFonts w:ascii="Arial" w:eastAsia="MS Mincho" w:hAnsi="Arial" w:cs="Arial"/>
                <w:sz w:val="18"/>
                <w:szCs w:val="18"/>
                <w:lang w:val="en-GB" w:eastAsia="en-US"/>
              </w:rPr>
              <w:t xml:space="preserve"> at </w:t>
            </w:r>
            <w:r>
              <w:rPr>
                <w:rFonts w:ascii="Arial" w:eastAsia="MS Mincho" w:hAnsi="Arial" w:cs="Arial"/>
                <w:sz w:val="18"/>
                <w:szCs w:val="18"/>
                <w:lang w:val="en-US" w:eastAsia="en-US"/>
              </w:rPr>
              <w:t>any time during the</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Policy Period.</w:t>
            </w:r>
          </w:p>
        </w:tc>
      </w:tr>
      <w:tr w:rsidR="00714F48" w:rsidRPr="007C4732" w14:paraId="274D393A" w14:textId="77777777" w:rsidTr="00714F48">
        <w:tc>
          <w:tcPr>
            <w:tcW w:w="4968" w:type="dxa"/>
          </w:tcPr>
          <w:p w14:paraId="1800C1A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 случае возбуждения процедуры несостоятельности/банкротства в отношении любого из вышеуказанных лиц термин «Компания»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p w14:paraId="701281AE" w14:textId="77777777" w:rsidR="00714F48" w:rsidRPr="004E083B" w:rsidRDefault="00714F48" w:rsidP="00714F48">
            <w:pPr>
              <w:spacing w:after="120"/>
              <w:ind w:firstLine="709"/>
              <w:jc w:val="both"/>
              <w:rPr>
                <w:rFonts w:ascii="Arial" w:eastAsia="MS Mincho" w:hAnsi="Arial"/>
                <w:sz w:val="18"/>
              </w:rPr>
            </w:pPr>
          </w:p>
        </w:tc>
        <w:tc>
          <w:tcPr>
            <w:tcW w:w="4779" w:type="dxa"/>
          </w:tcPr>
          <w:p w14:paraId="1105D1C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GB" w:eastAsia="en-US"/>
              </w:rPr>
              <w:t>In the event of a bankruptcy or insolvency proceeding of</w:t>
            </w:r>
            <w:r>
              <w:rPr>
                <w:rFonts w:ascii="Arial" w:eastAsia="MS Mincho" w:hAnsi="Arial" w:cs="Arial"/>
                <w:sz w:val="18"/>
                <w:szCs w:val="18"/>
                <w:lang w:val="en-US" w:eastAsia="en-US"/>
              </w:rPr>
              <w:t xml:space="preserve"> any of the above entities the term “Company”</w:t>
            </w:r>
            <w:r>
              <w:rPr>
                <w:rFonts w:ascii="Arial" w:eastAsia="MS Mincho" w:hAnsi="Arial" w:cs="Arial"/>
                <w:sz w:val="18"/>
                <w:szCs w:val="18"/>
                <w:lang w:val="en-GB" w:eastAsia="en-US"/>
              </w:rPr>
              <w:t xml:space="preserve"> shall</w:t>
            </w:r>
            <w:r>
              <w:rPr>
                <w:rFonts w:ascii="Arial" w:eastAsia="MS Mincho" w:hAnsi="Arial"/>
                <w:sz w:val="18"/>
                <w:lang w:val="en-US" w:eastAsia="en-US"/>
              </w:rPr>
              <w:t xml:space="preserve"> also</w:t>
            </w:r>
            <w:r>
              <w:rPr>
                <w:rFonts w:ascii="Arial" w:eastAsia="MS Mincho" w:hAnsi="Arial" w:cs="Arial"/>
                <w:sz w:val="18"/>
                <w:szCs w:val="18"/>
                <w:lang w:val="en-GB" w:eastAsia="en-US"/>
              </w:rPr>
              <w:t xml:space="preserve"> mean the resulting debtor-in-possession, administrator of bankruptcy estate</w:t>
            </w:r>
            <w:r>
              <w:rPr>
                <w:rFonts w:ascii="Arial" w:eastAsia="MS Mincho" w:hAnsi="Arial" w:cs="Arial"/>
                <w:sz w:val="18"/>
                <w:szCs w:val="18"/>
                <w:lang w:val="en-US" w:eastAsia="en-US"/>
              </w:rPr>
              <w:t>,</w:t>
            </w:r>
            <w:r>
              <w:rPr>
                <w:rFonts w:ascii="Arial" w:eastAsia="MS Mincho" w:hAnsi="Arial" w:cs="Arial"/>
                <w:sz w:val="18"/>
                <w:szCs w:val="18"/>
                <w:lang w:val="en-GB" w:eastAsia="en-US"/>
              </w:rPr>
              <w:t xml:space="preserve"> or functional equivalent </w:t>
            </w:r>
            <w:r>
              <w:rPr>
                <w:rFonts w:ascii="Arial" w:eastAsia="MS Mincho" w:hAnsi="Arial"/>
                <w:sz w:val="18"/>
                <w:lang w:val="en-GB" w:eastAsia="en-US"/>
              </w:rPr>
              <w:t>(</w:t>
            </w:r>
            <w:r>
              <w:rPr>
                <w:rFonts w:ascii="Arial" w:eastAsia="MS Mincho" w:hAnsi="Arial" w:cs="Arial"/>
                <w:sz w:val="18"/>
                <w:szCs w:val="18"/>
                <w:lang w:val="en-GB" w:eastAsia="en-US"/>
              </w:rPr>
              <w:t>if any pursuant to applicable law)</w:t>
            </w:r>
            <w:r>
              <w:rPr>
                <w:rFonts w:ascii="Arial" w:eastAsia="MS Mincho" w:hAnsi="Arial" w:cs="Arial"/>
                <w:sz w:val="18"/>
                <w:szCs w:val="18"/>
                <w:lang w:val="en-US" w:eastAsia="en-US"/>
              </w:rPr>
              <w:t>.</w:t>
            </w:r>
          </w:p>
        </w:tc>
      </w:tr>
      <w:tr w:rsidR="00714F48" w:rsidRPr="004E083B" w14:paraId="0BC8C5BA" w14:textId="77777777" w:rsidTr="00714F48">
        <w:tc>
          <w:tcPr>
            <w:tcW w:w="4968" w:type="dxa"/>
          </w:tcPr>
          <w:p w14:paraId="5899248F"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Дата начала непрерывности действия страхования</w:t>
            </w:r>
          </w:p>
        </w:tc>
        <w:tc>
          <w:tcPr>
            <w:tcW w:w="4779" w:type="dxa"/>
          </w:tcPr>
          <w:p w14:paraId="061C6E86"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Continuity Date</w:t>
            </w:r>
          </w:p>
        </w:tc>
      </w:tr>
      <w:tr w:rsidR="00714F48" w:rsidRPr="007C4732" w14:paraId="3A2E9DB3" w14:textId="77777777" w:rsidTr="00714F48">
        <w:tc>
          <w:tcPr>
            <w:tcW w:w="4968" w:type="dxa"/>
          </w:tcPr>
          <w:p w14:paraId="3056292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дату, указанную в пункте 9 Декларации.</w:t>
            </w:r>
          </w:p>
          <w:p w14:paraId="7475293C" w14:textId="77777777" w:rsidR="00714F48" w:rsidRPr="004E083B" w:rsidRDefault="00714F48" w:rsidP="00714F48">
            <w:pPr>
              <w:spacing w:after="120"/>
              <w:ind w:firstLine="709"/>
              <w:jc w:val="both"/>
              <w:rPr>
                <w:rFonts w:ascii="Arial" w:eastAsia="MS Mincho" w:hAnsi="Arial"/>
                <w:sz w:val="18"/>
              </w:rPr>
            </w:pPr>
          </w:p>
        </w:tc>
        <w:tc>
          <w:tcPr>
            <w:tcW w:w="4779" w:type="dxa"/>
          </w:tcPr>
          <w:p w14:paraId="4DBBD6DC"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date specified in Item 9 of the Declarations.</w:t>
            </w:r>
          </w:p>
        </w:tc>
      </w:tr>
      <w:tr w:rsidR="00714F48" w:rsidRPr="004E083B" w14:paraId="6091A81F" w14:textId="77777777" w:rsidTr="00714F48">
        <w:tc>
          <w:tcPr>
            <w:tcW w:w="4968" w:type="dxa"/>
          </w:tcPr>
          <w:p w14:paraId="2964A575"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Внеплановые действия регулирующих органов</w:t>
            </w:r>
          </w:p>
        </w:tc>
        <w:tc>
          <w:tcPr>
            <w:tcW w:w="4779" w:type="dxa"/>
          </w:tcPr>
          <w:p w14:paraId="152C53A5"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Critical Regulatory Event</w:t>
            </w:r>
          </w:p>
        </w:tc>
      </w:tr>
      <w:tr w:rsidR="00714F48" w:rsidRPr="007C4732" w14:paraId="30901F05" w14:textId="77777777" w:rsidTr="00714F48">
        <w:tc>
          <w:tcPr>
            <w:tcW w:w="4968" w:type="dxa"/>
          </w:tcPr>
          <w:p w14:paraId="4EEB9C88"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szCs w:val="18"/>
                <w:lang w:eastAsia="en-US"/>
              </w:rPr>
              <w:t xml:space="preserve">означает любое из </w:t>
            </w:r>
            <w:proofErr w:type="gramStart"/>
            <w:r>
              <w:rPr>
                <w:rFonts w:ascii="Arial" w:hAnsi="Arial" w:cs="Arial"/>
                <w:sz w:val="18"/>
                <w:szCs w:val="18"/>
                <w:lang w:eastAsia="en-US"/>
              </w:rPr>
              <w:t>перечисленного</w:t>
            </w:r>
            <w:proofErr w:type="gramEnd"/>
            <w:r>
              <w:rPr>
                <w:rFonts w:ascii="Arial" w:hAnsi="Arial" w:cs="Arial"/>
                <w:sz w:val="18"/>
                <w:szCs w:val="18"/>
                <w:lang w:eastAsia="en-US"/>
              </w:rPr>
              <w:t xml:space="preserve"> ниже:</w:t>
            </w:r>
          </w:p>
        </w:tc>
        <w:tc>
          <w:tcPr>
            <w:tcW w:w="4779" w:type="dxa"/>
          </w:tcPr>
          <w:p w14:paraId="3FE0DD21"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means any of the following:</w:t>
            </w:r>
          </w:p>
        </w:tc>
      </w:tr>
      <w:tr w:rsidR="00714F48" w:rsidRPr="007C4732" w14:paraId="3489DF51" w14:textId="77777777" w:rsidTr="00714F48">
        <w:tc>
          <w:tcPr>
            <w:tcW w:w="4968" w:type="dxa"/>
          </w:tcPr>
          <w:p w14:paraId="2402C91A" w14:textId="77777777" w:rsidR="00714F48" w:rsidRPr="004E083B" w:rsidRDefault="00714F48" w:rsidP="00A17062">
            <w:pPr>
              <w:numPr>
                <w:ilvl w:val="2"/>
                <w:numId w:val="31"/>
              </w:numPr>
              <w:tabs>
                <w:tab w:val="num" w:pos="860"/>
              </w:tabs>
              <w:suppressAutoHyphens w:val="0"/>
              <w:spacing w:after="120"/>
              <w:ind w:left="862" w:hanging="357"/>
              <w:jc w:val="both"/>
              <w:outlineLvl w:val="2"/>
              <w:rPr>
                <w:rFonts w:ascii="Arial" w:hAnsi="Arial" w:cs="Arial"/>
                <w:sz w:val="18"/>
                <w:lang w:eastAsia="en-US"/>
              </w:rPr>
            </w:pPr>
            <w:bookmarkStart w:id="100" w:name="_Ref257978169"/>
            <w:proofErr w:type="gramStart"/>
            <w:r>
              <w:rPr>
                <w:rFonts w:ascii="Arial" w:hAnsi="Arial" w:cs="Arial"/>
                <w:sz w:val="18"/>
                <w:lang w:eastAsia="en-US"/>
              </w:rPr>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Pr>
                <w:rFonts w:ascii="Arial" w:hAnsi="Arial" w:cs="Arial"/>
                <w:sz w:val="18"/>
                <w:szCs w:val="18"/>
                <w:lang w:eastAsia="en-US"/>
              </w:rPr>
              <w:t>Обособленной компании</w:t>
            </w:r>
            <w:r>
              <w:rPr>
                <w:rFonts w:ascii="Arial" w:hAnsi="Arial" w:cs="Arial"/>
                <w:sz w:val="18"/>
                <w:lang w:eastAsia="en-US"/>
              </w:rPr>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Pr>
                <w:rFonts w:ascii="Arial" w:hAnsi="Arial" w:cs="Arial"/>
                <w:i/>
                <w:sz w:val="18"/>
                <w:lang w:eastAsia="en-US"/>
              </w:rPr>
              <w:t xml:space="preserve"> </w:t>
            </w:r>
            <w:r>
              <w:rPr>
                <w:rFonts w:ascii="Arial" w:hAnsi="Arial" w:cs="Arial"/>
                <w:sz w:val="18"/>
                <w:lang w:eastAsia="en-US"/>
              </w:rPr>
              <w:t>Застрахованных лиц;</w:t>
            </w:r>
            <w:proofErr w:type="gramEnd"/>
            <w:r>
              <w:rPr>
                <w:rFonts w:ascii="Arial" w:hAnsi="Arial" w:cs="Arial"/>
                <w:sz w:val="18"/>
                <w:lang w:eastAsia="en-US"/>
              </w:rPr>
              <w:t xml:space="preserve"> или</w:t>
            </w:r>
            <w:bookmarkEnd w:id="100"/>
          </w:p>
        </w:tc>
        <w:tc>
          <w:tcPr>
            <w:tcW w:w="4779" w:type="dxa"/>
          </w:tcPr>
          <w:p w14:paraId="19E9AC76"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01" w:name="_Ref257978243"/>
            <w:r>
              <w:rPr>
                <w:rFonts w:ascii="Arial" w:hAnsi="Arial" w:cs="Arial"/>
                <w:sz w:val="18"/>
                <w:szCs w:val="20"/>
                <w:lang w:val="en-US" w:eastAsia="en-US"/>
              </w:rPr>
              <w:t>a raid on, or on-site visit to, any Company</w:t>
            </w:r>
            <w:r>
              <w:rPr>
                <w:rFonts w:ascii="Arial" w:hAnsi="Arial" w:cs="Arial"/>
                <w:sz w:val="18"/>
                <w:szCs w:val="18"/>
                <w:lang w:val="en-US" w:eastAsia="en-US"/>
              </w:rPr>
              <w:t xml:space="preserve"> or Outside Entity</w:t>
            </w:r>
            <w:r>
              <w:rPr>
                <w:rFonts w:ascii="Arial" w:hAnsi="Arial" w:cs="Arial"/>
                <w:sz w:val="18"/>
                <w:szCs w:val="20"/>
                <w:lang w:val="en-US" w:eastAsia="en-US"/>
              </w:rPr>
              <w:t xml:space="preserve"> which first takes place during the Policy Period by any official regulator that involves inter alia the production, review, copying or confiscation of files/documents or interviews of any Insured Persons; or</w:t>
            </w:r>
            <w:bookmarkEnd w:id="101"/>
          </w:p>
        </w:tc>
      </w:tr>
      <w:tr w:rsidR="00714F48" w:rsidRPr="007C4732" w14:paraId="1FFB65F5" w14:textId="77777777" w:rsidTr="00714F48">
        <w:tc>
          <w:tcPr>
            <w:tcW w:w="4968" w:type="dxa"/>
          </w:tcPr>
          <w:p w14:paraId="284905F6"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02" w:name="_Ref358649900"/>
            <w:r>
              <w:rPr>
                <w:rFonts w:ascii="Arial" w:hAnsi="Arial" w:cs="Arial"/>
                <w:sz w:val="18"/>
                <w:lang w:eastAsia="en-US"/>
              </w:rPr>
              <w:t>любое публичное заявление, относящееся к возможности возникновения любых обстоятельств, указанных в п. </w:t>
            </w:r>
            <w:r>
              <w:rPr>
                <w:rFonts w:ascii="Arial" w:hAnsi="Arial" w:cs="Arial"/>
                <w:sz w:val="18"/>
                <w:lang w:eastAsia="en-US"/>
              </w:rPr>
              <w:fldChar w:fldCharType="begin"/>
            </w:r>
            <w:r>
              <w:rPr>
                <w:rFonts w:ascii="Arial" w:hAnsi="Arial" w:cs="Arial"/>
                <w:sz w:val="18"/>
                <w:lang w:eastAsia="en-US"/>
              </w:rPr>
              <w:instrText xml:space="preserve"> REF _Ref257978169 \r \h  \* MERGEFORMAT </w:instrText>
            </w:r>
            <w:r>
              <w:rPr>
                <w:rFonts w:ascii="Arial" w:hAnsi="Arial" w:cs="Arial"/>
                <w:sz w:val="18"/>
                <w:lang w:eastAsia="en-US"/>
              </w:rPr>
            </w:r>
            <w:r>
              <w:rPr>
                <w:rFonts w:ascii="Arial" w:hAnsi="Arial" w:cs="Arial"/>
                <w:sz w:val="18"/>
                <w:lang w:eastAsia="en-US"/>
              </w:rPr>
              <w:fldChar w:fldCharType="separate"/>
            </w:r>
            <w:r w:rsidR="00A16512">
              <w:rPr>
                <w:rFonts w:ascii="Arial" w:hAnsi="Arial" w:cs="Arial"/>
                <w:sz w:val="18"/>
                <w:lang w:eastAsia="en-US"/>
              </w:rPr>
              <w:t>(i)</w:t>
            </w:r>
            <w:r>
              <w:rPr>
                <w:rFonts w:ascii="Arial" w:hAnsi="Arial" w:cs="Arial"/>
                <w:sz w:val="18"/>
                <w:lang w:eastAsia="en-US"/>
              </w:rPr>
              <w:fldChar w:fldCharType="end"/>
            </w:r>
            <w:r>
              <w:rPr>
                <w:rFonts w:ascii="Arial" w:hAnsi="Arial" w:cs="Arial"/>
                <w:sz w:val="18"/>
                <w:lang w:eastAsia="en-US"/>
              </w:rPr>
              <w:t xml:space="preserve"> выше; или</w:t>
            </w:r>
            <w:bookmarkEnd w:id="102"/>
          </w:p>
        </w:tc>
        <w:tc>
          <w:tcPr>
            <w:tcW w:w="4779" w:type="dxa"/>
          </w:tcPr>
          <w:p w14:paraId="1476788D"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03" w:name="_Ref358649901"/>
            <w:r>
              <w:rPr>
                <w:rFonts w:ascii="Arial" w:hAnsi="Arial" w:cs="Arial"/>
                <w:sz w:val="18"/>
                <w:szCs w:val="20"/>
                <w:lang w:val="en-US" w:eastAsia="en-US"/>
              </w:rPr>
              <w:t xml:space="preserve">any public announcement relating to the possibility of any of the events specified in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_Ref257978243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w:t>
            </w:r>
            <w:proofErr w:type="spellStart"/>
            <w:r w:rsidR="00A16512">
              <w:rPr>
                <w:rFonts w:ascii="Arial" w:hAnsi="Arial" w:cs="Arial"/>
                <w:sz w:val="18"/>
                <w:szCs w:val="20"/>
                <w:lang w:val="en-US" w:eastAsia="en-US"/>
              </w:rPr>
              <w:t>i</w:t>
            </w:r>
            <w:proofErr w:type="spellEnd"/>
            <w:r w:rsidR="00A16512">
              <w:rPr>
                <w:rFonts w:ascii="Arial" w:hAnsi="Arial" w:cs="Arial"/>
                <w:sz w:val="18"/>
                <w:szCs w:val="20"/>
                <w:lang w:val="en-US" w:eastAsia="en-US"/>
              </w:rPr>
              <w:t>)</w:t>
            </w:r>
            <w:r>
              <w:rPr>
                <w:rFonts w:ascii="Arial" w:hAnsi="Arial" w:cs="Arial"/>
                <w:sz w:val="18"/>
                <w:szCs w:val="20"/>
                <w:lang w:val="en-US" w:eastAsia="en-US"/>
              </w:rPr>
              <w:fldChar w:fldCharType="end"/>
            </w:r>
            <w:r>
              <w:rPr>
                <w:rFonts w:ascii="Arial" w:hAnsi="Arial" w:cs="Arial"/>
                <w:sz w:val="18"/>
                <w:szCs w:val="20"/>
                <w:lang w:val="en-US" w:eastAsia="en-US"/>
              </w:rPr>
              <w:t xml:space="preserve"> above; or</w:t>
            </w:r>
            <w:bookmarkEnd w:id="103"/>
          </w:p>
        </w:tc>
      </w:tr>
      <w:tr w:rsidR="00714F48" w:rsidRPr="007C4732" w14:paraId="48A85AA0" w14:textId="77777777" w:rsidTr="00714F48">
        <w:tc>
          <w:tcPr>
            <w:tcW w:w="4968" w:type="dxa"/>
          </w:tcPr>
          <w:p w14:paraId="0A832C58"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04" w:name="_Ref358649902"/>
            <w:r>
              <w:rPr>
                <w:rFonts w:ascii="Arial" w:hAnsi="Arial" w:cs="Arial"/>
                <w:sz w:val="18"/>
                <w:lang w:eastAsia="en-US"/>
              </w:rPr>
              <w:t>получение любым Застрахованным лицом в течение Периода страхования официального запроса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104"/>
          </w:p>
          <w:p w14:paraId="6548D241" w14:textId="77777777" w:rsidR="00714F48" w:rsidRPr="004E083B" w:rsidRDefault="00714F48" w:rsidP="00714F48">
            <w:pPr>
              <w:spacing w:after="120"/>
              <w:ind w:firstLine="709"/>
              <w:jc w:val="both"/>
              <w:rPr>
                <w:rFonts w:eastAsia="MS Mincho"/>
                <w:sz w:val="26"/>
                <w:lang w:eastAsia="en-US"/>
              </w:rPr>
            </w:pPr>
          </w:p>
        </w:tc>
        <w:tc>
          <w:tcPr>
            <w:tcW w:w="4779" w:type="dxa"/>
          </w:tcPr>
          <w:p w14:paraId="35B700D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05" w:name="_Ref358649903"/>
            <w:proofErr w:type="gramStart"/>
            <w:r>
              <w:rPr>
                <w:rFonts w:ascii="Arial" w:hAnsi="Arial" w:cs="Arial"/>
                <w:sz w:val="18"/>
                <w:szCs w:val="20"/>
                <w:lang w:val="en-US" w:eastAsia="en-US"/>
              </w:rPr>
              <w:t>the</w:t>
            </w:r>
            <w:proofErr w:type="gramEnd"/>
            <w:r>
              <w:rPr>
                <w:rFonts w:ascii="Arial" w:hAnsi="Arial" w:cs="Arial"/>
                <w:sz w:val="18"/>
                <w:szCs w:val="20"/>
                <w:lang w:val="en-US" w:eastAsia="en-US"/>
              </w:rPr>
              <w:t xml:space="preserve"> receipt by any Insured Person during the Policy Period from any official regulator of a formal notice which requires the Insured Person to produce documents/information to, or answer questions by, or attend interview/meeting with, that regulator.</w:t>
            </w:r>
            <w:bookmarkEnd w:id="105"/>
          </w:p>
        </w:tc>
      </w:tr>
      <w:tr w:rsidR="00714F48" w:rsidRPr="004E083B" w14:paraId="31188A16" w14:textId="77777777" w:rsidTr="00714F48">
        <w:tc>
          <w:tcPr>
            <w:tcW w:w="4968" w:type="dxa"/>
          </w:tcPr>
          <w:p w14:paraId="7DA98523"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Расходы на защиту</w:t>
            </w:r>
          </w:p>
        </w:tc>
        <w:tc>
          <w:tcPr>
            <w:tcW w:w="4779" w:type="dxa"/>
          </w:tcPr>
          <w:p w14:paraId="6B6587D3"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proofErr w:type="spellStart"/>
            <w:r>
              <w:rPr>
                <w:rFonts w:ascii="Arial" w:hAnsi="Arial" w:cs="Arial"/>
                <w:b/>
                <w:sz w:val="18"/>
                <w:szCs w:val="20"/>
                <w:lang w:val="en-US" w:eastAsia="en-US"/>
              </w:rPr>
              <w:t>Defence</w:t>
            </w:r>
            <w:proofErr w:type="spellEnd"/>
            <w:r>
              <w:rPr>
                <w:rFonts w:ascii="Arial" w:hAnsi="Arial" w:cs="Arial"/>
                <w:b/>
                <w:sz w:val="18"/>
                <w:szCs w:val="20"/>
                <w:lang w:val="en-US" w:eastAsia="en-US"/>
              </w:rPr>
              <w:t xml:space="preserve"> Costs</w:t>
            </w:r>
          </w:p>
        </w:tc>
      </w:tr>
      <w:tr w:rsidR="00714F48" w:rsidRPr="007C4732" w14:paraId="4BBE38CB" w14:textId="77777777" w:rsidTr="00714F48">
        <w:tc>
          <w:tcPr>
            <w:tcW w:w="4968" w:type="dxa"/>
          </w:tcPr>
          <w:p w14:paraId="15763F24" w14:textId="77777777" w:rsidR="00714F48" w:rsidRPr="004E083B" w:rsidRDefault="00714F48" w:rsidP="00714F48">
            <w:pPr>
              <w:suppressAutoHyphens w:val="0"/>
              <w:spacing w:after="120"/>
              <w:jc w:val="both"/>
              <w:outlineLvl w:val="2"/>
              <w:rPr>
                <w:rFonts w:ascii="Arial" w:hAnsi="Arial" w:cs="Arial"/>
                <w:sz w:val="18"/>
                <w:lang w:eastAsia="en-US"/>
              </w:rPr>
            </w:pPr>
            <w:proofErr w:type="gramStart"/>
            <w:r>
              <w:rPr>
                <w:rFonts w:ascii="Arial" w:hAnsi="Arial" w:cs="Arial"/>
                <w:sz w:val="18"/>
                <w:lang w:eastAsia="en-US"/>
              </w:rPr>
              <w:t xml:space="preserve">означает любые обоснованные и </w:t>
            </w:r>
            <w:r>
              <w:rPr>
                <w:rFonts w:ascii="Arial" w:hAnsi="Arial" w:cs="Arial"/>
                <w:sz w:val="18"/>
                <w:szCs w:val="18"/>
                <w:lang w:eastAsia="en-US"/>
              </w:rPr>
              <w:t>необходимые</w:t>
            </w:r>
            <w:r>
              <w:rPr>
                <w:rFonts w:ascii="Arial" w:hAnsi="Arial" w:cs="Arial"/>
                <w:sz w:val="18"/>
                <w:lang w:eastAsia="en-US"/>
              </w:rPr>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в связи с </w:t>
            </w:r>
            <w:r>
              <w:rPr>
                <w:rFonts w:ascii="Arial" w:hAnsi="Arial" w:cs="Arial"/>
                <w:sz w:val="18"/>
                <w:lang w:eastAsia="en-US"/>
              </w:rPr>
              <w:lastRenderedPageBreak/>
              <w:t>предоставлением/внесением обеспечительного залога, поручительства, любого «бонда» или иных гарантий/обеспечений, при этом Застрахованный не обязан предоставлять/запрашивать предоставления такого «бонда» или иных гарантий/обеспечений), которые понесены или</w:t>
            </w:r>
            <w:proofErr w:type="gramEnd"/>
            <w:r>
              <w:rPr>
                <w:rFonts w:ascii="Arial" w:hAnsi="Arial" w:cs="Arial"/>
                <w:sz w:val="18"/>
                <w:lang w:eastAsia="en-US"/>
              </w:rPr>
              <w:t xml:space="preserve"> </w:t>
            </w:r>
            <w:proofErr w:type="gramStart"/>
            <w:r>
              <w:rPr>
                <w:rFonts w:ascii="Arial" w:hAnsi="Arial" w:cs="Arial"/>
                <w:sz w:val="18"/>
                <w:lang w:eastAsia="en-US"/>
              </w:rPr>
              <w:t>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w:t>
            </w:r>
            <w:proofErr w:type="gramEnd"/>
            <w:r>
              <w:rPr>
                <w:rFonts w:ascii="Arial" w:hAnsi="Arial" w:cs="Arial"/>
                <w:sz w:val="18"/>
                <w:lang w:eastAsia="en-US"/>
              </w:rPr>
              <w:t xml:space="preserve">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Pr>
                <w:rFonts w:ascii="Arial" w:hAnsi="Arial" w:cs="Arial"/>
                <w:sz w:val="18"/>
                <w:szCs w:val="18"/>
                <w:lang w:eastAsia="en-US"/>
              </w:rPr>
              <w:t>Договору страхования</w:t>
            </w:r>
            <w:r>
              <w:rPr>
                <w:rFonts w:ascii="Arial" w:hAnsi="Arial" w:cs="Arial"/>
                <w:sz w:val="18"/>
                <w:lang w:eastAsia="en-US"/>
              </w:rPr>
              <w:t>, а также накладные расходы/издержки любой Компании (</w:t>
            </w:r>
            <w:proofErr w:type="gramStart"/>
            <w:r>
              <w:rPr>
                <w:rFonts w:ascii="Arial" w:hAnsi="Arial" w:cs="Arial"/>
                <w:sz w:val="18"/>
                <w:lang w:eastAsia="en-US"/>
              </w:rPr>
              <w:t>иные</w:t>
            </w:r>
            <w:proofErr w:type="gramEnd"/>
            <w:r>
              <w:rPr>
                <w:rFonts w:ascii="Arial" w:hAnsi="Arial" w:cs="Arial"/>
                <w:sz w:val="18"/>
                <w:lang w:eastAsia="en-US"/>
              </w:rPr>
              <w:t xml:space="preserve"> нежели указанные выше транспортные расходы и расходы на проживание, которые (во избежание сомнений) покрываются по </w:t>
            </w:r>
            <w:r>
              <w:rPr>
                <w:rFonts w:ascii="Arial" w:hAnsi="Arial" w:cs="Arial"/>
                <w:sz w:val="18"/>
                <w:szCs w:val="18"/>
                <w:lang w:eastAsia="en-US"/>
              </w:rPr>
              <w:t>Договору страхования</w:t>
            </w:r>
            <w:r>
              <w:rPr>
                <w:rFonts w:ascii="Arial" w:hAnsi="Arial" w:cs="Arial"/>
                <w:sz w:val="18"/>
                <w:lang w:eastAsia="en-US"/>
              </w:rPr>
              <w:t>).</w:t>
            </w:r>
          </w:p>
        </w:tc>
        <w:tc>
          <w:tcPr>
            <w:tcW w:w="4779" w:type="dxa"/>
          </w:tcPr>
          <w:p w14:paraId="7461170D" w14:textId="77777777" w:rsidR="00714F48" w:rsidRPr="004E083B" w:rsidRDefault="00714F48" w:rsidP="00714F48">
            <w:pPr>
              <w:tabs>
                <w:tab w:val="left" w:pos="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lastRenderedPageBreak/>
              <w:t xml:space="preserve">means any reasonable and </w:t>
            </w:r>
            <w:r>
              <w:rPr>
                <w:rFonts w:ascii="Arial" w:hAnsi="Arial" w:cs="Arial"/>
                <w:sz w:val="18"/>
                <w:szCs w:val="18"/>
                <w:lang w:val="en-US" w:eastAsia="en-US"/>
              </w:rPr>
              <w:t>necessary</w:t>
            </w:r>
            <w:r>
              <w:rPr>
                <w:rFonts w:ascii="Arial" w:hAnsi="Arial" w:cs="Arial"/>
                <w:sz w:val="18"/>
                <w:szCs w:val="20"/>
                <w:lang w:val="en-US" w:eastAsia="en-US"/>
              </w:rPr>
              <w:t xml:space="preserve"> fees, legal costs and expenses, transportation and lodging expenses, translation costs and any other costs and expenses (including premiums/fees for </w:t>
            </w:r>
            <w:r>
              <w:rPr>
                <w:rFonts w:ascii="Arial" w:hAnsi="Arial" w:cs="Arial"/>
                <w:sz w:val="18"/>
                <w:szCs w:val="18"/>
                <w:lang w:val="en-US" w:eastAsia="en-US"/>
              </w:rPr>
              <w:t xml:space="preserve">any </w:t>
            </w:r>
            <w:r>
              <w:rPr>
                <w:rFonts w:ascii="Arial" w:hAnsi="Arial" w:cs="Arial"/>
                <w:sz w:val="18"/>
                <w:szCs w:val="20"/>
                <w:lang w:val="en-US" w:eastAsia="en-US"/>
              </w:rPr>
              <w:t>bond</w:t>
            </w:r>
            <w:r>
              <w:rPr>
                <w:rFonts w:ascii="Arial" w:hAnsi="Arial" w:cs="Arial"/>
                <w:sz w:val="18"/>
                <w:szCs w:val="18"/>
                <w:lang w:val="en-US" w:eastAsia="en-US"/>
              </w:rPr>
              <w:t>, including civil or bail bond</w:t>
            </w:r>
            <w:r>
              <w:rPr>
                <w:rFonts w:ascii="Arial" w:hAnsi="Arial" w:cs="Arial"/>
                <w:sz w:val="18"/>
                <w:szCs w:val="20"/>
                <w:lang w:val="en-US" w:eastAsia="en-US"/>
              </w:rPr>
              <w:t xml:space="preserve">, appeal bond, attachment bond or other forms </w:t>
            </w:r>
            <w:r>
              <w:rPr>
                <w:rFonts w:ascii="Arial" w:hAnsi="Arial" w:cs="Arial"/>
                <w:sz w:val="18"/>
                <w:szCs w:val="20"/>
                <w:lang w:val="en-US" w:eastAsia="en-US"/>
              </w:rPr>
              <w:lastRenderedPageBreak/>
              <w:t xml:space="preserve">of guarantee, but without any obligation of the Insured to apply for or furnish any such bond or other forms of guarantee) incurred or to be incurred for or by or on behalf of any Insured either as Emergency Costs and/or with the Insurer’s prior written consent (such consent shall not be unreasonably withheld or delayed) in connection with the investigation, adjustment, settlement,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and/or appeal of any Claim and/or any interim relief measures granted in connection with such Claim against any Insured, but excluding salaries of the Officers or Employees of the respective Company covered under the </w:t>
            </w:r>
            <w:r>
              <w:rPr>
                <w:rFonts w:ascii="Arial" w:hAnsi="Arial" w:cs="Arial"/>
                <w:sz w:val="18"/>
                <w:szCs w:val="18"/>
                <w:lang w:val="en-US" w:eastAsia="en-US"/>
              </w:rPr>
              <w:t>Policy</w:t>
            </w:r>
            <w:r>
              <w:rPr>
                <w:rFonts w:ascii="Arial" w:hAnsi="Arial" w:cs="Arial"/>
                <w:sz w:val="18"/>
                <w:szCs w:val="20"/>
                <w:lang w:val="en-US" w:eastAsia="en-US"/>
              </w:rPr>
              <w:t xml:space="preserve"> and/or any overheads of any Company (other than the above specified transportation and lodging expenses, which (for the avoidance of doubt) are covered under the </w:t>
            </w:r>
            <w:r>
              <w:rPr>
                <w:rFonts w:ascii="Arial" w:hAnsi="Arial" w:cs="Arial"/>
                <w:sz w:val="18"/>
                <w:szCs w:val="18"/>
                <w:lang w:val="en-US" w:eastAsia="en-US"/>
              </w:rPr>
              <w:t>Policy</w:t>
            </w:r>
            <w:r>
              <w:rPr>
                <w:rFonts w:ascii="Arial" w:hAnsi="Arial" w:cs="Arial"/>
                <w:sz w:val="18"/>
                <w:szCs w:val="20"/>
                <w:lang w:val="en-US" w:eastAsia="en-US"/>
              </w:rPr>
              <w:t>).</w:t>
            </w:r>
          </w:p>
        </w:tc>
      </w:tr>
      <w:tr w:rsidR="00714F48" w:rsidRPr="007C4732" w14:paraId="2052F9F1" w14:textId="77777777" w:rsidTr="00714F48">
        <w:tc>
          <w:tcPr>
            <w:tcW w:w="4968" w:type="dxa"/>
          </w:tcPr>
          <w:p w14:paraId="5B95B350" w14:textId="77777777" w:rsidR="00714F48" w:rsidRPr="004E083B" w:rsidRDefault="00714F48" w:rsidP="00714F48">
            <w:pPr>
              <w:suppressAutoHyphens w:val="0"/>
              <w:spacing w:after="120"/>
              <w:jc w:val="both"/>
              <w:outlineLvl w:val="2"/>
              <w:rPr>
                <w:rFonts w:ascii="Arial" w:hAnsi="Arial" w:cs="Arial"/>
                <w:sz w:val="18"/>
                <w:lang w:eastAsia="en-US"/>
              </w:rPr>
            </w:pPr>
            <w:proofErr w:type="gramStart"/>
            <w:r>
              <w:rPr>
                <w:rFonts w:ascii="Arial" w:hAnsi="Arial" w:cs="Arial"/>
                <w:sz w:val="18"/>
                <w:szCs w:val="18"/>
                <w:lang w:eastAsia="en-US"/>
              </w:rPr>
              <w:lastRenderedPageBreak/>
              <w:t>Во избежание сомнений и без ограничения</w:t>
            </w:r>
            <w:r>
              <w:rPr>
                <w:rFonts w:ascii="Arial" w:hAnsi="Arial" w:cs="Arial"/>
                <w:sz w:val="18"/>
                <w:lang w:eastAsia="en-US"/>
              </w:rPr>
              <w:t xml:space="preserve"> указанного выше «Расходы на защиту» также включают в себя любые обоснованные и </w:t>
            </w:r>
            <w:r>
              <w:rPr>
                <w:rFonts w:ascii="Arial" w:hAnsi="Arial" w:cs="Arial"/>
                <w:sz w:val="18"/>
                <w:szCs w:val="18"/>
                <w:lang w:eastAsia="en-US"/>
              </w:rPr>
              <w:t>необходимые</w:t>
            </w:r>
            <w:r>
              <w:rPr>
                <w:rFonts w:ascii="Arial" w:hAnsi="Arial" w:cs="Arial"/>
                <w:sz w:val="18"/>
                <w:lang w:eastAsia="en-US"/>
              </w:rPr>
              <w:t xml:space="preserve"> гонорары, расходы и издержки любых экспертов, привлеченных или которые могут быть привлечены представителем защиты, одобренным </w:t>
            </w:r>
            <w:r>
              <w:rPr>
                <w:rFonts w:ascii="Arial" w:hAnsi="Arial" w:cs="Arial"/>
                <w:iCs/>
                <w:sz w:val="18"/>
                <w:lang w:eastAsia="en-US"/>
              </w:rPr>
              <w:t>Страховщиком</w:t>
            </w:r>
            <w:r>
              <w:rPr>
                <w:rFonts w:ascii="Arial" w:hAnsi="Arial" w:cs="Arial"/>
                <w:i/>
                <w:iCs/>
                <w:sz w:val="18"/>
                <w:lang w:eastAsia="en-US"/>
              </w:rPr>
              <w:t xml:space="preserve"> </w:t>
            </w:r>
            <w:r>
              <w:rPr>
                <w:rFonts w:ascii="Arial" w:hAnsi="Arial" w:cs="Arial"/>
                <w:sz w:val="18"/>
                <w:lang w:eastAsia="en-US"/>
              </w:rPr>
              <w:t>(в предоставлении такого одобрения не может быть необоснованно отказано или его предоставление не может быть необоснованно задержано)</w:t>
            </w:r>
            <w:r>
              <w:rPr>
                <w:rFonts w:ascii="Arial" w:hAnsi="Arial" w:cs="Arial"/>
                <w:iCs/>
                <w:sz w:val="18"/>
                <w:lang w:eastAsia="en-US"/>
              </w:rPr>
              <w:t>,</w:t>
            </w:r>
            <w:r>
              <w:rPr>
                <w:rFonts w:ascii="Arial" w:hAnsi="Arial" w:cs="Arial"/>
                <w:sz w:val="18"/>
                <w:lang w:eastAsia="en-US"/>
              </w:rPr>
              <w:t xml:space="preserve"> в частности для подготовки отчета, проведения оценки, экспертизы</w:t>
            </w:r>
            <w:proofErr w:type="gramEnd"/>
            <w:r>
              <w:rPr>
                <w:rFonts w:ascii="Arial" w:hAnsi="Arial" w:cs="Arial"/>
                <w:sz w:val="18"/>
                <w:lang w:eastAsia="en-US"/>
              </w:rPr>
              <w:t xml:space="preserve">, диагностирования, предоставления контрдоказательств в связи с расследованием, урегулированием, защитой </w:t>
            </w:r>
            <w:proofErr w:type="gramStart"/>
            <w:r>
              <w:rPr>
                <w:rFonts w:ascii="Arial" w:hAnsi="Arial" w:cs="Arial"/>
                <w:sz w:val="18"/>
                <w:lang w:eastAsia="en-US"/>
              </w:rPr>
              <w:t>от</w:t>
            </w:r>
            <w:proofErr w:type="gramEnd"/>
            <w:r>
              <w:rPr>
                <w:rFonts w:ascii="Arial" w:hAnsi="Arial" w:cs="Arial"/>
                <w:sz w:val="18"/>
                <w:lang w:eastAsia="en-US"/>
              </w:rPr>
              <w:t xml:space="preserve"> и/или </w:t>
            </w:r>
            <w:proofErr w:type="gramStart"/>
            <w:r>
              <w:rPr>
                <w:rFonts w:ascii="Arial" w:hAnsi="Arial" w:cs="Arial"/>
                <w:sz w:val="18"/>
                <w:lang w:eastAsia="en-US"/>
              </w:rPr>
              <w:t>обжалованием</w:t>
            </w:r>
            <w:proofErr w:type="gramEnd"/>
            <w:r>
              <w:rPr>
                <w:rFonts w:ascii="Arial" w:hAnsi="Arial" w:cs="Arial"/>
                <w:sz w:val="18"/>
                <w:lang w:eastAsia="en-US"/>
              </w:rPr>
              <w:t>/оспариванием любого Иска.</w:t>
            </w:r>
          </w:p>
        </w:tc>
        <w:tc>
          <w:tcPr>
            <w:tcW w:w="4779" w:type="dxa"/>
          </w:tcPr>
          <w:p w14:paraId="190CEFAA" w14:textId="77777777" w:rsidR="00714F48" w:rsidRPr="004E083B" w:rsidRDefault="00714F48" w:rsidP="00714F48">
            <w:pPr>
              <w:tabs>
                <w:tab w:val="left" w:pos="0"/>
              </w:tabs>
              <w:suppressAutoHyphens w:val="0"/>
              <w:spacing w:after="120"/>
              <w:jc w:val="both"/>
              <w:outlineLvl w:val="2"/>
              <w:rPr>
                <w:rFonts w:ascii="Arial" w:hAnsi="Arial" w:cs="Arial"/>
                <w:sz w:val="18"/>
                <w:szCs w:val="20"/>
                <w:lang w:val="en-US" w:eastAsia="en-US"/>
              </w:rPr>
            </w:pPr>
            <w:r>
              <w:rPr>
                <w:rFonts w:ascii="Arial" w:hAnsi="Arial" w:cs="Arial"/>
                <w:sz w:val="18"/>
                <w:szCs w:val="18"/>
                <w:lang w:val="en-US" w:eastAsia="en-US"/>
              </w:rPr>
              <w:t>For the avoidance of doubt and without prejudice to the</w:t>
            </w:r>
            <w:r>
              <w:rPr>
                <w:rFonts w:ascii="Arial" w:hAnsi="Arial" w:cs="Arial"/>
                <w:sz w:val="18"/>
                <w:szCs w:val="20"/>
                <w:lang w:val="en-US" w:eastAsia="en-US"/>
              </w:rPr>
              <w:t xml:space="preserve"> foregoing,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Costs” also include any reasonable and </w:t>
            </w:r>
            <w:r>
              <w:rPr>
                <w:rFonts w:ascii="Arial" w:hAnsi="Arial" w:cs="Arial"/>
                <w:sz w:val="18"/>
                <w:szCs w:val="18"/>
                <w:lang w:val="en-US" w:eastAsia="en-US"/>
              </w:rPr>
              <w:t>necessary</w:t>
            </w:r>
            <w:r>
              <w:rPr>
                <w:rFonts w:ascii="Arial" w:hAnsi="Arial" w:cs="Arial"/>
                <w:sz w:val="18"/>
                <w:szCs w:val="20"/>
                <w:lang w:val="en-US" w:eastAsia="en-US"/>
              </w:rPr>
              <w:t xml:space="preserve"> fees, costs and expenses of any expert retained or to be retained through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counsel approved by the Insurer (such approval shall not be unreasonably delayed or withheld) to prepare/conduct inter alia an evaluation, report, assessment, diagnosis, expertise or rebuttal of evidence in connection with the investigation, adjustment, settlement,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and/or appeal of any Claim.</w:t>
            </w:r>
          </w:p>
        </w:tc>
      </w:tr>
      <w:tr w:rsidR="00714F48" w:rsidRPr="004E083B" w14:paraId="3C64CBBD" w14:textId="77777777" w:rsidTr="00714F48">
        <w:tc>
          <w:tcPr>
            <w:tcW w:w="4968" w:type="dxa"/>
          </w:tcPr>
          <w:p w14:paraId="2A4B5A55"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106" w:name="_Ref237349649"/>
            <w:r>
              <w:rPr>
                <w:rFonts w:ascii="Arial" w:hAnsi="Arial" w:cs="Arial"/>
                <w:b/>
                <w:sz w:val="18"/>
                <w:lang w:eastAsia="en-US"/>
              </w:rPr>
              <w:t>Директор и Должностное лицо</w:t>
            </w:r>
            <w:bookmarkEnd w:id="106"/>
            <w:r>
              <w:rPr>
                <w:rFonts w:ascii="Arial" w:hAnsi="Arial" w:cs="Arial"/>
                <w:b/>
                <w:sz w:val="18"/>
                <w:lang w:eastAsia="en-US"/>
              </w:rPr>
              <w:t xml:space="preserve"> </w:t>
            </w:r>
          </w:p>
        </w:tc>
        <w:tc>
          <w:tcPr>
            <w:tcW w:w="4779" w:type="dxa"/>
          </w:tcPr>
          <w:p w14:paraId="27D5492B"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107" w:name="_Ref237411418"/>
            <w:r>
              <w:rPr>
                <w:rFonts w:ascii="Arial" w:hAnsi="Arial" w:cs="Arial"/>
                <w:b/>
                <w:sz w:val="18"/>
                <w:szCs w:val="20"/>
                <w:lang w:val="en-US" w:eastAsia="en-US"/>
              </w:rPr>
              <w:t>Director and Officer</w:t>
            </w:r>
            <w:bookmarkEnd w:id="107"/>
          </w:p>
        </w:tc>
      </w:tr>
      <w:tr w:rsidR="00714F48" w:rsidRPr="007C4732" w14:paraId="507BC122" w14:textId="77777777" w:rsidTr="00714F48">
        <w:tc>
          <w:tcPr>
            <w:tcW w:w="4968" w:type="dxa"/>
          </w:tcPr>
          <w:p w14:paraId="01E8F8B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«Директор» означает любое физическое лицо (включая нерезидентов Российской Федерации),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779" w:type="dxa"/>
          </w:tcPr>
          <w:p w14:paraId="6199486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“Director” means any individual  </w:t>
            </w:r>
            <w:r>
              <w:rPr>
                <w:rFonts w:ascii="Arial" w:eastAsia="MS Mincho" w:hAnsi="Arial" w:cs="Arial"/>
                <w:sz w:val="18"/>
                <w:szCs w:val="18"/>
                <w:lang w:val="en-US" w:eastAsia="ru-RU"/>
              </w:rPr>
              <w:t xml:space="preserve">(including non- residents of Russian Federation) </w:t>
            </w:r>
            <w:r>
              <w:rPr>
                <w:rFonts w:ascii="Arial" w:eastAsia="MS Mincho" w:hAnsi="Arial" w:cs="Arial"/>
                <w:sz w:val="18"/>
                <w:szCs w:val="18"/>
                <w:lang w:val="en-US" w:eastAsia="en-US"/>
              </w:rPr>
              <w:t>who was, is or will become a member of the board of directors, supervisory board or any other similar management body of any Company regardless of the form/title of the management body in any jurisdiction/country.</w:t>
            </w:r>
          </w:p>
        </w:tc>
      </w:tr>
      <w:tr w:rsidR="00714F48" w:rsidRPr="007C4732" w14:paraId="430059A9" w14:textId="77777777" w:rsidTr="00714F48">
        <w:tc>
          <w:tcPr>
            <w:tcW w:w="4968" w:type="dxa"/>
          </w:tcPr>
          <w:p w14:paraId="36AD0FC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«Должностное лицо» означает:</w:t>
            </w:r>
          </w:p>
          <w:p w14:paraId="28439B71" w14:textId="77777777" w:rsidR="00714F48" w:rsidRPr="004E083B" w:rsidRDefault="00714F48" w:rsidP="00A17062">
            <w:pPr>
              <w:numPr>
                <w:ilvl w:val="2"/>
                <w:numId w:val="32"/>
              </w:numPr>
              <w:suppressAutoHyphens w:val="0"/>
              <w:spacing w:after="120"/>
              <w:jc w:val="both"/>
              <w:rPr>
                <w:rFonts w:ascii="Arial" w:eastAsia="MS Mincho" w:hAnsi="Arial"/>
                <w:sz w:val="18"/>
              </w:rPr>
            </w:pPr>
            <w:r>
              <w:rPr>
                <w:rFonts w:ascii="Arial" w:eastAsia="MS Mincho" w:hAnsi="Arial"/>
                <w:sz w:val="18"/>
              </w:rPr>
              <w:t xml:space="preserve"> </w:t>
            </w:r>
            <w:proofErr w:type="gramStart"/>
            <w:r>
              <w:rPr>
                <w:rFonts w:ascii="Arial" w:eastAsia="MS Mincho" w:hAnsi="Arial"/>
                <w:sz w:val="18"/>
              </w:rPr>
              <w:t>любое физическое лицо (включая нерезидентов Российской Федерации),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w:t>
            </w:r>
            <w:proofErr w:type="gramEnd"/>
            <w:r>
              <w:rPr>
                <w:rFonts w:ascii="Arial" w:eastAsia="MS Mincho" w:hAnsi="Arial"/>
                <w:sz w:val="18"/>
              </w:rPr>
              <w:t xml:space="preserve">.), </w:t>
            </w:r>
            <w:proofErr w:type="gramStart"/>
            <w:r>
              <w:rPr>
                <w:rFonts w:ascii="Arial" w:eastAsia="MS Mincho" w:hAnsi="Arial"/>
                <w:sz w:val="18"/>
              </w:rPr>
              <w:t xml:space="preserve">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w:t>
            </w:r>
            <w:r>
              <w:rPr>
                <w:rFonts w:ascii="Arial" w:eastAsia="MS Mincho" w:hAnsi="Arial"/>
                <w:sz w:val="18"/>
              </w:rPr>
              <w:lastRenderedPageBreak/>
              <w:t>(руководителя подразделения, департамента, управления и т.д. по 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w:t>
            </w:r>
            <w:proofErr w:type="gramEnd"/>
            <w:r>
              <w:rPr>
                <w:rFonts w:ascii="Arial" w:eastAsia="MS Mincho" w:hAnsi="Arial"/>
                <w:sz w:val="18"/>
              </w:rPr>
              <w:t xml:space="preserve"> рынку и работе с инвесторами, директора по корпоративному управлению или любые функции/обязанности, аналогичные (</w:t>
            </w:r>
            <w:proofErr w:type="gramStart"/>
            <w:r>
              <w:rPr>
                <w:rFonts w:ascii="Arial" w:eastAsia="MS Mincho" w:hAnsi="Arial"/>
                <w:sz w:val="18"/>
              </w:rPr>
              <w:t>существенно аналогичные</w:t>
            </w:r>
            <w:proofErr w:type="gramEnd"/>
            <w:r>
              <w:rPr>
                <w:rFonts w:ascii="Arial" w:eastAsia="MS Mincho" w:hAnsi="Arial"/>
                <w:sz w:val="18"/>
              </w:rPr>
              <w:t>) функциям/обязанностям любой из вышеперечисленных должностей/позиций вне зависимости от ее наименования в любой юрисдикции/стране.</w:t>
            </w:r>
          </w:p>
          <w:p w14:paraId="44AEF679" w14:textId="77777777" w:rsidR="00714F48" w:rsidRPr="004E083B" w:rsidRDefault="00714F48" w:rsidP="00A17062">
            <w:pPr>
              <w:numPr>
                <w:ilvl w:val="2"/>
                <w:numId w:val="32"/>
              </w:numPr>
              <w:suppressAutoHyphens w:val="0"/>
              <w:spacing w:after="120"/>
              <w:jc w:val="both"/>
              <w:rPr>
                <w:rFonts w:eastAsia="MS Mincho"/>
                <w:sz w:val="26"/>
              </w:rPr>
            </w:pPr>
            <w:r>
              <w:rPr>
                <w:rFonts w:ascii="Arial" w:eastAsia="MS Mincho" w:hAnsi="Arial"/>
                <w:sz w:val="18"/>
              </w:rPr>
              <w:t>.любое иное физическое лицо (включая нерезидентов Российской Федерации), которое когда-либо имело, имеет или будет иметь право подписывать документы, и/или давать какие-либо заверения, и/или делать заявления от имени любой Компании.</w:t>
            </w:r>
          </w:p>
        </w:tc>
        <w:tc>
          <w:tcPr>
            <w:tcW w:w="4779" w:type="dxa"/>
          </w:tcPr>
          <w:p w14:paraId="0732512F"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cs="Arial"/>
                <w:sz w:val="18"/>
                <w:szCs w:val="18"/>
                <w:lang w:val="en-US" w:eastAsia="en-US"/>
              </w:rPr>
              <w:lastRenderedPageBreak/>
              <w:t>“Officer” means</w:t>
            </w:r>
            <w:r>
              <w:rPr>
                <w:rFonts w:ascii="Arial" w:eastAsia="MS Mincho" w:hAnsi="Arial"/>
                <w:sz w:val="18"/>
              </w:rPr>
              <w:t>:</w:t>
            </w:r>
          </w:p>
          <w:p w14:paraId="306127A8" w14:textId="77777777" w:rsidR="00714F48" w:rsidRPr="00311F46" w:rsidRDefault="00714F48" w:rsidP="00A17062">
            <w:pPr>
              <w:numPr>
                <w:ilvl w:val="2"/>
                <w:numId w:val="31"/>
              </w:numPr>
              <w:suppressAutoHyphens w:val="0"/>
              <w:spacing w:after="120"/>
              <w:jc w:val="both"/>
              <w:rPr>
                <w:rFonts w:eastAsia="MS Mincho"/>
                <w:sz w:val="26"/>
                <w:lang w:val="en-US" w:eastAsia="en-US"/>
              </w:rPr>
            </w:pPr>
            <w:r>
              <w:rPr>
                <w:rFonts w:ascii="Arial" w:eastAsia="MS Mincho" w:hAnsi="Arial" w:cs="Arial"/>
                <w:sz w:val="18"/>
                <w:szCs w:val="18"/>
                <w:lang w:val="en-US" w:eastAsia="en-US"/>
              </w:rPr>
              <w:t xml:space="preserve"> </w:t>
            </w:r>
            <w:r>
              <w:rPr>
                <w:rFonts w:ascii="Arial" w:eastAsia="MS Mincho" w:hAnsi="Arial"/>
                <w:sz w:val="18"/>
                <w:lang w:val="en-US" w:eastAsia="en-US"/>
              </w:rPr>
              <w:t>any individual (</w:t>
            </w:r>
            <w:r>
              <w:rPr>
                <w:rFonts w:ascii="Arial" w:eastAsia="MS Mincho" w:hAnsi="Arial" w:cs="Arial"/>
                <w:sz w:val="18"/>
                <w:szCs w:val="18"/>
                <w:lang w:val="en-US" w:eastAsia="ru-RU"/>
              </w:rPr>
              <w:t>including non-residents of Russian Federation</w:t>
            </w:r>
            <w:r>
              <w:rPr>
                <w:rFonts w:ascii="Arial" w:eastAsia="MS Mincho" w:hAnsi="Arial"/>
                <w:sz w:val="18"/>
                <w:lang w:val="en-US" w:eastAsia="en-US"/>
              </w:rPr>
              <w:t xml:space="preserve">)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108" w:name="_Ref241417000"/>
            <w:r>
              <w:rPr>
                <w:rFonts w:ascii="Arial" w:eastAsia="MS Mincho" w:hAnsi="Arial"/>
                <w:sz w:val="18"/>
                <w:lang w:val="en-US" w:eastAsia="en-US"/>
              </w:rPr>
              <w:t>corporate secretary, secretary of the board of directors</w:t>
            </w:r>
            <w:bookmarkEnd w:id="108"/>
            <w:r>
              <w:rPr>
                <w:rFonts w:ascii="Arial" w:eastAsia="MS Mincho" w:hAnsi="Arial"/>
                <w:sz w:val="18"/>
                <w:lang w:val="en-US" w:eastAsia="en-US"/>
              </w:rPr>
              <w:t xml:space="preserve"> (supervisory board), CEO, first deputy CEO, deputy CEO for operations, deputy CEO for business development, </w:t>
            </w:r>
            <w:bookmarkStart w:id="109" w:name="OLE_LINK2"/>
            <w:r>
              <w:rPr>
                <w:rFonts w:ascii="Arial" w:eastAsia="MS Mincho" w:hAnsi="Arial"/>
                <w:sz w:val="18"/>
                <w:lang w:val="en-US" w:eastAsia="en-US"/>
              </w:rPr>
              <w:t>deputy CEO for economics and finance</w:t>
            </w:r>
            <w:bookmarkEnd w:id="109"/>
            <w:r>
              <w:rPr>
                <w:rFonts w:ascii="Arial" w:eastAsia="MS Mincho" w:hAnsi="Arial"/>
                <w:sz w:val="18"/>
                <w:lang w:val="en-US" w:eastAsia="en-US"/>
              </w:rPr>
              <w:t xml:space="preserve">, deputy CEO for capital markets and investor relations, head of corporate governance or any functions similar </w:t>
            </w:r>
            <w:r>
              <w:rPr>
                <w:rFonts w:ascii="Arial" w:eastAsia="MS Mincho" w:hAnsi="Arial"/>
                <w:sz w:val="18"/>
                <w:lang w:val="en-US" w:eastAsia="en-US"/>
              </w:rPr>
              <w:lastRenderedPageBreak/>
              <w:t>(substantially similar) to the functions of any of the above listed positions, regardless of its title in any jurisdiction/country</w:t>
            </w:r>
            <w:r>
              <w:rPr>
                <w:rFonts w:ascii="Arial" w:eastAsia="MS Mincho" w:hAnsi="Arial" w:cs="Arial"/>
                <w:sz w:val="18"/>
                <w:szCs w:val="18"/>
                <w:lang w:val="en-US" w:eastAsia="en-US"/>
              </w:rPr>
              <w:t>.</w:t>
            </w:r>
          </w:p>
          <w:p w14:paraId="1A3B189F" w14:textId="77777777" w:rsidR="00714F48" w:rsidRDefault="00714F48" w:rsidP="00714F48">
            <w:pPr>
              <w:suppressAutoHyphens w:val="0"/>
              <w:spacing w:after="120"/>
              <w:jc w:val="both"/>
              <w:rPr>
                <w:rFonts w:ascii="Arial" w:eastAsia="MS Mincho" w:hAnsi="Arial" w:cs="Arial"/>
                <w:sz w:val="18"/>
                <w:szCs w:val="18"/>
                <w:lang w:val="en-US" w:eastAsia="en-US"/>
              </w:rPr>
            </w:pPr>
          </w:p>
          <w:p w14:paraId="682C5544" w14:textId="77777777" w:rsidR="00714F48" w:rsidRDefault="00714F48" w:rsidP="00714F48">
            <w:pPr>
              <w:suppressAutoHyphens w:val="0"/>
              <w:spacing w:after="120"/>
              <w:jc w:val="both"/>
              <w:rPr>
                <w:rFonts w:ascii="Arial" w:eastAsia="MS Mincho" w:hAnsi="Arial" w:cs="Arial"/>
                <w:sz w:val="18"/>
                <w:szCs w:val="18"/>
                <w:lang w:val="en-US" w:eastAsia="en-US"/>
              </w:rPr>
            </w:pPr>
          </w:p>
          <w:p w14:paraId="07CFF2D0" w14:textId="77777777" w:rsidR="00714F48" w:rsidRDefault="00714F48" w:rsidP="00714F48">
            <w:pPr>
              <w:suppressAutoHyphens w:val="0"/>
              <w:spacing w:after="120"/>
              <w:jc w:val="both"/>
              <w:rPr>
                <w:rFonts w:ascii="Arial" w:eastAsia="MS Mincho" w:hAnsi="Arial" w:cs="Arial"/>
                <w:sz w:val="18"/>
                <w:szCs w:val="18"/>
                <w:lang w:val="en-US" w:eastAsia="en-US"/>
              </w:rPr>
            </w:pPr>
          </w:p>
          <w:p w14:paraId="4FA2D89F" w14:textId="77777777" w:rsidR="00714F48" w:rsidRDefault="00714F48" w:rsidP="00714F48">
            <w:pPr>
              <w:suppressAutoHyphens w:val="0"/>
              <w:spacing w:after="120"/>
              <w:jc w:val="both"/>
              <w:rPr>
                <w:rFonts w:ascii="Arial" w:eastAsia="MS Mincho" w:hAnsi="Arial" w:cs="Arial"/>
                <w:sz w:val="18"/>
                <w:szCs w:val="18"/>
                <w:lang w:val="en-US" w:eastAsia="en-US"/>
              </w:rPr>
            </w:pPr>
          </w:p>
          <w:p w14:paraId="355D3B68" w14:textId="77777777" w:rsidR="00714F48" w:rsidRDefault="00714F48" w:rsidP="00714F48">
            <w:pPr>
              <w:suppressAutoHyphens w:val="0"/>
              <w:spacing w:after="120"/>
              <w:jc w:val="both"/>
              <w:rPr>
                <w:rFonts w:ascii="Arial" w:eastAsia="MS Mincho" w:hAnsi="Arial" w:cs="Arial"/>
                <w:sz w:val="18"/>
                <w:szCs w:val="18"/>
                <w:lang w:val="en-US" w:eastAsia="en-US"/>
              </w:rPr>
            </w:pPr>
          </w:p>
          <w:p w14:paraId="54BCD0FB" w14:textId="77777777" w:rsidR="00714F48" w:rsidRDefault="00714F48" w:rsidP="00714F48">
            <w:pPr>
              <w:suppressAutoHyphens w:val="0"/>
              <w:spacing w:after="120"/>
              <w:jc w:val="both"/>
              <w:rPr>
                <w:rFonts w:ascii="Arial" w:eastAsia="MS Mincho" w:hAnsi="Arial" w:cs="Arial"/>
                <w:sz w:val="18"/>
                <w:szCs w:val="18"/>
                <w:lang w:val="en-US" w:eastAsia="en-US"/>
              </w:rPr>
            </w:pPr>
          </w:p>
          <w:p w14:paraId="6AAA22F8" w14:textId="77777777" w:rsidR="00714F48" w:rsidRDefault="00714F48" w:rsidP="00714F48">
            <w:pPr>
              <w:suppressAutoHyphens w:val="0"/>
              <w:spacing w:after="120"/>
              <w:jc w:val="both"/>
              <w:rPr>
                <w:rFonts w:ascii="Arial" w:eastAsia="MS Mincho" w:hAnsi="Arial" w:cs="Arial"/>
                <w:sz w:val="18"/>
                <w:szCs w:val="18"/>
                <w:lang w:val="en-US" w:eastAsia="en-US"/>
              </w:rPr>
            </w:pPr>
          </w:p>
          <w:p w14:paraId="1C0C729E" w14:textId="77777777" w:rsidR="00714F48" w:rsidRDefault="00714F48" w:rsidP="00714F48">
            <w:pPr>
              <w:suppressAutoHyphens w:val="0"/>
              <w:spacing w:after="120"/>
              <w:jc w:val="both"/>
              <w:rPr>
                <w:rFonts w:ascii="Arial" w:eastAsia="MS Mincho" w:hAnsi="Arial" w:cs="Arial"/>
                <w:sz w:val="18"/>
                <w:szCs w:val="18"/>
                <w:lang w:val="en-US" w:eastAsia="en-US"/>
              </w:rPr>
            </w:pPr>
          </w:p>
          <w:p w14:paraId="2495C7CE" w14:textId="77777777" w:rsidR="00714F48" w:rsidRDefault="00714F48" w:rsidP="00714F48">
            <w:pPr>
              <w:suppressAutoHyphens w:val="0"/>
              <w:spacing w:after="120"/>
              <w:jc w:val="both"/>
              <w:rPr>
                <w:rFonts w:ascii="Arial" w:eastAsia="MS Mincho" w:hAnsi="Arial" w:cs="Arial"/>
                <w:sz w:val="18"/>
                <w:szCs w:val="18"/>
                <w:lang w:val="en-US" w:eastAsia="en-US"/>
              </w:rPr>
            </w:pPr>
          </w:p>
          <w:p w14:paraId="211EEA5A" w14:textId="77777777" w:rsidR="00714F48" w:rsidRPr="004E083B" w:rsidRDefault="00714F48" w:rsidP="00714F48">
            <w:pPr>
              <w:suppressAutoHyphens w:val="0"/>
              <w:spacing w:after="120"/>
              <w:jc w:val="both"/>
              <w:rPr>
                <w:rFonts w:eastAsia="MS Mincho"/>
                <w:sz w:val="26"/>
                <w:lang w:val="en-US" w:eastAsia="en-US"/>
              </w:rPr>
            </w:pPr>
          </w:p>
          <w:p w14:paraId="3A11413B" w14:textId="77777777" w:rsidR="00714F48" w:rsidRPr="004E083B" w:rsidRDefault="00714F48" w:rsidP="00A17062">
            <w:pPr>
              <w:numPr>
                <w:ilvl w:val="2"/>
                <w:numId w:val="31"/>
              </w:numPr>
              <w:suppressAutoHyphens w:val="0"/>
              <w:spacing w:after="120"/>
              <w:jc w:val="both"/>
              <w:rPr>
                <w:rFonts w:eastAsia="MS Mincho"/>
                <w:sz w:val="26"/>
                <w:lang w:val="en-US" w:eastAsia="en-US"/>
              </w:rPr>
            </w:pPr>
            <w:proofErr w:type="gramStart"/>
            <w:r>
              <w:rPr>
                <w:rFonts w:ascii="Arial" w:eastAsia="MS Mincho" w:hAnsi="Arial" w:cs="Arial"/>
                <w:sz w:val="18"/>
                <w:szCs w:val="18"/>
                <w:lang w:val="en-US" w:eastAsia="en-US"/>
              </w:rPr>
              <w:t>any</w:t>
            </w:r>
            <w:proofErr w:type="gramEnd"/>
            <w:r>
              <w:rPr>
                <w:rFonts w:ascii="Arial" w:eastAsia="MS Mincho" w:hAnsi="Arial" w:cs="Arial"/>
                <w:sz w:val="18"/>
                <w:szCs w:val="18"/>
                <w:lang w:val="en-US" w:eastAsia="en-US"/>
              </w:rPr>
              <w:t xml:space="preserve"> other individual (including non-Russian residents) who had, has or will have a right to sign documents and/or make any representations and/or statements on behalf of any Company</w:t>
            </w:r>
            <w:r>
              <w:rPr>
                <w:rFonts w:eastAsia="MS Mincho"/>
                <w:sz w:val="26"/>
                <w:lang w:val="en-US" w:eastAsia="ru-RU"/>
              </w:rPr>
              <w:t>.</w:t>
            </w:r>
          </w:p>
        </w:tc>
      </w:tr>
      <w:tr w:rsidR="00714F48" w:rsidRPr="004E083B" w14:paraId="235711DD" w14:textId="77777777" w:rsidTr="00714F48">
        <w:tc>
          <w:tcPr>
            <w:tcW w:w="4968" w:type="dxa"/>
          </w:tcPr>
          <w:p w14:paraId="7F7C9171"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lastRenderedPageBreak/>
              <w:t>Период</w:t>
            </w:r>
            <w:r>
              <w:rPr>
                <w:rFonts w:ascii="Arial" w:hAnsi="Arial" w:cs="Arial"/>
                <w:b/>
                <w:sz w:val="18"/>
                <w:lang w:val="en-US" w:eastAsia="en-US"/>
              </w:rPr>
              <w:t xml:space="preserve"> </w:t>
            </w:r>
            <w:r>
              <w:rPr>
                <w:rFonts w:ascii="Arial" w:hAnsi="Arial" w:cs="Arial"/>
                <w:b/>
                <w:sz w:val="18"/>
                <w:lang w:eastAsia="en-US"/>
              </w:rPr>
              <w:t>обнаружения</w:t>
            </w:r>
          </w:p>
        </w:tc>
        <w:tc>
          <w:tcPr>
            <w:tcW w:w="4779" w:type="dxa"/>
          </w:tcPr>
          <w:p w14:paraId="68E48F3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Discovery Period</w:t>
            </w:r>
          </w:p>
        </w:tc>
      </w:tr>
      <w:tr w:rsidR="00714F48" w:rsidRPr="007C4732" w14:paraId="620DB6D4" w14:textId="77777777" w:rsidTr="00714F48">
        <w:tc>
          <w:tcPr>
            <w:tcW w:w="4968" w:type="dxa"/>
          </w:tcPr>
          <w:p w14:paraId="5E551FCE"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roofErr w:type="gramEnd"/>
          </w:p>
          <w:p w14:paraId="02B1F77C" w14:textId="77777777" w:rsidR="00714F48" w:rsidRPr="004E083B" w:rsidRDefault="00714F48" w:rsidP="00714F48">
            <w:pPr>
              <w:spacing w:after="120"/>
              <w:ind w:firstLine="709"/>
              <w:jc w:val="both"/>
              <w:rPr>
                <w:rFonts w:ascii="Arial" w:eastAsia="MS Mincho" w:hAnsi="Arial"/>
                <w:sz w:val="18"/>
              </w:rPr>
            </w:pPr>
          </w:p>
        </w:tc>
        <w:tc>
          <w:tcPr>
            <w:tcW w:w="4779" w:type="dxa"/>
          </w:tcPr>
          <w:p w14:paraId="006FF4C4"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714F48" w:rsidRPr="004E083B" w14:paraId="6D009D07" w14:textId="77777777" w:rsidTr="00714F48">
        <w:tc>
          <w:tcPr>
            <w:tcW w:w="4968" w:type="dxa"/>
          </w:tcPr>
          <w:p w14:paraId="432BD99F"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Экстренные расходы</w:t>
            </w:r>
          </w:p>
        </w:tc>
        <w:tc>
          <w:tcPr>
            <w:tcW w:w="4779" w:type="dxa"/>
          </w:tcPr>
          <w:p w14:paraId="0448841A"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Emergency Costs</w:t>
            </w:r>
          </w:p>
        </w:tc>
      </w:tr>
      <w:tr w:rsidR="00714F48" w:rsidRPr="007C4732" w14:paraId="09559999" w14:textId="77777777" w:rsidTr="00714F48">
        <w:tc>
          <w:tcPr>
            <w:tcW w:w="4968" w:type="dxa"/>
          </w:tcPr>
          <w:p w14:paraId="4B950F9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любые расходы и издержки, которые понесены или могут быть понесены в соответствии с расширением, указанным в п. </w:t>
            </w:r>
            <w:r>
              <w:rPr>
                <w:rFonts w:eastAsia="MS Mincho"/>
                <w:sz w:val="26"/>
              </w:rPr>
              <w:fldChar w:fldCharType="begin"/>
            </w:r>
            <w:r>
              <w:rPr>
                <w:rFonts w:eastAsia="MS Mincho"/>
                <w:sz w:val="26"/>
              </w:rPr>
              <w:instrText xml:space="preserve"> REF _Ref237210281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3.4</w:t>
            </w:r>
            <w:r>
              <w:rPr>
                <w:rFonts w:eastAsia="MS Mincho"/>
                <w:sz w:val="26"/>
              </w:rPr>
              <w:fldChar w:fldCharType="end"/>
            </w:r>
            <w:r>
              <w:rPr>
                <w:rFonts w:ascii="Arial" w:eastAsia="MS Mincho" w:hAnsi="Arial"/>
                <w:sz w:val="18"/>
              </w:rPr>
              <w:t xml:space="preserve"> настоящих Полисных условий.</w:t>
            </w:r>
          </w:p>
          <w:p w14:paraId="30845CBD" w14:textId="77777777" w:rsidR="00714F48" w:rsidRPr="004E083B" w:rsidRDefault="00714F48" w:rsidP="00714F48">
            <w:pPr>
              <w:spacing w:after="120"/>
              <w:ind w:firstLine="709"/>
              <w:jc w:val="both"/>
              <w:rPr>
                <w:rFonts w:ascii="Arial" w:eastAsia="MS Mincho" w:hAnsi="Arial"/>
                <w:sz w:val="18"/>
              </w:rPr>
            </w:pPr>
          </w:p>
        </w:tc>
        <w:tc>
          <w:tcPr>
            <w:tcW w:w="4779" w:type="dxa"/>
          </w:tcPr>
          <w:p w14:paraId="60E697AC"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any costs and expenses incurred or to be incurred in accordance with the extension specified in paragraph </w:t>
            </w:r>
            <w:r>
              <w:rPr>
                <w:rFonts w:eastAsia="MS Mincho"/>
                <w:sz w:val="26"/>
              </w:rPr>
              <w:fldChar w:fldCharType="begin"/>
            </w:r>
            <w:r>
              <w:rPr>
                <w:rFonts w:eastAsia="MS Mincho"/>
                <w:sz w:val="26"/>
                <w:lang w:val="en-US"/>
              </w:rPr>
              <w:instrText xml:space="preserve"> REF _Ref237210181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3.4</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4E083B" w14:paraId="0B090E24" w14:textId="77777777" w:rsidTr="00714F48">
        <w:tc>
          <w:tcPr>
            <w:tcW w:w="4968" w:type="dxa"/>
          </w:tcPr>
          <w:p w14:paraId="33F23C94"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Работник</w:t>
            </w:r>
          </w:p>
        </w:tc>
        <w:tc>
          <w:tcPr>
            <w:tcW w:w="4779" w:type="dxa"/>
          </w:tcPr>
          <w:p w14:paraId="6F0AC3D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eastAsia="en-US"/>
              </w:rPr>
            </w:pPr>
            <w:r>
              <w:rPr>
                <w:rFonts w:ascii="Arial" w:hAnsi="Arial" w:cs="Arial"/>
                <w:b/>
                <w:sz w:val="18"/>
                <w:szCs w:val="20"/>
                <w:lang w:val="en-US" w:eastAsia="en-US"/>
              </w:rPr>
              <w:t>Employee</w:t>
            </w:r>
          </w:p>
        </w:tc>
      </w:tr>
      <w:tr w:rsidR="00714F48" w:rsidRPr="007C4732" w14:paraId="5360A0E8" w14:textId="77777777" w:rsidTr="00714F48">
        <w:tc>
          <w:tcPr>
            <w:tcW w:w="4968" w:type="dxa"/>
          </w:tcPr>
          <w:p w14:paraId="75704388"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w:t>
            </w:r>
            <w:proofErr w:type="gramEnd"/>
            <w:r>
              <w:rPr>
                <w:rFonts w:ascii="Arial" w:eastAsia="MS Mincho" w:hAnsi="Arial"/>
                <w:sz w:val="18"/>
              </w:rPr>
              <w:t xml:space="preserve">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14:paraId="6EDBAB0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Термин «Работник» включает любых </w:t>
            </w:r>
            <w:r>
              <w:rPr>
                <w:rFonts w:ascii="Arial" w:eastAsia="MS Mincho" w:hAnsi="Arial"/>
                <w:sz w:val="18"/>
              </w:rPr>
              <w:lastRenderedPageBreak/>
              <w:t>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p w14:paraId="7C3DC1E6" w14:textId="77777777" w:rsidR="00714F48" w:rsidRPr="004E083B" w:rsidRDefault="00714F48" w:rsidP="00714F48">
            <w:pPr>
              <w:spacing w:after="120"/>
              <w:ind w:firstLine="709"/>
              <w:jc w:val="both"/>
              <w:rPr>
                <w:rFonts w:ascii="Arial" w:eastAsia="MS Mincho" w:hAnsi="Arial"/>
                <w:sz w:val="18"/>
              </w:rPr>
            </w:pPr>
          </w:p>
        </w:tc>
        <w:tc>
          <w:tcPr>
            <w:tcW w:w="4779" w:type="dxa"/>
          </w:tcPr>
          <w:p w14:paraId="68448CF6"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w:t>
            </w:r>
            <w:proofErr w:type="spellStart"/>
            <w:r>
              <w:rPr>
                <w:rFonts w:ascii="Arial" w:eastAsia="MS Mincho" w:hAnsi="Arial" w:cs="Arial"/>
                <w:sz w:val="18"/>
                <w:szCs w:val="18"/>
                <w:lang w:val="en-US" w:eastAsia="en-US"/>
              </w:rPr>
              <w:t>labour</w:t>
            </w:r>
            <w:proofErr w:type="spellEnd"/>
            <w:r>
              <w:rPr>
                <w:rFonts w:ascii="Arial" w:eastAsia="MS Mincho" w:hAnsi="Arial" w:cs="Arial"/>
                <w:sz w:val="18"/>
                <w:szCs w:val="18"/>
                <w:lang w:val="en-US" w:eastAsia="en-US"/>
              </w:rPr>
              <w:t xml:space="preserve"> agreement or civil law contract or an equivalent in any jurisdiction/country or is engaged differently.</w:t>
            </w:r>
          </w:p>
          <w:p w14:paraId="28E0B5AD" w14:textId="77777777" w:rsidR="00714F48" w:rsidRPr="004E083B" w:rsidRDefault="00714F48" w:rsidP="00714F48">
            <w:pPr>
              <w:spacing w:after="120"/>
              <w:ind w:firstLine="709"/>
              <w:jc w:val="both"/>
              <w:rPr>
                <w:rFonts w:ascii="Arial" w:eastAsia="MS Mincho" w:hAnsi="Arial" w:cs="Arial"/>
                <w:sz w:val="18"/>
                <w:szCs w:val="18"/>
                <w:lang w:val="en-US" w:eastAsia="en-US"/>
              </w:rPr>
            </w:pPr>
          </w:p>
          <w:p w14:paraId="4FA66E6F" w14:textId="77777777" w:rsidR="00714F48" w:rsidRPr="004E083B" w:rsidRDefault="00714F48" w:rsidP="00714F48">
            <w:pPr>
              <w:spacing w:after="120"/>
              <w:ind w:firstLine="709"/>
              <w:jc w:val="both"/>
              <w:rPr>
                <w:rFonts w:ascii="Arial" w:eastAsia="MS Mincho" w:hAnsi="Arial" w:cs="Arial"/>
                <w:sz w:val="18"/>
                <w:szCs w:val="18"/>
                <w:lang w:val="en-US" w:eastAsia="en-US"/>
              </w:rPr>
            </w:pPr>
          </w:p>
          <w:p w14:paraId="3EE7883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“Employee” shall include any full-time, part-time, seasonal and temporary Employees and does not include employees of consultants, independent </w:t>
            </w:r>
            <w:r>
              <w:rPr>
                <w:rFonts w:ascii="Arial" w:eastAsia="MS Mincho" w:hAnsi="Arial" w:cs="Arial"/>
                <w:sz w:val="18"/>
                <w:szCs w:val="18"/>
                <w:lang w:val="en-US" w:eastAsia="en-US"/>
              </w:rPr>
              <w:lastRenderedPageBreak/>
              <w:t>contractors or agents of a Company (including employees of labor-hire agencies).</w:t>
            </w:r>
          </w:p>
        </w:tc>
      </w:tr>
      <w:tr w:rsidR="00714F48" w:rsidRPr="004E083B" w14:paraId="012EBF7A" w14:textId="77777777" w:rsidTr="00714F48">
        <w:tc>
          <w:tcPr>
            <w:tcW w:w="4968" w:type="dxa"/>
          </w:tcPr>
          <w:p w14:paraId="3D09CDB5"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lastRenderedPageBreak/>
              <w:t>Иск о нарушении трудовых отношений</w:t>
            </w:r>
          </w:p>
        </w:tc>
        <w:tc>
          <w:tcPr>
            <w:tcW w:w="4779" w:type="dxa"/>
          </w:tcPr>
          <w:p w14:paraId="3C256209"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eastAsia="en-US"/>
              </w:rPr>
            </w:pPr>
            <w:r>
              <w:rPr>
                <w:rFonts w:ascii="Arial" w:hAnsi="Arial" w:cs="Arial"/>
                <w:b/>
                <w:sz w:val="18"/>
                <w:szCs w:val="20"/>
                <w:lang w:val="en-US" w:eastAsia="en-US"/>
              </w:rPr>
              <w:t>Employment Practice Claim</w:t>
            </w:r>
          </w:p>
        </w:tc>
      </w:tr>
      <w:tr w:rsidR="00714F48" w:rsidRPr="007C4732" w14:paraId="08F4756F" w14:textId="77777777" w:rsidTr="00714F48">
        <w:tc>
          <w:tcPr>
            <w:tcW w:w="4968" w:type="dxa"/>
          </w:tcPr>
          <w:p w14:paraId="7974546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любой Иск, в котором </w:t>
            </w:r>
            <w:proofErr w:type="gramStart"/>
            <w:r>
              <w:rPr>
                <w:rFonts w:ascii="Arial" w:eastAsia="MS Mincho" w:hAnsi="Arial"/>
                <w:sz w:val="18"/>
              </w:rPr>
              <w:t>заявляется</w:t>
            </w:r>
            <w:proofErr w:type="gramEnd"/>
            <w:r>
              <w:rPr>
                <w:rFonts w:ascii="Arial" w:eastAsia="MS Mincho" w:hAnsi="Arial"/>
                <w:sz w:val="18"/>
              </w:rPr>
              <w:t xml:space="preserve"> о любом Нарушении трудовых отношений.</w:t>
            </w:r>
          </w:p>
          <w:p w14:paraId="7ED5FBC1" w14:textId="77777777" w:rsidR="00714F48" w:rsidRPr="004E083B" w:rsidRDefault="00714F48" w:rsidP="00714F48">
            <w:pPr>
              <w:spacing w:after="120"/>
              <w:ind w:firstLine="709"/>
              <w:jc w:val="both"/>
              <w:rPr>
                <w:rFonts w:ascii="Arial" w:eastAsia="MS Mincho" w:hAnsi="Arial"/>
                <w:sz w:val="18"/>
              </w:rPr>
            </w:pPr>
          </w:p>
        </w:tc>
        <w:tc>
          <w:tcPr>
            <w:tcW w:w="4779" w:type="dxa"/>
          </w:tcPr>
          <w:p w14:paraId="722823DB"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any Claim alleging any Employment Practice Violation.</w:t>
            </w:r>
          </w:p>
        </w:tc>
      </w:tr>
      <w:tr w:rsidR="00714F48" w:rsidRPr="004E083B" w14:paraId="05E2D4FD" w14:textId="77777777" w:rsidTr="00714F48">
        <w:tc>
          <w:tcPr>
            <w:tcW w:w="4968" w:type="dxa"/>
          </w:tcPr>
          <w:p w14:paraId="2549D3F4"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Нарушение трудовых отношений</w:t>
            </w:r>
          </w:p>
        </w:tc>
        <w:tc>
          <w:tcPr>
            <w:tcW w:w="4779" w:type="dxa"/>
          </w:tcPr>
          <w:p w14:paraId="1C550D1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Employment Practice Violation</w:t>
            </w:r>
          </w:p>
        </w:tc>
      </w:tr>
      <w:tr w:rsidR="00714F48" w:rsidRPr="007C4732" w14:paraId="699E6E58" w14:textId="77777777" w:rsidTr="00714F48">
        <w:tc>
          <w:tcPr>
            <w:tcW w:w="4968" w:type="dxa"/>
          </w:tcPr>
          <w:p w14:paraId="6A11ADE6"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любое фактическое или заявленное/вменяемое/предполагаемое:</w:t>
            </w:r>
          </w:p>
        </w:tc>
        <w:tc>
          <w:tcPr>
            <w:tcW w:w="4779" w:type="dxa"/>
          </w:tcPr>
          <w:p w14:paraId="43492F0A"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actual or alleged:</w:t>
            </w:r>
          </w:p>
        </w:tc>
      </w:tr>
      <w:tr w:rsidR="00714F48" w:rsidRPr="007C4732" w14:paraId="1132B730" w14:textId="77777777" w:rsidTr="00714F48">
        <w:tc>
          <w:tcPr>
            <w:tcW w:w="4968" w:type="dxa"/>
          </w:tcPr>
          <w:p w14:paraId="7DFC0C64"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10" w:name="_Ref358649916"/>
            <w:proofErr w:type="gramStart"/>
            <w:r>
              <w:rPr>
                <w:rFonts w:ascii="Arial" w:hAnsi="Arial" w:cs="Arial"/>
                <w:sz w:val="18"/>
                <w:lang w:eastAsia="en-US"/>
              </w:rPr>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w:t>
            </w:r>
            <w:proofErr w:type="gramEnd"/>
            <w:r>
              <w:rPr>
                <w:rFonts w:ascii="Arial" w:hAnsi="Arial" w:cs="Arial"/>
                <w:sz w:val="18"/>
                <w:lang w:eastAsia="en-US"/>
              </w:rPr>
              <w:t xml:space="preserve"> </w:t>
            </w:r>
            <w:proofErr w:type="gramStart"/>
            <w:r>
              <w:rPr>
                <w:rFonts w:ascii="Arial" w:hAnsi="Arial" w:cs="Arial"/>
                <w:sz w:val="18"/>
                <w:lang w:eastAsia="en-US"/>
              </w:rPr>
              <w:t>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w:t>
            </w:r>
            <w:proofErr w:type="gramEnd"/>
            <w:r>
              <w:rPr>
                <w:rFonts w:ascii="Arial" w:hAnsi="Arial" w:cs="Arial"/>
                <w:sz w:val="18"/>
                <w:lang w:eastAsia="en-US"/>
              </w:rPr>
              <w:t xml:space="preserve"> прав Работника; или</w:t>
            </w:r>
            <w:bookmarkEnd w:id="110"/>
          </w:p>
        </w:tc>
        <w:tc>
          <w:tcPr>
            <w:tcW w:w="4779" w:type="dxa"/>
          </w:tcPr>
          <w:p w14:paraId="4974642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11" w:name="_Ref358649917"/>
            <w:r>
              <w:rPr>
                <w:rFonts w:ascii="Arial" w:hAnsi="Arial" w:cs="Arial"/>
                <w:sz w:val="18"/>
                <w:szCs w:val="20"/>
                <w:lang w:val="en-US" w:eastAsia="en-US"/>
              </w:rPr>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111"/>
          </w:p>
        </w:tc>
      </w:tr>
      <w:tr w:rsidR="00714F48" w:rsidRPr="007C4732" w14:paraId="06EA5455" w14:textId="77777777" w:rsidTr="00714F48">
        <w:tc>
          <w:tcPr>
            <w:tcW w:w="4968" w:type="dxa"/>
          </w:tcPr>
          <w:p w14:paraId="61AA5473"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12" w:name="_Ref358649918"/>
            <w:r>
              <w:rPr>
                <w:rFonts w:ascii="Arial" w:hAnsi="Arial" w:cs="Arial"/>
                <w:sz w:val="18"/>
                <w:lang w:eastAsia="en-US"/>
              </w:rPr>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112"/>
          </w:p>
        </w:tc>
        <w:tc>
          <w:tcPr>
            <w:tcW w:w="4779" w:type="dxa"/>
          </w:tcPr>
          <w:p w14:paraId="5E769977"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13" w:name="_Ref358649919"/>
            <w:r>
              <w:rPr>
                <w:rFonts w:ascii="Arial" w:hAnsi="Arial" w:cs="Arial"/>
                <w:sz w:val="18"/>
                <w:szCs w:val="20"/>
                <w:lang w:val="en-US" w:eastAsia="en-US"/>
              </w:rPr>
              <w:t>misleading representation or advertising relating to employment; or</w:t>
            </w:r>
            <w:bookmarkEnd w:id="113"/>
          </w:p>
        </w:tc>
      </w:tr>
      <w:tr w:rsidR="00714F48" w:rsidRPr="007C4732" w14:paraId="3C749BF4" w14:textId="77777777" w:rsidTr="00714F48">
        <w:tc>
          <w:tcPr>
            <w:tcW w:w="4968" w:type="dxa"/>
          </w:tcPr>
          <w:p w14:paraId="66B1FC25"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14" w:name="_Ref358649920"/>
            <w:r>
              <w:rPr>
                <w:rFonts w:ascii="Arial" w:hAnsi="Arial" w:cs="Arial"/>
                <w:sz w:val="18"/>
                <w:lang w:eastAsia="en-US"/>
              </w:rPr>
              <w:t xml:space="preserve">необоснованное, ошибочное или незаконное уклонение </w:t>
            </w:r>
            <w:proofErr w:type="gramStart"/>
            <w:r>
              <w:rPr>
                <w:rFonts w:ascii="Arial" w:hAnsi="Arial" w:cs="Arial"/>
                <w:sz w:val="18"/>
                <w:lang w:eastAsia="en-US"/>
              </w:rPr>
              <w:t>от</w:t>
            </w:r>
            <w:proofErr w:type="gramEnd"/>
            <w:r>
              <w:rPr>
                <w:rFonts w:ascii="Arial" w:hAnsi="Arial" w:cs="Arial"/>
                <w:sz w:val="18"/>
                <w:lang w:eastAsia="en-US"/>
              </w:rPr>
              <w:t xml:space="preserve"> или </w:t>
            </w:r>
            <w:proofErr w:type="gramStart"/>
            <w:r>
              <w:rPr>
                <w:rFonts w:ascii="Arial" w:hAnsi="Arial" w:cs="Arial"/>
                <w:sz w:val="18"/>
                <w:lang w:eastAsia="en-US"/>
              </w:rPr>
              <w:t>отказ</w:t>
            </w:r>
            <w:proofErr w:type="gramEnd"/>
            <w:r>
              <w:rPr>
                <w:rFonts w:ascii="Arial" w:hAnsi="Arial" w:cs="Arial"/>
                <w:sz w:val="18"/>
                <w:lang w:eastAsia="en-US"/>
              </w:rPr>
              <w:t xml:space="preserve"> в приеме на работу или продвижении по службе, сдерживание карьерного роста, понижение в должности, применение дисциплинарных мер, </w:t>
            </w:r>
            <w:proofErr w:type="spellStart"/>
            <w:r>
              <w:rPr>
                <w:rFonts w:ascii="Arial" w:hAnsi="Arial" w:cs="Arial"/>
                <w:sz w:val="18"/>
                <w:lang w:eastAsia="en-US"/>
              </w:rPr>
              <w:t>непредоставление</w:t>
            </w:r>
            <w:proofErr w:type="spellEnd"/>
            <w:r>
              <w:rPr>
                <w:rFonts w:ascii="Arial" w:hAnsi="Arial" w:cs="Arial"/>
                <w:sz w:val="18"/>
                <w:lang w:eastAsia="en-US"/>
              </w:rPr>
              <w:t xml:space="preserve"> характеристики или предоставление необоснованной/неточной характеристики, </w:t>
            </w:r>
            <w:proofErr w:type="spellStart"/>
            <w:r>
              <w:rPr>
                <w:rFonts w:ascii="Arial" w:hAnsi="Arial" w:cs="Arial"/>
                <w:sz w:val="18"/>
                <w:lang w:eastAsia="en-US"/>
              </w:rPr>
              <w:t>непредоставление</w:t>
            </w:r>
            <w:proofErr w:type="spellEnd"/>
            <w:r>
              <w:rPr>
                <w:rFonts w:ascii="Arial" w:hAnsi="Arial" w:cs="Arial"/>
                <w:sz w:val="18"/>
                <w:lang w:eastAsia="en-US"/>
              </w:rPr>
              <w:t xml:space="preserve"> привилегий или ошибочная, необоснованная или небрежная оценка работы; или</w:t>
            </w:r>
            <w:bookmarkEnd w:id="114"/>
          </w:p>
        </w:tc>
        <w:tc>
          <w:tcPr>
            <w:tcW w:w="4779" w:type="dxa"/>
          </w:tcPr>
          <w:p w14:paraId="55230B4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15" w:name="_Ref358649921"/>
            <w:r>
              <w:rPr>
                <w:rFonts w:ascii="Arial" w:hAnsi="Arial" w:cs="Arial"/>
                <w:sz w:val="18"/>
                <w:szCs w:val="20"/>
                <w:lang w:val="en-US" w:eastAsia="en-US"/>
              </w:rPr>
              <w:t>unreasonable, unfair or wrongful failure to employ or promote, deprivation of a career opportunity, demotion, discipline, failure to provide or negligent job references, failure to grant tenure, or wrongful, unreasonable or negligent evaluation; or</w:t>
            </w:r>
            <w:bookmarkEnd w:id="115"/>
          </w:p>
        </w:tc>
      </w:tr>
      <w:tr w:rsidR="00714F48" w:rsidRPr="007C4732" w14:paraId="39F32F85" w14:textId="77777777" w:rsidTr="00714F48">
        <w:tc>
          <w:tcPr>
            <w:tcW w:w="4968" w:type="dxa"/>
          </w:tcPr>
          <w:p w14:paraId="608FAE77"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16" w:name="_Ref358649922"/>
            <w:proofErr w:type="gramStart"/>
            <w:r>
              <w:rPr>
                <w:rFonts w:ascii="Arial" w:hAnsi="Arial" w:cs="Arial"/>
                <w:sz w:val="18"/>
                <w:lang w:eastAsia="en-US"/>
              </w:rPr>
              <w:t xml:space="preserve">сексуальные домогательства/преследования/ притеснения на рабочем месте, включая </w:t>
            </w:r>
            <w:r>
              <w:rPr>
                <w:rFonts w:ascii="Arial" w:hAnsi="Arial" w:cs="Arial"/>
                <w:sz w:val="18"/>
                <w:lang w:eastAsia="en-US"/>
              </w:rPr>
              <w:lastRenderedPageBreak/>
              <w:t>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попустительство);</w:t>
            </w:r>
            <w:proofErr w:type="gramEnd"/>
            <w:r>
              <w:rPr>
                <w:rFonts w:ascii="Arial" w:hAnsi="Arial" w:cs="Arial"/>
                <w:sz w:val="18"/>
                <w:lang w:eastAsia="en-US"/>
              </w:rPr>
              <w:t xml:space="preserve"> или</w:t>
            </w:r>
            <w:bookmarkEnd w:id="116"/>
          </w:p>
        </w:tc>
        <w:tc>
          <w:tcPr>
            <w:tcW w:w="4779" w:type="dxa"/>
          </w:tcPr>
          <w:p w14:paraId="0324E85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17" w:name="_Ref358649923"/>
            <w:r>
              <w:rPr>
                <w:rFonts w:ascii="Arial" w:hAnsi="Arial" w:cs="Arial"/>
                <w:sz w:val="18"/>
                <w:szCs w:val="20"/>
                <w:lang w:val="en-US" w:eastAsia="en-US"/>
              </w:rPr>
              <w:lastRenderedPageBreak/>
              <w:t xml:space="preserve">sexual harassment in the workplace including unwelcome sexual advances, requests for </w:t>
            </w:r>
            <w:r>
              <w:rPr>
                <w:rFonts w:ascii="Arial" w:hAnsi="Arial" w:cs="Arial"/>
                <w:sz w:val="18"/>
                <w:szCs w:val="20"/>
                <w:lang w:val="en-US" w:eastAsia="en-US"/>
              </w:rPr>
              <w:lastRenderedPageBreak/>
              <w:t xml:space="preserve">sexual </w:t>
            </w:r>
            <w:proofErr w:type="spellStart"/>
            <w:r>
              <w:rPr>
                <w:rFonts w:ascii="Arial" w:hAnsi="Arial" w:cs="Arial"/>
                <w:sz w:val="18"/>
                <w:szCs w:val="20"/>
                <w:lang w:val="en-US" w:eastAsia="en-US"/>
              </w:rPr>
              <w:t>favours</w:t>
            </w:r>
            <w:proofErr w:type="spellEnd"/>
            <w:r>
              <w:rPr>
                <w:rFonts w:ascii="Arial" w:hAnsi="Arial" w:cs="Arial"/>
                <w:sz w:val="18"/>
                <w:szCs w:val="20"/>
                <w:lang w:val="en-US" w:eastAsia="en-US"/>
              </w:rPr>
              <w:t xml:space="preserve"> or other verbal or physical conduct of a sexual nature, workplace harassment of any other kind (including the alleged creation or permission of a harassing workplace environment); or</w:t>
            </w:r>
            <w:bookmarkEnd w:id="117"/>
          </w:p>
        </w:tc>
      </w:tr>
      <w:tr w:rsidR="00714F48" w:rsidRPr="004E083B" w14:paraId="0BF50CEE" w14:textId="77777777" w:rsidTr="00714F48">
        <w:tc>
          <w:tcPr>
            <w:tcW w:w="4968" w:type="dxa"/>
          </w:tcPr>
          <w:p w14:paraId="4172E533"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18" w:name="_Ref358649924"/>
            <w:proofErr w:type="gramStart"/>
            <w:r>
              <w:rPr>
                <w:rFonts w:ascii="Arial" w:hAnsi="Arial" w:cs="Arial"/>
                <w:sz w:val="18"/>
                <w:lang w:eastAsia="en-US"/>
              </w:rPr>
              <w:lastRenderedPageBreak/>
              <w:t>связанные</w:t>
            </w:r>
            <w:proofErr w:type="gramEnd"/>
            <w:r>
              <w:rPr>
                <w:rFonts w:ascii="Arial" w:hAnsi="Arial" w:cs="Arial"/>
                <w:sz w:val="18"/>
                <w:lang w:eastAsia="en-US"/>
              </w:rPr>
              <w:t xml:space="preserve"> </w:t>
            </w:r>
            <w:r>
              <w:rPr>
                <w:rFonts w:ascii="Arial" w:hAnsi="Arial" w:cs="Arial"/>
                <w:sz w:val="18"/>
                <w:lang w:val="en-US" w:eastAsia="en-US"/>
              </w:rPr>
              <w:t xml:space="preserve">c </w:t>
            </w:r>
            <w:r>
              <w:rPr>
                <w:rFonts w:ascii="Arial" w:hAnsi="Arial" w:cs="Arial"/>
                <w:sz w:val="18"/>
                <w:lang w:eastAsia="en-US"/>
              </w:rPr>
              <w:t>трудовыми отношениями:</w:t>
            </w:r>
            <w:bookmarkEnd w:id="118"/>
          </w:p>
        </w:tc>
        <w:tc>
          <w:tcPr>
            <w:tcW w:w="4779" w:type="dxa"/>
          </w:tcPr>
          <w:p w14:paraId="6FCFA4E0"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19" w:name="_Ref358649925"/>
            <w:r>
              <w:rPr>
                <w:rFonts w:ascii="Arial" w:hAnsi="Arial" w:cs="Arial"/>
                <w:sz w:val="18"/>
                <w:szCs w:val="20"/>
                <w:lang w:val="en-US" w:eastAsia="en-US"/>
              </w:rPr>
              <w:t>employment-related:</w:t>
            </w:r>
            <w:bookmarkEnd w:id="119"/>
          </w:p>
        </w:tc>
      </w:tr>
      <w:tr w:rsidR="00714F48" w:rsidRPr="004E083B" w14:paraId="1FC85890" w14:textId="77777777" w:rsidTr="00714F48">
        <w:tc>
          <w:tcPr>
            <w:tcW w:w="4968" w:type="dxa"/>
          </w:tcPr>
          <w:p w14:paraId="52FDBB22"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20" w:name="_Ref358649926"/>
            <w:r>
              <w:rPr>
                <w:rFonts w:ascii="Arial" w:hAnsi="Arial" w:cs="Arial"/>
                <w:sz w:val="18"/>
                <w:lang w:eastAsia="en-US"/>
              </w:rPr>
              <w:t>вмешательство в частную жизнь;</w:t>
            </w:r>
            <w:bookmarkEnd w:id="120"/>
          </w:p>
        </w:tc>
        <w:tc>
          <w:tcPr>
            <w:tcW w:w="4779" w:type="dxa"/>
          </w:tcPr>
          <w:p w14:paraId="6B00FBCA"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21" w:name="_Ref358649927"/>
            <w:r>
              <w:rPr>
                <w:rFonts w:ascii="Arial" w:hAnsi="Arial" w:cs="Arial"/>
                <w:sz w:val="18"/>
                <w:szCs w:val="20"/>
                <w:lang w:val="en-US" w:eastAsia="en-US"/>
              </w:rPr>
              <w:t>invasion of privacy;</w:t>
            </w:r>
            <w:bookmarkEnd w:id="121"/>
          </w:p>
        </w:tc>
      </w:tr>
      <w:tr w:rsidR="00714F48" w:rsidRPr="004E083B" w14:paraId="4C97F096" w14:textId="77777777" w:rsidTr="00714F48">
        <w:tc>
          <w:tcPr>
            <w:tcW w:w="4968" w:type="dxa"/>
          </w:tcPr>
          <w:p w14:paraId="63FA609B"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22" w:name="_Ref358649928"/>
            <w:r>
              <w:rPr>
                <w:rFonts w:ascii="Arial" w:hAnsi="Arial" w:cs="Arial"/>
                <w:sz w:val="18"/>
                <w:lang w:eastAsia="en-US"/>
              </w:rPr>
              <w:t>клевета;</w:t>
            </w:r>
            <w:bookmarkEnd w:id="122"/>
          </w:p>
        </w:tc>
        <w:tc>
          <w:tcPr>
            <w:tcW w:w="4779" w:type="dxa"/>
          </w:tcPr>
          <w:p w14:paraId="1759016A"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23" w:name="_Ref358649929"/>
            <w:r>
              <w:rPr>
                <w:rFonts w:ascii="Arial" w:hAnsi="Arial" w:cs="Arial"/>
                <w:sz w:val="18"/>
                <w:szCs w:val="20"/>
                <w:lang w:val="en-US" w:eastAsia="en-US"/>
              </w:rPr>
              <w:t>defamation;</w:t>
            </w:r>
            <w:bookmarkEnd w:id="123"/>
          </w:p>
        </w:tc>
      </w:tr>
      <w:tr w:rsidR="00714F48" w:rsidRPr="004E083B" w14:paraId="3723D41C" w14:textId="77777777" w:rsidTr="00714F48">
        <w:tc>
          <w:tcPr>
            <w:tcW w:w="4968" w:type="dxa"/>
          </w:tcPr>
          <w:p w14:paraId="7BF5835B"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24" w:name="_Ref358649930"/>
            <w:r>
              <w:rPr>
                <w:rFonts w:ascii="Arial" w:hAnsi="Arial" w:cs="Arial"/>
                <w:sz w:val="18"/>
                <w:lang w:eastAsia="en-US"/>
              </w:rPr>
              <w:t>мщение/карательные меры (включая локауты);</w:t>
            </w:r>
            <w:bookmarkEnd w:id="124"/>
          </w:p>
        </w:tc>
        <w:tc>
          <w:tcPr>
            <w:tcW w:w="4779" w:type="dxa"/>
          </w:tcPr>
          <w:p w14:paraId="14BD243C"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25" w:name="_Ref358649931"/>
            <w:r>
              <w:rPr>
                <w:rFonts w:ascii="Arial" w:hAnsi="Arial" w:cs="Arial"/>
                <w:sz w:val="18"/>
                <w:szCs w:val="20"/>
                <w:lang w:val="en-US" w:eastAsia="en-US"/>
              </w:rPr>
              <w:t>retaliation (including lockouts);</w:t>
            </w:r>
            <w:bookmarkEnd w:id="125"/>
          </w:p>
        </w:tc>
      </w:tr>
      <w:tr w:rsidR="00714F48" w:rsidRPr="007C4732" w14:paraId="49B6CE31" w14:textId="77777777" w:rsidTr="00714F48">
        <w:tc>
          <w:tcPr>
            <w:tcW w:w="4968" w:type="dxa"/>
          </w:tcPr>
          <w:p w14:paraId="748D067E"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26" w:name="_Ref358649932"/>
            <w:r>
              <w:rPr>
                <w:rFonts w:ascii="Arial" w:hAnsi="Arial" w:cs="Arial"/>
                <w:sz w:val="18"/>
                <w:lang w:eastAsia="en-US"/>
              </w:rPr>
              <w:t>причинение эмоционального расстройства/потрясения; или</w:t>
            </w:r>
            <w:bookmarkEnd w:id="126"/>
          </w:p>
        </w:tc>
        <w:tc>
          <w:tcPr>
            <w:tcW w:w="4779" w:type="dxa"/>
          </w:tcPr>
          <w:p w14:paraId="613F052F"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27" w:name="_Ref358649933"/>
            <w:r>
              <w:rPr>
                <w:rFonts w:ascii="Arial" w:hAnsi="Arial" w:cs="Arial"/>
                <w:sz w:val="18"/>
                <w:szCs w:val="20"/>
                <w:lang w:val="en-US" w:eastAsia="en-US"/>
              </w:rPr>
              <w:t>infliction of emotional distress; or</w:t>
            </w:r>
            <w:bookmarkEnd w:id="127"/>
          </w:p>
        </w:tc>
      </w:tr>
      <w:tr w:rsidR="00714F48" w:rsidRPr="007C4732" w14:paraId="19511ADF" w14:textId="77777777" w:rsidTr="00714F48">
        <w:tc>
          <w:tcPr>
            <w:tcW w:w="4968" w:type="dxa"/>
          </w:tcPr>
          <w:p w14:paraId="0510F9C8"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28" w:name="_Ref358649934"/>
            <w:r>
              <w:rPr>
                <w:rFonts w:ascii="Arial" w:hAnsi="Arial" w:cs="Arial"/>
                <w:sz w:val="18"/>
                <w:lang w:eastAsia="en-US"/>
              </w:rPr>
              <w:t>любые иные неправомерные действия/бездействие в рамках трудовых отношений;</w:t>
            </w:r>
            <w:bookmarkEnd w:id="128"/>
          </w:p>
        </w:tc>
        <w:tc>
          <w:tcPr>
            <w:tcW w:w="4779" w:type="dxa"/>
          </w:tcPr>
          <w:p w14:paraId="774B282C"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29" w:name="_Ref358649935"/>
            <w:r>
              <w:rPr>
                <w:rFonts w:ascii="Arial" w:hAnsi="Arial" w:cs="Arial"/>
                <w:sz w:val="18"/>
                <w:szCs w:val="20"/>
                <w:lang w:val="en-US" w:eastAsia="en-US"/>
              </w:rPr>
              <w:t>any other employment-related torts;</w:t>
            </w:r>
            <w:bookmarkEnd w:id="129"/>
          </w:p>
        </w:tc>
      </w:tr>
      <w:tr w:rsidR="00714F48" w:rsidRPr="007C4732" w14:paraId="36E72AC3" w14:textId="77777777" w:rsidTr="00714F48">
        <w:tc>
          <w:tcPr>
            <w:tcW w:w="4968" w:type="dxa"/>
          </w:tcPr>
          <w:p w14:paraId="57808C4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w:t>
            </w:r>
            <w:proofErr w:type="gramStart"/>
            <w:r>
              <w:rPr>
                <w:rFonts w:ascii="Arial" w:eastAsia="MS Mincho" w:hAnsi="Arial"/>
                <w:sz w:val="18"/>
              </w:rPr>
              <w:t>из</w:t>
            </w:r>
            <w:proofErr w:type="gramEnd"/>
            <w:r>
              <w:rPr>
                <w:rFonts w:ascii="Arial" w:eastAsia="MS Mincho" w:hAnsi="Arial"/>
                <w:sz w:val="18"/>
              </w:rPr>
              <w:t xml:space="preserve"> вышеуказанного совершено прямо или косвенно, преднамеренно или непреднамеренно.</w:t>
            </w:r>
          </w:p>
          <w:p w14:paraId="7992E452" w14:textId="77777777" w:rsidR="00714F48" w:rsidRPr="004E083B" w:rsidRDefault="00714F48" w:rsidP="00714F48">
            <w:pPr>
              <w:spacing w:after="120"/>
              <w:ind w:firstLine="709"/>
              <w:jc w:val="both"/>
              <w:rPr>
                <w:rFonts w:ascii="Arial" w:eastAsia="MS Mincho" w:hAnsi="Arial"/>
                <w:sz w:val="18"/>
              </w:rPr>
            </w:pPr>
          </w:p>
        </w:tc>
        <w:tc>
          <w:tcPr>
            <w:tcW w:w="4779" w:type="dxa"/>
          </w:tcPr>
          <w:p w14:paraId="134E1E2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committed or allegedly committed against any Employee in connection with that Employee’s past, present or prospective employment with any Company and whether committed directly, indirectly, intentionally or unintentionally.</w:t>
            </w:r>
          </w:p>
        </w:tc>
      </w:tr>
      <w:tr w:rsidR="00714F48" w:rsidRPr="004E083B" w14:paraId="7079FC01" w14:textId="77777777" w:rsidTr="00714F48">
        <w:tc>
          <w:tcPr>
            <w:tcW w:w="4968" w:type="dxa"/>
          </w:tcPr>
          <w:p w14:paraId="5D6052F4"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 xml:space="preserve">Расходы в связи с </w:t>
            </w:r>
            <w:r>
              <w:rPr>
                <w:rFonts w:ascii="Arial" w:hAnsi="Arial" w:cs="Arial"/>
                <w:b/>
                <w:sz w:val="18"/>
                <w:szCs w:val="18"/>
                <w:lang w:eastAsia="en-US"/>
              </w:rPr>
              <w:t>экстрадицией</w:t>
            </w:r>
          </w:p>
        </w:tc>
        <w:tc>
          <w:tcPr>
            <w:tcW w:w="4779" w:type="dxa"/>
          </w:tcPr>
          <w:p w14:paraId="535B4BDB"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Extradition Costs</w:t>
            </w:r>
          </w:p>
        </w:tc>
      </w:tr>
      <w:tr w:rsidR="00714F48" w:rsidRPr="007C4732" w14:paraId="48D0FF1D" w14:textId="77777777" w:rsidTr="00714F48">
        <w:tc>
          <w:tcPr>
            <w:tcW w:w="4968" w:type="dxa"/>
          </w:tcPr>
          <w:p w14:paraId="12C59E57"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любые обоснованные и необходимые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w:t>
            </w:r>
            <w:proofErr w:type="gramEnd"/>
            <w:r>
              <w:rPr>
                <w:rFonts w:ascii="Arial" w:eastAsia="MS Mincho" w:hAnsi="Arial"/>
                <w:sz w:val="18"/>
              </w:rPr>
              <w:t xml:space="preserve"> п. </w:t>
            </w:r>
            <w:r>
              <w:rPr>
                <w:rFonts w:eastAsia="MS Mincho"/>
                <w:sz w:val="26"/>
              </w:rPr>
              <w:fldChar w:fldCharType="begin"/>
            </w:r>
            <w:r>
              <w:rPr>
                <w:rFonts w:eastAsia="MS Mincho"/>
                <w:sz w:val="26"/>
              </w:rPr>
              <w:instrText xml:space="preserve"> REF _Ref258014249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3.1</w:t>
            </w:r>
            <w:r>
              <w:rPr>
                <w:rFonts w:eastAsia="MS Mincho"/>
                <w:sz w:val="26"/>
              </w:rPr>
              <w:fldChar w:fldCharType="end"/>
            </w:r>
            <w:r>
              <w:rPr>
                <w:rFonts w:ascii="Arial" w:eastAsia="MS Mincho" w:hAnsi="Arial"/>
                <w:sz w:val="18"/>
              </w:rPr>
              <w:t xml:space="preserve"> настоящих Полисных условий.</w:t>
            </w:r>
          </w:p>
        </w:tc>
        <w:tc>
          <w:tcPr>
            <w:tcW w:w="4779" w:type="dxa"/>
          </w:tcPr>
          <w:p w14:paraId="42581957" w14:textId="77777777" w:rsidR="00714F48" w:rsidRPr="004E083B" w:rsidRDefault="00714F48" w:rsidP="00714F48">
            <w:pPr>
              <w:spacing w:after="120"/>
              <w:ind w:firstLine="709"/>
              <w:jc w:val="both"/>
              <w:rPr>
                <w:rFonts w:eastAsia="MS Mincho"/>
                <w:i/>
                <w:sz w:val="18"/>
                <w:szCs w:val="18"/>
                <w:lang w:val="en-US" w:eastAsia="en-US"/>
              </w:rPr>
            </w:pPr>
            <w:r>
              <w:rPr>
                <w:rFonts w:ascii="Arial" w:eastAsia="MS Mincho" w:hAnsi="Arial" w:cs="Arial"/>
                <w:sz w:val="18"/>
                <w:szCs w:val="18"/>
                <w:lang w:val="en-US" w:eastAsia="en-US"/>
              </w:rPr>
              <w:t>means any reasonable and necessary fees, costs and expenses, incurred or to be incurred for or by or on behalf of any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Person either as Emergency Costs and/or with the prior written consent of the</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Insurer (such consent shall not be unreasonably withheld or delayed) pursuant to the extension specified in paragraph </w:t>
            </w:r>
            <w:r>
              <w:rPr>
                <w:rFonts w:eastAsia="MS Mincho"/>
                <w:sz w:val="26"/>
              </w:rPr>
              <w:fldChar w:fldCharType="begin"/>
            </w:r>
            <w:r>
              <w:rPr>
                <w:rFonts w:eastAsia="MS Mincho"/>
                <w:sz w:val="26"/>
                <w:lang w:val="en-US"/>
              </w:rPr>
              <w:instrText xml:space="preserve"> REF _Ref258014273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3.1</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7C4732" w14:paraId="6C0FE19B" w14:textId="77777777" w:rsidTr="00714F48">
        <w:tc>
          <w:tcPr>
            <w:tcW w:w="4968" w:type="dxa"/>
          </w:tcPr>
          <w:p w14:paraId="14D7D394"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 xml:space="preserve">«Расходы в связи с экстрадицией» также включают в себя любые обоснованные гонорары, расходы и издержки консультантов по связям с общественностью, в соответствие с </w:t>
            </w:r>
            <w:proofErr w:type="spellStart"/>
            <w:r>
              <w:rPr>
                <w:rFonts w:ascii="Arial" w:eastAsia="MS Mincho" w:hAnsi="Arial"/>
                <w:sz w:val="18"/>
              </w:rPr>
              <w:t>подлимитом</w:t>
            </w:r>
            <w:proofErr w:type="spellEnd"/>
            <w:r>
              <w:rPr>
                <w:rFonts w:ascii="Arial" w:eastAsia="MS Mincho" w:hAnsi="Arial"/>
                <w:sz w:val="18"/>
              </w:rPr>
              <w:t xml:space="preserve"> ответственности указанным в пункте 3,19, 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w:t>
            </w:r>
            <w:proofErr w:type="gramEnd"/>
            <w:r>
              <w:rPr>
                <w:rFonts w:ascii="Arial" w:eastAsia="MS Mincho" w:hAnsi="Arial"/>
                <w:sz w:val="18"/>
              </w:rPr>
              <w:t xml:space="preserve"> </w:t>
            </w:r>
            <w:proofErr w:type="gramStart"/>
            <w:r>
              <w:rPr>
                <w:rFonts w:ascii="Arial" w:eastAsia="MS Mincho" w:hAnsi="Arial"/>
                <w:sz w:val="18"/>
              </w:rPr>
              <w:t>быть необоснованно задержано</w:t>
            </w:r>
            <w:proofErr w:type="gramEnd"/>
            <w:r>
              <w:rPr>
                <w:rFonts w:ascii="Arial" w:eastAsia="MS Mincho" w:hAnsi="Arial"/>
                <w:sz w:val="18"/>
              </w:rPr>
              <w:t>).</w:t>
            </w:r>
          </w:p>
          <w:p w14:paraId="36DC98A7" w14:textId="77777777" w:rsidR="00714F48" w:rsidRPr="004E083B" w:rsidRDefault="00714F48" w:rsidP="00714F48">
            <w:pPr>
              <w:spacing w:after="120"/>
              <w:ind w:firstLine="709"/>
              <w:jc w:val="both"/>
              <w:rPr>
                <w:rFonts w:ascii="Arial" w:eastAsia="MS Mincho" w:hAnsi="Arial"/>
                <w:sz w:val="18"/>
              </w:rPr>
            </w:pPr>
          </w:p>
        </w:tc>
        <w:tc>
          <w:tcPr>
            <w:tcW w:w="4779" w:type="dxa"/>
          </w:tcPr>
          <w:p w14:paraId="47D907D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“Extradition Costs” shall also include </w:t>
            </w:r>
            <w:r>
              <w:rPr>
                <w:rFonts w:ascii="Arial" w:eastAsia="MS Mincho" w:hAnsi="Arial" w:cs="Arial"/>
                <w:w w:val="0"/>
                <w:kern w:val="22"/>
                <w:sz w:val="18"/>
                <w:szCs w:val="18"/>
                <w:lang w:val="en-US" w:eastAsia="en-US"/>
              </w:rPr>
              <w:t xml:space="preserve">any reasonable fees, costs and expenses </w:t>
            </w:r>
            <w:proofErr w:type="gramStart"/>
            <w:r>
              <w:rPr>
                <w:rFonts w:ascii="Arial" w:eastAsia="MS Mincho" w:hAnsi="Arial" w:cs="Arial"/>
                <w:w w:val="0"/>
                <w:kern w:val="22"/>
                <w:sz w:val="18"/>
                <w:szCs w:val="18"/>
                <w:lang w:val="en-US" w:eastAsia="en-US"/>
              </w:rPr>
              <w:t>of a</w:t>
            </w:r>
            <w:proofErr w:type="gramEnd"/>
            <w:r>
              <w:rPr>
                <w:rFonts w:ascii="Arial" w:eastAsia="MS Mincho" w:hAnsi="Arial" w:cs="Arial"/>
                <w:w w:val="0"/>
                <w:kern w:val="22"/>
                <w:sz w:val="18"/>
                <w:szCs w:val="18"/>
                <w:lang w:val="en-US" w:eastAsia="en-US"/>
              </w:rPr>
              <w:t xml:space="preserve"> public relations consultant(s), in accordance with the sub-limit of liability in paragraph 3.19 retained </w:t>
            </w:r>
            <w:r>
              <w:rPr>
                <w:rFonts w:ascii="Arial" w:eastAsia="MS Mincho" w:hAnsi="Arial" w:cs="Arial"/>
                <w:sz w:val="18"/>
                <w:szCs w:val="18"/>
                <w:lang w:val="en-US" w:eastAsia="en-US"/>
              </w:rPr>
              <w:t>for or by or on behalf of</w:t>
            </w:r>
            <w:r>
              <w:rPr>
                <w:rFonts w:ascii="Arial" w:eastAsia="MS Mincho" w:hAnsi="Arial" w:cs="Arial"/>
                <w:w w:val="0"/>
                <w:kern w:val="22"/>
                <w:sz w:val="18"/>
                <w:szCs w:val="18"/>
                <w:lang w:val="en-US" w:eastAsia="en-US"/>
              </w:rPr>
              <w:t xml:space="preserve"> any Insured Person </w:t>
            </w:r>
            <w:r>
              <w:rPr>
                <w:rFonts w:ascii="Arial" w:eastAsia="MS Mincho" w:hAnsi="Arial" w:cs="Arial"/>
                <w:sz w:val="18"/>
                <w:szCs w:val="18"/>
                <w:lang w:val="en-US" w:eastAsia="en-US"/>
              </w:rPr>
              <w:t xml:space="preserve">with the Insurer’s prior written consent (such consent shall not be unreasonably delayed or withheld). </w:t>
            </w:r>
          </w:p>
        </w:tc>
      </w:tr>
      <w:tr w:rsidR="00714F48" w:rsidRPr="004E083B" w14:paraId="6335BAC8" w14:textId="77777777" w:rsidTr="00714F48">
        <w:tc>
          <w:tcPr>
            <w:tcW w:w="4968" w:type="dxa"/>
          </w:tcPr>
          <w:p w14:paraId="384EF13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t>Иностранная юрисдикция</w:t>
            </w:r>
          </w:p>
        </w:tc>
        <w:tc>
          <w:tcPr>
            <w:tcW w:w="4779" w:type="dxa"/>
          </w:tcPr>
          <w:p w14:paraId="4788B933"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Foreign Jurisdiction</w:t>
            </w:r>
          </w:p>
        </w:tc>
      </w:tr>
      <w:tr w:rsidR="00714F48" w:rsidRPr="007C4732" w14:paraId="3549D9F9" w14:textId="77777777" w:rsidTr="00714F48">
        <w:tc>
          <w:tcPr>
            <w:tcW w:w="4968" w:type="dxa"/>
          </w:tcPr>
          <w:p w14:paraId="1F4B820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любую другую юрисдикцию, кроме Российской Федерации.</w:t>
            </w:r>
          </w:p>
          <w:p w14:paraId="2EC7BADB" w14:textId="77777777" w:rsidR="00714F48" w:rsidRPr="004E083B" w:rsidRDefault="00714F48" w:rsidP="00714F48">
            <w:pPr>
              <w:spacing w:after="120"/>
              <w:ind w:firstLine="709"/>
              <w:jc w:val="both"/>
              <w:rPr>
                <w:rFonts w:ascii="Arial" w:eastAsia="MS Mincho" w:hAnsi="Arial"/>
                <w:sz w:val="18"/>
              </w:rPr>
            </w:pPr>
          </w:p>
        </w:tc>
        <w:tc>
          <w:tcPr>
            <w:tcW w:w="4779" w:type="dxa"/>
          </w:tcPr>
          <w:p w14:paraId="3F583083"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any jurisdiction other than the Russian Federation.</w:t>
            </w:r>
          </w:p>
        </w:tc>
      </w:tr>
      <w:tr w:rsidR="00714F48" w:rsidRPr="004E083B" w14:paraId="53C1C581" w14:textId="77777777" w:rsidTr="00714F48">
        <w:tc>
          <w:tcPr>
            <w:tcW w:w="4968" w:type="dxa"/>
          </w:tcPr>
          <w:p w14:paraId="6D3BEAC3"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lastRenderedPageBreak/>
              <w:t>Иностранный полис</w:t>
            </w:r>
          </w:p>
        </w:tc>
        <w:tc>
          <w:tcPr>
            <w:tcW w:w="4779" w:type="dxa"/>
          </w:tcPr>
          <w:p w14:paraId="2EAA3BB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Foreign Policy</w:t>
            </w:r>
          </w:p>
        </w:tc>
      </w:tr>
      <w:tr w:rsidR="00714F48" w:rsidRPr="007C4732" w14:paraId="0C630C5A" w14:textId="77777777" w:rsidTr="00714F48">
        <w:tc>
          <w:tcPr>
            <w:tcW w:w="4968" w:type="dxa"/>
          </w:tcPr>
          <w:p w14:paraId="4BC2C087"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w:t>
            </w:r>
            <w:proofErr w:type="gramStart"/>
            <w:r>
              <w:rPr>
                <w:rFonts w:ascii="Arial" w:eastAsia="MS Mincho" w:hAnsi="Arial"/>
                <w:sz w:val="18"/>
              </w:rPr>
              <w:t>юрисдикции</w:t>
            </w:r>
            <w:proofErr w:type="gramEnd"/>
            <w:r>
              <w:rPr>
                <w:rFonts w:ascii="Arial" w:eastAsia="MS Mincho" w:hAnsi="Arial"/>
                <w:sz w:val="18"/>
              </w:rPr>
              <w:t xml:space="preserve"> и </w:t>
            </w:r>
            <w:proofErr w:type="gramStart"/>
            <w:r>
              <w:rPr>
                <w:rFonts w:ascii="Arial" w:eastAsia="MS Mincho" w:hAnsi="Arial"/>
                <w:sz w:val="18"/>
              </w:rPr>
              <w:t>которая</w:t>
            </w:r>
            <w:proofErr w:type="gramEnd"/>
            <w:r>
              <w:rPr>
                <w:rFonts w:ascii="Arial" w:eastAsia="MS Mincho" w:hAnsi="Arial"/>
                <w:sz w:val="18"/>
              </w:rPr>
              <w:t xml:space="preserve">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«Иностранный полис» будет означать ту форму условий (договор) страхования, которая предоставляет наиболее благоприятное страховое покрытие.</w:t>
            </w:r>
          </w:p>
          <w:p w14:paraId="0960CCA5" w14:textId="77777777" w:rsidR="00714F48" w:rsidRPr="004E083B" w:rsidRDefault="00714F48" w:rsidP="00714F48">
            <w:pPr>
              <w:spacing w:after="120"/>
              <w:ind w:firstLine="709"/>
              <w:jc w:val="both"/>
              <w:rPr>
                <w:rFonts w:ascii="Arial" w:eastAsia="MS Mincho" w:hAnsi="Arial"/>
                <w:sz w:val="18"/>
              </w:rPr>
            </w:pPr>
          </w:p>
        </w:tc>
        <w:tc>
          <w:tcPr>
            <w:tcW w:w="4779" w:type="dxa"/>
          </w:tcPr>
          <w:p w14:paraId="619781FF"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Pr>
                <w:rFonts w:ascii="Arial" w:eastAsia="MS Mincho" w:hAnsi="Arial" w:cs="Arial"/>
                <w:w w:val="0"/>
                <w:kern w:val="22"/>
                <w:sz w:val="18"/>
                <w:szCs w:val="18"/>
                <w:lang w:val="en-US" w:eastAsia="en-US"/>
              </w:rPr>
              <w:t xml:space="preserve"> If more than one such policy exists, then “</w:t>
            </w:r>
            <w:r>
              <w:rPr>
                <w:rFonts w:ascii="Arial" w:eastAsia="MS Mincho" w:hAnsi="Arial" w:cs="Arial"/>
                <w:sz w:val="18"/>
                <w:szCs w:val="18"/>
                <w:lang w:val="en-US" w:eastAsia="en-US"/>
              </w:rPr>
              <w:t xml:space="preserve">Foreign Policy” shall mean the policy which affords the most </w:t>
            </w:r>
            <w:proofErr w:type="spellStart"/>
            <w:r>
              <w:rPr>
                <w:rFonts w:ascii="Arial" w:eastAsia="MS Mincho" w:hAnsi="Arial" w:cs="Arial"/>
                <w:sz w:val="18"/>
                <w:szCs w:val="18"/>
                <w:lang w:val="en-US" w:eastAsia="en-US"/>
              </w:rPr>
              <w:t>favourable</w:t>
            </w:r>
            <w:proofErr w:type="spellEnd"/>
            <w:r>
              <w:rPr>
                <w:rFonts w:ascii="Arial" w:eastAsia="MS Mincho" w:hAnsi="Arial" w:cs="Arial"/>
                <w:sz w:val="18"/>
                <w:szCs w:val="18"/>
                <w:lang w:val="en-US" w:eastAsia="en-US"/>
              </w:rPr>
              <w:t xml:space="preserve"> cover.</w:t>
            </w:r>
          </w:p>
        </w:tc>
      </w:tr>
      <w:tr w:rsidR="00714F48" w:rsidRPr="004E083B" w14:paraId="20024286" w14:textId="77777777" w:rsidTr="00714F48">
        <w:tc>
          <w:tcPr>
            <w:tcW w:w="4968" w:type="dxa"/>
          </w:tcPr>
          <w:p w14:paraId="4EDD7DB6"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Полная годовая страховая премия</w:t>
            </w:r>
          </w:p>
        </w:tc>
        <w:tc>
          <w:tcPr>
            <w:tcW w:w="4779" w:type="dxa"/>
          </w:tcPr>
          <w:p w14:paraId="222C7E9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Full Annual Premium</w:t>
            </w:r>
          </w:p>
        </w:tc>
      </w:tr>
      <w:tr w:rsidR="00714F48" w:rsidRPr="007C4732" w14:paraId="79909ABB" w14:textId="77777777" w:rsidTr="00714F48">
        <w:tc>
          <w:tcPr>
            <w:tcW w:w="4968" w:type="dxa"/>
          </w:tcPr>
          <w:p w14:paraId="11BEE15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Страховую премию, указанную в Декларации или действующую по Договору страхования на момент окончания Периода страхования.</w:t>
            </w:r>
          </w:p>
          <w:p w14:paraId="62D71467" w14:textId="77777777" w:rsidR="00714F48" w:rsidRPr="004E083B" w:rsidRDefault="00714F48" w:rsidP="00714F48">
            <w:pPr>
              <w:spacing w:after="120"/>
              <w:ind w:firstLine="709"/>
              <w:jc w:val="both"/>
              <w:rPr>
                <w:rFonts w:ascii="Arial" w:eastAsia="MS Mincho" w:hAnsi="Arial"/>
                <w:sz w:val="18"/>
              </w:rPr>
            </w:pPr>
          </w:p>
        </w:tc>
        <w:tc>
          <w:tcPr>
            <w:tcW w:w="4779" w:type="dxa"/>
          </w:tcPr>
          <w:p w14:paraId="703698CB"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Premium as indicated in the Declarations or in effect under the Policy immediately prior to the end of the Policy Period.</w:t>
            </w:r>
          </w:p>
        </w:tc>
      </w:tr>
      <w:tr w:rsidR="00714F48" w:rsidRPr="004E083B" w14:paraId="25B79E47" w14:textId="77777777" w:rsidTr="00714F48">
        <w:tc>
          <w:tcPr>
            <w:tcW w:w="4968" w:type="dxa"/>
          </w:tcPr>
          <w:p w14:paraId="3B8CE2DB"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t>Независимый директор</w:t>
            </w:r>
          </w:p>
        </w:tc>
        <w:tc>
          <w:tcPr>
            <w:tcW w:w="4779" w:type="dxa"/>
          </w:tcPr>
          <w:p w14:paraId="26E7CD3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Independent Director</w:t>
            </w:r>
          </w:p>
        </w:tc>
      </w:tr>
      <w:tr w:rsidR="00714F48" w:rsidRPr="007C4732" w14:paraId="1F471F25" w14:textId="77777777" w:rsidTr="00714F48">
        <w:tc>
          <w:tcPr>
            <w:tcW w:w="4968" w:type="dxa"/>
          </w:tcPr>
          <w:p w14:paraId="103FDC98" w14:textId="77777777" w:rsidR="00714F48" w:rsidRPr="004E083B" w:rsidRDefault="00714F48" w:rsidP="00714F48">
            <w:pPr>
              <w:spacing w:after="120"/>
              <w:ind w:firstLine="709"/>
              <w:jc w:val="both"/>
              <w:rPr>
                <w:rFonts w:ascii="Arial" w:eastAsia="MS Mincho" w:hAnsi="Arial" w:cs="Arial"/>
                <w:sz w:val="18"/>
                <w:szCs w:val="18"/>
              </w:rPr>
            </w:pPr>
            <w:r>
              <w:rPr>
                <w:rFonts w:ascii="Arial" w:eastAsia="MS Mincho" w:hAnsi="Arial" w:cs="Arial"/>
                <w:sz w:val="18"/>
                <w:szCs w:val="18"/>
              </w:rPr>
              <w:t>В целях настоящих Полисных условий независимым директорам является член Совета директоров  соответствующей Компании в отношении, которого Советом директоров этой компании принято решение о признании её/его независимым директором в соответствии с Правилами листинга ЗАО «Фондовая биржа ММВБ», утвержденными Советом директоров   ЗАО «Фондовая биржа ММВБ» 16 мая 2016 г.</w:t>
            </w:r>
          </w:p>
          <w:p w14:paraId="7CFE5BAD" w14:textId="77777777" w:rsidR="00714F48" w:rsidRPr="004E083B" w:rsidRDefault="00714F48" w:rsidP="00714F48">
            <w:pPr>
              <w:spacing w:after="120"/>
              <w:ind w:firstLine="709"/>
              <w:jc w:val="both"/>
              <w:rPr>
                <w:rFonts w:ascii="Arial" w:eastAsia="MS Mincho" w:hAnsi="Arial" w:cs="Arial"/>
                <w:sz w:val="18"/>
                <w:szCs w:val="18"/>
              </w:rPr>
            </w:pPr>
            <w:r>
              <w:rPr>
                <w:rFonts w:ascii="Arial" w:eastAsia="MS Mincho" w:hAnsi="Arial" w:cs="Arial"/>
                <w:sz w:val="18"/>
                <w:szCs w:val="18"/>
              </w:rPr>
              <w:t xml:space="preserve">. </w:t>
            </w:r>
          </w:p>
          <w:p w14:paraId="450FFF59" w14:textId="77777777" w:rsidR="00714F48" w:rsidRPr="004E083B" w:rsidRDefault="00714F48" w:rsidP="00714F48">
            <w:pPr>
              <w:spacing w:after="120"/>
              <w:ind w:firstLine="709"/>
              <w:jc w:val="both"/>
              <w:rPr>
                <w:rFonts w:ascii="Arial" w:eastAsia="MS Mincho" w:hAnsi="Arial" w:cs="Arial"/>
                <w:sz w:val="18"/>
                <w:szCs w:val="18"/>
                <w:lang w:eastAsia="en-US"/>
              </w:rPr>
            </w:pPr>
          </w:p>
        </w:tc>
        <w:tc>
          <w:tcPr>
            <w:tcW w:w="4779" w:type="dxa"/>
          </w:tcPr>
          <w:p w14:paraId="11C3CAC8" w14:textId="77777777" w:rsidR="00714F48" w:rsidRPr="004E083B" w:rsidRDefault="00714F48" w:rsidP="00714F48">
            <w:pPr>
              <w:spacing w:after="120"/>
              <w:jc w:val="both"/>
              <w:rPr>
                <w:rFonts w:ascii="Arial" w:eastAsia="MS Mincho" w:hAnsi="Arial" w:cs="Arial"/>
                <w:sz w:val="18"/>
                <w:szCs w:val="18"/>
                <w:lang w:val="en-US" w:eastAsia="en-US"/>
              </w:rPr>
            </w:pPr>
            <w:r>
              <w:rPr>
                <w:rFonts w:ascii="Arial" w:eastAsia="MS Mincho" w:hAnsi="Arial" w:cs="Arial"/>
                <w:sz w:val="18"/>
                <w:szCs w:val="18"/>
                <w:lang w:val="en-US"/>
              </w:rPr>
              <w:t xml:space="preserve">For the purposes of this Policy Form an independent director </w:t>
            </w:r>
            <w:proofErr w:type="gramStart"/>
            <w:r>
              <w:rPr>
                <w:rFonts w:ascii="Arial" w:eastAsia="MS Mincho" w:hAnsi="Arial" w:cs="Arial"/>
                <w:sz w:val="18"/>
                <w:szCs w:val="18"/>
                <w:lang w:val="en-US"/>
              </w:rPr>
              <w:t>means  a</w:t>
            </w:r>
            <w:proofErr w:type="gramEnd"/>
            <w:r>
              <w:rPr>
                <w:rFonts w:ascii="Arial" w:eastAsia="MS Mincho" w:hAnsi="Arial" w:cs="Arial"/>
                <w:sz w:val="18"/>
                <w:szCs w:val="18"/>
                <w:lang w:val="en-US"/>
              </w:rPr>
              <w:t xml:space="preserve"> member of the Board of Directors of the respective company with respect to which the Board of Directors of the company decided on the recognition of his / her as independent director in accordance with </w:t>
            </w:r>
            <w:r>
              <w:rPr>
                <w:rFonts w:eastAsia="MS Mincho" w:cs="Arial"/>
                <w:sz w:val="26"/>
                <w:lang w:val="en-US"/>
              </w:rPr>
              <w:t> </w:t>
            </w:r>
            <w:r>
              <w:rPr>
                <w:rFonts w:ascii="Arial" w:eastAsia="MS Mincho" w:hAnsi="Arial" w:cs="Arial"/>
                <w:sz w:val="18"/>
                <w:szCs w:val="18"/>
                <w:lang w:val="en-US"/>
              </w:rPr>
              <w:t xml:space="preserve">the Listing Rules of CJSC MICEX Stock Exchange approved by the Board of Directors of CJSC MICEX Stock Exchange on May 16, 2016. </w:t>
            </w:r>
          </w:p>
        </w:tc>
      </w:tr>
      <w:tr w:rsidR="00714F48" w:rsidRPr="007C4732" w14:paraId="204C304B" w14:textId="77777777" w:rsidTr="00714F48">
        <w:tc>
          <w:tcPr>
            <w:tcW w:w="4968" w:type="dxa"/>
          </w:tcPr>
          <w:p w14:paraId="068282A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pacing w:val="-3"/>
                <w:sz w:val="18"/>
                <w:lang w:eastAsia="en-US"/>
              </w:rPr>
              <w:t xml:space="preserve">Совокупная </w:t>
            </w:r>
            <w:r>
              <w:rPr>
                <w:rFonts w:ascii="Arial" w:hAnsi="Arial" w:cs="Arial"/>
                <w:b/>
                <w:sz w:val="18"/>
                <w:lang w:eastAsia="en-US"/>
              </w:rPr>
              <w:t>дополнительная страховая сумма для независимых директоров</w:t>
            </w:r>
          </w:p>
        </w:tc>
        <w:tc>
          <w:tcPr>
            <w:tcW w:w="4779" w:type="dxa"/>
          </w:tcPr>
          <w:p w14:paraId="57DBA4C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Independent Director Aggregate Excess Limit of Liability</w:t>
            </w:r>
          </w:p>
        </w:tc>
      </w:tr>
      <w:tr w:rsidR="00714F48" w:rsidRPr="007C4732" w14:paraId="6A0729BD" w14:textId="77777777" w:rsidTr="00714F48">
        <w:tc>
          <w:tcPr>
            <w:tcW w:w="4968" w:type="dxa"/>
          </w:tcPr>
          <w:p w14:paraId="25E57F38"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дополнительную страховую сумму для всех Независимых директоров, предоставляемую в соответствии с расширением, указанным в п. </w:t>
            </w:r>
            <w:r>
              <w:rPr>
                <w:rFonts w:eastAsia="MS Mincho"/>
                <w:sz w:val="26"/>
              </w:rPr>
              <w:fldChar w:fldCharType="begin"/>
            </w:r>
            <w:r>
              <w:rPr>
                <w:rFonts w:eastAsia="MS Mincho"/>
                <w:sz w:val="26"/>
              </w:rPr>
              <w:instrText xml:space="preserve"> REF _Ref258199302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3.7</w:t>
            </w:r>
            <w:r>
              <w:rPr>
                <w:rFonts w:eastAsia="MS Mincho"/>
                <w:sz w:val="26"/>
              </w:rPr>
              <w:fldChar w:fldCharType="end"/>
            </w:r>
            <w:r>
              <w:rPr>
                <w:rFonts w:ascii="Arial" w:eastAsia="MS Mincho" w:hAnsi="Arial"/>
                <w:sz w:val="18"/>
              </w:rPr>
              <w:t xml:space="preserve"> настоящих Полисных условий.</w:t>
            </w:r>
          </w:p>
          <w:p w14:paraId="704E563E" w14:textId="77777777" w:rsidR="00714F48" w:rsidRPr="004E083B" w:rsidRDefault="00714F48" w:rsidP="00714F48">
            <w:pPr>
              <w:spacing w:after="120"/>
              <w:ind w:firstLine="709"/>
              <w:jc w:val="both"/>
              <w:rPr>
                <w:rFonts w:ascii="Arial" w:eastAsia="MS Mincho" w:hAnsi="Arial"/>
                <w:sz w:val="18"/>
              </w:rPr>
            </w:pPr>
          </w:p>
        </w:tc>
        <w:tc>
          <w:tcPr>
            <w:tcW w:w="4779" w:type="dxa"/>
          </w:tcPr>
          <w:p w14:paraId="084F6CA2"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excess limit of liability for all Independent Directors pursuant to the extension specified in paragraph </w:t>
            </w:r>
            <w:r>
              <w:rPr>
                <w:rFonts w:eastAsia="MS Mincho"/>
                <w:sz w:val="26"/>
              </w:rPr>
              <w:fldChar w:fldCharType="begin"/>
            </w:r>
            <w:r>
              <w:rPr>
                <w:rFonts w:eastAsia="MS Mincho"/>
                <w:sz w:val="26"/>
                <w:lang w:val="en-US"/>
              </w:rPr>
              <w:instrText xml:space="preserve"> REF _Ref237319212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3.7</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7C4732" w14:paraId="17EA492E" w14:textId="77777777" w:rsidTr="00714F48">
        <w:tc>
          <w:tcPr>
            <w:tcW w:w="4968" w:type="dxa"/>
          </w:tcPr>
          <w:p w14:paraId="2FD91BEA"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Дополнительная страховая сумма для независимого директора</w:t>
            </w:r>
          </w:p>
        </w:tc>
        <w:tc>
          <w:tcPr>
            <w:tcW w:w="4779" w:type="dxa"/>
          </w:tcPr>
          <w:p w14:paraId="3710BB32"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Independent Director Excess Limit of Liability</w:t>
            </w:r>
          </w:p>
        </w:tc>
      </w:tr>
      <w:tr w:rsidR="00714F48" w:rsidRPr="007C4732" w14:paraId="22021338" w14:textId="77777777" w:rsidTr="00714F48">
        <w:tc>
          <w:tcPr>
            <w:tcW w:w="4968" w:type="dxa"/>
          </w:tcPr>
          <w:p w14:paraId="12061F4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дополнительную страховую сумму для каждого Независимого директора, предоставляемую в соответствии с расширением, указанным в п. </w:t>
            </w:r>
            <w:r>
              <w:rPr>
                <w:rFonts w:eastAsia="MS Mincho"/>
                <w:sz w:val="26"/>
              </w:rPr>
              <w:fldChar w:fldCharType="begin"/>
            </w:r>
            <w:r>
              <w:rPr>
                <w:rFonts w:eastAsia="MS Mincho"/>
                <w:sz w:val="26"/>
              </w:rPr>
              <w:instrText xml:space="preserve"> REF _Ref258199302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3.7</w:t>
            </w:r>
            <w:r>
              <w:rPr>
                <w:rFonts w:eastAsia="MS Mincho"/>
                <w:sz w:val="26"/>
              </w:rPr>
              <w:fldChar w:fldCharType="end"/>
            </w:r>
            <w:r>
              <w:rPr>
                <w:rFonts w:ascii="Arial" w:eastAsia="MS Mincho" w:hAnsi="Arial"/>
                <w:sz w:val="18"/>
              </w:rPr>
              <w:t xml:space="preserve"> настоящих Полисных условий.</w:t>
            </w:r>
          </w:p>
          <w:p w14:paraId="0FEB087E" w14:textId="77777777" w:rsidR="00714F48" w:rsidRPr="004E083B" w:rsidRDefault="00714F48" w:rsidP="00714F48">
            <w:pPr>
              <w:spacing w:after="120"/>
              <w:ind w:firstLine="709"/>
              <w:jc w:val="both"/>
              <w:rPr>
                <w:rFonts w:ascii="Arial" w:eastAsia="MS Mincho" w:hAnsi="Arial"/>
                <w:sz w:val="18"/>
              </w:rPr>
            </w:pPr>
          </w:p>
        </w:tc>
        <w:tc>
          <w:tcPr>
            <w:tcW w:w="4779" w:type="dxa"/>
          </w:tcPr>
          <w:p w14:paraId="46B17C80"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excess limit of liability for each Independent Director pursuant to the extension specified in paragraph </w:t>
            </w:r>
            <w:r>
              <w:rPr>
                <w:rFonts w:eastAsia="MS Mincho"/>
                <w:sz w:val="26"/>
              </w:rPr>
              <w:fldChar w:fldCharType="begin"/>
            </w:r>
            <w:r>
              <w:rPr>
                <w:rFonts w:eastAsia="MS Mincho"/>
                <w:sz w:val="26"/>
                <w:lang w:val="en-US"/>
              </w:rPr>
              <w:instrText xml:space="preserve"> REF _Ref237319212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3.7</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4E083B" w14:paraId="4657E642" w14:textId="77777777" w:rsidTr="00714F48">
        <w:tc>
          <w:tcPr>
            <w:tcW w:w="4968" w:type="dxa"/>
          </w:tcPr>
          <w:p w14:paraId="44A8013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Застрахованный</w:t>
            </w:r>
          </w:p>
        </w:tc>
        <w:tc>
          <w:tcPr>
            <w:tcW w:w="4779" w:type="dxa"/>
          </w:tcPr>
          <w:p w14:paraId="7C438BD2"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Insured</w:t>
            </w:r>
          </w:p>
        </w:tc>
      </w:tr>
      <w:tr w:rsidR="00714F48" w:rsidRPr="007C4732" w14:paraId="0043DFE7" w14:textId="77777777" w:rsidTr="00714F48">
        <w:tc>
          <w:tcPr>
            <w:tcW w:w="4968" w:type="dxa"/>
          </w:tcPr>
          <w:p w14:paraId="35294C4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любую Компанию и/или любое Застрахованное лицо.</w:t>
            </w:r>
          </w:p>
          <w:p w14:paraId="0C5FA1D3" w14:textId="77777777" w:rsidR="00714F48" w:rsidRPr="004E083B" w:rsidRDefault="00714F48" w:rsidP="00714F48">
            <w:pPr>
              <w:spacing w:after="120"/>
              <w:ind w:firstLine="709"/>
              <w:jc w:val="both"/>
              <w:rPr>
                <w:rFonts w:ascii="Arial" w:eastAsia="MS Mincho" w:hAnsi="Arial"/>
                <w:sz w:val="18"/>
              </w:rPr>
            </w:pPr>
          </w:p>
        </w:tc>
        <w:tc>
          <w:tcPr>
            <w:tcW w:w="4779" w:type="dxa"/>
          </w:tcPr>
          <w:p w14:paraId="4BCFDC51"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any Company and/or any Insured Person.</w:t>
            </w:r>
          </w:p>
        </w:tc>
      </w:tr>
      <w:tr w:rsidR="00714F48" w:rsidRPr="004E083B" w14:paraId="3C86CEF8" w14:textId="77777777" w:rsidTr="00714F48">
        <w:tc>
          <w:tcPr>
            <w:tcW w:w="4968" w:type="dxa"/>
          </w:tcPr>
          <w:p w14:paraId="46F1578A"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130" w:name="_Ref361657716"/>
            <w:r>
              <w:rPr>
                <w:rFonts w:ascii="Arial" w:hAnsi="Arial" w:cs="Arial"/>
                <w:b/>
                <w:sz w:val="18"/>
                <w:lang w:eastAsia="en-US"/>
              </w:rPr>
              <w:t>Застрахованное лицо</w:t>
            </w:r>
            <w:bookmarkEnd w:id="130"/>
          </w:p>
        </w:tc>
        <w:tc>
          <w:tcPr>
            <w:tcW w:w="4779" w:type="dxa"/>
          </w:tcPr>
          <w:p w14:paraId="33B832EF"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131" w:name="_Ref361657704"/>
            <w:r>
              <w:rPr>
                <w:rFonts w:ascii="Arial" w:hAnsi="Arial" w:cs="Arial"/>
                <w:b/>
                <w:sz w:val="18"/>
                <w:szCs w:val="20"/>
                <w:lang w:val="en-US" w:eastAsia="en-US"/>
              </w:rPr>
              <w:t>Insured Person</w:t>
            </w:r>
            <w:bookmarkEnd w:id="131"/>
          </w:p>
        </w:tc>
      </w:tr>
      <w:tr w:rsidR="00714F48" w:rsidRPr="007C4732" w14:paraId="206A6383" w14:textId="77777777" w:rsidTr="00714F48">
        <w:tc>
          <w:tcPr>
            <w:tcW w:w="4968" w:type="dxa"/>
          </w:tcPr>
          <w:p w14:paraId="1ABED943"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любое физическое лицо (включая нерезидентов Российской Федерации), которое</w:t>
            </w:r>
          </w:p>
        </w:tc>
        <w:tc>
          <w:tcPr>
            <w:tcW w:w="4779" w:type="dxa"/>
          </w:tcPr>
          <w:p w14:paraId="26A198A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natural person who:</w:t>
            </w:r>
          </w:p>
        </w:tc>
      </w:tr>
      <w:tr w:rsidR="00714F48" w:rsidRPr="007C4732" w14:paraId="0BF0E11D" w14:textId="77777777" w:rsidTr="00714F48">
        <w:tc>
          <w:tcPr>
            <w:tcW w:w="4968" w:type="dxa"/>
          </w:tcPr>
          <w:p w14:paraId="2C786372" w14:textId="77777777" w:rsidR="00714F48" w:rsidRPr="004E083B" w:rsidRDefault="00714F48" w:rsidP="00714F48">
            <w:pPr>
              <w:suppressAutoHyphens w:val="0"/>
              <w:spacing w:after="120"/>
              <w:ind w:left="1260" w:hanging="360"/>
              <w:jc w:val="both"/>
              <w:outlineLvl w:val="3"/>
              <w:rPr>
                <w:rFonts w:ascii="Arial" w:hAnsi="Arial" w:cs="Arial"/>
                <w:sz w:val="18"/>
                <w:lang w:eastAsia="en-US"/>
              </w:rPr>
            </w:pPr>
            <w:r>
              <w:rPr>
                <w:rFonts w:ascii="Arial" w:hAnsi="Arial" w:cs="Arial"/>
                <w:sz w:val="18"/>
                <w:lang w:eastAsia="en-US"/>
              </w:rPr>
              <w:t>(</w:t>
            </w:r>
            <w:r>
              <w:rPr>
                <w:rFonts w:ascii="Arial" w:hAnsi="Arial" w:cs="Arial"/>
                <w:sz w:val="18"/>
                <w:lang w:val="en-US" w:eastAsia="en-US"/>
              </w:rPr>
              <w:t>a</w:t>
            </w:r>
            <w:r>
              <w:rPr>
                <w:rFonts w:ascii="Arial" w:hAnsi="Arial" w:cs="Arial"/>
                <w:sz w:val="18"/>
                <w:lang w:eastAsia="en-US"/>
              </w:rPr>
              <w:t>)</w:t>
            </w:r>
            <w:r>
              <w:rPr>
                <w:rFonts w:ascii="Arial" w:hAnsi="Arial" w:cs="Arial"/>
                <w:sz w:val="18"/>
                <w:lang w:eastAsia="en-US"/>
              </w:rPr>
              <w:tab/>
              <w:t>в любой момент до начала течения Периода страхования являлось; и/или</w:t>
            </w:r>
          </w:p>
        </w:tc>
        <w:tc>
          <w:tcPr>
            <w:tcW w:w="4779" w:type="dxa"/>
          </w:tcPr>
          <w:p w14:paraId="218BD180" w14:textId="77777777" w:rsidR="00714F48" w:rsidRPr="004E083B" w:rsidRDefault="00714F48" w:rsidP="00714F48">
            <w:pPr>
              <w:spacing w:after="120"/>
              <w:ind w:left="1233" w:hanging="350"/>
              <w:jc w:val="both"/>
              <w:rPr>
                <w:rFonts w:ascii="Arial" w:eastAsia="MS Mincho" w:hAnsi="Arial" w:cs="Arial"/>
                <w:sz w:val="18"/>
                <w:szCs w:val="18"/>
                <w:lang w:val="en-US" w:eastAsia="en-US"/>
              </w:rPr>
            </w:pPr>
            <w:r>
              <w:rPr>
                <w:rFonts w:ascii="Arial" w:eastAsia="MS Mincho" w:hAnsi="Arial" w:cs="Arial"/>
                <w:sz w:val="18"/>
                <w:szCs w:val="18"/>
                <w:lang w:val="en-US" w:eastAsia="en-US"/>
              </w:rPr>
              <w:t>(a)</w:t>
            </w:r>
            <w:r>
              <w:rPr>
                <w:rFonts w:ascii="Arial" w:eastAsia="MS Mincho" w:hAnsi="Arial" w:cs="Arial"/>
                <w:sz w:val="18"/>
                <w:szCs w:val="18"/>
                <w:lang w:val="en-US" w:eastAsia="en-US"/>
              </w:rPr>
              <w:tab/>
              <w:t>at any time prior to the commencement of the Policy Period was; and/or</w:t>
            </w:r>
          </w:p>
        </w:tc>
      </w:tr>
      <w:tr w:rsidR="00714F48" w:rsidRPr="007C4732" w14:paraId="21C6678E" w14:textId="77777777" w:rsidTr="00714F48">
        <w:tc>
          <w:tcPr>
            <w:tcW w:w="4968" w:type="dxa"/>
          </w:tcPr>
          <w:p w14:paraId="32F8BF32" w14:textId="77777777" w:rsidR="00714F48" w:rsidRPr="004E083B" w:rsidRDefault="00714F48" w:rsidP="00714F48">
            <w:pPr>
              <w:suppressAutoHyphens w:val="0"/>
              <w:spacing w:after="120"/>
              <w:ind w:left="1260" w:hanging="360"/>
              <w:jc w:val="both"/>
              <w:outlineLvl w:val="3"/>
              <w:rPr>
                <w:rFonts w:ascii="Arial" w:hAnsi="Arial" w:cs="Arial"/>
                <w:sz w:val="18"/>
                <w:lang w:eastAsia="en-US"/>
              </w:rPr>
            </w:pPr>
            <w:r>
              <w:rPr>
                <w:rFonts w:ascii="Arial" w:hAnsi="Arial" w:cs="Arial"/>
                <w:sz w:val="18"/>
                <w:lang w:eastAsia="en-US"/>
              </w:rPr>
              <w:lastRenderedPageBreak/>
              <w:t>(</w:t>
            </w:r>
            <w:r>
              <w:rPr>
                <w:rFonts w:ascii="Arial" w:hAnsi="Arial" w:cs="Arial"/>
                <w:sz w:val="18"/>
                <w:lang w:val="en-US" w:eastAsia="en-US"/>
              </w:rPr>
              <w:t>b</w:t>
            </w:r>
            <w:r>
              <w:rPr>
                <w:rFonts w:ascii="Arial" w:hAnsi="Arial" w:cs="Arial"/>
                <w:sz w:val="18"/>
                <w:lang w:eastAsia="en-US"/>
              </w:rPr>
              <w:t>)</w:t>
            </w:r>
            <w:r>
              <w:rPr>
                <w:rFonts w:ascii="Arial" w:hAnsi="Arial" w:cs="Arial"/>
                <w:sz w:val="18"/>
                <w:lang w:eastAsia="en-US"/>
              </w:rPr>
              <w:tab/>
              <w:t>на момент начала течения Периода страхования является; и/или</w:t>
            </w:r>
          </w:p>
        </w:tc>
        <w:tc>
          <w:tcPr>
            <w:tcW w:w="4779" w:type="dxa"/>
          </w:tcPr>
          <w:p w14:paraId="0BCBBAB5" w14:textId="77777777" w:rsidR="00714F48" w:rsidRPr="004E083B" w:rsidRDefault="00714F48" w:rsidP="00714F48">
            <w:pPr>
              <w:spacing w:after="120"/>
              <w:ind w:left="1233" w:hanging="336"/>
              <w:jc w:val="both"/>
              <w:rPr>
                <w:rFonts w:ascii="Arial" w:eastAsia="MS Mincho" w:hAnsi="Arial" w:cs="Arial"/>
                <w:sz w:val="18"/>
                <w:szCs w:val="18"/>
                <w:lang w:val="en-US" w:eastAsia="en-US"/>
              </w:rPr>
            </w:pPr>
            <w:r>
              <w:rPr>
                <w:rFonts w:ascii="Arial" w:eastAsia="MS Mincho" w:hAnsi="Arial" w:cs="Arial"/>
                <w:sz w:val="18"/>
                <w:szCs w:val="18"/>
                <w:lang w:val="en-US" w:eastAsia="en-US"/>
              </w:rPr>
              <w:t>(b)</w:t>
            </w:r>
            <w:r>
              <w:rPr>
                <w:rFonts w:ascii="Arial" w:eastAsia="MS Mincho" w:hAnsi="Arial" w:cs="Arial"/>
                <w:sz w:val="18"/>
                <w:szCs w:val="18"/>
                <w:lang w:val="en-US" w:eastAsia="en-US"/>
              </w:rPr>
              <w:tab/>
              <w:t>at the commencement of the Policy Period is; and/or</w:t>
            </w:r>
          </w:p>
        </w:tc>
      </w:tr>
      <w:tr w:rsidR="00714F48" w:rsidRPr="007C4732" w14:paraId="1802040A" w14:textId="77777777" w:rsidTr="00714F48">
        <w:tc>
          <w:tcPr>
            <w:tcW w:w="4968" w:type="dxa"/>
          </w:tcPr>
          <w:p w14:paraId="537F7618" w14:textId="77777777" w:rsidR="00714F48" w:rsidRPr="004E083B" w:rsidRDefault="00714F48" w:rsidP="00714F48">
            <w:pPr>
              <w:suppressAutoHyphens w:val="0"/>
              <w:spacing w:after="120"/>
              <w:ind w:left="1260" w:hanging="360"/>
              <w:jc w:val="both"/>
              <w:outlineLvl w:val="3"/>
              <w:rPr>
                <w:rFonts w:ascii="Arial" w:hAnsi="Arial" w:cs="Arial"/>
                <w:sz w:val="18"/>
                <w:lang w:eastAsia="en-US"/>
              </w:rPr>
            </w:pPr>
            <w:r>
              <w:rPr>
                <w:rFonts w:ascii="Arial" w:hAnsi="Arial" w:cs="Arial"/>
                <w:sz w:val="18"/>
                <w:lang w:eastAsia="en-US"/>
              </w:rPr>
              <w:t>(</w:t>
            </w:r>
            <w:r>
              <w:rPr>
                <w:rFonts w:ascii="Arial" w:hAnsi="Arial" w:cs="Arial"/>
                <w:sz w:val="18"/>
                <w:lang w:val="en-US" w:eastAsia="en-US"/>
              </w:rPr>
              <w:t>c</w:t>
            </w:r>
            <w:r>
              <w:rPr>
                <w:rFonts w:ascii="Arial" w:hAnsi="Arial" w:cs="Arial"/>
                <w:sz w:val="18"/>
                <w:lang w:eastAsia="en-US"/>
              </w:rPr>
              <w:t>)</w:t>
            </w:r>
            <w:r>
              <w:rPr>
                <w:rFonts w:ascii="Arial" w:hAnsi="Arial" w:cs="Arial"/>
                <w:sz w:val="18"/>
                <w:lang w:eastAsia="en-US"/>
              </w:rPr>
              <w:tab/>
              <w:t xml:space="preserve">в любой момент в течение Периода страхования станет любым </w:t>
            </w:r>
            <w:proofErr w:type="gramStart"/>
            <w:r>
              <w:rPr>
                <w:rFonts w:ascii="Arial" w:hAnsi="Arial" w:cs="Arial"/>
                <w:sz w:val="18"/>
                <w:lang w:eastAsia="en-US"/>
              </w:rPr>
              <w:t>из</w:t>
            </w:r>
            <w:proofErr w:type="gramEnd"/>
            <w:r>
              <w:rPr>
                <w:rFonts w:ascii="Arial" w:hAnsi="Arial" w:cs="Arial"/>
                <w:sz w:val="18"/>
                <w:lang w:eastAsia="en-US"/>
              </w:rPr>
              <w:t xml:space="preserve"> перечисленного ниже:</w:t>
            </w:r>
          </w:p>
        </w:tc>
        <w:tc>
          <w:tcPr>
            <w:tcW w:w="4779" w:type="dxa"/>
          </w:tcPr>
          <w:p w14:paraId="5BE269CF" w14:textId="77777777" w:rsidR="00714F48" w:rsidRPr="004E083B" w:rsidRDefault="00714F48" w:rsidP="00714F48">
            <w:pPr>
              <w:spacing w:after="120"/>
              <w:ind w:left="1261" w:hanging="350"/>
              <w:jc w:val="both"/>
              <w:rPr>
                <w:rFonts w:ascii="Arial" w:eastAsia="MS Mincho" w:hAnsi="Arial" w:cs="Arial"/>
                <w:sz w:val="18"/>
                <w:szCs w:val="18"/>
                <w:lang w:val="en-US" w:eastAsia="en-US"/>
              </w:rPr>
            </w:pPr>
            <w:r>
              <w:rPr>
                <w:rFonts w:ascii="Arial" w:eastAsia="MS Mincho" w:hAnsi="Arial" w:cs="Arial"/>
                <w:sz w:val="18"/>
                <w:szCs w:val="18"/>
                <w:lang w:val="en-US" w:eastAsia="en-US"/>
              </w:rPr>
              <w:t>(c)</w:t>
            </w:r>
            <w:r>
              <w:rPr>
                <w:rFonts w:ascii="Arial" w:eastAsia="MS Mincho" w:hAnsi="Arial" w:cs="Arial"/>
                <w:sz w:val="18"/>
                <w:szCs w:val="18"/>
                <w:lang w:val="en-US" w:eastAsia="en-US"/>
              </w:rPr>
              <w:tab/>
              <w:t>at any time during the Policy Period becomes any of the following:</w:t>
            </w:r>
          </w:p>
        </w:tc>
      </w:tr>
      <w:tr w:rsidR="00714F48" w:rsidRPr="007C4732" w14:paraId="2D9D1FCC" w14:textId="77777777" w:rsidTr="00714F48">
        <w:tc>
          <w:tcPr>
            <w:tcW w:w="4968" w:type="dxa"/>
          </w:tcPr>
          <w:p w14:paraId="2061C54F"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32" w:name="_Ref358887095"/>
            <w:r>
              <w:rPr>
                <w:rFonts w:ascii="Arial" w:hAnsi="Arial" w:cs="Arial"/>
                <w:sz w:val="18"/>
                <w:szCs w:val="18"/>
                <w:lang w:eastAsia="en-US"/>
              </w:rPr>
              <w:t>любым Директор</w:t>
            </w:r>
            <w:r>
              <w:rPr>
                <w:rFonts w:ascii="Arial" w:hAnsi="Arial" w:cs="Arial"/>
                <w:sz w:val="18"/>
                <w:lang w:eastAsia="en-US"/>
              </w:rPr>
              <w:t xml:space="preserve">ом, в том числе Независимым директором, или </w:t>
            </w:r>
            <w:r>
              <w:rPr>
                <w:rFonts w:ascii="Arial" w:hAnsi="Arial" w:cs="Arial"/>
                <w:sz w:val="18"/>
                <w:szCs w:val="18"/>
                <w:lang w:eastAsia="en-US"/>
              </w:rPr>
              <w:t>Должностным лицо</w:t>
            </w:r>
            <w:r>
              <w:rPr>
                <w:rFonts w:ascii="Arial" w:hAnsi="Arial" w:cs="Arial"/>
                <w:sz w:val="18"/>
                <w:lang w:eastAsia="en-US"/>
              </w:rPr>
              <w:t>м любой Компании; или</w:t>
            </w:r>
            <w:bookmarkEnd w:id="132"/>
          </w:p>
        </w:tc>
        <w:tc>
          <w:tcPr>
            <w:tcW w:w="4779" w:type="dxa"/>
          </w:tcPr>
          <w:p w14:paraId="61DB1AB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33" w:name="_Ref358887096"/>
            <w:r>
              <w:rPr>
                <w:rFonts w:ascii="Arial" w:hAnsi="Arial" w:cs="Arial"/>
                <w:sz w:val="18"/>
                <w:szCs w:val="18"/>
                <w:lang w:val="en-US" w:eastAsia="en-US"/>
              </w:rPr>
              <w:t>any Director</w:t>
            </w:r>
            <w:r>
              <w:rPr>
                <w:rFonts w:ascii="Arial" w:hAnsi="Arial" w:cs="Arial"/>
                <w:sz w:val="18"/>
                <w:szCs w:val="20"/>
                <w:lang w:val="en-US" w:eastAsia="en-US"/>
              </w:rPr>
              <w:t xml:space="preserve">, including Independent Director, or </w:t>
            </w:r>
            <w:r>
              <w:rPr>
                <w:rFonts w:ascii="Arial" w:hAnsi="Arial" w:cs="Arial"/>
                <w:sz w:val="18"/>
                <w:szCs w:val="18"/>
                <w:lang w:val="en-US" w:eastAsia="en-US"/>
              </w:rPr>
              <w:t>Officer</w:t>
            </w:r>
            <w:r>
              <w:rPr>
                <w:rFonts w:ascii="Arial" w:hAnsi="Arial" w:cs="Arial"/>
                <w:sz w:val="18"/>
                <w:szCs w:val="20"/>
                <w:lang w:val="en-US" w:eastAsia="en-US"/>
              </w:rPr>
              <w:t xml:space="preserve"> of any Company; or</w:t>
            </w:r>
            <w:bookmarkEnd w:id="133"/>
          </w:p>
        </w:tc>
      </w:tr>
      <w:tr w:rsidR="00714F48" w:rsidRPr="007C4732" w14:paraId="387F8D5F" w14:textId="77777777" w:rsidTr="00714F48">
        <w:tc>
          <w:tcPr>
            <w:tcW w:w="4968" w:type="dxa"/>
          </w:tcPr>
          <w:p w14:paraId="7FD9A0DC"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iCs/>
                <w:sz w:val="18"/>
                <w:lang w:eastAsia="en-US"/>
              </w:rPr>
            </w:pPr>
            <w:r>
              <w:rPr>
                <w:rFonts w:ascii="Arial" w:hAnsi="Arial" w:cs="Arial"/>
                <w:sz w:val="18"/>
                <w:szCs w:val="18"/>
                <w:lang w:eastAsia="en-US"/>
              </w:rPr>
              <w:t>любым</w:t>
            </w:r>
            <w:r>
              <w:rPr>
                <w:rFonts w:ascii="Arial" w:hAnsi="Arial" w:cs="Arial"/>
                <w:sz w:val="18"/>
                <w:lang w:eastAsia="en-US"/>
              </w:rPr>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779" w:type="dxa"/>
          </w:tcPr>
          <w:p w14:paraId="5AFD0A4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20"/>
                <w:lang w:val="en-US" w:eastAsia="en-US"/>
              </w:rPr>
              <w:t xml:space="preserve">any person who acts as a member of a committee established by or approved by the board of directors or similar management body of any Company; </w:t>
            </w:r>
            <w:r>
              <w:rPr>
                <w:rFonts w:ascii="Arial" w:hAnsi="Arial" w:cs="Arial"/>
                <w:sz w:val="18"/>
                <w:szCs w:val="18"/>
                <w:lang w:val="en-US" w:eastAsia="en-US"/>
              </w:rPr>
              <w:t>and/or</w:t>
            </w:r>
          </w:p>
        </w:tc>
      </w:tr>
      <w:tr w:rsidR="00714F48" w:rsidRPr="007C4732" w14:paraId="0E06DDF8" w14:textId="77777777" w:rsidTr="00714F48">
        <w:tc>
          <w:tcPr>
            <w:tcW w:w="4968" w:type="dxa"/>
          </w:tcPr>
          <w:p w14:paraId="105F57F9"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134" w:name="_Ref358887105"/>
            <w:r>
              <w:rPr>
                <w:rFonts w:ascii="Arial" w:hAnsi="Arial" w:cs="Arial"/>
                <w:sz w:val="18"/>
                <w:szCs w:val="18"/>
                <w:lang w:eastAsia="en-US"/>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134"/>
          </w:p>
        </w:tc>
        <w:tc>
          <w:tcPr>
            <w:tcW w:w="4779" w:type="dxa"/>
          </w:tcPr>
          <w:p w14:paraId="34BE927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135" w:name="_Ref358887106"/>
            <w:r>
              <w:rPr>
                <w:rFonts w:ascii="Arial" w:hAnsi="Arial" w:cs="Arial"/>
                <w:sz w:val="18"/>
                <w:szCs w:val="18"/>
                <w:lang w:val="en-US" w:eastAsia="en-US"/>
              </w:rPr>
              <w:t>any person named as a prospective Director or Officer in any issuance documents, offering documents, listing particulars, prospectus or reports issued by any Company; and/or</w:t>
            </w:r>
            <w:bookmarkEnd w:id="135"/>
          </w:p>
        </w:tc>
      </w:tr>
      <w:tr w:rsidR="00714F48" w:rsidRPr="007C4732" w14:paraId="52FA9191" w14:textId="77777777" w:rsidTr="00714F48">
        <w:tc>
          <w:tcPr>
            <w:tcW w:w="4968" w:type="dxa"/>
          </w:tcPr>
          <w:p w14:paraId="387E1FAD"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 xml:space="preserve">любым </w:t>
            </w:r>
            <w:r>
              <w:rPr>
                <w:rFonts w:ascii="Arial" w:hAnsi="Arial" w:cs="Arial"/>
                <w:sz w:val="18"/>
                <w:szCs w:val="18"/>
                <w:lang w:eastAsia="en-US"/>
              </w:rPr>
              <w:t>работником</w:t>
            </w:r>
            <w:r>
              <w:rPr>
                <w:rFonts w:ascii="Arial" w:hAnsi="Arial" w:cs="Arial"/>
                <w:sz w:val="18"/>
                <w:lang w:eastAsia="en-US"/>
              </w:rPr>
              <w:t xml:space="preserve">/сотрудником любой </w:t>
            </w:r>
            <w:r>
              <w:rPr>
                <w:rFonts w:ascii="Arial" w:hAnsi="Arial" w:cs="Arial"/>
                <w:iCs/>
                <w:sz w:val="18"/>
                <w:lang w:eastAsia="en-US"/>
              </w:rPr>
              <w:t>Компании</w:t>
            </w:r>
            <w:r>
              <w:rPr>
                <w:rFonts w:ascii="Arial" w:hAnsi="Arial" w:cs="Arial"/>
                <w:sz w:val="18"/>
                <w:lang w:eastAsia="en-US"/>
              </w:rPr>
              <w:t>:</w:t>
            </w:r>
          </w:p>
        </w:tc>
        <w:tc>
          <w:tcPr>
            <w:tcW w:w="4779" w:type="dxa"/>
          </w:tcPr>
          <w:p w14:paraId="59920C9C"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any employee of any Company:</w:t>
            </w:r>
          </w:p>
        </w:tc>
      </w:tr>
      <w:tr w:rsidR="00714F48" w:rsidRPr="007C4732" w14:paraId="12F4D6DB" w14:textId="77777777" w:rsidTr="00714F48">
        <w:tc>
          <w:tcPr>
            <w:tcW w:w="4968" w:type="dxa"/>
          </w:tcPr>
          <w:p w14:paraId="71AF39CB" w14:textId="77777777" w:rsidR="00714F48" w:rsidRPr="004E083B" w:rsidRDefault="00714F48" w:rsidP="00A17062">
            <w:pPr>
              <w:numPr>
                <w:ilvl w:val="3"/>
                <w:numId w:val="37"/>
              </w:numPr>
              <w:suppressAutoHyphens w:val="0"/>
              <w:spacing w:after="120"/>
              <w:jc w:val="both"/>
              <w:outlineLvl w:val="3"/>
              <w:rPr>
                <w:rFonts w:ascii="Arial" w:hAnsi="Arial" w:cs="Arial"/>
                <w:sz w:val="18"/>
                <w:szCs w:val="18"/>
                <w:lang w:eastAsia="ru-RU"/>
              </w:rPr>
            </w:pPr>
            <w:r>
              <w:rPr>
                <w:rFonts w:ascii="Arial" w:hAnsi="Arial" w:cs="Arial"/>
                <w:sz w:val="18"/>
                <w:szCs w:val="18"/>
                <w:lang w:eastAsia="ru-RU"/>
              </w:rPr>
              <w:t>в связи с осуществлением им</w:t>
            </w:r>
            <w:r>
              <w:rPr>
                <w:rFonts w:ascii="Arial" w:hAnsi="Arial" w:cs="Arial"/>
                <w:sz w:val="18"/>
                <w:szCs w:val="28"/>
                <w:lang w:eastAsia="ru-RU"/>
              </w:rPr>
              <w:t xml:space="preserve"> </w:t>
            </w:r>
            <w:r>
              <w:rPr>
                <w:rFonts w:ascii="Arial" w:hAnsi="Arial" w:cs="Arial"/>
                <w:sz w:val="18"/>
                <w:szCs w:val="18"/>
                <w:lang w:eastAsia="ru-RU"/>
              </w:rPr>
              <w:t xml:space="preserve">организационно-распорядительных или административно-хозяйственных функций/полномочий в такой </w:t>
            </w:r>
            <w:r>
              <w:rPr>
                <w:rFonts w:ascii="Arial" w:hAnsi="Arial" w:cs="Arial"/>
                <w:iCs/>
                <w:sz w:val="18"/>
                <w:szCs w:val="18"/>
                <w:lang w:eastAsia="ru-RU"/>
              </w:rPr>
              <w:t>Компании</w:t>
            </w:r>
            <w:r>
              <w:rPr>
                <w:rFonts w:ascii="Arial" w:hAnsi="Arial" w:cs="Arial"/>
                <w:sz w:val="18"/>
                <w:szCs w:val="18"/>
                <w:lang w:eastAsia="ru-RU"/>
              </w:rPr>
              <w:t>; и/или</w:t>
            </w:r>
          </w:p>
        </w:tc>
        <w:tc>
          <w:tcPr>
            <w:tcW w:w="4779" w:type="dxa"/>
          </w:tcPr>
          <w:p w14:paraId="6A4923F1" w14:textId="77777777" w:rsidR="00714F48" w:rsidRPr="004E083B" w:rsidRDefault="00714F48" w:rsidP="00A17062">
            <w:pPr>
              <w:numPr>
                <w:ilvl w:val="3"/>
                <w:numId w:val="38"/>
              </w:numPr>
              <w:suppressAutoHyphens w:val="0"/>
              <w:spacing w:after="120"/>
              <w:jc w:val="both"/>
              <w:outlineLvl w:val="3"/>
              <w:rPr>
                <w:rFonts w:ascii="Arial" w:hAnsi="Arial" w:cs="Arial"/>
                <w:sz w:val="18"/>
                <w:szCs w:val="18"/>
                <w:lang w:val="en-US" w:eastAsia="ru-RU"/>
              </w:rPr>
            </w:pPr>
            <w:r>
              <w:rPr>
                <w:rFonts w:ascii="Arial" w:hAnsi="Arial" w:cs="Arial"/>
                <w:sz w:val="18"/>
                <w:szCs w:val="18"/>
                <w:lang w:val="en-US" w:eastAsia="ru-RU"/>
              </w:rPr>
              <w:t>while acting in a managerial or supervisory capacity in that Company; and/or</w:t>
            </w:r>
          </w:p>
        </w:tc>
      </w:tr>
      <w:tr w:rsidR="00714F48" w:rsidRPr="007C4732" w14:paraId="3E97F10C" w14:textId="77777777" w:rsidTr="00714F48">
        <w:tc>
          <w:tcPr>
            <w:tcW w:w="4968" w:type="dxa"/>
          </w:tcPr>
          <w:p w14:paraId="55E33E2A" w14:textId="77777777" w:rsidR="00714F48" w:rsidRPr="004E083B" w:rsidRDefault="00714F48" w:rsidP="00A17062">
            <w:pPr>
              <w:numPr>
                <w:ilvl w:val="3"/>
                <w:numId w:val="37"/>
              </w:numPr>
              <w:suppressAutoHyphens w:val="0"/>
              <w:spacing w:after="120"/>
              <w:jc w:val="both"/>
              <w:outlineLvl w:val="3"/>
              <w:rPr>
                <w:rFonts w:ascii="Arial" w:hAnsi="Arial" w:cs="Arial"/>
                <w:sz w:val="18"/>
                <w:szCs w:val="28"/>
                <w:lang w:eastAsia="ru-RU"/>
              </w:rPr>
            </w:pPr>
            <w:r>
              <w:rPr>
                <w:rFonts w:ascii="Arial" w:hAnsi="Arial" w:cs="Arial"/>
                <w:sz w:val="18"/>
                <w:szCs w:val="28"/>
                <w:lang w:eastAsia="ru-RU"/>
              </w:rPr>
              <w:t xml:space="preserve">в связи с любым Иском о нарушении трудовых отношений; </w:t>
            </w:r>
            <w:r>
              <w:rPr>
                <w:rFonts w:ascii="Arial" w:hAnsi="Arial" w:cs="Arial"/>
                <w:sz w:val="18"/>
                <w:szCs w:val="18"/>
                <w:lang w:eastAsia="ru-RU"/>
              </w:rPr>
              <w:t>и/</w:t>
            </w:r>
            <w:r>
              <w:rPr>
                <w:rFonts w:ascii="Arial" w:hAnsi="Arial" w:cs="Arial"/>
                <w:sz w:val="18"/>
                <w:szCs w:val="28"/>
                <w:lang w:eastAsia="ru-RU"/>
              </w:rPr>
              <w:t>или</w:t>
            </w:r>
          </w:p>
        </w:tc>
        <w:tc>
          <w:tcPr>
            <w:tcW w:w="4779" w:type="dxa"/>
          </w:tcPr>
          <w:p w14:paraId="09D4AA5A" w14:textId="77777777" w:rsidR="00714F48" w:rsidRPr="004E083B" w:rsidRDefault="00714F48" w:rsidP="00A17062">
            <w:pPr>
              <w:numPr>
                <w:ilvl w:val="3"/>
                <w:numId w:val="38"/>
              </w:numPr>
              <w:suppressAutoHyphens w:val="0"/>
              <w:spacing w:after="120"/>
              <w:jc w:val="both"/>
              <w:outlineLvl w:val="3"/>
              <w:rPr>
                <w:rFonts w:ascii="Arial" w:hAnsi="Arial" w:cs="Arial"/>
                <w:sz w:val="18"/>
                <w:szCs w:val="18"/>
                <w:lang w:val="en-US" w:eastAsia="ru-RU"/>
              </w:rPr>
            </w:pPr>
            <w:r>
              <w:rPr>
                <w:rFonts w:ascii="Arial" w:hAnsi="Arial" w:cs="Arial"/>
                <w:sz w:val="18"/>
                <w:szCs w:val="18"/>
                <w:lang w:val="en-US" w:eastAsia="ru-RU"/>
              </w:rPr>
              <w:t>with respect to any Employment Practice Claim; and/or</w:t>
            </w:r>
          </w:p>
        </w:tc>
      </w:tr>
      <w:tr w:rsidR="00714F48" w:rsidRPr="007C4732" w14:paraId="3D22A36B" w14:textId="77777777" w:rsidTr="00714F48">
        <w:tc>
          <w:tcPr>
            <w:tcW w:w="4968" w:type="dxa"/>
          </w:tcPr>
          <w:p w14:paraId="66073598" w14:textId="77777777" w:rsidR="00714F48" w:rsidRPr="004E083B" w:rsidRDefault="00714F48" w:rsidP="00A17062">
            <w:pPr>
              <w:numPr>
                <w:ilvl w:val="3"/>
                <w:numId w:val="37"/>
              </w:numPr>
              <w:suppressAutoHyphens w:val="0"/>
              <w:spacing w:after="120"/>
              <w:jc w:val="both"/>
              <w:outlineLvl w:val="3"/>
              <w:rPr>
                <w:rFonts w:ascii="Arial" w:hAnsi="Arial" w:cs="Arial"/>
                <w:sz w:val="18"/>
                <w:szCs w:val="28"/>
                <w:lang w:eastAsia="ru-RU"/>
              </w:rPr>
            </w:pPr>
            <w:r>
              <w:rPr>
                <w:rFonts w:ascii="Arial" w:hAnsi="Arial" w:cs="Arial"/>
                <w:sz w:val="18"/>
                <w:szCs w:val="28"/>
                <w:lang w:eastAsia="ru-RU"/>
              </w:rPr>
              <w:t xml:space="preserve">поименованным в качестве соответчика с любым Директором или Должностным лицом в любом Иске, в котором </w:t>
            </w:r>
            <w:proofErr w:type="gramStart"/>
            <w:r>
              <w:rPr>
                <w:rFonts w:ascii="Arial" w:hAnsi="Arial" w:cs="Arial"/>
                <w:sz w:val="18"/>
                <w:szCs w:val="28"/>
                <w:lang w:eastAsia="ru-RU"/>
              </w:rPr>
              <w:t>заявляется</w:t>
            </w:r>
            <w:proofErr w:type="gramEnd"/>
            <w:r>
              <w:rPr>
                <w:rFonts w:ascii="Arial" w:hAnsi="Arial" w:cs="Arial"/>
                <w:sz w:val="18"/>
                <w:szCs w:val="28"/>
                <w:lang w:eastAsia="ru-RU"/>
              </w:rPr>
              <w:t xml:space="preserve">, что такой </w:t>
            </w:r>
            <w:r>
              <w:rPr>
                <w:rFonts w:ascii="Arial" w:hAnsi="Arial" w:cs="Arial"/>
                <w:sz w:val="18"/>
                <w:szCs w:val="18"/>
                <w:lang w:eastAsia="ru-RU"/>
              </w:rPr>
              <w:t>работник/сотрудник</w:t>
            </w:r>
            <w:r>
              <w:rPr>
                <w:rFonts w:ascii="Arial" w:hAnsi="Arial" w:cs="Arial"/>
                <w:sz w:val="18"/>
                <w:szCs w:val="28"/>
                <w:lang w:eastAsia="ru-RU"/>
              </w:rPr>
              <w:t xml:space="preserve"> участвовал или содействовал в совершении любого Неверного действия; </w:t>
            </w:r>
            <w:r>
              <w:rPr>
                <w:rFonts w:ascii="Arial" w:hAnsi="Arial" w:cs="Arial"/>
                <w:sz w:val="18"/>
                <w:szCs w:val="18"/>
                <w:lang w:eastAsia="ru-RU"/>
              </w:rPr>
              <w:t>и/</w:t>
            </w:r>
            <w:r>
              <w:rPr>
                <w:rFonts w:ascii="Arial" w:hAnsi="Arial" w:cs="Arial"/>
                <w:sz w:val="18"/>
                <w:szCs w:val="28"/>
                <w:lang w:eastAsia="ru-RU"/>
              </w:rPr>
              <w:t>или</w:t>
            </w:r>
          </w:p>
        </w:tc>
        <w:tc>
          <w:tcPr>
            <w:tcW w:w="4779" w:type="dxa"/>
          </w:tcPr>
          <w:p w14:paraId="3D9FF910" w14:textId="77777777" w:rsidR="00714F48" w:rsidRPr="004E083B" w:rsidRDefault="00714F48" w:rsidP="00A17062">
            <w:pPr>
              <w:numPr>
                <w:ilvl w:val="3"/>
                <w:numId w:val="38"/>
              </w:numPr>
              <w:suppressAutoHyphens w:val="0"/>
              <w:spacing w:after="120"/>
              <w:jc w:val="both"/>
              <w:outlineLvl w:val="3"/>
              <w:rPr>
                <w:rFonts w:ascii="Arial" w:hAnsi="Arial" w:cs="Arial"/>
                <w:sz w:val="18"/>
                <w:szCs w:val="18"/>
                <w:lang w:val="en-US" w:eastAsia="ru-RU"/>
              </w:rPr>
            </w:pPr>
            <w:r>
              <w:rPr>
                <w:rFonts w:ascii="Arial" w:hAnsi="Arial" w:cs="Arial"/>
                <w:sz w:val="18"/>
                <w:szCs w:val="18"/>
                <w:lang w:val="en-US" w:eastAsia="ru-RU"/>
              </w:rPr>
              <w:t>named as a co-defendant with any Director or Officer in any Claim in which such employee is alleged to have participated or assisted in the commission of any Wrongful Act</w:t>
            </w:r>
            <w:r>
              <w:rPr>
                <w:rFonts w:ascii="Arial" w:hAnsi="Arial" w:cs="Arial"/>
                <w:caps/>
                <w:sz w:val="18"/>
                <w:szCs w:val="28"/>
                <w:lang w:val="en-US" w:eastAsia="ru-RU"/>
              </w:rPr>
              <w:t>;</w:t>
            </w:r>
            <w:r>
              <w:rPr>
                <w:rFonts w:ascii="Arial" w:hAnsi="Arial" w:cs="Arial"/>
                <w:sz w:val="18"/>
                <w:szCs w:val="18"/>
                <w:lang w:val="en-US" w:eastAsia="ru-RU"/>
              </w:rPr>
              <w:t xml:space="preserve"> and/or</w:t>
            </w:r>
          </w:p>
        </w:tc>
      </w:tr>
      <w:tr w:rsidR="00714F48" w:rsidRPr="007C4732" w14:paraId="68122C4C" w14:textId="77777777" w:rsidTr="00714F48">
        <w:tc>
          <w:tcPr>
            <w:tcW w:w="4968" w:type="dxa"/>
          </w:tcPr>
          <w:p w14:paraId="74E41A15" w14:textId="77777777" w:rsidR="00714F48" w:rsidRPr="004E083B" w:rsidRDefault="00714F48" w:rsidP="00A17062">
            <w:pPr>
              <w:numPr>
                <w:ilvl w:val="3"/>
                <w:numId w:val="37"/>
              </w:numPr>
              <w:suppressAutoHyphens w:val="0"/>
              <w:spacing w:after="120"/>
              <w:jc w:val="both"/>
              <w:outlineLvl w:val="3"/>
              <w:rPr>
                <w:rFonts w:ascii="Arial" w:hAnsi="Arial" w:cs="Arial"/>
                <w:sz w:val="18"/>
                <w:szCs w:val="28"/>
                <w:lang w:eastAsia="ru-RU"/>
              </w:rPr>
            </w:pPr>
            <w:r>
              <w:rPr>
                <w:rFonts w:ascii="Arial" w:hAnsi="Arial" w:cs="Arial"/>
                <w:sz w:val="18"/>
                <w:szCs w:val="28"/>
                <w:lang w:eastAsia="ru-RU"/>
              </w:rPr>
              <w:t xml:space="preserve">в связи с любым Расследованием; </w:t>
            </w:r>
            <w:r>
              <w:rPr>
                <w:rFonts w:ascii="Arial" w:hAnsi="Arial" w:cs="Arial"/>
                <w:sz w:val="18"/>
                <w:szCs w:val="18"/>
                <w:lang w:eastAsia="ru-RU"/>
              </w:rPr>
              <w:t>и/</w:t>
            </w:r>
            <w:r>
              <w:rPr>
                <w:rFonts w:ascii="Arial" w:hAnsi="Arial" w:cs="Arial"/>
                <w:sz w:val="18"/>
                <w:szCs w:val="28"/>
                <w:lang w:eastAsia="ru-RU"/>
              </w:rPr>
              <w:t>или</w:t>
            </w:r>
          </w:p>
        </w:tc>
        <w:tc>
          <w:tcPr>
            <w:tcW w:w="4779" w:type="dxa"/>
          </w:tcPr>
          <w:p w14:paraId="6DC98C24" w14:textId="77777777" w:rsidR="00714F48" w:rsidRPr="004E083B" w:rsidRDefault="00714F48" w:rsidP="00A17062">
            <w:pPr>
              <w:numPr>
                <w:ilvl w:val="3"/>
                <w:numId w:val="38"/>
              </w:numPr>
              <w:suppressAutoHyphens w:val="0"/>
              <w:spacing w:after="120"/>
              <w:jc w:val="both"/>
              <w:outlineLvl w:val="3"/>
              <w:rPr>
                <w:rFonts w:ascii="Arial" w:hAnsi="Arial" w:cs="Arial"/>
                <w:sz w:val="18"/>
                <w:szCs w:val="18"/>
                <w:lang w:val="en-US" w:eastAsia="ru-RU"/>
              </w:rPr>
            </w:pPr>
            <w:r>
              <w:rPr>
                <w:rFonts w:ascii="Arial" w:hAnsi="Arial" w:cs="Arial"/>
                <w:sz w:val="18"/>
                <w:szCs w:val="18"/>
                <w:lang w:val="en-US" w:eastAsia="ru-RU"/>
              </w:rPr>
              <w:t>with respect to any Investigation; and/or</w:t>
            </w:r>
          </w:p>
        </w:tc>
      </w:tr>
      <w:tr w:rsidR="00714F48" w:rsidRPr="007C4732" w14:paraId="22AF7320" w14:textId="77777777" w:rsidTr="00714F48">
        <w:tc>
          <w:tcPr>
            <w:tcW w:w="4968" w:type="dxa"/>
          </w:tcPr>
          <w:p w14:paraId="1C3A5D1E" w14:textId="77777777" w:rsidR="00714F48" w:rsidRPr="004E083B" w:rsidRDefault="00714F48" w:rsidP="00A17062">
            <w:pPr>
              <w:numPr>
                <w:ilvl w:val="3"/>
                <w:numId w:val="37"/>
              </w:numPr>
              <w:suppressAutoHyphens w:val="0"/>
              <w:spacing w:after="120"/>
              <w:jc w:val="both"/>
              <w:outlineLvl w:val="3"/>
              <w:rPr>
                <w:rFonts w:ascii="Arial" w:hAnsi="Arial" w:cs="Arial"/>
                <w:sz w:val="18"/>
                <w:szCs w:val="28"/>
                <w:lang w:eastAsia="ru-RU"/>
              </w:rPr>
            </w:pPr>
            <w:r>
              <w:rPr>
                <w:rFonts w:ascii="Arial" w:hAnsi="Arial" w:cs="Arial"/>
                <w:sz w:val="18"/>
                <w:szCs w:val="28"/>
                <w:lang w:eastAsia="ru-RU"/>
              </w:rPr>
              <w:t>в связи с любым Иском по ценным бумагам;</w:t>
            </w:r>
            <w:r>
              <w:rPr>
                <w:rFonts w:ascii="Arial" w:hAnsi="Arial" w:cs="Arial"/>
                <w:sz w:val="18"/>
                <w:szCs w:val="18"/>
                <w:lang w:eastAsia="ru-RU"/>
              </w:rPr>
              <w:t xml:space="preserve"> и/или</w:t>
            </w:r>
          </w:p>
        </w:tc>
        <w:tc>
          <w:tcPr>
            <w:tcW w:w="4779" w:type="dxa"/>
          </w:tcPr>
          <w:p w14:paraId="061304E5" w14:textId="77777777" w:rsidR="00714F48" w:rsidRPr="004E083B" w:rsidRDefault="00714F48" w:rsidP="00A17062">
            <w:pPr>
              <w:numPr>
                <w:ilvl w:val="3"/>
                <w:numId w:val="38"/>
              </w:numPr>
              <w:suppressAutoHyphens w:val="0"/>
              <w:spacing w:after="120"/>
              <w:jc w:val="both"/>
              <w:outlineLvl w:val="3"/>
              <w:rPr>
                <w:rFonts w:ascii="Arial" w:hAnsi="Arial" w:cs="Arial"/>
                <w:sz w:val="18"/>
                <w:szCs w:val="18"/>
                <w:lang w:val="en-US" w:eastAsia="ru-RU"/>
              </w:rPr>
            </w:pPr>
            <w:r>
              <w:rPr>
                <w:rFonts w:ascii="Arial" w:hAnsi="Arial" w:cs="Arial"/>
                <w:sz w:val="18"/>
                <w:szCs w:val="18"/>
                <w:lang w:val="en-US" w:eastAsia="ru-RU"/>
              </w:rPr>
              <w:t>with respect to any Securities Claim; and/or</w:t>
            </w:r>
          </w:p>
        </w:tc>
      </w:tr>
      <w:tr w:rsidR="00714F48" w:rsidRPr="007C4732" w14:paraId="1EC1FFF0" w14:textId="77777777" w:rsidTr="00714F48">
        <w:tc>
          <w:tcPr>
            <w:tcW w:w="4968" w:type="dxa"/>
          </w:tcPr>
          <w:p w14:paraId="3FE0535D"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136" w:name="_Ref358887099"/>
            <w:r>
              <w:rPr>
                <w:rFonts w:ascii="Arial" w:hAnsi="Arial" w:cs="Arial"/>
                <w:sz w:val="18"/>
                <w:szCs w:val="18"/>
                <w:lang w:eastAsia="en-US"/>
              </w:rPr>
              <w:t>любым Директором обособленной компании; и/или</w:t>
            </w:r>
            <w:bookmarkEnd w:id="136"/>
          </w:p>
        </w:tc>
        <w:tc>
          <w:tcPr>
            <w:tcW w:w="4779" w:type="dxa"/>
          </w:tcPr>
          <w:p w14:paraId="1BEAEE3B"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137" w:name="_Ref358887100"/>
            <w:r>
              <w:rPr>
                <w:rFonts w:ascii="Arial" w:hAnsi="Arial" w:cs="Arial"/>
                <w:sz w:val="18"/>
                <w:szCs w:val="18"/>
                <w:lang w:val="en-US" w:eastAsia="en-US"/>
              </w:rPr>
              <w:t>any Outside Entity Director; and/or</w:t>
            </w:r>
            <w:bookmarkEnd w:id="137"/>
          </w:p>
        </w:tc>
      </w:tr>
      <w:tr w:rsidR="00714F48" w:rsidRPr="007C4732" w14:paraId="01D83585" w14:textId="77777777" w:rsidTr="00714F48">
        <w:tc>
          <w:tcPr>
            <w:tcW w:w="4968" w:type="dxa"/>
          </w:tcPr>
          <w:p w14:paraId="13845E00"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138" w:name="_Ref358887101"/>
            <w:r>
              <w:rPr>
                <w:rFonts w:ascii="Arial" w:hAnsi="Arial" w:cs="Arial"/>
                <w:sz w:val="18"/>
                <w:szCs w:val="18"/>
                <w:lang w:eastAsia="en-US"/>
              </w:rPr>
              <w:t>любым Директором де-факто и/или Теневым директором; и/или</w:t>
            </w:r>
            <w:bookmarkEnd w:id="138"/>
          </w:p>
        </w:tc>
        <w:tc>
          <w:tcPr>
            <w:tcW w:w="4779" w:type="dxa"/>
          </w:tcPr>
          <w:p w14:paraId="5816E83C"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139" w:name="_Ref358887102"/>
            <w:r>
              <w:rPr>
                <w:rFonts w:ascii="Arial" w:hAnsi="Arial" w:cs="Arial"/>
                <w:sz w:val="18"/>
                <w:szCs w:val="18"/>
                <w:lang w:val="en-US" w:eastAsia="en-US"/>
              </w:rPr>
              <w:t>any de facto Director and/or Shadow Director; and/or</w:t>
            </w:r>
            <w:bookmarkEnd w:id="139"/>
          </w:p>
        </w:tc>
      </w:tr>
      <w:tr w:rsidR="00714F48" w:rsidRPr="007C4732" w14:paraId="3281C3FF" w14:textId="77777777" w:rsidTr="00714F48">
        <w:tc>
          <w:tcPr>
            <w:tcW w:w="4968" w:type="dxa"/>
          </w:tcPr>
          <w:p w14:paraId="5E89DC1F"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40" w:name="_Ref352696869"/>
            <w:r>
              <w:rPr>
                <w:rFonts w:ascii="Arial" w:hAnsi="Arial" w:cs="Arial"/>
                <w:sz w:val="18"/>
                <w:lang w:eastAsia="en-US"/>
              </w:rPr>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40"/>
          </w:p>
        </w:tc>
        <w:tc>
          <w:tcPr>
            <w:tcW w:w="4779" w:type="dxa"/>
          </w:tcPr>
          <w:p w14:paraId="69CE82EE"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141" w:name="_Ref352696870"/>
            <w:r>
              <w:rPr>
                <w:rFonts w:ascii="Arial" w:hAnsi="Arial" w:cs="Arial"/>
                <w:sz w:val="18"/>
                <w:szCs w:val="20"/>
                <w:lang w:val="en-US" w:eastAsia="en-US"/>
              </w:rPr>
              <w:t xml:space="preserve">any individual who had, has or will have a right to sign documents and/or make any representations and/or statements (comments) on behalf of any </w:t>
            </w:r>
            <w:r>
              <w:rPr>
                <w:rFonts w:ascii="Arial" w:hAnsi="Arial" w:cs="Arial"/>
                <w:sz w:val="18"/>
                <w:szCs w:val="18"/>
                <w:lang w:val="en-US" w:eastAsia="en-US"/>
              </w:rPr>
              <w:t>Company</w:t>
            </w:r>
            <w:r>
              <w:rPr>
                <w:rFonts w:ascii="Arial" w:hAnsi="Arial" w:cs="Arial"/>
                <w:sz w:val="18"/>
                <w:szCs w:val="20"/>
                <w:lang w:val="en-US" w:eastAsia="en-US"/>
              </w:rPr>
              <w:t>; and/or</w:t>
            </w:r>
            <w:bookmarkEnd w:id="141"/>
          </w:p>
        </w:tc>
      </w:tr>
      <w:tr w:rsidR="00714F48" w:rsidRPr="007C4732" w14:paraId="1F80EA84" w14:textId="77777777" w:rsidTr="00714F48">
        <w:tc>
          <w:tcPr>
            <w:tcW w:w="4968" w:type="dxa"/>
          </w:tcPr>
          <w:p w14:paraId="3748D7D1"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42" w:name="_Ref358649970"/>
            <w:r>
              <w:rPr>
                <w:rFonts w:ascii="Arial" w:hAnsi="Arial" w:cs="Arial"/>
                <w:sz w:val="18"/>
                <w:lang w:eastAsia="en-US"/>
              </w:rPr>
              <w:t>супругом/</w:t>
            </w:r>
            <w:proofErr w:type="gramStart"/>
            <w:r>
              <w:rPr>
                <w:rFonts w:ascii="Arial" w:hAnsi="Arial" w:cs="Arial"/>
                <w:sz w:val="18"/>
                <w:lang w:eastAsia="en-US"/>
              </w:rPr>
              <w:t>ой</w:t>
            </w:r>
            <w:proofErr w:type="gramEnd"/>
            <w:r>
              <w:rPr>
                <w:rFonts w:ascii="Arial" w:hAnsi="Arial" w:cs="Arial"/>
                <w:sz w:val="18"/>
                <w:lang w:eastAsia="en-US"/>
              </w:rPr>
              <w:t xml:space="preserve"> или сожителем любого </w:t>
            </w:r>
            <w:r>
              <w:rPr>
                <w:rFonts w:ascii="Arial" w:hAnsi="Arial" w:cs="Arial"/>
                <w:iCs/>
                <w:sz w:val="18"/>
                <w:lang w:eastAsia="en-US"/>
              </w:rPr>
              <w:t xml:space="preserve">Застрахованного лица (указанного в </w:t>
            </w:r>
            <w:proofErr w:type="spellStart"/>
            <w:r>
              <w:rPr>
                <w:rFonts w:ascii="Arial" w:hAnsi="Arial" w:cs="Arial"/>
                <w:iCs/>
                <w:sz w:val="18"/>
                <w:lang w:eastAsia="en-US"/>
              </w:rPr>
              <w:t>пп</w:t>
            </w:r>
            <w:proofErr w:type="spellEnd"/>
            <w:r>
              <w:rPr>
                <w:rFonts w:ascii="Arial" w:hAnsi="Arial" w:cs="Arial"/>
                <w:iCs/>
                <w:sz w:val="18"/>
                <w:lang w:eastAsia="en-US"/>
              </w:rPr>
              <w:t>. </w:t>
            </w:r>
            <w:bookmarkStart w:id="143" w:name="DocXTextRef88"/>
            <w:r>
              <w:rPr>
                <w:rFonts w:ascii="Arial" w:hAnsi="Arial" w:cs="Arial"/>
                <w:iCs/>
                <w:sz w:val="18"/>
                <w:lang w:eastAsia="en-US"/>
              </w:rPr>
              <w:t>(</w:t>
            </w:r>
            <w:proofErr w:type="spellStart"/>
            <w:r>
              <w:rPr>
                <w:rFonts w:ascii="Arial" w:hAnsi="Arial" w:cs="Arial"/>
                <w:iCs/>
                <w:sz w:val="18"/>
                <w:lang w:val="en-US" w:eastAsia="en-US"/>
              </w:rPr>
              <w:t>i</w:t>
            </w:r>
            <w:proofErr w:type="spellEnd"/>
            <w:r>
              <w:rPr>
                <w:rFonts w:ascii="Arial" w:hAnsi="Arial" w:cs="Arial"/>
                <w:iCs/>
                <w:sz w:val="18"/>
                <w:lang w:eastAsia="en-US"/>
              </w:rPr>
              <w:t>)</w:t>
            </w:r>
            <w:bookmarkEnd w:id="143"/>
            <w:r>
              <w:rPr>
                <w:rFonts w:ascii="Arial" w:hAnsi="Arial" w:cs="Arial"/>
                <w:iCs/>
                <w:sz w:val="18"/>
                <w:lang w:eastAsia="en-US"/>
              </w:rPr>
              <w:t>-(</w:t>
            </w:r>
            <w:r>
              <w:rPr>
                <w:rFonts w:ascii="Arial" w:hAnsi="Arial" w:cs="Arial"/>
                <w:iCs/>
                <w:sz w:val="18"/>
                <w:lang w:val="en-US" w:eastAsia="en-US"/>
              </w:rPr>
              <w:t>vii</w:t>
            </w:r>
            <w:r>
              <w:rPr>
                <w:rFonts w:ascii="Arial" w:hAnsi="Arial" w:cs="Arial"/>
                <w:iCs/>
                <w:sz w:val="18"/>
                <w:lang w:eastAsia="en-US"/>
              </w:rPr>
              <w:t>) выше)</w:t>
            </w:r>
            <w:r>
              <w:rPr>
                <w:rFonts w:ascii="Arial" w:hAnsi="Arial" w:cs="Arial"/>
                <w:sz w:val="18"/>
                <w:lang w:eastAsia="en-US"/>
              </w:rPr>
              <w:t xml:space="preserve"> в отношении любых </w:t>
            </w:r>
            <w:r>
              <w:rPr>
                <w:rFonts w:ascii="Arial" w:hAnsi="Arial" w:cs="Arial"/>
                <w:iCs/>
                <w:sz w:val="18"/>
                <w:lang w:eastAsia="en-US"/>
              </w:rPr>
              <w:t>Убытков</w:t>
            </w:r>
            <w:r>
              <w:rPr>
                <w:rFonts w:ascii="Arial" w:hAnsi="Arial" w:cs="Arial"/>
                <w:sz w:val="18"/>
                <w:lang w:eastAsia="en-US"/>
              </w:rPr>
              <w:t xml:space="preserve">, связанных с любым Иском в связи с </w:t>
            </w:r>
            <w:r>
              <w:rPr>
                <w:rFonts w:ascii="Arial" w:hAnsi="Arial" w:cs="Arial"/>
                <w:iCs/>
                <w:sz w:val="18"/>
                <w:lang w:eastAsia="en-US"/>
              </w:rPr>
              <w:t>любым</w:t>
            </w:r>
            <w:r>
              <w:rPr>
                <w:rFonts w:ascii="Arial" w:hAnsi="Arial" w:cs="Arial"/>
                <w:i/>
                <w:iCs/>
                <w:sz w:val="18"/>
                <w:lang w:eastAsia="en-US"/>
              </w:rPr>
              <w:t xml:space="preserve"> </w:t>
            </w:r>
            <w:r>
              <w:rPr>
                <w:rFonts w:ascii="Arial" w:hAnsi="Arial" w:cs="Arial"/>
                <w:iCs/>
                <w:sz w:val="18"/>
                <w:lang w:eastAsia="en-US"/>
              </w:rPr>
              <w:t>Неверным действием</w:t>
            </w:r>
            <w:r>
              <w:rPr>
                <w:rFonts w:ascii="Arial" w:hAnsi="Arial" w:cs="Arial"/>
                <w:sz w:val="18"/>
                <w:lang w:eastAsia="en-US"/>
              </w:rPr>
              <w:t xml:space="preserve"> такого </w:t>
            </w:r>
            <w:r>
              <w:rPr>
                <w:rFonts w:ascii="Arial" w:hAnsi="Arial" w:cs="Arial"/>
                <w:iCs/>
                <w:sz w:val="18"/>
                <w:lang w:eastAsia="en-US"/>
              </w:rPr>
              <w:t>Застрахованного лица</w:t>
            </w:r>
            <w:r>
              <w:rPr>
                <w:rFonts w:ascii="Arial" w:hAnsi="Arial" w:cs="Arial"/>
                <w:sz w:val="18"/>
                <w:lang w:eastAsia="en-US"/>
              </w:rPr>
              <w:t>; и/или</w:t>
            </w:r>
            <w:bookmarkEnd w:id="142"/>
          </w:p>
        </w:tc>
        <w:tc>
          <w:tcPr>
            <w:tcW w:w="4779" w:type="dxa"/>
          </w:tcPr>
          <w:p w14:paraId="008C4007"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44" w:name="_Ref358649971"/>
            <w:r>
              <w:rPr>
                <w:rFonts w:ascii="Arial" w:hAnsi="Arial" w:cs="Arial"/>
                <w:sz w:val="18"/>
                <w:szCs w:val="20"/>
                <w:lang w:val="en-US" w:eastAsia="en-US"/>
              </w:rPr>
              <w:t xml:space="preserve">the spouse or domestic partner of any Insured Person (specified in </w:t>
            </w:r>
            <w:bookmarkStart w:id="145" w:name="DocXTextRef89"/>
            <w:r>
              <w:rPr>
                <w:rFonts w:ascii="Arial" w:hAnsi="Arial" w:cs="Arial"/>
                <w:sz w:val="18"/>
                <w:szCs w:val="20"/>
                <w:lang w:val="en-US" w:eastAsia="en-US"/>
              </w:rPr>
              <w:t>(</w:t>
            </w:r>
            <w:proofErr w:type="spellStart"/>
            <w:r>
              <w:rPr>
                <w:rFonts w:ascii="Arial" w:hAnsi="Arial" w:cs="Arial"/>
                <w:sz w:val="18"/>
                <w:szCs w:val="20"/>
                <w:lang w:val="en-US" w:eastAsia="en-US"/>
              </w:rPr>
              <w:t>i</w:t>
            </w:r>
            <w:proofErr w:type="spellEnd"/>
            <w:r>
              <w:rPr>
                <w:rFonts w:ascii="Arial" w:hAnsi="Arial" w:cs="Arial"/>
                <w:sz w:val="18"/>
                <w:szCs w:val="20"/>
                <w:lang w:val="en-US" w:eastAsia="en-US"/>
              </w:rPr>
              <w:t>)</w:t>
            </w:r>
            <w:bookmarkEnd w:id="145"/>
            <w:r>
              <w:rPr>
                <w:rFonts w:ascii="Arial" w:hAnsi="Arial" w:cs="Arial"/>
                <w:sz w:val="18"/>
                <w:szCs w:val="20"/>
                <w:lang w:val="en-US" w:eastAsia="en-US"/>
              </w:rPr>
              <w:t>-(vii) above) for any Loss relating to any Claim in connection with any Wrongful Act of such Insured Person; and/or</w:t>
            </w:r>
            <w:bookmarkEnd w:id="144"/>
          </w:p>
        </w:tc>
      </w:tr>
      <w:tr w:rsidR="00714F48" w:rsidRPr="007C4732" w14:paraId="4B0075A7" w14:textId="77777777" w:rsidTr="00714F48">
        <w:tc>
          <w:tcPr>
            <w:tcW w:w="4968" w:type="dxa"/>
          </w:tcPr>
          <w:p w14:paraId="2FB1969B"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46" w:name="_Ref358649972"/>
            <w:r>
              <w:rPr>
                <w:rFonts w:ascii="Arial" w:hAnsi="Arial" w:cs="Arial"/>
                <w:sz w:val="18"/>
                <w:lang w:eastAsia="en-US"/>
              </w:rPr>
              <w:t xml:space="preserve">любым распорядителем, наследником, управляющим конкурсной/наследственной массой, законным представителем, </w:t>
            </w:r>
            <w:r>
              <w:rPr>
                <w:rFonts w:ascii="Arial" w:hAnsi="Arial" w:cs="Arial"/>
                <w:sz w:val="18"/>
                <w:lang w:eastAsia="en-US"/>
              </w:rPr>
              <w:lastRenderedPageBreak/>
              <w:t xml:space="preserve">правопреемником или душеприказчиком умершего, недееспособного, неплатежеспособного или обанкротившегося </w:t>
            </w:r>
            <w:r>
              <w:rPr>
                <w:rFonts w:ascii="Arial" w:hAnsi="Arial" w:cs="Arial"/>
                <w:iCs/>
                <w:sz w:val="18"/>
                <w:lang w:eastAsia="en-US"/>
              </w:rPr>
              <w:t xml:space="preserve">Застрахованного лица (указанного в </w:t>
            </w:r>
            <w:proofErr w:type="spellStart"/>
            <w:r>
              <w:rPr>
                <w:rFonts w:ascii="Arial" w:hAnsi="Arial" w:cs="Arial"/>
                <w:iCs/>
                <w:sz w:val="18"/>
                <w:lang w:eastAsia="en-US"/>
              </w:rPr>
              <w:t>пп</w:t>
            </w:r>
            <w:proofErr w:type="spellEnd"/>
            <w:r>
              <w:rPr>
                <w:rFonts w:ascii="Arial" w:hAnsi="Arial" w:cs="Arial"/>
                <w:iCs/>
                <w:sz w:val="18"/>
                <w:lang w:eastAsia="en-US"/>
              </w:rPr>
              <w:t>. </w:t>
            </w:r>
            <w:bookmarkStart w:id="147" w:name="DocXTextRef90"/>
            <w:r>
              <w:rPr>
                <w:rFonts w:ascii="Arial" w:hAnsi="Arial" w:cs="Arial"/>
                <w:iCs/>
                <w:sz w:val="18"/>
                <w:lang w:eastAsia="en-US"/>
              </w:rPr>
              <w:t>(</w:t>
            </w:r>
            <w:proofErr w:type="spellStart"/>
            <w:r>
              <w:rPr>
                <w:rFonts w:ascii="Arial" w:hAnsi="Arial" w:cs="Arial"/>
                <w:iCs/>
                <w:sz w:val="18"/>
                <w:lang w:val="en-US" w:eastAsia="en-US"/>
              </w:rPr>
              <w:t>i</w:t>
            </w:r>
            <w:proofErr w:type="spellEnd"/>
            <w:r>
              <w:rPr>
                <w:rFonts w:ascii="Arial" w:hAnsi="Arial" w:cs="Arial"/>
                <w:iCs/>
                <w:sz w:val="18"/>
                <w:lang w:eastAsia="en-US"/>
              </w:rPr>
              <w:t>)</w:t>
            </w:r>
            <w:bookmarkEnd w:id="147"/>
            <w:r>
              <w:rPr>
                <w:rFonts w:ascii="Arial" w:hAnsi="Arial" w:cs="Arial"/>
                <w:iCs/>
                <w:sz w:val="18"/>
                <w:lang w:eastAsia="en-US"/>
              </w:rPr>
              <w:t>-(</w:t>
            </w:r>
            <w:r>
              <w:rPr>
                <w:rFonts w:ascii="Arial" w:hAnsi="Arial" w:cs="Arial"/>
                <w:iCs/>
                <w:sz w:val="18"/>
                <w:lang w:val="en-US" w:eastAsia="en-US"/>
              </w:rPr>
              <w:t>vii</w:t>
            </w:r>
            <w:r>
              <w:rPr>
                <w:rFonts w:ascii="Arial" w:hAnsi="Arial" w:cs="Arial"/>
                <w:iCs/>
                <w:sz w:val="18"/>
                <w:lang w:eastAsia="en-US"/>
              </w:rPr>
              <w:t>) выше)</w:t>
            </w:r>
            <w:r>
              <w:rPr>
                <w:rFonts w:ascii="Arial" w:hAnsi="Arial" w:cs="Arial"/>
                <w:sz w:val="18"/>
                <w:lang w:eastAsia="en-US"/>
              </w:rPr>
              <w:t xml:space="preserve"> в отношении любых </w:t>
            </w:r>
            <w:r>
              <w:rPr>
                <w:rFonts w:ascii="Arial" w:hAnsi="Arial" w:cs="Arial"/>
                <w:iCs/>
                <w:sz w:val="18"/>
                <w:lang w:eastAsia="en-US"/>
              </w:rPr>
              <w:t>Убытков</w:t>
            </w:r>
            <w:r>
              <w:rPr>
                <w:rFonts w:ascii="Arial" w:hAnsi="Arial" w:cs="Arial"/>
                <w:sz w:val="18"/>
                <w:lang w:eastAsia="en-US"/>
              </w:rPr>
              <w:t xml:space="preserve">, связанных с любым </w:t>
            </w:r>
            <w:r>
              <w:rPr>
                <w:rFonts w:ascii="Arial" w:hAnsi="Arial" w:cs="Arial"/>
                <w:iCs/>
                <w:sz w:val="18"/>
                <w:lang w:eastAsia="en-US"/>
              </w:rPr>
              <w:t>Иском</w:t>
            </w:r>
            <w:r>
              <w:rPr>
                <w:rFonts w:ascii="Arial" w:hAnsi="Arial" w:cs="Arial"/>
                <w:sz w:val="18"/>
                <w:lang w:eastAsia="en-US"/>
              </w:rPr>
              <w:t xml:space="preserve"> в связи с любым </w:t>
            </w:r>
            <w:r>
              <w:rPr>
                <w:rFonts w:ascii="Arial" w:hAnsi="Arial" w:cs="Arial"/>
                <w:iCs/>
                <w:sz w:val="18"/>
                <w:lang w:eastAsia="en-US"/>
              </w:rPr>
              <w:t>Неверным действием</w:t>
            </w:r>
            <w:r>
              <w:rPr>
                <w:rFonts w:ascii="Arial" w:hAnsi="Arial" w:cs="Arial"/>
                <w:sz w:val="18"/>
                <w:lang w:eastAsia="en-US"/>
              </w:rPr>
              <w:t xml:space="preserve"> такого </w:t>
            </w:r>
            <w:r>
              <w:rPr>
                <w:rFonts w:ascii="Arial" w:hAnsi="Arial" w:cs="Arial"/>
                <w:iCs/>
                <w:sz w:val="18"/>
                <w:lang w:eastAsia="en-US"/>
              </w:rPr>
              <w:t>Застрахованного лица</w:t>
            </w:r>
            <w:r>
              <w:rPr>
                <w:rFonts w:ascii="Arial" w:hAnsi="Arial" w:cs="Arial"/>
                <w:sz w:val="18"/>
                <w:lang w:eastAsia="en-US"/>
              </w:rPr>
              <w:t>.</w:t>
            </w:r>
            <w:bookmarkEnd w:id="146"/>
          </w:p>
        </w:tc>
        <w:tc>
          <w:tcPr>
            <w:tcW w:w="4779" w:type="dxa"/>
          </w:tcPr>
          <w:p w14:paraId="4AEB96AE"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48" w:name="_Ref358649973"/>
            <w:r>
              <w:rPr>
                <w:rFonts w:ascii="Arial" w:hAnsi="Arial" w:cs="Arial"/>
                <w:sz w:val="18"/>
                <w:szCs w:val="20"/>
                <w:lang w:val="en-US" w:eastAsia="en-US"/>
              </w:rPr>
              <w:lastRenderedPageBreak/>
              <w:t xml:space="preserve">any administrator, heir, estate or legal representative, assign or executor of any deceased, incompetent, insolvent or bankrupt </w:t>
            </w:r>
            <w:r>
              <w:rPr>
                <w:rFonts w:ascii="Arial" w:hAnsi="Arial" w:cs="Arial"/>
                <w:sz w:val="18"/>
                <w:szCs w:val="20"/>
                <w:lang w:val="en-US" w:eastAsia="en-US"/>
              </w:rPr>
              <w:lastRenderedPageBreak/>
              <w:t>Insured Person</w:t>
            </w:r>
            <w:r>
              <w:rPr>
                <w:rFonts w:ascii="Arial" w:hAnsi="Arial" w:cs="Arial"/>
                <w:i/>
                <w:sz w:val="18"/>
                <w:szCs w:val="20"/>
                <w:lang w:val="en-US" w:eastAsia="en-US"/>
              </w:rPr>
              <w:t xml:space="preserve"> </w:t>
            </w:r>
            <w:r>
              <w:rPr>
                <w:rFonts w:ascii="Arial" w:hAnsi="Arial" w:cs="Arial"/>
                <w:sz w:val="18"/>
                <w:szCs w:val="20"/>
                <w:lang w:val="en-US" w:eastAsia="en-US"/>
              </w:rPr>
              <w:t xml:space="preserve">(specified in </w:t>
            </w:r>
            <w:bookmarkStart w:id="149" w:name="DocXTextRef91"/>
            <w:r>
              <w:rPr>
                <w:rFonts w:ascii="Arial" w:hAnsi="Arial" w:cs="Arial"/>
                <w:sz w:val="18"/>
                <w:szCs w:val="20"/>
                <w:lang w:val="en-US" w:eastAsia="en-US"/>
              </w:rPr>
              <w:t>(</w:t>
            </w:r>
            <w:proofErr w:type="spellStart"/>
            <w:r>
              <w:rPr>
                <w:rFonts w:ascii="Arial" w:hAnsi="Arial" w:cs="Arial"/>
                <w:sz w:val="18"/>
                <w:szCs w:val="20"/>
                <w:lang w:val="en-US" w:eastAsia="en-US"/>
              </w:rPr>
              <w:t>i</w:t>
            </w:r>
            <w:proofErr w:type="spellEnd"/>
            <w:r>
              <w:rPr>
                <w:rFonts w:ascii="Arial" w:hAnsi="Arial" w:cs="Arial"/>
                <w:sz w:val="18"/>
                <w:szCs w:val="20"/>
                <w:lang w:val="en-US" w:eastAsia="en-US"/>
              </w:rPr>
              <w:t>)</w:t>
            </w:r>
            <w:bookmarkEnd w:id="149"/>
            <w:r>
              <w:rPr>
                <w:rFonts w:ascii="Arial" w:hAnsi="Arial" w:cs="Arial"/>
                <w:sz w:val="18"/>
                <w:szCs w:val="20"/>
                <w:lang w:val="en-US" w:eastAsia="en-US"/>
              </w:rPr>
              <w:t>-(vii) above) for any Loss</w:t>
            </w:r>
            <w:r>
              <w:rPr>
                <w:rFonts w:ascii="Arial" w:hAnsi="Arial" w:cs="Arial"/>
                <w:i/>
                <w:sz w:val="18"/>
                <w:szCs w:val="20"/>
                <w:lang w:val="en-US" w:eastAsia="en-US"/>
              </w:rPr>
              <w:t xml:space="preserve"> </w:t>
            </w:r>
            <w:r>
              <w:rPr>
                <w:rFonts w:ascii="Arial" w:hAnsi="Arial" w:cs="Arial"/>
                <w:sz w:val="18"/>
                <w:szCs w:val="20"/>
                <w:lang w:val="en-US" w:eastAsia="en-US"/>
              </w:rPr>
              <w:t>relating to any Claim in connection with any Wrongful Act of such Insured Person.</w:t>
            </w:r>
            <w:bookmarkEnd w:id="148"/>
          </w:p>
        </w:tc>
      </w:tr>
      <w:tr w:rsidR="00714F48" w:rsidRPr="004E083B" w14:paraId="425A0491" w14:textId="77777777" w:rsidTr="00714F48">
        <w:tc>
          <w:tcPr>
            <w:tcW w:w="4968" w:type="dxa"/>
          </w:tcPr>
          <w:p w14:paraId="6BAE6121"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lastRenderedPageBreak/>
              <w:t>Страховщик</w:t>
            </w:r>
          </w:p>
        </w:tc>
        <w:tc>
          <w:tcPr>
            <w:tcW w:w="4779" w:type="dxa"/>
          </w:tcPr>
          <w:p w14:paraId="1BD12A8C"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Insurer</w:t>
            </w:r>
          </w:p>
        </w:tc>
      </w:tr>
      <w:tr w:rsidR="00714F48" w:rsidRPr="007C4732" w14:paraId="3ED7448A" w14:textId="77777777" w:rsidTr="00714F48">
        <w:tc>
          <w:tcPr>
            <w:tcW w:w="4968" w:type="dxa"/>
          </w:tcPr>
          <w:p w14:paraId="126E0200"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страховую организацию, указанную в пункте 2 Декларации.</w:t>
            </w:r>
          </w:p>
          <w:p w14:paraId="214F6CE1" w14:textId="77777777" w:rsidR="00714F48" w:rsidRPr="004E083B" w:rsidRDefault="00714F48" w:rsidP="00714F48">
            <w:pPr>
              <w:spacing w:after="120"/>
              <w:ind w:firstLine="709"/>
              <w:jc w:val="both"/>
              <w:rPr>
                <w:rFonts w:ascii="Arial" w:eastAsia="MS Mincho" w:hAnsi="Arial"/>
                <w:sz w:val="18"/>
              </w:rPr>
            </w:pPr>
          </w:p>
        </w:tc>
        <w:tc>
          <w:tcPr>
            <w:tcW w:w="4779" w:type="dxa"/>
          </w:tcPr>
          <w:p w14:paraId="7F10B406"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insurance company specified in Item 2 of the Declarations.</w:t>
            </w:r>
          </w:p>
        </w:tc>
      </w:tr>
      <w:tr w:rsidR="00714F48" w:rsidRPr="004E083B" w14:paraId="164A3998" w14:textId="77777777" w:rsidTr="00714F48">
        <w:tc>
          <w:tcPr>
            <w:tcW w:w="4968" w:type="dxa"/>
          </w:tcPr>
          <w:p w14:paraId="636D2D6F"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Расследование</w:t>
            </w:r>
          </w:p>
        </w:tc>
        <w:tc>
          <w:tcPr>
            <w:tcW w:w="4779" w:type="dxa"/>
          </w:tcPr>
          <w:p w14:paraId="6E74EA3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Investigation</w:t>
            </w:r>
          </w:p>
        </w:tc>
      </w:tr>
      <w:tr w:rsidR="00714F48" w:rsidRPr="007C4732" w14:paraId="2E8D0C91" w14:textId="77777777" w:rsidTr="00714F48">
        <w:tc>
          <w:tcPr>
            <w:tcW w:w="4968" w:type="dxa"/>
          </w:tcPr>
          <w:p w14:paraId="38902834"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 xml:space="preserve">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«Застрахованное лицо» в п. 2.20 настоящих Полисных условий или применительно к расширениям, указанным в п. 3.13 и </w:t>
            </w:r>
            <w:r>
              <w:rPr>
                <w:rFonts w:ascii="Arial" w:eastAsia="MS Mincho" w:hAnsi="Arial" w:cs="Arial"/>
                <w:sz w:val="18"/>
                <w:szCs w:val="18"/>
                <w:lang w:eastAsia="en-US"/>
              </w:rPr>
              <w:t xml:space="preserve">  </w:t>
            </w:r>
            <w:r>
              <w:rPr>
                <w:rFonts w:ascii="Arial" w:eastAsia="MS Mincho" w:hAnsi="Arial"/>
                <w:sz w:val="18"/>
              </w:rPr>
              <w:t>п</w:t>
            </w:r>
            <w:proofErr w:type="gramEnd"/>
            <w:r>
              <w:rPr>
                <w:rFonts w:ascii="Arial" w:eastAsia="MS Mincho" w:hAnsi="Arial"/>
                <w:sz w:val="18"/>
              </w:rPr>
              <w:t>. 3.14 настоящих Полисных условий, в любом качестве (в том числе и в личном качестве).</w:t>
            </w:r>
          </w:p>
        </w:tc>
        <w:tc>
          <w:tcPr>
            <w:tcW w:w="4779" w:type="dxa"/>
          </w:tcPr>
          <w:p w14:paraId="0D631E46"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means any investigation, hearing, examination, inquiry or any similar actions by any competent authority/organization in connection with </w:t>
            </w:r>
            <w:bookmarkStart w:id="150" w:name="DocXTextRef94"/>
            <w:r>
              <w:rPr>
                <w:rFonts w:ascii="Arial" w:eastAsia="MS Mincho" w:hAnsi="Arial" w:cs="Arial"/>
                <w:sz w:val="18"/>
                <w:szCs w:val="18"/>
                <w:lang w:val="en-US" w:eastAsia="en-US"/>
              </w:rPr>
              <w:t>(a)</w:t>
            </w:r>
            <w:bookmarkEnd w:id="150"/>
            <w:r>
              <w:rPr>
                <w:rFonts w:ascii="Arial" w:eastAsia="MS Mincho" w:hAnsi="Arial" w:cs="Arial"/>
                <w:sz w:val="18"/>
                <w:szCs w:val="18"/>
                <w:lang w:val="en-US" w:eastAsia="en-US"/>
              </w:rPr>
              <w:t xml:space="preserve"> affairs of any Company and/or </w:t>
            </w:r>
            <w:bookmarkStart w:id="151" w:name="DocXTextRef95"/>
            <w:r>
              <w:rPr>
                <w:rFonts w:ascii="Arial" w:eastAsia="MS Mincho" w:hAnsi="Arial" w:cs="Arial"/>
                <w:sz w:val="18"/>
                <w:szCs w:val="18"/>
                <w:lang w:val="en-US" w:eastAsia="en-US"/>
              </w:rPr>
              <w:t>(b)</w:t>
            </w:r>
            <w:bookmarkEnd w:id="151"/>
            <w:r>
              <w:rPr>
                <w:rFonts w:ascii="Arial" w:eastAsia="MS Mincho" w:hAnsi="Arial" w:cs="Arial"/>
                <w:sz w:val="18"/>
                <w:szCs w:val="18"/>
                <w:lang w:val="en-US" w:eastAsia="en-US"/>
              </w:rPr>
              <w:t xml:space="preserve"> any acts/omissions committed/omitted by any Insured Person in any his/her capacity/status listed in the definition “Insured Person” in paragraph 2.20 hereof or with respect to the extensions specified in paragraph 3.13 and </w:t>
            </w:r>
            <w:proofErr w:type="gramStart"/>
            <w:r>
              <w:rPr>
                <w:rFonts w:ascii="Arial" w:eastAsia="MS Mincho" w:hAnsi="Arial" w:cs="Arial"/>
                <w:sz w:val="18"/>
                <w:szCs w:val="18"/>
                <w:lang w:val="en-US" w:eastAsia="en-US"/>
              </w:rPr>
              <w:t>paragraph3.14  hereof</w:t>
            </w:r>
            <w:proofErr w:type="gramEnd"/>
            <w:r>
              <w:rPr>
                <w:rFonts w:ascii="Arial" w:eastAsia="MS Mincho" w:hAnsi="Arial" w:cs="Arial"/>
                <w:sz w:val="18"/>
                <w:szCs w:val="18"/>
                <w:lang w:val="en-US" w:eastAsia="en-US"/>
              </w:rPr>
              <w:t>, in any capacity (including in his/her personal capacity).</w:t>
            </w:r>
          </w:p>
        </w:tc>
      </w:tr>
      <w:tr w:rsidR="00714F48" w:rsidRPr="007C4732" w14:paraId="640A210D" w14:textId="77777777" w:rsidTr="00714F48">
        <w:tc>
          <w:tcPr>
            <w:tcW w:w="4968" w:type="dxa"/>
          </w:tcPr>
          <w:p w14:paraId="7427E5CC"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«Расследование»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официальный документ о проведении</w:t>
            </w:r>
            <w:r>
              <w:rPr>
                <w:rFonts w:eastAsia="MS Mincho"/>
                <w:sz w:val="26"/>
              </w:rPr>
              <w:t xml:space="preserve"> </w:t>
            </w:r>
            <w:r>
              <w:rPr>
                <w:rFonts w:ascii="Arial" w:eastAsia="MS Mincho" w:hAnsi="Arial"/>
                <w:sz w:val="18"/>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w:t>
            </w:r>
            <w:proofErr w:type="gramEnd"/>
            <w:r>
              <w:rPr>
                <w:rFonts w:ascii="Arial" w:eastAsia="MS Mincho" w:hAnsi="Arial"/>
                <w:sz w:val="18"/>
              </w:rPr>
              <w:t xml:space="preserve"> Расследование потенциально может быть проведено.</w:t>
            </w:r>
          </w:p>
          <w:p w14:paraId="39A7BC1F" w14:textId="77777777" w:rsidR="00714F48" w:rsidRPr="004E083B" w:rsidRDefault="00714F48" w:rsidP="00714F48">
            <w:pPr>
              <w:spacing w:after="120"/>
              <w:ind w:firstLine="709"/>
              <w:jc w:val="both"/>
              <w:rPr>
                <w:rFonts w:ascii="Arial" w:eastAsia="MS Mincho" w:hAnsi="Arial"/>
                <w:sz w:val="18"/>
              </w:rPr>
            </w:pPr>
          </w:p>
        </w:tc>
        <w:tc>
          <w:tcPr>
            <w:tcW w:w="4779" w:type="dxa"/>
          </w:tcPr>
          <w:p w14:paraId="72E8B23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“Investigation” shall be deemed to be first made when the earliest of the following occurs: </w:t>
            </w:r>
            <w:bookmarkStart w:id="152" w:name="DocXTextRef96"/>
            <w:r>
              <w:rPr>
                <w:rFonts w:ascii="Arial" w:eastAsia="MS Mincho" w:hAnsi="Arial" w:cs="Arial"/>
                <w:sz w:val="18"/>
                <w:szCs w:val="18"/>
                <w:lang w:val="en-US" w:eastAsia="en-US"/>
              </w:rPr>
              <w:t>(a)</w:t>
            </w:r>
            <w:bookmarkEnd w:id="152"/>
            <w:r>
              <w:rPr>
                <w:rFonts w:ascii="Arial" w:eastAsia="MS Mincho" w:hAnsi="Arial" w:cs="Arial"/>
                <w:sz w:val="18"/>
                <w:szCs w:val="18"/>
                <w:lang w:val="en-US" w:eastAsia="en-US"/>
              </w:rPr>
              <w:t xml:space="preserve"> an Insured Person first receives from a competent authority/organization a request to attend or a subpoena, or an order of investigation, or any other documents indicating an official Investigation; or </w:t>
            </w:r>
            <w:bookmarkStart w:id="153" w:name="DocXTextRef97"/>
            <w:r>
              <w:rPr>
                <w:rFonts w:ascii="Arial" w:eastAsia="MS Mincho" w:hAnsi="Arial" w:cs="Arial"/>
                <w:sz w:val="18"/>
                <w:szCs w:val="18"/>
                <w:lang w:val="en-US" w:eastAsia="en-US"/>
              </w:rPr>
              <w:t>(b)</w:t>
            </w:r>
            <w:bookmarkEnd w:id="153"/>
            <w:r>
              <w:rPr>
                <w:rFonts w:ascii="Arial" w:eastAsia="MS Mincho" w:hAnsi="Arial" w:cs="Arial"/>
                <w:sz w:val="18"/>
                <w:szCs w:val="18"/>
                <w:lang w:val="en-US" w:eastAsia="en-US"/>
              </w:rPr>
              <w:t xml:space="preserve"> an Insured Person first discovers that he/she has been identified by a competent authority/organization as a target or potential target of an Investigation.</w:t>
            </w:r>
          </w:p>
        </w:tc>
      </w:tr>
      <w:tr w:rsidR="00714F48" w:rsidRPr="004E083B" w14:paraId="3E4F1A59" w14:textId="77777777" w:rsidTr="00714F48">
        <w:tc>
          <w:tcPr>
            <w:tcW w:w="4968" w:type="dxa"/>
          </w:tcPr>
          <w:p w14:paraId="73A2E2B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Расходы на расследование</w:t>
            </w:r>
          </w:p>
        </w:tc>
        <w:tc>
          <w:tcPr>
            <w:tcW w:w="4779" w:type="dxa"/>
          </w:tcPr>
          <w:p w14:paraId="4AE13F8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Investigation Costs</w:t>
            </w:r>
          </w:p>
        </w:tc>
      </w:tr>
      <w:tr w:rsidR="00714F48" w:rsidRPr="007C4732" w14:paraId="4ACE79D0" w14:textId="77777777" w:rsidTr="00714F48">
        <w:tc>
          <w:tcPr>
            <w:tcW w:w="4968" w:type="dxa"/>
          </w:tcPr>
          <w:p w14:paraId="7BB2AF48" w14:textId="77777777" w:rsidR="00714F48" w:rsidRPr="004E083B" w:rsidRDefault="00714F48" w:rsidP="00714F48">
            <w:pPr>
              <w:spacing w:after="120"/>
              <w:ind w:firstLine="709"/>
              <w:jc w:val="both"/>
              <w:rPr>
                <w:rFonts w:ascii="Arial" w:eastAsia="MS Mincho" w:hAnsi="Arial"/>
                <w:sz w:val="18"/>
              </w:rPr>
            </w:pPr>
            <w:bookmarkStart w:id="154" w:name="_Toc111433138"/>
            <w:proofErr w:type="gramStart"/>
            <w:r>
              <w:rPr>
                <w:rFonts w:ascii="Arial" w:eastAsia="MS Mincho" w:hAnsi="Arial"/>
                <w:sz w:val="18"/>
              </w:rPr>
              <w:t xml:space="preserve">означает любые обоснованные гонорары, необходимые гонорары, </w:t>
            </w:r>
            <w:r>
              <w:rPr>
                <w:rFonts w:ascii="Arial" w:eastAsia="MS Mincho" w:hAnsi="Arial" w:cs="Arial"/>
                <w:sz w:val="18"/>
                <w:szCs w:val="18"/>
                <w:lang w:eastAsia="en-US"/>
              </w:rPr>
              <w:t>расходы и</w:t>
            </w:r>
            <w:r>
              <w:rPr>
                <w:rFonts w:ascii="Arial" w:eastAsia="MS Mincho" w:hAnsi="Arial"/>
                <w:sz w:val="18"/>
              </w:rPr>
              <w:t xml:space="preserve">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w:t>
            </w:r>
            <w:proofErr w:type="gramEnd"/>
            <w:r>
              <w:rPr>
                <w:rFonts w:ascii="Arial" w:eastAsia="MS Mincho" w:hAnsi="Arial"/>
                <w:sz w:val="18"/>
              </w:rPr>
              <w:t xml:space="preserve"> в любом Расследовании и/или участием в нем, или иным образом в связи с любым Расследованием.</w:t>
            </w:r>
          </w:p>
          <w:p w14:paraId="10FB4D07" w14:textId="77777777" w:rsidR="00714F48" w:rsidRPr="004E083B" w:rsidRDefault="00714F48" w:rsidP="00714F48">
            <w:pPr>
              <w:spacing w:after="120"/>
              <w:ind w:firstLine="709"/>
              <w:jc w:val="both"/>
              <w:rPr>
                <w:rFonts w:ascii="Arial" w:eastAsia="MS Mincho" w:hAnsi="Arial"/>
                <w:sz w:val="18"/>
              </w:rPr>
            </w:pPr>
          </w:p>
        </w:tc>
        <w:tc>
          <w:tcPr>
            <w:tcW w:w="4779" w:type="dxa"/>
          </w:tcPr>
          <w:p w14:paraId="13C6C05D"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reasonable and necessary fees, costs and expenses, incurred or to be incurred for or by or on behalf of any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Person either as Emergency Costs and/or with the prior written consent of the</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Insurer (such consent shall not be unreasonably withheld or delayed) in connection with preparation for and/or participation in any Investigation, or otherwise in connection with any Investigation.</w:t>
            </w:r>
          </w:p>
        </w:tc>
      </w:tr>
      <w:bookmarkEnd w:id="154"/>
      <w:tr w:rsidR="00714F48" w:rsidRPr="004E083B" w14:paraId="5EB4D117" w14:textId="77777777" w:rsidTr="00714F48">
        <w:tc>
          <w:tcPr>
            <w:tcW w:w="4968" w:type="dxa"/>
          </w:tcPr>
          <w:p w14:paraId="6E240C15"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Постановление</w:t>
            </w:r>
          </w:p>
        </w:tc>
        <w:tc>
          <w:tcPr>
            <w:tcW w:w="4779" w:type="dxa"/>
          </w:tcPr>
          <w:p w14:paraId="77F0749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155" w:name="_DV_C120"/>
            <w:r>
              <w:rPr>
                <w:rFonts w:ascii="Arial" w:hAnsi="Arial" w:cs="Arial"/>
                <w:b/>
                <w:sz w:val="18"/>
                <w:szCs w:val="20"/>
                <w:lang w:val="en-US" w:eastAsia="en-US"/>
              </w:rPr>
              <w:t>Judicial Order</w:t>
            </w:r>
            <w:bookmarkEnd w:id="155"/>
          </w:p>
        </w:tc>
      </w:tr>
      <w:tr w:rsidR="00714F48" w:rsidRPr="007C4732" w14:paraId="4CB52293" w14:textId="77777777" w:rsidTr="00714F48">
        <w:tc>
          <w:tcPr>
            <w:tcW w:w="4968" w:type="dxa"/>
          </w:tcPr>
          <w:p w14:paraId="59C64748"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любое из </w:t>
            </w:r>
            <w:proofErr w:type="gramStart"/>
            <w:r>
              <w:rPr>
                <w:rFonts w:ascii="Arial" w:eastAsia="MS Mincho" w:hAnsi="Arial"/>
                <w:sz w:val="18"/>
              </w:rPr>
              <w:t>перечисленного</w:t>
            </w:r>
            <w:proofErr w:type="gramEnd"/>
            <w:r>
              <w:rPr>
                <w:rFonts w:ascii="Arial" w:eastAsia="MS Mincho" w:hAnsi="Arial"/>
                <w:sz w:val="18"/>
              </w:rPr>
              <w:t xml:space="preserve"> ниже:</w:t>
            </w:r>
          </w:p>
        </w:tc>
        <w:tc>
          <w:tcPr>
            <w:tcW w:w="4779" w:type="dxa"/>
          </w:tcPr>
          <w:p w14:paraId="26A96C86"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of the following:</w:t>
            </w:r>
          </w:p>
        </w:tc>
      </w:tr>
      <w:tr w:rsidR="00714F48" w:rsidRPr="007C4732" w14:paraId="48F4C2B4" w14:textId="77777777" w:rsidTr="00714F48">
        <w:tc>
          <w:tcPr>
            <w:tcW w:w="4968" w:type="dxa"/>
          </w:tcPr>
          <w:p w14:paraId="5BFC4FB2"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любое промежуточное или временное постановление, определение или решение компетентного органа/организации; или</w:t>
            </w:r>
          </w:p>
        </w:tc>
        <w:tc>
          <w:tcPr>
            <w:tcW w:w="4779" w:type="dxa"/>
          </w:tcPr>
          <w:p w14:paraId="798A47E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any interim or interlocutory order, ruling or decision of a competent authority/body; or</w:t>
            </w:r>
          </w:p>
        </w:tc>
      </w:tr>
      <w:tr w:rsidR="00714F48" w:rsidRPr="007C4732" w14:paraId="551E82CB" w14:textId="77777777" w:rsidTr="00714F48">
        <w:tc>
          <w:tcPr>
            <w:tcW w:w="4968" w:type="dxa"/>
          </w:tcPr>
          <w:p w14:paraId="70DE5B50"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 xml:space="preserve">в отношении любого разбирательства, касающегося депортации любого </w:t>
            </w:r>
            <w:r>
              <w:rPr>
                <w:rFonts w:ascii="Arial" w:hAnsi="Arial" w:cs="Arial"/>
                <w:sz w:val="18"/>
                <w:lang w:eastAsia="en-US"/>
              </w:rPr>
              <w:lastRenderedPageBreak/>
              <w:t>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779" w:type="dxa"/>
          </w:tcPr>
          <w:p w14:paraId="1D6209CB"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lastRenderedPageBreak/>
              <w:t>with</w:t>
            </w:r>
            <w:proofErr w:type="gramEnd"/>
            <w:r>
              <w:rPr>
                <w:rFonts w:ascii="Arial" w:hAnsi="Arial" w:cs="Arial"/>
                <w:sz w:val="18"/>
                <w:szCs w:val="20"/>
                <w:lang w:val="en-US" w:eastAsia="en-US"/>
              </w:rPr>
              <w:t xml:space="preserve"> respect to any proceeding concerning the deportation of any Insured Person, any order, </w:t>
            </w:r>
            <w:r>
              <w:rPr>
                <w:rFonts w:ascii="Arial" w:hAnsi="Arial" w:cs="Arial"/>
                <w:sz w:val="18"/>
                <w:szCs w:val="20"/>
                <w:lang w:val="en-US" w:eastAsia="en-US"/>
              </w:rPr>
              <w:lastRenderedPageBreak/>
              <w:t xml:space="preserve">ruling or decision of a competent authority/body entered against an Insured Person, in connection with any Claim against such Insured Person that is covered under the Policy. </w:t>
            </w:r>
          </w:p>
        </w:tc>
      </w:tr>
      <w:tr w:rsidR="00714F48" w:rsidRPr="007C4732" w14:paraId="46AC8B71" w14:textId="77777777" w:rsidTr="00714F48">
        <w:tc>
          <w:tcPr>
            <w:tcW w:w="4968" w:type="dxa"/>
          </w:tcPr>
          <w:p w14:paraId="0E8C7B9E" w14:textId="77777777" w:rsidR="00714F48" w:rsidRPr="004E083B" w:rsidRDefault="00714F48" w:rsidP="00714F48">
            <w:pPr>
              <w:suppressAutoHyphens w:val="0"/>
              <w:spacing w:after="120"/>
              <w:jc w:val="both"/>
              <w:outlineLvl w:val="2"/>
              <w:rPr>
                <w:rFonts w:ascii="Arial" w:hAnsi="Arial" w:cs="Arial"/>
                <w:sz w:val="18"/>
                <w:szCs w:val="18"/>
                <w:lang w:eastAsia="en-US"/>
              </w:rPr>
            </w:pPr>
            <w:r>
              <w:rPr>
                <w:rFonts w:ascii="Arial" w:hAnsi="Arial" w:cs="Arial"/>
                <w:sz w:val="18"/>
                <w:szCs w:val="18"/>
                <w:lang w:eastAsia="en-US"/>
              </w:rPr>
              <w:lastRenderedPageBreak/>
              <w:t>«</w:t>
            </w:r>
            <w:r>
              <w:rPr>
                <w:rFonts w:ascii="Arial" w:hAnsi="Arial" w:cs="Arial"/>
                <w:sz w:val="18"/>
                <w:lang w:eastAsia="en-US"/>
              </w:rPr>
              <w:t>Постановление»</w:t>
            </w:r>
            <w:r>
              <w:rPr>
                <w:rFonts w:ascii="Arial" w:hAnsi="Arial" w:cs="Arial"/>
                <w:sz w:val="18"/>
                <w:szCs w:val="18"/>
                <w:lang w:eastAsia="en-US"/>
              </w:rPr>
              <w:t xml:space="preserve"> не включает в себя окончательное не подлежащее обжалованию судебное или арбитражное решение в отношении такого Иска.</w:t>
            </w:r>
          </w:p>
        </w:tc>
        <w:tc>
          <w:tcPr>
            <w:tcW w:w="4779" w:type="dxa"/>
          </w:tcPr>
          <w:p w14:paraId="3E6F1605"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“Judicial Order” shall not include a final non-appealable order made in the disposition or adjudication of such Claim.</w:t>
            </w:r>
          </w:p>
        </w:tc>
      </w:tr>
      <w:tr w:rsidR="00714F48" w:rsidRPr="004E083B" w14:paraId="53E860D4" w14:textId="77777777" w:rsidTr="00714F48">
        <w:tc>
          <w:tcPr>
            <w:tcW w:w="4968" w:type="dxa"/>
          </w:tcPr>
          <w:p w14:paraId="646E4EC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t>Страховая сумма</w:t>
            </w:r>
          </w:p>
        </w:tc>
        <w:tc>
          <w:tcPr>
            <w:tcW w:w="4779" w:type="dxa"/>
          </w:tcPr>
          <w:p w14:paraId="76D13B99"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Limit of Liability</w:t>
            </w:r>
          </w:p>
        </w:tc>
      </w:tr>
      <w:tr w:rsidR="00714F48" w:rsidRPr="007C4732" w14:paraId="5D36ABEC" w14:textId="77777777" w:rsidTr="00714F48">
        <w:tc>
          <w:tcPr>
            <w:tcW w:w="4968" w:type="dxa"/>
          </w:tcPr>
          <w:p w14:paraId="14D795C9"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сумму, указанную в пункте 5 Декларации.</w:t>
            </w:r>
          </w:p>
          <w:p w14:paraId="2D9A01A8" w14:textId="77777777" w:rsidR="00714F48" w:rsidRPr="004E083B" w:rsidRDefault="00714F48" w:rsidP="00714F48">
            <w:pPr>
              <w:spacing w:after="120"/>
              <w:ind w:firstLine="709"/>
              <w:jc w:val="both"/>
              <w:rPr>
                <w:rFonts w:ascii="Arial" w:eastAsia="MS Mincho" w:hAnsi="Arial"/>
                <w:sz w:val="18"/>
              </w:rPr>
            </w:pPr>
          </w:p>
        </w:tc>
        <w:tc>
          <w:tcPr>
            <w:tcW w:w="4779" w:type="dxa"/>
          </w:tcPr>
          <w:p w14:paraId="083E685F"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amount specified in Item 5 of the Declarations.</w:t>
            </w:r>
          </w:p>
        </w:tc>
      </w:tr>
      <w:tr w:rsidR="00714F48" w:rsidRPr="004E083B" w14:paraId="56850AE5" w14:textId="77777777" w:rsidTr="00714F48">
        <w:tc>
          <w:tcPr>
            <w:tcW w:w="4968" w:type="dxa"/>
          </w:tcPr>
          <w:p w14:paraId="156E6B6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156" w:name="_Ref242041468"/>
            <w:r>
              <w:rPr>
                <w:rFonts w:ascii="Arial" w:hAnsi="Arial" w:cs="Arial"/>
                <w:b/>
                <w:sz w:val="18"/>
                <w:lang w:eastAsia="en-US"/>
              </w:rPr>
              <w:t>Убытки</w:t>
            </w:r>
            <w:bookmarkStart w:id="157" w:name="_Ref241421269"/>
            <w:bookmarkEnd w:id="156"/>
          </w:p>
        </w:tc>
        <w:tc>
          <w:tcPr>
            <w:tcW w:w="4779" w:type="dxa"/>
          </w:tcPr>
          <w:p w14:paraId="481B331F"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158" w:name="_Ref241999563"/>
            <w:bookmarkEnd w:id="157"/>
            <w:r>
              <w:rPr>
                <w:rFonts w:ascii="Arial" w:hAnsi="Arial" w:cs="Arial"/>
                <w:b/>
                <w:sz w:val="18"/>
                <w:szCs w:val="20"/>
                <w:lang w:val="en-US" w:eastAsia="en-US"/>
              </w:rPr>
              <w:t>Loss</w:t>
            </w:r>
            <w:bookmarkStart w:id="159" w:name="_Ref241421263"/>
            <w:bookmarkEnd w:id="158"/>
          </w:p>
        </w:tc>
        <w:bookmarkEnd w:id="159"/>
      </w:tr>
      <w:tr w:rsidR="00714F48" w:rsidRPr="007C4732" w14:paraId="060CB717" w14:textId="77777777" w:rsidTr="00714F48">
        <w:tc>
          <w:tcPr>
            <w:tcW w:w="4968" w:type="dxa"/>
          </w:tcPr>
          <w:p w14:paraId="48FFDCD7"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szCs w:val="18"/>
                <w:lang w:eastAsia="en-US"/>
              </w:rPr>
              <w:t xml:space="preserve">означает любые </w:t>
            </w:r>
            <w:r>
              <w:rPr>
                <w:rFonts w:ascii="Arial" w:hAnsi="Arial" w:cs="Arial"/>
                <w:sz w:val="18"/>
                <w:lang w:eastAsia="en-US"/>
              </w:rPr>
              <w:t>Финансовые убытки</w:t>
            </w:r>
            <w:r>
              <w:rPr>
                <w:rFonts w:ascii="Arial" w:hAnsi="Arial" w:cs="Arial"/>
                <w:sz w:val="18"/>
                <w:szCs w:val="18"/>
                <w:lang w:eastAsia="en-US"/>
              </w:rPr>
              <w:t xml:space="preserve"> и/или любые </w:t>
            </w:r>
            <w:r>
              <w:rPr>
                <w:rFonts w:ascii="Arial" w:hAnsi="Arial" w:cs="Arial"/>
                <w:sz w:val="18"/>
                <w:lang w:eastAsia="en-US"/>
              </w:rPr>
              <w:t>Расходы.</w:t>
            </w:r>
          </w:p>
        </w:tc>
        <w:tc>
          <w:tcPr>
            <w:tcW w:w="4779" w:type="dxa"/>
          </w:tcPr>
          <w:p w14:paraId="1AC8024B"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proofErr w:type="gramStart"/>
            <w:r>
              <w:rPr>
                <w:rFonts w:ascii="Arial" w:hAnsi="Arial" w:cs="Arial"/>
                <w:sz w:val="18"/>
                <w:szCs w:val="18"/>
                <w:lang w:val="en-US" w:eastAsia="en-US"/>
              </w:rPr>
              <w:t>means</w:t>
            </w:r>
            <w:proofErr w:type="gramEnd"/>
            <w:r>
              <w:rPr>
                <w:rFonts w:ascii="Arial" w:hAnsi="Arial" w:cs="Arial"/>
                <w:sz w:val="18"/>
                <w:szCs w:val="18"/>
                <w:lang w:val="en-US" w:eastAsia="en-US"/>
              </w:rPr>
              <w:t xml:space="preserve"> any </w:t>
            </w:r>
            <w:r>
              <w:rPr>
                <w:rFonts w:ascii="Arial" w:hAnsi="Arial" w:cs="Arial"/>
                <w:sz w:val="18"/>
                <w:szCs w:val="20"/>
                <w:lang w:val="en-US" w:eastAsia="en-US"/>
              </w:rPr>
              <w:t>Financial Loss and/or any Costs and Expenses</w:t>
            </w:r>
            <w:r>
              <w:rPr>
                <w:rFonts w:ascii="Arial" w:hAnsi="Arial" w:cs="Arial"/>
                <w:sz w:val="18"/>
                <w:szCs w:val="18"/>
                <w:lang w:val="en-US" w:eastAsia="en-US"/>
              </w:rPr>
              <w:t>.</w:t>
            </w:r>
          </w:p>
        </w:tc>
      </w:tr>
      <w:tr w:rsidR="00714F48" w:rsidRPr="004E083B" w14:paraId="5C77CAAB" w14:textId="77777777" w:rsidTr="00714F48">
        <w:tc>
          <w:tcPr>
            <w:tcW w:w="4968" w:type="dxa"/>
          </w:tcPr>
          <w:p w14:paraId="30D8978B" w14:textId="77777777" w:rsidR="00714F48" w:rsidRPr="004E083B" w:rsidRDefault="00714F48" w:rsidP="00714F48">
            <w:pPr>
              <w:suppressAutoHyphens w:val="0"/>
              <w:spacing w:after="120"/>
              <w:jc w:val="both"/>
              <w:outlineLvl w:val="1"/>
              <w:rPr>
                <w:rFonts w:ascii="Arial" w:hAnsi="Arial" w:cs="Arial"/>
                <w:sz w:val="18"/>
                <w:szCs w:val="18"/>
                <w:lang w:eastAsia="en-US"/>
              </w:rPr>
            </w:pPr>
            <w:r>
              <w:rPr>
                <w:rFonts w:ascii="Arial" w:hAnsi="Arial" w:cs="Arial"/>
                <w:sz w:val="18"/>
                <w:lang w:eastAsia="en-US"/>
              </w:rPr>
              <w:t>При том, что</w:t>
            </w:r>
            <w:r>
              <w:rPr>
                <w:rFonts w:ascii="Arial" w:hAnsi="Arial" w:cs="Arial"/>
                <w:sz w:val="18"/>
                <w:szCs w:val="18"/>
                <w:lang w:eastAsia="en-US"/>
              </w:rPr>
              <w:t>:</w:t>
            </w:r>
          </w:p>
        </w:tc>
        <w:tc>
          <w:tcPr>
            <w:tcW w:w="4779" w:type="dxa"/>
          </w:tcPr>
          <w:p w14:paraId="003A6D17"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sz w:val="18"/>
                <w:szCs w:val="18"/>
                <w:lang w:val="en-US" w:eastAsia="en-US"/>
              </w:rPr>
              <w:t>Provided that:</w:t>
            </w:r>
          </w:p>
        </w:tc>
      </w:tr>
      <w:tr w:rsidR="00714F48" w:rsidRPr="007C4732" w14:paraId="026AC50C" w14:textId="77777777" w:rsidTr="00714F48">
        <w:tc>
          <w:tcPr>
            <w:tcW w:w="4968" w:type="dxa"/>
          </w:tcPr>
          <w:p w14:paraId="7AA6EE9E"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60" w:name="_Ref358649987"/>
            <w:r>
              <w:rPr>
                <w:rFonts w:ascii="Arial" w:hAnsi="Arial" w:cs="Arial"/>
                <w:sz w:val="18"/>
                <w:lang w:eastAsia="en-US"/>
              </w:rPr>
              <w:t xml:space="preserve">«Финансовые убытки» означает любое из </w:t>
            </w:r>
            <w:proofErr w:type="gramStart"/>
            <w:r>
              <w:rPr>
                <w:rFonts w:ascii="Arial" w:hAnsi="Arial" w:cs="Arial"/>
                <w:sz w:val="18"/>
                <w:lang w:eastAsia="en-US"/>
              </w:rPr>
              <w:t>перечисленного</w:t>
            </w:r>
            <w:proofErr w:type="gramEnd"/>
            <w:r>
              <w:rPr>
                <w:rFonts w:ascii="Arial" w:hAnsi="Arial" w:cs="Arial"/>
                <w:sz w:val="18"/>
                <w:lang w:eastAsia="en-US"/>
              </w:rPr>
              <w:t xml:space="preserve"> ниже:</w:t>
            </w:r>
            <w:bookmarkEnd w:id="160"/>
          </w:p>
        </w:tc>
        <w:tc>
          <w:tcPr>
            <w:tcW w:w="4779" w:type="dxa"/>
          </w:tcPr>
          <w:p w14:paraId="711D0C3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61" w:name="_Ref358649988"/>
            <w:r>
              <w:rPr>
                <w:rFonts w:ascii="Arial" w:hAnsi="Arial" w:cs="Arial"/>
                <w:sz w:val="18"/>
                <w:szCs w:val="20"/>
                <w:lang w:val="en-US" w:eastAsia="en-US"/>
              </w:rPr>
              <w:t>“Financial Loss” means any of the following:</w:t>
            </w:r>
            <w:bookmarkEnd w:id="161"/>
          </w:p>
        </w:tc>
      </w:tr>
      <w:tr w:rsidR="00714F48" w:rsidRPr="007C4732" w14:paraId="403DAB65" w14:textId="77777777" w:rsidTr="00714F48">
        <w:tc>
          <w:tcPr>
            <w:tcW w:w="4968" w:type="dxa"/>
          </w:tcPr>
          <w:p w14:paraId="551604D8"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62" w:name="_Ref358649989"/>
            <w:r>
              <w:rPr>
                <w:rFonts w:ascii="Arial" w:hAnsi="Arial" w:cs="Arial"/>
                <w:sz w:val="18"/>
                <w:lang w:eastAsia="en-US"/>
              </w:rPr>
              <w:t>любые убытки в соответствии со ст. </w:t>
            </w:r>
            <w:bookmarkStart w:id="163" w:name="DocXTextRef100"/>
            <w:r>
              <w:rPr>
                <w:rFonts w:ascii="Arial" w:hAnsi="Arial" w:cs="Arial"/>
                <w:sz w:val="18"/>
                <w:lang w:eastAsia="en-US"/>
              </w:rPr>
              <w:t>71</w:t>
            </w:r>
            <w:bookmarkEnd w:id="163"/>
            <w:r>
              <w:rPr>
                <w:rFonts w:ascii="Arial" w:hAnsi="Arial" w:cs="Arial"/>
                <w:sz w:val="18"/>
                <w:lang w:eastAsia="en-US"/>
              </w:rPr>
              <w:t xml:space="preserve"> и ст. </w:t>
            </w:r>
            <w:bookmarkStart w:id="164" w:name="DocXTextRef101"/>
            <w:r>
              <w:rPr>
                <w:rFonts w:ascii="Arial" w:hAnsi="Arial" w:cs="Arial"/>
                <w:sz w:val="18"/>
                <w:lang w:eastAsia="en-US"/>
              </w:rPr>
              <w:t>84</w:t>
            </w:r>
            <w:bookmarkEnd w:id="164"/>
            <w:r>
              <w:rPr>
                <w:rFonts w:ascii="Arial" w:hAnsi="Arial" w:cs="Arial"/>
                <w:sz w:val="18"/>
                <w:lang w:eastAsia="en-US"/>
              </w:rPr>
              <w:t xml:space="preserve"> Федерального закона от </w:t>
            </w:r>
            <w:bookmarkStart w:id="165" w:name="DocXTextRef102"/>
            <w:r>
              <w:rPr>
                <w:rFonts w:ascii="Arial" w:hAnsi="Arial" w:cs="Arial"/>
                <w:sz w:val="18"/>
                <w:lang w:eastAsia="en-US"/>
              </w:rPr>
              <w:t>26</w:t>
            </w:r>
            <w:bookmarkEnd w:id="165"/>
            <w:r>
              <w:rPr>
                <w:rFonts w:ascii="Arial" w:hAnsi="Arial" w:cs="Arial"/>
                <w:sz w:val="18"/>
                <w:lang w:eastAsia="en-US"/>
              </w:rPr>
              <w:t xml:space="preserve"> декабря 1995 г. № 208-ФЗ «Об акционерных обществах» (со всеми изменениями и дополнениями) и иные аналогичные убытки; и/или</w:t>
            </w:r>
            <w:bookmarkEnd w:id="162"/>
          </w:p>
        </w:tc>
        <w:tc>
          <w:tcPr>
            <w:tcW w:w="4779" w:type="dxa"/>
          </w:tcPr>
          <w:p w14:paraId="48C4C81C" w14:textId="77777777" w:rsidR="00714F48" w:rsidRPr="004E083B" w:rsidRDefault="00714F48" w:rsidP="00A17062">
            <w:pPr>
              <w:numPr>
                <w:ilvl w:val="3"/>
                <w:numId w:val="32"/>
              </w:numPr>
              <w:suppressAutoHyphens w:val="0"/>
              <w:spacing w:after="120"/>
              <w:jc w:val="both"/>
              <w:rPr>
                <w:rFonts w:ascii="Arial" w:hAnsi="Arial" w:cs="Arial"/>
                <w:b/>
                <w:sz w:val="18"/>
                <w:szCs w:val="18"/>
                <w:lang w:val="en-US" w:eastAsia="en-US"/>
              </w:rPr>
            </w:pPr>
            <w:bookmarkStart w:id="166" w:name="_Ref358649990"/>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w:t>
            </w:r>
            <w:r>
              <w:rPr>
                <w:rFonts w:ascii="Arial" w:hAnsi="Arial" w:cs="Arial"/>
                <w:w w:val="0"/>
                <w:kern w:val="22"/>
                <w:sz w:val="18"/>
                <w:szCs w:val="20"/>
                <w:lang w:val="en-US" w:eastAsia="en-US"/>
              </w:rPr>
              <w:t xml:space="preserve">losses </w:t>
            </w:r>
            <w:r>
              <w:rPr>
                <w:rFonts w:ascii="Arial" w:hAnsi="Arial" w:cs="Arial"/>
                <w:sz w:val="18"/>
                <w:szCs w:val="20"/>
                <w:lang w:val="en-US" w:eastAsia="en-US"/>
              </w:rPr>
              <w:t xml:space="preserve">pursuant to </w:t>
            </w:r>
            <w:r>
              <w:rPr>
                <w:rFonts w:ascii="Arial" w:hAnsi="Arial" w:cs="Arial"/>
                <w:w w:val="0"/>
                <w:kern w:val="22"/>
                <w:sz w:val="18"/>
                <w:szCs w:val="20"/>
                <w:lang w:val="en-US" w:eastAsia="en-US"/>
              </w:rPr>
              <w:t>Art. </w:t>
            </w:r>
            <w:bookmarkStart w:id="167" w:name="DocXTextRef103"/>
            <w:r>
              <w:rPr>
                <w:rFonts w:ascii="Arial" w:hAnsi="Arial" w:cs="Arial"/>
                <w:w w:val="0"/>
                <w:kern w:val="22"/>
                <w:sz w:val="18"/>
                <w:szCs w:val="20"/>
                <w:lang w:val="en-US" w:eastAsia="en-US"/>
              </w:rPr>
              <w:t>71</w:t>
            </w:r>
            <w:bookmarkEnd w:id="167"/>
            <w:r>
              <w:rPr>
                <w:rFonts w:ascii="Arial" w:hAnsi="Arial" w:cs="Arial"/>
                <w:w w:val="0"/>
                <w:kern w:val="22"/>
                <w:sz w:val="18"/>
                <w:szCs w:val="20"/>
                <w:lang w:val="en-US" w:eastAsia="en-US"/>
              </w:rPr>
              <w:t xml:space="preserve"> and Art. </w:t>
            </w:r>
            <w:bookmarkStart w:id="168" w:name="DocXTextRef104"/>
            <w:r>
              <w:rPr>
                <w:rFonts w:ascii="Arial" w:hAnsi="Arial" w:cs="Arial"/>
                <w:w w:val="0"/>
                <w:kern w:val="22"/>
                <w:sz w:val="18"/>
                <w:szCs w:val="20"/>
                <w:lang w:val="en-US" w:eastAsia="en-US"/>
              </w:rPr>
              <w:t>84</w:t>
            </w:r>
            <w:bookmarkEnd w:id="168"/>
            <w:r>
              <w:rPr>
                <w:rFonts w:ascii="Arial" w:hAnsi="Arial" w:cs="Arial"/>
                <w:w w:val="0"/>
                <w:kern w:val="22"/>
                <w:sz w:val="18"/>
                <w:szCs w:val="20"/>
                <w:lang w:val="en-US" w:eastAsia="en-US"/>
              </w:rPr>
              <w:t xml:space="preserve"> of Federal Law of the Russian Federation No. 208-FZ dated December 26, 1995 on Joint Stock Companies</w:t>
            </w:r>
            <w:r>
              <w:rPr>
                <w:rFonts w:ascii="Arial" w:hAnsi="Arial" w:cs="Arial"/>
                <w:sz w:val="18"/>
                <w:szCs w:val="20"/>
                <w:lang w:val="en-US" w:eastAsia="en-US"/>
              </w:rPr>
              <w:t xml:space="preserve"> (as amended)</w:t>
            </w:r>
            <w:r>
              <w:rPr>
                <w:rFonts w:ascii="Arial" w:hAnsi="Arial" w:cs="Arial"/>
                <w:w w:val="0"/>
                <w:kern w:val="22"/>
                <w:sz w:val="18"/>
                <w:szCs w:val="20"/>
                <w:lang w:val="en-US" w:eastAsia="en-US"/>
              </w:rPr>
              <w:t xml:space="preserve"> and other similar losses</w:t>
            </w:r>
            <w:r>
              <w:rPr>
                <w:rFonts w:ascii="Arial" w:hAnsi="Arial" w:cs="Arial"/>
                <w:sz w:val="18"/>
                <w:szCs w:val="20"/>
                <w:lang w:val="en-US" w:eastAsia="en-US"/>
              </w:rPr>
              <w:t>; and/or</w:t>
            </w:r>
            <w:bookmarkEnd w:id="166"/>
          </w:p>
        </w:tc>
      </w:tr>
      <w:tr w:rsidR="00714F48" w:rsidRPr="007C4732" w14:paraId="53351057" w14:textId="77777777" w:rsidTr="00714F48">
        <w:tc>
          <w:tcPr>
            <w:tcW w:w="4968" w:type="dxa"/>
          </w:tcPr>
          <w:p w14:paraId="18E517A3"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69" w:name="_Ref358899814"/>
            <w:r>
              <w:rPr>
                <w:rFonts w:ascii="Arial" w:hAnsi="Arial" w:cs="Arial"/>
                <w:sz w:val="18"/>
                <w:lang w:eastAsia="en-US"/>
              </w:rPr>
              <w:t>любые убытки в соответствии со ст.</w:t>
            </w:r>
            <w:r>
              <w:rPr>
                <w:rFonts w:ascii="Arial" w:hAnsi="Arial" w:cs="Arial"/>
                <w:sz w:val="18"/>
                <w:lang w:val="en-US" w:eastAsia="en-US"/>
              </w:rPr>
              <w:t> </w:t>
            </w:r>
            <w:bookmarkStart w:id="170" w:name="DocXTextRef105"/>
            <w:r>
              <w:rPr>
                <w:rFonts w:ascii="Arial" w:hAnsi="Arial" w:cs="Arial"/>
                <w:sz w:val="18"/>
                <w:lang w:eastAsia="en-US"/>
              </w:rPr>
              <w:t>44</w:t>
            </w:r>
            <w:bookmarkEnd w:id="170"/>
            <w:r>
              <w:rPr>
                <w:rFonts w:ascii="Arial" w:hAnsi="Arial" w:cs="Arial"/>
                <w:sz w:val="18"/>
                <w:lang w:eastAsia="en-US"/>
              </w:rPr>
              <w:t xml:space="preserve"> Федерального закона от </w:t>
            </w:r>
            <w:bookmarkStart w:id="171" w:name="DocXTextRef106"/>
            <w:r>
              <w:rPr>
                <w:rFonts w:ascii="Arial" w:hAnsi="Arial" w:cs="Arial"/>
                <w:sz w:val="18"/>
                <w:lang w:eastAsia="en-US"/>
              </w:rPr>
              <w:t>8</w:t>
            </w:r>
            <w:bookmarkEnd w:id="171"/>
            <w:r>
              <w:rPr>
                <w:rFonts w:ascii="Arial" w:hAnsi="Arial" w:cs="Arial"/>
                <w:sz w:val="18"/>
                <w:lang w:eastAsia="en-US"/>
              </w:rPr>
              <w:t xml:space="preserve"> февраля 1998</w:t>
            </w:r>
            <w:r>
              <w:rPr>
                <w:rFonts w:ascii="Arial" w:hAnsi="Arial" w:cs="Arial"/>
                <w:sz w:val="18"/>
                <w:lang w:val="en-US" w:eastAsia="en-US"/>
              </w:rPr>
              <w:t> </w:t>
            </w:r>
            <w:r>
              <w:rPr>
                <w:rFonts w:ascii="Arial" w:hAnsi="Arial" w:cs="Arial"/>
                <w:sz w:val="18"/>
                <w:lang w:eastAsia="en-US"/>
              </w:rPr>
              <w:t>г. №</w:t>
            </w:r>
            <w:r>
              <w:rPr>
                <w:rFonts w:ascii="Arial" w:hAnsi="Arial" w:cs="Arial"/>
                <w:sz w:val="18"/>
                <w:lang w:val="en-US" w:eastAsia="en-US"/>
              </w:rPr>
              <w:t> </w:t>
            </w:r>
            <w:r>
              <w:rPr>
                <w:rFonts w:ascii="Arial" w:hAnsi="Arial" w:cs="Arial"/>
                <w:sz w:val="18"/>
                <w:lang w:eastAsia="en-US"/>
              </w:rPr>
              <w:t>14-ФЗ «Об обществах с ограниченной ответственностью» (со всеми изменениями и дополнениями) и иные аналогичные убытки; и/или</w:t>
            </w:r>
            <w:bookmarkEnd w:id="169"/>
          </w:p>
        </w:tc>
        <w:tc>
          <w:tcPr>
            <w:tcW w:w="4779" w:type="dxa"/>
          </w:tcPr>
          <w:p w14:paraId="27C888CE"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72" w:name="_Ref352696828"/>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losses pursuant to Art. </w:t>
            </w:r>
            <w:bookmarkStart w:id="173" w:name="DocXTextRef107"/>
            <w:r>
              <w:rPr>
                <w:rFonts w:ascii="Arial" w:hAnsi="Arial" w:cs="Arial"/>
                <w:sz w:val="18"/>
                <w:szCs w:val="20"/>
                <w:lang w:val="en-US" w:eastAsia="en-US"/>
              </w:rPr>
              <w:t>44</w:t>
            </w:r>
            <w:bookmarkEnd w:id="173"/>
            <w:r>
              <w:rPr>
                <w:rFonts w:ascii="Arial" w:hAnsi="Arial" w:cs="Arial"/>
                <w:sz w:val="18"/>
                <w:szCs w:val="20"/>
                <w:lang w:val="en-US" w:eastAsia="en-US"/>
              </w:rPr>
              <w:t xml:space="preserve"> of Federal Law of the Russian Federation No. 14-FZ dated February 8, 1998 on Limited Liability Companies (as amended) and other similar losses; and/or</w:t>
            </w:r>
            <w:bookmarkEnd w:id="172"/>
          </w:p>
        </w:tc>
      </w:tr>
      <w:tr w:rsidR="00714F48" w:rsidRPr="007C4732" w14:paraId="3358BAC7" w14:textId="77777777" w:rsidTr="00714F48">
        <w:tc>
          <w:tcPr>
            <w:tcW w:w="4968" w:type="dxa"/>
          </w:tcPr>
          <w:p w14:paraId="35C0BAB7"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74" w:name="_Ref352696823"/>
            <w:r>
              <w:rPr>
                <w:rFonts w:ascii="Arial" w:hAnsi="Arial" w:cs="Arial"/>
                <w:sz w:val="18"/>
                <w:lang w:eastAsia="en-US"/>
              </w:rPr>
              <w:t>любые убытки в соответствии с п.</w:t>
            </w:r>
            <w:r>
              <w:rPr>
                <w:rFonts w:ascii="Arial" w:hAnsi="Arial" w:cs="Arial"/>
                <w:sz w:val="18"/>
                <w:lang w:val="en-US" w:eastAsia="en-US"/>
              </w:rPr>
              <w:t> </w:t>
            </w:r>
            <w:bookmarkStart w:id="175" w:name="DocXTextRef108"/>
            <w:r>
              <w:rPr>
                <w:rFonts w:ascii="Arial" w:hAnsi="Arial" w:cs="Arial"/>
                <w:sz w:val="18"/>
                <w:lang w:eastAsia="en-US"/>
              </w:rPr>
              <w:t>3</w:t>
            </w:r>
            <w:bookmarkEnd w:id="175"/>
            <w:r>
              <w:rPr>
                <w:rFonts w:ascii="Arial" w:hAnsi="Arial" w:cs="Arial"/>
                <w:sz w:val="18"/>
                <w:lang w:eastAsia="en-US"/>
              </w:rPr>
              <w:t xml:space="preserve"> ст.</w:t>
            </w:r>
            <w:r>
              <w:rPr>
                <w:rFonts w:ascii="Arial" w:hAnsi="Arial" w:cs="Arial"/>
                <w:sz w:val="18"/>
                <w:lang w:val="en-US" w:eastAsia="en-US"/>
              </w:rPr>
              <w:t> </w:t>
            </w:r>
            <w:bookmarkStart w:id="176" w:name="DocXTextRef109"/>
            <w:r>
              <w:rPr>
                <w:rFonts w:ascii="Arial" w:hAnsi="Arial" w:cs="Arial"/>
                <w:sz w:val="18"/>
                <w:lang w:eastAsia="en-US"/>
              </w:rPr>
              <w:t>53</w:t>
            </w:r>
            <w:bookmarkEnd w:id="176"/>
            <w:r>
              <w:rPr>
                <w:rFonts w:ascii="Arial" w:hAnsi="Arial" w:cs="Arial"/>
                <w:sz w:val="18"/>
                <w:lang w:eastAsia="en-US"/>
              </w:rPr>
              <w:t xml:space="preserve"> Гражданского кодекса Российской Федерации (со всеми изменениями и дополнениями) и иные аналогичные убытки; и/или</w:t>
            </w:r>
            <w:bookmarkEnd w:id="174"/>
          </w:p>
        </w:tc>
        <w:tc>
          <w:tcPr>
            <w:tcW w:w="4779" w:type="dxa"/>
          </w:tcPr>
          <w:p w14:paraId="3DC7C18B"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77" w:name="_Ref352696824"/>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losses pursuant to Art. </w:t>
            </w:r>
            <w:bookmarkStart w:id="178" w:name="DocXTextRef110"/>
            <w:r>
              <w:rPr>
                <w:rFonts w:ascii="Arial" w:hAnsi="Arial" w:cs="Arial"/>
                <w:sz w:val="18"/>
                <w:szCs w:val="20"/>
                <w:lang w:val="en-US" w:eastAsia="en-US"/>
              </w:rPr>
              <w:t>53.3</w:t>
            </w:r>
            <w:bookmarkEnd w:id="178"/>
            <w:r>
              <w:rPr>
                <w:rFonts w:ascii="Arial" w:hAnsi="Arial" w:cs="Arial"/>
                <w:sz w:val="18"/>
                <w:szCs w:val="20"/>
                <w:lang w:val="en-US" w:eastAsia="en-US"/>
              </w:rPr>
              <w:t xml:space="preserve"> of the Russian Civil Code (as amended) and other similar losses; and/or</w:t>
            </w:r>
            <w:bookmarkEnd w:id="177"/>
          </w:p>
        </w:tc>
      </w:tr>
      <w:tr w:rsidR="00714F48" w:rsidRPr="007C4732" w14:paraId="7CC52777" w14:textId="77777777" w:rsidTr="00714F48">
        <w:tc>
          <w:tcPr>
            <w:tcW w:w="4968" w:type="dxa"/>
          </w:tcPr>
          <w:p w14:paraId="6E02307E"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79" w:name="_Ref358649991"/>
            <w:r>
              <w:rPr>
                <w:rFonts w:ascii="Arial" w:hAnsi="Arial" w:cs="Arial"/>
                <w:sz w:val="18"/>
                <w:lang w:eastAsia="en-US"/>
              </w:rPr>
              <w:t>любой вред (включая любые убытки) в соответствии со ст. </w:t>
            </w:r>
            <w:bookmarkStart w:id="180" w:name="DocXTextRef111"/>
            <w:r>
              <w:rPr>
                <w:rFonts w:ascii="Arial" w:hAnsi="Arial" w:cs="Arial"/>
                <w:sz w:val="18"/>
                <w:lang w:eastAsia="en-US"/>
              </w:rPr>
              <w:t>931</w:t>
            </w:r>
            <w:bookmarkEnd w:id="180"/>
            <w:r>
              <w:rPr>
                <w:rFonts w:ascii="Arial" w:hAnsi="Arial" w:cs="Arial"/>
                <w:sz w:val="18"/>
                <w:lang w:eastAsia="en-US"/>
              </w:rPr>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79"/>
          </w:p>
        </w:tc>
        <w:tc>
          <w:tcPr>
            <w:tcW w:w="4779" w:type="dxa"/>
          </w:tcPr>
          <w:p w14:paraId="650B478F"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81" w:name="_Ref358649992"/>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harm (including any </w:t>
            </w:r>
            <w:r>
              <w:rPr>
                <w:rFonts w:ascii="Arial" w:hAnsi="Arial" w:cs="Arial"/>
                <w:w w:val="0"/>
                <w:kern w:val="22"/>
                <w:sz w:val="18"/>
                <w:szCs w:val="20"/>
                <w:lang w:val="en-US" w:eastAsia="en-US"/>
              </w:rPr>
              <w:t>losses</w:t>
            </w:r>
            <w:r>
              <w:rPr>
                <w:rFonts w:ascii="Arial" w:hAnsi="Arial" w:cs="Arial"/>
                <w:sz w:val="18"/>
                <w:szCs w:val="20"/>
                <w:lang w:val="en-US" w:eastAsia="en-US"/>
              </w:rPr>
              <w:t xml:space="preserve">) pursuant to </w:t>
            </w:r>
            <w:r>
              <w:rPr>
                <w:rFonts w:ascii="Arial" w:hAnsi="Arial" w:cs="Arial"/>
                <w:w w:val="0"/>
                <w:kern w:val="22"/>
                <w:sz w:val="18"/>
                <w:szCs w:val="20"/>
                <w:lang w:val="en-US" w:eastAsia="en-US"/>
              </w:rPr>
              <w:t>Art.</w:t>
            </w:r>
            <w:r>
              <w:rPr>
                <w:rFonts w:ascii="Arial" w:hAnsi="Arial" w:cs="Arial"/>
                <w:sz w:val="18"/>
                <w:szCs w:val="20"/>
                <w:lang w:val="en-US" w:eastAsia="en-US"/>
              </w:rPr>
              <w:t> </w:t>
            </w:r>
            <w:bookmarkStart w:id="182" w:name="DocXTextRef112"/>
            <w:r>
              <w:rPr>
                <w:rFonts w:ascii="Arial" w:hAnsi="Arial" w:cs="Arial"/>
                <w:sz w:val="18"/>
                <w:szCs w:val="20"/>
                <w:lang w:val="en-US" w:eastAsia="en-US"/>
              </w:rPr>
              <w:t>931</w:t>
            </w:r>
            <w:bookmarkEnd w:id="182"/>
            <w:r>
              <w:rPr>
                <w:rFonts w:ascii="Arial" w:hAnsi="Arial" w:cs="Arial"/>
                <w:sz w:val="18"/>
                <w:szCs w:val="20"/>
                <w:lang w:val="en-US" w:eastAsia="en-US"/>
              </w:rPr>
              <w:t xml:space="preserve"> of </w:t>
            </w:r>
            <w:r>
              <w:rPr>
                <w:rFonts w:ascii="Arial" w:hAnsi="Arial" w:cs="Arial"/>
                <w:sz w:val="18"/>
                <w:szCs w:val="18"/>
                <w:lang w:val="en-US" w:eastAsia="en-US"/>
              </w:rPr>
              <w:t>the Russian Civil Code (as amended)</w:t>
            </w:r>
            <w:r>
              <w:rPr>
                <w:rFonts w:ascii="Arial" w:hAnsi="Arial" w:cs="Arial"/>
                <w:sz w:val="18"/>
                <w:szCs w:val="20"/>
                <w:lang w:val="en-US" w:eastAsia="en-US"/>
              </w:rPr>
              <w:t xml:space="preserve"> and other similar harm (including any similar </w:t>
            </w:r>
            <w:r>
              <w:rPr>
                <w:rFonts w:ascii="Arial" w:hAnsi="Arial" w:cs="Arial"/>
                <w:w w:val="0"/>
                <w:kern w:val="22"/>
                <w:sz w:val="18"/>
                <w:szCs w:val="20"/>
                <w:lang w:val="en-US" w:eastAsia="en-US"/>
              </w:rPr>
              <w:t>losses</w:t>
            </w:r>
            <w:r>
              <w:rPr>
                <w:rFonts w:ascii="Arial" w:hAnsi="Arial" w:cs="Arial"/>
                <w:sz w:val="18"/>
                <w:szCs w:val="20"/>
                <w:lang w:val="en-US" w:eastAsia="en-US"/>
              </w:rPr>
              <w:t>); and/or</w:t>
            </w:r>
            <w:bookmarkEnd w:id="181"/>
          </w:p>
        </w:tc>
      </w:tr>
      <w:tr w:rsidR="00714F48" w:rsidRPr="007C4732" w14:paraId="3F7EA140" w14:textId="77777777" w:rsidTr="00714F48">
        <w:tc>
          <w:tcPr>
            <w:tcW w:w="4968" w:type="dxa"/>
          </w:tcPr>
          <w:p w14:paraId="3287FD5D"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b/>
                <w:sz w:val="18"/>
                <w:lang w:eastAsia="en-US"/>
              </w:rPr>
            </w:pPr>
            <w:bookmarkStart w:id="183" w:name="_Ref267998415"/>
            <w:r>
              <w:rPr>
                <w:rFonts w:ascii="Arial" w:hAnsi="Arial" w:cs="Arial"/>
                <w:sz w:val="18"/>
                <w:lang w:eastAsia="en-US"/>
              </w:rPr>
              <w:t xml:space="preserve">любую денежную сумму, которую любой Застрахованный в соответствии с любым законодательством/правом обязан уплатить, включая, </w:t>
            </w:r>
            <w:proofErr w:type="gramStart"/>
            <w:r>
              <w:rPr>
                <w:rFonts w:ascii="Arial" w:hAnsi="Arial" w:cs="Arial"/>
                <w:sz w:val="18"/>
                <w:lang w:eastAsia="en-US"/>
              </w:rPr>
              <w:t>но</w:t>
            </w:r>
            <w:proofErr w:type="gramEnd"/>
            <w:r>
              <w:rPr>
                <w:rFonts w:ascii="Arial" w:hAnsi="Arial" w:cs="Arial"/>
                <w:sz w:val="18"/>
                <w:lang w:eastAsia="en-US"/>
              </w:rPr>
              <w:t xml:space="preserve">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w:t>
            </w:r>
            <w:r>
              <w:rPr>
                <w:rFonts w:ascii="Arial" w:hAnsi="Arial" w:cs="Arial"/>
                <w:sz w:val="18"/>
                <w:lang w:eastAsia="en-US"/>
              </w:rPr>
              <w:lastRenderedPageBreak/>
              <w:t>внесудебным урегулированиям, мировым соглашениям и иным урегулированиям; и/или</w:t>
            </w:r>
            <w:bookmarkEnd w:id="183"/>
          </w:p>
        </w:tc>
        <w:tc>
          <w:tcPr>
            <w:tcW w:w="4779" w:type="dxa"/>
          </w:tcPr>
          <w:p w14:paraId="260F9973"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84" w:name="_Ref267998511"/>
            <w:r>
              <w:rPr>
                <w:rFonts w:ascii="Arial" w:hAnsi="Arial" w:cs="Arial"/>
                <w:sz w:val="18"/>
                <w:szCs w:val="20"/>
                <w:lang w:val="en-US" w:eastAsia="en-US"/>
              </w:rPr>
              <w:lastRenderedPageBreak/>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Pr>
                <w:rFonts w:ascii="Arial" w:hAnsi="Arial" w:cs="Arial"/>
                <w:color w:val="000000"/>
                <w:sz w:val="18"/>
                <w:szCs w:val="20"/>
                <w:u w:val="double"/>
                <w:lang w:val="en-US" w:eastAsia="en-US"/>
              </w:rPr>
              <w:t>aggravated</w:t>
            </w:r>
            <w:r>
              <w:rPr>
                <w:rFonts w:ascii="Arial" w:hAnsi="Arial" w:cs="Arial"/>
                <w:sz w:val="18"/>
                <w:szCs w:val="20"/>
                <w:lang w:val="en-US" w:eastAsia="en-US"/>
              </w:rPr>
              <w:t xml:space="preserve"> and exemplary damages), and any costs or settlements; and/or</w:t>
            </w:r>
            <w:bookmarkEnd w:id="184"/>
          </w:p>
        </w:tc>
      </w:tr>
      <w:tr w:rsidR="00714F48" w:rsidRPr="007C4732" w14:paraId="74E8D756" w14:textId="77777777" w:rsidTr="00714F48">
        <w:tc>
          <w:tcPr>
            <w:tcW w:w="4968" w:type="dxa"/>
          </w:tcPr>
          <w:p w14:paraId="77FCF13C"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85" w:name="_Ref353205445"/>
            <w:proofErr w:type="gramStart"/>
            <w:r>
              <w:rPr>
                <w:rFonts w:ascii="Arial" w:hAnsi="Arial" w:cs="Arial"/>
                <w:sz w:val="18"/>
                <w:lang w:eastAsia="en-US"/>
              </w:rPr>
              <w:lastRenderedPageBreak/>
              <w:t>любые расходы и издержки любого истца (любого лица или органа, предъявляющего любой Иск), (а)</w:t>
            </w:r>
            <w:r>
              <w:rPr>
                <w:rFonts w:ascii="Arial" w:hAnsi="Arial" w:cs="Arial"/>
                <w:sz w:val="18"/>
                <w:lang w:val="en-US" w:eastAsia="en-US"/>
              </w:rPr>
              <w:t> </w:t>
            </w:r>
            <w:r>
              <w:rPr>
                <w:rFonts w:ascii="Arial" w:hAnsi="Arial" w:cs="Arial"/>
                <w:sz w:val="18"/>
                <w:lang w:eastAsia="en-US"/>
              </w:rPr>
              <w:t>присужденные/признанные судом, арбитражем, третейским судом или иным компетентным органом/институтом или (б)</w:t>
            </w:r>
            <w:r>
              <w:rPr>
                <w:rFonts w:ascii="Arial" w:hAnsi="Arial" w:cs="Arial"/>
                <w:sz w:val="18"/>
                <w:lang w:val="en-US" w:eastAsia="en-US"/>
              </w:rPr>
              <w:t> </w:t>
            </w:r>
            <w:r>
              <w:rPr>
                <w:rFonts w:ascii="Arial" w:hAnsi="Arial" w:cs="Arial"/>
                <w:sz w:val="18"/>
                <w:lang w:eastAsia="en-US"/>
              </w:rPr>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w:t>
            </w:r>
            <w:proofErr w:type="gramEnd"/>
            <w:r>
              <w:rPr>
                <w:rFonts w:ascii="Arial" w:hAnsi="Arial" w:cs="Arial"/>
                <w:sz w:val="18"/>
                <w:lang w:eastAsia="en-US"/>
              </w:rPr>
              <w:t xml:space="preserve"> и/или</w:t>
            </w:r>
            <w:bookmarkEnd w:id="185"/>
          </w:p>
        </w:tc>
        <w:tc>
          <w:tcPr>
            <w:tcW w:w="4779" w:type="dxa"/>
          </w:tcPr>
          <w:p w14:paraId="3DBF7499"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86" w:name="_Ref353205446"/>
            <w:r>
              <w:rPr>
                <w:rFonts w:ascii="Arial" w:hAnsi="Arial" w:cs="Arial"/>
                <w:sz w:val="18"/>
                <w:szCs w:val="20"/>
                <w:lang w:val="en-US" w:eastAsia="en-US"/>
              </w:rPr>
              <w:t xml:space="preserve">any costs and expenses of any claimant (any person, entity or body making any Claim), </w:t>
            </w:r>
            <w:bookmarkStart w:id="187" w:name="DocXTextRef113"/>
            <w:r>
              <w:rPr>
                <w:rFonts w:ascii="Arial" w:hAnsi="Arial" w:cs="Arial"/>
                <w:sz w:val="18"/>
                <w:szCs w:val="20"/>
                <w:lang w:val="en-US" w:eastAsia="en-US"/>
              </w:rPr>
              <w:t>(a)</w:t>
            </w:r>
            <w:bookmarkEnd w:id="187"/>
            <w:r>
              <w:rPr>
                <w:rFonts w:ascii="Arial" w:hAnsi="Arial" w:cs="Arial"/>
                <w:sz w:val="18"/>
                <w:szCs w:val="20"/>
                <w:lang w:val="en-US" w:eastAsia="en-US"/>
              </w:rPr>
              <w:t xml:space="preserve"> awarded/admitted by a court, arbitral court, arbitral tribunal or other competent body/institution or </w:t>
            </w:r>
            <w:bookmarkStart w:id="188" w:name="DocXTextRef114"/>
            <w:r>
              <w:rPr>
                <w:rFonts w:ascii="Arial" w:hAnsi="Arial" w:cs="Arial"/>
                <w:sz w:val="18"/>
                <w:szCs w:val="20"/>
                <w:lang w:val="en-US" w:eastAsia="en-US"/>
              </w:rPr>
              <w:t>(b)</w:t>
            </w:r>
            <w:bookmarkEnd w:id="188"/>
            <w:r>
              <w:rPr>
                <w:rFonts w:ascii="Arial" w:hAnsi="Arial" w:cs="Arial"/>
                <w:sz w:val="18"/>
                <w:szCs w:val="20"/>
                <w:lang w:val="en-US" w:eastAsia="en-US"/>
              </w:rPr>
              <w:t> otherwise determined with the Insurer’s written consent (such consent shall not be unreasonably delayed or withheld); and/or</w:t>
            </w:r>
            <w:bookmarkEnd w:id="186"/>
          </w:p>
        </w:tc>
      </w:tr>
      <w:tr w:rsidR="00714F48" w:rsidRPr="007C4732" w14:paraId="3CCBFE1C" w14:textId="77777777" w:rsidTr="00714F48">
        <w:tc>
          <w:tcPr>
            <w:tcW w:w="4968" w:type="dxa"/>
          </w:tcPr>
          <w:p w14:paraId="239A0291"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89" w:name="_Ref267998664"/>
            <w:bookmarkStart w:id="190" w:name="_Ref358649993"/>
            <w:r>
              <w:rPr>
                <w:rFonts w:ascii="Arial" w:hAnsi="Arial" w:cs="Arial"/>
                <w:sz w:val="18"/>
                <w:lang w:eastAsia="en-US"/>
              </w:rPr>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89"/>
            <w:r>
              <w:rPr>
                <w:rFonts w:ascii="Arial" w:hAnsi="Arial" w:cs="Arial"/>
                <w:sz w:val="18"/>
                <w:lang w:eastAsia="en-US"/>
              </w:rPr>
              <w:t>;</w:t>
            </w:r>
            <w:bookmarkEnd w:id="190"/>
          </w:p>
        </w:tc>
        <w:tc>
          <w:tcPr>
            <w:tcW w:w="4779" w:type="dxa"/>
          </w:tcPr>
          <w:p w14:paraId="6661461F"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91" w:name="_Ref267998711"/>
            <w:bookmarkStart w:id="192" w:name="_Ref358649994"/>
            <w:r>
              <w:rPr>
                <w:rFonts w:ascii="Arial" w:hAnsi="Arial" w:cs="Arial"/>
                <w:sz w:val="18"/>
                <w:szCs w:val="20"/>
                <w:lang w:val="en-US" w:eastAsia="en-US"/>
              </w:rPr>
              <w:t>any payments which shall be made by the Insurer under any extension of cover provided by the Policy</w:t>
            </w:r>
            <w:bookmarkEnd w:id="191"/>
            <w:r>
              <w:rPr>
                <w:rFonts w:ascii="Arial" w:hAnsi="Arial" w:cs="Arial"/>
                <w:sz w:val="18"/>
                <w:szCs w:val="20"/>
                <w:lang w:val="en-US" w:eastAsia="en-US"/>
              </w:rPr>
              <w:t>;</w:t>
            </w:r>
            <w:bookmarkEnd w:id="192"/>
          </w:p>
        </w:tc>
      </w:tr>
      <w:tr w:rsidR="00714F48" w:rsidRPr="007C4732" w14:paraId="687E4B22" w14:textId="77777777" w:rsidTr="00714F48">
        <w:tc>
          <w:tcPr>
            <w:tcW w:w="4968" w:type="dxa"/>
          </w:tcPr>
          <w:p w14:paraId="78E052C2"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bookmarkStart w:id="193" w:name="_Ref358649995"/>
            <w:r>
              <w:rPr>
                <w:rFonts w:ascii="Arial" w:hAnsi="Arial" w:cs="Arial"/>
                <w:sz w:val="18"/>
                <w:lang w:eastAsia="en-US"/>
              </w:rPr>
              <w:t>«Расходы» означает</w:t>
            </w:r>
            <w:r>
              <w:rPr>
                <w:rFonts w:ascii="Arial" w:hAnsi="Arial" w:cs="Arial"/>
                <w:sz w:val="18"/>
                <w:szCs w:val="18"/>
                <w:lang w:eastAsia="en-US"/>
              </w:rPr>
              <w:t xml:space="preserve"> любое </w:t>
            </w:r>
            <w:proofErr w:type="gramStart"/>
            <w:r>
              <w:rPr>
                <w:rFonts w:ascii="Arial" w:hAnsi="Arial" w:cs="Arial"/>
                <w:sz w:val="18"/>
                <w:szCs w:val="18"/>
                <w:lang w:eastAsia="en-US"/>
              </w:rPr>
              <w:t>из</w:t>
            </w:r>
            <w:proofErr w:type="gramEnd"/>
            <w:r>
              <w:rPr>
                <w:rFonts w:ascii="Arial" w:hAnsi="Arial" w:cs="Arial"/>
                <w:sz w:val="18"/>
                <w:szCs w:val="18"/>
                <w:lang w:eastAsia="en-US"/>
              </w:rPr>
              <w:t xml:space="preserve"> перечисленного ниже</w:t>
            </w:r>
            <w:r>
              <w:rPr>
                <w:rFonts w:ascii="Arial" w:hAnsi="Arial" w:cs="Arial"/>
                <w:sz w:val="18"/>
                <w:lang w:eastAsia="en-US"/>
              </w:rPr>
              <w:t>:</w:t>
            </w:r>
            <w:bookmarkEnd w:id="193"/>
          </w:p>
        </w:tc>
        <w:tc>
          <w:tcPr>
            <w:tcW w:w="4779" w:type="dxa"/>
          </w:tcPr>
          <w:p w14:paraId="50D3CD7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194" w:name="_Ref358649996"/>
            <w:r>
              <w:rPr>
                <w:rFonts w:ascii="Arial" w:hAnsi="Arial" w:cs="Arial"/>
                <w:sz w:val="18"/>
                <w:szCs w:val="20"/>
                <w:lang w:val="en-US" w:eastAsia="en-US"/>
              </w:rPr>
              <w:t>“Costs and Expenses” mean</w:t>
            </w:r>
            <w:r>
              <w:rPr>
                <w:rFonts w:ascii="Arial" w:hAnsi="Arial" w:cs="Arial"/>
                <w:sz w:val="18"/>
                <w:szCs w:val="18"/>
                <w:lang w:val="en-US" w:eastAsia="en-US"/>
              </w:rPr>
              <w:t>s any of the following</w:t>
            </w:r>
            <w:r>
              <w:rPr>
                <w:rFonts w:ascii="Arial" w:hAnsi="Arial" w:cs="Arial"/>
                <w:sz w:val="18"/>
                <w:szCs w:val="20"/>
                <w:lang w:val="en-US" w:eastAsia="en-US"/>
              </w:rPr>
              <w:t>:</w:t>
            </w:r>
            <w:bookmarkEnd w:id="194"/>
          </w:p>
        </w:tc>
      </w:tr>
      <w:tr w:rsidR="00714F48" w:rsidRPr="007C4732" w14:paraId="564AB2D8" w14:textId="77777777" w:rsidTr="00714F48">
        <w:tc>
          <w:tcPr>
            <w:tcW w:w="4968" w:type="dxa"/>
          </w:tcPr>
          <w:p w14:paraId="50154FB0"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195" w:name="_Ref258186242"/>
            <w:r>
              <w:rPr>
                <w:rFonts w:ascii="Arial" w:hAnsi="Arial" w:cs="Arial"/>
                <w:sz w:val="18"/>
                <w:lang w:eastAsia="en-US"/>
              </w:rPr>
              <w:t xml:space="preserve">любые </w:t>
            </w:r>
            <w:r>
              <w:rPr>
                <w:rFonts w:ascii="Arial" w:hAnsi="Arial" w:cs="Arial"/>
                <w:sz w:val="18"/>
                <w:szCs w:val="18"/>
                <w:lang w:eastAsia="en-US"/>
              </w:rPr>
              <w:t xml:space="preserve">расходы и издержки, покрываемые Договором страхования (включая, </w:t>
            </w:r>
            <w:proofErr w:type="gramStart"/>
            <w:r>
              <w:rPr>
                <w:rFonts w:ascii="Arial" w:hAnsi="Arial" w:cs="Arial"/>
                <w:sz w:val="18"/>
                <w:szCs w:val="18"/>
                <w:lang w:eastAsia="en-US"/>
              </w:rPr>
              <w:t>но</w:t>
            </w:r>
            <w:proofErr w:type="gramEnd"/>
            <w:r>
              <w:rPr>
                <w:rFonts w:ascii="Arial" w:hAnsi="Arial" w:cs="Arial"/>
                <w:sz w:val="18"/>
                <w:szCs w:val="18"/>
                <w:lang w:eastAsia="en-US"/>
              </w:rPr>
              <w:t xml:space="preserve"> не ограничиваясь, </w:t>
            </w:r>
            <w:r>
              <w:rPr>
                <w:rFonts w:ascii="Arial" w:hAnsi="Arial" w:cs="Arial"/>
                <w:sz w:val="18"/>
                <w:lang w:eastAsia="en-US"/>
              </w:rPr>
              <w:t>Расходы на защиту</w:t>
            </w:r>
            <w:r>
              <w:rPr>
                <w:rFonts w:ascii="Arial" w:hAnsi="Arial" w:cs="Arial"/>
                <w:sz w:val="18"/>
                <w:szCs w:val="18"/>
                <w:lang w:eastAsia="en-US"/>
              </w:rPr>
              <w:t xml:space="preserve">, </w:t>
            </w:r>
            <w:r>
              <w:rPr>
                <w:rFonts w:ascii="Arial" w:hAnsi="Arial" w:cs="Arial"/>
                <w:sz w:val="18"/>
                <w:lang w:eastAsia="en-US"/>
              </w:rPr>
              <w:t xml:space="preserve">Экстренные расходы, Расходы в связи с </w:t>
            </w:r>
            <w:r>
              <w:rPr>
                <w:rFonts w:ascii="Arial" w:hAnsi="Arial" w:cs="Arial"/>
                <w:sz w:val="18"/>
                <w:szCs w:val="18"/>
                <w:lang w:eastAsia="en-US"/>
              </w:rPr>
              <w:t xml:space="preserve">экстрадицией, </w:t>
            </w:r>
            <w:r>
              <w:rPr>
                <w:rFonts w:ascii="Arial" w:hAnsi="Arial" w:cs="Arial"/>
                <w:sz w:val="18"/>
                <w:lang w:eastAsia="en-US"/>
              </w:rPr>
              <w:t xml:space="preserve">Расходы на расследование, Расходы на ведение дела, </w:t>
            </w:r>
            <w:r>
              <w:rPr>
                <w:rFonts w:ascii="Arial" w:hAnsi="Arial" w:cs="Arial"/>
                <w:w w:val="0"/>
                <w:kern w:val="22"/>
                <w:sz w:val="18"/>
                <w:lang w:eastAsia="en-US"/>
              </w:rPr>
              <w:t xml:space="preserve">Расходы на связи с общественностью, </w:t>
            </w:r>
            <w:r>
              <w:rPr>
                <w:rFonts w:ascii="Arial" w:hAnsi="Arial" w:cs="Arial"/>
                <w:sz w:val="18"/>
                <w:lang w:eastAsia="en-US"/>
              </w:rPr>
              <w:t>Расходы в связи с внеплановыми действиями регулирующих органов</w:t>
            </w:r>
            <w:r>
              <w:rPr>
                <w:rFonts w:ascii="Arial" w:hAnsi="Arial" w:cs="Arial"/>
                <w:sz w:val="18"/>
                <w:szCs w:val="18"/>
                <w:lang w:eastAsia="en-US"/>
              </w:rPr>
              <w:t>)</w:t>
            </w:r>
            <w:r>
              <w:rPr>
                <w:rFonts w:ascii="Arial" w:hAnsi="Arial" w:cs="Arial"/>
                <w:sz w:val="18"/>
                <w:lang w:eastAsia="en-US"/>
              </w:rPr>
              <w:t>; и/или</w:t>
            </w:r>
            <w:bookmarkEnd w:id="195"/>
          </w:p>
        </w:tc>
        <w:tc>
          <w:tcPr>
            <w:tcW w:w="4779" w:type="dxa"/>
          </w:tcPr>
          <w:p w14:paraId="5C9EE1D6"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96" w:name="_Ref258186889"/>
            <w:r>
              <w:rPr>
                <w:rFonts w:ascii="Arial" w:hAnsi="Arial" w:cs="Arial"/>
                <w:sz w:val="18"/>
                <w:szCs w:val="18"/>
                <w:lang w:val="en-US" w:eastAsia="en-US"/>
              </w:rPr>
              <w:t>any costs and expenses</w:t>
            </w:r>
            <w:r>
              <w:rPr>
                <w:rFonts w:ascii="Arial" w:hAnsi="Arial" w:cs="Arial"/>
                <w:sz w:val="18"/>
                <w:szCs w:val="20"/>
                <w:lang w:val="en-US" w:eastAsia="en-US"/>
              </w:rPr>
              <w:t xml:space="preserve"> covered under the Policy (including, without limitation,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Costs, Emergency Costs, Extradition Costs, Investigation Costs, Prosecution Costs, </w:t>
            </w:r>
            <w:r>
              <w:rPr>
                <w:rFonts w:ascii="Arial" w:hAnsi="Arial" w:cs="Arial"/>
                <w:w w:val="0"/>
                <w:sz w:val="18"/>
                <w:szCs w:val="20"/>
                <w:lang w:val="en-US" w:eastAsia="en-US"/>
              </w:rPr>
              <w:t>Public Relations Expenses</w:t>
            </w:r>
            <w:r>
              <w:rPr>
                <w:rFonts w:ascii="Arial" w:hAnsi="Arial" w:cs="Arial"/>
                <w:sz w:val="18"/>
                <w:szCs w:val="20"/>
                <w:lang w:val="en-US" w:eastAsia="en-US"/>
              </w:rPr>
              <w:t>, Regulatory Crisis Response Costs); and/or</w:t>
            </w:r>
            <w:bookmarkEnd w:id="196"/>
          </w:p>
        </w:tc>
      </w:tr>
      <w:tr w:rsidR="00714F48" w:rsidRPr="007C4732" w14:paraId="0BFCDA4B" w14:textId="77777777" w:rsidTr="00714F48">
        <w:tc>
          <w:tcPr>
            <w:tcW w:w="4968" w:type="dxa"/>
          </w:tcPr>
          <w:p w14:paraId="0ABBFC16"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b/>
                <w:sz w:val="18"/>
                <w:lang w:eastAsia="en-US"/>
              </w:rPr>
            </w:pPr>
            <w:bookmarkStart w:id="197" w:name="_Ref358649997"/>
            <w:r>
              <w:rPr>
                <w:rFonts w:ascii="Arial" w:hAnsi="Arial" w:cs="Arial"/>
                <w:sz w:val="18"/>
                <w:lang w:eastAsia="en-US"/>
              </w:rPr>
              <w:t xml:space="preserve">в той части, в которой указанное ниже не покрыто </w:t>
            </w:r>
            <w:r>
              <w:rPr>
                <w:rFonts w:ascii="Arial" w:hAnsi="Arial" w:cs="Arial"/>
                <w:sz w:val="18"/>
                <w:szCs w:val="18"/>
                <w:lang w:eastAsia="en-US"/>
              </w:rPr>
              <w:t>п. </w:t>
            </w:r>
            <w:bookmarkStart w:id="198" w:name="DocXTextRef115"/>
            <w:r>
              <w:rPr>
                <w:rFonts w:ascii="Arial" w:hAnsi="Arial" w:cs="Arial"/>
                <w:sz w:val="18"/>
                <w:szCs w:val="18"/>
                <w:lang w:eastAsia="en-US"/>
              </w:rPr>
              <w:t>2.26</w:t>
            </w:r>
            <w:bookmarkEnd w:id="198"/>
            <w:r>
              <w:rPr>
                <w:rFonts w:ascii="Arial" w:hAnsi="Arial" w:cs="Arial"/>
                <w:sz w:val="18"/>
                <w:szCs w:val="18"/>
                <w:lang w:eastAsia="en-US"/>
              </w:rPr>
              <w:t> </w:t>
            </w:r>
            <w:r>
              <w:rPr>
                <w:rFonts w:ascii="Arial" w:hAnsi="Arial" w:cs="Arial"/>
                <w:sz w:val="18"/>
                <w:lang w:eastAsia="en-US"/>
              </w:rPr>
              <w:fldChar w:fldCharType="begin"/>
            </w:r>
            <w:r>
              <w:rPr>
                <w:rFonts w:ascii="Arial" w:hAnsi="Arial" w:cs="Arial"/>
                <w:sz w:val="18"/>
                <w:lang w:eastAsia="en-US"/>
              </w:rPr>
              <w:instrText xml:space="preserve"> REF _Ref267998415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szCs w:val="18"/>
                <w:lang w:eastAsia="en-US"/>
              </w:rPr>
              <w:t>(i)(e)</w:t>
            </w:r>
            <w:r>
              <w:rPr>
                <w:rFonts w:ascii="Arial" w:hAnsi="Arial" w:cs="Arial"/>
                <w:sz w:val="18"/>
                <w:lang w:eastAsia="en-US"/>
              </w:rPr>
              <w:fldChar w:fldCharType="end"/>
            </w:r>
            <w:r>
              <w:rPr>
                <w:rFonts w:ascii="Arial" w:hAnsi="Arial" w:cs="Arial"/>
                <w:sz w:val="18"/>
                <w:szCs w:val="18"/>
                <w:lang w:eastAsia="en-US"/>
              </w:rPr>
              <w:t xml:space="preserve"> настоящих Полисных условий</w:t>
            </w:r>
            <w:r>
              <w:rPr>
                <w:rFonts w:ascii="Arial" w:hAnsi="Arial" w:cs="Arial"/>
                <w:sz w:val="18"/>
                <w:lang w:eastAsia="en-US"/>
              </w:rPr>
              <w:t xml:space="preserve"> – любую денежную сумму, которую любой Застрахованный в соответствии с любым законодательством/правом обязан уплатить, включая, </w:t>
            </w:r>
            <w:proofErr w:type="gramStart"/>
            <w:r>
              <w:rPr>
                <w:rFonts w:ascii="Arial" w:hAnsi="Arial" w:cs="Arial"/>
                <w:sz w:val="18"/>
                <w:lang w:eastAsia="en-US"/>
              </w:rPr>
              <w:t>но</w:t>
            </w:r>
            <w:proofErr w:type="gramEnd"/>
            <w:r>
              <w:rPr>
                <w:rFonts w:ascii="Arial" w:hAnsi="Arial" w:cs="Arial"/>
                <w:sz w:val="18"/>
                <w:lang w:eastAsia="en-US"/>
              </w:rPr>
              <w:t xml:space="preserve">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97"/>
          </w:p>
        </w:tc>
        <w:tc>
          <w:tcPr>
            <w:tcW w:w="4779" w:type="dxa"/>
          </w:tcPr>
          <w:p w14:paraId="68C295E1"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199" w:name="_Ref358649998"/>
            <w:r>
              <w:rPr>
                <w:rFonts w:ascii="Arial" w:hAnsi="Arial" w:cs="Arial"/>
                <w:sz w:val="18"/>
                <w:szCs w:val="20"/>
                <w:lang w:val="en-US" w:eastAsia="en-US"/>
              </w:rPr>
              <w:t xml:space="preserve">provided to the extent it is not covered under </w:t>
            </w:r>
            <w:bookmarkStart w:id="200" w:name="DocXTextRef116"/>
            <w:r>
              <w:rPr>
                <w:rFonts w:ascii="Arial" w:hAnsi="Arial" w:cs="Arial"/>
                <w:sz w:val="18"/>
                <w:szCs w:val="20"/>
                <w:lang w:val="en-US" w:eastAsia="en-US"/>
              </w:rPr>
              <w:t>paragraph 2</w:t>
            </w:r>
            <w:bookmarkEnd w:id="200"/>
            <w:r>
              <w:rPr>
                <w:rFonts w:ascii="Arial" w:hAnsi="Arial" w:cs="Arial"/>
                <w:sz w:val="18"/>
                <w:szCs w:val="20"/>
                <w:lang w:val="en-US" w:eastAsia="en-US"/>
              </w:rPr>
              <w:t>.26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_Ref267998511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w:t>
            </w:r>
            <w:proofErr w:type="spellStart"/>
            <w:r w:rsidR="00A16512">
              <w:rPr>
                <w:rFonts w:ascii="Arial" w:hAnsi="Arial" w:cs="Arial"/>
                <w:sz w:val="18"/>
                <w:szCs w:val="20"/>
                <w:lang w:val="en-US" w:eastAsia="en-US"/>
              </w:rPr>
              <w:t>i</w:t>
            </w:r>
            <w:proofErr w:type="spellEnd"/>
            <w:r w:rsidR="00A16512">
              <w:rPr>
                <w:rFonts w:ascii="Arial" w:hAnsi="Arial" w:cs="Arial"/>
                <w:sz w:val="18"/>
                <w:szCs w:val="20"/>
                <w:lang w:val="en-US" w:eastAsia="en-US"/>
              </w:rPr>
              <w:t>)(e)</w:t>
            </w:r>
            <w:r>
              <w:rPr>
                <w:rFonts w:ascii="Arial" w:hAnsi="Arial" w:cs="Arial"/>
                <w:sz w:val="18"/>
                <w:szCs w:val="20"/>
                <w:lang w:val="en-US" w:eastAsia="en-US"/>
              </w:rPr>
              <w:fldChar w:fldCharType="end"/>
            </w:r>
            <w:r>
              <w:rPr>
                <w:rFonts w:ascii="Arial" w:hAnsi="Arial" w:cs="Arial"/>
                <w:sz w:val="18"/>
                <w:szCs w:val="20"/>
                <w:lang w:val="en-US" w:eastAsia="en-US"/>
              </w:rPr>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Pr>
                <w:rFonts w:ascii="Arial" w:hAnsi="Arial" w:cs="Arial"/>
                <w:color w:val="000000"/>
                <w:sz w:val="18"/>
                <w:szCs w:val="20"/>
                <w:lang w:val="en-US" w:eastAsia="en-US"/>
              </w:rPr>
              <w:t>aggravated</w:t>
            </w:r>
            <w:r>
              <w:rPr>
                <w:rFonts w:ascii="Arial" w:hAnsi="Arial" w:cs="Arial"/>
                <w:sz w:val="18"/>
                <w:szCs w:val="20"/>
                <w:lang w:val="en-US" w:eastAsia="en-US"/>
              </w:rPr>
              <w:t xml:space="preserve"> and exemplary damages), and any costs or settlements; and/or</w:t>
            </w:r>
            <w:bookmarkEnd w:id="199"/>
          </w:p>
        </w:tc>
      </w:tr>
      <w:tr w:rsidR="00714F48" w:rsidRPr="007C4732" w14:paraId="719A6407" w14:textId="77777777" w:rsidTr="00714F48">
        <w:tc>
          <w:tcPr>
            <w:tcW w:w="4968" w:type="dxa"/>
          </w:tcPr>
          <w:p w14:paraId="7E4F24E4"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201" w:name="_Ref358649999"/>
            <w:r>
              <w:rPr>
                <w:rFonts w:ascii="Arial" w:hAnsi="Arial" w:cs="Arial"/>
                <w:sz w:val="18"/>
                <w:lang w:eastAsia="en-US"/>
              </w:rPr>
              <w:t xml:space="preserve">в той части, в которой </w:t>
            </w:r>
            <w:proofErr w:type="gramStart"/>
            <w:r>
              <w:rPr>
                <w:rFonts w:ascii="Arial" w:hAnsi="Arial" w:cs="Arial"/>
                <w:sz w:val="18"/>
                <w:lang w:eastAsia="en-US"/>
              </w:rPr>
              <w:t>указанное</w:t>
            </w:r>
            <w:proofErr w:type="gramEnd"/>
            <w:r>
              <w:rPr>
                <w:rFonts w:ascii="Arial" w:hAnsi="Arial" w:cs="Arial"/>
                <w:sz w:val="18"/>
                <w:lang w:eastAsia="en-US"/>
              </w:rPr>
              <w:t xml:space="preserve"> ниже не покрыто </w:t>
            </w:r>
            <w:r>
              <w:rPr>
                <w:rFonts w:ascii="Arial" w:hAnsi="Arial" w:cs="Arial"/>
                <w:sz w:val="18"/>
                <w:szCs w:val="18"/>
                <w:lang w:eastAsia="en-US"/>
              </w:rPr>
              <w:t>п. </w:t>
            </w:r>
            <w:bookmarkStart w:id="202" w:name="DocXTextRef117"/>
            <w:r>
              <w:rPr>
                <w:rFonts w:ascii="Arial" w:hAnsi="Arial" w:cs="Arial"/>
                <w:sz w:val="18"/>
                <w:szCs w:val="18"/>
                <w:lang w:eastAsia="en-US"/>
              </w:rPr>
              <w:t>2.26</w:t>
            </w:r>
            <w:bookmarkEnd w:id="202"/>
            <w:r>
              <w:rPr>
                <w:rFonts w:ascii="Arial" w:hAnsi="Arial" w:cs="Arial"/>
                <w:sz w:val="18"/>
                <w:szCs w:val="18"/>
                <w:lang w:eastAsia="en-US"/>
              </w:rPr>
              <w:t> </w:t>
            </w:r>
            <w:r>
              <w:rPr>
                <w:rFonts w:ascii="Arial" w:hAnsi="Arial" w:cs="Arial"/>
                <w:sz w:val="18"/>
                <w:lang w:eastAsia="en-US"/>
              </w:rPr>
              <w:fldChar w:fldCharType="begin"/>
            </w:r>
            <w:r>
              <w:rPr>
                <w:rFonts w:ascii="Arial" w:hAnsi="Arial" w:cs="Arial"/>
                <w:sz w:val="18"/>
                <w:lang w:eastAsia="en-US"/>
              </w:rPr>
              <w:instrText xml:space="preserve"> REF _Ref267998664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szCs w:val="18"/>
                <w:lang w:eastAsia="en-US"/>
              </w:rPr>
              <w:t>(i)(g)</w:t>
            </w:r>
            <w:r>
              <w:rPr>
                <w:rFonts w:ascii="Arial" w:hAnsi="Arial" w:cs="Arial"/>
                <w:sz w:val="18"/>
                <w:lang w:eastAsia="en-US"/>
              </w:rPr>
              <w:fldChar w:fldCharType="end"/>
            </w:r>
            <w:r>
              <w:rPr>
                <w:rFonts w:ascii="Arial" w:hAnsi="Arial" w:cs="Arial"/>
                <w:sz w:val="18"/>
                <w:szCs w:val="18"/>
                <w:lang w:eastAsia="en-US"/>
              </w:rPr>
              <w:t xml:space="preserve"> настоящих Полисных условий</w:t>
            </w:r>
            <w:r>
              <w:rPr>
                <w:rFonts w:ascii="Arial" w:hAnsi="Arial" w:cs="Arial"/>
                <w:sz w:val="18"/>
                <w:lang w:eastAsia="en-US"/>
              </w:rPr>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201"/>
          </w:p>
        </w:tc>
        <w:tc>
          <w:tcPr>
            <w:tcW w:w="4779" w:type="dxa"/>
          </w:tcPr>
          <w:p w14:paraId="3D474121"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203" w:name="_Ref358650000"/>
            <w:proofErr w:type="gramStart"/>
            <w:r>
              <w:rPr>
                <w:rFonts w:ascii="Arial" w:hAnsi="Arial" w:cs="Arial"/>
                <w:sz w:val="18"/>
                <w:szCs w:val="20"/>
                <w:lang w:val="en-US" w:eastAsia="en-US"/>
              </w:rPr>
              <w:t>provided</w:t>
            </w:r>
            <w:proofErr w:type="gramEnd"/>
            <w:r>
              <w:rPr>
                <w:rFonts w:ascii="Arial" w:hAnsi="Arial" w:cs="Arial"/>
                <w:sz w:val="18"/>
                <w:szCs w:val="20"/>
                <w:lang w:val="en-US" w:eastAsia="en-US"/>
              </w:rPr>
              <w:t xml:space="preserve"> to the extent it is not covered under </w:t>
            </w:r>
            <w:bookmarkStart w:id="204" w:name="DocXTextRef118"/>
            <w:r>
              <w:rPr>
                <w:rFonts w:ascii="Arial" w:hAnsi="Arial" w:cs="Arial"/>
                <w:sz w:val="18"/>
                <w:szCs w:val="20"/>
                <w:lang w:val="en-US" w:eastAsia="en-US"/>
              </w:rPr>
              <w:t>paragraph 2</w:t>
            </w:r>
            <w:bookmarkEnd w:id="204"/>
            <w:r>
              <w:rPr>
                <w:rFonts w:ascii="Arial" w:hAnsi="Arial" w:cs="Arial"/>
                <w:sz w:val="18"/>
                <w:szCs w:val="20"/>
                <w:lang w:val="en-US" w:eastAsia="en-US"/>
              </w:rPr>
              <w:t>.26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_Ref267998711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w:t>
            </w:r>
            <w:proofErr w:type="spellStart"/>
            <w:r w:rsidR="00A16512">
              <w:rPr>
                <w:rFonts w:ascii="Arial" w:hAnsi="Arial" w:cs="Arial"/>
                <w:sz w:val="18"/>
                <w:szCs w:val="20"/>
                <w:lang w:val="en-US" w:eastAsia="en-US"/>
              </w:rPr>
              <w:t>i</w:t>
            </w:r>
            <w:proofErr w:type="spellEnd"/>
            <w:r w:rsidR="00A16512">
              <w:rPr>
                <w:rFonts w:ascii="Arial" w:hAnsi="Arial" w:cs="Arial"/>
                <w:sz w:val="18"/>
                <w:szCs w:val="20"/>
                <w:lang w:val="en-US" w:eastAsia="en-US"/>
              </w:rPr>
              <w:t>)(g)</w:t>
            </w:r>
            <w:r>
              <w:rPr>
                <w:rFonts w:ascii="Arial" w:hAnsi="Arial" w:cs="Arial"/>
                <w:sz w:val="18"/>
                <w:szCs w:val="20"/>
                <w:lang w:val="en-US" w:eastAsia="en-US"/>
              </w:rPr>
              <w:fldChar w:fldCharType="end"/>
            </w:r>
            <w:r>
              <w:rPr>
                <w:rFonts w:ascii="Arial" w:hAnsi="Arial" w:cs="Arial"/>
                <w:sz w:val="18"/>
                <w:szCs w:val="20"/>
                <w:lang w:val="en-US" w:eastAsia="en-US"/>
              </w:rPr>
              <w:t xml:space="preserve"> hereof, any payments which shall be made by the Insurer under any extension of cover provided by the Policy.</w:t>
            </w:r>
            <w:bookmarkEnd w:id="203"/>
          </w:p>
        </w:tc>
      </w:tr>
      <w:tr w:rsidR="00714F48" w:rsidRPr="007C4732" w14:paraId="33C49A82" w14:textId="77777777" w:rsidTr="00714F48">
        <w:tc>
          <w:tcPr>
            <w:tcW w:w="4968" w:type="dxa"/>
          </w:tcPr>
          <w:p w14:paraId="4AFC66F7"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t xml:space="preserve">«Убытки» не включают (а) уголовные штрафы и уголовные санкции, возложенные на соответствующего </w:t>
            </w:r>
            <w:r>
              <w:rPr>
                <w:rFonts w:ascii="Arial" w:hAnsi="Arial" w:cs="Arial"/>
                <w:sz w:val="18"/>
                <w:lang w:eastAsia="en-US"/>
              </w:rPr>
              <w:lastRenderedPageBreak/>
              <w:t xml:space="preserve">Застрахованного, в тех случаях, когда такие </w:t>
            </w:r>
            <w:r>
              <w:rPr>
                <w:rFonts w:ascii="Arial" w:hAnsi="Arial" w:cs="Arial"/>
                <w:sz w:val="18"/>
                <w:szCs w:val="18"/>
                <w:lang w:eastAsia="en-US"/>
              </w:rPr>
              <w:t>уголовные штрафы и пени</w:t>
            </w:r>
            <w:r>
              <w:rPr>
                <w:rFonts w:ascii="Arial" w:hAnsi="Arial" w:cs="Arial"/>
                <w:sz w:val="18"/>
                <w:lang w:eastAsia="en-US"/>
              </w:rPr>
              <w:t xml:space="preserve"> </w:t>
            </w:r>
            <w:r>
              <w:rPr>
                <w:rFonts w:ascii="Arial" w:hAnsi="Arial" w:cs="Arial"/>
                <w:sz w:val="18"/>
                <w:szCs w:val="18"/>
                <w:lang w:eastAsia="en-US"/>
              </w:rPr>
              <w:t>не подлежат страхованию в соответствии с законодательством (с учетом последнего абзаца настоящего п. </w:t>
            </w:r>
            <w:r>
              <w:rPr>
                <w:rFonts w:ascii="Arial" w:hAnsi="Arial" w:cs="Arial"/>
                <w:sz w:val="18"/>
                <w:lang w:eastAsia="en-US"/>
              </w:rPr>
              <w:fldChar w:fldCharType="begin"/>
            </w:r>
            <w:r>
              <w:rPr>
                <w:rFonts w:ascii="Arial" w:hAnsi="Arial" w:cs="Arial"/>
                <w:sz w:val="18"/>
                <w:lang w:eastAsia="en-US"/>
              </w:rPr>
              <w:instrText xml:space="preserve"> REF _Ref242041468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szCs w:val="18"/>
                <w:lang w:eastAsia="en-US"/>
              </w:rPr>
              <w:t>2.26</w:t>
            </w:r>
            <w:r>
              <w:rPr>
                <w:rFonts w:ascii="Arial" w:hAnsi="Arial" w:cs="Arial"/>
                <w:sz w:val="18"/>
                <w:lang w:eastAsia="en-US"/>
              </w:rPr>
              <w:fldChar w:fldCharType="end"/>
            </w:r>
            <w:r>
              <w:rPr>
                <w:rFonts w:ascii="Arial" w:hAnsi="Arial" w:cs="Arial"/>
                <w:sz w:val="18"/>
                <w:szCs w:val="18"/>
                <w:lang w:eastAsia="en-US"/>
              </w:rPr>
              <w:t xml:space="preserve">), (б) налоги, </w:t>
            </w:r>
            <w:r>
              <w:rPr>
                <w:rFonts w:ascii="Arial" w:hAnsi="Arial" w:cs="Arial"/>
                <w:sz w:val="18"/>
                <w:lang w:eastAsia="en-US"/>
              </w:rPr>
              <w:t>подлежащие уплате в бюджет соответствующим Застрахованным (за исключением указанных ниже случаев)</w:t>
            </w:r>
            <w:r>
              <w:rPr>
                <w:rFonts w:ascii="Arial" w:hAnsi="Arial" w:cs="Arial"/>
                <w:sz w:val="18"/>
                <w:szCs w:val="18"/>
                <w:lang w:eastAsia="en-US"/>
              </w:rPr>
              <w:t>, а также (в) вознаграждения или льготы, относящиеся к сфере трудовых отношений</w:t>
            </w:r>
            <w:proofErr w:type="gramEnd"/>
            <w:r>
              <w:rPr>
                <w:rFonts w:ascii="Arial" w:hAnsi="Arial" w:cs="Arial"/>
                <w:sz w:val="18"/>
                <w:szCs w:val="18"/>
                <w:lang w:eastAsia="en-US"/>
              </w:rPr>
              <w:t xml:space="preserve"> (г)  любые иные суммы, не подлежащие страхованию в соответствии с законодательством (с учетом последнего абзаца настоящего п. </w:t>
            </w:r>
            <w:r>
              <w:rPr>
                <w:rFonts w:ascii="Arial" w:hAnsi="Arial" w:cs="Arial"/>
                <w:sz w:val="18"/>
                <w:lang w:eastAsia="en-US"/>
              </w:rPr>
              <w:fldChar w:fldCharType="begin"/>
            </w:r>
            <w:r>
              <w:rPr>
                <w:rFonts w:ascii="Arial" w:hAnsi="Arial" w:cs="Arial"/>
                <w:sz w:val="18"/>
                <w:lang w:eastAsia="en-US"/>
              </w:rPr>
              <w:instrText xml:space="preserve"> REF _Ref242041468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szCs w:val="18"/>
                <w:lang w:eastAsia="en-US"/>
              </w:rPr>
              <w:t>2.26</w:t>
            </w:r>
            <w:r>
              <w:rPr>
                <w:rFonts w:ascii="Arial" w:hAnsi="Arial" w:cs="Arial"/>
                <w:sz w:val="18"/>
                <w:lang w:eastAsia="en-US"/>
              </w:rPr>
              <w:fldChar w:fldCharType="end"/>
            </w:r>
            <w:r>
              <w:rPr>
                <w:rFonts w:ascii="Arial" w:hAnsi="Arial" w:cs="Arial"/>
                <w:sz w:val="18"/>
                <w:szCs w:val="18"/>
                <w:lang w:eastAsia="en-US"/>
              </w:rPr>
              <w:t>).</w:t>
            </w:r>
          </w:p>
        </w:tc>
        <w:tc>
          <w:tcPr>
            <w:tcW w:w="4779" w:type="dxa"/>
          </w:tcPr>
          <w:p w14:paraId="5006E679"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lastRenderedPageBreak/>
              <w:t>“Loss” shall not include (a) criminal fines and criminal penalties</w:t>
            </w:r>
            <w:bookmarkStart w:id="205" w:name="_DV_C115"/>
            <w:r>
              <w:rPr>
                <w:rFonts w:ascii="Arial" w:hAnsi="Arial" w:cs="Arial"/>
                <w:sz w:val="18"/>
                <w:szCs w:val="18"/>
                <w:lang w:val="en-US" w:eastAsia="en-US"/>
              </w:rPr>
              <w:t xml:space="preserve"> imposed on the respective </w:t>
            </w:r>
            <w:r>
              <w:rPr>
                <w:rFonts w:ascii="Arial CYR" w:hAnsi="Arial CYR" w:cs="Arial CYR"/>
                <w:iCs/>
                <w:sz w:val="18"/>
                <w:szCs w:val="18"/>
                <w:lang w:val="en-US" w:eastAsia="en-US"/>
              </w:rPr>
              <w:t>Insured</w:t>
            </w:r>
            <w:r>
              <w:rPr>
                <w:rFonts w:ascii="Arial" w:hAnsi="Arial" w:cs="Arial"/>
                <w:sz w:val="18"/>
                <w:szCs w:val="18"/>
                <w:lang w:val="en-US" w:eastAsia="en-US"/>
              </w:rPr>
              <w:t xml:space="preserve"> where </w:t>
            </w:r>
            <w:r>
              <w:rPr>
                <w:rFonts w:ascii="Arial" w:hAnsi="Arial" w:cs="Arial"/>
                <w:sz w:val="18"/>
                <w:szCs w:val="18"/>
                <w:lang w:val="en-US" w:eastAsia="en-US"/>
              </w:rPr>
              <w:lastRenderedPageBreak/>
              <w:t>uninsurable by law</w:t>
            </w:r>
            <w:bookmarkStart w:id="206" w:name="_DV_M100"/>
            <w:bookmarkEnd w:id="205"/>
            <w:bookmarkEnd w:id="206"/>
            <w:r>
              <w:rPr>
                <w:rFonts w:ascii="Arial" w:hAnsi="Arial" w:cs="Arial"/>
                <w:sz w:val="18"/>
                <w:szCs w:val="18"/>
                <w:lang w:val="en-US" w:eastAsia="en-US"/>
              </w:rPr>
              <w:t xml:space="preserve"> (subject to the final paragraph of this paragraph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_Ref241999563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sidRPr="00A16512">
              <w:rPr>
                <w:rFonts w:ascii="Arial" w:hAnsi="Arial" w:cs="Arial"/>
                <w:sz w:val="18"/>
                <w:szCs w:val="18"/>
                <w:lang w:val="en-US" w:eastAsia="en-US"/>
              </w:rPr>
              <w:t>2.26</w:t>
            </w:r>
            <w:r>
              <w:rPr>
                <w:rFonts w:ascii="Arial" w:hAnsi="Arial" w:cs="Arial"/>
                <w:sz w:val="18"/>
                <w:szCs w:val="20"/>
                <w:lang w:val="en-US" w:eastAsia="en-US"/>
              </w:rPr>
              <w:fldChar w:fldCharType="end"/>
            </w:r>
            <w:r>
              <w:rPr>
                <w:rFonts w:ascii="Arial" w:hAnsi="Arial" w:cs="Arial"/>
                <w:sz w:val="18"/>
                <w:szCs w:val="18"/>
                <w:lang w:val="en-US" w:eastAsia="en-US"/>
              </w:rPr>
              <w:t xml:space="preserve">), (b) taxes </w:t>
            </w:r>
            <w:r>
              <w:rPr>
                <w:rFonts w:ascii="Arial CYR" w:hAnsi="Arial CYR" w:cs="Arial CYR"/>
                <w:sz w:val="18"/>
                <w:szCs w:val="18"/>
                <w:lang w:val="en-US" w:eastAsia="en-US"/>
              </w:rPr>
              <w:t xml:space="preserve">payable by the respective </w:t>
            </w:r>
            <w:r>
              <w:rPr>
                <w:rFonts w:ascii="Arial CYR" w:hAnsi="Arial CYR" w:cs="Arial CYR"/>
                <w:iCs/>
                <w:sz w:val="18"/>
                <w:szCs w:val="18"/>
                <w:lang w:val="en-US" w:eastAsia="en-US"/>
              </w:rPr>
              <w:t>Insured to the budget (except as provided below)</w:t>
            </w:r>
            <w:r>
              <w:rPr>
                <w:rFonts w:ascii="Arial" w:hAnsi="Arial" w:cs="Arial"/>
                <w:sz w:val="18"/>
                <w:szCs w:val="18"/>
                <w:lang w:val="en-US" w:eastAsia="en-US"/>
              </w:rPr>
              <w:t>, and (c) employment related remuneration or benefits, nor (d) any other amounts, which are uninsurable according to the law (subject to the final paragraph of this paragraph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_Ref241999563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sidRPr="00A16512">
              <w:rPr>
                <w:rFonts w:ascii="Arial" w:hAnsi="Arial" w:cs="Arial"/>
                <w:sz w:val="18"/>
                <w:szCs w:val="18"/>
                <w:lang w:val="en-US" w:eastAsia="en-US"/>
              </w:rPr>
              <w:t>2.26</w:t>
            </w:r>
            <w:r>
              <w:rPr>
                <w:rFonts w:ascii="Arial" w:hAnsi="Arial" w:cs="Arial"/>
                <w:sz w:val="18"/>
                <w:szCs w:val="20"/>
                <w:lang w:val="en-US" w:eastAsia="en-US"/>
              </w:rPr>
              <w:fldChar w:fldCharType="end"/>
            </w:r>
            <w:r>
              <w:rPr>
                <w:rFonts w:ascii="Arial" w:hAnsi="Arial" w:cs="Arial"/>
                <w:sz w:val="18"/>
                <w:szCs w:val="18"/>
                <w:lang w:val="en-US" w:eastAsia="en-US"/>
              </w:rPr>
              <w:t>).</w:t>
            </w:r>
          </w:p>
        </w:tc>
      </w:tr>
      <w:tr w:rsidR="00714F48" w:rsidRPr="007C4732" w14:paraId="674929CD" w14:textId="77777777" w:rsidTr="00714F48">
        <w:tc>
          <w:tcPr>
            <w:tcW w:w="4968" w:type="dxa"/>
          </w:tcPr>
          <w:p w14:paraId="18682BF2"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lang w:eastAsia="en-US"/>
              </w:rPr>
              <w:lastRenderedPageBreak/>
              <w:t xml:space="preserve">«Убытки» также включают в себя </w:t>
            </w:r>
            <w:bookmarkStart w:id="207" w:name="DocXTextRef121"/>
            <w:r>
              <w:rPr>
                <w:rFonts w:ascii="Arial" w:hAnsi="Arial" w:cs="Arial"/>
                <w:sz w:val="18"/>
                <w:lang w:eastAsia="en-US"/>
              </w:rPr>
              <w:t>(</w:t>
            </w:r>
            <w:proofErr w:type="spellStart"/>
            <w:r>
              <w:rPr>
                <w:rFonts w:ascii="Arial" w:hAnsi="Arial" w:cs="Arial"/>
                <w:sz w:val="18"/>
                <w:lang w:val="en-US" w:eastAsia="en-US"/>
              </w:rPr>
              <w:t>i</w:t>
            </w:r>
            <w:proofErr w:type="spellEnd"/>
            <w:r>
              <w:rPr>
                <w:rFonts w:ascii="Arial" w:hAnsi="Arial" w:cs="Arial"/>
                <w:sz w:val="18"/>
                <w:lang w:eastAsia="en-US"/>
              </w:rPr>
              <w:t>)</w:t>
            </w:r>
            <w:bookmarkEnd w:id="207"/>
            <w:r>
              <w:rPr>
                <w:rFonts w:ascii="Arial" w:hAnsi="Arial" w:cs="Arial"/>
                <w:sz w:val="18"/>
                <w:lang w:val="en-US" w:eastAsia="en-US"/>
              </w:rPr>
              <w:t> </w:t>
            </w:r>
            <w:r>
              <w:rPr>
                <w:rFonts w:ascii="Arial" w:hAnsi="Arial" w:cs="Arial"/>
                <w:sz w:val="18"/>
                <w:lang w:eastAsia="en-US"/>
              </w:rPr>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Pr>
                <w:rFonts w:ascii="Arial" w:hAnsi="Arial" w:cs="Arial"/>
                <w:sz w:val="18"/>
                <w:lang w:val="en-US" w:eastAsia="en-US"/>
              </w:rPr>
              <w:t>ii</w:t>
            </w:r>
            <w:r>
              <w:rPr>
                <w:rFonts w:ascii="Arial" w:hAnsi="Arial" w:cs="Arial"/>
                <w:sz w:val="18"/>
                <w:lang w:eastAsia="en-US"/>
              </w:rPr>
              <w:t>)</w:t>
            </w:r>
            <w:r>
              <w:rPr>
                <w:rFonts w:ascii="Arial" w:hAnsi="Arial" w:cs="Arial"/>
                <w:sz w:val="18"/>
                <w:lang w:val="en-US" w:eastAsia="en-US"/>
              </w:rPr>
              <w:t> </w:t>
            </w:r>
            <w:r>
              <w:rPr>
                <w:rFonts w:ascii="Arial" w:hAnsi="Arial" w:cs="Arial"/>
                <w:sz w:val="18"/>
                <w:lang w:eastAsia="en-US"/>
              </w:rPr>
              <w:t>любые налоги, подлежащие уплате юридическим лицом</w:t>
            </w:r>
            <w:proofErr w:type="gramEnd"/>
            <w:r>
              <w:rPr>
                <w:rFonts w:ascii="Arial" w:hAnsi="Arial" w:cs="Arial"/>
                <w:sz w:val="18"/>
                <w:lang w:eastAsia="en-US"/>
              </w:rPr>
              <w:t xml:space="preserve">, за </w:t>
            </w:r>
            <w:proofErr w:type="gramStart"/>
            <w:r>
              <w:rPr>
                <w:rFonts w:ascii="Arial" w:hAnsi="Arial" w:cs="Arial"/>
                <w:sz w:val="18"/>
                <w:lang w:eastAsia="en-US"/>
              </w:rPr>
              <w:t>неуплату</w:t>
            </w:r>
            <w:proofErr w:type="gramEnd"/>
            <w:r>
              <w:rPr>
                <w:rFonts w:ascii="Arial" w:hAnsi="Arial" w:cs="Arial"/>
                <w:sz w:val="18"/>
                <w:lang w:eastAsia="en-US"/>
              </w:rPr>
              <w:t xml:space="preserve">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779" w:type="dxa"/>
          </w:tcPr>
          <w:p w14:paraId="6F6A97A9"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CYR" w:hAnsi="Arial CYR" w:cs="Arial CYR"/>
                <w:sz w:val="18"/>
                <w:szCs w:val="18"/>
                <w:lang w:val="en-US" w:eastAsia="en-US"/>
              </w:rPr>
              <w:t>“</w:t>
            </w:r>
            <w:r>
              <w:rPr>
                <w:rFonts w:ascii="Arial CYR" w:hAnsi="Arial CYR" w:cs="Arial CYR"/>
                <w:iCs/>
                <w:sz w:val="18"/>
                <w:szCs w:val="18"/>
                <w:lang w:val="en-US" w:eastAsia="en-US"/>
              </w:rPr>
              <w:t>Loss”</w:t>
            </w:r>
            <w:r>
              <w:rPr>
                <w:rFonts w:ascii="Arial CYR" w:hAnsi="Arial CYR" w:cs="Arial CYR"/>
                <w:i/>
                <w:iCs/>
                <w:sz w:val="18"/>
                <w:szCs w:val="18"/>
                <w:lang w:val="en-US" w:eastAsia="en-US"/>
              </w:rPr>
              <w:t xml:space="preserve"> </w:t>
            </w:r>
            <w:r>
              <w:rPr>
                <w:rFonts w:ascii="Arial CYR" w:hAnsi="Arial CYR" w:cs="Arial CYR"/>
                <w:sz w:val="18"/>
                <w:szCs w:val="18"/>
                <w:lang w:val="en-US" w:eastAsia="en-US"/>
              </w:rPr>
              <w:t xml:space="preserve">shall also include </w:t>
            </w:r>
            <w:bookmarkStart w:id="208" w:name="DocXTextRef122"/>
            <w:r>
              <w:rPr>
                <w:rFonts w:ascii="Arial CYR" w:hAnsi="Arial CYR" w:cs="Arial CYR"/>
                <w:sz w:val="18"/>
                <w:szCs w:val="18"/>
                <w:lang w:val="en-US" w:eastAsia="en-US"/>
              </w:rPr>
              <w:t>(</w:t>
            </w:r>
            <w:proofErr w:type="spellStart"/>
            <w:r>
              <w:rPr>
                <w:rFonts w:ascii="Arial CYR" w:hAnsi="Arial CYR" w:cs="Arial CYR"/>
                <w:sz w:val="18"/>
                <w:szCs w:val="18"/>
                <w:lang w:val="en-US" w:eastAsia="en-US"/>
              </w:rPr>
              <w:t>i</w:t>
            </w:r>
            <w:proofErr w:type="spellEnd"/>
            <w:r>
              <w:rPr>
                <w:rFonts w:ascii="Arial CYR" w:hAnsi="Arial CYR" w:cs="Arial CYR"/>
                <w:sz w:val="18"/>
                <w:szCs w:val="18"/>
                <w:lang w:val="en-US" w:eastAsia="en-US"/>
              </w:rPr>
              <w:t>)</w:t>
            </w:r>
            <w:bookmarkEnd w:id="208"/>
            <w:r>
              <w:rPr>
                <w:rFonts w:ascii="Arial CYR" w:hAnsi="Arial CYR" w:cs="Arial CYR"/>
                <w:sz w:val="18"/>
                <w:szCs w:val="18"/>
                <w:lang w:val="en-US" w:eastAsia="en-US"/>
              </w:rPr>
              <w:t xml:space="preserve"> any taxes (including VAT), levies or similar payments included in the cost of services (including the fees and expenses of any consultants, advisers, etc.), in respect of which the </w:t>
            </w:r>
            <w:r>
              <w:rPr>
                <w:rFonts w:ascii="Arial CYR" w:hAnsi="Arial CYR" w:cs="Arial CYR"/>
                <w:iCs/>
                <w:sz w:val="18"/>
                <w:szCs w:val="18"/>
                <w:lang w:val="en-US" w:eastAsia="en-US"/>
              </w:rPr>
              <w:t>Policy</w:t>
            </w:r>
            <w:r>
              <w:rPr>
                <w:rFonts w:ascii="Arial CYR" w:hAnsi="Arial CYR" w:cs="Arial CYR"/>
                <w:i/>
                <w:iCs/>
                <w:sz w:val="18"/>
                <w:szCs w:val="18"/>
                <w:lang w:val="en-US" w:eastAsia="en-US"/>
              </w:rPr>
              <w:t xml:space="preserve"> </w:t>
            </w:r>
            <w:r>
              <w:rPr>
                <w:rFonts w:ascii="Arial CYR" w:hAnsi="Arial CYR" w:cs="Arial CYR"/>
                <w:sz w:val="18"/>
                <w:szCs w:val="18"/>
                <w:lang w:val="en-US" w:eastAsia="en-US"/>
              </w:rPr>
              <w:t xml:space="preserve">provides coverage for any costs/expenses, or payable by any </w:t>
            </w:r>
            <w:r>
              <w:rPr>
                <w:rFonts w:ascii="Arial CYR" w:hAnsi="Arial CYR" w:cs="Arial CYR"/>
                <w:iCs/>
                <w:sz w:val="18"/>
                <w:szCs w:val="18"/>
                <w:lang w:val="en-US" w:eastAsia="en-US"/>
              </w:rPr>
              <w:t>Insured</w:t>
            </w:r>
            <w:r>
              <w:rPr>
                <w:rFonts w:ascii="Arial CYR" w:hAnsi="Arial CYR" w:cs="Arial CYR"/>
                <w:i/>
                <w:iCs/>
                <w:sz w:val="18"/>
                <w:szCs w:val="18"/>
                <w:lang w:val="en-US" w:eastAsia="en-US"/>
              </w:rPr>
              <w:t xml:space="preserve"> </w:t>
            </w:r>
            <w:r>
              <w:rPr>
                <w:rFonts w:ascii="Arial CYR" w:hAnsi="Arial CYR" w:cs="Arial CYR"/>
                <w:sz w:val="18"/>
                <w:szCs w:val="18"/>
                <w:lang w:val="en-US" w:eastAsia="en-US"/>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714F48" w:rsidRPr="007C4732" w14:paraId="365009A7" w14:textId="77777777" w:rsidTr="00714F48">
        <w:tc>
          <w:tcPr>
            <w:tcW w:w="4968" w:type="dxa"/>
          </w:tcPr>
          <w:p w14:paraId="7CD57D9A" w14:textId="77777777" w:rsidR="00714F48" w:rsidRPr="004E083B" w:rsidRDefault="00714F48" w:rsidP="00714F48">
            <w:pPr>
              <w:suppressAutoHyphens w:val="0"/>
              <w:spacing w:after="120"/>
              <w:jc w:val="both"/>
              <w:outlineLvl w:val="2"/>
              <w:rPr>
                <w:rFonts w:ascii="Arial" w:hAnsi="Arial" w:cs="Arial"/>
                <w:sz w:val="18"/>
                <w:lang w:eastAsia="en-US"/>
              </w:rPr>
            </w:pPr>
            <w:r>
              <w:rPr>
                <w:rFonts w:ascii="Arial" w:hAnsi="Arial" w:cs="Arial"/>
                <w:sz w:val="18"/>
                <w:szCs w:val="18"/>
                <w:lang w:eastAsia="en-US"/>
              </w:rPr>
              <w:t xml:space="preserve">«Убытки» также включают </w:t>
            </w:r>
            <w:r>
              <w:rPr>
                <w:rFonts w:ascii="Arial" w:hAnsi="Arial" w:cs="Arial"/>
                <w:sz w:val="18"/>
                <w:lang w:eastAsia="en-US"/>
              </w:rPr>
              <w:t>в себя</w:t>
            </w:r>
            <w:r>
              <w:rPr>
                <w:rFonts w:ascii="Arial" w:hAnsi="Arial" w:cs="Arial"/>
                <w:sz w:val="18"/>
                <w:szCs w:val="18"/>
                <w:lang w:eastAsia="en-US"/>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209" w:name="DocXTextRef123"/>
            <w:r>
              <w:rPr>
                <w:rFonts w:ascii="Arial" w:hAnsi="Arial" w:cs="Arial"/>
                <w:sz w:val="18"/>
                <w:szCs w:val="18"/>
                <w:lang w:eastAsia="en-US"/>
              </w:rPr>
              <w:t>15</w:t>
            </w:r>
            <w:bookmarkEnd w:id="209"/>
            <w:r>
              <w:rPr>
                <w:rFonts w:ascii="Arial" w:hAnsi="Arial" w:cs="Arial"/>
                <w:sz w:val="18"/>
                <w:szCs w:val="18"/>
                <w:lang w:eastAsia="en-US"/>
              </w:rPr>
              <w:t xml:space="preserve">, § 78dd-2(g)(2)(B), или в соответствии </w:t>
            </w:r>
            <w:r>
              <w:rPr>
                <w:rFonts w:ascii="Arial" w:hAnsi="Arial" w:cs="Arial"/>
                <w:sz w:val="18"/>
                <w:lang w:eastAsia="en-US"/>
              </w:rPr>
              <w:t>с любым иным аналогичным законодательством любой юрисдикции/страны.</w:t>
            </w:r>
          </w:p>
        </w:tc>
        <w:tc>
          <w:tcPr>
            <w:tcW w:w="4779" w:type="dxa"/>
          </w:tcPr>
          <w:p w14:paraId="25407EDF" w14:textId="77777777" w:rsidR="00714F48" w:rsidRPr="004E083B" w:rsidRDefault="00714F48" w:rsidP="00714F48">
            <w:pPr>
              <w:tabs>
                <w:tab w:val="left" w:pos="860"/>
              </w:tabs>
              <w:suppressAutoHyphens w:val="0"/>
              <w:spacing w:after="120"/>
              <w:jc w:val="both"/>
              <w:outlineLvl w:val="2"/>
              <w:rPr>
                <w:rFonts w:ascii="Arial CYR" w:hAnsi="Arial CYR" w:cs="Arial CYR"/>
                <w:sz w:val="18"/>
                <w:szCs w:val="18"/>
                <w:lang w:val="en-US" w:eastAsia="en-US"/>
              </w:rPr>
            </w:pPr>
            <w:r>
              <w:rPr>
                <w:rFonts w:ascii="Arial" w:hAnsi="Arial" w:cs="Arial"/>
                <w:sz w:val="18"/>
                <w:szCs w:val="18"/>
                <w:lang w:val="en-US" w:eastAsia="en-US"/>
              </w:rPr>
              <w:t>“Loss” shall also include any civil penalties assessed against any Insured Person pursuant to Section 2(g</w:t>
            </w:r>
            <w:proofErr w:type="gramStart"/>
            <w:r>
              <w:rPr>
                <w:rFonts w:ascii="Arial" w:hAnsi="Arial" w:cs="Arial"/>
                <w:sz w:val="18"/>
                <w:szCs w:val="18"/>
                <w:lang w:val="en-US" w:eastAsia="en-US"/>
              </w:rPr>
              <w:t>)2</w:t>
            </w:r>
            <w:proofErr w:type="gramEnd"/>
            <w:r>
              <w:rPr>
                <w:rFonts w:ascii="Arial" w:hAnsi="Arial" w:cs="Arial"/>
                <w:sz w:val="18"/>
                <w:szCs w:val="18"/>
                <w:lang w:val="en-US" w:eastAsia="en-US"/>
              </w:rPr>
              <w:t xml:space="preserve">(B) of the Foreign Corrupt Practices Act, </w:t>
            </w:r>
            <w:bookmarkStart w:id="210" w:name="DocXTextRef124"/>
            <w:r>
              <w:rPr>
                <w:rFonts w:ascii="Arial" w:hAnsi="Arial" w:cs="Arial"/>
                <w:sz w:val="18"/>
                <w:szCs w:val="18"/>
                <w:lang w:val="en-US" w:eastAsia="en-US"/>
              </w:rPr>
              <w:t>15</w:t>
            </w:r>
            <w:bookmarkEnd w:id="210"/>
            <w:r>
              <w:rPr>
                <w:rFonts w:ascii="Arial" w:hAnsi="Arial" w:cs="Arial"/>
                <w:sz w:val="18"/>
                <w:szCs w:val="18"/>
                <w:lang w:val="en-US" w:eastAsia="en-US"/>
              </w:rPr>
              <w:t xml:space="preserve"> U.S.C. § 78dd-2(g)(2)(B), or pursuant to any similar legislation in any other jurisdiction/country.</w:t>
            </w:r>
          </w:p>
        </w:tc>
      </w:tr>
      <w:tr w:rsidR="00714F48" w:rsidRPr="007C4732" w14:paraId="6320BE9D" w14:textId="77777777" w:rsidTr="00714F48">
        <w:tc>
          <w:tcPr>
            <w:tcW w:w="4968" w:type="dxa"/>
          </w:tcPr>
          <w:p w14:paraId="378F20F0" w14:textId="77777777" w:rsidR="00714F48" w:rsidRPr="004E083B" w:rsidRDefault="00714F48" w:rsidP="00714F48">
            <w:pPr>
              <w:suppressAutoHyphens w:val="0"/>
              <w:spacing w:after="120"/>
              <w:jc w:val="both"/>
              <w:outlineLvl w:val="2"/>
              <w:rPr>
                <w:rFonts w:ascii="Arial" w:hAnsi="Arial" w:cs="Arial"/>
                <w:sz w:val="18"/>
                <w:szCs w:val="18"/>
                <w:lang w:eastAsia="en-US"/>
              </w:rPr>
            </w:pPr>
            <w:r>
              <w:rPr>
                <w:rFonts w:ascii="Arial" w:hAnsi="Arial" w:cs="Arial"/>
                <w:sz w:val="18"/>
                <w:lang w:eastAsia="en-US"/>
              </w:rPr>
              <w:t xml:space="preserve">Страховщик </w:t>
            </w:r>
            <w:r>
              <w:rPr>
                <w:rFonts w:ascii="Arial" w:hAnsi="Arial" w:cs="Arial"/>
                <w:sz w:val="18"/>
                <w:szCs w:val="18"/>
                <w:lang w:eastAsia="en-US"/>
              </w:rPr>
              <w:t xml:space="preserve">настоящим соглашается и подтверждает, что любые Убытки, связанные с любым фактическим или </w:t>
            </w:r>
            <w:r>
              <w:rPr>
                <w:rFonts w:ascii="Arial" w:hAnsi="Arial" w:cs="Arial"/>
                <w:w w:val="0"/>
                <w:sz w:val="18"/>
                <w:lang w:eastAsia="en-US"/>
              </w:rPr>
              <w:t>заявленным/вменяемым/предполагаемым</w:t>
            </w:r>
            <w:r>
              <w:rPr>
                <w:rFonts w:ascii="Arial" w:hAnsi="Arial" w:cs="Arial"/>
                <w:sz w:val="18"/>
                <w:szCs w:val="18"/>
                <w:lang w:eastAsia="en-US"/>
              </w:rPr>
              <w:t xml:space="preserve"> нарушением </w:t>
            </w:r>
            <w:r>
              <w:rPr>
                <w:rFonts w:ascii="Arial" w:hAnsi="Arial" w:cs="Arial"/>
                <w:sz w:val="18"/>
                <w:lang w:eastAsia="en-US"/>
              </w:rPr>
              <w:t xml:space="preserve">разделов </w:t>
            </w:r>
            <w:bookmarkStart w:id="211" w:name="DocXTextRef125"/>
            <w:r>
              <w:rPr>
                <w:rFonts w:ascii="Arial" w:hAnsi="Arial" w:cs="Arial"/>
                <w:sz w:val="18"/>
                <w:lang w:eastAsia="en-US"/>
              </w:rPr>
              <w:t>11</w:t>
            </w:r>
            <w:bookmarkEnd w:id="211"/>
            <w:r>
              <w:rPr>
                <w:rFonts w:ascii="Arial" w:hAnsi="Arial" w:cs="Arial"/>
                <w:sz w:val="18"/>
                <w:lang w:eastAsia="en-US"/>
              </w:rPr>
              <w:t xml:space="preserve">, </w:t>
            </w:r>
            <w:bookmarkStart w:id="212" w:name="DocXTextRef126"/>
            <w:r>
              <w:rPr>
                <w:rFonts w:ascii="Arial" w:hAnsi="Arial" w:cs="Arial"/>
                <w:sz w:val="18"/>
                <w:lang w:eastAsia="en-US"/>
              </w:rPr>
              <w:t>12</w:t>
            </w:r>
            <w:bookmarkEnd w:id="212"/>
            <w:r>
              <w:rPr>
                <w:rFonts w:ascii="Arial" w:hAnsi="Arial" w:cs="Arial"/>
                <w:sz w:val="18"/>
                <w:lang w:eastAsia="en-US"/>
              </w:rPr>
              <w:t xml:space="preserve"> и/или 15(а) Закона о ценных бумагах 1933 г. (США) (со всеми изменениями и дополнениями</w:t>
            </w:r>
            <w:r>
              <w:rPr>
                <w:rFonts w:ascii="Arial" w:hAnsi="Arial" w:cs="Arial"/>
                <w:sz w:val="18"/>
                <w:szCs w:val="18"/>
                <w:lang w:eastAsia="en-US"/>
              </w:rPr>
              <w:t>), представляют собой подлежащие страхованию Убытки</w:t>
            </w:r>
            <w:r>
              <w:rPr>
                <w:rFonts w:ascii="Arial" w:hAnsi="Arial" w:cs="Arial"/>
                <w:sz w:val="18"/>
                <w:lang w:eastAsia="en-US"/>
              </w:rPr>
              <w:t>.</w:t>
            </w:r>
          </w:p>
        </w:tc>
        <w:tc>
          <w:tcPr>
            <w:tcW w:w="4779" w:type="dxa"/>
          </w:tcPr>
          <w:p w14:paraId="08EF65CA"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20"/>
                <w:lang w:val="en-US" w:eastAsia="en-US"/>
              </w:rPr>
              <w:t xml:space="preserve">The Insurer </w:t>
            </w:r>
            <w:r>
              <w:rPr>
                <w:rFonts w:ascii="Arial" w:hAnsi="Arial" w:cs="Arial"/>
                <w:sz w:val="18"/>
                <w:szCs w:val="18"/>
                <w:lang w:val="en-US" w:eastAsia="en-US"/>
              </w:rPr>
              <w:t xml:space="preserve">hereby agrees and confirms that any </w:t>
            </w:r>
            <w:r>
              <w:rPr>
                <w:rFonts w:ascii="Arial CYR" w:hAnsi="Arial CYR" w:cs="Arial CYR"/>
                <w:iCs/>
                <w:sz w:val="18"/>
                <w:szCs w:val="18"/>
                <w:lang w:val="en-US" w:eastAsia="en-US"/>
              </w:rPr>
              <w:t>Loss</w:t>
            </w:r>
            <w:r>
              <w:rPr>
                <w:rFonts w:ascii="Arial" w:hAnsi="Arial" w:cs="Arial"/>
                <w:sz w:val="18"/>
                <w:szCs w:val="18"/>
                <w:lang w:val="en-US" w:eastAsia="en-US"/>
              </w:rPr>
              <w:t xml:space="preserve"> relating to any actual or alleged violation of </w:t>
            </w:r>
            <w:bookmarkStart w:id="213" w:name="DocXTextRef129"/>
            <w:r>
              <w:rPr>
                <w:rFonts w:ascii="Arial" w:hAnsi="Arial" w:cs="Arial"/>
                <w:sz w:val="18"/>
                <w:szCs w:val="20"/>
                <w:lang w:val="en-US" w:eastAsia="en-US"/>
              </w:rPr>
              <w:t>Sections 11</w:t>
            </w:r>
            <w:bookmarkEnd w:id="213"/>
            <w:r>
              <w:rPr>
                <w:rFonts w:ascii="Arial" w:hAnsi="Arial" w:cs="Arial"/>
                <w:sz w:val="18"/>
                <w:szCs w:val="20"/>
                <w:lang w:val="en-US" w:eastAsia="en-US"/>
              </w:rPr>
              <w:t xml:space="preserve">, </w:t>
            </w:r>
            <w:bookmarkStart w:id="214" w:name="DocXTextRef128"/>
            <w:r>
              <w:rPr>
                <w:rFonts w:ascii="Arial" w:hAnsi="Arial" w:cs="Arial"/>
                <w:sz w:val="18"/>
                <w:szCs w:val="20"/>
                <w:lang w:val="en-US" w:eastAsia="en-US"/>
              </w:rPr>
              <w:t>12</w:t>
            </w:r>
            <w:bookmarkEnd w:id="214"/>
            <w:r>
              <w:rPr>
                <w:rFonts w:ascii="Arial" w:hAnsi="Arial" w:cs="Arial"/>
                <w:sz w:val="18"/>
                <w:szCs w:val="20"/>
                <w:lang w:val="en-US" w:eastAsia="en-US"/>
              </w:rPr>
              <w:t xml:space="preserve"> and/or </w:t>
            </w:r>
            <w:bookmarkStart w:id="215" w:name="DocXTextRef127"/>
            <w:r>
              <w:rPr>
                <w:rFonts w:ascii="Arial" w:hAnsi="Arial" w:cs="Arial"/>
                <w:sz w:val="18"/>
                <w:szCs w:val="20"/>
                <w:lang w:val="en-US" w:eastAsia="en-US"/>
              </w:rPr>
              <w:t>15(a)</w:t>
            </w:r>
            <w:bookmarkEnd w:id="215"/>
            <w:r>
              <w:rPr>
                <w:rFonts w:ascii="Arial" w:hAnsi="Arial" w:cs="Arial"/>
                <w:sz w:val="18"/>
                <w:szCs w:val="20"/>
                <w:lang w:val="en-US" w:eastAsia="en-US"/>
              </w:rPr>
              <w:t xml:space="preserve"> of the Securities Act of 1933 (USA) (as amended) </w:t>
            </w:r>
            <w:r>
              <w:rPr>
                <w:rFonts w:ascii="Arial" w:hAnsi="Arial" w:cs="Arial"/>
                <w:sz w:val="18"/>
                <w:szCs w:val="18"/>
                <w:lang w:val="en-US" w:eastAsia="en-US"/>
              </w:rPr>
              <w:t>constitutes insurable Loss</w:t>
            </w:r>
            <w:r>
              <w:rPr>
                <w:rFonts w:ascii="Arial" w:hAnsi="Arial" w:cs="Arial"/>
                <w:sz w:val="18"/>
                <w:szCs w:val="20"/>
                <w:lang w:val="en-US" w:eastAsia="en-US"/>
              </w:rPr>
              <w:t>.</w:t>
            </w:r>
          </w:p>
        </w:tc>
      </w:tr>
      <w:tr w:rsidR="00714F48" w:rsidRPr="007C4732" w14:paraId="7F40CAE3" w14:textId="77777777" w:rsidTr="00714F48">
        <w:tc>
          <w:tcPr>
            <w:tcW w:w="4968" w:type="dxa"/>
          </w:tcPr>
          <w:p w14:paraId="7A3D6AC4"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t xml:space="preserve">При определении того допускается ли страхование тех или иных </w:t>
            </w:r>
            <w:r>
              <w:rPr>
                <w:rFonts w:ascii="Arial" w:hAnsi="Arial" w:cs="Arial"/>
                <w:sz w:val="18"/>
                <w:lang w:eastAsia="en-US"/>
              </w:rPr>
              <w:t>Убытков</w:t>
            </w:r>
            <w:r>
              <w:rPr>
                <w:rFonts w:ascii="Arial" w:hAnsi="Arial" w:cs="Arial"/>
                <w:sz w:val="18"/>
                <w:szCs w:val="18"/>
                <w:lang w:eastAsia="en-US"/>
              </w:rPr>
              <w:t xml:space="preserve"> применяется наиболее благоприятное для реализации страхового покрытия из применимых к таким </w:t>
            </w:r>
            <w:r>
              <w:rPr>
                <w:rFonts w:ascii="Arial" w:hAnsi="Arial" w:cs="Arial"/>
                <w:sz w:val="18"/>
                <w:lang w:eastAsia="en-US"/>
              </w:rPr>
              <w:t>Убыткам</w:t>
            </w:r>
            <w:r>
              <w:rPr>
                <w:rFonts w:ascii="Arial" w:hAnsi="Arial" w:cs="Arial"/>
                <w:sz w:val="18"/>
                <w:szCs w:val="18"/>
                <w:lang w:eastAsia="en-US"/>
              </w:rPr>
              <w:t xml:space="preserve"> законодательств/правопорядков, включая, но не ограничиваясь, законодательством/правом места, где </w:t>
            </w:r>
            <w:bookmarkStart w:id="216" w:name="DocXTextRef130"/>
            <w:r>
              <w:rPr>
                <w:rFonts w:ascii="Arial" w:hAnsi="Arial" w:cs="Arial"/>
                <w:sz w:val="18"/>
                <w:szCs w:val="18"/>
                <w:lang w:eastAsia="en-US"/>
              </w:rPr>
              <w:t>(1)</w:t>
            </w:r>
            <w:bookmarkEnd w:id="216"/>
            <w:r>
              <w:rPr>
                <w:rFonts w:ascii="Arial" w:hAnsi="Arial" w:cs="Arial"/>
                <w:sz w:val="18"/>
                <w:szCs w:val="18"/>
                <w:lang w:eastAsia="en-US"/>
              </w:rPr>
              <w:t xml:space="preserve"> фактически или предположительно имело место Неверное действие; </w:t>
            </w:r>
            <w:bookmarkStart w:id="217" w:name="DocXTextRef131"/>
            <w:r>
              <w:rPr>
                <w:rFonts w:ascii="Arial" w:hAnsi="Arial" w:cs="Arial"/>
                <w:sz w:val="18"/>
                <w:szCs w:val="18"/>
                <w:lang w:eastAsia="en-US"/>
              </w:rPr>
              <w:t>(2)</w:t>
            </w:r>
            <w:bookmarkEnd w:id="217"/>
            <w:r>
              <w:rPr>
                <w:rFonts w:ascii="Arial" w:hAnsi="Arial" w:cs="Arial"/>
                <w:sz w:val="18"/>
                <w:szCs w:val="18"/>
                <w:lang w:eastAsia="en-US"/>
              </w:rPr>
              <w:t xml:space="preserve"> такие </w:t>
            </w:r>
            <w:r>
              <w:rPr>
                <w:rFonts w:ascii="Arial" w:hAnsi="Arial" w:cs="Arial"/>
                <w:sz w:val="18"/>
                <w:lang w:eastAsia="en-US"/>
              </w:rPr>
              <w:t>Убытки</w:t>
            </w:r>
            <w:r>
              <w:rPr>
                <w:rFonts w:ascii="Arial" w:hAnsi="Arial" w:cs="Arial"/>
                <w:sz w:val="18"/>
                <w:szCs w:val="18"/>
                <w:lang w:eastAsia="en-US"/>
              </w:rPr>
              <w:t xml:space="preserve"> были присуждены/наложены; </w:t>
            </w:r>
            <w:bookmarkStart w:id="218" w:name="DocXTextRef132"/>
            <w:r>
              <w:rPr>
                <w:rFonts w:ascii="Arial" w:hAnsi="Arial" w:cs="Arial"/>
                <w:sz w:val="18"/>
                <w:szCs w:val="18"/>
                <w:lang w:eastAsia="en-US"/>
              </w:rPr>
              <w:t>(3)</w:t>
            </w:r>
            <w:bookmarkEnd w:id="218"/>
            <w:r>
              <w:rPr>
                <w:rFonts w:ascii="Arial" w:hAnsi="Arial" w:cs="Arial"/>
                <w:sz w:val="18"/>
                <w:szCs w:val="18"/>
                <w:lang w:eastAsia="en-US"/>
              </w:rPr>
              <w:t xml:space="preserve"> соответствующий Застрахованный проживает, учрежден и/или осуществляет свою деятельность;</w:t>
            </w:r>
            <w:proofErr w:type="gramEnd"/>
            <w:r>
              <w:rPr>
                <w:rFonts w:ascii="Arial" w:hAnsi="Arial" w:cs="Arial"/>
                <w:sz w:val="18"/>
                <w:szCs w:val="18"/>
                <w:lang w:eastAsia="en-US"/>
              </w:rPr>
              <w:t xml:space="preserve"> либо </w:t>
            </w:r>
            <w:bookmarkStart w:id="219" w:name="DocXTextRef133"/>
            <w:r>
              <w:rPr>
                <w:rFonts w:ascii="Arial" w:hAnsi="Arial" w:cs="Arial"/>
                <w:sz w:val="18"/>
                <w:szCs w:val="18"/>
                <w:lang w:eastAsia="en-US"/>
              </w:rPr>
              <w:t>(4)</w:t>
            </w:r>
            <w:bookmarkEnd w:id="219"/>
            <w:r>
              <w:rPr>
                <w:rFonts w:ascii="Arial" w:hAnsi="Arial" w:cs="Arial"/>
                <w:sz w:val="18"/>
                <w:szCs w:val="18"/>
                <w:lang w:eastAsia="en-US"/>
              </w:rPr>
              <w:t xml:space="preserve"> Страховщик учрежден или преимущественно осуществляет свою деятельность.</w:t>
            </w:r>
          </w:p>
          <w:p w14:paraId="2135EA53"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t xml:space="preserve">В случае предъявления Иска, в котором заявляется, что цена или вознаграждение, выплаченные или </w:t>
            </w:r>
            <w:proofErr w:type="spellStart"/>
            <w:r>
              <w:rPr>
                <w:rFonts w:ascii="Arial" w:hAnsi="Arial" w:cs="Arial"/>
                <w:sz w:val="18"/>
                <w:szCs w:val="18"/>
                <w:lang w:eastAsia="en-US"/>
              </w:rPr>
              <w:t>предложненные</w:t>
            </w:r>
            <w:proofErr w:type="spellEnd"/>
            <w:r>
              <w:rPr>
                <w:rFonts w:ascii="Arial" w:hAnsi="Arial" w:cs="Arial"/>
                <w:sz w:val="18"/>
                <w:szCs w:val="18"/>
                <w:lang w:eastAsia="en-US"/>
              </w:rPr>
              <w:t xml:space="preserve">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Pr>
                <w:rFonts w:ascii="Arial" w:hAnsi="Arial" w:cs="Arial"/>
                <w:sz w:val="18"/>
                <w:lang w:eastAsia="en-US"/>
              </w:rPr>
              <w:t>возмещения по мировому соглашению</w:t>
            </w:r>
            <w:r>
              <w:rPr>
                <w:rFonts w:ascii="Arial" w:hAnsi="Arial" w:cs="Arial"/>
                <w:sz w:val="18"/>
                <w:szCs w:val="18"/>
                <w:lang w:eastAsia="en-US"/>
              </w:rPr>
              <w:t>, представляющую собой сумму</w:t>
            </w:r>
            <w:proofErr w:type="gramEnd"/>
            <w:r>
              <w:rPr>
                <w:rFonts w:ascii="Arial" w:hAnsi="Arial" w:cs="Arial"/>
                <w:sz w:val="18"/>
                <w:szCs w:val="18"/>
                <w:lang w:eastAsia="en-US"/>
              </w:rPr>
              <w:t xml:space="preserve">, на которую такая цена или вознаграждение фактически </w:t>
            </w:r>
            <w:proofErr w:type="gramStart"/>
            <w:r>
              <w:rPr>
                <w:rFonts w:ascii="Arial" w:hAnsi="Arial" w:cs="Arial"/>
                <w:sz w:val="18"/>
                <w:szCs w:val="18"/>
                <w:lang w:eastAsia="en-US"/>
              </w:rPr>
              <w:t>завышены</w:t>
            </w:r>
            <w:proofErr w:type="gramEnd"/>
            <w:r>
              <w:rPr>
                <w:rFonts w:ascii="Arial" w:hAnsi="Arial" w:cs="Arial"/>
                <w:sz w:val="18"/>
                <w:szCs w:val="18"/>
                <w:lang w:eastAsia="en-US"/>
              </w:rPr>
              <w:t xml:space="preserve"> по </w:t>
            </w:r>
            <w:r>
              <w:rPr>
                <w:rFonts w:ascii="Arial" w:hAnsi="Arial" w:cs="Arial"/>
                <w:sz w:val="18"/>
                <w:szCs w:val="18"/>
                <w:lang w:eastAsia="en-US"/>
              </w:rPr>
              <w:lastRenderedPageBreak/>
              <w:t>сравнению с адекватной ценой или вознаграждением; при условии, однако, что данный параграф не применяется к любым Расходам на защиту.</w:t>
            </w:r>
          </w:p>
          <w:p w14:paraId="2C6B3537" w14:textId="77777777" w:rsidR="00714F48" w:rsidRPr="004E083B" w:rsidRDefault="00714F48" w:rsidP="00714F48">
            <w:pPr>
              <w:spacing w:after="120"/>
              <w:ind w:firstLine="709"/>
              <w:jc w:val="both"/>
              <w:rPr>
                <w:rFonts w:eastAsia="MS Mincho"/>
                <w:sz w:val="26"/>
                <w:lang w:eastAsia="en-US"/>
              </w:rPr>
            </w:pPr>
          </w:p>
        </w:tc>
        <w:tc>
          <w:tcPr>
            <w:tcW w:w="4779" w:type="dxa"/>
          </w:tcPr>
          <w:p w14:paraId="27E54843"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lastRenderedPageBreak/>
              <w:t>The enforceability of this paragraph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_Ref241999563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sidRPr="00A16512">
              <w:rPr>
                <w:rFonts w:ascii="Arial" w:hAnsi="Arial" w:cs="Arial"/>
                <w:sz w:val="18"/>
                <w:szCs w:val="18"/>
                <w:lang w:val="en-US" w:eastAsia="en-US"/>
              </w:rPr>
              <w:t>2.26</w:t>
            </w:r>
            <w:r>
              <w:rPr>
                <w:rFonts w:ascii="Arial" w:hAnsi="Arial" w:cs="Arial"/>
                <w:sz w:val="18"/>
                <w:szCs w:val="20"/>
                <w:lang w:val="en-US" w:eastAsia="en-US"/>
              </w:rPr>
              <w:fldChar w:fldCharType="end"/>
            </w:r>
            <w:r>
              <w:rPr>
                <w:rFonts w:ascii="Arial" w:hAnsi="Arial" w:cs="Arial"/>
                <w:sz w:val="18"/>
                <w:szCs w:val="18"/>
                <w:lang w:val="en-US" w:eastAsia="en-US"/>
              </w:rPr>
              <w:t xml:space="preserve"> shall be governed by such applicable law that most </w:t>
            </w:r>
            <w:proofErr w:type="spellStart"/>
            <w:r>
              <w:rPr>
                <w:rFonts w:ascii="Arial" w:hAnsi="Arial" w:cs="Arial"/>
                <w:sz w:val="18"/>
                <w:szCs w:val="18"/>
                <w:lang w:val="en-US" w:eastAsia="en-US"/>
              </w:rPr>
              <w:t>favours</w:t>
            </w:r>
            <w:proofErr w:type="spellEnd"/>
            <w:r>
              <w:rPr>
                <w:rFonts w:ascii="Arial" w:hAnsi="Arial" w:cs="Arial"/>
                <w:sz w:val="18"/>
                <w:szCs w:val="18"/>
                <w:lang w:val="en-US" w:eastAsia="en-US"/>
              </w:rPr>
              <w:t xml:space="preserve"> coverage for Loss, including, but not limited to, where: </w:t>
            </w:r>
            <w:bookmarkStart w:id="220" w:name="DocXTextRef134"/>
            <w:r>
              <w:rPr>
                <w:rFonts w:ascii="Arial" w:hAnsi="Arial" w:cs="Arial"/>
                <w:sz w:val="18"/>
                <w:szCs w:val="18"/>
                <w:lang w:val="en-US" w:eastAsia="en-US"/>
              </w:rPr>
              <w:t>(1)</w:t>
            </w:r>
            <w:bookmarkEnd w:id="220"/>
            <w:r>
              <w:rPr>
                <w:rFonts w:ascii="Arial" w:hAnsi="Arial" w:cs="Arial"/>
                <w:sz w:val="18"/>
                <w:szCs w:val="18"/>
                <w:lang w:val="en-US" w:eastAsia="en-US"/>
              </w:rPr>
              <w:t xml:space="preserve"> the respective Wrongful Act actually or allegedly took place; </w:t>
            </w:r>
            <w:bookmarkStart w:id="221" w:name="DocXTextRef135"/>
            <w:r>
              <w:rPr>
                <w:rFonts w:ascii="Arial" w:hAnsi="Arial" w:cs="Arial"/>
                <w:sz w:val="18"/>
                <w:szCs w:val="18"/>
                <w:lang w:val="en-US" w:eastAsia="en-US"/>
              </w:rPr>
              <w:t>(2)</w:t>
            </w:r>
            <w:bookmarkEnd w:id="221"/>
            <w:r>
              <w:rPr>
                <w:rFonts w:ascii="Arial" w:hAnsi="Arial" w:cs="Arial"/>
                <w:sz w:val="18"/>
                <w:szCs w:val="18"/>
                <w:lang w:val="en-US" w:eastAsia="en-US"/>
              </w:rPr>
              <w:t xml:space="preserve"> such Loss was awarded/imposed; </w:t>
            </w:r>
            <w:bookmarkStart w:id="222" w:name="DocXTextRef136"/>
            <w:r>
              <w:rPr>
                <w:rFonts w:ascii="Arial" w:hAnsi="Arial" w:cs="Arial"/>
                <w:sz w:val="18"/>
                <w:szCs w:val="18"/>
                <w:lang w:val="en-US" w:eastAsia="en-US"/>
              </w:rPr>
              <w:t>(3)</w:t>
            </w:r>
            <w:bookmarkEnd w:id="222"/>
            <w:r>
              <w:rPr>
                <w:rFonts w:ascii="Arial" w:hAnsi="Arial" w:cs="Arial"/>
                <w:sz w:val="18"/>
                <w:szCs w:val="18"/>
                <w:lang w:val="en-US" w:eastAsia="en-US"/>
              </w:rPr>
              <w:t xml:space="preserve"> the applicable Insured resides, is incorporated or has a place of business; or </w:t>
            </w:r>
            <w:bookmarkStart w:id="223" w:name="DocXTextRef137"/>
            <w:r>
              <w:rPr>
                <w:rFonts w:ascii="Arial" w:hAnsi="Arial" w:cs="Arial"/>
                <w:sz w:val="18"/>
                <w:szCs w:val="18"/>
                <w:lang w:val="en-US" w:eastAsia="en-US"/>
              </w:rPr>
              <w:t>(4)</w:t>
            </w:r>
            <w:bookmarkEnd w:id="223"/>
            <w:r>
              <w:rPr>
                <w:rFonts w:ascii="Arial" w:hAnsi="Arial" w:cs="Arial"/>
                <w:sz w:val="18"/>
                <w:szCs w:val="18"/>
                <w:lang w:val="en-US" w:eastAsia="en-US"/>
              </w:rPr>
              <w:t xml:space="preserve"> the Insurer is incorporated or has its principal place of business.</w:t>
            </w:r>
          </w:p>
          <w:p w14:paraId="2211FE8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sz w:val="18"/>
                <w:lang w:val="en-US" w:eastAsia="en-US"/>
              </w:rPr>
              <w:t xml:space="preserve">In the event of a Claim alleging that the price or consideration paid or proposed to be paid for the acquisition or completion of the acquisition of </w:t>
            </w:r>
            <w:r>
              <w:rPr>
                <w:rFonts w:ascii="Arial" w:eastAsia="MS Mincho" w:hAnsi="Arial" w:cs="Arial"/>
                <w:sz w:val="18"/>
                <w:szCs w:val="18"/>
                <w:lang w:val="en-US" w:eastAsia="en-US"/>
              </w:rPr>
              <w:t xml:space="preserve">the acquisition of </w:t>
            </w:r>
            <w:r>
              <w:rPr>
                <w:rFonts w:ascii="Arial" w:eastAsia="MS Mincho" w:hAnsi="Arial"/>
                <w:sz w:val="18"/>
                <w:lang w:val="en-US" w:eastAsia="en-US"/>
              </w:rPr>
              <w:t xml:space="preserve">all or substantially all the ownership interest in or assets of any entity is inadequate, Loss with respect to such Claim shall not include any amount of any </w:t>
            </w:r>
            <w:r>
              <w:rPr>
                <w:rFonts w:ascii="Arial" w:eastAsia="MS Mincho" w:hAnsi="Arial" w:cs="Arial"/>
                <w:sz w:val="18"/>
                <w:szCs w:val="18"/>
                <w:lang w:val="en-US" w:eastAsia="en-US"/>
              </w:rPr>
              <w:t>judgement</w:t>
            </w:r>
            <w:r>
              <w:rPr>
                <w:rFonts w:ascii="Arial" w:eastAsia="MS Mincho" w:hAnsi="Arial"/>
                <w:sz w:val="18"/>
                <w:lang w:val="en-US" w:eastAsia="en-US"/>
              </w:rPr>
              <w:t xml:space="preserve"> or settlement representing the amount by which such price or consideration is effectively increased; provided, however, that this paragraph shall not apply to any </w:t>
            </w:r>
            <w:proofErr w:type="spellStart"/>
            <w:r>
              <w:rPr>
                <w:rFonts w:ascii="Arial" w:eastAsia="MS Mincho" w:hAnsi="Arial"/>
                <w:sz w:val="18"/>
                <w:lang w:val="en-US" w:eastAsia="en-US"/>
              </w:rPr>
              <w:t>Defence</w:t>
            </w:r>
            <w:proofErr w:type="spellEnd"/>
            <w:r>
              <w:rPr>
                <w:rFonts w:ascii="Arial" w:eastAsia="MS Mincho" w:hAnsi="Arial"/>
                <w:sz w:val="18"/>
                <w:lang w:val="en-US" w:eastAsia="en-US"/>
              </w:rPr>
              <w:t xml:space="preserve"> Costs.</w:t>
            </w:r>
          </w:p>
          <w:p w14:paraId="275EE9EC" w14:textId="77777777" w:rsidR="00714F48" w:rsidRPr="004E083B" w:rsidRDefault="00714F48" w:rsidP="00714F48">
            <w:pPr>
              <w:spacing w:after="120"/>
              <w:ind w:firstLine="709"/>
              <w:jc w:val="both"/>
              <w:rPr>
                <w:rFonts w:eastAsia="MS Mincho"/>
                <w:sz w:val="26"/>
                <w:lang w:val="en-US" w:eastAsia="en-US"/>
              </w:rPr>
            </w:pPr>
          </w:p>
        </w:tc>
      </w:tr>
      <w:tr w:rsidR="00714F48" w:rsidRPr="004E083B" w14:paraId="25993270" w14:textId="77777777" w:rsidTr="00714F48">
        <w:tc>
          <w:tcPr>
            <w:tcW w:w="4968" w:type="dxa"/>
          </w:tcPr>
          <w:p w14:paraId="73B4639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lastRenderedPageBreak/>
              <w:t>Невозмещаемые убытки</w:t>
            </w:r>
          </w:p>
        </w:tc>
        <w:tc>
          <w:tcPr>
            <w:tcW w:w="4779" w:type="dxa"/>
          </w:tcPr>
          <w:p w14:paraId="6A5DA53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Non-Indemnifiable Loss</w:t>
            </w:r>
          </w:p>
        </w:tc>
      </w:tr>
      <w:tr w:rsidR="00714F48" w:rsidRPr="007C4732" w14:paraId="222BDD18" w14:textId="77777777" w:rsidTr="00714F48">
        <w:tc>
          <w:tcPr>
            <w:tcW w:w="4968" w:type="dxa"/>
          </w:tcPr>
          <w:p w14:paraId="0130B048"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любые Убытки (за исключением Убытков в рамках Страхового покрытия</w:t>
            </w:r>
            <w:proofErr w:type="gramStart"/>
            <w:r>
              <w:rPr>
                <w:rFonts w:ascii="Arial" w:eastAsia="MS Mincho" w:hAnsi="Arial"/>
                <w:sz w:val="18"/>
              </w:rPr>
              <w:t xml:space="preserve"> С</w:t>
            </w:r>
            <w:proofErr w:type="gramEnd"/>
            <w:r>
              <w:rPr>
                <w:rFonts w:ascii="Arial" w:eastAsia="MS Mincho" w:hAnsi="Arial"/>
                <w:sz w:val="18"/>
              </w:rPr>
              <w:t>, указанного в п. </w:t>
            </w:r>
            <w:r>
              <w:rPr>
                <w:rFonts w:eastAsia="MS Mincho"/>
                <w:sz w:val="26"/>
              </w:rPr>
              <w:fldChar w:fldCharType="begin"/>
            </w:r>
            <w:r>
              <w:rPr>
                <w:rFonts w:eastAsia="MS Mincho"/>
                <w:sz w:val="26"/>
              </w:rPr>
              <w:instrText xml:space="preserve"> REF _Ref242044424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1.3</w:t>
            </w:r>
            <w:r>
              <w:rPr>
                <w:rFonts w:eastAsia="MS Mincho"/>
                <w:sz w:val="26"/>
              </w:rPr>
              <w:fldChar w:fldCharType="end"/>
            </w:r>
            <w:r>
              <w:rPr>
                <w:rFonts w:ascii="Arial" w:eastAsia="MS Mincho" w:hAnsi="Arial"/>
                <w:sz w:val="18"/>
              </w:rPr>
              <w:t xml:space="preserve"> настоящих Полисных условий), которые любая Компания не возмещает вследствие любого из указанных ниже обстоятельств:</w:t>
            </w:r>
          </w:p>
        </w:tc>
        <w:tc>
          <w:tcPr>
            <w:tcW w:w="4779" w:type="dxa"/>
          </w:tcPr>
          <w:p w14:paraId="43E7797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Loss (except Loss under the Insurance Cover C specified in paragraph </w:t>
            </w:r>
            <w:r>
              <w:rPr>
                <w:rFonts w:eastAsia="MS Mincho"/>
                <w:sz w:val="26"/>
              </w:rPr>
              <w:fldChar w:fldCharType="begin"/>
            </w:r>
            <w:r>
              <w:rPr>
                <w:rFonts w:eastAsia="MS Mincho"/>
                <w:sz w:val="26"/>
                <w:lang w:val="en-US"/>
              </w:rPr>
              <w:instrText xml:space="preserve"> REF _Ref241987053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1.3</w:t>
            </w:r>
            <w:r>
              <w:rPr>
                <w:rFonts w:eastAsia="MS Mincho"/>
                <w:sz w:val="26"/>
              </w:rPr>
              <w:fldChar w:fldCharType="end"/>
            </w:r>
            <w:r>
              <w:rPr>
                <w:rFonts w:ascii="Arial" w:eastAsia="MS Mincho" w:hAnsi="Arial" w:cs="Arial"/>
                <w:sz w:val="18"/>
                <w:szCs w:val="18"/>
                <w:lang w:val="en-US" w:eastAsia="en-US"/>
              </w:rPr>
              <w:t xml:space="preserve"> hereof) that any Company fails to indemnify due to any of the following:</w:t>
            </w:r>
          </w:p>
        </w:tc>
      </w:tr>
      <w:tr w:rsidR="00714F48" w:rsidRPr="004E083B" w14:paraId="61FB3387" w14:textId="77777777" w:rsidTr="00714F48">
        <w:tc>
          <w:tcPr>
            <w:tcW w:w="4968" w:type="dxa"/>
          </w:tcPr>
          <w:p w14:paraId="07CDA143"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224" w:name="_Ref358650003"/>
            <w:r>
              <w:rPr>
                <w:rFonts w:ascii="Arial" w:hAnsi="Arial" w:cs="Arial"/>
                <w:sz w:val="18"/>
                <w:lang w:eastAsia="en-US"/>
              </w:rPr>
              <w:t>правового запрета; или</w:t>
            </w:r>
            <w:bookmarkEnd w:id="224"/>
          </w:p>
        </w:tc>
        <w:tc>
          <w:tcPr>
            <w:tcW w:w="4779" w:type="dxa"/>
          </w:tcPr>
          <w:p w14:paraId="76B03C0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225" w:name="_Ref358650004"/>
            <w:r>
              <w:rPr>
                <w:rFonts w:ascii="Arial" w:hAnsi="Arial" w:cs="Arial"/>
                <w:sz w:val="18"/>
                <w:szCs w:val="20"/>
                <w:lang w:val="en-US" w:eastAsia="en-US"/>
              </w:rPr>
              <w:t>legal prohibition; or</w:t>
            </w:r>
            <w:bookmarkEnd w:id="225"/>
          </w:p>
        </w:tc>
      </w:tr>
      <w:tr w:rsidR="00714F48" w:rsidRPr="007C4732" w14:paraId="0F18B42A" w14:textId="77777777" w:rsidTr="00714F48">
        <w:tc>
          <w:tcPr>
            <w:tcW w:w="4968" w:type="dxa"/>
          </w:tcPr>
          <w:p w14:paraId="7CF4A65E"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226" w:name="_Ref358650005"/>
            <w:r>
              <w:rPr>
                <w:rFonts w:ascii="Arial" w:hAnsi="Arial" w:cs="Arial"/>
                <w:sz w:val="18"/>
                <w:lang w:eastAsia="en-US"/>
              </w:rPr>
              <w:t>публичного объявления о несостоятельности (банкротстве) такой Компании или признания такой Компании несостоятельной (банкротом); или</w:t>
            </w:r>
            <w:bookmarkEnd w:id="226"/>
          </w:p>
        </w:tc>
        <w:tc>
          <w:tcPr>
            <w:tcW w:w="4779" w:type="dxa"/>
          </w:tcPr>
          <w:p w14:paraId="509F6CAB"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227" w:name="_Ref358650006"/>
            <w:r>
              <w:rPr>
                <w:rFonts w:ascii="Arial" w:hAnsi="Arial" w:cs="Arial"/>
                <w:sz w:val="18"/>
                <w:szCs w:val="20"/>
                <w:lang w:val="en-US" w:eastAsia="en-US"/>
              </w:rPr>
              <w:t>publicly declared or established insolvency or bankruptcy of such Company; or</w:t>
            </w:r>
            <w:bookmarkEnd w:id="227"/>
          </w:p>
        </w:tc>
      </w:tr>
      <w:tr w:rsidR="00714F48" w:rsidRPr="007C4732" w14:paraId="226B748A" w14:textId="77777777" w:rsidTr="00714F48">
        <w:tc>
          <w:tcPr>
            <w:tcW w:w="4968" w:type="dxa"/>
          </w:tcPr>
          <w:p w14:paraId="41C47325"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szCs w:val="18"/>
                <w:lang w:eastAsia="en-US"/>
              </w:rPr>
            </w:pPr>
            <w:bookmarkStart w:id="228" w:name="_Ref358650007"/>
            <w:r>
              <w:rPr>
                <w:rFonts w:ascii="Arial" w:hAnsi="Arial" w:cs="Arial"/>
                <w:sz w:val="18"/>
                <w:lang w:eastAsia="en-US"/>
              </w:rPr>
              <w:t>запрета, содержащегося в учредительных документах такой Компании; или</w:t>
            </w:r>
            <w:bookmarkEnd w:id="228"/>
          </w:p>
        </w:tc>
        <w:tc>
          <w:tcPr>
            <w:tcW w:w="4779" w:type="dxa"/>
          </w:tcPr>
          <w:p w14:paraId="28821BA6"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bookmarkStart w:id="229" w:name="_Ref358650008"/>
            <w:r>
              <w:rPr>
                <w:rFonts w:ascii="Arial" w:hAnsi="Arial" w:cs="Arial"/>
                <w:sz w:val="18"/>
                <w:szCs w:val="20"/>
                <w:lang w:val="en-US" w:eastAsia="en-US"/>
              </w:rPr>
              <w:t>a prohibition in the constitutional documents of such Company; or</w:t>
            </w:r>
            <w:bookmarkEnd w:id="229"/>
          </w:p>
        </w:tc>
      </w:tr>
      <w:tr w:rsidR="00714F48" w:rsidRPr="007C4732" w14:paraId="0EA5CE6F" w14:textId="77777777" w:rsidTr="00714F48">
        <w:tc>
          <w:tcPr>
            <w:tcW w:w="4968" w:type="dxa"/>
          </w:tcPr>
          <w:p w14:paraId="0F62A5A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Во избежание сомнений, термин «Невозмещаемые убытки» не включает любые Убытки, которые Компания уже возместила. Тем не менее, термин «Невозмещаемые убытки» включает в себя любые Убытки, которые любая Компания согласилась возместить, но не возмещает по любой из причин, указанных в </w:t>
            </w:r>
            <w:proofErr w:type="spellStart"/>
            <w:r>
              <w:rPr>
                <w:rFonts w:ascii="Arial" w:eastAsia="MS Mincho" w:hAnsi="Arial"/>
                <w:sz w:val="18"/>
              </w:rPr>
              <w:t>пп</w:t>
            </w:r>
            <w:proofErr w:type="spellEnd"/>
            <w:r>
              <w:rPr>
                <w:rFonts w:ascii="Arial" w:eastAsia="MS Mincho" w:hAnsi="Arial"/>
                <w:sz w:val="18"/>
              </w:rPr>
              <w:t>. </w:t>
            </w:r>
            <w:bookmarkStart w:id="230" w:name="DocXTextRef138"/>
            <w:r>
              <w:rPr>
                <w:rFonts w:ascii="Arial" w:eastAsia="MS Mincho" w:hAnsi="Arial"/>
                <w:sz w:val="18"/>
              </w:rPr>
              <w:t>(i)</w:t>
            </w:r>
            <w:bookmarkEnd w:id="230"/>
            <w:r>
              <w:rPr>
                <w:rFonts w:ascii="Arial" w:eastAsia="MS Mincho" w:hAnsi="Arial"/>
                <w:sz w:val="18"/>
              </w:rPr>
              <w:t>-(</w:t>
            </w:r>
            <w:proofErr w:type="spellStart"/>
            <w:r>
              <w:rPr>
                <w:rFonts w:ascii="Arial" w:eastAsia="MS Mincho" w:hAnsi="Arial" w:cs="Arial"/>
                <w:sz w:val="18"/>
                <w:szCs w:val="18"/>
                <w:lang w:val="en-US" w:eastAsia="en-US"/>
              </w:rPr>
              <w:t>i</w:t>
            </w:r>
            <w:proofErr w:type="spellEnd"/>
            <w:r>
              <w:rPr>
                <w:rFonts w:ascii="Arial" w:eastAsia="MS Mincho" w:hAnsi="Arial"/>
                <w:sz w:val="18"/>
              </w:rPr>
              <w:t>i) выше.</w:t>
            </w:r>
          </w:p>
          <w:p w14:paraId="567ACBFE" w14:textId="77777777" w:rsidR="00714F48" w:rsidRPr="004E083B" w:rsidRDefault="00714F48" w:rsidP="00714F48">
            <w:pPr>
              <w:spacing w:after="120"/>
              <w:ind w:firstLine="709"/>
              <w:jc w:val="both"/>
              <w:rPr>
                <w:rFonts w:ascii="Arial" w:eastAsia="MS Mincho" w:hAnsi="Arial"/>
                <w:sz w:val="18"/>
              </w:rPr>
            </w:pPr>
          </w:p>
        </w:tc>
        <w:tc>
          <w:tcPr>
            <w:tcW w:w="4779" w:type="dxa"/>
          </w:tcPr>
          <w:p w14:paraId="3FF0A990"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231" w:name="DocXTextRef139"/>
            <w:r>
              <w:rPr>
                <w:rFonts w:ascii="Arial" w:eastAsia="MS Mincho" w:hAnsi="Arial" w:cs="Arial"/>
                <w:sz w:val="18"/>
                <w:szCs w:val="18"/>
                <w:lang w:val="en-US" w:eastAsia="en-US"/>
              </w:rPr>
              <w:t>(</w:t>
            </w:r>
            <w:proofErr w:type="spellStart"/>
            <w:r>
              <w:rPr>
                <w:rFonts w:ascii="Arial" w:eastAsia="MS Mincho" w:hAnsi="Arial" w:cs="Arial"/>
                <w:sz w:val="18"/>
                <w:szCs w:val="18"/>
                <w:lang w:val="en-US" w:eastAsia="en-US"/>
              </w:rPr>
              <w:t>i</w:t>
            </w:r>
            <w:proofErr w:type="spellEnd"/>
            <w:r>
              <w:rPr>
                <w:rFonts w:ascii="Arial" w:eastAsia="MS Mincho" w:hAnsi="Arial" w:cs="Arial"/>
                <w:sz w:val="18"/>
                <w:szCs w:val="18"/>
                <w:lang w:val="en-US" w:eastAsia="en-US"/>
              </w:rPr>
              <w:t>)</w:t>
            </w:r>
            <w:bookmarkEnd w:id="231"/>
            <w:r>
              <w:rPr>
                <w:rFonts w:ascii="Arial" w:eastAsia="MS Mincho" w:hAnsi="Arial" w:cs="Arial"/>
                <w:sz w:val="18"/>
                <w:szCs w:val="18"/>
                <w:lang w:val="en-US" w:eastAsia="en-US"/>
              </w:rPr>
              <w:t>-(iv) above.</w:t>
            </w:r>
          </w:p>
        </w:tc>
      </w:tr>
      <w:tr w:rsidR="00714F48" w:rsidRPr="004E083B" w14:paraId="39BE1697" w14:textId="77777777" w:rsidTr="00714F48">
        <w:tc>
          <w:tcPr>
            <w:tcW w:w="4968" w:type="dxa"/>
          </w:tcPr>
          <w:p w14:paraId="09ED38FE"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Взятие под стражу</w:t>
            </w:r>
          </w:p>
        </w:tc>
        <w:tc>
          <w:tcPr>
            <w:tcW w:w="4779" w:type="dxa"/>
          </w:tcPr>
          <w:p w14:paraId="6CB0126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Official Detention</w:t>
            </w:r>
          </w:p>
        </w:tc>
      </w:tr>
      <w:tr w:rsidR="00714F48" w:rsidRPr="007C4732" w14:paraId="16A44AA8" w14:textId="77777777" w:rsidTr="00714F48">
        <w:tc>
          <w:tcPr>
            <w:tcW w:w="4968" w:type="dxa"/>
          </w:tcPr>
          <w:p w14:paraId="4C75625E" w14:textId="77777777" w:rsidR="00714F48" w:rsidRPr="004E083B" w:rsidRDefault="00714F48" w:rsidP="00714F48">
            <w:pPr>
              <w:spacing w:after="120"/>
              <w:ind w:firstLine="709"/>
              <w:jc w:val="both"/>
              <w:rPr>
                <w:rFonts w:ascii="Arial" w:eastAsia="MS Mincho" w:hAnsi="Arial" w:cs="Arial"/>
                <w:sz w:val="18"/>
                <w:szCs w:val="18"/>
                <w:lang w:eastAsia="en-US"/>
              </w:rPr>
            </w:pPr>
            <w:proofErr w:type="gramStart"/>
            <w:r>
              <w:rPr>
                <w:rFonts w:ascii="Arial" w:eastAsia="MS Mincho" w:hAnsi="Arial"/>
                <w:sz w:val="18"/>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roofErr w:type="gramEnd"/>
          </w:p>
          <w:p w14:paraId="4E4B7CE0" w14:textId="77777777" w:rsidR="00714F48" w:rsidRPr="004E083B" w:rsidRDefault="00714F48" w:rsidP="00714F48">
            <w:pPr>
              <w:spacing w:after="120"/>
              <w:ind w:firstLine="709"/>
              <w:jc w:val="both"/>
              <w:rPr>
                <w:rFonts w:ascii="Arial" w:eastAsia="MS Mincho" w:hAnsi="Arial"/>
                <w:sz w:val="18"/>
              </w:rPr>
            </w:pPr>
          </w:p>
        </w:tc>
        <w:tc>
          <w:tcPr>
            <w:tcW w:w="4779" w:type="dxa"/>
          </w:tcPr>
          <w:p w14:paraId="41027737"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714F48" w:rsidRPr="004E083B" w14:paraId="5BAEC399" w14:textId="77777777" w:rsidTr="00714F48">
        <w:tc>
          <w:tcPr>
            <w:tcW w:w="4968" w:type="dxa"/>
          </w:tcPr>
          <w:p w14:paraId="37D0C20F"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Обособленная компания</w:t>
            </w:r>
          </w:p>
        </w:tc>
        <w:tc>
          <w:tcPr>
            <w:tcW w:w="4779" w:type="dxa"/>
          </w:tcPr>
          <w:p w14:paraId="5EB187AC"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Outside Entity</w:t>
            </w:r>
          </w:p>
        </w:tc>
      </w:tr>
      <w:tr w:rsidR="00714F48" w:rsidRPr="007C4732" w14:paraId="5C6DEDEB" w14:textId="77777777" w:rsidTr="00714F48">
        <w:tc>
          <w:tcPr>
            <w:tcW w:w="4968" w:type="dxa"/>
          </w:tcPr>
          <w:p w14:paraId="5A92B6EC"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любую организацию (включая любое юридическое лицо) за исключением любой Компании и любой организации:</w:t>
            </w:r>
          </w:p>
        </w:tc>
        <w:tc>
          <w:tcPr>
            <w:tcW w:w="4779" w:type="dxa"/>
          </w:tcPr>
          <w:p w14:paraId="49805C9E"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entity other than any Company and any entity that:</w:t>
            </w:r>
          </w:p>
        </w:tc>
      </w:tr>
      <w:tr w:rsidR="00714F48" w:rsidRPr="007C4732" w14:paraId="77776565" w14:textId="77777777" w:rsidTr="00714F48">
        <w:tc>
          <w:tcPr>
            <w:tcW w:w="4968" w:type="dxa"/>
          </w:tcPr>
          <w:p w14:paraId="004D2605"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(а) ценные бумаги которой имеют листинг на фондовой бирже или рынке на территории США</w:t>
            </w:r>
            <w:r>
              <w:rPr>
                <w:rFonts w:ascii="Arial" w:hAnsi="Arial" w:cs="Arial"/>
                <w:sz w:val="18"/>
                <w:szCs w:val="22"/>
                <w:lang w:eastAsia="en-US"/>
              </w:rPr>
              <w:t xml:space="preserve"> или (б) на ценные бумаги </w:t>
            </w:r>
            <w:r>
              <w:rPr>
                <w:rFonts w:ascii="Arial" w:hAnsi="Arial" w:cs="Arial"/>
                <w:sz w:val="18"/>
                <w:lang w:eastAsia="en-US"/>
              </w:rPr>
              <w:t>которой</w:t>
            </w:r>
            <w:r>
              <w:rPr>
                <w:rFonts w:ascii="Arial" w:hAnsi="Arial" w:cs="Arial"/>
                <w:sz w:val="18"/>
                <w:szCs w:val="22"/>
                <w:lang w:eastAsia="en-US"/>
              </w:rPr>
              <w:t xml:space="preserve"> распространяется требование о подаче в Комиссию по ценным бумагам и биржам (США) каких-либо заявлений </w:t>
            </w:r>
            <w:proofErr w:type="gramStart"/>
            <w:r>
              <w:rPr>
                <w:rFonts w:ascii="Arial" w:hAnsi="Arial" w:cs="Arial"/>
                <w:sz w:val="18"/>
                <w:szCs w:val="22"/>
                <w:lang w:eastAsia="en-US"/>
              </w:rPr>
              <w:t>о</w:t>
            </w:r>
            <w:proofErr w:type="gramEnd"/>
            <w:r>
              <w:rPr>
                <w:rFonts w:ascii="Arial" w:hAnsi="Arial" w:cs="Arial"/>
                <w:sz w:val="18"/>
                <w:szCs w:val="22"/>
                <w:lang w:eastAsia="en-US"/>
              </w:rPr>
              <w:t xml:space="preserve"> их регистрации и которая обязана направлять отчеты в Комиссию по ценным бумагам и биржам (США) согласно Разделу 13 Закона о биржах 1934 г. (США);</w:t>
            </w:r>
            <w:r>
              <w:rPr>
                <w:rFonts w:ascii="Arial" w:hAnsi="Arial" w:cs="Arial"/>
                <w:sz w:val="18"/>
                <w:lang w:eastAsia="en-US"/>
              </w:rPr>
              <w:t xml:space="preserve"> или</w:t>
            </w:r>
          </w:p>
        </w:tc>
        <w:tc>
          <w:tcPr>
            <w:tcW w:w="4779" w:type="dxa"/>
          </w:tcPr>
          <w:p w14:paraId="2AB8328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714F48" w:rsidRPr="007C4732" w14:paraId="14F0793F" w14:textId="77777777" w:rsidTr="00714F48">
        <w:tc>
          <w:tcPr>
            <w:tcW w:w="4968" w:type="dxa"/>
          </w:tcPr>
          <w:p w14:paraId="3A79C1B0"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proofErr w:type="gramStart"/>
            <w:r>
              <w:rPr>
                <w:rFonts w:ascii="Arial" w:hAnsi="Arial" w:cs="Arial"/>
                <w:sz w:val="18"/>
                <w:lang w:eastAsia="en-US"/>
              </w:rPr>
              <w:t>которая</w:t>
            </w:r>
            <w:proofErr w:type="gramEnd"/>
            <w:r>
              <w:rPr>
                <w:rFonts w:ascii="Arial" w:hAnsi="Arial" w:cs="Arial"/>
                <w:sz w:val="18"/>
                <w:lang w:eastAsia="en-US"/>
              </w:rPr>
              <w:t xml:space="preserve">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w:t>
            </w:r>
            <w:r>
              <w:rPr>
                <w:rFonts w:ascii="Arial" w:hAnsi="Arial" w:cs="Arial"/>
                <w:sz w:val="18"/>
                <w:lang w:eastAsia="en-US"/>
              </w:rPr>
              <w:lastRenderedPageBreak/>
              <w:t>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779" w:type="dxa"/>
          </w:tcPr>
          <w:p w14:paraId="6C08494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lastRenderedPageBreak/>
              <w:t xml:space="preserve">is a bank, clearing house, lending institution, undertaking for collective investment in securities, investment firm, investment advisor/manager, investment fund or mutual fund, private equity or venture capital company, stock brokerage firm, insurance </w:t>
            </w:r>
            <w:r>
              <w:rPr>
                <w:rFonts w:ascii="Arial" w:hAnsi="Arial" w:cs="Arial"/>
                <w:sz w:val="18"/>
                <w:szCs w:val="20"/>
                <w:lang w:val="en-US" w:eastAsia="en-US"/>
              </w:rPr>
              <w:lastRenderedPageBreak/>
              <w:t>company or similar entity;</w:t>
            </w:r>
          </w:p>
        </w:tc>
      </w:tr>
      <w:tr w:rsidR="00714F48" w:rsidRPr="007C4732" w14:paraId="45E29D86" w14:textId="77777777" w:rsidTr="00714F48">
        <w:tc>
          <w:tcPr>
            <w:tcW w:w="4968" w:type="dxa"/>
          </w:tcPr>
          <w:p w14:paraId="686825F3"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lastRenderedPageBreak/>
              <w:t xml:space="preserve">стоимость чистых </w:t>
            </w:r>
            <w:proofErr w:type="gramStart"/>
            <w:r>
              <w:rPr>
                <w:rFonts w:ascii="Arial" w:hAnsi="Arial" w:cs="Arial"/>
                <w:sz w:val="18"/>
                <w:lang w:eastAsia="en-US"/>
              </w:rPr>
              <w:t>активов</w:t>
            </w:r>
            <w:proofErr w:type="gramEnd"/>
            <w:r>
              <w:rPr>
                <w:rFonts w:ascii="Arial" w:hAnsi="Arial" w:cs="Arial"/>
                <w:sz w:val="18"/>
                <w:lang w:eastAsia="en-US"/>
              </w:rPr>
              <w:t xml:space="preserve"> которой на момент начала течения Периода страхования была отрицательной;</w:t>
            </w:r>
          </w:p>
        </w:tc>
        <w:tc>
          <w:tcPr>
            <w:tcW w:w="4779" w:type="dxa"/>
          </w:tcPr>
          <w:p w14:paraId="7E84C0B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had negative net assets </w:t>
            </w:r>
            <w:r>
              <w:rPr>
                <w:rFonts w:ascii="Arial" w:hAnsi="Arial" w:cs="Arial"/>
                <w:sz w:val="18"/>
                <w:szCs w:val="18"/>
                <w:lang w:val="en-US" w:eastAsia="en-US"/>
              </w:rPr>
              <w:t>at the commencement of the Policy Period</w:t>
            </w:r>
            <w:r>
              <w:rPr>
                <w:rFonts w:ascii="Arial" w:hAnsi="Arial" w:cs="Arial"/>
                <w:sz w:val="18"/>
                <w:szCs w:val="20"/>
                <w:lang w:val="en-US" w:eastAsia="en-US"/>
              </w:rPr>
              <w:t>;</w:t>
            </w:r>
          </w:p>
        </w:tc>
      </w:tr>
      <w:tr w:rsidR="00714F48" w:rsidRPr="007C4732" w14:paraId="04D47C7C" w14:textId="77777777" w:rsidTr="00714F48">
        <w:tc>
          <w:tcPr>
            <w:tcW w:w="4968" w:type="dxa"/>
          </w:tcPr>
          <w:p w14:paraId="21C2048F"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только такая организация не указана в приложении к Договору страхования в качестве Обособленной компании.</w:t>
            </w:r>
          </w:p>
          <w:p w14:paraId="2B35A47D" w14:textId="77777777" w:rsidR="00714F48" w:rsidRPr="004E083B" w:rsidRDefault="00714F48" w:rsidP="00714F48">
            <w:pPr>
              <w:spacing w:after="120"/>
              <w:ind w:firstLine="709"/>
              <w:jc w:val="both"/>
              <w:rPr>
                <w:rFonts w:ascii="Arial" w:eastAsia="MS Mincho" w:hAnsi="Arial"/>
                <w:sz w:val="18"/>
              </w:rPr>
            </w:pPr>
          </w:p>
        </w:tc>
        <w:tc>
          <w:tcPr>
            <w:tcW w:w="4779" w:type="dxa"/>
          </w:tcPr>
          <w:p w14:paraId="43F40E46"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unless</w:t>
            </w:r>
            <w:proofErr w:type="gramEnd"/>
            <w:r>
              <w:rPr>
                <w:rFonts w:ascii="Arial" w:eastAsia="MS Mincho" w:hAnsi="Arial" w:cs="Arial"/>
                <w:sz w:val="18"/>
                <w:szCs w:val="18"/>
                <w:lang w:val="en-US" w:eastAsia="en-US"/>
              </w:rPr>
              <w:t xml:space="preserve"> listed by endorsement to the Policy as an Outside Entity.</w:t>
            </w:r>
          </w:p>
        </w:tc>
      </w:tr>
      <w:tr w:rsidR="00714F48" w:rsidRPr="004E083B" w14:paraId="4D13DF1C" w14:textId="77777777" w:rsidTr="00714F48">
        <w:tc>
          <w:tcPr>
            <w:tcW w:w="4968" w:type="dxa"/>
          </w:tcPr>
          <w:p w14:paraId="66B8477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Директор обособленной компании</w:t>
            </w:r>
          </w:p>
        </w:tc>
        <w:tc>
          <w:tcPr>
            <w:tcW w:w="4779" w:type="dxa"/>
          </w:tcPr>
          <w:p w14:paraId="469B40DB"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Outside Entity Director</w:t>
            </w:r>
          </w:p>
        </w:tc>
      </w:tr>
      <w:tr w:rsidR="00714F48" w:rsidRPr="007C4732" w14:paraId="02038E76" w14:textId="77777777" w:rsidTr="00714F48">
        <w:tc>
          <w:tcPr>
            <w:tcW w:w="4968" w:type="dxa"/>
          </w:tcPr>
          <w:p w14:paraId="0E630EF0"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любое физическое лицо, которое (а) в любой момент до начала течения</w:t>
            </w:r>
            <w:r>
              <w:rPr>
                <w:rFonts w:ascii="Arial" w:eastAsia="MS Mincho" w:hAnsi="Arial"/>
                <w:i/>
                <w:sz w:val="18"/>
              </w:rPr>
              <w:t xml:space="preserve"> </w:t>
            </w:r>
            <w:r>
              <w:rPr>
                <w:rFonts w:ascii="Arial" w:eastAsia="MS Mincho" w:hAnsi="Arial"/>
                <w:sz w:val="18"/>
              </w:rPr>
              <w:t>Периода страхования занимало, или (б) на момент начала течения Периода страхования</w:t>
            </w:r>
            <w:r>
              <w:rPr>
                <w:rFonts w:ascii="Arial" w:eastAsia="MS Mincho" w:hAnsi="Arial"/>
                <w:i/>
                <w:sz w:val="18"/>
              </w:rPr>
              <w:t xml:space="preserve"> </w:t>
            </w:r>
            <w:r>
              <w:rPr>
                <w:rFonts w:ascii="Arial" w:eastAsia="MS Mincho" w:hAnsi="Arial"/>
                <w:sz w:val="18"/>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Pr>
                <w:rFonts w:eastAsia="MS Mincho"/>
                <w:sz w:val="26"/>
              </w:rPr>
              <w:fldChar w:fldCharType="begin"/>
            </w:r>
            <w:r>
              <w:rPr>
                <w:rFonts w:eastAsia="MS Mincho"/>
                <w:sz w:val="26"/>
              </w:rPr>
              <w:instrText xml:space="preserve"> REF _Ref237349649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2.6</w:t>
            </w:r>
            <w:r>
              <w:rPr>
                <w:rFonts w:eastAsia="MS Mincho"/>
                <w:sz w:val="26"/>
              </w:rPr>
              <w:fldChar w:fldCharType="end"/>
            </w:r>
            <w:r>
              <w:rPr>
                <w:rFonts w:ascii="Arial" w:eastAsia="MS Mincho" w:hAnsi="Arial"/>
                <w:sz w:val="18"/>
              </w:rPr>
              <w:t xml:space="preserve"> настоящих Полисных условий.</w:t>
            </w:r>
            <w:proofErr w:type="gramEnd"/>
          </w:p>
          <w:p w14:paraId="0940D7E5" w14:textId="77777777" w:rsidR="00714F48" w:rsidRPr="004E083B" w:rsidRDefault="00714F48" w:rsidP="00714F48">
            <w:pPr>
              <w:spacing w:after="120"/>
              <w:ind w:firstLine="709"/>
              <w:jc w:val="both"/>
              <w:rPr>
                <w:rFonts w:ascii="Arial" w:eastAsia="MS Mincho" w:hAnsi="Arial"/>
                <w:sz w:val="18"/>
              </w:rPr>
            </w:pPr>
          </w:p>
        </w:tc>
        <w:tc>
          <w:tcPr>
            <w:tcW w:w="4779" w:type="dxa"/>
          </w:tcPr>
          <w:p w14:paraId="17A72357"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Pr>
                <w:rFonts w:eastAsia="MS Mincho"/>
                <w:sz w:val="26"/>
              </w:rPr>
              <w:fldChar w:fldCharType="begin"/>
            </w:r>
            <w:r>
              <w:rPr>
                <w:rFonts w:eastAsia="MS Mincho"/>
                <w:sz w:val="26"/>
                <w:lang w:val="en-US"/>
              </w:rPr>
              <w:instrText xml:space="preserve"> REF _Ref237411418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2.6</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4E083B" w14:paraId="452C4663" w14:textId="77777777" w:rsidTr="00714F48">
        <w:tc>
          <w:tcPr>
            <w:tcW w:w="4968" w:type="dxa"/>
          </w:tcPr>
          <w:p w14:paraId="5D7CEDC7"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Срок действия страхования</w:t>
            </w:r>
          </w:p>
        </w:tc>
        <w:tc>
          <w:tcPr>
            <w:tcW w:w="4779" w:type="dxa"/>
          </w:tcPr>
          <w:p w14:paraId="1CBACBE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Period of Insurance</w:t>
            </w:r>
          </w:p>
        </w:tc>
      </w:tr>
      <w:tr w:rsidR="00714F48" w:rsidRPr="007C4732" w14:paraId="686FD2EA" w14:textId="77777777" w:rsidTr="00714F48">
        <w:tc>
          <w:tcPr>
            <w:tcW w:w="4968" w:type="dxa"/>
          </w:tcPr>
          <w:p w14:paraId="4E952106" w14:textId="77777777" w:rsidR="00714F48" w:rsidRPr="004E083B" w:rsidRDefault="00714F48" w:rsidP="00714F48">
            <w:pPr>
              <w:spacing w:after="120"/>
              <w:jc w:val="both"/>
              <w:rPr>
                <w:rFonts w:ascii="Arial" w:hAnsi="Arial" w:cs="Arial"/>
                <w:sz w:val="18"/>
                <w:szCs w:val="18"/>
              </w:rPr>
            </w:pPr>
            <w:proofErr w:type="gramStart"/>
            <w:r>
              <w:rPr>
                <w:rFonts w:ascii="Arial" w:hAnsi="Arial" w:cs="Arial"/>
                <w:sz w:val="18"/>
                <w:szCs w:val="18"/>
              </w:rPr>
              <w:t xml:space="preserve">означает срок, в течение которого действует (в отношении Неверных действий, совершенных/имевших место </w:t>
            </w:r>
            <w:r>
              <w:rPr>
                <w:rFonts w:ascii="Arial" w:hAnsi="Arial" w:cs="Arial"/>
                <w:bCs/>
                <w:sz w:val="18"/>
                <w:szCs w:val="18"/>
              </w:rPr>
              <w:t xml:space="preserve">в любой момент до начала течения </w:t>
            </w:r>
            <w:r>
              <w:rPr>
                <w:rFonts w:ascii="Arial" w:hAnsi="Arial" w:cs="Arial"/>
                <w:sz w:val="18"/>
                <w:szCs w:val="18"/>
              </w:rPr>
              <w:t>Периода страхования</w:t>
            </w:r>
            <w:r>
              <w:rPr>
                <w:rFonts w:ascii="Arial" w:hAnsi="Arial" w:cs="Arial"/>
                <w:bCs/>
                <w:sz w:val="18"/>
                <w:szCs w:val="18"/>
              </w:rPr>
              <w:t xml:space="preserve"> или в любой момент в течение </w:t>
            </w:r>
            <w:r>
              <w:rPr>
                <w:rFonts w:ascii="Arial" w:hAnsi="Arial" w:cs="Arial"/>
                <w:sz w:val="18"/>
                <w:szCs w:val="18"/>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roofErr w:type="gramEnd"/>
          </w:p>
        </w:tc>
        <w:tc>
          <w:tcPr>
            <w:tcW w:w="4779" w:type="dxa"/>
          </w:tcPr>
          <w:p w14:paraId="4A20D3F2"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means the effective period during which the insurance set forth in the Policy shall be valid (with respect to Wrongful Acts committed/occurred </w:t>
            </w:r>
            <w:r>
              <w:rPr>
                <w:rFonts w:ascii="Arial" w:eastAsia="MS Mincho" w:hAnsi="Arial" w:cs="Arial"/>
                <w:sz w:val="18"/>
                <w:szCs w:val="18"/>
                <w:lang w:val="en-GB" w:eastAsia="en-US"/>
              </w:rPr>
              <w:t xml:space="preserve">at </w:t>
            </w:r>
            <w:r>
              <w:rPr>
                <w:rFonts w:ascii="Arial" w:eastAsia="MS Mincho" w:hAnsi="Arial" w:cs="Arial"/>
                <w:sz w:val="18"/>
                <w:szCs w:val="18"/>
                <w:lang w:val="en-US" w:eastAsia="en-US"/>
              </w:rPr>
              <w:t>any time prior to the commencement of the</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 xml:space="preserve">Policy Period or </w:t>
            </w:r>
            <w:r>
              <w:rPr>
                <w:rFonts w:ascii="Arial" w:eastAsia="MS Mincho" w:hAnsi="Arial" w:cs="Arial"/>
                <w:sz w:val="18"/>
                <w:szCs w:val="18"/>
                <w:lang w:val="en-GB" w:eastAsia="en-US"/>
              </w:rPr>
              <w:t xml:space="preserve">at </w:t>
            </w:r>
            <w:r>
              <w:rPr>
                <w:rFonts w:ascii="Arial" w:eastAsia="MS Mincho" w:hAnsi="Arial" w:cs="Arial"/>
                <w:sz w:val="18"/>
                <w:szCs w:val="18"/>
                <w:lang w:val="en-US" w:eastAsia="en-US"/>
              </w:rPr>
              <w:t>any time during the Policy Period), starting from the first day of the Policy Period and ending on the expiry date of the Policy Period or, if there is a Discovery Period, ending on the expiry date of the Discovery Period.</w:t>
            </w:r>
          </w:p>
        </w:tc>
      </w:tr>
      <w:tr w:rsidR="00714F48" w:rsidRPr="004E083B" w14:paraId="587D11B1" w14:textId="77777777" w:rsidTr="00714F48">
        <w:tc>
          <w:tcPr>
            <w:tcW w:w="4968" w:type="dxa"/>
          </w:tcPr>
          <w:p w14:paraId="24FB395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Договор страхования</w:t>
            </w:r>
          </w:p>
        </w:tc>
        <w:tc>
          <w:tcPr>
            <w:tcW w:w="4779" w:type="dxa"/>
          </w:tcPr>
          <w:p w14:paraId="54D3B2B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Policy</w:t>
            </w:r>
          </w:p>
        </w:tc>
      </w:tr>
      <w:tr w:rsidR="00714F48" w:rsidRPr="007C4732" w14:paraId="1CE58AB5" w14:textId="77777777" w:rsidTr="00714F48">
        <w:tc>
          <w:tcPr>
            <w:tcW w:w="4968" w:type="dxa"/>
          </w:tcPr>
          <w:p w14:paraId="511C980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договор страхования, состоящий из Декларации и настоящих Полисных условий.</w:t>
            </w:r>
          </w:p>
          <w:p w14:paraId="51003CFF" w14:textId="77777777" w:rsidR="00714F48" w:rsidRPr="004E083B" w:rsidRDefault="00714F48" w:rsidP="00714F48">
            <w:pPr>
              <w:spacing w:after="120"/>
              <w:ind w:firstLine="709"/>
              <w:jc w:val="both"/>
              <w:rPr>
                <w:rFonts w:ascii="Arial" w:eastAsia="MS Mincho" w:hAnsi="Arial"/>
                <w:sz w:val="18"/>
              </w:rPr>
            </w:pPr>
          </w:p>
        </w:tc>
        <w:tc>
          <w:tcPr>
            <w:tcW w:w="4779" w:type="dxa"/>
          </w:tcPr>
          <w:p w14:paraId="1130EC4A" w14:textId="77777777" w:rsidR="00714F48" w:rsidRPr="004E083B" w:rsidRDefault="00714F48" w:rsidP="00714F48">
            <w:pPr>
              <w:tabs>
                <w:tab w:val="left" w:pos="3035"/>
              </w:tabs>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insurance contract consisting of the Declarations and this Policy Form.</w:t>
            </w:r>
          </w:p>
        </w:tc>
      </w:tr>
      <w:tr w:rsidR="00714F48" w:rsidRPr="004E083B" w14:paraId="04BEE729" w14:textId="77777777" w:rsidTr="00714F48">
        <w:tc>
          <w:tcPr>
            <w:tcW w:w="4968" w:type="dxa"/>
          </w:tcPr>
          <w:p w14:paraId="2D07019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Страхователь</w:t>
            </w:r>
          </w:p>
        </w:tc>
        <w:tc>
          <w:tcPr>
            <w:tcW w:w="4779" w:type="dxa"/>
          </w:tcPr>
          <w:p w14:paraId="00D4F4C5"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Policyholder</w:t>
            </w:r>
          </w:p>
        </w:tc>
      </w:tr>
      <w:tr w:rsidR="00714F48" w:rsidRPr="007C4732" w14:paraId="111B5228" w14:textId="77777777" w:rsidTr="00714F48">
        <w:tc>
          <w:tcPr>
            <w:tcW w:w="4968" w:type="dxa"/>
          </w:tcPr>
          <w:p w14:paraId="2AB6CF36"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организацию, указанную в пункте 1 Декларации.</w:t>
            </w:r>
          </w:p>
          <w:p w14:paraId="42381C3F" w14:textId="77777777" w:rsidR="00714F48" w:rsidRPr="004E083B" w:rsidRDefault="00714F48" w:rsidP="00714F48">
            <w:pPr>
              <w:spacing w:after="120"/>
              <w:ind w:firstLine="709"/>
              <w:jc w:val="both"/>
              <w:rPr>
                <w:rFonts w:ascii="Arial" w:eastAsia="MS Mincho" w:hAnsi="Arial"/>
                <w:sz w:val="18"/>
              </w:rPr>
            </w:pPr>
          </w:p>
        </w:tc>
        <w:tc>
          <w:tcPr>
            <w:tcW w:w="4779" w:type="dxa"/>
          </w:tcPr>
          <w:p w14:paraId="7DA07E54"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proofErr w:type="gramStart"/>
            <w:r>
              <w:rPr>
                <w:rFonts w:ascii="Arial" w:hAnsi="Arial" w:cs="Arial"/>
                <w:sz w:val="18"/>
                <w:szCs w:val="18"/>
                <w:lang w:val="en-US" w:eastAsia="en-US"/>
              </w:rPr>
              <w:t>means</w:t>
            </w:r>
            <w:proofErr w:type="gramEnd"/>
            <w:r>
              <w:rPr>
                <w:rFonts w:ascii="Arial" w:hAnsi="Arial" w:cs="Arial"/>
                <w:sz w:val="18"/>
                <w:szCs w:val="18"/>
                <w:lang w:val="en-US" w:eastAsia="en-US"/>
              </w:rPr>
              <w:t xml:space="preserve"> the entity specified in Item 1 of the Declarations.</w:t>
            </w:r>
          </w:p>
        </w:tc>
      </w:tr>
      <w:tr w:rsidR="00714F48" w:rsidRPr="004E083B" w14:paraId="23527263" w14:textId="77777777" w:rsidTr="00714F48">
        <w:tc>
          <w:tcPr>
            <w:tcW w:w="4968" w:type="dxa"/>
          </w:tcPr>
          <w:p w14:paraId="602B82E6"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Период страхования</w:t>
            </w:r>
          </w:p>
        </w:tc>
        <w:tc>
          <w:tcPr>
            <w:tcW w:w="4779" w:type="dxa"/>
          </w:tcPr>
          <w:p w14:paraId="00499E8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Policy Period</w:t>
            </w:r>
          </w:p>
        </w:tc>
      </w:tr>
      <w:tr w:rsidR="00714F48" w:rsidRPr="007C4732" w14:paraId="5A223DA8" w14:textId="77777777" w:rsidTr="00714F48">
        <w:tc>
          <w:tcPr>
            <w:tcW w:w="4968" w:type="dxa"/>
          </w:tcPr>
          <w:p w14:paraId="2CFB0A4C"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период, указанный в пункте 3 Декларации.</w:t>
            </w:r>
          </w:p>
          <w:p w14:paraId="35C6CEAA" w14:textId="77777777" w:rsidR="00714F48" w:rsidRPr="004E083B" w:rsidRDefault="00714F48" w:rsidP="00714F48">
            <w:pPr>
              <w:spacing w:after="120"/>
              <w:ind w:firstLine="709"/>
              <w:jc w:val="both"/>
              <w:rPr>
                <w:rFonts w:ascii="Arial" w:eastAsia="MS Mincho" w:hAnsi="Arial"/>
                <w:sz w:val="18"/>
              </w:rPr>
            </w:pPr>
          </w:p>
        </w:tc>
        <w:tc>
          <w:tcPr>
            <w:tcW w:w="4779" w:type="dxa"/>
          </w:tcPr>
          <w:p w14:paraId="26F32D6C"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period specified in Item 3 of the Declarations.</w:t>
            </w:r>
          </w:p>
        </w:tc>
      </w:tr>
      <w:tr w:rsidR="00714F48" w:rsidRPr="004E083B" w14:paraId="6C40BB80" w14:textId="77777777" w:rsidTr="00714F48">
        <w:tc>
          <w:tcPr>
            <w:tcW w:w="4968" w:type="dxa"/>
          </w:tcPr>
          <w:p w14:paraId="6EA4436D"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Загрязняющие вещества</w:t>
            </w:r>
          </w:p>
        </w:tc>
        <w:tc>
          <w:tcPr>
            <w:tcW w:w="4779" w:type="dxa"/>
          </w:tcPr>
          <w:p w14:paraId="2EBB8DE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Pollutants</w:t>
            </w:r>
          </w:p>
        </w:tc>
      </w:tr>
      <w:tr w:rsidR="00714F48" w:rsidRPr="007C4732" w14:paraId="5AAA50FA" w14:textId="77777777" w:rsidTr="00714F48">
        <w:tc>
          <w:tcPr>
            <w:tcW w:w="4968" w:type="dxa"/>
          </w:tcPr>
          <w:p w14:paraId="0A6607C0" w14:textId="77777777" w:rsidR="00714F48" w:rsidRPr="004E083B" w:rsidRDefault="00714F48" w:rsidP="00714F48">
            <w:pPr>
              <w:tabs>
                <w:tab w:val="left" w:pos="0"/>
              </w:tabs>
              <w:suppressAutoHyphens w:val="0"/>
              <w:spacing w:after="120"/>
              <w:jc w:val="both"/>
              <w:outlineLvl w:val="2"/>
              <w:rPr>
                <w:rFonts w:ascii="Arial" w:hAnsi="Arial" w:cs="Arial"/>
                <w:sz w:val="18"/>
                <w:szCs w:val="20"/>
                <w:lang w:eastAsia="en-US"/>
              </w:rPr>
            </w:pPr>
            <w:proofErr w:type="gramStart"/>
            <w:r>
              <w:rPr>
                <w:rFonts w:ascii="Arial" w:hAnsi="Arial" w:cs="Arial"/>
                <w:sz w:val="18"/>
                <w:szCs w:val="20"/>
                <w:lang w:eastAsia="en-US"/>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w:t>
            </w:r>
            <w:proofErr w:type="gramEnd"/>
            <w:r>
              <w:rPr>
                <w:rFonts w:ascii="Arial" w:hAnsi="Arial" w:cs="Arial"/>
                <w:sz w:val="18"/>
                <w:szCs w:val="20"/>
                <w:lang w:eastAsia="en-US"/>
              </w:rPr>
              <w:t xml:space="preserve"> Отходы включают (но не ограничиваются </w:t>
            </w:r>
            <w:proofErr w:type="gramStart"/>
            <w:r>
              <w:rPr>
                <w:rFonts w:ascii="Arial" w:hAnsi="Arial" w:cs="Arial"/>
                <w:sz w:val="18"/>
                <w:szCs w:val="20"/>
                <w:lang w:eastAsia="en-US"/>
              </w:rPr>
              <w:t>указанным</w:t>
            </w:r>
            <w:proofErr w:type="gramEnd"/>
            <w:r>
              <w:rPr>
                <w:rFonts w:ascii="Arial" w:hAnsi="Arial" w:cs="Arial"/>
                <w:sz w:val="18"/>
                <w:szCs w:val="20"/>
                <w:lang w:eastAsia="en-US"/>
              </w:rPr>
              <w:t xml:space="preserve">) материалы, подлежащие повторному использованию, переработке </w:t>
            </w:r>
            <w:r>
              <w:rPr>
                <w:rFonts w:ascii="Arial" w:hAnsi="Arial" w:cs="Arial"/>
                <w:sz w:val="18"/>
                <w:szCs w:val="20"/>
                <w:lang w:eastAsia="en-US"/>
              </w:rPr>
              <w:lastRenderedPageBreak/>
              <w:t>или утилизации.</w:t>
            </w:r>
          </w:p>
        </w:tc>
        <w:tc>
          <w:tcPr>
            <w:tcW w:w="4779" w:type="dxa"/>
          </w:tcPr>
          <w:p w14:paraId="07441A1C" w14:textId="77777777" w:rsidR="00714F48" w:rsidRPr="004E083B" w:rsidRDefault="00714F48" w:rsidP="00714F48">
            <w:pPr>
              <w:tabs>
                <w:tab w:val="left" w:pos="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lastRenderedPageBreak/>
              <w:t>means</w:t>
            </w:r>
            <w:proofErr w:type="gramEnd"/>
            <w:r>
              <w:rPr>
                <w:rFonts w:ascii="Arial" w:hAnsi="Arial" w:cs="Arial"/>
                <w:sz w:val="18"/>
                <w:szCs w:val="20"/>
                <w:lang w:val="en-US" w:eastAsia="en-US"/>
              </w:rPr>
              <w:t xml:space="preserve"> any solid, liquid, biological, radiological, gaseous or thermal irritant or contaminant, including asbestos, smoke, </w:t>
            </w:r>
            <w:proofErr w:type="spellStart"/>
            <w:r>
              <w:rPr>
                <w:rFonts w:ascii="Arial" w:hAnsi="Arial" w:cs="Arial"/>
                <w:sz w:val="18"/>
                <w:szCs w:val="20"/>
                <w:lang w:val="en-US" w:eastAsia="en-US"/>
              </w:rPr>
              <w:t>vapour</w:t>
            </w:r>
            <w:proofErr w:type="spellEnd"/>
            <w:r>
              <w:rPr>
                <w:rFonts w:ascii="Arial" w:hAnsi="Arial" w:cs="Arial"/>
                <w:sz w:val="18"/>
                <w:szCs w:val="20"/>
                <w:lang w:val="en-US" w:eastAsia="en-US"/>
              </w:rPr>
              <w:t xml:space="preserve">, soot, fibers, </w:t>
            </w:r>
            <w:proofErr w:type="spellStart"/>
            <w:r>
              <w:rPr>
                <w:rFonts w:ascii="Arial" w:hAnsi="Arial" w:cs="Arial"/>
                <w:sz w:val="18"/>
                <w:szCs w:val="20"/>
                <w:lang w:val="en-US" w:eastAsia="en-US"/>
              </w:rPr>
              <w:t>mould</w:t>
            </w:r>
            <w:proofErr w:type="spellEnd"/>
            <w:r>
              <w:rPr>
                <w:rFonts w:ascii="Arial" w:hAnsi="Arial" w:cs="Arial"/>
                <w:sz w:val="18"/>
                <w:szCs w:val="20"/>
                <w:lang w:val="en-US" w:eastAsia="en-US"/>
              </w:rPr>
              <w:t>, spores, fungus, germs, fumes, acids, alkalis, nuclear or radioactive material of any sort, chemicals and waste. Waste includes, but is not limited to, material to be recycled, reconditioned or reclaimed.</w:t>
            </w:r>
          </w:p>
        </w:tc>
      </w:tr>
      <w:tr w:rsidR="00714F48" w:rsidRPr="004E083B" w14:paraId="1044BFCD" w14:textId="77777777" w:rsidTr="00714F48">
        <w:tc>
          <w:tcPr>
            <w:tcW w:w="4968" w:type="dxa"/>
          </w:tcPr>
          <w:p w14:paraId="52F1787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lastRenderedPageBreak/>
              <w:t>Договор POSI</w:t>
            </w:r>
          </w:p>
        </w:tc>
        <w:tc>
          <w:tcPr>
            <w:tcW w:w="4779" w:type="dxa"/>
          </w:tcPr>
          <w:p w14:paraId="14A81BF2"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POSI Policy</w:t>
            </w:r>
          </w:p>
        </w:tc>
      </w:tr>
      <w:tr w:rsidR="00714F48" w:rsidRPr="007C4732" w14:paraId="74B3A9B5" w14:textId="77777777" w:rsidTr="00714F48">
        <w:tc>
          <w:tcPr>
            <w:tcW w:w="4968" w:type="dxa"/>
          </w:tcPr>
          <w:p w14:paraId="387EC762" w14:textId="77777777" w:rsidR="00714F48" w:rsidRPr="004E083B" w:rsidRDefault="00714F48" w:rsidP="00714F48">
            <w:pPr>
              <w:tabs>
                <w:tab w:val="left" w:pos="0"/>
              </w:tabs>
              <w:suppressAutoHyphens w:val="0"/>
              <w:spacing w:after="120"/>
              <w:jc w:val="both"/>
              <w:outlineLvl w:val="2"/>
              <w:rPr>
                <w:rFonts w:ascii="Arial" w:hAnsi="Arial" w:cs="Arial"/>
                <w:sz w:val="18"/>
                <w:szCs w:val="20"/>
                <w:lang w:eastAsia="en-US"/>
              </w:rPr>
            </w:pPr>
            <w:r>
              <w:rPr>
                <w:rFonts w:ascii="Arial" w:hAnsi="Arial" w:cs="Arial"/>
                <w:sz w:val="18"/>
                <w:szCs w:val="20"/>
                <w:lang w:eastAsia="en-US"/>
              </w:rPr>
              <w:t xml:space="preserve">означает договор </w:t>
            </w:r>
            <w:r>
              <w:rPr>
                <w:rFonts w:ascii="Arial" w:hAnsi="Arial" w:cs="Arial"/>
                <w:spacing w:val="-3"/>
                <w:sz w:val="18"/>
                <w:szCs w:val="18"/>
                <w:lang w:eastAsia="en-US"/>
              </w:rPr>
              <w:t xml:space="preserve">страхования </w:t>
            </w:r>
            <w:r>
              <w:rPr>
                <w:rFonts w:ascii="Arial" w:hAnsi="Arial" w:cs="Arial"/>
                <w:spacing w:val="-3"/>
                <w:sz w:val="18"/>
                <w:szCs w:val="20"/>
                <w:lang w:eastAsia="en-US"/>
              </w:rPr>
              <w:t>ответственности в связи с предложением ценных бумаг 0351</w:t>
            </w:r>
            <w:r>
              <w:rPr>
                <w:rFonts w:ascii="Arial" w:hAnsi="Arial" w:cs="Arial"/>
                <w:spacing w:val="-3"/>
                <w:sz w:val="18"/>
                <w:szCs w:val="18"/>
                <w:lang w:val="en-US" w:eastAsia="en-US"/>
              </w:rPr>
              <w:t>G</w:t>
            </w:r>
            <w:r>
              <w:rPr>
                <w:rFonts w:ascii="Arial" w:hAnsi="Arial" w:cs="Arial"/>
                <w:spacing w:val="-3"/>
                <w:sz w:val="18"/>
                <w:szCs w:val="20"/>
                <w:lang w:eastAsia="en-US"/>
              </w:rPr>
              <w:t>/879/00003/0</w:t>
            </w:r>
            <w:r>
              <w:rPr>
                <w:rFonts w:ascii="Arial" w:hAnsi="Arial" w:cs="Arial"/>
                <w:spacing w:val="-3"/>
                <w:sz w:val="18"/>
                <w:szCs w:val="18"/>
                <w:lang w:val="en-US" w:eastAsia="en-US"/>
              </w:rPr>
              <w:t> </w:t>
            </w:r>
            <w:r>
              <w:rPr>
                <w:rFonts w:ascii="Arial" w:hAnsi="Arial" w:cs="Arial"/>
                <w:spacing w:val="-3"/>
                <w:sz w:val="18"/>
                <w:szCs w:val="18"/>
                <w:lang w:eastAsia="en-US"/>
              </w:rPr>
              <w:t>от [06.11.2014],</w:t>
            </w:r>
            <w:r>
              <w:rPr>
                <w:rFonts w:ascii="Arial" w:hAnsi="Arial" w:cs="Arial"/>
                <w:spacing w:val="-3"/>
                <w:sz w:val="18"/>
                <w:szCs w:val="20"/>
                <w:lang w:eastAsia="en-US"/>
              </w:rPr>
              <w:t xml:space="preserve"> заключенный между Страхователем</w:t>
            </w:r>
            <w:r>
              <w:rPr>
                <w:rFonts w:ascii="Arial" w:hAnsi="Arial" w:cs="Arial"/>
                <w:sz w:val="18"/>
                <w:szCs w:val="20"/>
                <w:lang w:eastAsia="en-US"/>
              </w:rPr>
              <w:t xml:space="preserve"> и Страховщиком.</w:t>
            </w:r>
          </w:p>
        </w:tc>
        <w:tc>
          <w:tcPr>
            <w:tcW w:w="4779" w:type="dxa"/>
          </w:tcPr>
          <w:p w14:paraId="72B3BF02" w14:textId="77777777" w:rsidR="00714F48" w:rsidRPr="004E083B" w:rsidRDefault="00714F48" w:rsidP="00714F48">
            <w:pPr>
              <w:tabs>
                <w:tab w:val="left" w:pos="0"/>
              </w:tabs>
              <w:suppressAutoHyphens w:val="0"/>
              <w:spacing w:after="120"/>
              <w:jc w:val="both"/>
              <w:outlineLvl w:val="2"/>
              <w:rPr>
                <w:rFonts w:ascii="Arial" w:hAnsi="Arial" w:cs="Arial"/>
                <w:sz w:val="18"/>
                <w:szCs w:val="20"/>
                <w:lang w:val="en-US" w:eastAsia="en-US"/>
              </w:rPr>
            </w:pPr>
            <w:r>
              <w:rPr>
                <w:rFonts w:ascii="Arial" w:hAnsi="Arial" w:cs="Arial"/>
                <w:sz w:val="18"/>
                <w:szCs w:val="18"/>
                <w:lang w:val="en-US" w:eastAsia="en-US"/>
              </w:rPr>
              <w:t>means</w:t>
            </w:r>
            <w:r>
              <w:rPr>
                <w:rFonts w:ascii="Arial" w:hAnsi="Arial" w:cs="Arial"/>
                <w:sz w:val="18"/>
                <w:szCs w:val="20"/>
                <w:lang w:val="en-US" w:eastAsia="en-US"/>
              </w:rPr>
              <w:t xml:space="preserve"> </w:t>
            </w:r>
            <w:r>
              <w:rPr>
                <w:rFonts w:ascii="Arial" w:hAnsi="Arial" w:cs="Arial"/>
                <w:spacing w:val="-3"/>
                <w:sz w:val="18"/>
                <w:szCs w:val="18"/>
                <w:lang w:val="en-US" w:eastAsia="en-US"/>
              </w:rPr>
              <w:t>offering liability insurance policy in connection with  securities offering 0351G/879/00003/0 of [06.11.2014] between</w:t>
            </w:r>
            <w:r>
              <w:rPr>
                <w:rFonts w:ascii="Arial" w:hAnsi="Arial" w:cs="Arial"/>
                <w:sz w:val="18"/>
                <w:szCs w:val="20"/>
                <w:lang w:val="en-US" w:eastAsia="en-US"/>
              </w:rPr>
              <w:t xml:space="preserve"> the Policyholder and the Insurer.</w:t>
            </w:r>
          </w:p>
        </w:tc>
      </w:tr>
      <w:tr w:rsidR="00714F48" w:rsidRPr="004E083B" w14:paraId="16907A4B" w14:textId="77777777" w:rsidTr="00714F48">
        <w:tc>
          <w:tcPr>
            <w:tcW w:w="4968" w:type="dxa"/>
          </w:tcPr>
          <w:p w14:paraId="2B8279DE"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Страховая премия</w:t>
            </w:r>
          </w:p>
        </w:tc>
        <w:tc>
          <w:tcPr>
            <w:tcW w:w="4779" w:type="dxa"/>
          </w:tcPr>
          <w:p w14:paraId="478A0FE4"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Premium</w:t>
            </w:r>
          </w:p>
        </w:tc>
      </w:tr>
      <w:tr w:rsidR="00714F48" w:rsidRPr="007C4732" w14:paraId="67494037" w14:textId="77777777" w:rsidTr="00714F48">
        <w:tc>
          <w:tcPr>
            <w:tcW w:w="4968" w:type="dxa"/>
          </w:tcPr>
          <w:p w14:paraId="3FB0484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сумму, указанную в пункте 10 Декларации.</w:t>
            </w:r>
          </w:p>
          <w:p w14:paraId="68D13B4E" w14:textId="77777777" w:rsidR="00714F48" w:rsidRPr="004E083B" w:rsidRDefault="00714F48" w:rsidP="00714F48">
            <w:pPr>
              <w:spacing w:after="120"/>
              <w:ind w:firstLine="709"/>
              <w:jc w:val="both"/>
              <w:rPr>
                <w:rFonts w:ascii="Arial" w:eastAsia="MS Mincho" w:hAnsi="Arial"/>
                <w:sz w:val="18"/>
              </w:rPr>
            </w:pPr>
          </w:p>
        </w:tc>
        <w:tc>
          <w:tcPr>
            <w:tcW w:w="4779" w:type="dxa"/>
          </w:tcPr>
          <w:p w14:paraId="3DDD210A"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amount specified in Item 10 of the Declarations.</w:t>
            </w:r>
          </w:p>
        </w:tc>
      </w:tr>
      <w:tr w:rsidR="00714F48" w:rsidRPr="004E083B" w14:paraId="445C67BE" w14:textId="77777777" w:rsidTr="00714F48">
        <w:tc>
          <w:tcPr>
            <w:tcW w:w="4968" w:type="dxa"/>
          </w:tcPr>
          <w:p w14:paraId="0031780B"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Расходы на ведение дела</w:t>
            </w:r>
          </w:p>
        </w:tc>
        <w:tc>
          <w:tcPr>
            <w:tcW w:w="4779" w:type="dxa"/>
          </w:tcPr>
          <w:p w14:paraId="04D6ED5B"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18"/>
                <w:lang w:val="en-US" w:eastAsia="en-US"/>
              </w:rPr>
            </w:pPr>
            <w:r>
              <w:rPr>
                <w:rFonts w:ascii="Arial" w:hAnsi="Arial" w:cs="Arial"/>
                <w:b/>
                <w:sz w:val="18"/>
                <w:szCs w:val="20"/>
                <w:lang w:val="en-US" w:eastAsia="en-US"/>
              </w:rPr>
              <w:t>Prosecution Costs</w:t>
            </w:r>
          </w:p>
        </w:tc>
      </w:tr>
      <w:tr w:rsidR="00714F48" w:rsidRPr="007C4732" w14:paraId="6DD0A463" w14:textId="77777777" w:rsidTr="00714F48">
        <w:tc>
          <w:tcPr>
            <w:tcW w:w="4968" w:type="dxa"/>
          </w:tcPr>
          <w:p w14:paraId="2804C844"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Pr>
                <w:rFonts w:eastAsia="MS Mincho"/>
                <w:sz w:val="26"/>
              </w:rPr>
              <w:fldChar w:fldCharType="begin"/>
            </w:r>
            <w:r>
              <w:rPr>
                <w:rFonts w:eastAsia="MS Mincho"/>
                <w:sz w:val="26"/>
              </w:rPr>
              <w:instrText xml:space="preserve"> REF _Ref257992434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3.11</w:t>
            </w:r>
            <w:proofErr w:type="gramEnd"/>
            <w:r>
              <w:rPr>
                <w:rFonts w:eastAsia="MS Mincho"/>
                <w:sz w:val="26"/>
              </w:rPr>
              <w:fldChar w:fldCharType="end"/>
            </w:r>
            <w:r>
              <w:rPr>
                <w:rFonts w:ascii="Arial" w:eastAsia="MS Mincho" w:hAnsi="Arial"/>
                <w:sz w:val="18"/>
              </w:rPr>
              <w:t xml:space="preserve"> настоящих Полисных условий.</w:t>
            </w:r>
          </w:p>
          <w:p w14:paraId="5A839D09" w14:textId="77777777" w:rsidR="00714F48" w:rsidRPr="004E083B" w:rsidRDefault="00714F48" w:rsidP="00714F48">
            <w:pPr>
              <w:spacing w:after="120"/>
              <w:ind w:firstLine="709"/>
              <w:jc w:val="both"/>
              <w:rPr>
                <w:rFonts w:ascii="Arial" w:eastAsia="MS Mincho" w:hAnsi="Arial"/>
                <w:sz w:val="18"/>
              </w:rPr>
            </w:pPr>
          </w:p>
        </w:tc>
        <w:tc>
          <w:tcPr>
            <w:tcW w:w="4779" w:type="dxa"/>
          </w:tcPr>
          <w:p w14:paraId="062C554A" w14:textId="77777777" w:rsidR="00714F48" w:rsidRPr="004E083B" w:rsidRDefault="00714F48" w:rsidP="00714F48">
            <w:pPr>
              <w:spacing w:after="120"/>
              <w:ind w:firstLine="709"/>
              <w:jc w:val="both"/>
              <w:rPr>
                <w:rFonts w:eastAsia="MS Mincho"/>
                <w:i/>
                <w:sz w:val="18"/>
                <w:szCs w:val="18"/>
                <w:lang w:val="en-US" w:eastAsia="en-US"/>
              </w:rPr>
            </w:pPr>
            <w:r>
              <w:rPr>
                <w:rFonts w:ascii="Arial" w:eastAsia="MS Mincho" w:hAnsi="Arial" w:cs="Arial"/>
                <w:sz w:val="18"/>
                <w:szCs w:val="18"/>
                <w:lang w:val="en-US" w:eastAsia="en-US"/>
              </w:rPr>
              <w:t>means any reasonable fees, costs and expenses, incurred or to be incurred for or by or on behalf of any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Person either as Emergency Costs and/or with the prior written consent of the</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Insurer (such consent shall not be unreasonably withheld or delayed) pursuant to the extension specified in paragraph </w:t>
            </w:r>
            <w:r>
              <w:rPr>
                <w:rFonts w:eastAsia="MS Mincho"/>
                <w:sz w:val="26"/>
              </w:rPr>
              <w:fldChar w:fldCharType="begin"/>
            </w:r>
            <w:r>
              <w:rPr>
                <w:rFonts w:eastAsia="MS Mincho"/>
                <w:sz w:val="26"/>
                <w:lang w:val="en-US"/>
              </w:rPr>
              <w:instrText xml:space="preserve"> REF _Ref257992481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3.11</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4E083B" w14:paraId="5B3E317C" w14:textId="77777777" w:rsidTr="00714F48">
        <w:tc>
          <w:tcPr>
            <w:tcW w:w="4968" w:type="dxa"/>
          </w:tcPr>
          <w:p w14:paraId="783F661E"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w w:val="0"/>
                <w:kern w:val="22"/>
                <w:sz w:val="18"/>
                <w:lang w:eastAsia="en-US"/>
              </w:rPr>
              <w:t>Расходы на связи с общественностью</w:t>
            </w:r>
          </w:p>
        </w:tc>
        <w:tc>
          <w:tcPr>
            <w:tcW w:w="4779" w:type="dxa"/>
          </w:tcPr>
          <w:p w14:paraId="333D8C5A"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Public Relations Expenses</w:t>
            </w:r>
          </w:p>
        </w:tc>
      </w:tr>
      <w:tr w:rsidR="00714F48" w:rsidRPr="007C4732" w14:paraId="1A9DDD84" w14:textId="77777777" w:rsidTr="00714F48">
        <w:tc>
          <w:tcPr>
            <w:tcW w:w="4968" w:type="dxa"/>
          </w:tcPr>
          <w:p w14:paraId="7BFD4540" w14:textId="77777777" w:rsidR="00714F48" w:rsidRPr="004E083B" w:rsidRDefault="00714F48" w:rsidP="00714F48">
            <w:pPr>
              <w:spacing w:after="120"/>
              <w:ind w:firstLine="709"/>
              <w:jc w:val="both"/>
              <w:rPr>
                <w:rFonts w:ascii="Arial" w:eastAsia="MS Mincho" w:hAnsi="Arial"/>
                <w:spacing w:val="-6"/>
                <w:w w:val="0"/>
                <w:kern w:val="22"/>
                <w:sz w:val="18"/>
              </w:rPr>
            </w:pPr>
            <w:proofErr w:type="gramStart"/>
            <w:r>
              <w:rPr>
                <w:rFonts w:ascii="Arial" w:eastAsia="MS Mincho" w:hAnsi="Arial"/>
                <w:sz w:val="18"/>
              </w:rPr>
              <w:t>означает любые обоснованные гонорары, расходы и издержки консультантов по связям с общественностью</w:t>
            </w:r>
            <w:bookmarkStart w:id="232" w:name="_DV_C682"/>
            <w:r>
              <w:rPr>
                <w:rFonts w:ascii="Arial" w:eastAsia="MS Mincho" w:hAnsi="Arial"/>
                <w:sz w:val="18"/>
              </w:rPr>
              <w:t>, нанятых любым Застрахованным лицом</w:t>
            </w:r>
            <w:bookmarkStart w:id="233" w:name="_DV_M224"/>
            <w:bookmarkEnd w:id="232"/>
            <w:bookmarkEnd w:id="233"/>
            <w:r>
              <w:rPr>
                <w:rFonts w:ascii="Arial" w:eastAsia="MS Mincho" w:hAnsi="Arial"/>
                <w:sz w:val="18"/>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w:t>
            </w:r>
            <w:proofErr w:type="gramEnd"/>
            <w:r>
              <w:rPr>
                <w:rFonts w:ascii="Arial" w:eastAsia="MS Mincho" w:hAnsi="Arial"/>
                <w:sz w:val="18"/>
              </w:rPr>
              <w:t xml:space="preserve"> любым Иском.</w:t>
            </w:r>
          </w:p>
        </w:tc>
        <w:tc>
          <w:tcPr>
            <w:tcW w:w="4779" w:type="dxa"/>
          </w:tcPr>
          <w:p w14:paraId="3E5694F9" w14:textId="77777777" w:rsidR="00714F48" w:rsidRPr="004E083B" w:rsidRDefault="00714F48" w:rsidP="00714F48">
            <w:pPr>
              <w:spacing w:after="120"/>
              <w:ind w:firstLine="709"/>
              <w:jc w:val="both"/>
              <w:rPr>
                <w:rFonts w:ascii="Arial" w:eastAsia="MS Mincho" w:hAnsi="Arial" w:cs="Arial"/>
                <w:w w:val="0"/>
                <w:kern w:val="22"/>
                <w:sz w:val="18"/>
                <w:szCs w:val="18"/>
                <w:lang w:val="en-US" w:eastAsia="en-US"/>
              </w:rPr>
            </w:pPr>
            <w:r>
              <w:rPr>
                <w:rFonts w:ascii="Arial" w:eastAsia="MS Mincho" w:hAnsi="Arial" w:cs="Arial"/>
                <w:w w:val="0"/>
                <w:kern w:val="22"/>
                <w:sz w:val="18"/>
                <w:szCs w:val="18"/>
                <w:lang w:val="en-US" w:eastAsia="en-US"/>
              </w:rPr>
              <w:t xml:space="preserve">means any reasonable fees, costs and expenses of any public relations consultants retained </w:t>
            </w:r>
            <w:r>
              <w:rPr>
                <w:rFonts w:ascii="Arial" w:eastAsia="MS Mincho" w:hAnsi="Arial" w:cs="Arial"/>
                <w:sz w:val="18"/>
                <w:szCs w:val="18"/>
                <w:lang w:val="en-US" w:eastAsia="en-US"/>
              </w:rPr>
              <w:t>for or by or on behalf of</w:t>
            </w:r>
            <w:r>
              <w:rPr>
                <w:rFonts w:ascii="Arial" w:eastAsia="MS Mincho" w:hAnsi="Arial" w:cs="Arial"/>
                <w:w w:val="0"/>
                <w:kern w:val="22"/>
                <w:sz w:val="18"/>
                <w:szCs w:val="18"/>
                <w:lang w:val="en-US" w:eastAsia="en-US"/>
              </w:rPr>
              <w:t xml:space="preserve"> any Insured Person </w:t>
            </w:r>
            <w:r>
              <w:rPr>
                <w:rFonts w:ascii="Arial" w:eastAsia="MS Mincho" w:hAnsi="Arial" w:cs="Arial"/>
                <w:sz w:val="18"/>
                <w:szCs w:val="18"/>
                <w:lang w:val="en-US" w:eastAsia="en-US"/>
              </w:rPr>
              <w:t xml:space="preserve">with the Insurer’s prior written consent (such consent shall not be unreasonably delayed or withheld) </w:t>
            </w:r>
            <w:r>
              <w:rPr>
                <w:rFonts w:ascii="Arial" w:eastAsia="MS Mincho" w:hAnsi="Arial" w:cs="Arial"/>
                <w:w w:val="0"/>
                <w:kern w:val="22"/>
                <w:sz w:val="18"/>
                <w:szCs w:val="18"/>
                <w:lang w:val="en-US" w:eastAsia="en-US"/>
              </w:rPr>
              <w:t>to mitigate or prevent the adverse effect on that Insured Person’s reputation in connection with any Claim.</w:t>
            </w:r>
          </w:p>
        </w:tc>
      </w:tr>
      <w:tr w:rsidR="00714F48" w:rsidRPr="004E083B" w14:paraId="74A9E54A" w14:textId="77777777" w:rsidTr="00714F48">
        <w:tc>
          <w:tcPr>
            <w:tcW w:w="4968" w:type="dxa"/>
          </w:tcPr>
          <w:p w14:paraId="3547C840"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w w:val="0"/>
                <w:kern w:val="22"/>
                <w:sz w:val="18"/>
              </w:rPr>
              <w:t>Расходы на связи с общественностью</w:t>
            </w:r>
            <w:r>
              <w:rPr>
                <w:rFonts w:ascii="Arial" w:eastAsia="MS Mincho" w:hAnsi="Arial"/>
                <w:sz w:val="18"/>
              </w:rPr>
              <w:t xml:space="preserve"> покрываются по Договору страхования в пределах следующих </w:t>
            </w:r>
            <w:proofErr w:type="spellStart"/>
            <w:r>
              <w:rPr>
                <w:rFonts w:ascii="Arial" w:eastAsia="MS Mincho" w:hAnsi="Arial"/>
                <w:sz w:val="18"/>
              </w:rPr>
              <w:t>подлимитов</w:t>
            </w:r>
            <w:proofErr w:type="spellEnd"/>
            <w:r>
              <w:rPr>
                <w:rFonts w:ascii="Arial" w:eastAsia="MS Mincho" w:hAnsi="Arial"/>
                <w:sz w:val="18"/>
              </w:rPr>
              <w:t xml:space="preserve"> ответственности:</w:t>
            </w:r>
          </w:p>
          <w:p w14:paraId="1DDA1B0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- 100</w:t>
            </w:r>
            <w:r>
              <w:rPr>
                <w:rFonts w:ascii="Arial" w:eastAsia="MS Mincho" w:hAnsi="Arial" w:cs="Arial"/>
                <w:sz w:val="18"/>
                <w:szCs w:val="18"/>
                <w:lang w:val="en-US" w:eastAsia="en-US"/>
              </w:rPr>
              <w:t> </w:t>
            </w:r>
            <w:r>
              <w:rPr>
                <w:rFonts w:ascii="Arial" w:eastAsia="MS Mincho" w:hAnsi="Arial"/>
                <w:sz w:val="18"/>
              </w:rPr>
              <w:t>000 долларов США на каждое Застрахованное лицо; и</w:t>
            </w:r>
          </w:p>
          <w:p w14:paraId="534C15A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w:t>
            </w:r>
            <w:r>
              <w:rPr>
                <w:rFonts w:ascii="Arial" w:eastAsia="MS Mincho" w:hAnsi="Arial" w:cs="Arial"/>
                <w:sz w:val="18"/>
                <w:szCs w:val="18"/>
                <w:lang w:val="en-US" w:eastAsia="en-US"/>
              </w:rPr>
              <w:t>500 000</w:t>
            </w:r>
            <w:r>
              <w:rPr>
                <w:rFonts w:ascii="Arial" w:eastAsia="MS Mincho" w:hAnsi="Arial"/>
                <w:sz w:val="18"/>
              </w:rPr>
              <w:t> долларов США в совокупности.</w:t>
            </w:r>
          </w:p>
          <w:p w14:paraId="28E7FC17" w14:textId="77777777" w:rsidR="00714F48" w:rsidRPr="004E083B" w:rsidRDefault="00714F48" w:rsidP="00714F48">
            <w:pPr>
              <w:spacing w:after="120"/>
              <w:ind w:firstLine="709"/>
              <w:jc w:val="both"/>
              <w:rPr>
                <w:rFonts w:ascii="Arial" w:eastAsia="MS Mincho" w:hAnsi="Arial"/>
                <w:sz w:val="18"/>
              </w:rPr>
            </w:pPr>
          </w:p>
        </w:tc>
        <w:tc>
          <w:tcPr>
            <w:tcW w:w="4779" w:type="dxa"/>
          </w:tcPr>
          <w:p w14:paraId="66BED652" w14:textId="77777777" w:rsidR="00714F48" w:rsidRPr="004E083B" w:rsidRDefault="00714F48" w:rsidP="00714F48">
            <w:pPr>
              <w:spacing w:after="120"/>
              <w:ind w:firstLine="709"/>
              <w:jc w:val="both"/>
              <w:rPr>
                <w:rFonts w:ascii="Arial" w:eastAsia="MS Mincho" w:hAnsi="Arial" w:cs="Arial"/>
                <w:w w:val="0"/>
                <w:kern w:val="22"/>
                <w:sz w:val="18"/>
                <w:szCs w:val="18"/>
                <w:lang w:val="en-US" w:eastAsia="en-US"/>
              </w:rPr>
            </w:pPr>
            <w:r>
              <w:rPr>
                <w:rFonts w:ascii="Arial" w:eastAsia="MS Mincho" w:hAnsi="Arial" w:cs="Arial"/>
                <w:w w:val="0"/>
                <w:sz w:val="18"/>
                <w:szCs w:val="18"/>
                <w:lang w:val="en-US" w:eastAsia="en-US"/>
              </w:rPr>
              <w:t>Public Relations Expenses</w:t>
            </w:r>
            <w:r>
              <w:rPr>
                <w:rFonts w:ascii="Arial" w:eastAsia="MS Mincho" w:hAnsi="Arial" w:cs="Arial"/>
                <w:w w:val="0"/>
                <w:kern w:val="22"/>
                <w:sz w:val="18"/>
                <w:szCs w:val="18"/>
                <w:lang w:val="en-US" w:eastAsia="en-US"/>
              </w:rPr>
              <w:t xml:space="preserve"> </w:t>
            </w:r>
            <w:r>
              <w:rPr>
                <w:rFonts w:ascii="Arial" w:eastAsia="MS Mincho" w:hAnsi="Arial" w:cs="Arial"/>
                <w:sz w:val="18"/>
                <w:szCs w:val="18"/>
                <w:lang w:val="en-US" w:eastAsia="en-US"/>
              </w:rPr>
              <w:t>are covered under the Policy within the following</w:t>
            </w:r>
            <w:r>
              <w:rPr>
                <w:rFonts w:ascii="Arial" w:eastAsia="MS Mincho" w:hAnsi="Arial" w:cs="Arial"/>
                <w:w w:val="0"/>
                <w:kern w:val="22"/>
                <w:sz w:val="18"/>
                <w:szCs w:val="18"/>
                <w:lang w:val="en-US" w:eastAsia="en-US"/>
              </w:rPr>
              <w:t xml:space="preserve"> </w:t>
            </w:r>
            <w:r>
              <w:rPr>
                <w:rFonts w:ascii="Arial" w:eastAsia="MS Mincho" w:hAnsi="Arial" w:cs="Arial"/>
                <w:sz w:val="18"/>
                <w:szCs w:val="18"/>
                <w:lang w:val="en-US" w:eastAsia="en-US"/>
              </w:rPr>
              <w:t>sub-limits of liability:</w:t>
            </w:r>
          </w:p>
          <w:p w14:paraId="4230EB12" w14:textId="77777777" w:rsidR="00714F48" w:rsidRPr="004E083B" w:rsidRDefault="00714F48" w:rsidP="00714F48">
            <w:pPr>
              <w:spacing w:after="120"/>
              <w:ind w:firstLine="709"/>
              <w:jc w:val="both"/>
              <w:rPr>
                <w:rFonts w:ascii="Arial" w:eastAsia="MS Mincho" w:hAnsi="Arial" w:cs="Arial"/>
                <w:w w:val="0"/>
                <w:kern w:val="22"/>
                <w:sz w:val="18"/>
                <w:szCs w:val="18"/>
                <w:lang w:val="en-US" w:eastAsia="en-US"/>
              </w:rPr>
            </w:pPr>
            <w:r>
              <w:rPr>
                <w:rFonts w:ascii="Arial" w:eastAsia="MS Mincho" w:hAnsi="Arial" w:cs="Arial"/>
                <w:w w:val="0"/>
                <w:kern w:val="22"/>
                <w:sz w:val="18"/>
                <w:szCs w:val="18"/>
                <w:lang w:val="en-US" w:eastAsia="en-US"/>
              </w:rPr>
              <w:t>- </w:t>
            </w:r>
            <w:r>
              <w:rPr>
                <w:rFonts w:ascii="Arial" w:eastAsia="MS Mincho" w:hAnsi="Arial" w:cs="Arial"/>
                <w:sz w:val="18"/>
                <w:szCs w:val="18"/>
                <w:lang w:val="en-US" w:eastAsia="en-US"/>
              </w:rPr>
              <w:t>USD 100,000</w:t>
            </w:r>
            <w:r>
              <w:rPr>
                <w:rFonts w:ascii="Arial" w:eastAsia="MS Mincho" w:hAnsi="Arial" w:cs="Arial"/>
                <w:w w:val="0"/>
                <w:kern w:val="22"/>
                <w:sz w:val="18"/>
                <w:szCs w:val="18"/>
                <w:lang w:val="en-US" w:eastAsia="en-US"/>
              </w:rPr>
              <w:t xml:space="preserve"> for each </w:t>
            </w:r>
            <w:r>
              <w:rPr>
                <w:rFonts w:ascii="Arial" w:eastAsia="MS Mincho" w:hAnsi="Arial" w:cs="Arial"/>
                <w:sz w:val="18"/>
                <w:szCs w:val="18"/>
                <w:lang w:val="en-US" w:eastAsia="en-US"/>
              </w:rPr>
              <w:t>Insured Person</w:t>
            </w:r>
            <w:r>
              <w:rPr>
                <w:rFonts w:ascii="Arial" w:eastAsia="MS Mincho" w:hAnsi="Arial" w:cs="Arial"/>
                <w:w w:val="0"/>
                <w:kern w:val="22"/>
                <w:sz w:val="18"/>
                <w:szCs w:val="18"/>
                <w:lang w:val="en-US" w:eastAsia="en-US"/>
              </w:rPr>
              <w:t>; and</w:t>
            </w:r>
          </w:p>
          <w:p w14:paraId="69B6DEDD" w14:textId="77777777" w:rsidR="00714F48" w:rsidRDefault="00714F48" w:rsidP="00714F48">
            <w:pPr>
              <w:spacing w:after="120"/>
              <w:ind w:firstLine="709"/>
              <w:jc w:val="both"/>
              <w:rPr>
                <w:rFonts w:ascii="Arial" w:eastAsia="MS Mincho" w:hAnsi="Arial" w:cs="Arial"/>
                <w:w w:val="0"/>
                <w:kern w:val="22"/>
                <w:sz w:val="18"/>
                <w:szCs w:val="18"/>
                <w:lang w:val="en-US" w:eastAsia="en-US"/>
              </w:rPr>
            </w:pPr>
          </w:p>
          <w:p w14:paraId="2790AF82" w14:textId="77777777" w:rsidR="00714F48" w:rsidRPr="004E083B" w:rsidRDefault="00714F48" w:rsidP="00714F48">
            <w:pPr>
              <w:spacing w:after="120"/>
              <w:ind w:firstLine="709"/>
              <w:jc w:val="both"/>
              <w:rPr>
                <w:rFonts w:ascii="Arial" w:eastAsia="MS Mincho" w:hAnsi="Arial" w:cs="Arial"/>
                <w:w w:val="0"/>
                <w:kern w:val="22"/>
                <w:sz w:val="18"/>
                <w:szCs w:val="18"/>
                <w:lang w:val="en-US" w:eastAsia="en-US"/>
              </w:rPr>
            </w:pPr>
            <w:r>
              <w:rPr>
                <w:rFonts w:ascii="Arial" w:eastAsia="MS Mincho" w:hAnsi="Arial" w:cs="Arial"/>
                <w:w w:val="0"/>
                <w:kern w:val="22"/>
                <w:sz w:val="18"/>
                <w:szCs w:val="18"/>
                <w:lang w:val="en-US" w:eastAsia="en-US"/>
              </w:rPr>
              <w:t>- </w:t>
            </w:r>
            <w:r>
              <w:rPr>
                <w:rFonts w:ascii="Arial" w:eastAsia="MS Mincho" w:hAnsi="Arial" w:cs="Arial"/>
                <w:sz w:val="18"/>
                <w:szCs w:val="18"/>
                <w:lang w:val="en-US" w:eastAsia="en-US"/>
              </w:rPr>
              <w:t>USD 500,000 in the aggregate.</w:t>
            </w:r>
          </w:p>
        </w:tc>
      </w:tr>
      <w:tr w:rsidR="00714F48" w:rsidRPr="004E083B" w14:paraId="72CA544C" w14:textId="77777777" w:rsidTr="00714F48">
        <w:tc>
          <w:tcPr>
            <w:tcW w:w="4968" w:type="dxa"/>
          </w:tcPr>
          <w:p w14:paraId="34CE4AA2"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pacing w:val="-6"/>
                <w:w w:val="0"/>
                <w:kern w:val="22"/>
                <w:sz w:val="18"/>
                <w:lang w:eastAsia="en-US"/>
              </w:rPr>
            </w:pPr>
            <w:r>
              <w:rPr>
                <w:rFonts w:ascii="Arial" w:hAnsi="Arial" w:cs="Arial"/>
                <w:b/>
                <w:sz w:val="18"/>
                <w:lang w:eastAsia="en-US"/>
              </w:rPr>
              <w:t>Расходы в связи с внеплановыми действиями регулирующих органов</w:t>
            </w:r>
          </w:p>
        </w:tc>
        <w:tc>
          <w:tcPr>
            <w:tcW w:w="4779" w:type="dxa"/>
          </w:tcPr>
          <w:p w14:paraId="69120157" w14:textId="77777777" w:rsidR="00714F48" w:rsidRPr="004E083B" w:rsidRDefault="00714F48" w:rsidP="00A17062">
            <w:pPr>
              <w:numPr>
                <w:ilvl w:val="1"/>
                <w:numId w:val="32"/>
              </w:numPr>
              <w:suppressAutoHyphens w:val="0"/>
              <w:spacing w:after="120"/>
              <w:jc w:val="both"/>
              <w:outlineLvl w:val="1"/>
              <w:rPr>
                <w:rFonts w:ascii="Arial" w:hAnsi="Arial" w:cs="Arial"/>
                <w:b/>
                <w:w w:val="0"/>
                <w:kern w:val="22"/>
                <w:sz w:val="18"/>
                <w:szCs w:val="20"/>
                <w:lang w:val="en-US" w:eastAsia="en-US"/>
              </w:rPr>
            </w:pPr>
            <w:r>
              <w:rPr>
                <w:rFonts w:ascii="Arial" w:hAnsi="Arial" w:cs="Arial"/>
                <w:b/>
                <w:sz w:val="18"/>
                <w:szCs w:val="20"/>
                <w:lang w:val="en-US" w:eastAsia="en-US"/>
              </w:rPr>
              <w:t>Regulatory Crisis Response Costs</w:t>
            </w:r>
          </w:p>
        </w:tc>
      </w:tr>
      <w:tr w:rsidR="00714F48" w:rsidRPr="007C4732" w14:paraId="7671736D" w14:textId="77777777" w:rsidTr="00714F48">
        <w:tc>
          <w:tcPr>
            <w:tcW w:w="4968" w:type="dxa"/>
          </w:tcPr>
          <w:p w14:paraId="5710E4D0"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roofErr w:type="gramEnd"/>
          </w:p>
        </w:tc>
        <w:tc>
          <w:tcPr>
            <w:tcW w:w="4779" w:type="dxa"/>
          </w:tcPr>
          <w:p w14:paraId="3E26ED7C"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reasonable fees, costs and expenses, incurred or to be incurred for or by or on behalf of any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Person either as Emergency Costs and/or with the prior written consent of the</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Insurer (such consent shall not be unreasonably withheld or delayed) in connection with any Critical Regulatory Event.</w:t>
            </w:r>
          </w:p>
        </w:tc>
      </w:tr>
      <w:tr w:rsidR="00714F48" w:rsidRPr="007C4732" w14:paraId="2010D6CB" w14:textId="77777777" w:rsidTr="00714F48">
        <w:tc>
          <w:tcPr>
            <w:tcW w:w="4968" w:type="dxa"/>
          </w:tcPr>
          <w:p w14:paraId="7966247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Расходы в связи с внеплановыми действиями регулирующих органов покрываются по Договору </w:t>
            </w:r>
            <w:r>
              <w:rPr>
                <w:rFonts w:ascii="Arial" w:eastAsia="MS Mincho" w:hAnsi="Arial"/>
                <w:sz w:val="18"/>
              </w:rPr>
              <w:lastRenderedPageBreak/>
              <w:t xml:space="preserve">страхования в пределах следующего совокупного </w:t>
            </w:r>
            <w:proofErr w:type="spellStart"/>
            <w:r>
              <w:rPr>
                <w:rFonts w:ascii="Arial" w:eastAsia="MS Mincho" w:hAnsi="Arial"/>
                <w:sz w:val="18"/>
              </w:rPr>
              <w:t>подлимита</w:t>
            </w:r>
            <w:proofErr w:type="spellEnd"/>
            <w:r>
              <w:rPr>
                <w:rFonts w:ascii="Arial" w:eastAsia="MS Mincho" w:hAnsi="Arial"/>
                <w:sz w:val="18"/>
              </w:rPr>
              <w:t xml:space="preserve"> ответственности: 50</w:t>
            </w:r>
            <w:r>
              <w:rPr>
                <w:rFonts w:ascii="Arial" w:eastAsia="MS Mincho" w:hAnsi="Arial" w:cs="Arial"/>
                <w:sz w:val="18"/>
                <w:szCs w:val="18"/>
                <w:lang w:val="en-US" w:eastAsia="en-US"/>
              </w:rPr>
              <w:t> </w:t>
            </w:r>
            <w:r>
              <w:rPr>
                <w:rFonts w:ascii="Arial" w:eastAsia="MS Mincho" w:hAnsi="Arial"/>
                <w:sz w:val="18"/>
              </w:rPr>
              <w:t>000 долларов США.</w:t>
            </w:r>
          </w:p>
          <w:p w14:paraId="5E90E907" w14:textId="77777777" w:rsidR="00714F48" w:rsidRPr="004E083B" w:rsidRDefault="00714F48" w:rsidP="00714F48">
            <w:pPr>
              <w:spacing w:after="120"/>
              <w:ind w:firstLine="709"/>
              <w:jc w:val="both"/>
              <w:rPr>
                <w:rFonts w:ascii="Arial" w:eastAsia="MS Mincho" w:hAnsi="Arial"/>
                <w:sz w:val="18"/>
              </w:rPr>
            </w:pPr>
          </w:p>
          <w:p w14:paraId="7848939F" w14:textId="77777777" w:rsidR="00714F48" w:rsidRPr="004E083B" w:rsidRDefault="00714F48" w:rsidP="00714F48">
            <w:pPr>
              <w:spacing w:after="120"/>
              <w:ind w:firstLine="709"/>
              <w:jc w:val="both"/>
              <w:rPr>
                <w:rFonts w:ascii="Arial" w:eastAsia="MS Mincho" w:hAnsi="Arial"/>
                <w:sz w:val="18"/>
              </w:rPr>
            </w:pPr>
          </w:p>
        </w:tc>
        <w:tc>
          <w:tcPr>
            <w:tcW w:w="4779" w:type="dxa"/>
          </w:tcPr>
          <w:p w14:paraId="1354320D"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Regulatory Crisis Response Costs are covered under the Policy within the following aggregate sub-limit </w:t>
            </w:r>
            <w:r>
              <w:rPr>
                <w:rFonts w:ascii="Arial" w:eastAsia="MS Mincho" w:hAnsi="Arial" w:cs="Arial"/>
                <w:sz w:val="18"/>
                <w:szCs w:val="18"/>
                <w:lang w:val="en-US" w:eastAsia="en-US"/>
              </w:rPr>
              <w:lastRenderedPageBreak/>
              <w:t>of liability: USD 50,000.</w:t>
            </w:r>
          </w:p>
        </w:tc>
      </w:tr>
      <w:tr w:rsidR="00714F48" w:rsidRPr="004E083B" w14:paraId="396DB671" w14:textId="77777777" w:rsidTr="00714F48">
        <w:tc>
          <w:tcPr>
            <w:tcW w:w="4968" w:type="dxa"/>
          </w:tcPr>
          <w:p w14:paraId="410CFAD2"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lastRenderedPageBreak/>
              <w:t>Перестраховщик</w:t>
            </w:r>
          </w:p>
        </w:tc>
        <w:tc>
          <w:tcPr>
            <w:tcW w:w="4779" w:type="dxa"/>
          </w:tcPr>
          <w:p w14:paraId="29FF124C" w14:textId="77777777" w:rsidR="00714F48" w:rsidRPr="004E083B" w:rsidRDefault="00714F48" w:rsidP="00A17062">
            <w:pPr>
              <w:numPr>
                <w:ilvl w:val="1"/>
                <w:numId w:val="32"/>
              </w:numPr>
              <w:suppressAutoHyphens w:val="0"/>
              <w:spacing w:after="120"/>
              <w:jc w:val="both"/>
              <w:outlineLvl w:val="1"/>
              <w:rPr>
                <w:rFonts w:ascii="Arial" w:hAnsi="Arial" w:cs="Arial"/>
                <w:b/>
                <w:spacing w:val="-6"/>
                <w:w w:val="0"/>
                <w:kern w:val="22"/>
                <w:sz w:val="18"/>
                <w:szCs w:val="20"/>
                <w:lang w:val="en-US" w:eastAsia="en-US"/>
              </w:rPr>
            </w:pPr>
            <w:r>
              <w:rPr>
                <w:rFonts w:ascii="Arial" w:hAnsi="Arial" w:cs="Arial"/>
                <w:b/>
                <w:sz w:val="18"/>
                <w:szCs w:val="20"/>
                <w:lang w:val="en-US" w:eastAsia="en-US"/>
              </w:rPr>
              <w:t>Reinsurer</w:t>
            </w:r>
          </w:p>
        </w:tc>
      </w:tr>
      <w:tr w:rsidR="00714F48" w:rsidRPr="007C4732" w14:paraId="1441DAD2" w14:textId="77777777" w:rsidTr="00714F48">
        <w:tc>
          <w:tcPr>
            <w:tcW w:w="4968" w:type="dxa"/>
          </w:tcPr>
          <w:p w14:paraId="40FCD5CE" w14:textId="77777777" w:rsidR="00714F48" w:rsidRPr="004E083B" w:rsidRDefault="00714F48" w:rsidP="00714F48">
            <w:pPr>
              <w:spacing w:after="120"/>
              <w:ind w:firstLine="709"/>
              <w:jc w:val="both"/>
              <w:rPr>
                <w:rFonts w:ascii="Arial" w:eastAsia="MS Mincho" w:hAnsi="Arial"/>
                <w:spacing w:val="-6"/>
                <w:w w:val="0"/>
                <w:kern w:val="22"/>
                <w:sz w:val="18"/>
              </w:rPr>
            </w:pPr>
            <w:r>
              <w:rPr>
                <w:rFonts w:ascii="Arial" w:eastAsia="MS Mincho" w:hAnsi="Arial"/>
                <w:sz w:val="18"/>
              </w:rPr>
              <w:t xml:space="preserve">означает (а) любую организацию (организации), которая </w:t>
            </w:r>
            <w:proofErr w:type="gramStart"/>
            <w:r>
              <w:rPr>
                <w:rFonts w:ascii="Arial" w:eastAsia="MS Mincho" w:hAnsi="Arial"/>
                <w:sz w:val="18"/>
              </w:rPr>
              <w:t>застраховала</w:t>
            </w:r>
            <w:proofErr w:type="gramEnd"/>
            <w:r>
              <w:rPr>
                <w:rFonts w:ascii="Arial" w:eastAsia="MS Mincho" w:hAnsi="Arial"/>
                <w:sz w:val="18"/>
              </w:rPr>
              <w:t>/перестраховала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779" w:type="dxa"/>
          </w:tcPr>
          <w:p w14:paraId="3EA327FD" w14:textId="77777777" w:rsidR="00714F48" w:rsidRPr="004E083B" w:rsidRDefault="00714F48" w:rsidP="00714F48">
            <w:pPr>
              <w:tabs>
                <w:tab w:val="left" w:pos="0"/>
              </w:tabs>
              <w:suppressAutoHyphens w:val="0"/>
              <w:spacing w:after="120"/>
              <w:jc w:val="both"/>
              <w:outlineLvl w:val="2"/>
              <w:rPr>
                <w:rFonts w:ascii="Arial" w:hAnsi="Arial" w:cs="Arial"/>
                <w:w w:val="0"/>
                <w:kern w:val="22"/>
                <w:sz w:val="18"/>
                <w:szCs w:val="20"/>
                <w:lang w:val="en-US" w:eastAsia="en-US"/>
              </w:rPr>
            </w:pPr>
            <w:r>
              <w:rPr>
                <w:rFonts w:ascii="Arial" w:hAnsi="Arial" w:cs="Arial"/>
                <w:w w:val="0"/>
                <w:kern w:val="22"/>
                <w:sz w:val="18"/>
                <w:szCs w:val="20"/>
                <w:lang w:val="en-US" w:eastAsia="en-US"/>
              </w:rPr>
              <w:t>means (a) any company (companies) that insures/reinsures the Insurer’s risks under the Policy, and/or (b) any company that provides insurance/reinsurance services and is part of the same group with the company specified in (a) above.</w:t>
            </w:r>
          </w:p>
        </w:tc>
      </w:tr>
      <w:tr w:rsidR="00714F48" w:rsidRPr="004E083B" w14:paraId="18F18F6B" w14:textId="77777777" w:rsidTr="00714F48">
        <w:tc>
          <w:tcPr>
            <w:tcW w:w="4968" w:type="dxa"/>
          </w:tcPr>
          <w:p w14:paraId="3D746FD3"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Франшиза</w:t>
            </w:r>
          </w:p>
        </w:tc>
        <w:tc>
          <w:tcPr>
            <w:tcW w:w="4779" w:type="dxa"/>
          </w:tcPr>
          <w:p w14:paraId="36F2BAB5"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Retention</w:t>
            </w:r>
          </w:p>
        </w:tc>
      </w:tr>
      <w:tr w:rsidR="00714F48" w:rsidRPr="007C4732" w14:paraId="7DBC559B" w14:textId="77777777" w:rsidTr="00714F48">
        <w:tc>
          <w:tcPr>
            <w:tcW w:w="4968" w:type="dxa"/>
          </w:tcPr>
          <w:p w14:paraId="0617B14D"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соответствующую сумму, указанную в пункте 8 Декларации.</w:t>
            </w:r>
          </w:p>
          <w:p w14:paraId="55F977A4" w14:textId="77777777" w:rsidR="00714F48" w:rsidRPr="004E083B" w:rsidRDefault="00714F48" w:rsidP="00714F48">
            <w:pPr>
              <w:spacing w:after="120"/>
              <w:ind w:firstLine="709"/>
              <w:jc w:val="both"/>
              <w:rPr>
                <w:rFonts w:ascii="Arial" w:eastAsia="MS Mincho" w:hAnsi="Arial"/>
                <w:sz w:val="18"/>
              </w:rPr>
            </w:pPr>
          </w:p>
        </w:tc>
        <w:tc>
          <w:tcPr>
            <w:tcW w:w="4779" w:type="dxa"/>
          </w:tcPr>
          <w:p w14:paraId="5E6FAFE9"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respective amount specified in Item 8 of the Declarations.</w:t>
            </w:r>
          </w:p>
        </w:tc>
      </w:tr>
      <w:tr w:rsidR="00714F48" w:rsidRPr="004E083B" w14:paraId="07F6DBD4" w14:textId="77777777" w:rsidTr="00714F48">
        <w:tc>
          <w:tcPr>
            <w:tcW w:w="4968" w:type="dxa"/>
          </w:tcPr>
          <w:p w14:paraId="3D2D24F4"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val="en-US" w:eastAsia="en-US"/>
              </w:rPr>
            </w:pPr>
            <w:r>
              <w:rPr>
                <w:rFonts w:ascii="Arial" w:hAnsi="Arial" w:cs="Arial"/>
                <w:b/>
                <w:sz w:val="18"/>
                <w:lang w:eastAsia="en-US"/>
              </w:rPr>
              <w:t>Уволившееся застрахованное лицо</w:t>
            </w:r>
          </w:p>
        </w:tc>
        <w:tc>
          <w:tcPr>
            <w:tcW w:w="4779" w:type="dxa"/>
          </w:tcPr>
          <w:p w14:paraId="07EF720C"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Retired Insured Person</w:t>
            </w:r>
          </w:p>
        </w:tc>
      </w:tr>
      <w:tr w:rsidR="00714F48" w:rsidRPr="007C4732" w14:paraId="5740FE7B" w14:textId="77777777" w:rsidTr="00714F48">
        <w:tc>
          <w:tcPr>
            <w:tcW w:w="4968" w:type="dxa"/>
          </w:tcPr>
          <w:p w14:paraId="245C009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любое Застрахованное лицо любой Компании или, которое по любой причине, за исключением Трансакции, покинуло (уволилось </w:t>
            </w:r>
            <w:proofErr w:type="gramStart"/>
            <w:r>
              <w:rPr>
                <w:rFonts w:ascii="Arial" w:eastAsia="MS Mincho" w:hAnsi="Arial"/>
                <w:sz w:val="18"/>
              </w:rPr>
              <w:t>из</w:t>
            </w:r>
            <w:proofErr w:type="gramEnd"/>
            <w:r>
              <w:rPr>
                <w:rFonts w:ascii="Arial" w:eastAsia="MS Mincho" w:hAnsi="Arial"/>
                <w:sz w:val="18"/>
              </w:rPr>
              <w:t xml:space="preserve">) </w:t>
            </w:r>
            <w:proofErr w:type="gramStart"/>
            <w:r>
              <w:rPr>
                <w:rFonts w:ascii="Arial" w:eastAsia="MS Mincho" w:hAnsi="Arial"/>
                <w:sz w:val="18"/>
              </w:rPr>
              <w:t>такую</w:t>
            </w:r>
            <w:proofErr w:type="gramEnd"/>
            <w:r>
              <w:rPr>
                <w:rFonts w:ascii="Arial" w:eastAsia="MS Mincho" w:hAnsi="Arial"/>
                <w:sz w:val="18"/>
              </w:rPr>
              <w:t xml:space="preserve">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p w14:paraId="788FCA57" w14:textId="77777777" w:rsidR="00714F48" w:rsidRPr="004E083B" w:rsidRDefault="00714F48" w:rsidP="00714F48">
            <w:pPr>
              <w:spacing w:after="120"/>
              <w:ind w:firstLine="709"/>
              <w:jc w:val="both"/>
              <w:rPr>
                <w:rFonts w:ascii="Arial" w:eastAsia="MS Mincho" w:hAnsi="Arial"/>
                <w:sz w:val="18"/>
              </w:rPr>
            </w:pPr>
          </w:p>
        </w:tc>
        <w:tc>
          <w:tcPr>
            <w:tcW w:w="4779" w:type="dxa"/>
          </w:tcPr>
          <w:p w14:paraId="3F5266DD" w14:textId="77777777" w:rsidR="00714F48" w:rsidRPr="004E083B" w:rsidRDefault="00714F48" w:rsidP="00714F48">
            <w:pPr>
              <w:spacing w:after="120"/>
              <w:ind w:firstLine="709"/>
              <w:jc w:val="both"/>
              <w:rPr>
                <w:rFonts w:ascii="Arial" w:eastAsia="MS Mincho" w:hAnsi="Arial"/>
                <w:sz w:val="18"/>
                <w:lang w:val="en-US" w:eastAsia="en-US"/>
              </w:rPr>
            </w:pPr>
            <w:r>
              <w:rPr>
                <w:rFonts w:ascii="Arial" w:eastAsia="MS Mincho" w:hAnsi="Arial"/>
                <w:sz w:val="18"/>
                <w:lang w:val="en-US" w:eastAsia="en-US"/>
              </w:rPr>
              <w:t xml:space="preserve">means any </w:t>
            </w:r>
            <w:r>
              <w:rPr>
                <w:rFonts w:ascii="Arial" w:eastAsia="PMingLiU" w:hAnsi="Arial"/>
                <w:sz w:val="18"/>
                <w:lang w:val="en-US" w:eastAsia="en-US"/>
              </w:rPr>
              <w:t>Insured Person</w:t>
            </w:r>
            <w:r>
              <w:rPr>
                <w:rFonts w:ascii="Arial" w:eastAsia="MS Mincho" w:hAnsi="Arial"/>
                <w:sz w:val="18"/>
                <w:lang w:val="en-US" w:eastAsia="en-US"/>
              </w:rPr>
              <w:t xml:space="preserve"> of any Company</w:t>
            </w:r>
            <w:r>
              <w:rPr>
                <w:rFonts w:ascii="Arial" w:eastAsia="MS Mincho" w:hAnsi="Arial" w:cs="Arial"/>
                <w:sz w:val="18"/>
                <w:szCs w:val="18"/>
                <w:lang w:val="en-US" w:eastAsia="en-US"/>
              </w:rPr>
              <w:t xml:space="preserve"> or</w:t>
            </w:r>
            <w:r>
              <w:rPr>
                <w:rFonts w:ascii="Arial" w:eastAsia="MS Mincho" w:hAnsi="Arial"/>
                <w:sz w:val="18"/>
                <w:lang w:val="en-US" w:eastAsia="en-US"/>
              </w:rPr>
              <w:t xml:space="preserve"> who </w:t>
            </w:r>
            <w:r>
              <w:rPr>
                <w:rFonts w:ascii="Arial" w:eastAsia="PMingLiU" w:hAnsi="Arial"/>
                <w:sz w:val="18"/>
                <w:lang w:val="en-US" w:eastAsia="en-US"/>
              </w:rPr>
              <w:t xml:space="preserve">other </w:t>
            </w:r>
            <w:bookmarkStart w:id="234" w:name="_DV_M246"/>
            <w:bookmarkEnd w:id="234"/>
            <w:r>
              <w:rPr>
                <w:rFonts w:ascii="Arial" w:eastAsia="PMingLiU" w:hAnsi="Arial"/>
                <w:sz w:val="18"/>
                <w:lang w:val="en-US" w:eastAsia="en-US"/>
              </w:rPr>
              <w:t xml:space="preserve">than </w:t>
            </w:r>
            <w:bookmarkStart w:id="235" w:name="_DV_M247"/>
            <w:bookmarkEnd w:id="235"/>
            <w:r>
              <w:rPr>
                <w:rFonts w:ascii="Arial" w:eastAsia="PMingLiU" w:hAnsi="Arial"/>
                <w:sz w:val="18"/>
                <w:lang w:val="en-US" w:eastAsia="en-US"/>
              </w:rPr>
              <w:t xml:space="preserve">by reason of a Transaction retired from such Company </w:t>
            </w:r>
            <w:r>
              <w:rPr>
                <w:rFonts w:ascii="Arial" w:eastAsia="MS Mincho" w:hAnsi="Arial"/>
                <w:sz w:val="18"/>
                <w:lang w:val="en-US" w:eastAsia="en-US"/>
              </w:rPr>
              <w:t>before the expiry of the Policy Period a</w:t>
            </w:r>
            <w:r>
              <w:rPr>
                <w:rFonts w:ascii="Arial" w:eastAsia="PMingLiU" w:hAnsi="Arial"/>
                <w:sz w:val="18"/>
                <w:lang w:val="en-US" w:eastAsia="en-US"/>
              </w:rPr>
              <w:t>nd does not subsequently resume or assume any position in any Insured Person’s capacity</w:t>
            </w:r>
            <w:r>
              <w:rPr>
                <w:rFonts w:ascii="Arial" w:eastAsia="PMingLiU" w:hAnsi="Arial" w:cs="Arial"/>
                <w:sz w:val="18"/>
                <w:szCs w:val="18"/>
                <w:lang w:val="en-US" w:eastAsia="en-US"/>
              </w:rPr>
              <w:t xml:space="preserve"> </w:t>
            </w:r>
          </w:p>
        </w:tc>
      </w:tr>
      <w:tr w:rsidR="00714F48" w:rsidRPr="004E083B" w14:paraId="1333659F" w14:textId="77777777" w:rsidTr="00714F48">
        <w:tc>
          <w:tcPr>
            <w:tcW w:w="4968" w:type="dxa"/>
          </w:tcPr>
          <w:p w14:paraId="736F987C"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proofErr w:type="spellStart"/>
            <w:r>
              <w:rPr>
                <w:rFonts w:ascii="Arial" w:hAnsi="Arial" w:cs="Arial"/>
                <w:b/>
                <w:w w:val="0"/>
                <w:sz w:val="18"/>
                <w:lang w:eastAsia="en-US"/>
              </w:rPr>
              <w:t>Сарбейнс-Оксли</w:t>
            </w:r>
            <w:proofErr w:type="spellEnd"/>
          </w:p>
        </w:tc>
        <w:tc>
          <w:tcPr>
            <w:tcW w:w="4779" w:type="dxa"/>
          </w:tcPr>
          <w:p w14:paraId="1B39CB2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Sarbanes-Oxley</w:t>
            </w:r>
          </w:p>
        </w:tc>
      </w:tr>
      <w:tr w:rsidR="00714F48" w:rsidRPr="007C4732" w14:paraId="618B7F3E" w14:textId="77777777" w:rsidTr="00714F48">
        <w:tc>
          <w:tcPr>
            <w:tcW w:w="4968" w:type="dxa"/>
          </w:tcPr>
          <w:p w14:paraId="35CE3F0F"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закон </w:t>
            </w:r>
            <w:proofErr w:type="spellStart"/>
            <w:r>
              <w:rPr>
                <w:rFonts w:ascii="Arial" w:eastAsia="MS Mincho" w:hAnsi="Arial"/>
                <w:sz w:val="18"/>
              </w:rPr>
              <w:t>Сарбейнса-Оксли</w:t>
            </w:r>
            <w:proofErr w:type="spellEnd"/>
            <w:r>
              <w:rPr>
                <w:rFonts w:ascii="Arial" w:eastAsia="MS Mincho" w:hAnsi="Arial"/>
                <w:sz w:val="18"/>
              </w:rPr>
              <w:t xml:space="preserve"> 2002</w:t>
            </w:r>
            <w:r>
              <w:rPr>
                <w:rFonts w:ascii="Arial" w:eastAsia="MS Mincho" w:hAnsi="Arial" w:cs="Arial"/>
                <w:sz w:val="18"/>
                <w:szCs w:val="18"/>
                <w:lang w:val="en-US" w:eastAsia="en-US"/>
              </w:rPr>
              <w:t> </w:t>
            </w:r>
            <w:r>
              <w:rPr>
                <w:rFonts w:ascii="Arial" w:eastAsia="MS Mincho" w:hAnsi="Arial"/>
                <w:sz w:val="18"/>
              </w:rPr>
              <w:t>г.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p w14:paraId="4455E210" w14:textId="77777777" w:rsidR="00714F48" w:rsidRPr="004E083B" w:rsidRDefault="00714F48" w:rsidP="00714F48">
            <w:pPr>
              <w:spacing w:after="120"/>
              <w:ind w:firstLine="709"/>
              <w:jc w:val="both"/>
              <w:rPr>
                <w:rFonts w:ascii="Arial" w:eastAsia="MS Mincho" w:hAnsi="Arial"/>
                <w:sz w:val="18"/>
              </w:rPr>
            </w:pPr>
          </w:p>
        </w:tc>
        <w:tc>
          <w:tcPr>
            <w:tcW w:w="4779" w:type="dxa"/>
          </w:tcPr>
          <w:p w14:paraId="2DCE61D2"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the Sarbanes-Oxley Act of 2002 (USA) or the substantively equivalent laws, rules or regulations applicable to any Securities or to any Company by virtue of such Securities.</w:t>
            </w:r>
          </w:p>
        </w:tc>
      </w:tr>
      <w:tr w:rsidR="00714F48" w:rsidRPr="004E083B" w14:paraId="0EB96443" w14:textId="77777777" w:rsidTr="00714F48">
        <w:tc>
          <w:tcPr>
            <w:tcW w:w="4968" w:type="dxa"/>
          </w:tcPr>
          <w:p w14:paraId="3F9D5214"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w w:val="0"/>
                <w:kern w:val="22"/>
                <w:sz w:val="18"/>
                <w:lang w:val="en-US" w:eastAsia="en-US"/>
              </w:rPr>
            </w:pPr>
            <w:r>
              <w:rPr>
                <w:rFonts w:ascii="Arial" w:hAnsi="Arial" w:cs="Arial"/>
                <w:b/>
                <w:w w:val="0"/>
                <w:sz w:val="18"/>
                <w:lang w:eastAsia="en-US"/>
              </w:rPr>
              <w:t>Ценная бумага</w:t>
            </w:r>
          </w:p>
        </w:tc>
        <w:tc>
          <w:tcPr>
            <w:tcW w:w="4779" w:type="dxa"/>
          </w:tcPr>
          <w:p w14:paraId="116299F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Security</w:t>
            </w:r>
          </w:p>
        </w:tc>
      </w:tr>
      <w:tr w:rsidR="00714F48" w:rsidRPr="007C4732" w14:paraId="1C18A629" w14:textId="77777777" w:rsidTr="00714F48">
        <w:tc>
          <w:tcPr>
            <w:tcW w:w="4968" w:type="dxa"/>
          </w:tcPr>
          <w:p w14:paraId="79481569"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w:t>
            </w:r>
            <w:proofErr w:type="gramEnd"/>
            <w:r>
              <w:rPr>
                <w:rFonts w:ascii="Arial" w:eastAsia="MS Mincho" w:hAnsi="Arial"/>
                <w:sz w:val="18"/>
              </w:rPr>
              <w:t xml:space="preserve">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p w14:paraId="5D6A4A63" w14:textId="77777777" w:rsidR="00714F48" w:rsidRPr="004E083B" w:rsidRDefault="00714F48" w:rsidP="00714F48">
            <w:pPr>
              <w:spacing w:after="120"/>
              <w:ind w:firstLine="709"/>
              <w:jc w:val="both"/>
              <w:rPr>
                <w:rFonts w:ascii="Arial" w:eastAsia="MS Mincho" w:hAnsi="Arial"/>
                <w:spacing w:val="-6"/>
                <w:w w:val="0"/>
                <w:kern w:val="22"/>
                <w:sz w:val="18"/>
              </w:rPr>
            </w:pPr>
          </w:p>
        </w:tc>
        <w:tc>
          <w:tcPr>
            <w:tcW w:w="4779" w:type="dxa"/>
          </w:tcPr>
          <w:p w14:paraId="51B4B1DF" w14:textId="77777777" w:rsidR="00714F48" w:rsidRPr="004E083B" w:rsidRDefault="00714F48" w:rsidP="00714F48">
            <w:pPr>
              <w:tabs>
                <w:tab w:val="left" w:pos="0"/>
              </w:tabs>
              <w:suppressAutoHyphens w:val="0"/>
              <w:spacing w:after="120"/>
              <w:jc w:val="both"/>
              <w:outlineLvl w:val="2"/>
              <w:rPr>
                <w:rFonts w:ascii="Arial" w:hAnsi="Arial" w:cs="Arial"/>
                <w:w w:val="0"/>
                <w:sz w:val="18"/>
                <w:szCs w:val="20"/>
                <w:lang w:val="en-US" w:eastAsia="en-US"/>
              </w:rPr>
            </w:pPr>
            <w:r>
              <w:rPr>
                <w:rFonts w:ascii="Arial" w:hAnsi="Arial" w:cs="Arial"/>
                <w:w w:val="0"/>
                <w:kern w:val="22"/>
                <w:sz w:val="18"/>
                <w:szCs w:val="20"/>
                <w:lang w:val="en-US" w:eastAsia="en-US"/>
              </w:rPr>
              <w:t xml:space="preserve">means (a) any security representing the debt of or equity interests in any Company, including, without limitation, bonds, debt instruments, notes, shares, derivatives on shares and bonds (including any </w:t>
            </w:r>
            <w:r>
              <w:rPr>
                <w:rFonts w:ascii="Arial" w:hAnsi="Arial" w:cs="Arial"/>
                <w:sz w:val="18"/>
                <w:szCs w:val="18"/>
                <w:lang w:val="en-US" w:eastAsia="en-US"/>
              </w:rPr>
              <w:t xml:space="preserve">depositary receipts, depositary shares or any other securities of any issuers representing rights in respect of any securities of any </w:t>
            </w:r>
            <w:r>
              <w:rPr>
                <w:rFonts w:ascii="Arial" w:hAnsi="Arial" w:cs="Arial"/>
                <w:w w:val="0"/>
                <w:kern w:val="22"/>
                <w:sz w:val="18"/>
                <w:szCs w:val="20"/>
                <w:lang w:val="en-US" w:eastAsia="en-US"/>
              </w:rPr>
              <w:t>Company), other securities certifying share capital, certificates, depositary certificates and other similar documents</w:t>
            </w:r>
            <w:r>
              <w:rPr>
                <w:rFonts w:ascii="Arial" w:hAnsi="Arial" w:cs="Arial"/>
                <w:sz w:val="18"/>
                <w:szCs w:val="20"/>
                <w:lang w:val="en-US" w:eastAsia="en-US"/>
              </w:rPr>
              <w:t>, and/or (b) any participatory interest rights in the charter capital of any Company, including participatory interests in the charter capital of a limited liability company</w:t>
            </w:r>
            <w:r>
              <w:rPr>
                <w:rFonts w:ascii="Arial" w:hAnsi="Arial" w:cs="Arial"/>
                <w:w w:val="0"/>
                <w:kern w:val="22"/>
                <w:sz w:val="18"/>
                <w:szCs w:val="20"/>
                <w:lang w:val="en-US" w:eastAsia="en-US"/>
              </w:rPr>
              <w:t>.</w:t>
            </w:r>
          </w:p>
        </w:tc>
      </w:tr>
      <w:tr w:rsidR="00714F48" w:rsidRPr="004E083B" w14:paraId="01114BD0" w14:textId="77777777" w:rsidTr="00714F48">
        <w:tc>
          <w:tcPr>
            <w:tcW w:w="4968" w:type="dxa"/>
          </w:tcPr>
          <w:p w14:paraId="78AB26D1"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Иск по ценным бумагам</w:t>
            </w:r>
          </w:p>
        </w:tc>
        <w:tc>
          <w:tcPr>
            <w:tcW w:w="4779" w:type="dxa"/>
          </w:tcPr>
          <w:p w14:paraId="58FD1B6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eastAsia="en-US"/>
              </w:rPr>
            </w:pPr>
            <w:r>
              <w:rPr>
                <w:rFonts w:ascii="Arial" w:hAnsi="Arial" w:cs="Arial"/>
                <w:b/>
                <w:sz w:val="18"/>
                <w:szCs w:val="20"/>
                <w:lang w:val="en-US" w:eastAsia="en-US"/>
              </w:rPr>
              <w:t>Securities Claim</w:t>
            </w:r>
          </w:p>
        </w:tc>
      </w:tr>
      <w:tr w:rsidR="00714F48" w:rsidRPr="004E083B" w14:paraId="29F3DBE5" w14:textId="77777777" w:rsidTr="00714F48">
        <w:tc>
          <w:tcPr>
            <w:tcW w:w="4968" w:type="dxa"/>
          </w:tcPr>
          <w:p w14:paraId="0F9614AD"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любой Иск:</w:t>
            </w:r>
          </w:p>
        </w:tc>
        <w:tc>
          <w:tcPr>
            <w:tcW w:w="4779" w:type="dxa"/>
          </w:tcPr>
          <w:p w14:paraId="0BA3E77A" w14:textId="77777777" w:rsidR="00714F48" w:rsidRPr="004E083B" w:rsidRDefault="00714F48" w:rsidP="00714F48">
            <w:pPr>
              <w:suppressAutoHyphens w:val="0"/>
              <w:spacing w:after="120"/>
              <w:jc w:val="both"/>
              <w:outlineLvl w:val="1"/>
              <w:rPr>
                <w:rFonts w:ascii="Arial" w:hAnsi="Arial" w:cs="Arial"/>
                <w:sz w:val="18"/>
                <w:szCs w:val="20"/>
                <w:lang w:val="en-US" w:eastAsia="en-US"/>
              </w:rPr>
            </w:pPr>
            <w:r>
              <w:rPr>
                <w:rFonts w:ascii="Arial" w:hAnsi="Arial" w:cs="Arial"/>
                <w:w w:val="0"/>
                <w:kern w:val="22"/>
                <w:sz w:val="18"/>
                <w:szCs w:val="18"/>
                <w:lang w:val="en-US" w:eastAsia="en-US"/>
              </w:rPr>
              <w:t>means any Claim:</w:t>
            </w:r>
          </w:p>
        </w:tc>
      </w:tr>
      <w:tr w:rsidR="00714F48" w:rsidRPr="007C4732" w14:paraId="5E848815" w14:textId="77777777" w:rsidTr="00714F48">
        <w:tc>
          <w:tcPr>
            <w:tcW w:w="4968" w:type="dxa"/>
          </w:tcPr>
          <w:p w14:paraId="0B47B49A"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w w:val="0"/>
                <w:sz w:val="18"/>
                <w:lang w:eastAsia="en-US"/>
              </w:rPr>
              <w:t>предъявленный</w:t>
            </w:r>
            <w:r>
              <w:rPr>
                <w:rFonts w:ascii="Arial" w:hAnsi="Arial" w:cs="Arial"/>
                <w:sz w:val="18"/>
                <w:lang w:eastAsia="en-US"/>
              </w:rPr>
              <w:t xml:space="preserve"> любым лицом (включая любой компетентный орган/организацию), в котором заявляется о, или который связан с или основан на любом нарушении любого законодательства/права (включая любые </w:t>
            </w:r>
            <w:r>
              <w:rPr>
                <w:rFonts w:ascii="Arial" w:hAnsi="Arial" w:cs="Arial"/>
                <w:sz w:val="18"/>
                <w:lang w:eastAsia="en-US"/>
              </w:rPr>
              <w:lastRenderedPageBreak/>
              <w:t xml:space="preserve">законы, подзаконные акты, положения, правила и любые иные нормативные акты, общее право), регулирующего отношения в связи с любыми Ценными бумагами в любой юрисдикции/стране, включая, </w:t>
            </w:r>
            <w:proofErr w:type="gramStart"/>
            <w:r>
              <w:rPr>
                <w:rFonts w:ascii="Arial" w:hAnsi="Arial" w:cs="Arial"/>
                <w:sz w:val="18"/>
                <w:lang w:eastAsia="en-US"/>
              </w:rPr>
              <w:t>но</w:t>
            </w:r>
            <w:proofErr w:type="gramEnd"/>
            <w:r>
              <w:rPr>
                <w:rFonts w:ascii="Arial" w:hAnsi="Arial" w:cs="Arial"/>
                <w:sz w:val="18"/>
                <w:lang w:eastAsia="en-US"/>
              </w:rPr>
              <w:t xml:space="preserve">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779" w:type="dxa"/>
          </w:tcPr>
          <w:p w14:paraId="58E82FF4"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lastRenderedPageBreak/>
              <w:t xml:space="preserve">brought by any person or entity (including any competent authority) alleging, arising out of, based upon or </w:t>
            </w:r>
            <w:r>
              <w:rPr>
                <w:rFonts w:ascii="Arial" w:hAnsi="Arial" w:cs="Arial"/>
                <w:w w:val="0"/>
                <w:sz w:val="18"/>
                <w:szCs w:val="20"/>
                <w:lang w:val="en-US" w:eastAsia="en-US"/>
              </w:rPr>
              <w:t>attributable</w:t>
            </w:r>
            <w:r>
              <w:rPr>
                <w:rFonts w:ascii="Arial" w:hAnsi="Arial" w:cs="Arial"/>
                <w:sz w:val="18"/>
                <w:szCs w:val="18"/>
                <w:lang w:val="en-US" w:eastAsia="en-US"/>
              </w:rPr>
              <w:t xml:space="preserve"> to any violation of any legislation/law </w:t>
            </w:r>
            <w:r>
              <w:rPr>
                <w:rFonts w:ascii="Arial" w:hAnsi="Arial" w:cs="Arial"/>
                <w:sz w:val="18"/>
                <w:szCs w:val="20"/>
                <w:lang w:val="en-US" w:eastAsia="en-US"/>
              </w:rPr>
              <w:t xml:space="preserve">(including any laws, statutes, subordinate acts, regulations, rules </w:t>
            </w:r>
            <w:r>
              <w:rPr>
                <w:rFonts w:ascii="Arial" w:hAnsi="Arial" w:cs="Arial"/>
                <w:sz w:val="18"/>
                <w:szCs w:val="20"/>
                <w:lang w:val="en-US" w:eastAsia="en-US"/>
              </w:rPr>
              <w:lastRenderedPageBreak/>
              <w:t>and any other regulatory acts, common law)</w:t>
            </w:r>
            <w:r>
              <w:rPr>
                <w:rFonts w:ascii="Arial" w:hAnsi="Arial" w:cs="Arial"/>
                <w:sz w:val="18"/>
                <w:szCs w:val="18"/>
                <w:lang w:val="en-US" w:eastAsia="en-US"/>
              </w:rPr>
              <w:t xml:space="preserve"> regulating any Securities in any jurisdiction/country, including the purchase, sale, placement, offer or solicitation of an offer to purchase or sell any Securities, or any registration or similar procedure relating to any Securities; and/or</w:t>
            </w:r>
          </w:p>
        </w:tc>
      </w:tr>
      <w:tr w:rsidR="00714F48" w:rsidRPr="007C4732" w14:paraId="6DC990B7" w14:textId="77777777" w:rsidTr="00714F48">
        <w:tc>
          <w:tcPr>
            <w:tcW w:w="4968" w:type="dxa"/>
          </w:tcPr>
          <w:p w14:paraId="1D656719" w14:textId="77777777" w:rsidR="00714F48" w:rsidRPr="004E083B" w:rsidRDefault="00714F48" w:rsidP="00A17062">
            <w:pPr>
              <w:numPr>
                <w:ilvl w:val="2"/>
                <w:numId w:val="31"/>
              </w:numPr>
              <w:tabs>
                <w:tab w:val="num" w:pos="1800"/>
              </w:tabs>
              <w:suppressAutoHyphens w:val="0"/>
              <w:spacing w:after="120"/>
              <w:ind w:left="864"/>
              <w:jc w:val="both"/>
              <w:outlineLvl w:val="2"/>
              <w:rPr>
                <w:rFonts w:ascii="Arial" w:hAnsi="Arial" w:cs="Arial"/>
                <w:sz w:val="18"/>
                <w:lang w:eastAsia="en-US"/>
              </w:rPr>
            </w:pPr>
            <w:r>
              <w:rPr>
                <w:rFonts w:ascii="Arial" w:hAnsi="Arial" w:cs="Arial"/>
                <w:w w:val="0"/>
                <w:sz w:val="18"/>
                <w:lang w:eastAsia="en-US"/>
              </w:rPr>
              <w:lastRenderedPageBreak/>
              <w:t>предъявленный</w:t>
            </w:r>
            <w:r>
              <w:rPr>
                <w:rFonts w:ascii="Arial" w:hAnsi="Arial" w:cs="Arial"/>
                <w:sz w:val="18"/>
                <w:lang w:eastAsia="en-US"/>
              </w:rPr>
              <w:t xml:space="preserve"> любым владельцем любых </w:t>
            </w:r>
            <w:r>
              <w:rPr>
                <w:rFonts w:ascii="Arial" w:hAnsi="Arial" w:cs="Arial"/>
                <w:iCs/>
                <w:sz w:val="18"/>
                <w:lang w:eastAsia="en-US"/>
              </w:rPr>
              <w:t>Ценных бумаг любой Компании</w:t>
            </w:r>
            <w:r>
              <w:rPr>
                <w:rFonts w:ascii="Arial" w:hAnsi="Arial" w:cs="Arial"/>
                <w:sz w:val="18"/>
                <w:lang w:eastAsia="en-US"/>
              </w:rPr>
              <w:t xml:space="preserve"> (</w:t>
            </w:r>
            <w:r>
              <w:rPr>
                <w:rFonts w:ascii="Arial" w:hAnsi="Arial" w:cs="Arial"/>
                <w:sz w:val="18"/>
                <w:lang w:val="en-US" w:eastAsia="en-US"/>
              </w:rPr>
              <w:t>a</w:t>
            </w:r>
            <w:r>
              <w:rPr>
                <w:rFonts w:ascii="Arial" w:hAnsi="Arial" w:cs="Arial"/>
                <w:sz w:val="18"/>
                <w:lang w:eastAsia="en-US"/>
              </w:rPr>
              <w:t>) в связи с интересами такого владельца в Ценных бумагах такой Компании и/или (б) в интересах такой Компании.</w:t>
            </w:r>
          </w:p>
          <w:p w14:paraId="5630D8E9" w14:textId="77777777" w:rsidR="00714F48" w:rsidRPr="004E083B" w:rsidRDefault="00714F48" w:rsidP="00714F48">
            <w:pPr>
              <w:spacing w:after="120"/>
              <w:ind w:firstLine="709"/>
              <w:jc w:val="both"/>
              <w:rPr>
                <w:rFonts w:eastAsia="MS Mincho"/>
                <w:sz w:val="26"/>
              </w:rPr>
            </w:pPr>
            <w:proofErr w:type="gramStart"/>
            <w:r>
              <w:rPr>
                <w:rFonts w:ascii="Arial" w:eastAsia="MS Mincho" w:hAnsi="Arial"/>
                <w:sz w:val="18"/>
              </w:rPr>
              <w:t>«Иск по ценным бумагам» не является любой Иск Директора, Должностного лица или Работника соответствующей Компании, относящийся к, основанный на или заявленный в связи с утратой или неспособностью таких лиц воспользоваться выгодами (включая 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w:t>
            </w:r>
            <w:proofErr w:type="gramEnd"/>
            <w:r>
              <w:rPr>
                <w:rFonts w:ascii="Arial" w:eastAsia="MS Mincho" w:hAnsi="Arial"/>
                <w:sz w:val="18"/>
              </w:rPr>
              <w:t xml:space="preserve"> Работника такой Компании.</w:t>
            </w:r>
          </w:p>
        </w:tc>
        <w:tc>
          <w:tcPr>
            <w:tcW w:w="4779" w:type="dxa"/>
          </w:tcPr>
          <w:p w14:paraId="2AFE50A4"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 xml:space="preserve">brought </w:t>
            </w:r>
            <w:r>
              <w:rPr>
                <w:rFonts w:ascii="Arial" w:hAnsi="Arial" w:cs="Arial"/>
                <w:w w:val="0"/>
                <w:sz w:val="18"/>
                <w:szCs w:val="20"/>
                <w:lang w:val="en-US" w:eastAsia="en-US"/>
              </w:rPr>
              <w:t>by</w:t>
            </w:r>
            <w:r>
              <w:rPr>
                <w:rFonts w:ascii="Arial" w:hAnsi="Arial" w:cs="Arial"/>
                <w:sz w:val="18"/>
                <w:szCs w:val="18"/>
                <w:lang w:val="en-US" w:eastAsia="en-US"/>
              </w:rPr>
              <w:t xml:space="preserve"> any holder of any Securities of any Company (a) in connection with such holder’s interest in Securities of such Company and/or (b) in the interests of such Company</w:t>
            </w:r>
          </w:p>
          <w:p w14:paraId="79686FED" w14:textId="77777777" w:rsidR="00714F48" w:rsidRPr="004E083B" w:rsidRDefault="00714F48" w:rsidP="00714F48">
            <w:pPr>
              <w:tabs>
                <w:tab w:val="left" w:pos="-6"/>
              </w:tabs>
              <w:suppressAutoHyphens w:val="0"/>
              <w:spacing w:after="120"/>
              <w:ind w:left="-6"/>
              <w:jc w:val="both"/>
              <w:outlineLvl w:val="2"/>
              <w:rPr>
                <w:rFonts w:ascii="Arial" w:hAnsi="Arial" w:cs="Arial"/>
                <w:sz w:val="18"/>
                <w:szCs w:val="18"/>
                <w:lang w:val="en-US" w:eastAsia="en-US"/>
              </w:rPr>
            </w:pPr>
            <w:r>
              <w:rPr>
                <w:rFonts w:ascii="Arial" w:hAnsi="Arial" w:cs="Arial"/>
                <w:sz w:val="18"/>
                <w:szCs w:val="18"/>
                <w:lang w:val="en-US" w:eastAsia="en-US"/>
              </w:rPr>
              <w:t>“Securities Claim”</w:t>
            </w:r>
            <w:r>
              <w:rPr>
                <w:rFonts w:ascii="Arial" w:hAnsi="Arial" w:cs="Arial"/>
                <w:sz w:val="18"/>
                <w:szCs w:val="20"/>
                <w:lang w:val="en-US" w:eastAsia="en-US"/>
              </w:rPr>
              <w:t xml:space="preserve"> shall not mean </w:t>
            </w:r>
            <w:r>
              <w:rPr>
                <w:rFonts w:ascii="Arial" w:hAnsi="Arial" w:cs="Arial"/>
                <w:sz w:val="18"/>
                <w:szCs w:val="18"/>
                <w:lang w:val="en-US" w:eastAsia="en-US"/>
              </w:rPr>
              <w:t xml:space="preserve">any </w:t>
            </w:r>
            <w:r>
              <w:rPr>
                <w:rFonts w:ascii="Arial" w:hAnsi="Arial" w:cs="Arial"/>
                <w:sz w:val="18"/>
                <w:szCs w:val="20"/>
                <w:lang w:val="en-US" w:eastAsia="en-US"/>
              </w:rPr>
              <w:t xml:space="preserve">Claim by a </w:t>
            </w:r>
            <w:r>
              <w:rPr>
                <w:rFonts w:ascii="Arial" w:hAnsi="Arial" w:cs="Arial"/>
                <w:sz w:val="18"/>
                <w:szCs w:val="18"/>
                <w:lang w:val="en-US" w:eastAsia="en-US"/>
              </w:rPr>
              <w:t>Director</w:t>
            </w:r>
            <w:r>
              <w:rPr>
                <w:rFonts w:ascii="Arial" w:hAnsi="Arial" w:cs="Arial"/>
                <w:sz w:val="18"/>
                <w:szCs w:val="20"/>
                <w:lang w:val="en-US" w:eastAsia="en-US"/>
              </w:rPr>
              <w:t xml:space="preserve">, </w:t>
            </w:r>
            <w:r>
              <w:rPr>
                <w:rFonts w:ascii="Arial" w:hAnsi="Arial" w:cs="Arial"/>
                <w:sz w:val="18"/>
                <w:szCs w:val="18"/>
                <w:lang w:val="en-US" w:eastAsia="en-US"/>
              </w:rPr>
              <w:t>Officer</w:t>
            </w:r>
            <w:r>
              <w:rPr>
                <w:rFonts w:ascii="Arial" w:hAnsi="Arial" w:cs="Arial"/>
                <w:sz w:val="18"/>
                <w:szCs w:val="20"/>
                <w:lang w:val="en-US" w:eastAsia="en-US"/>
              </w:rPr>
              <w:t xml:space="preserve"> or </w:t>
            </w:r>
            <w:r>
              <w:rPr>
                <w:rFonts w:ascii="Arial" w:hAnsi="Arial" w:cs="Arial"/>
                <w:sz w:val="18"/>
                <w:szCs w:val="18"/>
                <w:lang w:val="en-US" w:eastAsia="en-US"/>
              </w:rPr>
              <w:t>Employee</w:t>
            </w:r>
            <w:r>
              <w:rPr>
                <w:rFonts w:ascii="Arial" w:hAnsi="Arial" w:cs="Arial"/>
                <w:sz w:val="18"/>
                <w:szCs w:val="20"/>
                <w:lang w:val="en-US" w:eastAsia="en-US"/>
              </w:rPr>
              <w:t xml:space="preserve"> of the respective </w:t>
            </w:r>
            <w:r>
              <w:rPr>
                <w:rFonts w:ascii="Arial" w:hAnsi="Arial" w:cs="Arial"/>
                <w:sz w:val="18"/>
                <w:szCs w:val="18"/>
                <w:lang w:val="en-US" w:eastAsia="en-US"/>
              </w:rPr>
              <w:t>Company</w:t>
            </w:r>
            <w:r>
              <w:rPr>
                <w:rFonts w:ascii="Arial" w:hAnsi="Arial" w:cs="Arial"/>
                <w:sz w:val="18"/>
                <w:szCs w:val="20"/>
                <w:lang w:val="en-US" w:eastAsia="en-US"/>
              </w:rPr>
              <w:t xml:space="preserve"> arising out of, based upon or attributable to the loss of or failure by such persons to take advantage of the benefits (including any </w:t>
            </w:r>
            <w:r>
              <w:rPr>
                <w:rFonts w:ascii="Arial" w:hAnsi="Arial" w:cs="Arial"/>
                <w:sz w:val="18"/>
                <w:szCs w:val="18"/>
                <w:lang w:val="en-US" w:eastAsia="en-US"/>
              </w:rPr>
              <w:t>dividends</w:t>
            </w:r>
            <w:r>
              <w:rPr>
                <w:rFonts w:ascii="Arial" w:hAnsi="Arial" w:cs="Arial"/>
                <w:sz w:val="18"/>
                <w:szCs w:val="20"/>
                <w:lang w:val="en-US" w:eastAsia="en-US"/>
              </w:rPr>
              <w:t xml:space="preserve"> coupons or options) from the Securities of such </w:t>
            </w:r>
            <w:r>
              <w:rPr>
                <w:rFonts w:ascii="Arial" w:hAnsi="Arial" w:cs="Arial"/>
                <w:sz w:val="18"/>
                <w:szCs w:val="18"/>
                <w:lang w:val="en-US" w:eastAsia="en-US"/>
              </w:rPr>
              <w:t>Company</w:t>
            </w:r>
            <w:r>
              <w:rPr>
                <w:rFonts w:ascii="Arial" w:hAnsi="Arial" w:cs="Arial"/>
                <w:sz w:val="18"/>
                <w:szCs w:val="20"/>
                <w:lang w:val="en-US" w:eastAsia="en-US"/>
              </w:rPr>
              <w:t xml:space="preserve"> received by such persons from such </w:t>
            </w:r>
            <w:r>
              <w:rPr>
                <w:rFonts w:ascii="Arial" w:hAnsi="Arial" w:cs="Arial"/>
                <w:sz w:val="18"/>
                <w:szCs w:val="18"/>
                <w:lang w:val="en-US" w:eastAsia="en-US"/>
              </w:rPr>
              <w:t>Company</w:t>
            </w:r>
            <w:r>
              <w:rPr>
                <w:rFonts w:ascii="Arial" w:hAnsi="Arial" w:cs="Arial"/>
                <w:sz w:val="18"/>
                <w:szCs w:val="20"/>
                <w:lang w:val="en-US" w:eastAsia="en-US"/>
              </w:rPr>
              <w:t xml:space="preserve"> as remuneration for the performance by such persons of their duties as, respectively, </w:t>
            </w:r>
            <w:r>
              <w:rPr>
                <w:rFonts w:ascii="Arial" w:hAnsi="Arial" w:cs="Arial"/>
                <w:sz w:val="18"/>
                <w:szCs w:val="18"/>
                <w:lang w:val="en-US" w:eastAsia="en-US"/>
              </w:rPr>
              <w:t>Director</w:t>
            </w:r>
            <w:r>
              <w:rPr>
                <w:rFonts w:ascii="Arial" w:hAnsi="Arial" w:cs="Arial"/>
                <w:sz w:val="18"/>
                <w:szCs w:val="20"/>
                <w:lang w:val="en-US" w:eastAsia="en-US"/>
              </w:rPr>
              <w:t xml:space="preserve">, </w:t>
            </w:r>
            <w:r>
              <w:rPr>
                <w:rFonts w:ascii="Arial" w:hAnsi="Arial" w:cs="Arial"/>
                <w:sz w:val="18"/>
                <w:szCs w:val="18"/>
                <w:lang w:val="en-US" w:eastAsia="en-US"/>
              </w:rPr>
              <w:t>Officer</w:t>
            </w:r>
            <w:r>
              <w:rPr>
                <w:rFonts w:ascii="Arial" w:hAnsi="Arial" w:cs="Arial"/>
                <w:sz w:val="18"/>
                <w:szCs w:val="20"/>
                <w:lang w:val="en-US" w:eastAsia="en-US"/>
              </w:rPr>
              <w:t xml:space="preserve"> or </w:t>
            </w:r>
            <w:r>
              <w:rPr>
                <w:rFonts w:ascii="Arial" w:hAnsi="Arial" w:cs="Arial"/>
                <w:sz w:val="18"/>
                <w:szCs w:val="18"/>
                <w:lang w:val="en-US" w:eastAsia="en-US"/>
              </w:rPr>
              <w:t>Employee</w:t>
            </w:r>
            <w:r>
              <w:rPr>
                <w:rFonts w:ascii="Arial" w:hAnsi="Arial" w:cs="Arial"/>
                <w:sz w:val="18"/>
                <w:szCs w:val="20"/>
                <w:lang w:val="en-US" w:eastAsia="en-US"/>
              </w:rPr>
              <w:t xml:space="preserve"> of such </w:t>
            </w:r>
            <w:r>
              <w:rPr>
                <w:rFonts w:ascii="Arial" w:hAnsi="Arial" w:cs="Arial"/>
                <w:sz w:val="18"/>
                <w:szCs w:val="18"/>
                <w:lang w:val="en-US" w:eastAsia="en-US"/>
              </w:rPr>
              <w:t>Company</w:t>
            </w:r>
            <w:r>
              <w:rPr>
                <w:rFonts w:ascii="Arial" w:hAnsi="Arial" w:cs="Arial"/>
                <w:sz w:val="18"/>
                <w:szCs w:val="20"/>
                <w:lang w:val="en-US" w:eastAsia="en-US"/>
              </w:rPr>
              <w:t>.</w:t>
            </w:r>
          </w:p>
          <w:p w14:paraId="369ADAD3" w14:textId="77777777" w:rsidR="00714F48" w:rsidRPr="004E083B" w:rsidRDefault="00714F48" w:rsidP="00714F48">
            <w:pPr>
              <w:tabs>
                <w:tab w:val="left" w:pos="860"/>
              </w:tabs>
              <w:suppressAutoHyphens w:val="0"/>
              <w:spacing w:after="120"/>
              <w:ind w:left="864"/>
              <w:jc w:val="both"/>
              <w:outlineLvl w:val="2"/>
              <w:rPr>
                <w:rFonts w:ascii="Arial" w:hAnsi="Arial" w:cs="Arial"/>
                <w:sz w:val="18"/>
                <w:szCs w:val="18"/>
                <w:lang w:val="en-US" w:eastAsia="en-US"/>
              </w:rPr>
            </w:pPr>
          </w:p>
        </w:tc>
      </w:tr>
      <w:tr w:rsidR="00714F48" w:rsidRPr="004E083B" w14:paraId="07A3FA0E" w14:textId="77777777" w:rsidTr="00714F48">
        <w:tc>
          <w:tcPr>
            <w:tcW w:w="4968" w:type="dxa"/>
          </w:tcPr>
          <w:p w14:paraId="68C1A1EE"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Теневой директор</w:t>
            </w:r>
          </w:p>
        </w:tc>
        <w:tc>
          <w:tcPr>
            <w:tcW w:w="4779" w:type="dxa"/>
          </w:tcPr>
          <w:p w14:paraId="676E259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Shadow Director</w:t>
            </w:r>
          </w:p>
        </w:tc>
      </w:tr>
      <w:tr w:rsidR="00714F48" w:rsidRPr="007C4732" w14:paraId="37D43402" w14:textId="77777777" w:rsidTr="00714F48">
        <w:tc>
          <w:tcPr>
            <w:tcW w:w="4968" w:type="dxa"/>
          </w:tcPr>
          <w:p w14:paraId="38BC9E6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любое физическое лицо, которое считается теневым директором любой Компании в соответствии со ст.</w:t>
            </w:r>
            <w:r>
              <w:rPr>
                <w:rFonts w:ascii="Arial" w:eastAsia="MS Mincho" w:hAnsi="Arial" w:cs="Arial"/>
                <w:sz w:val="18"/>
                <w:szCs w:val="18"/>
                <w:lang w:val="en-US" w:eastAsia="en-US"/>
              </w:rPr>
              <w:t> </w:t>
            </w:r>
            <w:r>
              <w:rPr>
                <w:rFonts w:ascii="Arial" w:eastAsia="MS Mincho" w:hAnsi="Arial"/>
                <w:sz w:val="18"/>
              </w:rPr>
              <w:t>251 Закона о компаниях 2006</w:t>
            </w:r>
            <w:r>
              <w:rPr>
                <w:rFonts w:ascii="Arial" w:eastAsia="MS Mincho" w:hAnsi="Arial" w:cs="Arial"/>
                <w:sz w:val="18"/>
                <w:szCs w:val="18"/>
                <w:lang w:val="en-US" w:eastAsia="en-US"/>
              </w:rPr>
              <w:t> </w:t>
            </w:r>
            <w:r>
              <w:rPr>
                <w:rFonts w:ascii="Arial" w:eastAsia="MS Mincho" w:hAnsi="Arial"/>
                <w:sz w:val="18"/>
              </w:rPr>
              <w:t>г.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p w14:paraId="37160C3E" w14:textId="77777777" w:rsidR="00714F48" w:rsidRPr="004E083B" w:rsidRDefault="00714F48" w:rsidP="00714F48">
            <w:pPr>
              <w:spacing w:after="120"/>
              <w:ind w:firstLine="709"/>
              <w:jc w:val="both"/>
              <w:rPr>
                <w:rFonts w:ascii="Arial" w:eastAsia="MS Mincho" w:hAnsi="Arial"/>
                <w:sz w:val="18"/>
              </w:rPr>
            </w:pPr>
          </w:p>
        </w:tc>
        <w:tc>
          <w:tcPr>
            <w:tcW w:w="4779" w:type="dxa"/>
          </w:tcPr>
          <w:p w14:paraId="63E08827"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proofErr w:type="gramStart"/>
            <w:r>
              <w:rPr>
                <w:rFonts w:ascii="Arial" w:hAnsi="Arial" w:cs="Arial"/>
                <w:color w:val="000000"/>
                <w:sz w:val="18"/>
                <w:szCs w:val="18"/>
                <w:lang w:val="en-US" w:eastAsia="en-US"/>
              </w:rPr>
              <w:t>means</w:t>
            </w:r>
            <w:proofErr w:type="gramEnd"/>
            <w:r>
              <w:rPr>
                <w:rFonts w:ascii="Arial" w:hAnsi="Arial" w:cs="Arial"/>
                <w:color w:val="000000"/>
                <w:sz w:val="18"/>
                <w:szCs w:val="18"/>
                <w:lang w:val="en-US" w:eastAsia="en-US"/>
              </w:rPr>
              <w:t xml:space="preserve"> any natural person who is deemed a shadow director of any Company as defined in section 251 of the UK Companies Act 2006 (as amended)</w:t>
            </w:r>
            <w:r>
              <w:rPr>
                <w:rFonts w:ascii="Arial" w:hAnsi="Arial" w:cs="Arial"/>
                <w:sz w:val="18"/>
                <w:szCs w:val="18"/>
                <w:lang w:val="en-US" w:eastAsia="en-US"/>
              </w:rPr>
              <w:t xml:space="preserve"> or any other similar statute, law, rule or regulation in any other jurisdiction/country.</w:t>
            </w:r>
          </w:p>
        </w:tc>
      </w:tr>
      <w:tr w:rsidR="00714F48" w:rsidRPr="004E083B" w14:paraId="21BA0400" w14:textId="77777777" w:rsidTr="00714F48">
        <w:tc>
          <w:tcPr>
            <w:tcW w:w="4968" w:type="dxa"/>
          </w:tcPr>
          <w:p w14:paraId="62DC0385"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Заявление на страхование</w:t>
            </w:r>
          </w:p>
        </w:tc>
        <w:tc>
          <w:tcPr>
            <w:tcW w:w="4779" w:type="dxa"/>
          </w:tcPr>
          <w:p w14:paraId="2D7FFA8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Submission</w:t>
            </w:r>
          </w:p>
        </w:tc>
      </w:tr>
      <w:tr w:rsidR="00714F48" w:rsidRPr="007C4732" w14:paraId="739F31C1" w14:textId="77777777" w:rsidTr="00714F48">
        <w:tc>
          <w:tcPr>
            <w:tcW w:w="4968" w:type="dxa"/>
          </w:tcPr>
          <w:p w14:paraId="7838455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p w14:paraId="21CA3165" w14:textId="77777777" w:rsidR="00714F48" w:rsidRPr="004E083B" w:rsidRDefault="00714F48" w:rsidP="00714F48">
            <w:pPr>
              <w:spacing w:after="120"/>
              <w:ind w:firstLine="709"/>
              <w:jc w:val="both"/>
              <w:rPr>
                <w:rFonts w:ascii="Arial" w:eastAsia="MS Mincho" w:hAnsi="Arial"/>
                <w:sz w:val="18"/>
              </w:rPr>
            </w:pPr>
          </w:p>
        </w:tc>
        <w:tc>
          <w:tcPr>
            <w:tcW w:w="4779" w:type="dxa"/>
          </w:tcPr>
          <w:p w14:paraId="64D5A81C"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if any, a proposal form signed by the Policyholder and submitted to the Insurer for the entering into the Policy with the statements</w:t>
            </w:r>
            <w:bookmarkStart w:id="236" w:name="_DV_M138"/>
            <w:bookmarkEnd w:id="236"/>
            <w:r>
              <w:rPr>
                <w:rFonts w:ascii="Arial" w:eastAsia="MS Mincho" w:hAnsi="Arial" w:cs="Arial"/>
                <w:sz w:val="18"/>
                <w:szCs w:val="18"/>
                <w:lang w:val="en-US" w:eastAsia="en-US"/>
              </w:rPr>
              <w:t xml:space="preserve"> and representations therein, as well as its attachments.</w:t>
            </w:r>
          </w:p>
        </w:tc>
      </w:tr>
      <w:tr w:rsidR="00714F48" w:rsidRPr="004E083B" w14:paraId="1FBF3808" w14:textId="77777777" w:rsidTr="00714F48">
        <w:tc>
          <w:tcPr>
            <w:tcW w:w="4968" w:type="dxa"/>
          </w:tcPr>
          <w:p w14:paraId="3D44B56B"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237" w:name="_Ref242048294"/>
            <w:r>
              <w:rPr>
                <w:rFonts w:ascii="Arial" w:hAnsi="Arial" w:cs="Arial"/>
                <w:b/>
                <w:sz w:val="18"/>
                <w:lang w:eastAsia="en-US"/>
              </w:rPr>
              <w:t>Дочерняя компания</w:t>
            </w:r>
            <w:bookmarkEnd w:id="237"/>
          </w:p>
        </w:tc>
        <w:tc>
          <w:tcPr>
            <w:tcW w:w="4779" w:type="dxa"/>
          </w:tcPr>
          <w:p w14:paraId="0FF0B0E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38" w:name="_Ref241987701"/>
            <w:r>
              <w:rPr>
                <w:rFonts w:ascii="Arial" w:hAnsi="Arial" w:cs="Arial"/>
                <w:b/>
                <w:sz w:val="18"/>
                <w:szCs w:val="20"/>
                <w:lang w:val="en-US" w:eastAsia="en-US"/>
              </w:rPr>
              <w:t>Subsidiary</w:t>
            </w:r>
            <w:bookmarkEnd w:id="238"/>
          </w:p>
        </w:tc>
      </w:tr>
      <w:tr w:rsidR="00714F48" w:rsidRPr="007C4732" w14:paraId="65FC413A" w14:textId="77777777" w:rsidTr="00714F48">
        <w:tc>
          <w:tcPr>
            <w:tcW w:w="4968" w:type="dxa"/>
          </w:tcPr>
          <w:p w14:paraId="05D54188"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означает любое из </w:t>
            </w:r>
            <w:proofErr w:type="gramStart"/>
            <w:r>
              <w:rPr>
                <w:rFonts w:ascii="Arial" w:eastAsia="MS Mincho" w:hAnsi="Arial"/>
                <w:sz w:val="18"/>
              </w:rPr>
              <w:t>перечисленного</w:t>
            </w:r>
            <w:proofErr w:type="gramEnd"/>
            <w:r>
              <w:rPr>
                <w:rFonts w:ascii="Arial" w:eastAsia="MS Mincho" w:hAnsi="Arial"/>
                <w:sz w:val="18"/>
              </w:rPr>
              <w:t xml:space="preserve"> ниже:</w:t>
            </w:r>
          </w:p>
        </w:tc>
        <w:tc>
          <w:tcPr>
            <w:tcW w:w="4779" w:type="dxa"/>
          </w:tcPr>
          <w:p w14:paraId="613FC1D7"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of the following:</w:t>
            </w:r>
          </w:p>
        </w:tc>
      </w:tr>
      <w:tr w:rsidR="00714F48" w:rsidRPr="007C4732" w14:paraId="06F9A7CE" w14:textId="77777777" w:rsidTr="00714F48">
        <w:tc>
          <w:tcPr>
            <w:tcW w:w="4968" w:type="dxa"/>
          </w:tcPr>
          <w:p w14:paraId="195F2C08"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w w:val="0"/>
                <w:sz w:val="18"/>
                <w:lang w:eastAsia="en-US"/>
              </w:rPr>
              <w:t xml:space="preserve">любую организацию (включая любое юридическое лицо), в которой Страхователь (а) в любой момент до начала течения Периода страхования </w:t>
            </w:r>
            <w:r>
              <w:rPr>
                <w:rFonts w:ascii="Arial" w:hAnsi="Arial" w:cs="Arial"/>
                <w:sz w:val="18"/>
                <w:lang w:eastAsia="en-US"/>
              </w:rPr>
              <w:t>и/или</w:t>
            </w:r>
            <w:r>
              <w:rPr>
                <w:rFonts w:ascii="Arial" w:hAnsi="Arial" w:cs="Arial"/>
                <w:w w:val="0"/>
                <w:sz w:val="18"/>
                <w:lang w:eastAsia="en-US"/>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779" w:type="dxa"/>
          </w:tcPr>
          <w:p w14:paraId="7329003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any </w:t>
            </w:r>
            <w:r>
              <w:rPr>
                <w:rFonts w:ascii="Arial" w:hAnsi="Arial" w:cs="Arial"/>
                <w:w w:val="0"/>
                <w:sz w:val="18"/>
                <w:szCs w:val="20"/>
                <w:lang w:val="en-US" w:eastAsia="en-US"/>
              </w:rPr>
              <w:t>entity in</w:t>
            </w:r>
            <w:r>
              <w:rPr>
                <w:rFonts w:ascii="Arial" w:hAnsi="Arial" w:cs="Arial"/>
                <w:sz w:val="18"/>
                <w:szCs w:val="20"/>
                <w:lang w:val="en-US" w:eastAsia="en-US"/>
              </w:rPr>
              <w:t xml:space="preserve"> which the</w:t>
            </w:r>
            <w:r>
              <w:rPr>
                <w:rFonts w:ascii="Arial" w:hAnsi="Arial" w:cs="Arial"/>
                <w:w w:val="0"/>
                <w:sz w:val="18"/>
                <w:szCs w:val="20"/>
                <w:lang w:val="en-US" w:eastAsia="en-US"/>
              </w:rPr>
              <w:t xml:space="preserve"> Policyholder</w:t>
            </w:r>
            <w:r>
              <w:rPr>
                <w:rFonts w:ascii="Arial" w:hAnsi="Arial" w:cs="Arial"/>
                <w:sz w:val="18"/>
                <w:szCs w:val="20"/>
                <w:lang w:val="en-US" w:eastAsia="en-US"/>
              </w:rPr>
              <w:t xml:space="preserve"> </w:t>
            </w:r>
            <w:r>
              <w:rPr>
                <w:rFonts w:ascii="Arial" w:hAnsi="Arial" w:cs="Arial"/>
                <w:sz w:val="18"/>
                <w:szCs w:val="18"/>
                <w:lang w:val="en-US" w:eastAsia="en-US"/>
              </w:rPr>
              <w:t xml:space="preserve">(a) </w:t>
            </w:r>
            <w:r>
              <w:rPr>
                <w:rFonts w:ascii="Arial" w:hAnsi="Arial" w:cs="Arial"/>
                <w:sz w:val="18"/>
                <w:szCs w:val="18"/>
                <w:lang w:val="en-GB" w:eastAsia="en-US"/>
              </w:rPr>
              <w:t xml:space="preserve">at </w:t>
            </w:r>
            <w:r>
              <w:rPr>
                <w:rFonts w:ascii="Arial" w:hAnsi="Arial" w:cs="Arial"/>
                <w:sz w:val="18"/>
                <w:szCs w:val="18"/>
                <w:lang w:val="en-US" w:eastAsia="en-US"/>
              </w:rPr>
              <w:t>any time prior to the commencement of the</w:t>
            </w:r>
            <w:r>
              <w:rPr>
                <w:rFonts w:ascii="Arial" w:hAnsi="Arial" w:cs="Arial"/>
                <w:sz w:val="18"/>
                <w:szCs w:val="18"/>
                <w:lang w:val="en-GB" w:eastAsia="en-US"/>
              </w:rPr>
              <w:t xml:space="preserve"> </w:t>
            </w:r>
            <w:r>
              <w:rPr>
                <w:rFonts w:ascii="Arial" w:hAnsi="Arial" w:cs="Arial"/>
                <w:sz w:val="18"/>
                <w:szCs w:val="18"/>
                <w:lang w:val="en-US" w:eastAsia="en-US"/>
              </w:rPr>
              <w:t xml:space="preserve">Policy Period </w:t>
            </w:r>
            <w:r>
              <w:rPr>
                <w:rFonts w:ascii="Arial" w:hAnsi="Arial" w:cs="Arial"/>
                <w:sz w:val="18"/>
                <w:szCs w:val="20"/>
                <w:lang w:val="en-US" w:eastAsia="en-US"/>
              </w:rPr>
              <w:t>and/or</w:t>
            </w:r>
            <w:r>
              <w:rPr>
                <w:rFonts w:ascii="Arial" w:hAnsi="Arial" w:cs="Arial"/>
                <w:sz w:val="18"/>
                <w:szCs w:val="18"/>
                <w:lang w:val="en-US" w:eastAsia="en-US"/>
              </w:rPr>
              <w:t xml:space="preserve"> (b)</w:t>
            </w:r>
            <w:r>
              <w:rPr>
                <w:rFonts w:ascii="Arial" w:hAnsi="Arial" w:cs="Arial"/>
                <w:sz w:val="18"/>
                <w:szCs w:val="20"/>
                <w:lang w:val="en-US" w:eastAsia="en-US"/>
              </w:rPr>
              <w:t xml:space="preserve"> </w:t>
            </w:r>
            <w:r>
              <w:rPr>
                <w:rFonts w:ascii="Arial" w:hAnsi="Arial" w:cs="Arial"/>
                <w:sz w:val="18"/>
                <w:szCs w:val="18"/>
                <w:lang w:val="en-US" w:eastAsia="en-US"/>
              </w:rPr>
              <w:t>at the commencement of the</w:t>
            </w:r>
            <w:r>
              <w:rPr>
                <w:rFonts w:ascii="Arial" w:hAnsi="Arial" w:cs="Arial"/>
                <w:sz w:val="18"/>
                <w:szCs w:val="18"/>
                <w:lang w:val="en-GB" w:eastAsia="en-US"/>
              </w:rPr>
              <w:t xml:space="preserve"> </w:t>
            </w:r>
            <w:r>
              <w:rPr>
                <w:rFonts w:ascii="Arial" w:hAnsi="Arial" w:cs="Arial"/>
                <w:sz w:val="18"/>
                <w:szCs w:val="18"/>
                <w:lang w:val="en-US" w:eastAsia="en-US"/>
              </w:rPr>
              <w:t>Policy Period</w:t>
            </w:r>
            <w:r>
              <w:rPr>
                <w:rFonts w:ascii="Arial" w:hAnsi="Arial" w:cs="Arial"/>
                <w:w w:val="0"/>
                <w:sz w:val="18"/>
                <w:szCs w:val="20"/>
                <w:lang w:val="en-US" w:eastAsia="en-US"/>
              </w:rPr>
              <w:t>, either directly or indirectly through one or more other entities:</w:t>
            </w:r>
          </w:p>
        </w:tc>
      </w:tr>
      <w:tr w:rsidR="00714F48" w:rsidRPr="007C4732" w14:paraId="13196392" w14:textId="77777777" w:rsidTr="00714F48">
        <w:tc>
          <w:tcPr>
            <w:tcW w:w="4968" w:type="dxa"/>
          </w:tcPr>
          <w:p w14:paraId="32A7464E"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proofErr w:type="gramStart"/>
            <w:r>
              <w:rPr>
                <w:rFonts w:ascii="Arial" w:hAnsi="Arial" w:cs="Arial"/>
                <w:sz w:val="18"/>
                <w:lang w:eastAsia="en-US"/>
              </w:rPr>
              <w:t>владел</w:t>
            </w:r>
            <w:proofErr w:type="gramEnd"/>
            <w:r>
              <w:rPr>
                <w:rFonts w:ascii="Arial" w:hAnsi="Arial" w:cs="Arial"/>
                <w:sz w:val="18"/>
                <w:lang w:eastAsia="en-US"/>
              </w:rPr>
              <w:t>/владеет и/или контролировал/контролирует более чем 50% в уставном (складочном) капитале такой организации; и/или</w:t>
            </w:r>
          </w:p>
        </w:tc>
        <w:tc>
          <w:tcPr>
            <w:tcW w:w="4779" w:type="dxa"/>
          </w:tcPr>
          <w:p w14:paraId="5640E837"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t>owned/owns and/or controlled/controls more than 50% of the charter (share) capital; and/or</w:t>
            </w:r>
          </w:p>
        </w:tc>
      </w:tr>
      <w:tr w:rsidR="00714F48" w:rsidRPr="007C4732" w14:paraId="7F85D4D6" w14:textId="77777777" w:rsidTr="00714F48">
        <w:tc>
          <w:tcPr>
            <w:tcW w:w="4968" w:type="dxa"/>
          </w:tcPr>
          <w:p w14:paraId="500D867E"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proofErr w:type="gramStart"/>
            <w:r>
              <w:rPr>
                <w:rFonts w:ascii="Arial" w:hAnsi="Arial" w:cs="Arial"/>
                <w:sz w:val="18"/>
                <w:lang w:eastAsia="en-US"/>
              </w:rPr>
              <w:t>контролировал</w:t>
            </w:r>
            <w:proofErr w:type="gramEnd"/>
            <w:r>
              <w:rPr>
                <w:rFonts w:ascii="Arial" w:hAnsi="Arial" w:cs="Arial"/>
                <w:sz w:val="18"/>
                <w:lang w:eastAsia="en-US"/>
              </w:rPr>
              <w:t xml:space="preserve">/контролирует избрание/назначение большинства </w:t>
            </w:r>
            <w:r>
              <w:rPr>
                <w:rFonts w:ascii="Arial" w:hAnsi="Arial" w:cs="Arial"/>
                <w:sz w:val="18"/>
                <w:lang w:eastAsia="en-US"/>
              </w:rPr>
              <w:lastRenderedPageBreak/>
              <w:t>членов совета директоров (</w:t>
            </w:r>
            <w:r>
              <w:rPr>
                <w:rFonts w:ascii="Arial" w:hAnsi="Arial" w:cs="Arial"/>
                <w:sz w:val="18"/>
                <w:szCs w:val="18"/>
                <w:lang w:eastAsia="en-US"/>
              </w:rPr>
              <w:t>наблюдательного совета</w:t>
            </w:r>
            <w:r>
              <w:rPr>
                <w:rFonts w:ascii="Arial" w:hAnsi="Arial" w:cs="Arial"/>
                <w:sz w:val="18"/>
                <w:lang w:eastAsia="en-US"/>
              </w:rPr>
              <w:t>) и/или коллегиального исполнительного органа (правления) или любого аналогичного любому из указанных выше органов управления такой организации; и/или</w:t>
            </w:r>
          </w:p>
        </w:tc>
        <w:tc>
          <w:tcPr>
            <w:tcW w:w="4779" w:type="dxa"/>
          </w:tcPr>
          <w:p w14:paraId="31ED814A"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lastRenderedPageBreak/>
              <w:t xml:space="preserve">controlled/controls the composition of a majority of the board of directors </w:t>
            </w:r>
            <w:r>
              <w:rPr>
                <w:rFonts w:ascii="Arial" w:hAnsi="Arial" w:cs="Arial"/>
                <w:sz w:val="18"/>
                <w:szCs w:val="20"/>
                <w:lang w:val="en-US" w:eastAsia="en-US"/>
              </w:rPr>
              <w:lastRenderedPageBreak/>
              <w:t>(</w:t>
            </w:r>
            <w:r>
              <w:rPr>
                <w:rFonts w:ascii="Arial" w:hAnsi="Arial" w:cs="Arial"/>
                <w:sz w:val="18"/>
                <w:szCs w:val="18"/>
                <w:lang w:val="en-US" w:eastAsia="en-US"/>
              </w:rPr>
              <w:t>supervisory board</w:t>
            </w:r>
            <w:r>
              <w:rPr>
                <w:rFonts w:ascii="Arial" w:hAnsi="Arial" w:cs="Arial"/>
                <w:sz w:val="18"/>
                <w:szCs w:val="20"/>
                <w:lang w:val="en-US" w:eastAsia="en-US"/>
              </w:rPr>
              <w:t xml:space="preserve">) and/or collective executive body (management board) or other </w:t>
            </w:r>
            <w:r>
              <w:rPr>
                <w:rFonts w:ascii="Arial" w:hAnsi="Arial" w:cs="Arial"/>
                <w:sz w:val="18"/>
                <w:szCs w:val="18"/>
                <w:lang w:val="en-US" w:eastAsia="en-US"/>
              </w:rPr>
              <w:t>management body similar to any of the above</w:t>
            </w:r>
            <w:r>
              <w:rPr>
                <w:rFonts w:ascii="Arial" w:hAnsi="Arial" w:cs="Arial"/>
                <w:sz w:val="18"/>
                <w:szCs w:val="20"/>
                <w:lang w:val="en-US" w:eastAsia="en-US"/>
              </w:rPr>
              <w:t>; and/or</w:t>
            </w:r>
          </w:p>
        </w:tc>
      </w:tr>
      <w:tr w:rsidR="00714F48" w:rsidRPr="007C4732" w14:paraId="51526B59" w14:textId="77777777" w:rsidTr="00714F48">
        <w:tc>
          <w:tcPr>
            <w:tcW w:w="4968" w:type="dxa"/>
          </w:tcPr>
          <w:p w14:paraId="4C431798" w14:textId="77777777" w:rsidR="00714F48" w:rsidRPr="00E20105" w:rsidRDefault="00714F48" w:rsidP="00714F48">
            <w:pPr>
              <w:tabs>
                <w:tab w:val="num" w:pos="2520"/>
              </w:tabs>
              <w:suppressAutoHyphens w:val="0"/>
              <w:spacing w:after="120"/>
              <w:ind w:left="1224"/>
              <w:jc w:val="both"/>
              <w:outlineLvl w:val="3"/>
              <w:rPr>
                <w:rFonts w:ascii="Arial" w:hAnsi="Arial" w:cs="Arial"/>
                <w:sz w:val="18"/>
                <w:lang w:val="en-US" w:eastAsia="en-US"/>
              </w:rPr>
            </w:pPr>
          </w:p>
        </w:tc>
        <w:tc>
          <w:tcPr>
            <w:tcW w:w="4779" w:type="dxa"/>
          </w:tcPr>
          <w:p w14:paraId="44ECF3D1" w14:textId="77777777" w:rsidR="00714F48" w:rsidRPr="004E083B" w:rsidRDefault="00714F48" w:rsidP="00714F48">
            <w:pPr>
              <w:suppressAutoHyphens w:val="0"/>
              <w:spacing w:after="120"/>
              <w:ind w:left="1224"/>
              <w:jc w:val="both"/>
              <w:rPr>
                <w:rFonts w:ascii="Arial" w:hAnsi="Arial" w:cs="Arial"/>
                <w:sz w:val="18"/>
                <w:szCs w:val="20"/>
                <w:lang w:val="en-US" w:eastAsia="en-US"/>
              </w:rPr>
            </w:pPr>
          </w:p>
        </w:tc>
      </w:tr>
      <w:tr w:rsidR="00714F48" w:rsidRPr="007C4732" w14:paraId="577B955A" w14:textId="77777777" w:rsidTr="00714F48">
        <w:tc>
          <w:tcPr>
            <w:tcW w:w="4968" w:type="dxa"/>
          </w:tcPr>
          <w:p w14:paraId="61ED07AD"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любую «Новую дочернюю компанию» в соответствии с расширением, указанным в п.</w:t>
            </w:r>
            <w:r>
              <w:rPr>
                <w:rFonts w:ascii="Arial" w:hAnsi="Arial" w:cs="Arial"/>
                <w:sz w:val="18"/>
                <w:lang w:val="en-US" w:eastAsia="en-US"/>
              </w:rPr>
              <w:t> </w:t>
            </w:r>
            <w:r>
              <w:rPr>
                <w:rFonts w:ascii="Arial" w:hAnsi="Arial" w:cs="Arial"/>
                <w:sz w:val="18"/>
                <w:lang w:eastAsia="en-US"/>
              </w:rPr>
              <w:fldChar w:fldCharType="begin"/>
            </w:r>
            <w:r>
              <w:rPr>
                <w:rFonts w:ascii="Arial" w:hAnsi="Arial" w:cs="Arial"/>
                <w:sz w:val="18"/>
                <w:lang w:eastAsia="en-US"/>
              </w:rPr>
              <w:instrText xml:space="preserve"> REF _Ref237243618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lang w:val="en-US" w:eastAsia="en-US"/>
              </w:rPr>
              <w:t>3.8</w:t>
            </w:r>
            <w:r>
              <w:rPr>
                <w:rFonts w:ascii="Arial" w:hAnsi="Arial" w:cs="Arial"/>
                <w:sz w:val="18"/>
                <w:lang w:eastAsia="en-US"/>
              </w:rPr>
              <w:fldChar w:fldCharType="end"/>
            </w:r>
            <w:r>
              <w:rPr>
                <w:rFonts w:ascii="Arial" w:hAnsi="Arial" w:cs="Arial"/>
                <w:sz w:val="18"/>
                <w:szCs w:val="18"/>
                <w:lang w:eastAsia="en-US"/>
              </w:rPr>
              <w:t xml:space="preserve"> настоящих Полисных условий</w:t>
            </w:r>
            <w:r>
              <w:rPr>
                <w:rFonts w:ascii="Arial" w:hAnsi="Arial" w:cs="Arial"/>
                <w:sz w:val="18"/>
                <w:lang w:eastAsia="en-US"/>
              </w:rPr>
              <w:t>.</w:t>
            </w:r>
          </w:p>
        </w:tc>
        <w:tc>
          <w:tcPr>
            <w:tcW w:w="4779" w:type="dxa"/>
          </w:tcPr>
          <w:p w14:paraId="5D4C6996"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“New Subsidiary”, pursuant </w:t>
            </w:r>
            <w:r>
              <w:rPr>
                <w:rFonts w:ascii="Arial" w:hAnsi="Arial" w:cs="Arial"/>
                <w:sz w:val="18"/>
                <w:szCs w:val="18"/>
                <w:lang w:val="en-US" w:eastAsia="en-US"/>
              </w:rPr>
              <w:t>to the extension specified in paragraph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_Ref237333163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3.8</w:t>
            </w:r>
            <w:r>
              <w:rPr>
                <w:rFonts w:ascii="Arial" w:hAnsi="Arial" w:cs="Arial"/>
                <w:sz w:val="18"/>
                <w:szCs w:val="20"/>
                <w:lang w:val="en-US" w:eastAsia="en-US"/>
              </w:rPr>
              <w:fldChar w:fldCharType="end"/>
            </w:r>
            <w:r>
              <w:rPr>
                <w:rFonts w:ascii="Arial" w:hAnsi="Arial" w:cs="Arial"/>
                <w:sz w:val="18"/>
                <w:szCs w:val="20"/>
                <w:lang w:val="en-US" w:eastAsia="en-US"/>
              </w:rPr>
              <w:t xml:space="preserve"> hereof.</w:t>
            </w:r>
          </w:p>
        </w:tc>
      </w:tr>
      <w:tr w:rsidR="00714F48" w:rsidRPr="004E083B" w14:paraId="50ED2E18" w14:textId="77777777" w:rsidTr="00714F48">
        <w:tc>
          <w:tcPr>
            <w:tcW w:w="4968" w:type="dxa"/>
          </w:tcPr>
          <w:p w14:paraId="3B1D932F"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Трансакция</w:t>
            </w:r>
          </w:p>
        </w:tc>
        <w:tc>
          <w:tcPr>
            <w:tcW w:w="4779" w:type="dxa"/>
          </w:tcPr>
          <w:p w14:paraId="78A444B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Transaction</w:t>
            </w:r>
          </w:p>
        </w:tc>
      </w:tr>
      <w:tr w:rsidR="00714F48" w:rsidRPr="007C4732" w14:paraId="7B7D7F17" w14:textId="77777777" w:rsidTr="00714F48">
        <w:tc>
          <w:tcPr>
            <w:tcW w:w="4968" w:type="dxa"/>
          </w:tcPr>
          <w:p w14:paraId="360E343F"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любое из следующих событий:</w:t>
            </w:r>
          </w:p>
        </w:tc>
        <w:tc>
          <w:tcPr>
            <w:tcW w:w="4779" w:type="dxa"/>
          </w:tcPr>
          <w:p w14:paraId="59F73372"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 any of the following events:</w:t>
            </w:r>
          </w:p>
        </w:tc>
      </w:tr>
      <w:tr w:rsidR="00714F48" w:rsidRPr="007C4732" w14:paraId="4CC34ACC" w14:textId="77777777" w:rsidTr="00714F48">
        <w:tc>
          <w:tcPr>
            <w:tcW w:w="4968" w:type="dxa"/>
          </w:tcPr>
          <w:p w14:paraId="18819E07"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779" w:type="dxa"/>
          </w:tcPr>
          <w:p w14:paraId="3F983202"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the Policyholder undergoes reorganization in the form of consolidation or merger (such that as a result thereof the Policyholder ceases to exist); or</w:t>
            </w:r>
          </w:p>
        </w:tc>
      </w:tr>
      <w:tr w:rsidR="00714F48" w:rsidRPr="007C4732" w14:paraId="227DF6D2" w14:textId="77777777" w:rsidTr="00714F48">
        <w:tc>
          <w:tcPr>
            <w:tcW w:w="4968" w:type="dxa"/>
          </w:tcPr>
          <w:p w14:paraId="7B19464D"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proofErr w:type="gramStart"/>
            <w:r>
              <w:rPr>
                <w:rFonts w:ascii="Arial" w:hAnsi="Arial" w:cs="Arial"/>
                <w:w w:val="0"/>
                <w:sz w:val="18"/>
                <w:lang w:eastAsia="en-US"/>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roofErr w:type="gramEnd"/>
          </w:p>
        </w:tc>
        <w:tc>
          <w:tcPr>
            <w:tcW w:w="4779" w:type="dxa"/>
          </w:tcPr>
          <w:p w14:paraId="13AB022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w w:val="0"/>
                <w:sz w:val="18"/>
                <w:szCs w:val="20"/>
                <w:lang w:val="en-US" w:eastAsia="en-US"/>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714F48" w:rsidRPr="007C4732" w14:paraId="3E72EA83" w14:textId="77777777" w:rsidTr="00714F48">
        <w:tc>
          <w:tcPr>
            <w:tcW w:w="4968" w:type="dxa"/>
          </w:tcPr>
          <w:p w14:paraId="5572A4AA" w14:textId="77777777" w:rsidR="00714F48" w:rsidRPr="004E083B" w:rsidRDefault="00714F48" w:rsidP="00714F48">
            <w:pPr>
              <w:spacing w:after="120"/>
              <w:ind w:firstLine="709"/>
              <w:jc w:val="both"/>
              <w:rPr>
                <w:rFonts w:ascii="Arial" w:eastAsia="MS Mincho" w:hAnsi="Arial"/>
                <w:sz w:val="18"/>
                <w:lang w:val="en-US"/>
              </w:rPr>
            </w:pPr>
          </w:p>
        </w:tc>
        <w:tc>
          <w:tcPr>
            <w:tcW w:w="4779" w:type="dxa"/>
          </w:tcPr>
          <w:p w14:paraId="2A23E773" w14:textId="77777777" w:rsidR="00714F48" w:rsidRPr="004E083B" w:rsidRDefault="00714F48" w:rsidP="00714F48">
            <w:pPr>
              <w:spacing w:after="120"/>
              <w:ind w:firstLine="709"/>
              <w:jc w:val="both"/>
              <w:rPr>
                <w:rFonts w:ascii="Arial" w:eastAsia="MS Mincho" w:hAnsi="Arial" w:cs="Arial"/>
                <w:sz w:val="18"/>
                <w:szCs w:val="18"/>
                <w:lang w:val="en-US" w:eastAsia="en-US"/>
              </w:rPr>
            </w:pPr>
          </w:p>
        </w:tc>
      </w:tr>
      <w:tr w:rsidR="00714F48" w:rsidRPr="004E083B" w14:paraId="043142E0" w14:textId="77777777" w:rsidTr="00714F48">
        <w:tc>
          <w:tcPr>
            <w:tcW w:w="4968" w:type="dxa"/>
          </w:tcPr>
          <w:p w14:paraId="599B8538"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r>
              <w:rPr>
                <w:rFonts w:ascii="Arial" w:hAnsi="Arial" w:cs="Arial"/>
                <w:b/>
                <w:sz w:val="18"/>
                <w:lang w:eastAsia="en-US"/>
              </w:rPr>
              <w:t>Американский иск</w:t>
            </w:r>
          </w:p>
        </w:tc>
        <w:tc>
          <w:tcPr>
            <w:tcW w:w="4779" w:type="dxa"/>
          </w:tcPr>
          <w:p w14:paraId="3E52A92F"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US Claim</w:t>
            </w:r>
          </w:p>
        </w:tc>
      </w:tr>
      <w:tr w:rsidR="00714F48" w:rsidRPr="007C4732" w14:paraId="148297ED" w14:textId="77777777" w:rsidTr="00714F48">
        <w:tc>
          <w:tcPr>
            <w:tcW w:w="4968" w:type="dxa"/>
          </w:tcPr>
          <w:p w14:paraId="70DF33D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p w14:paraId="3DD475E1" w14:textId="77777777" w:rsidR="00714F48" w:rsidRPr="004E083B" w:rsidRDefault="00714F48" w:rsidP="00714F48">
            <w:pPr>
              <w:spacing w:after="120"/>
              <w:ind w:firstLine="709"/>
              <w:jc w:val="both"/>
              <w:rPr>
                <w:rFonts w:ascii="Arial" w:eastAsia="MS Mincho" w:hAnsi="Arial"/>
                <w:sz w:val="18"/>
              </w:rPr>
            </w:pPr>
          </w:p>
        </w:tc>
        <w:tc>
          <w:tcPr>
            <w:tcW w:w="4779" w:type="dxa"/>
          </w:tcPr>
          <w:p w14:paraId="1ABB0A30" w14:textId="77777777" w:rsidR="00714F48" w:rsidRPr="004E083B" w:rsidRDefault="00714F48" w:rsidP="00714F48">
            <w:pPr>
              <w:spacing w:after="120"/>
              <w:ind w:firstLine="709"/>
              <w:jc w:val="both"/>
              <w:rPr>
                <w:rFonts w:ascii="Arial" w:eastAsia="MS Mincho" w:hAnsi="Arial" w:cs="Arial"/>
                <w:sz w:val="18"/>
                <w:szCs w:val="18"/>
                <w:lang w:val="en-US" w:eastAsia="en-US"/>
              </w:rPr>
            </w:pPr>
            <w:proofErr w:type="gramStart"/>
            <w:r>
              <w:rPr>
                <w:rFonts w:ascii="Arial" w:eastAsia="MS Mincho" w:hAnsi="Arial" w:cs="Arial"/>
                <w:sz w:val="18"/>
                <w:szCs w:val="18"/>
                <w:lang w:val="en-US" w:eastAsia="en-US"/>
              </w:rPr>
              <w:t>means</w:t>
            </w:r>
            <w:proofErr w:type="gramEnd"/>
            <w:r>
              <w:rPr>
                <w:rFonts w:ascii="Arial" w:eastAsia="MS Mincho" w:hAnsi="Arial" w:cs="Arial"/>
                <w:sz w:val="18"/>
                <w:szCs w:val="18"/>
                <w:lang w:val="en-US" w:eastAsia="en-US"/>
              </w:rPr>
              <w:t xml:space="preserve"> a Claim brought or maintained within the jurisdiction of, or based upon any laws of the United States of America, its states, localities, territories or possessions.</w:t>
            </w:r>
          </w:p>
        </w:tc>
      </w:tr>
      <w:tr w:rsidR="00714F48" w:rsidRPr="004E083B" w14:paraId="4DA9CC33" w14:textId="77777777" w:rsidTr="00714F48">
        <w:tc>
          <w:tcPr>
            <w:tcW w:w="4968" w:type="dxa"/>
          </w:tcPr>
          <w:p w14:paraId="710B1352" w14:textId="77777777" w:rsidR="00714F48" w:rsidRPr="004E083B" w:rsidRDefault="00714F48" w:rsidP="00A17062">
            <w:pPr>
              <w:numPr>
                <w:ilvl w:val="1"/>
                <w:numId w:val="31"/>
              </w:numPr>
              <w:tabs>
                <w:tab w:val="num" w:pos="500"/>
              </w:tabs>
              <w:suppressAutoHyphens w:val="0"/>
              <w:spacing w:after="120"/>
              <w:jc w:val="both"/>
              <w:outlineLvl w:val="1"/>
              <w:rPr>
                <w:rFonts w:ascii="Arial" w:hAnsi="Arial" w:cs="Arial"/>
                <w:b/>
                <w:sz w:val="18"/>
                <w:lang w:eastAsia="en-US"/>
              </w:rPr>
            </w:pPr>
            <w:bookmarkStart w:id="239" w:name="_Ref237197931"/>
            <w:r>
              <w:rPr>
                <w:rFonts w:ascii="Arial" w:hAnsi="Arial" w:cs="Arial"/>
                <w:b/>
                <w:sz w:val="18"/>
                <w:lang w:eastAsia="en-US"/>
              </w:rPr>
              <w:t>Неверное действие</w:t>
            </w:r>
            <w:bookmarkEnd w:id="239"/>
          </w:p>
        </w:tc>
        <w:tc>
          <w:tcPr>
            <w:tcW w:w="4779" w:type="dxa"/>
          </w:tcPr>
          <w:p w14:paraId="50F121C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40" w:name="_Ref237198215"/>
            <w:r>
              <w:rPr>
                <w:rFonts w:ascii="Arial" w:hAnsi="Arial" w:cs="Arial"/>
                <w:b/>
                <w:sz w:val="18"/>
                <w:szCs w:val="20"/>
                <w:lang w:val="en-US" w:eastAsia="en-US"/>
              </w:rPr>
              <w:t>Wrongful Act</w:t>
            </w:r>
            <w:bookmarkEnd w:id="240"/>
          </w:p>
        </w:tc>
      </w:tr>
      <w:tr w:rsidR="00714F48" w:rsidRPr="004E083B" w14:paraId="6D28B828" w14:textId="77777777" w:rsidTr="00714F48">
        <w:tc>
          <w:tcPr>
            <w:tcW w:w="4968" w:type="dxa"/>
          </w:tcPr>
          <w:p w14:paraId="060B928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означает:</w:t>
            </w:r>
          </w:p>
        </w:tc>
        <w:tc>
          <w:tcPr>
            <w:tcW w:w="4779" w:type="dxa"/>
          </w:tcPr>
          <w:p w14:paraId="05000767"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means:</w:t>
            </w:r>
          </w:p>
        </w:tc>
      </w:tr>
      <w:tr w:rsidR="00714F48" w:rsidRPr="007C4732" w14:paraId="136C54BA" w14:textId="77777777" w:rsidTr="00714F48">
        <w:tc>
          <w:tcPr>
            <w:tcW w:w="4968" w:type="dxa"/>
          </w:tcPr>
          <w:p w14:paraId="4E2DCA25" w14:textId="77777777" w:rsidR="00714F48" w:rsidRPr="004E083B" w:rsidRDefault="00714F48" w:rsidP="00A17062">
            <w:pPr>
              <w:numPr>
                <w:ilvl w:val="2"/>
                <w:numId w:val="31"/>
              </w:numPr>
              <w:tabs>
                <w:tab w:val="num" w:pos="860"/>
              </w:tabs>
              <w:suppressAutoHyphens w:val="0"/>
              <w:spacing w:after="120"/>
              <w:jc w:val="both"/>
              <w:outlineLvl w:val="2"/>
              <w:rPr>
                <w:rFonts w:ascii="Arial" w:hAnsi="Arial" w:cs="Arial"/>
                <w:sz w:val="18"/>
                <w:lang w:eastAsia="en-US"/>
              </w:rPr>
            </w:pPr>
            <w:r>
              <w:rPr>
                <w:rFonts w:ascii="Arial" w:hAnsi="Arial" w:cs="Arial"/>
                <w:sz w:val="18"/>
                <w:lang w:eastAsia="en-US"/>
              </w:rPr>
              <w:t xml:space="preserve">в отношении любого Застрахованного лица любое </w:t>
            </w:r>
            <w:proofErr w:type="gramStart"/>
            <w:r>
              <w:rPr>
                <w:rFonts w:ascii="Arial" w:hAnsi="Arial" w:cs="Arial"/>
                <w:sz w:val="18"/>
                <w:lang w:eastAsia="en-US"/>
              </w:rPr>
              <w:t>из</w:t>
            </w:r>
            <w:proofErr w:type="gramEnd"/>
            <w:r>
              <w:rPr>
                <w:rFonts w:ascii="Arial" w:hAnsi="Arial" w:cs="Arial"/>
                <w:sz w:val="18"/>
                <w:lang w:eastAsia="en-US"/>
              </w:rPr>
              <w:t xml:space="preserve"> перечисленного ниже:</w:t>
            </w:r>
          </w:p>
        </w:tc>
        <w:tc>
          <w:tcPr>
            <w:tcW w:w="4779" w:type="dxa"/>
          </w:tcPr>
          <w:p w14:paraId="4DB0D1C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with respect to any Insured Person, any of the following:</w:t>
            </w:r>
          </w:p>
        </w:tc>
      </w:tr>
      <w:tr w:rsidR="00714F48" w:rsidRPr="007C4732" w14:paraId="1ACAC024" w14:textId="77777777" w:rsidTr="00714F48">
        <w:tc>
          <w:tcPr>
            <w:tcW w:w="4968" w:type="dxa"/>
          </w:tcPr>
          <w:p w14:paraId="3DFB1519"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bookmarkStart w:id="241" w:name="_Ref358650111"/>
            <w:proofErr w:type="gramStart"/>
            <w:r>
              <w:rPr>
                <w:rFonts w:ascii="Arial" w:hAnsi="Arial" w:cs="Arial"/>
                <w:w w:val="0"/>
                <w:sz w:val="18"/>
                <w:lang w:eastAsia="en-US"/>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Pr>
                <w:rFonts w:ascii="Arial" w:hAnsi="Arial" w:cs="Arial"/>
                <w:sz w:val="18"/>
                <w:lang w:eastAsia="en-US"/>
              </w:rPr>
              <w:t xml:space="preserve">любое </w:t>
            </w:r>
            <w:r>
              <w:rPr>
                <w:rFonts w:ascii="Arial" w:hAnsi="Arial" w:cs="Arial"/>
                <w:sz w:val="18"/>
                <w:lang w:eastAsia="en-US"/>
              </w:rPr>
              <w:lastRenderedPageBreak/>
              <w:t>Нарушение трудовых отношений,</w:t>
            </w:r>
            <w:r>
              <w:rPr>
                <w:rFonts w:ascii="Arial" w:hAnsi="Arial" w:cs="Arial"/>
                <w:sz w:val="18"/>
                <w:szCs w:val="18"/>
                <w:lang w:eastAsia="en-US"/>
              </w:rPr>
              <w:t xml:space="preserve"> любое неосторожное действие или бездействие</w:t>
            </w:r>
            <w:proofErr w:type="gramEnd"/>
            <w:r>
              <w:rPr>
                <w:rFonts w:ascii="Arial" w:hAnsi="Arial" w:cs="Arial"/>
                <w:w w:val="0"/>
                <w:sz w:val="18"/>
                <w:lang w:eastAsia="en-US"/>
              </w:rPr>
              <w:t xml:space="preserve"> </w:t>
            </w:r>
            <w:proofErr w:type="gramStart"/>
            <w:r>
              <w:rPr>
                <w:rFonts w:ascii="Arial" w:hAnsi="Arial" w:cs="Arial"/>
                <w:w w:val="0"/>
                <w:sz w:val="18"/>
                <w:lang w:eastAsia="en-US"/>
              </w:rPr>
              <w:t>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«Застрахованное лицо» в п. 2.20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proofErr w:type="gramEnd"/>
            <w:r>
              <w:rPr>
                <w:rFonts w:ascii="Arial" w:hAnsi="Arial" w:cs="Arial"/>
                <w:sz w:val="18"/>
                <w:lang w:eastAsia="en-US"/>
              </w:rPr>
              <w:t xml:space="preserve"> и/или</w:t>
            </w:r>
            <w:bookmarkEnd w:id="241"/>
          </w:p>
        </w:tc>
        <w:tc>
          <w:tcPr>
            <w:tcW w:w="4779" w:type="dxa"/>
          </w:tcPr>
          <w:p w14:paraId="64653C64"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242" w:name="_Ref358650112"/>
            <w:r>
              <w:rPr>
                <w:rFonts w:ascii="Arial" w:hAnsi="Arial" w:cs="Arial"/>
                <w:sz w:val="18"/>
                <w:szCs w:val="20"/>
                <w:lang w:val="en-US" w:eastAsia="en-US"/>
              </w:rPr>
              <w:lastRenderedPageBreak/>
              <w:t xml:space="preserve">any actual, alleged or proposed error, omission, neglect, misconduct, misrepresentation, misstatement, misleading statement, </w:t>
            </w:r>
            <w:r>
              <w:rPr>
                <w:rFonts w:ascii="Arial" w:hAnsi="Arial" w:cs="Arial"/>
                <w:sz w:val="18"/>
                <w:szCs w:val="18"/>
                <w:lang w:val="en-US" w:eastAsia="en-US"/>
              </w:rPr>
              <w:t xml:space="preserve">provision of inaccurate, incomplete and/or misleading information, </w:t>
            </w:r>
            <w:r>
              <w:rPr>
                <w:rFonts w:ascii="Arial" w:hAnsi="Arial" w:cs="Arial"/>
                <w:sz w:val="18"/>
                <w:szCs w:val="20"/>
                <w:lang w:val="en-US" w:eastAsia="en-US"/>
              </w:rPr>
              <w:t xml:space="preserve">libel, slander, defamation, breach of trust, breach of warranty of authority, misuse of authority or breach of fiduciary or other duty, any Employment Practice Violation, </w:t>
            </w:r>
            <w:r>
              <w:rPr>
                <w:rFonts w:ascii="Arial" w:hAnsi="Arial" w:cs="Arial"/>
                <w:sz w:val="18"/>
                <w:szCs w:val="18"/>
                <w:lang w:val="en-US" w:eastAsia="en-US"/>
              </w:rPr>
              <w:t>any careless act or inaction</w:t>
            </w:r>
            <w:r>
              <w:rPr>
                <w:rFonts w:ascii="Arial" w:hAnsi="Arial" w:cs="Arial"/>
                <w:sz w:val="18"/>
                <w:szCs w:val="20"/>
                <w:lang w:val="en-US" w:eastAsia="en-US"/>
              </w:rPr>
              <w:t xml:space="preserve"> or any other act or inaction by any Insured Person whilst acting/failing to act in any of his/her capacities/status listed in the definition “Insured Person” in paragraph 2.20 hereof or any matter claimed against any Insured Person solely because of such capacity/status; </w:t>
            </w:r>
            <w:r>
              <w:rPr>
                <w:rFonts w:ascii="Arial" w:hAnsi="Arial" w:cs="Arial"/>
                <w:sz w:val="18"/>
                <w:szCs w:val="20"/>
                <w:lang w:val="en-US" w:eastAsia="en-US"/>
              </w:rPr>
              <w:lastRenderedPageBreak/>
              <w:t>and/or</w:t>
            </w:r>
            <w:bookmarkEnd w:id="242"/>
          </w:p>
        </w:tc>
      </w:tr>
      <w:tr w:rsidR="00714F48" w:rsidRPr="007C4732" w14:paraId="7F824F9E" w14:textId="77777777" w:rsidTr="00714F48">
        <w:tc>
          <w:tcPr>
            <w:tcW w:w="4968" w:type="dxa"/>
          </w:tcPr>
          <w:p w14:paraId="6F39E98F" w14:textId="77777777" w:rsidR="00714F48" w:rsidRPr="004E083B" w:rsidRDefault="00714F48" w:rsidP="00A17062">
            <w:pPr>
              <w:numPr>
                <w:ilvl w:val="3"/>
                <w:numId w:val="31"/>
              </w:numPr>
              <w:tabs>
                <w:tab w:val="num" w:pos="1220"/>
              </w:tabs>
              <w:suppressAutoHyphens w:val="0"/>
              <w:spacing w:after="120"/>
              <w:jc w:val="both"/>
              <w:outlineLvl w:val="3"/>
              <w:rPr>
                <w:rFonts w:ascii="Arial" w:hAnsi="Arial" w:cs="Arial"/>
                <w:sz w:val="18"/>
                <w:lang w:eastAsia="en-US"/>
              </w:rPr>
            </w:pPr>
            <w:r>
              <w:rPr>
                <w:rFonts w:ascii="Arial" w:hAnsi="Arial" w:cs="Arial"/>
                <w:w w:val="0"/>
                <w:sz w:val="18"/>
                <w:lang w:eastAsia="en-US"/>
              </w:rPr>
              <w:lastRenderedPageBreak/>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proofErr w:type="spellStart"/>
            <w:r>
              <w:rPr>
                <w:rFonts w:ascii="Arial" w:hAnsi="Arial" w:cs="Arial"/>
                <w:w w:val="0"/>
                <w:kern w:val="22"/>
                <w:sz w:val="18"/>
                <w:lang w:eastAsia="en-US"/>
              </w:rPr>
              <w:t>Сарбейнса-Оксли</w:t>
            </w:r>
            <w:proofErr w:type="spellEnd"/>
            <w:r>
              <w:rPr>
                <w:rFonts w:ascii="Arial" w:hAnsi="Arial" w:cs="Arial"/>
                <w:w w:val="0"/>
                <w:sz w:val="18"/>
                <w:lang w:eastAsia="en-US"/>
              </w:rPr>
              <w:t xml:space="preserve"> в любой стране; включая, </w:t>
            </w:r>
            <w:proofErr w:type="gramStart"/>
            <w:r>
              <w:rPr>
                <w:rFonts w:ascii="Arial" w:hAnsi="Arial" w:cs="Arial"/>
                <w:w w:val="0"/>
                <w:sz w:val="18"/>
                <w:lang w:eastAsia="en-US"/>
              </w:rPr>
              <w:t>но</w:t>
            </w:r>
            <w:proofErr w:type="gramEnd"/>
            <w:r>
              <w:rPr>
                <w:rFonts w:ascii="Arial" w:hAnsi="Arial" w:cs="Arial"/>
                <w:w w:val="0"/>
                <w:sz w:val="18"/>
                <w:lang w:eastAsia="en-US"/>
              </w:rPr>
              <w:t xml:space="preserve"> не ограничиваясь, любое такое нарушение связанное с:</w:t>
            </w:r>
          </w:p>
        </w:tc>
        <w:tc>
          <w:tcPr>
            <w:tcW w:w="4779" w:type="dxa"/>
          </w:tcPr>
          <w:p w14:paraId="1BC213E7"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t>any actual, alleged or proposed act or inaction, error or omission, that forms the basis of, is connected to, or that results in any violation of Sarbanes-Oxley anywhere in the world; including</w:t>
            </w:r>
            <w:bookmarkStart w:id="243" w:name="_DV_M251"/>
            <w:bookmarkEnd w:id="243"/>
            <w:r>
              <w:rPr>
                <w:rFonts w:ascii="Arial" w:hAnsi="Arial" w:cs="Arial"/>
                <w:sz w:val="18"/>
                <w:szCs w:val="20"/>
                <w:lang w:val="en-US" w:eastAsia="en-US"/>
              </w:rPr>
              <w:t>, without limitation</w:t>
            </w:r>
            <w:bookmarkStart w:id="244" w:name="_DV_M252"/>
            <w:bookmarkEnd w:id="244"/>
            <w:r>
              <w:rPr>
                <w:rFonts w:ascii="Arial" w:hAnsi="Arial" w:cs="Arial"/>
                <w:sz w:val="18"/>
                <w:szCs w:val="20"/>
                <w:lang w:val="en-US" w:eastAsia="en-US"/>
              </w:rPr>
              <w:t>, any such violation in connection with:</w:t>
            </w:r>
          </w:p>
        </w:tc>
      </w:tr>
      <w:tr w:rsidR="00714F48" w:rsidRPr="004E083B" w14:paraId="456F5C6E" w14:textId="77777777" w:rsidTr="00714F48">
        <w:trPr>
          <w:trHeight w:val="80"/>
        </w:trPr>
        <w:tc>
          <w:tcPr>
            <w:tcW w:w="4968" w:type="dxa"/>
          </w:tcPr>
          <w:p w14:paraId="45356446" w14:textId="77777777" w:rsidR="00714F48" w:rsidRPr="004E083B" w:rsidRDefault="00714F48" w:rsidP="00A17062">
            <w:pPr>
              <w:numPr>
                <w:ilvl w:val="0"/>
                <w:numId w:val="40"/>
              </w:numPr>
              <w:tabs>
                <w:tab w:val="num" w:pos="1560"/>
              </w:tabs>
              <w:spacing w:after="120"/>
              <w:ind w:left="1276"/>
              <w:jc w:val="both"/>
              <w:rPr>
                <w:rFonts w:ascii="Arial" w:hAnsi="Arial" w:cs="Arial"/>
                <w:sz w:val="18"/>
                <w:szCs w:val="18"/>
              </w:rPr>
            </w:pPr>
            <w:r>
              <w:rPr>
                <w:rFonts w:ascii="Arial" w:hAnsi="Arial" w:cs="Arial"/>
                <w:sz w:val="18"/>
                <w:szCs w:val="18"/>
              </w:rPr>
              <w:t>работой комитета по аудиту; или</w:t>
            </w:r>
          </w:p>
        </w:tc>
        <w:tc>
          <w:tcPr>
            <w:tcW w:w="4779" w:type="dxa"/>
          </w:tcPr>
          <w:p w14:paraId="2C549F48" w14:textId="77777777" w:rsidR="00714F48" w:rsidRPr="004E083B" w:rsidRDefault="00714F48" w:rsidP="00A17062">
            <w:pPr>
              <w:numPr>
                <w:ilvl w:val="0"/>
                <w:numId w:val="39"/>
              </w:numPr>
              <w:tabs>
                <w:tab w:val="num" w:pos="1553"/>
              </w:tabs>
              <w:spacing w:after="120"/>
              <w:ind w:left="1276" w:hanging="7"/>
              <w:jc w:val="both"/>
              <w:rPr>
                <w:rFonts w:ascii="Arial" w:hAnsi="Arial" w:cs="Arial"/>
                <w:sz w:val="18"/>
                <w:szCs w:val="18"/>
              </w:rPr>
            </w:pPr>
            <w:proofErr w:type="spellStart"/>
            <w:r>
              <w:rPr>
                <w:rFonts w:ascii="Arial" w:hAnsi="Arial" w:cs="Arial"/>
                <w:sz w:val="18"/>
                <w:szCs w:val="18"/>
              </w:rPr>
              <w:t>audit</w:t>
            </w:r>
            <w:proofErr w:type="spellEnd"/>
            <w:r>
              <w:rPr>
                <w:rFonts w:ascii="Arial" w:hAnsi="Arial" w:cs="Arial"/>
                <w:sz w:val="18"/>
                <w:szCs w:val="18"/>
              </w:rPr>
              <w:t xml:space="preserve"> </w:t>
            </w:r>
            <w:proofErr w:type="spellStart"/>
            <w:r>
              <w:rPr>
                <w:rFonts w:ascii="Arial" w:hAnsi="Arial" w:cs="Arial"/>
                <w:sz w:val="18"/>
                <w:szCs w:val="18"/>
              </w:rPr>
              <w:t>committee</w:t>
            </w:r>
            <w:proofErr w:type="spellEnd"/>
            <w:r>
              <w:rPr>
                <w:rFonts w:ascii="Arial" w:hAnsi="Arial" w:cs="Arial"/>
                <w:sz w:val="18"/>
                <w:szCs w:val="18"/>
              </w:rPr>
              <w:t xml:space="preserve"> </w:t>
            </w:r>
            <w:proofErr w:type="spellStart"/>
            <w:r>
              <w:rPr>
                <w:rFonts w:ascii="Arial" w:hAnsi="Arial" w:cs="Arial"/>
                <w:sz w:val="18"/>
                <w:szCs w:val="18"/>
              </w:rPr>
              <w:t>service</w:t>
            </w:r>
            <w:proofErr w:type="spellEnd"/>
            <w:r>
              <w:rPr>
                <w:rFonts w:ascii="Arial" w:hAnsi="Arial" w:cs="Arial"/>
                <w:sz w:val="18"/>
                <w:szCs w:val="18"/>
              </w:rPr>
              <w:t xml:space="preserve">; </w:t>
            </w:r>
            <w:proofErr w:type="spellStart"/>
            <w:r>
              <w:rPr>
                <w:rFonts w:ascii="Arial" w:hAnsi="Arial" w:cs="Arial"/>
                <w:sz w:val="18"/>
                <w:szCs w:val="18"/>
              </w:rPr>
              <w:t>or</w:t>
            </w:r>
            <w:proofErr w:type="spellEnd"/>
          </w:p>
        </w:tc>
      </w:tr>
      <w:tr w:rsidR="00714F48" w:rsidRPr="007C4732" w14:paraId="40F649FE" w14:textId="77777777" w:rsidTr="00714F48">
        <w:tc>
          <w:tcPr>
            <w:tcW w:w="4968" w:type="dxa"/>
          </w:tcPr>
          <w:p w14:paraId="5C39C88B" w14:textId="77777777" w:rsidR="00714F48" w:rsidRPr="004E083B" w:rsidRDefault="00714F48" w:rsidP="00A17062">
            <w:pPr>
              <w:numPr>
                <w:ilvl w:val="0"/>
                <w:numId w:val="40"/>
              </w:numPr>
              <w:tabs>
                <w:tab w:val="num" w:pos="1560"/>
              </w:tabs>
              <w:spacing w:after="120"/>
              <w:ind w:left="1276"/>
              <w:jc w:val="both"/>
              <w:rPr>
                <w:rFonts w:ascii="Arial" w:hAnsi="Arial" w:cs="Arial"/>
                <w:sz w:val="18"/>
                <w:szCs w:val="18"/>
              </w:rPr>
            </w:pPr>
            <w:r>
              <w:rPr>
                <w:rFonts w:ascii="Arial" w:hAnsi="Arial" w:cs="Arial"/>
                <w:sz w:val="18"/>
                <w:szCs w:val="18"/>
              </w:rPr>
              <w:t xml:space="preserve">требованиями закона </w:t>
            </w:r>
            <w:proofErr w:type="spellStart"/>
            <w:r>
              <w:rPr>
                <w:rFonts w:ascii="Arial" w:hAnsi="Arial" w:cs="Arial"/>
                <w:sz w:val="18"/>
                <w:szCs w:val="18"/>
              </w:rPr>
              <w:t>Сарбейнса-Оксли</w:t>
            </w:r>
            <w:proofErr w:type="spellEnd"/>
            <w:r>
              <w:rPr>
                <w:rFonts w:ascii="Arial" w:hAnsi="Arial" w:cs="Arial"/>
                <w:sz w:val="18"/>
                <w:szCs w:val="18"/>
              </w:rPr>
              <w:t xml:space="preserve"> к заверению/подтверждению или раскрытию информации; или</w:t>
            </w:r>
          </w:p>
        </w:tc>
        <w:tc>
          <w:tcPr>
            <w:tcW w:w="4779" w:type="dxa"/>
          </w:tcPr>
          <w:p w14:paraId="2FCF5B82" w14:textId="77777777" w:rsidR="00714F48" w:rsidRPr="004E083B" w:rsidRDefault="00714F48" w:rsidP="00A17062">
            <w:pPr>
              <w:numPr>
                <w:ilvl w:val="0"/>
                <w:numId w:val="39"/>
              </w:numPr>
              <w:tabs>
                <w:tab w:val="num" w:pos="1553"/>
              </w:tabs>
              <w:spacing w:after="120"/>
              <w:ind w:left="1276" w:hanging="7"/>
              <w:jc w:val="both"/>
              <w:rPr>
                <w:rFonts w:ascii="Arial" w:hAnsi="Arial" w:cs="Arial"/>
                <w:sz w:val="18"/>
                <w:szCs w:val="18"/>
                <w:lang w:val="en-US"/>
              </w:rPr>
            </w:pPr>
            <w:r>
              <w:rPr>
                <w:rFonts w:ascii="Arial" w:hAnsi="Arial" w:cs="Arial"/>
                <w:sz w:val="18"/>
                <w:szCs w:val="18"/>
                <w:lang w:val="en-US"/>
              </w:rPr>
              <w:t>Sarbanes-Oxley certification or disclosure requirements; or</w:t>
            </w:r>
          </w:p>
        </w:tc>
      </w:tr>
      <w:tr w:rsidR="00714F48" w:rsidRPr="004E083B" w14:paraId="6370715E" w14:textId="77777777" w:rsidTr="00714F48">
        <w:tc>
          <w:tcPr>
            <w:tcW w:w="4968" w:type="dxa"/>
          </w:tcPr>
          <w:p w14:paraId="43815EDA" w14:textId="77777777" w:rsidR="00714F48" w:rsidRPr="004E083B" w:rsidRDefault="00714F48" w:rsidP="00A17062">
            <w:pPr>
              <w:numPr>
                <w:ilvl w:val="0"/>
                <w:numId w:val="40"/>
              </w:numPr>
              <w:tabs>
                <w:tab w:val="num" w:pos="1560"/>
              </w:tabs>
              <w:spacing w:after="120"/>
              <w:ind w:left="1276"/>
              <w:jc w:val="both"/>
              <w:rPr>
                <w:rFonts w:ascii="Arial" w:hAnsi="Arial" w:cs="Arial"/>
                <w:sz w:val="18"/>
                <w:szCs w:val="18"/>
              </w:rPr>
            </w:pPr>
            <w:r>
              <w:rPr>
                <w:rFonts w:ascii="Arial" w:hAnsi="Arial" w:cs="Arial"/>
                <w:sz w:val="18"/>
                <w:szCs w:val="18"/>
              </w:rPr>
              <w:t>приведением отчетности в соответствие с требованиями GAAP; или</w:t>
            </w:r>
          </w:p>
        </w:tc>
        <w:tc>
          <w:tcPr>
            <w:tcW w:w="4779" w:type="dxa"/>
          </w:tcPr>
          <w:p w14:paraId="5520B945" w14:textId="77777777" w:rsidR="00714F48" w:rsidRPr="004E083B" w:rsidRDefault="00714F48" w:rsidP="00A17062">
            <w:pPr>
              <w:numPr>
                <w:ilvl w:val="0"/>
                <w:numId w:val="39"/>
              </w:numPr>
              <w:tabs>
                <w:tab w:val="num" w:pos="1553"/>
              </w:tabs>
              <w:spacing w:after="120"/>
              <w:ind w:left="1276" w:hanging="7"/>
              <w:jc w:val="both"/>
              <w:rPr>
                <w:rFonts w:ascii="Arial" w:hAnsi="Arial" w:cs="Arial"/>
                <w:sz w:val="18"/>
                <w:szCs w:val="18"/>
              </w:rPr>
            </w:pPr>
            <w:r>
              <w:rPr>
                <w:rFonts w:ascii="Arial" w:hAnsi="Arial" w:cs="Arial"/>
                <w:sz w:val="18"/>
                <w:szCs w:val="18"/>
              </w:rPr>
              <w:t xml:space="preserve">GAAP </w:t>
            </w:r>
            <w:proofErr w:type="spellStart"/>
            <w:r>
              <w:rPr>
                <w:rFonts w:ascii="Arial" w:hAnsi="Arial" w:cs="Arial"/>
                <w:sz w:val="18"/>
                <w:szCs w:val="18"/>
              </w:rPr>
              <w:t>reconciliation</w:t>
            </w:r>
            <w:proofErr w:type="spellEnd"/>
            <w:r>
              <w:rPr>
                <w:rFonts w:ascii="Arial" w:hAnsi="Arial" w:cs="Arial"/>
                <w:sz w:val="18"/>
                <w:szCs w:val="18"/>
              </w:rPr>
              <w:t xml:space="preserve">; </w:t>
            </w:r>
            <w:proofErr w:type="spellStart"/>
            <w:r>
              <w:rPr>
                <w:rFonts w:ascii="Arial" w:hAnsi="Arial" w:cs="Arial"/>
                <w:sz w:val="18"/>
                <w:szCs w:val="18"/>
              </w:rPr>
              <w:t>or</w:t>
            </w:r>
            <w:proofErr w:type="spellEnd"/>
          </w:p>
        </w:tc>
      </w:tr>
      <w:tr w:rsidR="00714F48" w:rsidRPr="007C4732" w14:paraId="6DD0684D" w14:textId="77777777" w:rsidTr="00714F48">
        <w:tc>
          <w:tcPr>
            <w:tcW w:w="4968" w:type="dxa"/>
          </w:tcPr>
          <w:p w14:paraId="6BBA132A" w14:textId="77777777" w:rsidR="00714F48" w:rsidRPr="004E083B" w:rsidRDefault="00714F48" w:rsidP="00A17062">
            <w:pPr>
              <w:numPr>
                <w:ilvl w:val="0"/>
                <w:numId w:val="40"/>
              </w:numPr>
              <w:tabs>
                <w:tab w:val="num" w:pos="1560"/>
              </w:tabs>
              <w:spacing w:after="120"/>
              <w:ind w:left="1276"/>
              <w:jc w:val="both"/>
              <w:rPr>
                <w:rFonts w:ascii="Arial" w:hAnsi="Arial" w:cs="Arial"/>
                <w:sz w:val="18"/>
                <w:szCs w:val="18"/>
              </w:rPr>
            </w:pPr>
            <w:r>
              <w:rPr>
                <w:rFonts w:ascii="Arial" w:hAnsi="Arial" w:cs="Arial"/>
                <w:sz w:val="18"/>
                <w:szCs w:val="18"/>
              </w:rPr>
              <w:t xml:space="preserve">запретами в отношении конфликтов интересов, установленными законом </w:t>
            </w:r>
            <w:proofErr w:type="spellStart"/>
            <w:r>
              <w:rPr>
                <w:rFonts w:ascii="Arial" w:hAnsi="Arial" w:cs="Arial"/>
                <w:sz w:val="18"/>
                <w:szCs w:val="18"/>
              </w:rPr>
              <w:t>Сарбейнса-Оксли</w:t>
            </w:r>
            <w:proofErr w:type="spellEnd"/>
            <w:r>
              <w:rPr>
                <w:rFonts w:ascii="Arial" w:hAnsi="Arial" w:cs="Arial"/>
                <w:sz w:val="18"/>
                <w:szCs w:val="18"/>
              </w:rPr>
              <w:t>; или</w:t>
            </w:r>
          </w:p>
        </w:tc>
        <w:tc>
          <w:tcPr>
            <w:tcW w:w="4779" w:type="dxa"/>
          </w:tcPr>
          <w:p w14:paraId="5C7E214D" w14:textId="77777777" w:rsidR="00714F48" w:rsidRPr="004E083B" w:rsidRDefault="00714F48" w:rsidP="00A17062">
            <w:pPr>
              <w:numPr>
                <w:ilvl w:val="0"/>
                <w:numId w:val="39"/>
              </w:numPr>
              <w:tabs>
                <w:tab w:val="num" w:pos="1553"/>
              </w:tabs>
              <w:spacing w:after="120"/>
              <w:ind w:left="1276" w:hanging="7"/>
              <w:jc w:val="both"/>
              <w:rPr>
                <w:rFonts w:ascii="Arial" w:hAnsi="Arial" w:cs="Arial"/>
                <w:sz w:val="18"/>
                <w:szCs w:val="18"/>
                <w:lang w:val="en-US"/>
              </w:rPr>
            </w:pPr>
            <w:r>
              <w:rPr>
                <w:rFonts w:ascii="Arial" w:hAnsi="Arial" w:cs="Arial"/>
                <w:sz w:val="18"/>
                <w:szCs w:val="18"/>
                <w:lang w:val="en-US"/>
              </w:rPr>
              <w:t>Sarbanes-Oxley prohibitions of conflicts of interests; or</w:t>
            </w:r>
          </w:p>
        </w:tc>
      </w:tr>
      <w:tr w:rsidR="00714F48" w:rsidRPr="004E083B" w14:paraId="13CADD11" w14:textId="77777777" w:rsidTr="00714F48">
        <w:tc>
          <w:tcPr>
            <w:tcW w:w="4968" w:type="dxa"/>
          </w:tcPr>
          <w:p w14:paraId="6F3E504D" w14:textId="77777777" w:rsidR="00714F48" w:rsidRPr="004E083B" w:rsidRDefault="00714F48" w:rsidP="00A17062">
            <w:pPr>
              <w:numPr>
                <w:ilvl w:val="0"/>
                <w:numId w:val="40"/>
              </w:numPr>
              <w:tabs>
                <w:tab w:val="num" w:pos="1560"/>
              </w:tabs>
              <w:spacing w:after="120"/>
              <w:ind w:left="1276"/>
              <w:jc w:val="both"/>
              <w:rPr>
                <w:rFonts w:ascii="Arial" w:hAnsi="Arial" w:cs="Arial"/>
                <w:sz w:val="18"/>
                <w:szCs w:val="18"/>
              </w:rPr>
            </w:pPr>
            <w:r>
              <w:rPr>
                <w:rFonts w:ascii="Arial" w:hAnsi="Arial" w:cs="Arial"/>
                <w:sz w:val="18"/>
                <w:szCs w:val="18"/>
              </w:rPr>
              <w:t>правами сотрудников информировать о фактах допускаемых нарушений без каких-либо последствий для информатора; и</w:t>
            </w:r>
          </w:p>
          <w:p w14:paraId="449B7D67" w14:textId="77777777" w:rsidR="00714F48" w:rsidRPr="004E083B" w:rsidRDefault="00714F48" w:rsidP="00714F48">
            <w:pPr>
              <w:tabs>
                <w:tab w:val="num" w:pos="1560"/>
              </w:tabs>
              <w:spacing w:after="120"/>
              <w:ind w:left="1623"/>
              <w:jc w:val="both"/>
              <w:rPr>
                <w:rFonts w:ascii="Arial" w:hAnsi="Arial" w:cs="Arial"/>
                <w:sz w:val="18"/>
                <w:szCs w:val="18"/>
              </w:rPr>
            </w:pPr>
          </w:p>
        </w:tc>
        <w:tc>
          <w:tcPr>
            <w:tcW w:w="4779" w:type="dxa"/>
          </w:tcPr>
          <w:p w14:paraId="1C26B3C2" w14:textId="77777777" w:rsidR="00714F48" w:rsidRPr="004E083B" w:rsidRDefault="00714F48" w:rsidP="00A17062">
            <w:pPr>
              <w:numPr>
                <w:ilvl w:val="0"/>
                <w:numId w:val="39"/>
              </w:numPr>
              <w:tabs>
                <w:tab w:val="num" w:pos="1553"/>
              </w:tabs>
              <w:spacing w:after="120"/>
              <w:ind w:left="1276" w:hanging="7"/>
              <w:jc w:val="both"/>
              <w:rPr>
                <w:rFonts w:ascii="Arial" w:hAnsi="Arial" w:cs="Arial"/>
                <w:sz w:val="18"/>
                <w:szCs w:val="18"/>
              </w:rPr>
            </w:pPr>
            <w:proofErr w:type="spellStart"/>
            <w:r>
              <w:rPr>
                <w:rFonts w:ascii="Arial" w:hAnsi="Arial" w:cs="Arial"/>
                <w:sz w:val="18"/>
                <w:szCs w:val="18"/>
              </w:rPr>
              <w:t>employee</w:t>
            </w:r>
            <w:proofErr w:type="spellEnd"/>
            <w:r>
              <w:rPr>
                <w:rFonts w:ascii="Arial" w:hAnsi="Arial" w:cs="Arial"/>
                <w:sz w:val="18"/>
                <w:szCs w:val="18"/>
              </w:rPr>
              <w:t xml:space="preserve"> </w:t>
            </w:r>
            <w:proofErr w:type="spellStart"/>
            <w:r>
              <w:rPr>
                <w:rFonts w:ascii="Arial" w:hAnsi="Arial" w:cs="Arial"/>
                <w:sz w:val="18"/>
                <w:szCs w:val="18"/>
              </w:rPr>
              <w:t>whistle-blowing</w:t>
            </w:r>
            <w:proofErr w:type="spellEnd"/>
            <w:r>
              <w:rPr>
                <w:rFonts w:ascii="Arial" w:hAnsi="Arial" w:cs="Arial"/>
                <w:sz w:val="18"/>
                <w:szCs w:val="18"/>
              </w:rPr>
              <w:t xml:space="preserve">; </w:t>
            </w:r>
            <w:proofErr w:type="spellStart"/>
            <w:r>
              <w:rPr>
                <w:rFonts w:ascii="Arial" w:hAnsi="Arial" w:cs="Arial"/>
                <w:sz w:val="18"/>
                <w:szCs w:val="18"/>
              </w:rPr>
              <w:t>and</w:t>
            </w:r>
            <w:proofErr w:type="spellEnd"/>
          </w:p>
        </w:tc>
      </w:tr>
      <w:tr w:rsidR="00714F48" w:rsidRPr="007C4732" w14:paraId="4B7537F6" w14:textId="77777777" w:rsidTr="00714F48">
        <w:tc>
          <w:tcPr>
            <w:tcW w:w="4968" w:type="dxa"/>
          </w:tcPr>
          <w:p w14:paraId="688F8281" w14:textId="77777777" w:rsidR="00714F48" w:rsidRPr="004E083B" w:rsidRDefault="00714F48" w:rsidP="00A17062">
            <w:pPr>
              <w:numPr>
                <w:ilvl w:val="2"/>
                <w:numId w:val="41"/>
              </w:numPr>
              <w:suppressAutoHyphens w:val="0"/>
              <w:spacing w:after="120"/>
              <w:jc w:val="both"/>
              <w:outlineLvl w:val="2"/>
              <w:rPr>
                <w:rFonts w:ascii="Arial" w:hAnsi="Arial" w:cs="Arial"/>
                <w:sz w:val="18"/>
                <w:lang w:eastAsia="en-US"/>
              </w:rPr>
            </w:pPr>
            <w:proofErr w:type="gramStart"/>
            <w:r>
              <w:rPr>
                <w:rFonts w:ascii="Arial" w:hAnsi="Arial" w:cs="Arial"/>
                <w:sz w:val="18"/>
                <w:lang w:eastAsia="en-US"/>
              </w:rPr>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Pr>
                <w:rFonts w:ascii="Arial" w:hAnsi="Arial" w:cs="Arial"/>
                <w:w w:val="0"/>
                <w:sz w:val="18"/>
                <w:lang w:eastAsia="en-US"/>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Pr>
                <w:rFonts w:ascii="Arial" w:hAnsi="Arial" w:cs="Arial"/>
                <w:sz w:val="18"/>
                <w:lang w:eastAsia="en-US"/>
              </w:rPr>
              <w:t xml:space="preserve"> любые иные действия или бездействие любой Компании, но исключительно в связи с любым Иском по ценным бумагам.</w:t>
            </w:r>
            <w:proofErr w:type="gramEnd"/>
          </w:p>
        </w:tc>
        <w:tc>
          <w:tcPr>
            <w:tcW w:w="4779" w:type="dxa"/>
          </w:tcPr>
          <w:p w14:paraId="648E8AF1"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with respect to any Company: any actual, alleged or proposed breach of duty, neglect, error, misrepresentation, misstatement, misleading statement, </w:t>
            </w:r>
            <w:r>
              <w:rPr>
                <w:rFonts w:ascii="Arial" w:hAnsi="Arial" w:cs="Arial"/>
                <w:sz w:val="18"/>
                <w:szCs w:val="18"/>
                <w:lang w:val="en-US" w:eastAsia="en-US"/>
              </w:rPr>
              <w:t>provision of inaccurate, incomplete and/or misleading information,</w:t>
            </w:r>
            <w:r>
              <w:rPr>
                <w:rFonts w:ascii="Arial" w:hAnsi="Arial" w:cs="Arial"/>
                <w:sz w:val="18"/>
                <w:szCs w:val="20"/>
                <w:lang w:val="en-US" w:eastAsia="en-US"/>
              </w:rPr>
              <w:t xml:space="preserve"> omission or any other acts or inactions by any Company, but solely with respect to any Securities Claim.</w:t>
            </w:r>
          </w:p>
        </w:tc>
      </w:tr>
      <w:tr w:rsidR="00714F48" w:rsidRPr="007C4732" w14:paraId="26FF63C3" w14:textId="77777777" w:rsidTr="00714F48">
        <w:tc>
          <w:tcPr>
            <w:tcW w:w="4968" w:type="dxa"/>
          </w:tcPr>
          <w:p w14:paraId="6AF0AE3C"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Для целей Договора страхования Неверными действиями признаются любые события и/или обстоятельства, указанные в </w:t>
            </w:r>
            <w:proofErr w:type="spellStart"/>
            <w:r>
              <w:rPr>
                <w:rFonts w:ascii="Arial" w:eastAsia="MS Mincho" w:hAnsi="Arial"/>
                <w:sz w:val="18"/>
              </w:rPr>
              <w:t>пп</w:t>
            </w:r>
            <w:proofErr w:type="spellEnd"/>
            <w:r>
              <w:rPr>
                <w:rFonts w:ascii="Arial" w:eastAsia="MS Mincho" w:hAnsi="Arial"/>
                <w:sz w:val="18"/>
              </w:rPr>
              <w:t>. (i)-(</w:t>
            </w:r>
            <w:proofErr w:type="spellStart"/>
            <w:r>
              <w:rPr>
                <w:rFonts w:ascii="Arial" w:eastAsia="MS Mincho" w:hAnsi="Arial"/>
                <w:sz w:val="18"/>
              </w:rPr>
              <w:t>ii</w:t>
            </w:r>
            <w:proofErr w:type="spellEnd"/>
            <w:r>
              <w:rPr>
                <w:rFonts w:ascii="Arial" w:eastAsia="MS Mincho" w:hAnsi="Arial"/>
                <w:sz w:val="18"/>
              </w:rPr>
              <w:t>) настоящего п. </w:t>
            </w:r>
            <w:r>
              <w:rPr>
                <w:rFonts w:eastAsia="MS Mincho"/>
                <w:sz w:val="26"/>
              </w:rPr>
              <w:fldChar w:fldCharType="begin"/>
            </w:r>
            <w:r>
              <w:rPr>
                <w:rFonts w:eastAsia="MS Mincho"/>
                <w:sz w:val="26"/>
              </w:rPr>
              <w:instrText xml:space="preserve"> REF _Ref237197931 \r \h  \* MERGEFORMAT </w:instrText>
            </w:r>
            <w:r>
              <w:rPr>
                <w:rFonts w:eastAsia="MS Mincho"/>
                <w:sz w:val="26"/>
              </w:rPr>
            </w:r>
            <w:r>
              <w:rPr>
                <w:rFonts w:eastAsia="MS Mincho"/>
                <w:sz w:val="26"/>
              </w:rPr>
              <w:fldChar w:fldCharType="separate"/>
            </w:r>
            <w:r w:rsidR="00A16512" w:rsidRPr="00A16512">
              <w:rPr>
                <w:rFonts w:ascii="Arial" w:eastAsia="MS Mincho" w:hAnsi="Arial" w:cs="Arial"/>
                <w:bCs/>
                <w:sz w:val="18"/>
                <w:szCs w:val="18"/>
                <w:lang w:eastAsia="en-US"/>
              </w:rPr>
              <w:t>2.52</w:t>
            </w:r>
            <w:r>
              <w:rPr>
                <w:rFonts w:eastAsia="MS Mincho"/>
                <w:sz w:val="26"/>
              </w:rPr>
              <w:fldChar w:fldCharType="end"/>
            </w:r>
            <w:r>
              <w:rPr>
                <w:rFonts w:ascii="Arial" w:eastAsia="MS Mincho" w:hAnsi="Arial" w:cs="Arial"/>
                <w:bCs/>
                <w:sz w:val="18"/>
                <w:szCs w:val="18"/>
                <w:lang w:eastAsia="en-US"/>
              </w:rPr>
              <w:t>,</w:t>
            </w:r>
            <w:r>
              <w:rPr>
                <w:rFonts w:ascii="Arial" w:eastAsia="MS Mincho" w:hAnsi="Arial"/>
                <w:sz w:val="18"/>
              </w:rPr>
              <w:t xml:space="preserve"> возникшие/имевшие место в любой момент до начала течения Периода страхования или в любой момент в течение Периода страхования.</w:t>
            </w:r>
          </w:p>
          <w:p w14:paraId="2E5913C8" w14:textId="77777777" w:rsidR="00714F48" w:rsidRPr="004E083B" w:rsidRDefault="00714F48" w:rsidP="00714F48">
            <w:pPr>
              <w:spacing w:after="120"/>
              <w:ind w:firstLine="709"/>
              <w:jc w:val="both"/>
              <w:rPr>
                <w:rFonts w:ascii="Arial" w:eastAsia="MS Mincho" w:hAnsi="Arial"/>
                <w:w w:val="0"/>
                <w:sz w:val="18"/>
              </w:rPr>
            </w:pPr>
          </w:p>
        </w:tc>
        <w:tc>
          <w:tcPr>
            <w:tcW w:w="4779" w:type="dxa"/>
          </w:tcPr>
          <w:p w14:paraId="2A58AD5C"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Wrongful Act for the purposes of the Policy shall mean any event and/or circumstance described in sub-paragraphs (</w:t>
            </w:r>
            <w:proofErr w:type="spellStart"/>
            <w:r>
              <w:rPr>
                <w:rFonts w:ascii="Arial" w:eastAsia="MS Mincho" w:hAnsi="Arial" w:cs="Arial"/>
                <w:sz w:val="18"/>
                <w:szCs w:val="18"/>
                <w:lang w:val="en-US" w:eastAsia="en-US"/>
              </w:rPr>
              <w:t>i</w:t>
            </w:r>
            <w:proofErr w:type="spellEnd"/>
            <w:r>
              <w:rPr>
                <w:rFonts w:ascii="Arial" w:eastAsia="MS Mincho" w:hAnsi="Arial" w:cs="Arial"/>
                <w:sz w:val="18"/>
                <w:szCs w:val="18"/>
                <w:lang w:val="en-US" w:eastAsia="en-US"/>
              </w:rPr>
              <w:t xml:space="preserve">)-(ii) of this paragraph </w:t>
            </w:r>
            <w:r>
              <w:rPr>
                <w:rFonts w:eastAsia="MS Mincho"/>
                <w:sz w:val="26"/>
              </w:rPr>
              <w:fldChar w:fldCharType="begin"/>
            </w:r>
            <w:r>
              <w:rPr>
                <w:rFonts w:eastAsia="MS Mincho"/>
                <w:sz w:val="26"/>
                <w:lang w:val="en-US"/>
              </w:rPr>
              <w:instrText xml:space="preserve"> REF _Ref237198215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2.52</w:t>
            </w:r>
            <w:r>
              <w:rPr>
                <w:rFonts w:eastAsia="MS Mincho"/>
                <w:sz w:val="26"/>
              </w:rPr>
              <w:fldChar w:fldCharType="end"/>
            </w:r>
            <w:r>
              <w:rPr>
                <w:rFonts w:ascii="Arial" w:eastAsia="MS Mincho" w:hAnsi="Arial" w:cs="Arial"/>
                <w:sz w:val="18"/>
                <w:szCs w:val="18"/>
                <w:lang w:val="en-US" w:eastAsia="en-US"/>
              </w:rPr>
              <w:t xml:space="preserve"> which took place/occurred </w:t>
            </w:r>
            <w:r>
              <w:rPr>
                <w:rFonts w:ascii="Arial" w:eastAsia="MS Mincho" w:hAnsi="Arial" w:cs="Arial"/>
                <w:sz w:val="18"/>
                <w:szCs w:val="18"/>
                <w:lang w:val="en-GB" w:eastAsia="en-US"/>
              </w:rPr>
              <w:t xml:space="preserve">at </w:t>
            </w:r>
            <w:r>
              <w:rPr>
                <w:rFonts w:ascii="Arial" w:eastAsia="MS Mincho" w:hAnsi="Arial" w:cs="Arial"/>
                <w:sz w:val="18"/>
                <w:szCs w:val="18"/>
                <w:lang w:val="en-US" w:eastAsia="en-US"/>
              </w:rPr>
              <w:t>any time prior to the commencement of the</w:t>
            </w:r>
            <w:r>
              <w:rPr>
                <w:rFonts w:ascii="Arial" w:eastAsia="MS Mincho" w:hAnsi="Arial" w:cs="Arial"/>
                <w:sz w:val="18"/>
                <w:szCs w:val="18"/>
                <w:lang w:val="en-GB" w:eastAsia="en-US"/>
              </w:rPr>
              <w:t xml:space="preserve"> </w:t>
            </w:r>
            <w:r>
              <w:rPr>
                <w:rFonts w:ascii="Arial" w:eastAsia="MS Mincho" w:hAnsi="Arial" w:cs="Arial"/>
                <w:sz w:val="18"/>
                <w:szCs w:val="18"/>
                <w:lang w:val="en-US" w:eastAsia="en-US"/>
              </w:rPr>
              <w:t xml:space="preserve">Policy Period or </w:t>
            </w:r>
            <w:r>
              <w:rPr>
                <w:rFonts w:ascii="Arial" w:eastAsia="MS Mincho" w:hAnsi="Arial" w:cs="Arial"/>
                <w:sz w:val="18"/>
                <w:szCs w:val="18"/>
                <w:lang w:val="en-GB" w:eastAsia="en-US"/>
              </w:rPr>
              <w:t xml:space="preserve">at </w:t>
            </w:r>
            <w:r>
              <w:rPr>
                <w:rFonts w:ascii="Arial" w:eastAsia="MS Mincho" w:hAnsi="Arial" w:cs="Arial"/>
                <w:sz w:val="18"/>
                <w:szCs w:val="18"/>
                <w:lang w:val="en-US" w:eastAsia="en-US"/>
              </w:rPr>
              <w:t>any time during the Policy Period.</w:t>
            </w:r>
          </w:p>
        </w:tc>
      </w:tr>
      <w:tr w:rsidR="00714F48" w:rsidRPr="004E083B" w14:paraId="0AFD8E9C" w14:textId="77777777" w:rsidTr="00714F48">
        <w:tc>
          <w:tcPr>
            <w:tcW w:w="4968" w:type="dxa"/>
          </w:tcPr>
          <w:p w14:paraId="2EA2F24D" w14:textId="77777777" w:rsidR="00714F48" w:rsidRPr="004E083B" w:rsidRDefault="00714F48" w:rsidP="00A17062">
            <w:pPr>
              <w:keepNext/>
              <w:numPr>
                <w:ilvl w:val="0"/>
                <w:numId w:val="42"/>
              </w:numPr>
              <w:suppressAutoHyphens w:val="0"/>
              <w:spacing w:after="120"/>
              <w:jc w:val="both"/>
              <w:outlineLvl w:val="0"/>
              <w:rPr>
                <w:rFonts w:ascii="Arial" w:hAnsi="Arial" w:cs="Arial"/>
                <w:b/>
                <w:sz w:val="18"/>
                <w:lang w:eastAsia="en-US"/>
              </w:rPr>
            </w:pPr>
            <w:r>
              <w:rPr>
                <w:rFonts w:ascii="Arial" w:hAnsi="Arial" w:cs="Arial"/>
                <w:b/>
                <w:sz w:val="18"/>
                <w:lang w:eastAsia="en-US"/>
              </w:rPr>
              <w:t>РАСШИРЕНИЯ</w:t>
            </w:r>
          </w:p>
        </w:tc>
        <w:tc>
          <w:tcPr>
            <w:tcW w:w="4779" w:type="dxa"/>
          </w:tcPr>
          <w:p w14:paraId="3C36523C"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EXTENSIONS</w:t>
            </w:r>
          </w:p>
        </w:tc>
      </w:tr>
      <w:tr w:rsidR="00714F48" w:rsidRPr="007C4732" w14:paraId="5FB82A0C" w14:textId="77777777" w:rsidTr="00714F48">
        <w:tc>
          <w:tcPr>
            <w:tcW w:w="4968" w:type="dxa"/>
          </w:tcPr>
          <w:p w14:paraId="3C549CBC"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Договором страхования также </w:t>
            </w:r>
            <w:r>
              <w:rPr>
                <w:rFonts w:ascii="Arial" w:eastAsia="MS Mincho" w:hAnsi="Arial"/>
                <w:sz w:val="18"/>
              </w:rPr>
              <w:lastRenderedPageBreak/>
              <w:t>предоставляются указанные ниже страховые покрытия.</w:t>
            </w:r>
          </w:p>
          <w:p w14:paraId="150DBCA1" w14:textId="77777777" w:rsidR="00714F48" w:rsidRPr="004E083B" w:rsidRDefault="00714F48" w:rsidP="00714F48">
            <w:pPr>
              <w:spacing w:after="120"/>
              <w:ind w:firstLine="709"/>
              <w:jc w:val="both"/>
              <w:rPr>
                <w:rFonts w:ascii="Arial" w:eastAsia="MS Mincho" w:hAnsi="Arial"/>
                <w:sz w:val="18"/>
              </w:rPr>
            </w:pPr>
          </w:p>
        </w:tc>
        <w:tc>
          <w:tcPr>
            <w:tcW w:w="4779" w:type="dxa"/>
          </w:tcPr>
          <w:p w14:paraId="4B0A284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The Policy also provides the below specified </w:t>
            </w:r>
            <w:r>
              <w:rPr>
                <w:rFonts w:ascii="Arial" w:eastAsia="MS Mincho" w:hAnsi="Arial" w:cs="Arial"/>
                <w:sz w:val="18"/>
                <w:szCs w:val="18"/>
                <w:lang w:val="en-US" w:eastAsia="en-US"/>
              </w:rPr>
              <w:lastRenderedPageBreak/>
              <w:t>covers.</w:t>
            </w:r>
          </w:p>
        </w:tc>
      </w:tr>
      <w:tr w:rsidR="00714F48" w:rsidRPr="004E083B" w14:paraId="78922A4E" w14:textId="77777777" w:rsidTr="00714F48">
        <w:tc>
          <w:tcPr>
            <w:tcW w:w="4968" w:type="dxa"/>
          </w:tcPr>
          <w:p w14:paraId="3731EAAC"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45" w:name="_Ref258014249"/>
            <w:r>
              <w:rPr>
                <w:rFonts w:ascii="Arial" w:hAnsi="Arial" w:cs="Arial"/>
                <w:b/>
                <w:sz w:val="18"/>
                <w:lang w:eastAsia="en-US"/>
              </w:rPr>
              <w:lastRenderedPageBreak/>
              <w:t xml:space="preserve">Расходы в связи с </w:t>
            </w:r>
            <w:r>
              <w:rPr>
                <w:rFonts w:ascii="Arial" w:hAnsi="Arial" w:cs="Arial"/>
                <w:b/>
                <w:sz w:val="18"/>
                <w:szCs w:val="18"/>
                <w:lang w:eastAsia="en-US"/>
              </w:rPr>
              <w:t>экстрадицией</w:t>
            </w:r>
            <w:bookmarkEnd w:id="245"/>
          </w:p>
        </w:tc>
        <w:tc>
          <w:tcPr>
            <w:tcW w:w="4779" w:type="dxa"/>
          </w:tcPr>
          <w:p w14:paraId="110499EF"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46" w:name="_Ref258014273"/>
            <w:r>
              <w:rPr>
                <w:rFonts w:ascii="Arial" w:hAnsi="Arial" w:cs="Arial"/>
                <w:b/>
                <w:sz w:val="18"/>
                <w:szCs w:val="20"/>
                <w:lang w:val="en-US" w:eastAsia="en-US"/>
              </w:rPr>
              <w:t>Extradition Costs</w:t>
            </w:r>
            <w:bookmarkEnd w:id="246"/>
          </w:p>
        </w:tc>
      </w:tr>
      <w:tr w:rsidR="00714F48" w:rsidRPr="007C4732" w14:paraId="37F0E001" w14:textId="77777777" w:rsidTr="00714F48">
        <w:tc>
          <w:tcPr>
            <w:tcW w:w="4968" w:type="dxa"/>
          </w:tcPr>
          <w:p w14:paraId="1A6DF34A" w14:textId="77777777" w:rsidR="00714F48" w:rsidRPr="004E083B" w:rsidRDefault="00714F48" w:rsidP="00714F48">
            <w:pPr>
              <w:suppressAutoHyphens w:val="0"/>
              <w:spacing w:after="120"/>
              <w:jc w:val="both"/>
              <w:outlineLvl w:val="2"/>
              <w:rPr>
                <w:rFonts w:ascii="Arial" w:hAnsi="Arial" w:cs="Arial"/>
                <w:sz w:val="18"/>
                <w:szCs w:val="18"/>
                <w:lang w:eastAsia="ru-RU"/>
              </w:rPr>
            </w:pPr>
            <w:r>
              <w:rPr>
                <w:rFonts w:ascii="Arial" w:hAnsi="Arial" w:cs="Arial"/>
                <w:sz w:val="18"/>
                <w:szCs w:val="18"/>
                <w:lang w:eastAsia="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779" w:type="dxa"/>
          </w:tcPr>
          <w:p w14:paraId="071B2897" w14:textId="77777777" w:rsidR="00714F48" w:rsidRPr="004E083B" w:rsidRDefault="00714F48" w:rsidP="00714F48">
            <w:pPr>
              <w:suppressAutoHyphens w:val="0"/>
              <w:spacing w:after="120"/>
              <w:jc w:val="both"/>
              <w:outlineLvl w:val="2"/>
              <w:rPr>
                <w:rFonts w:ascii="Arial" w:hAnsi="Arial" w:cs="Arial"/>
                <w:sz w:val="18"/>
                <w:szCs w:val="18"/>
                <w:lang w:val="en-US" w:eastAsia="ru-RU"/>
              </w:rPr>
            </w:pPr>
            <w:r>
              <w:rPr>
                <w:rFonts w:ascii="Arial" w:hAnsi="Arial" w:cs="Arial"/>
                <w:sz w:val="18"/>
                <w:szCs w:val="18"/>
                <w:lang w:val="en-US"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714F48" w:rsidRPr="007C4732" w14:paraId="51AE4B32" w14:textId="77777777" w:rsidTr="00714F48">
        <w:tc>
          <w:tcPr>
            <w:tcW w:w="4968" w:type="dxa"/>
          </w:tcPr>
          <w:p w14:paraId="2ECE5437" w14:textId="77777777" w:rsidR="00714F48" w:rsidRPr="004E083B" w:rsidRDefault="00714F48" w:rsidP="00714F48">
            <w:pPr>
              <w:suppressAutoHyphens w:val="0"/>
              <w:spacing w:after="120"/>
              <w:jc w:val="both"/>
              <w:outlineLvl w:val="2"/>
              <w:rPr>
                <w:rFonts w:ascii="Arial" w:hAnsi="Arial" w:cs="Arial"/>
                <w:sz w:val="18"/>
                <w:szCs w:val="18"/>
                <w:lang w:eastAsia="ru-RU"/>
              </w:rPr>
            </w:pPr>
            <w:r>
              <w:rPr>
                <w:rFonts w:ascii="Arial" w:hAnsi="Arial" w:cs="Arial"/>
                <w:sz w:val="18"/>
                <w:szCs w:val="18"/>
                <w:lang w:eastAsia="ru-RU"/>
              </w:rPr>
              <w:t xml:space="preserve">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w:t>
            </w:r>
            <w:proofErr w:type="gramStart"/>
            <w:r>
              <w:rPr>
                <w:rFonts w:ascii="Arial" w:hAnsi="Arial" w:cs="Arial"/>
                <w:sz w:val="18"/>
                <w:szCs w:val="18"/>
                <w:lang w:eastAsia="ru-RU"/>
              </w:rPr>
              <w:t>оспаривается</w:t>
            </w:r>
            <w:proofErr w:type="gramEnd"/>
            <w:r>
              <w:rPr>
                <w:rFonts w:ascii="Arial" w:hAnsi="Arial" w:cs="Arial"/>
                <w:sz w:val="18"/>
                <w:szCs w:val="18"/>
                <w:lang w:eastAsia="ru-RU"/>
              </w:rPr>
              <w:t>/обжалуется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779" w:type="dxa"/>
          </w:tcPr>
          <w:p w14:paraId="3C819141" w14:textId="77777777" w:rsidR="00714F48" w:rsidRPr="004E083B" w:rsidRDefault="00714F48" w:rsidP="00714F48">
            <w:pPr>
              <w:suppressAutoHyphens w:val="0"/>
              <w:spacing w:after="120"/>
              <w:jc w:val="both"/>
              <w:outlineLvl w:val="2"/>
              <w:rPr>
                <w:rFonts w:ascii="Arial" w:hAnsi="Arial" w:cs="Arial"/>
                <w:sz w:val="18"/>
                <w:szCs w:val="28"/>
                <w:lang w:val="en-US" w:eastAsia="ru-RU"/>
              </w:rPr>
            </w:pPr>
            <w:r>
              <w:rPr>
                <w:rFonts w:ascii="Arial" w:hAnsi="Arial" w:cs="Arial"/>
                <w:sz w:val="18"/>
                <w:szCs w:val="28"/>
                <w:lang w:val="en-US" w:eastAsia="ru-RU"/>
              </w:rPr>
              <w:t xml:space="preserve">Extradition proceedings include </w:t>
            </w:r>
            <w:r>
              <w:rPr>
                <w:rFonts w:ascii="Arial" w:hAnsi="Arial" w:cs="Arial"/>
                <w:sz w:val="18"/>
                <w:szCs w:val="18"/>
                <w:lang w:val="en-US" w:eastAsia="ru-RU"/>
              </w:rPr>
              <w:t>(but are not limited to)</w:t>
            </w:r>
            <w:r>
              <w:rPr>
                <w:rFonts w:ascii="Arial" w:hAnsi="Arial" w:cs="Arial"/>
                <w:sz w:val="18"/>
                <w:szCs w:val="28"/>
                <w:lang w:val="en-US" w:eastAsia="ru-RU"/>
              </w:rPr>
              <w:t xml:space="preserve"> any appeal relating thereto, judicial review applications challenging the designation of any territory for the purposes of the Extradition Act 2003 (</w:t>
            </w:r>
            <w:r>
              <w:rPr>
                <w:rFonts w:ascii="Arial" w:hAnsi="Arial" w:cs="Arial"/>
                <w:sz w:val="18"/>
                <w:szCs w:val="18"/>
                <w:lang w:val="en-US" w:eastAsia="ru-RU"/>
              </w:rPr>
              <w:t>UK) (</w:t>
            </w:r>
            <w:r>
              <w:rPr>
                <w:rFonts w:ascii="Arial" w:hAnsi="Arial" w:cs="Arial"/>
                <w:sz w:val="18"/>
                <w:szCs w:val="28"/>
                <w:lang w:val="en-US" w:eastAsia="ru-RU"/>
              </w:rPr>
              <w:t xml:space="preserve">including for the avoidance of doubt the selection of the USA </w:t>
            </w:r>
            <w:r>
              <w:rPr>
                <w:rFonts w:ascii="Arial" w:hAnsi="Arial" w:cs="Arial"/>
                <w:color w:val="000000"/>
                <w:sz w:val="18"/>
                <w:szCs w:val="28"/>
                <w:lang w:val="en-US" w:eastAsia="ru-RU"/>
              </w:rPr>
              <w:t>as a designated category</w:t>
            </w:r>
            <w:r>
              <w:rPr>
                <w:rFonts w:ascii="Arial" w:hAnsi="Arial" w:cs="Arial"/>
                <w:color w:val="000000"/>
                <w:sz w:val="18"/>
                <w:szCs w:val="18"/>
                <w:lang w:val="en-US" w:eastAsia="ru-RU"/>
              </w:rPr>
              <w:t xml:space="preserve"> 2</w:t>
            </w:r>
            <w:r>
              <w:rPr>
                <w:rFonts w:ascii="Arial" w:hAnsi="Arial" w:cs="Arial"/>
                <w:color w:val="000000"/>
                <w:sz w:val="18"/>
                <w:szCs w:val="28"/>
                <w:lang w:val="en-US" w:eastAsia="ru-RU"/>
              </w:rPr>
              <w:t xml:space="preserve"> territory</w:t>
            </w:r>
            <w:r>
              <w:rPr>
                <w:rFonts w:ascii="Arial" w:hAnsi="Arial" w:cs="Arial"/>
                <w:sz w:val="18"/>
                <w:szCs w:val="28"/>
                <w:lang w:val="en-US" w:eastAsia="ru-RU"/>
              </w:rPr>
              <w:t>), any extradition decision by any competent authority or applications to the European Court of Human Rights or similar court/institution with respect to extradition proceedings.</w:t>
            </w:r>
          </w:p>
        </w:tc>
      </w:tr>
      <w:tr w:rsidR="00714F48" w:rsidRPr="007C4732" w14:paraId="187F641E" w14:textId="77777777" w:rsidTr="00714F48">
        <w:tc>
          <w:tcPr>
            <w:tcW w:w="4968" w:type="dxa"/>
          </w:tcPr>
          <w:p w14:paraId="26879C2D"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47" w:name="_Ref361650960"/>
            <w:r>
              <w:rPr>
                <w:rFonts w:ascii="Arial" w:hAnsi="Arial" w:cs="Arial"/>
                <w:b/>
                <w:sz w:val="18"/>
                <w:lang w:eastAsia="en-US"/>
              </w:rPr>
              <w:t>Период обнаружения для Уволившихся застрахованных лиц</w:t>
            </w:r>
            <w:bookmarkEnd w:id="247"/>
          </w:p>
        </w:tc>
        <w:tc>
          <w:tcPr>
            <w:tcW w:w="4779" w:type="dxa"/>
          </w:tcPr>
          <w:p w14:paraId="3B7F2A1D"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48" w:name="_Ref361650965"/>
            <w:r>
              <w:rPr>
                <w:rFonts w:ascii="Arial" w:hAnsi="Arial" w:cs="Arial"/>
                <w:b/>
                <w:sz w:val="18"/>
                <w:szCs w:val="20"/>
                <w:lang w:val="en-US" w:eastAsia="en-US"/>
              </w:rPr>
              <w:t>Discovery Period for Retired Insured Persons</w:t>
            </w:r>
            <w:bookmarkEnd w:id="248"/>
          </w:p>
        </w:tc>
      </w:tr>
      <w:tr w:rsidR="00714F48" w:rsidRPr="007C4732" w14:paraId="05DE6201" w14:textId="77777777" w:rsidTr="00714F48">
        <w:tc>
          <w:tcPr>
            <w:tcW w:w="4968" w:type="dxa"/>
          </w:tcPr>
          <w:p w14:paraId="6A30949C"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roofErr w:type="gramEnd"/>
          </w:p>
          <w:p w14:paraId="64C209F9" w14:textId="77777777" w:rsidR="00714F48" w:rsidRPr="004E083B" w:rsidRDefault="00714F48" w:rsidP="00714F48">
            <w:pPr>
              <w:spacing w:after="120"/>
              <w:ind w:firstLine="709"/>
              <w:jc w:val="both"/>
              <w:rPr>
                <w:rFonts w:ascii="Arial" w:eastAsia="MS Mincho" w:hAnsi="Arial"/>
                <w:sz w:val="18"/>
              </w:rPr>
            </w:pPr>
          </w:p>
        </w:tc>
        <w:tc>
          <w:tcPr>
            <w:tcW w:w="4779" w:type="dxa"/>
          </w:tcPr>
          <w:p w14:paraId="0305857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the Policy is neither renewed nor replaced with similar cover, or where on renewal or replacement the respective policy does not provide cover for Retired Insured Persons</w:t>
            </w:r>
            <w:r>
              <w:rPr>
                <w:rFonts w:eastAsia="MS Mincho"/>
                <w:sz w:val="18"/>
                <w:szCs w:val="18"/>
                <w:lang w:val="en-US" w:eastAsia="en-US"/>
              </w:rPr>
              <w:t xml:space="preserve"> </w:t>
            </w:r>
            <w:r>
              <w:rPr>
                <w:rFonts w:ascii="Arial" w:eastAsia="MS Mincho" w:hAnsi="Arial" w:cs="Arial"/>
                <w:sz w:val="18"/>
                <w:szCs w:val="18"/>
                <w:lang w:val="en-US" w:eastAsia="en-US"/>
              </w:rPr>
              <w:t>similar to cover provided under the Policy, all Retired Insured Persons shall automatically be entitled to a Discovery Period under the Policy of unlimited duration at no additional premium.</w:t>
            </w:r>
          </w:p>
        </w:tc>
      </w:tr>
      <w:tr w:rsidR="00714F48" w:rsidRPr="004E083B" w14:paraId="2476E141" w14:textId="77777777" w:rsidTr="00714F48">
        <w:tc>
          <w:tcPr>
            <w:tcW w:w="4968" w:type="dxa"/>
          </w:tcPr>
          <w:p w14:paraId="3F627B2F"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49" w:name="_Ref271648965"/>
            <w:r>
              <w:rPr>
                <w:rFonts w:ascii="Arial" w:hAnsi="Arial" w:cs="Arial"/>
                <w:b/>
                <w:w w:val="0"/>
                <w:sz w:val="18"/>
                <w:lang w:eastAsia="en-US"/>
              </w:rPr>
              <w:t>Расширение покрытия на весь мир</w:t>
            </w:r>
            <w:bookmarkEnd w:id="249"/>
          </w:p>
        </w:tc>
        <w:tc>
          <w:tcPr>
            <w:tcW w:w="4779" w:type="dxa"/>
          </w:tcPr>
          <w:p w14:paraId="401C9B19"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50" w:name="_Ref271649001"/>
            <w:r>
              <w:rPr>
                <w:rFonts w:ascii="Arial" w:hAnsi="Arial" w:cs="Arial"/>
                <w:b/>
                <w:w w:val="0"/>
                <w:sz w:val="18"/>
                <w:szCs w:val="20"/>
                <w:lang w:val="en-US" w:eastAsia="en-US"/>
              </w:rPr>
              <w:t>Worldwide</w:t>
            </w:r>
            <w:r>
              <w:rPr>
                <w:rFonts w:ascii="Arial" w:hAnsi="Arial" w:cs="Arial"/>
                <w:b/>
                <w:w w:val="0"/>
                <w:sz w:val="18"/>
                <w:szCs w:val="20"/>
                <w:lang w:eastAsia="en-US"/>
              </w:rPr>
              <w:t xml:space="preserve"> </w:t>
            </w:r>
            <w:r>
              <w:rPr>
                <w:rFonts w:ascii="Arial" w:hAnsi="Arial" w:cs="Arial"/>
                <w:b/>
                <w:w w:val="0"/>
                <w:sz w:val="18"/>
                <w:szCs w:val="20"/>
                <w:lang w:val="en-US" w:eastAsia="en-US"/>
              </w:rPr>
              <w:t>Extension</w:t>
            </w:r>
            <w:bookmarkEnd w:id="250"/>
          </w:p>
        </w:tc>
      </w:tr>
      <w:tr w:rsidR="00714F48" w:rsidRPr="007C4732" w14:paraId="03AC412B" w14:textId="77777777" w:rsidTr="00714F48">
        <w:tc>
          <w:tcPr>
            <w:tcW w:w="4968" w:type="dxa"/>
          </w:tcPr>
          <w:p w14:paraId="7FAC45E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779" w:type="dxa"/>
          </w:tcPr>
          <w:p w14:paraId="0F0310E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Cover under the Policy shall apply to any Loss relating to any Claims made and/or any Wrongful Acts occurring anywhere in the world.</w:t>
            </w:r>
          </w:p>
        </w:tc>
      </w:tr>
      <w:tr w:rsidR="00714F48" w:rsidRPr="007C4732" w14:paraId="1B44A08D" w14:textId="77777777" w:rsidTr="00714F48">
        <w:tc>
          <w:tcPr>
            <w:tcW w:w="4968" w:type="dxa"/>
          </w:tcPr>
          <w:p w14:paraId="024CBA88"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w:t>
            </w:r>
            <w:proofErr w:type="gramEnd"/>
            <w:r>
              <w:rPr>
                <w:rFonts w:ascii="Arial" w:eastAsia="MS Mincho" w:hAnsi="Arial"/>
                <w:sz w:val="18"/>
              </w:rPr>
              <w:t xml:space="preserve"> Договору страхования, тогда условия такого Иностранного полиса, 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w:t>
            </w:r>
            <w:r>
              <w:rPr>
                <w:rFonts w:ascii="Arial" w:eastAsia="MS Mincho" w:hAnsi="Arial"/>
                <w:sz w:val="18"/>
              </w:rPr>
              <w:lastRenderedPageBreak/>
              <w:t>Иностранного полиса определяется в соответствии с правом Англ</w:t>
            </w:r>
            <w:proofErr w:type="gramStart"/>
            <w:r>
              <w:rPr>
                <w:rFonts w:ascii="Arial" w:eastAsia="MS Mincho" w:hAnsi="Arial"/>
                <w:sz w:val="18"/>
              </w:rPr>
              <w:t>ии и Уэ</w:t>
            </w:r>
            <w:proofErr w:type="gramEnd"/>
            <w:r>
              <w:rPr>
                <w:rFonts w:ascii="Arial" w:eastAsia="MS Mincho" w:hAnsi="Arial"/>
                <w:sz w:val="18"/>
              </w:rPr>
              <w:t>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договоров страхования, без учёта положений договоров страхования о применимом праве и без учёта положений права, применимого к соответствующему договору страхования.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779" w:type="dxa"/>
          </w:tcPr>
          <w:p w14:paraId="549CB7D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Solely in the event that a Claim is brought in any Foreign Jurisdiction against any Company </w:t>
            </w:r>
            <w:r>
              <w:rPr>
                <w:rFonts w:ascii="Arial" w:eastAsia="MS Mincho" w:hAnsi="Arial" w:cs="Arial"/>
                <w:bCs/>
                <w:iCs/>
                <w:sz w:val="18"/>
                <w:szCs w:val="18"/>
                <w:lang w:val="en-US" w:eastAsia="en-US"/>
              </w:rPr>
              <w:t>formed and/or operating in such Foreign Jurisdiction</w:t>
            </w:r>
            <w:r>
              <w:rPr>
                <w:rFonts w:ascii="Arial" w:eastAsia="MS Mincho" w:hAnsi="Arial" w:cs="Arial"/>
                <w:bCs/>
                <w:i/>
                <w:iCs/>
                <w:sz w:val="18"/>
                <w:szCs w:val="18"/>
                <w:lang w:val="en-US" w:eastAsia="en-US"/>
              </w:rPr>
              <w:t xml:space="preserve"> </w:t>
            </w:r>
            <w:r>
              <w:rPr>
                <w:rFonts w:ascii="Arial" w:eastAsia="MS Mincho" w:hAnsi="Arial" w:cs="Arial"/>
                <w:bCs/>
                <w:iCs/>
                <w:sz w:val="18"/>
                <w:szCs w:val="18"/>
                <w:lang w:val="en-US" w:eastAsia="en-US"/>
              </w:rPr>
              <w:t>and/or against any Insured Person of such Company</w:t>
            </w:r>
            <w:r>
              <w:rPr>
                <w:rFonts w:ascii="Arial" w:eastAsia="MS Mincho" w:hAnsi="Arial" w:cs="Arial"/>
                <w:sz w:val="18"/>
                <w:szCs w:val="18"/>
                <w:lang w:val="en-US" w:eastAsia="en-US"/>
              </w:rPr>
              <w:t xml:space="preserve"> and if the Reinsurer in such Foreign Jurisdiction offers to others a Foreign Policy providing more </w:t>
            </w:r>
            <w:proofErr w:type="spellStart"/>
            <w:r>
              <w:rPr>
                <w:rFonts w:ascii="Arial" w:eastAsia="MS Mincho" w:hAnsi="Arial" w:cs="Arial"/>
                <w:sz w:val="18"/>
                <w:szCs w:val="18"/>
                <w:lang w:val="en-US" w:eastAsia="en-US"/>
              </w:rPr>
              <w:t>favourable</w:t>
            </w:r>
            <w:proofErr w:type="spellEnd"/>
            <w:r>
              <w:rPr>
                <w:rFonts w:ascii="Arial" w:eastAsia="MS Mincho" w:hAnsi="Arial" w:cs="Arial"/>
                <w:sz w:val="18"/>
                <w:szCs w:val="18"/>
                <w:lang w:val="en-US" w:eastAsia="en-US"/>
              </w:rPr>
              <w:t xml:space="preserve"> cover in respect of such Claim than that provided by the Policy, then the conditions of such Foreign Policy establishing such more </w:t>
            </w:r>
            <w:proofErr w:type="spellStart"/>
            <w:r>
              <w:rPr>
                <w:rFonts w:ascii="Arial" w:eastAsia="MS Mincho" w:hAnsi="Arial" w:cs="Arial"/>
                <w:sz w:val="18"/>
                <w:szCs w:val="18"/>
                <w:lang w:val="en-US" w:eastAsia="en-US"/>
              </w:rPr>
              <w:t>favourable</w:t>
            </w:r>
            <w:proofErr w:type="spellEnd"/>
            <w:r>
              <w:rPr>
                <w:rFonts w:ascii="Arial" w:eastAsia="MS Mincho" w:hAnsi="Arial" w:cs="Arial"/>
                <w:sz w:val="18"/>
                <w:szCs w:val="18"/>
                <w:lang w:val="en-US" w:eastAsia="en-US"/>
              </w:rPr>
              <w:t xml:space="preserve"> cover will be deemed included in the Policy and shall be applied by the Insurer. The possibility of inclusion of such conditions of the above Foreign Policy into the Policy shall be governed by the laws of England and Wales. The determination of the more </w:t>
            </w:r>
            <w:proofErr w:type="spellStart"/>
            <w:r>
              <w:rPr>
                <w:rFonts w:ascii="Arial" w:eastAsia="MS Mincho" w:hAnsi="Arial" w:cs="Arial"/>
                <w:sz w:val="18"/>
                <w:szCs w:val="18"/>
                <w:lang w:val="en-US" w:eastAsia="en-US"/>
              </w:rPr>
              <w:t>favourable</w:t>
            </w:r>
            <w:proofErr w:type="spellEnd"/>
            <w:r>
              <w:rPr>
                <w:rFonts w:ascii="Arial" w:eastAsia="MS Mincho" w:hAnsi="Arial" w:cs="Arial"/>
                <w:sz w:val="18"/>
                <w:szCs w:val="18"/>
                <w:lang w:val="en-US" w:eastAsia="en-US"/>
              </w:rPr>
              <w:t xml:space="preserve"> cover shall be made only on the basis of comparison of the provisions (wordings) of the relevant policies without reference to the terms of such policies on governing law </w:t>
            </w:r>
            <w:r>
              <w:rPr>
                <w:rFonts w:ascii="Arial" w:eastAsia="MS Mincho" w:hAnsi="Arial" w:cs="Arial"/>
                <w:sz w:val="18"/>
                <w:szCs w:val="18"/>
                <w:lang w:val="en-US" w:eastAsia="en-US"/>
              </w:rPr>
              <w:lastRenderedPageBreak/>
              <w:t>or provisions of law applicable to the respective policy. Invalidity of this paragraph shall not invalidate the entire Policy, which, in case of invalidity of this paragraph, shall apply as if this paragraph had not been included therein.</w:t>
            </w:r>
          </w:p>
        </w:tc>
      </w:tr>
      <w:tr w:rsidR="00714F48" w:rsidRPr="007C4732" w14:paraId="6B57AB55" w14:textId="77777777" w:rsidTr="00714F48">
        <w:tc>
          <w:tcPr>
            <w:tcW w:w="4968" w:type="dxa"/>
          </w:tcPr>
          <w:p w14:paraId="32D0009D"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lastRenderedPageBreak/>
              <w:t>Настоящий</w:t>
            </w:r>
            <w:proofErr w:type="gramEnd"/>
            <w:r>
              <w:rPr>
                <w:rFonts w:ascii="Arial" w:eastAsia="MS Mincho" w:hAnsi="Arial"/>
                <w:sz w:val="18"/>
              </w:rPr>
              <w:t xml:space="preserve"> п. </w:t>
            </w:r>
            <w:r>
              <w:rPr>
                <w:rFonts w:eastAsia="MS Mincho"/>
                <w:sz w:val="26"/>
              </w:rPr>
              <w:fldChar w:fldCharType="begin"/>
            </w:r>
            <w:r>
              <w:rPr>
                <w:rFonts w:eastAsia="MS Mincho"/>
                <w:sz w:val="26"/>
              </w:rPr>
              <w:instrText xml:space="preserve"> REF _Ref271648965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3.3</w:t>
            </w:r>
            <w:r>
              <w:rPr>
                <w:rFonts w:eastAsia="MS Mincho"/>
                <w:sz w:val="26"/>
              </w:rPr>
              <w:fldChar w:fldCharType="end"/>
            </w:r>
            <w:r>
              <w:rPr>
                <w:rFonts w:ascii="Arial" w:eastAsia="MS Mincho" w:hAnsi="Arial"/>
                <w:sz w:val="18"/>
              </w:rPr>
              <w:t xml:space="preserve"> принимается во внимание и учитывается при расчете тарифа и страховой премии по Договору страхования.</w:t>
            </w:r>
          </w:p>
          <w:p w14:paraId="70B45422" w14:textId="77777777" w:rsidR="00714F48" w:rsidRPr="004E083B" w:rsidRDefault="00714F48" w:rsidP="00714F48">
            <w:pPr>
              <w:spacing w:after="120"/>
              <w:ind w:firstLine="709"/>
              <w:jc w:val="both"/>
              <w:rPr>
                <w:rFonts w:ascii="Arial" w:eastAsia="MS Mincho" w:hAnsi="Arial"/>
                <w:sz w:val="18"/>
              </w:rPr>
            </w:pPr>
          </w:p>
        </w:tc>
        <w:tc>
          <w:tcPr>
            <w:tcW w:w="4779" w:type="dxa"/>
          </w:tcPr>
          <w:p w14:paraId="510C990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CYR" w:eastAsia="MS Mincho" w:hAnsi="Arial CYR" w:cs="Arial CYR"/>
                <w:sz w:val="18"/>
                <w:szCs w:val="18"/>
                <w:lang w:val="en-US" w:eastAsia="en-US"/>
              </w:rPr>
              <w:t>This paragraph </w:t>
            </w:r>
            <w:r>
              <w:rPr>
                <w:rFonts w:eastAsia="MS Mincho"/>
                <w:sz w:val="26"/>
              </w:rPr>
              <w:fldChar w:fldCharType="begin"/>
            </w:r>
            <w:r>
              <w:rPr>
                <w:rFonts w:eastAsia="MS Mincho"/>
                <w:sz w:val="26"/>
                <w:lang w:val="en-US"/>
              </w:rPr>
              <w:instrText xml:space="preserve"> REF _Ref271649001 \r \h  \* MERGEFORMAT </w:instrText>
            </w:r>
            <w:r>
              <w:rPr>
                <w:rFonts w:eastAsia="MS Mincho"/>
                <w:sz w:val="26"/>
              </w:rPr>
            </w:r>
            <w:r>
              <w:rPr>
                <w:rFonts w:eastAsia="MS Mincho"/>
                <w:sz w:val="26"/>
              </w:rPr>
              <w:fldChar w:fldCharType="separate"/>
            </w:r>
            <w:r w:rsidR="00A16512" w:rsidRPr="00A16512">
              <w:rPr>
                <w:rFonts w:ascii="Arial CYR" w:eastAsia="MS Mincho" w:hAnsi="Arial CYR" w:cs="Arial CYR"/>
                <w:sz w:val="18"/>
                <w:szCs w:val="18"/>
                <w:lang w:val="en-US" w:eastAsia="en-US"/>
              </w:rPr>
              <w:t>3.3</w:t>
            </w:r>
            <w:r>
              <w:rPr>
                <w:rFonts w:eastAsia="MS Mincho"/>
                <w:sz w:val="26"/>
              </w:rPr>
              <w:fldChar w:fldCharType="end"/>
            </w:r>
            <w:r>
              <w:rPr>
                <w:rFonts w:ascii="Arial CYR" w:eastAsia="MS Mincho" w:hAnsi="Arial CYR" w:cs="Arial CYR"/>
                <w:sz w:val="18"/>
                <w:szCs w:val="18"/>
                <w:lang w:val="en-US" w:eastAsia="en-US"/>
              </w:rPr>
              <w:t xml:space="preserve"> shall be taken into account and referred to in calculating the tariff and insurance premium under the Policy.</w:t>
            </w:r>
          </w:p>
        </w:tc>
      </w:tr>
      <w:tr w:rsidR="00714F48" w:rsidRPr="004E083B" w14:paraId="4FDB7607" w14:textId="77777777" w:rsidTr="00714F48">
        <w:tc>
          <w:tcPr>
            <w:tcW w:w="4968" w:type="dxa"/>
          </w:tcPr>
          <w:p w14:paraId="1D54DD82" w14:textId="77777777" w:rsidR="00714F48" w:rsidRPr="004E083B" w:rsidRDefault="00714F48" w:rsidP="00A17062">
            <w:pPr>
              <w:numPr>
                <w:ilvl w:val="1"/>
                <w:numId w:val="42"/>
              </w:numPr>
              <w:suppressAutoHyphens w:val="0"/>
              <w:spacing w:after="120"/>
              <w:jc w:val="both"/>
              <w:outlineLvl w:val="1"/>
              <w:rPr>
                <w:rFonts w:ascii="Arial" w:hAnsi="Arial" w:cs="Arial"/>
                <w:b/>
                <w:sz w:val="18"/>
                <w:lang w:val="en-US" w:eastAsia="en-US"/>
              </w:rPr>
            </w:pPr>
            <w:bookmarkStart w:id="251" w:name="_Ref237210281"/>
            <w:r>
              <w:rPr>
                <w:rFonts w:ascii="Arial" w:hAnsi="Arial" w:cs="Arial"/>
                <w:b/>
                <w:sz w:val="18"/>
                <w:lang w:eastAsia="en-US"/>
              </w:rPr>
              <w:t>Экстренные расходы</w:t>
            </w:r>
            <w:bookmarkEnd w:id="251"/>
          </w:p>
        </w:tc>
        <w:tc>
          <w:tcPr>
            <w:tcW w:w="4779" w:type="dxa"/>
          </w:tcPr>
          <w:p w14:paraId="5BC280F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52" w:name="_Ref237210181"/>
            <w:r>
              <w:rPr>
                <w:rFonts w:ascii="Arial" w:hAnsi="Arial" w:cs="Arial"/>
                <w:b/>
                <w:sz w:val="18"/>
                <w:szCs w:val="20"/>
                <w:lang w:val="en-US" w:eastAsia="en-US"/>
              </w:rPr>
              <w:t>Emergency Costs</w:t>
            </w:r>
            <w:bookmarkEnd w:id="252"/>
          </w:p>
        </w:tc>
      </w:tr>
      <w:tr w:rsidR="00714F48" w:rsidRPr="007C4732" w14:paraId="2EA9C668" w14:textId="77777777" w:rsidTr="00714F48">
        <w:tc>
          <w:tcPr>
            <w:tcW w:w="4968" w:type="dxa"/>
          </w:tcPr>
          <w:p w14:paraId="314BB7A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 случае</w:t>
            </w:r>
            <w:proofErr w:type="gramStart"/>
            <w:r>
              <w:rPr>
                <w:rFonts w:ascii="Arial" w:eastAsia="MS Mincho" w:hAnsi="Arial"/>
                <w:sz w:val="18"/>
              </w:rPr>
              <w:t>,</w:t>
            </w:r>
            <w:proofErr w:type="gramEnd"/>
            <w:r>
              <w:rPr>
                <w:rFonts w:ascii="Arial" w:eastAsia="MS Mincho" w:hAnsi="Arial"/>
                <w:sz w:val="18"/>
              </w:rPr>
              <w:t xml:space="preserve">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779" w:type="dxa"/>
          </w:tcPr>
          <w:p w14:paraId="40D10B42"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714F48" w:rsidRPr="004E083B" w14:paraId="6D6C4DA2" w14:textId="77777777" w:rsidTr="00714F48">
        <w:tc>
          <w:tcPr>
            <w:tcW w:w="4968" w:type="dxa"/>
          </w:tcPr>
          <w:p w14:paraId="422D5F0B" w14:textId="77777777" w:rsidR="00714F48" w:rsidRPr="004E083B" w:rsidRDefault="00714F48" w:rsidP="00A17062">
            <w:pPr>
              <w:numPr>
                <w:ilvl w:val="1"/>
                <w:numId w:val="42"/>
              </w:numPr>
              <w:suppressAutoHyphens w:val="0"/>
              <w:spacing w:before="240" w:after="120"/>
              <w:jc w:val="both"/>
              <w:outlineLvl w:val="1"/>
              <w:rPr>
                <w:rFonts w:ascii="Arial" w:hAnsi="Arial" w:cs="Arial"/>
                <w:b/>
                <w:sz w:val="18"/>
                <w:lang w:eastAsia="en-US"/>
              </w:rPr>
            </w:pPr>
            <w:bookmarkStart w:id="253" w:name="_Ref358903667"/>
            <w:r>
              <w:rPr>
                <w:rFonts w:ascii="Arial" w:hAnsi="Arial" w:cs="Arial"/>
                <w:b/>
                <w:sz w:val="18"/>
                <w:lang w:eastAsia="en-US"/>
              </w:rPr>
              <w:t>Причинение смерти по неосторожности</w:t>
            </w:r>
            <w:bookmarkEnd w:id="253"/>
          </w:p>
        </w:tc>
        <w:tc>
          <w:tcPr>
            <w:tcW w:w="4779" w:type="dxa"/>
          </w:tcPr>
          <w:p w14:paraId="61A40BFA" w14:textId="77777777" w:rsidR="00714F48" w:rsidRPr="004E083B" w:rsidRDefault="00714F48" w:rsidP="00A17062">
            <w:pPr>
              <w:numPr>
                <w:ilvl w:val="1"/>
                <w:numId w:val="32"/>
              </w:numPr>
              <w:suppressAutoHyphens w:val="0"/>
              <w:spacing w:before="240" w:after="120"/>
              <w:jc w:val="both"/>
              <w:outlineLvl w:val="1"/>
              <w:rPr>
                <w:rFonts w:ascii="Arial" w:hAnsi="Arial" w:cs="Arial"/>
                <w:b/>
                <w:sz w:val="18"/>
                <w:szCs w:val="20"/>
                <w:lang w:val="en-US" w:eastAsia="en-US"/>
              </w:rPr>
            </w:pPr>
            <w:bookmarkStart w:id="254" w:name="_Ref358650124"/>
            <w:r>
              <w:rPr>
                <w:rFonts w:ascii="Arial" w:hAnsi="Arial" w:cs="Arial"/>
                <w:b/>
                <w:sz w:val="18"/>
                <w:szCs w:val="20"/>
                <w:lang w:val="en-US" w:eastAsia="en-US"/>
              </w:rPr>
              <w:t>Negligent Manslaughter</w:t>
            </w:r>
            <w:bookmarkEnd w:id="254"/>
          </w:p>
        </w:tc>
      </w:tr>
      <w:tr w:rsidR="00714F48" w:rsidRPr="007C4732" w14:paraId="66C0E978" w14:textId="77777777" w:rsidTr="00714F48">
        <w:tc>
          <w:tcPr>
            <w:tcW w:w="4968" w:type="dxa"/>
          </w:tcPr>
          <w:p w14:paraId="6EEB3B8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p w14:paraId="5158B297" w14:textId="77777777" w:rsidR="00714F48" w:rsidRPr="004E083B" w:rsidRDefault="00714F48" w:rsidP="00714F48">
            <w:pPr>
              <w:spacing w:after="120"/>
              <w:ind w:firstLine="709"/>
              <w:jc w:val="both"/>
              <w:rPr>
                <w:rFonts w:ascii="Arial" w:eastAsia="MS Mincho" w:hAnsi="Arial"/>
                <w:sz w:val="18"/>
              </w:rPr>
            </w:pPr>
          </w:p>
        </w:tc>
        <w:tc>
          <w:tcPr>
            <w:tcW w:w="4779" w:type="dxa"/>
          </w:tcPr>
          <w:p w14:paraId="52C83C5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Policy covers any Claim made against any Insured Person in connection with any Wrongful Act causing (directly or indirectly) the death of another person.</w:t>
            </w:r>
          </w:p>
        </w:tc>
      </w:tr>
      <w:tr w:rsidR="00714F48" w:rsidRPr="004E083B" w14:paraId="0A47BAA0" w14:textId="77777777" w:rsidTr="00714F48">
        <w:tc>
          <w:tcPr>
            <w:tcW w:w="4968" w:type="dxa"/>
          </w:tcPr>
          <w:p w14:paraId="11C97C16"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55" w:name="_Ref237363350"/>
            <w:r>
              <w:rPr>
                <w:rFonts w:ascii="Arial" w:hAnsi="Arial" w:cs="Arial"/>
                <w:b/>
                <w:sz w:val="18"/>
                <w:lang w:eastAsia="en-US"/>
              </w:rPr>
              <w:t>Валюта</w:t>
            </w:r>
            <w:bookmarkEnd w:id="255"/>
          </w:p>
        </w:tc>
        <w:tc>
          <w:tcPr>
            <w:tcW w:w="4779" w:type="dxa"/>
          </w:tcPr>
          <w:p w14:paraId="79AA0326"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eastAsia="en-US"/>
              </w:rPr>
            </w:pPr>
            <w:bookmarkStart w:id="256" w:name="_Ref237421797"/>
            <w:r>
              <w:rPr>
                <w:rFonts w:ascii="Arial" w:hAnsi="Arial" w:cs="Arial"/>
                <w:b/>
                <w:sz w:val="18"/>
                <w:szCs w:val="20"/>
                <w:lang w:val="en-US" w:eastAsia="en-US"/>
              </w:rPr>
              <w:t>Currency</w:t>
            </w:r>
            <w:bookmarkEnd w:id="256"/>
          </w:p>
        </w:tc>
      </w:tr>
      <w:tr w:rsidR="00714F48" w:rsidRPr="007C4732" w14:paraId="584DFBBF" w14:textId="77777777" w:rsidTr="00714F48">
        <w:tc>
          <w:tcPr>
            <w:tcW w:w="4968" w:type="dxa"/>
          </w:tcPr>
          <w:p w14:paraId="7CCF3C4D"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Все расчеты по Договору страхования между российскими лицами осуществляются в рублях по официальному курсу Центрального банка Российской Федерации на день соответствующего платежа.</w:t>
            </w:r>
          </w:p>
        </w:tc>
        <w:tc>
          <w:tcPr>
            <w:tcW w:w="4779" w:type="dxa"/>
          </w:tcPr>
          <w:p w14:paraId="35494E4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All payments under the Policy between Russian entities/persons shall be effected in Rubles at the official exchange rate of </w:t>
            </w:r>
            <w:r>
              <w:rPr>
                <w:rFonts w:ascii="Arial" w:eastAsia="MS Mincho" w:hAnsi="Arial"/>
                <w:sz w:val="18"/>
                <w:lang w:val="en-US" w:eastAsia="en-US"/>
              </w:rPr>
              <w:t>the Central Bank of Russia</w:t>
            </w:r>
            <w:r>
              <w:rPr>
                <w:rFonts w:ascii="Arial" w:eastAsia="MS Mincho" w:hAnsi="Arial" w:cs="Arial"/>
                <w:sz w:val="18"/>
                <w:szCs w:val="18"/>
                <w:lang w:val="en-US" w:eastAsia="en-US"/>
              </w:rPr>
              <w:t xml:space="preserve"> as of the date of the respective payment.</w:t>
            </w:r>
          </w:p>
        </w:tc>
      </w:tr>
      <w:tr w:rsidR="00714F48" w:rsidRPr="007C4732" w14:paraId="68700639" w14:textId="77777777" w:rsidTr="00714F48">
        <w:tc>
          <w:tcPr>
            <w:tcW w:w="4968" w:type="dxa"/>
          </w:tcPr>
          <w:p w14:paraId="42BFC06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 остальных случаях платежи по Договору страхования (включая любые страховые выплаты) должны </w:t>
            </w:r>
            <w:proofErr w:type="gramStart"/>
            <w:r>
              <w:rPr>
                <w:rFonts w:ascii="Arial" w:eastAsia="MS Mincho" w:hAnsi="Arial"/>
                <w:sz w:val="18"/>
              </w:rPr>
              <w:t>производится</w:t>
            </w:r>
            <w:proofErr w:type="gramEnd"/>
            <w:r>
              <w:rPr>
                <w:rFonts w:ascii="Arial" w:eastAsia="MS Mincho" w:hAnsi="Arial"/>
                <w:sz w:val="18"/>
              </w:rPr>
              <w:t xml:space="preserve"> в валюте, в которой понесены или будут понесены соответствующие Убытки.</w:t>
            </w:r>
          </w:p>
          <w:p w14:paraId="514600F8" w14:textId="77777777" w:rsidR="00714F48" w:rsidRPr="004E083B" w:rsidRDefault="00714F48" w:rsidP="00714F48">
            <w:pPr>
              <w:spacing w:after="120"/>
              <w:ind w:firstLine="709"/>
              <w:jc w:val="both"/>
              <w:rPr>
                <w:rFonts w:ascii="Arial" w:eastAsia="MS Mincho" w:hAnsi="Arial"/>
                <w:sz w:val="18"/>
              </w:rPr>
            </w:pPr>
          </w:p>
        </w:tc>
        <w:tc>
          <w:tcPr>
            <w:tcW w:w="4779" w:type="dxa"/>
          </w:tcPr>
          <w:p w14:paraId="05A00F1A"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In all other cases payments under the Policy (including any insurance benefits) shall be effected in the currency in which the respective Loss is incurred or will be incurred.</w:t>
            </w:r>
          </w:p>
        </w:tc>
      </w:tr>
      <w:tr w:rsidR="00714F48" w:rsidRPr="007C4732" w14:paraId="528A07CC" w14:textId="77777777" w:rsidTr="00714F48">
        <w:tc>
          <w:tcPr>
            <w:tcW w:w="4968" w:type="dxa"/>
          </w:tcPr>
          <w:p w14:paraId="2CABB83D"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57" w:name="_Ref237231793"/>
            <w:bookmarkStart w:id="258" w:name="_Ref258199302"/>
            <w:r>
              <w:rPr>
                <w:rFonts w:ascii="Arial" w:hAnsi="Arial" w:cs="Arial"/>
                <w:b/>
                <w:sz w:val="18"/>
                <w:lang w:eastAsia="en-US"/>
              </w:rPr>
              <w:t>Дополнительная страховая сумма для независимого директора</w:t>
            </w:r>
            <w:bookmarkEnd w:id="257"/>
            <w:bookmarkEnd w:id="258"/>
          </w:p>
        </w:tc>
        <w:tc>
          <w:tcPr>
            <w:tcW w:w="4779" w:type="dxa"/>
          </w:tcPr>
          <w:p w14:paraId="52C7B57B"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59" w:name="_Ref237319212"/>
            <w:r>
              <w:rPr>
                <w:rFonts w:ascii="Arial" w:hAnsi="Arial" w:cs="Arial"/>
                <w:b/>
                <w:sz w:val="18"/>
                <w:szCs w:val="20"/>
                <w:lang w:val="en-US" w:eastAsia="en-US"/>
              </w:rPr>
              <w:t>Independent Director Excess Limit of Liability</w:t>
            </w:r>
            <w:bookmarkEnd w:id="259"/>
          </w:p>
        </w:tc>
      </w:tr>
      <w:tr w:rsidR="00714F48" w:rsidRPr="007C4732" w14:paraId="1FE6E68E" w14:textId="77777777" w:rsidTr="00714F48">
        <w:tc>
          <w:tcPr>
            <w:tcW w:w="4968" w:type="dxa"/>
          </w:tcPr>
          <w:p w14:paraId="145A0E5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w:t>
            </w:r>
            <w:proofErr w:type="gramStart"/>
            <w:r>
              <w:rPr>
                <w:rFonts w:ascii="Arial" w:eastAsia="MS Mincho" w:hAnsi="Arial"/>
                <w:sz w:val="18"/>
              </w:rPr>
              <w:t xml:space="preserve">Такая страховая сумма является не частью, а дополнением к Страховой сумме и не применяется до исчерпания: </w:t>
            </w:r>
            <w:bookmarkStart w:id="260" w:name="DocXTextRef179"/>
            <w:r>
              <w:rPr>
                <w:rFonts w:ascii="Arial" w:eastAsia="MS Mincho" w:hAnsi="Arial"/>
                <w:sz w:val="18"/>
              </w:rPr>
              <w:t>(i)</w:t>
            </w:r>
            <w:bookmarkEnd w:id="260"/>
            <w:r>
              <w:rPr>
                <w:rFonts w:ascii="Arial" w:eastAsia="MS Mincho" w:hAnsi="Arial"/>
                <w:sz w:val="18"/>
              </w:rPr>
              <w:t xml:space="preserve"> Страховой суммы; (</w:t>
            </w:r>
            <w:proofErr w:type="spellStart"/>
            <w:r>
              <w:rPr>
                <w:rFonts w:ascii="Arial" w:eastAsia="MS Mincho" w:hAnsi="Arial"/>
                <w:sz w:val="18"/>
              </w:rPr>
              <w:t>ii</w:t>
            </w:r>
            <w:proofErr w:type="spellEnd"/>
            <w:r>
              <w:rPr>
                <w:rFonts w:ascii="Arial" w:eastAsia="MS Mincho" w:hAnsi="Arial"/>
                <w:sz w:val="18"/>
              </w:rPr>
              <w:t>)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Pr>
                <w:rFonts w:ascii="Arial" w:eastAsia="MS Mincho" w:hAnsi="Arial" w:cs="Arial"/>
                <w:sz w:val="18"/>
                <w:szCs w:val="18"/>
                <w:lang w:val="en-US" w:eastAsia="en-US"/>
              </w:rPr>
              <w:t>iii</w:t>
            </w:r>
            <w:r>
              <w:rPr>
                <w:rFonts w:ascii="Arial" w:eastAsia="MS Mincho" w:hAnsi="Arial"/>
                <w:sz w:val="18"/>
              </w:rPr>
              <w:t xml:space="preserve">) всех </w:t>
            </w:r>
            <w:r>
              <w:rPr>
                <w:rFonts w:ascii="Arial" w:eastAsia="MS Mincho" w:hAnsi="Arial"/>
                <w:sz w:val="18"/>
              </w:rPr>
              <w:lastRenderedPageBreak/>
              <w:t>действительных и подлежащих принудительному истребованию возмещений, которые могут быть предоставлены Страхователем.</w:t>
            </w:r>
            <w:proofErr w:type="gramEnd"/>
            <w:r>
              <w:rPr>
                <w:rFonts w:ascii="Arial" w:eastAsia="MS Mincho" w:hAnsi="Arial"/>
                <w:sz w:val="18"/>
              </w:rPr>
              <w:t xml:space="preserve"> Несмотря на 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779" w:type="dxa"/>
          </w:tcPr>
          <w:p w14:paraId="5DE4719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Under this extension, the Insurer provides each Independent Director with an excess limit of liability in respect of cover under the Policy. Such limit of liability shall be specifically in excess of, and shall not drop down to be primary insurance until the exhaustion of: (</w:t>
            </w:r>
            <w:proofErr w:type="spellStart"/>
            <w:r>
              <w:rPr>
                <w:rFonts w:ascii="Arial" w:eastAsia="MS Mincho" w:hAnsi="Arial" w:cs="Arial"/>
                <w:sz w:val="18"/>
                <w:szCs w:val="18"/>
                <w:lang w:val="en-US" w:eastAsia="en-US"/>
              </w:rPr>
              <w:t>i</w:t>
            </w:r>
            <w:proofErr w:type="spellEnd"/>
            <w:r>
              <w:rPr>
                <w:rFonts w:ascii="Arial" w:eastAsia="MS Mincho" w:hAnsi="Arial" w:cs="Arial"/>
                <w:sz w:val="18"/>
                <w:szCs w:val="18"/>
                <w:lang w:val="en-US" w:eastAsia="en-US"/>
              </w:rPr>
              <w:t xml:space="preserve">)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w:t>
            </w:r>
            <w:r>
              <w:rPr>
                <w:rFonts w:ascii="Arial" w:eastAsia="MS Mincho" w:hAnsi="Arial" w:cs="Arial"/>
                <w:sz w:val="18"/>
                <w:szCs w:val="18"/>
                <w:lang w:val="en-US" w:eastAsia="en-US"/>
              </w:rPr>
              <w:lastRenderedPageBreak/>
              <w:t>is collectible after exhaustion of the Policy.</w:t>
            </w:r>
          </w:p>
        </w:tc>
      </w:tr>
      <w:tr w:rsidR="00714F48" w:rsidRPr="007C4732" w14:paraId="32CDA60A" w14:textId="77777777" w:rsidTr="00714F48">
        <w:tc>
          <w:tcPr>
            <w:tcW w:w="4968" w:type="dxa"/>
          </w:tcPr>
          <w:p w14:paraId="7827A59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lastRenderedPageBreak/>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p w14:paraId="24092B37" w14:textId="77777777" w:rsidR="00714F48" w:rsidRPr="004E083B" w:rsidRDefault="00714F48" w:rsidP="00714F48">
            <w:pPr>
              <w:spacing w:after="120"/>
              <w:ind w:firstLine="709"/>
              <w:jc w:val="both"/>
              <w:rPr>
                <w:rFonts w:ascii="Arial" w:eastAsia="MS Mincho" w:hAnsi="Arial"/>
                <w:sz w:val="18"/>
              </w:rPr>
            </w:pPr>
          </w:p>
        </w:tc>
        <w:tc>
          <w:tcPr>
            <w:tcW w:w="4779" w:type="dxa"/>
          </w:tcPr>
          <w:p w14:paraId="0ECB92D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714F48" w:rsidRPr="004E083B" w14:paraId="30DF3D07" w14:textId="77777777" w:rsidTr="00714F48">
        <w:tc>
          <w:tcPr>
            <w:tcW w:w="4968" w:type="dxa"/>
          </w:tcPr>
          <w:p w14:paraId="1667963E"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61" w:name="_Ref237243618"/>
            <w:r>
              <w:rPr>
                <w:rFonts w:ascii="Arial" w:hAnsi="Arial" w:cs="Arial"/>
                <w:b/>
                <w:sz w:val="18"/>
                <w:lang w:eastAsia="en-US"/>
              </w:rPr>
              <w:t>Новая дочерняя компания</w:t>
            </w:r>
            <w:bookmarkEnd w:id="261"/>
          </w:p>
        </w:tc>
        <w:tc>
          <w:tcPr>
            <w:tcW w:w="4779" w:type="dxa"/>
          </w:tcPr>
          <w:p w14:paraId="1EFB7C6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62" w:name="_Ref237333163"/>
            <w:r>
              <w:rPr>
                <w:rFonts w:ascii="Arial" w:hAnsi="Arial" w:cs="Arial"/>
                <w:b/>
                <w:sz w:val="18"/>
                <w:szCs w:val="20"/>
                <w:lang w:val="en-US" w:eastAsia="en-US"/>
              </w:rPr>
              <w:t>New Subsidiary</w:t>
            </w:r>
            <w:bookmarkEnd w:id="262"/>
          </w:p>
        </w:tc>
      </w:tr>
      <w:tr w:rsidR="00714F48" w:rsidRPr="007C4732" w14:paraId="3BACBF9E" w14:textId="77777777" w:rsidTr="00714F48">
        <w:tc>
          <w:tcPr>
            <w:tcW w:w="4968" w:type="dxa"/>
          </w:tcPr>
          <w:p w14:paraId="7F34FA53" w14:textId="77777777" w:rsidR="00714F48" w:rsidRPr="004E083B" w:rsidRDefault="00714F48" w:rsidP="00714F48">
            <w:pPr>
              <w:spacing w:after="120"/>
              <w:ind w:firstLine="709"/>
              <w:jc w:val="both"/>
              <w:rPr>
                <w:rFonts w:ascii="Arial" w:eastAsia="MS Mincho" w:hAnsi="Arial"/>
                <w:b/>
                <w:sz w:val="18"/>
              </w:rPr>
            </w:pPr>
            <w:r>
              <w:rPr>
                <w:rFonts w:ascii="Arial" w:eastAsia="MS Mincho" w:hAnsi="Arial"/>
                <w:sz w:val="18"/>
              </w:rPr>
              <w:t>Если в течение Периода страхования Страхователь прямо или косвенно, через одну или несколько Дочерних компаний приобретет:</w:t>
            </w:r>
          </w:p>
        </w:tc>
        <w:tc>
          <w:tcPr>
            <w:tcW w:w="4779" w:type="dxa"/>
          </w:tcPr>
          <w:p w14:paraId="2E74389E" w14:textId="77777777" w:rsidR="00714F48" w:rsidRPr="004E083B" w:rsidRDefault="00714F48" w:rsidP="00714F48">
            <w:pPr>
              <w:suppressAutoHyphens w:val="0"/>
              <w:spacing w:after="120"/>
              <w:jc w:val="both"/>
              <w:outlineLvl w:val="1"/>
              <w:rPr>
                <w:rFonts w:ascii="Arial" w:hAnsi="Arial" w:cs="Arial"/>
                <w:sz w:val="18"/>
                <w:szCs w:val="18"/>
                <w:lang w:val="en-US" w:eastAsia="en-US"/>
              </w:rPr>
            </w:pPr>
            <w:r>
              <w:rPr>
                <w:rFonts w:ascii="Arial" w:hAnsi="Arial" w:cs="Arial"/>
                <w:w w:val="0"/>
                <w:kern w:val="22"/>
                <w:sz w:val="18"/>
                <w:szCs w:val="18"/>
                <w:lang w:val="en-US" w:eastAsia="en-US"/>
              </w:rPr>
              <w:t>If during the Policy Period the Policyholder either directly or indirectly, through one or more of its Subsidiaries obtains/acquires:</w:t>
            </w:r>
          </w:p>
        </w:tc>
      </w:tr>
      <w:tr w:rsidR="00714F48" w:rsidRPr="007C4732" w14:paraId="7A700A4C" w14:textId="77777777" w:rsidTr="00714F48">
        <w:tc>
          <w:tcPr>
            <w:tcW w:w="4968" w:type="dxa"/>
          </w:tcPr>
          <w:p w14:paraId="6D3FEF68" w14:textId="77777777" w:rsidR="00714F48" w:rsidRPr="00CB4412" w:rsidRDefault="00714F48" w:rsidP="00A17062">
            <w:pPr>
              <w:pStyle w:val="aff8"/>
              <w:numPr>
                <w:ilvl w:val="2"/>
                <w:numId w:val="32"/>
              </w:numPr>
              <w:suppressAutoHyphens w:val="0"/>
              <w:spacing w:after="120"/>
              <w:jc w:val="both"/>
              <w:outlineLvl w:val="2"/>
              <w:rPr>
                <w:rFonts w:ascii="Arial" w:hAnsi="Arial" w:cs="Arial"/>
                <w:sz w:val="18"/>
                <w:lang w:eastAsia="en-US"/>
              </w:rPr>
            </w:pPr>
            <w:r>
              <w:rPr>
                <w:rFonts w:ascii="Arial" w:hAnsi="Arial" w:cs="Arial"/>
                <w:sz w:val="18"/>
                <w:lang w:eastAsia="en-US"/>
              </w:rPr>
              <w:t xml:space="preserve">более чем 50% в уставном (складочном) капитале любой организации </w:t>
            </w:r>
            <w:r>
              <w:rPr>
                <w:rFonts w:ascii="Arial" w:hAnsi="Arial" w:cs="Arial"/>
                <w:w w:val="0"/>
                <w:sz w:val="18"/>
                <w:lang w:eastAsia="en-US"/>
              </w:rPr>
              <w:t>(включая любое юридическое лицо)</w:t>
            </w:r>
            <w:r>
              <w:rPr>
                <w:rFonts w:ascii="Arial" w:hAnsi="Arial" w:cs="Arial"/>
                <w:sz w:val="18"/>
                <w:lang w:eastAsia="en-US"/>
              </w:rPr>
              <w:t>; и/или</w:t>
            </w:r>
          </w:p>
        </w:tc>
        <w:tc>
          <w:tcPr>
            <w:tcW w:w="4779" w:type="dxa"/>
          </w:tcPr>
          <w:p w14:paraId="48D04EE9" w14:textId="77777777" w:rsidR="00714F48" w:rsidRPr="00CB4412" w:rsidRDefault="00714F48" w:rsidP="00A17062">
            <w:pPr>
              <w:pStyle w:val="aff8"/>
              <w:numPr>
                <w:ilvl w:val="4"/>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more than 50% of the charter (share) capital of </w:t>
            </w:r>
            <w:r>
              <w:rPr>
                <w:rFonts w:ascii="Arial" w:hAnsi="Arial" w:cs="Arial"/>
                <w:kern w:val="22"/>
                <w:sz w:val="18"/>
                <w:szCs w:val="18"/>
                <w:lang w:val="en-US" w:eastAsia="en-US"/>
              </w:rPr>
              <w:t>any entity</w:t>
            </w:r>
            <w:r>
              <w:rPr>
                <w:rFonts w:ascii="Arial" w:hAnsi="Arial" w:cs="Arial"/>
                <w:sz w:val="18"/>
                <w:szCs w:val="20"/>
                <w:lang w:val="en-US" w:eastAsia="en-US"/>
              </w:rPr>
              <w:t>; and/or</w:t>
            </w:r>
          </w:p>
        </w:tc>
      </w:tr>
      <w:tr w:rsidR="00714F48" w:rsidRPr="007C4732" w14:paraId="2AE4B3F8" w14:textId="77777777" w:rsidTr="00714F48">
        <w:tc>
          <w:tcPr>
            <w:tcW w:w="4968" w:type="dxa"/>
          </w:tcPr>
          <w:p w14:paraId="3747F4A7"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r>
              <w:rPr>
                <w:rFonts w:ascii="Arial" w:hAnsi="Arial" w:cs="Arial"/>
                <w:sz w:val="18"/>
                <w:lang w:eastAsia="en-US"/>
              </w:rPr>
              <w:t xml:space="preserve">контроль над более чем 50% в уставном (складочном) капитале любой организации </w:t>
            </w:r>
            <w:r>
              <w:rPr>
                <w:rFonts w:ascii="Arial" w:hAnsi="Arial" w:cs="Arial"/>
                <w:w w:val="0"/>
                <w:sz w:val="18"/>
                <w:lang w:eastAsia="en-US"/>
              </w:rPr>
              <w:t>(включая любое юридическое лицо)</w:t>
            </w:r>
            <w:r>
              <w:rPr>
                <w:rFonts w:ascii="Arial" w:hAnsi="Arial" w:cs="Arial"/>
                <w:sz w:val="18"/>
                <w:lang w:eastAsia="en-US"/>
              </w:rPr>
              <w:t>; и/или</w:t>
            </w:r>
          </w:p>
        </w:tc>
        <w:tc>
          <w:tcPr>
            <w:tcW w:w="4779" w:type="dxa"/>
          </w:tcPr>
          <w:p w14:paraId="5E818C00"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control over more than 50% of the charter (share) capital of </w:t>
            </w:r>
            <w:r>
              <w:rPr>
                <w:rFonts w:ascii="Arial" w:hAnsi="Arial" w:cs="Arial"/>
                <w:kern w:val="22"/>
                <w:sz w:val="18"/>
                <w:szCs w:val="18"/>
                <w:lang w:val="en-US" w:eastAsia="en-US"/>
              </w:rPr>
              <w:t>any entity</w:t>
            </w:r>
            <w:r>
              <w:rPr>
                <w:rFonts w:ascii="Arial" w:hAnsi="Arial" w:cs="Arial"/>
                <w:sz w:val="18"/>
                <w:szCs w:val="20"/>
                <w:lang w:val="en-US" w:eastAsia="en-US"/>
              </w:rPr>
              <w:t>; and/or</w:t>
            </w:r>
          </w:p>
        </w:tc>
      </w:tr>
      <w:tr w:rsidR="00714F48" w:rsidRPr="007C4732" w14:paraId="7C75EBBA" w14:textId="77777777" w:rsidTr="00714F48">
        <w:tc>
          <w:tcPr>
            <w:tcW w:w="4968" w:type="dxa"/>
          </w:tcPr>
          <w:p w14:paraId="22D8EE03"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r>
              <w:rPr>
                <w:rFonts w:ascii="Arial" w:hAnsi="Arial" w:cs="Arial"/>
                <w:sz w:val="18"/>
                <w:lang w:eastAsia="en-US"/>
              </w:rPr>
              <w:t>контроль над избранием/назначением большинства членов совета директоров (</w:t>
            </w:r>
            <w:r>
              <w:rPr>
                <w:rFonts w:ascii="Arial" w:hAnsi="Arial" w:cs="Arial"/>
                <w:sz w:val="18"/>
                <w:szCs w:val="18"/>
                <w:lang w:eastAsia="en-US"/>
              </w:rPr>
              <w:t>наблюдательного совета</w:t>
            </w:r>
            <w:r>
              <w:rPr>
                <w:rFonts w:ascii="Arial" w:hAnsi="Arial" w:cs="Arial"/>
                <w:sz w:val="18"/>
                <w:lang w:eastAsia="en-US"/>
              </w:rPr>
              <w:t>) и/или коллегиального исполнительного органа (правления) или любого аналогичного любому из указанных выше органов управления любой организации</w:t>
            </w:r>
            <w:r>
              <w:rPr>
                <w:rFonts w:ascii="Arial" w:hAnsi="Arial" w:cs="Arial"/>
                <w:w w:val="0"/>
                <w:sz w:val="18"/>
                <w:lang w:eastAsia="en-US"/>
              </w:rPr>
              <w:t xml:space="preserve"> (включая любое юридическое лицо)</w:t>
            </w:r>
            <w:r>
              <w:rPr>
                <w:rFonts w:ascii="Arial" w:hAnsi="Arial" w:cs="Arial"/>
                <w:sz w:val="18"/>
                <w:lang w:eastAsia="en-US"/>
              </w:rPr>
              <w:t>; и/или</w:t>
            </w:r>
          </w:p>
        </w:tc>
        <w:tc>
          <w:tcPr>
            <w:tcW w:w="4779" w:type="dxa"/>
          </w:tcPr>
          <w:p w14:paraId="772FB66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control over the composition of a majority of the board of directors (</w:t>
            </w:r>
            <w:r>
              <w:rPr>
                <w:rFonts w:ascii="Arial" w:hAnsi="Arial" w:cs="Arial"/>
                <w:sz w:val="18"/>
                <w:szCs w:val="18"/>
                <w:lang w:val="en-US" w:eastAsia="en-US"/>
              </w:rPr>
              <w:t>supervisory board</w:t>
            </w:r>
            <w:r>
              <w:rPr>
                <w:rFonts w:ascii="Arial" w:hAnsi="Arial" w:cs="Arial"/>
                <w:sz w:val="18"/>
                <w:szCs w:val="20"/>
                <w:lang w:val="en-US" w:eastAsia="en-US"/>
              </w:rPr>
              <w:t xml:space="preserve">) and/or collective executive body (management board) or other </w:t>
            </w:r>
            <w:r>
              <w:rPr>
                <w:rFonts w:ascii="Arial" w:hAnsi="Arial" w:cs="Arial"/>
                <w:sz w:val="18"/>
                <w:szCs w:val="18"/>
                <w:lang w:val="en-US" w:eastAsia="en-US"/>
              </w:rPr>
              <w:t>management body similar to any of the above</w:t>
            </w:r>
            <w:r>
              <w:rPr>
                <w:rFonts w:ascii="Arial" w:hAnsi="Arial" w:cs="Arial"/>
                <w:sz w:val="18"/>
                <w:szCs w:val="20"/>
                <w:lang w:val="en-US" w:eastAsia="en-US"/>
              </w:rPr>
              <w:t xml:space="preserve"> of </w:t>
            </w:r>
            <w:r>
              <w:rPr>
                <w:rFonts w:ascii="Arial" w:hAnsi="Arial" w:cs="Arial"/>
                <w:kern w:val="22"/>
                <w:sz w:val="18"/>
                <w:szCs w:val="18"/>
                <w:lang w:val="en-US" w:eastAsia="en-US"/>
              </w:rPr>
              <w:t>any entity</w:t>
            </w:r>
            <w:r>
              <w:rPr>
                <w:rFonts w:ascii="Arial" w:hAnsi="Arial" w:cs="Arial"/>
                <w:sz w:val="18"/>
                <w:szCs w:val="20"/>
                <w:lang w:val="en-US" w:eastAsia="en-US"/>
              </w:rPr>
              <w:t>; and/or</w:t>
            </w:r>
          </w:p>
        </w:tc>
      </w:tr>
      <w:tr w:rsidR="00714F48" w:rsidRPr="007C4732" w14:paraId="65DD0024" w14:textId="77777777" w:rsidTr="00714F48">
        <w:tc>
          <w:tcPr>
            <w:tcW w:w="4968" w:type="dxa"/>
          </w:tcPr>
          <w:p w14:paraId="52E13C13" w14:textId="77777777" w:rsidR="00714F48" w:rsidRPr="006B06EB" w:rsidRDefault="00714F48" w:rsidP="00714F48">
            <w:pPr>
              <w:suppressAutoHyphens w:val="0"/>
              <w:spacing w:after="120"/>
              <w:jc w:val="both"/>
              <w:outlineLvl w:val="2"/>
              <w:rPr>
                <w:rFonts w:ascii="Arial" w:hAnsi="Arial" w:cs="Arial"/>
                <w:sz w:val="18"/>
                <w:lang w:val="en-US" w:eastAsia="en-US"/>
              </w:rPr>
            </w:pPr>
          </w:p>
        </w:tc>
        <w:tc>
          <w:tcPr>
            <w:tcW w:w="4779" w:type="dxa"/>
          </w:tcPr>
          <w:p w14:paraId="25CA8856" w14:textId="77777777" w:rsidR="00714F48" w:rsidRPr="004E083B" w:rsidRDefault="00714F48" w:rsidP="00714F48">
            <w:pPr>
              <w:tabs>
                <w:tab w:val="left" w:pos="860"/>
              </w:tabs>
              <w:suppressAutoHyphens w:val="0"/>
              <w:spacing w:after="120"/>
              <w:ind w:left="864"/>
              <w:jc w:val="both"/>
              <w:outlineLvl w:val="2"/>
              <w:rPr>
                <w:rFonts w:ascii="Arial" w:hAnsi="Arial" w:cs="Arial"/>
                <w:sz w:val="18"/>
                <w:szCs w:val="20"/>
                <w:lang w:val="en-US" w:eastAsia="en-US"/>
              </w:rPr>
            </w:pPr>
          </w:p>
        </w:tc>
      </w:tr>
      <w:tr w:rsidR="00714F48" w:rsidRPr="007C4732" w14:paraId="4ACFE90C" w14:textId="77777777" w:rsidTr="00714F48">
        <w:tc>
          <w:tcPr>
            <w:tcW w:w="4968" w:type="dxa"/>
          </w:tcPr>
          <w:p w14:paraId="6A5B480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то термин «Дочерняя компания» автоматически расширяется, чтобы включить любую такую организацию за исключением случаев, когда на момент возникновения любого из обстоятельств, указанных в (i)-(i</w:t>
            </w:r>
            <w:r>
              <w:rPr>
                <w:rFonts w:ascii="Arial" w:eastAsia="MS Mincho" w:hAnsi="Arial" w:cs="Arial"/>
                <w:sz w:val="18"/>
                <w:szCs w:val="18"/>
                <w:lang w:val="en-US" w:eastAsia="en-US"/>
              </w:rPr>
              <w:t>v</w:t>
            </w:r>
            <w:r>
              <w:rPr>
                <w:rFonts w:ascii="Arial" w:eastAsia="MS Mincho" w:hAnsi="Arial"/>
                <w:sz w:val="18"/>
              </w:rPr>
              <w:t>) выше, данная организация:</w:t>
            </w:r>
          </w:p>
        </w:tc>
        <w:tc>
          <w:tcPr>
            <w:tcW w:w="4779" w:type="dxa"/>
          </w:tcPr>
          <w:p w14:paraId="4AE83F44"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then the term “Subsidiary” shall automatically be extended to include any such entity, unless at the time of any of the circumstances specified in (</w:t>
            </w:r>
            <w:proofErr w:type="spellStart"/>
            <w:r>
              <w:rPr>
                <w:rFonts w:ascii="Arial" w:eastAsia="MS Mincho" w:hAnsi="Arial" w:cs="Arial"/>
                <w:sz w:val="18"/>
                <w:szCs w:val="18"/>
                <w:lang w:val="en-US" w:eastAsia="en-US"/>
              </w:rPr>
              <w:t>i</w:t>
            </w:r>
            <w:proofErr w:type="spellEnd"/>
            <w:r>
              <w:rPr>
                <w:rFonts w:ascii="Arial" w:eastAsia="MS Mincho" w:hAnsi="Arial" w:cs="Arial"/>
                <w:sz w:val="18"/>
                <w:szCs w:val="18"/>
                <w:lang w:val="en-US" w:eastAsia="en-US"/>
              </w:rPr>
              <w:t>)-(iv) above such entity:</w:t>
            </w:r>
          </w:p>
        </w:tc>
      </w:tr>
      <w:tr w:rsidR="00714F48" w:rsidRPr="007C4732" w14:paraId="457FAB26" w14:textId="77777777" w:rsidTr="00714F48">
        <w:tc>
          <w:tcPr>
            <w:tcW w:w="4968" w:type="dxa"/>
          </w:tcPr>
          <w:p w14:paraId="252C46EE" w14:textId="77777777" w:rsidR="00714F48" w:rsidRPr="004E083B" w:rsidRDefault="00714F48" w:rsidP="00A17062">
            <w:pPr>
              <w:numPr>
                <w:ilvl w:val="3"/>
                <w:numId w:val="42"/>
              </w:numPr>
              <w:suppressAutoHyphens w:val="0"/>
              <w:spacing w:after="120"/>
              <w:jc w:val="both"/>
              <w:outlineLvl w:val="3"/>
              <w:rPr>
                <w:rFonts w:ascii="Arial" w:hAnsi="Arial" w:cs="Arial"/>
                <w:sz w:val="18"/>
                <w:lang w:eastAsia="en-US"/>
              </w:rPr>
            </w:pPr>
            <w:bookmarkStart w:id="263" w:name="_DV_C414"/>
            <w:r>
              <w:rPr>
                <w:rFonts w:ascii="Arial" w:hAnsi="Arial" w:cs="Arial"/>
                <w:sz w:val="18"/>
                <w:lang w:eastAsia="en-US"/>
              </w:rPr>
              <w:t>обладает активами, стоимость которых составляет более 20% общей стоимости</w:t>
            </w:r>
            <w:bookmarkEnd w:id="263"/>
            <w:r>
              <w:rPr>
                <w:rFonts w:ascii="Arial" w:hAnsi="Arial" w:cs="Arial"/>
                <w:sz w:val="18"/>
                <w:lang w:eastAsia="en-US"/>
              </w:rPr>
              <w:t xml:space="preserve"> консолидированных активов Страхователя</w:t>
            </w:r>
            <w:bookmarkStart w:id="264" w:name="_DV_C416"/>
            <w:r>
              <w:rPr>
                <w:rFonts w:ascii="Arial" w:hAnsi="Arial" w:cs="Arial"/>
                <w:sz w:val="18"/>
                <w:lang w:eastAsia="en-US"/>
              </w:rPr>
              <w:t>, как указано в их (такой организации и Страхователя) последних финансовых отчетностях, и создана или зарегистрирована на территории США;</w:t>
            </w:r>
            <w:bookmarkEnd w:id="264"/>
            <w:r>
              <w:rPr>
                <w:rFonts w:ascii="Arial" w:hAnsi="Arial" w:cs="Arial"/>
                <w:sz w:val="18"/>
                <w:lang w:eastAsia="en-US"/>
              </w:rPr>
              <w:t xml:space="preserve"> или</w:t>
            </w:r>
          </w:p>
        </w:tc>
        <w:tc>
          <w:tcPr>
            <w:tcW w:w="4779" w:type="dxa"/>
          </w:tcPr>
          <w:p w14:paraId="2EA9DC92"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t>has total assets with a value of more than 20% of the total consolidated asset value of the Policyholder as stated in their most recent financial statements</w:t>
            </w:r>
            <w:bookmarkStart w:id="265" w:name="_DV_C421"/>
            <w:r>
              <w:rPr>
                <w:rFonts w:ascii="Arial" w:hAnsi="Arial" w:cs="Arial"/>
                <w:sz w:val="18"/>
                <w:szCs w:val="20"/>
                <w:lang w:val="en-US" w:eastAsia="en-US"/>
              </w:rPr>
              <w:t xml:space="preserve"> and is incorporated or domiciled within the United States of America</w:t>
            </w:r>
            <w:bookmarkEnd w:id="265"/>
            <w:r>
              <w:rPr>
                <w:rFonts w:ascii="Arial" w:hAnsi="Arial" w:cs="Arial"/>
                <w:sz w:val="18"/>
                <w:szCs w:val="20"/>
                <w:lang w:val="en-US" w:eastAsia="en-US"/>
              </w:rPr>
              <w:t>; or</w:t>
            </w:r>
          </w:p>
        </w:tc>
      </w:tr>
      <w:tr w:rsidR="00714F48" w:rsidRPr="007C4732" w14:paraId="3F7C218D" w14:textId="77777777" w:rsidTr="00714F48">
        <w:tc>
          <w:tcPr>
            <w:tcW w:w="4968" w:type="dxa"/>
          </w:tcPr>
          <w:p w14:paraId="4DD5B00A" w14:textId="77777777" w:rsidR="00714F48" w:rsidRPr="004E083B" w:rsidRDefault="00714F48" w:rsidP="00A17062">
            <w:pPr>
              <w:numPr>
                <w:ilvl w:val="3"/>
                <w:numId w:val="42"/>
              </w:numPr>
              <w:suppressAutoHyphens w:val="0"/>
              <w:spacing w:after="120"/>
              <w:jc w:val="both"/>
              <w:outlineLvl w:val="3"/>
              <w:rPr>
                <w:rFonts w:ascii="Arial" w:hAnsi="Arial" w:cs="Arial"/>
                <w:sz w:val="18"/>
                <w:lang w:eastAsia="en-US"/>
              </w:rPr>
            </w:pPr>
            <w:r>
              <w:rPr>
                <w:rFonts w:ascii="Arial" w:hAnsi="Arial" w:cs="Arial"/>
                <w:sz w:val="18"/>
                <w:lang w:eastAsia="en-US"/>
              </w:rPr>
              <w:t>имеет листинг каких-либо своих ценных бумаг на какой-либо фондовой бирже или рынке ценных бумаг в США; или</w:t>
            </w:r>
          </w:p>
        </w:tc>
        <w:tc>
          <w:tcPr>
            <w:tcW w:w="4779" w:type="dxa"/>
          </w:tcPr>
          <w:p w14:paraId="19CF444E"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t>has any of its securities listed on a securities exchange or market within the United States of America; or</w:t>
            </w:r>
          </w:p>
        </w:tc>
      </w:tr>
      <w:tr w:rsidR="00714F48" w:rsidRPr="007C4732" w14:paraId="1364ED06" w14:textId="77777777" w:rsidTr="00714F48">
        <w:tc>
          <w:tcPr>
            <w:tcW w:w="4968" w:type="dxa"/>
          </w:tcPr>
          <w:p w14:paraId="1820076D" w14:textId="77777777" w:rsidR="00714F48" w:rsidRPr="004E083B" w:rsidRDefault="00714F48" w:rsidP="00A17062">
            <w:pPr>
              <w:numPr>
                <w:ilvl w:val="3"/>
                <w:numId w:val="42"/>
              </w:numPr>
              <w:suppressAutoHyphens w:val="0"/>
              <w:spacing w:after="120"/>
              <w:jc w:val="both"/>
              <w:outlineLvl w:val="3"/>
              <w:rPr>
                <w:rFonts w:ascii="Arial" w:hAnsi="Arial" w:cs="Arial"/>
                <w:sz w:val="18"/>
                <w:lang w:eastAsia="en-US"/>
              </w:rPr>
            </w:pPr>
            <w:bookmarkStart w:id="266" w:name="_DV_C433"/>
            <w:r>
              <w:rPr>
                <w:rFonts w:ascii="Arial" w:hAnsi="Arial" w:cs="Arial"/>
                <w:sz w:val="18"/>
                <w:lang w:eastAsia="en-US"/>
              </w:rPr>
              <w:t xml:space="preserve">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инвестиционным фондом, фондовым </w:t>
            </w:r>
            <w:r>
              <w:rPr>
                <w:rFonts w:ascii="Arial" w:hAnsi="Arial" w:cs="Arial"/>
                <w:sz w:val="18"/>
                <w:lang w:eastAsia="en-US"/>
              </w:rPr>
              <w:lastRenderedPageBreak/>
              <w:t>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66"/>
          </w:p>
        </w:tc>
        <w:tc>
          <w:tcPr>
            <w:tcW w:w="4779" w:type="dxa"/>
          </w:tcPr>
          <w:p w14:paraId="1FC994FA" w14:textId="77777777" w:rsidR="00714F48" w:rsidRPr="004E083B" w:rsidRDefault="00714F48" w:rsidP="00A17062">
            <w:pPr>
              <w:numPr>
                <w:ilvl w:val="3"/>
                <w:numId w:val="32"/>
              </w:numPr>
              <w:suppressAutoHyphens w:val="0"/>
              <w:spacing w:after="120"/>
              <w:jc w:val="both"/>
              <w:rPr>
                <w:rFonts w:ascii="Arial" w:hAnsi="Arial" w:cs="Arial"/>
                <w:sz w:val="18"/>
                <w:szCs w:val="20"/>
                <w:lang w:val="en-US" w:eastAsia="en-US"/>
              </w:rPr>
            </w:pPr>
            <w:bookmarkStart w:id="267" w:name="_DV_C435"/>
            <w:proofErr w:type="gramStart"/>
            <w:r>
              <w:rPr>
                <w:rFonts w:ascii="Arial" w:hAnsi="Arial" w:cs="Arial"/>
                <w:sz w:val="18"/>
                <w:szCs w:val="20"/>
                <w:lang w:val="en-US" w:eastAsia="en-US"/>
              </w:rPr>
              <w:lastRenderedPageBreak/>
              <w:t>is</w:t>
            </w:r>
            <w:proofErr w:type="gramEnd"/>
            <w:r>
              <w:rPr>
                <w:rFonts w:ascii="Arial" w:hAnsi="Arial" w:cs="Arial"/>
                <w:sz w:val="18"/>
                <w:szCs w:val="20"/>
                <w:lang w:val="en-US" w:eastAsia="en-US"/>
              </w:rPr>
              <w:t xml:space="preserve"> a bank, clearing house, credit institution, investment firm, investment advisor/manager, investment fund or mutual fund, stock brokerage firm or insurance company, or any entity carrying out similar financial and/or lending </w:t>
            </w:r>
            <w:r>
              <w:rPr>
                <w:rFonts w:ascii="Arial" w:hAnsi="Arial" w:cs="Arial"/>
                <w:sz w:val="18"/>
                <w:szCs w:val="20"/>
                <w:lang w:val="en-US" w:eastAsia="en-US"/>
              </w:rPr>
              <w:lastRenderedPageBreak/>
              <w:t>activities as its principal operations.</w:t>
            </w:r>
            <w:bookmarkEnd w:id="267"/>
          </w:p>
        </w:tc>
      </w:tr>
      <w:tr w:rsidR="00714F48" w:rsidRPr="007C4732" w14:paraId="51E3EFA3" w14:textId="77777777" w:rsidTr="00714F48">
        <w:tc>
          <w:tcPr>
            <w:tcW w:w="4968" w:type="dxa"/>
          </w:tcPr>
          <w:p w14:paraId="21E5CD7B"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lastRenderedPageBreak/>
              <w:t>Любая организация, на которую в соответствии с настоящим п. </w:t>
            </w:r>
            <w:r>
              <w:rPr>
                <w:rFonts w:ascii="Arial" w:hAnsi="Arial" w:cs="Arial"/>
                <w:sz w:val="18"/>
                <w:lang w:eastAsia="en-US"/>
              </w:rPr>
              <w:fldChar w:fldCharType="begin"/>
            </w:r>
            <w:r>
              <w:rPr>
                <w:rFonts w:ascii="Arial" w:hAnsi="Arial" w:cs="Arial"/>
                <w:sz w:val="18"/>
                <w:lang w:eastAsia="en-US"/>
              </w:rPr>
              <w:instrText xml:space="preserve"> REF _Ref237243618 \r \h  \* MERGEFORMAT </w:instrText>
            </w:r>
            <w:r>
              <w:rPr>
                <w:rFonts w:ascii="Arial" w:hAnsi="Arial" w:cs="Arial"/>
                <w:sz w:val="18"/>
                <w:lang w:eastAsia="en-US"/>
              </w:rPr>
            </w:r>
            <w:r>
              <w:rPr>
                <w:rFonts w:ascii="Arial" w:hAnsi="Arial" w:cs="Arial"/>
                <w:sz w:val="18"/>
                <w:lang w:eastAsia="en-US"/>
              </w:rPr>
              <w:fldChar w:fldCharType="separate"/>
            </w:r>
            <w:r w:rsidR="00A16512" w:rsidRPr="00A16512">
              <w:rPr>
                <w:rFonts w:ascii="Arial" w:hAnsi="Arial" w:cs="Arial"/>
                <w:sz w:val="18"/>
                <w:szCs w:val="18"/>
                <w:lang w:eastAsia="en-US"/>
              </w:rPr>
              <w:t>3.8</w:t>
            </w:r>
            <w:r>
              <w:rPr>
                <w:rFonts w:ascii="Arial" w:hAnsi="Arial" w:cs="Arial"/>
                <w:sz w:val="18"/>
                <w:lang w:eastAsia="en-US"/>
              </w:rPr>
              <w:fldChar w:fldCharType="end"/>
            </w:r>
            <w:r>
              <w:rPr>
                <w:rFonts w:ascii="Arial" w:hAnsi="Arial" w:cs="Arial"/>
                <w:sz w:val="18"/>
                <w:szCs w:val="18"/>
                <w:lang w:eastAsia="en-US"/>
              </w:rPr>
              <w:t xml:space="preserve"> автоматически не распространяется термин «Дочерняя компания», будет считаться Дочерней компанией</w:t>
            </w:r>
            <w:r>
              <w:rPr>
                <w:rFonts w:ascii="Arial" w:hAnsi="Arial" w:cs="Arial"/>
                <w:sz w:val="18"/>
                <w:lang w:eastAsia="en-US"/>
              </w:rPr>
              <w:t xml:space="preserve"> (и, следовательно, покрываться</w:t>
            </w:r>
            <w:r>
              <w:rPr>
                <w:rFonts w:ascii="Arial" w:hAnsi="Arial" w:cs="Arial"/>
                <w:i/>
                <w:sz w:val="18"/>
                <w:lang w:eastAsia="en-US"/>
              </w:rPr>
              <w:t xml:space="preserve"> </w:t>
            </w:r>
            <w:r>
              <w:rPr>
                <w:rFonts w:ascii="Arial" w:hAnsi="Arial" w:cs="Arial"/>
                <w:sz w:val="18"/>
                <w:lang w:eastAsia="en-US"/>
              </w:rPr>
              <w:t>Договором страхования)</w:t>
            </w:r>
            <w:r>
              <w:rPr>
                <w:rFonts w:ascii="Arial" w:hAnsi="Arial" w:cs="Arial"/>
                <w:sz w:val="18"/>
                <w:szCs w:val="18"/>
                <w:lang w:eastAsia="en-US"/>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w:t>
            </w:r>
            <w:proofErr w:type="gramEnd"/>
            <w:r>
              <w:rPr>
                <w:rFonts w:ascii="Arial" w:hAnsi="Arial" w:cs="Arial"/>
                <w:sz w:val="18"/>
                <w:szCs w:val="18"/>
                <w:lang w:eastAsia="en-US"/>
              </w:rPr>
              <w:t xml:space="preserve">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779" w:type="dxa"/>
          </w:tcPr>
          <w:p w14:paraId="0808BA6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Any </w:t>
            </w:r>
            <w:r>
              <w:rPr>
                <w:rFonts w:ascii="Arial" w:eastAsia="MS Mincho" w:hAnsi="Arial" w:cs="Arial"/>
                <w:kern w:val="22"/>
                <w:sz w:val="18"/>
                <w:szCs w:val="18"/>
                <w:lang w:val="en-US" w:eastAsia="en-US"/>
              </w:rPr>
              <w:t>entity</w:t>
            </w:r>
            <w:r>
              <w:rPr>
                <w:rFonts w:ascii="Arial" w:eastAsia="MS Mincho" w:hAnsi="Arial" w:cs="Arial"/>
                <w:sz w:val="18"/>
                <w:szCs w:val="18"/>
                <w:lang w:val="en-US" w:eastAsia="en-US"/>
              </w:rPr>
              <w:t xml:space="preserve"> that is not automatically covered under the definition of “Subsidiary” pursuant to this paragraph </w:t>
            </w:r>
            <w:r>
              <w:rPr>
                <w:rFonts w:eastAsia="MS Mincho"/>
                <w:sz w:val="26"/>
              </w:rPr>
              <w:fldChar w:fldCharType="begin"/>
            </w:r>
            <w:r>
              <w:rPr>
                <w:rFonts w:eastAsia="MS Mincho"/>
                <w:sz w:val="26"/>
                <w:lang w:val="en-US"/>
              </w:rPr>
              <w:instrText xml:space="preserve"> REF _Ref237333163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3.8</w:t>
            </w:r>
            <w:r>
              <w:rPr>
                <w:rFonts w:eastAsia="MS Mincho"/>
                <w:sz w:val="26"/>
              </w:rPr>
              <w:fldChar w:fldCharType="end"/>
            </w:r>
            <w:r>
              <w:rPr>
                <w:rFonts w:ascii="Arial" w:eastAsia="MS Mincho" w:hAnsi="Arial" w:cs="Arial"/>
                <w:sz w:val="18"/>
                <w:szCs w:val="18"/>
                <w:lang w:val="en-US" w:eastAsia="en-US"/>
              </w:rPr>
              <w:t xml:space="preserve"> shall be deemed a Subsidiary</w:t>
            </w:r>
            <w:r>
              <w:rPr>
                <w:rFonts w:ascii="Arial" w:eastAsia="MS Mincho" w:hAnsi="Arial" w:cs="Arial"/>
                <w:bCs/>
                <w:iCs/>
                <w:sz w:val="18"/>
                <w:szCs w:val="18"/>
                <w:lang w:val="en-US" w:eastAsia="en-US"/>
              </w:rPr>
              <w:t xml:space="preserve"> (and therefore covered under the Policy)</w:t>
            </w:r>
            <w:r>
              <w:rPr>
                <w:rFonts w:ascii="Arial" w:eastAsia="MS Mincho" w:hAnsi="Arial" w:cs="Arial"/>
                <w:sz w:val="18"/>
                <w:szCs w:val="18"/>
                <w:lang w:val="en-US" w:eastAsia="en-US"/>
              </w:rPr>
              <w:t xml:space="preserve"> for a period of 90 days from the date that the Policyholder </w:t>
            </w:r>
            <w:r>
              <w:rPr>
                <w:rFonts w:ascii="Arial" w:eastAsia="MS Mincho" w:hAnsi="Arial" w:cs="Arial"/>
                <w:w w:val="0"/>
                <w:kern w:val="22"/>
                <w:sz w:val="18"/>
                <w:szCs w:val="18"/>
                <w:lang w:val="en-US" w:eastAsia="en-US"/>
              </w:rPr>
              <w:t>obtains/acquires</w:t>
            </w:r>
            <w:r>
              <w:rPr>
                <w:rFonts w:ascii="Arial" w:eastAsia="MS Mincho" w:hAnsi="Arial" w:cs="Arial"/>
                <w:sz w:val="18"/>
                <w:szCs w:val="18"/>
                <w:lang w:val="en-US" w:eastAsia="en-US"/>
              </w:rPr>
              <w:t xml:space="preserve"> such above specified control, during which the Policyholder shall have provided the Insurer with full particulars of such </w:t>
            </w:r>
            <w:r>
              <w:rPr>
                <w:rFonts w:ascii="Arial" w:eastAsia="MS Mincho" w:hAnsi="Arial" w:cs="Arial"/>
                <w:kern w:val="22"/>
                <w:sz w:val="18"/>
                <w:szCs w:val="18"/>
                <w:lang w:val="en-US" w:eastAsia="en-US"/>
              </w:rPr>
              <w:t>entity</w:t>
            </w:r>
            <w:r>
              <w:rPr>
                <w:rFonts w:ascii="Arial" w:eastAsia="MS Mincho" w:hAnsi="Arial" w:cs="Arial"/>
                <w:sz w:val="18"/>
                <w:szCs w:val="18"/>
                <w:lang w:val="en-US" w:eastAsia="en-US"/>
              </w:rPr>
              <w:t xml:space="preserve"> as reasonably requested by the Insurer. Any further cover </w:t>
            </w:r>
            <w:r>
              <w:rPr>
                <w:rFonts w:ascii="Arial" w:eastAsia="MS Mincho" w:hAnsi="Arial" w:cs="Arial"/>
                <w:bCs/>
                <w:iCs/>
                <w:sz w:val="18"/>
                <w:szCs w:val="18"/>
                <w:lang w:val="en-US" w:eastAsia="en-US"/>
              </w:rPr>
              <w:t>(</w:t>
            </w:r>
            <w:r>
              <w:rPr>
                <w:rFonts w:ascii="Arial" w:eastAsia="MS Mincho" w:hAnsi="Arial" w:cs="Arial"/>
                <w:snapToGrid w:val="0"/>
                <w:color w:val="000000"/>
                <w:sz w:val="18"/>
                <w:szCs w:val="18"/>
                <w:lang w:val="en-US" w:eastAsia="en-US"/>
              </w:rPr>
              <w:t>beyond such 90 day automatic coverage period</w:t>
            </w:r>
            <w:r>
              <w:rPr>
                <w:rFonts w:ascii="Arial" w:eastAsia="MS Mincho" w:hAnsi="Arial" w:cs="Arial"/>
                <w:bCs/>
                <w:iCs/>
                <w:sz w:val="18"/>
                <w:szCs w:val="18"/>
                <w:lang w:val="en-US" w:eastAsia="en-US"/>
              </w:rPr>
              <w:t xml:space="preserve">) </w:t>
            </w:r>
            <w:r>
              <w:rPr>
                <w:rFonts w:ascii="Arial" w:eastAsia="MS Mincho" w:hAnsi="Arial" w:cs="Arial"/>
                <w:sz w:val="18"/>
                <w:szCs w:val="18"/>
                <w:lang w:val="en-US" w:eastAsia="en-US"/>
              </w:rPr>
              <w:t xml:space="preserve">provided under the Policy in respect of such </w:t>
            </w:r>
            <w:r>
              <w:rPr>
                <w:rFonts w:ascii="Arial" w:eastAsia="MS Mincho" w:hAnsi="Arial" w:cs="Arial"/>
                <w:kern w:val="22"/>
                <w:sz w:val="18"/>
                <w:szCs w:val="18"/>
                <w:lang w:val="en-US" w:eastAsia="en-US"/>
              </w:rPr>
              <w:t>entity</w:t>
            </w:r>
            <w:r>
              <w:rPr>
                <w:rFonts w:ascii="Arial" w:eastAsia="MS Mincho" w:hAnsi="Arial" w:cs="Arial"/>
                <w:sz w:val="18"/>
                <w:szCs w:val="18"/>
                <w:lang w:val="en-US" w:eastAsia="en-US"/>
              </w:rPr>
              <w:t xml:space="preserve"> may be subject to payment of a reasonable additional premium and/or amendment of the provisions of the Policy, but only insofar as they relate to such </w:t>
            </w:r>
            <w:r>
              <w:rPr>
                <w:rFonts w:ascii="Arial" w:eastAsia="MS Mincho" w:hAnsi="Arial" w:cs="Arial"/>
                <w:kern w:val="22"/>
                <w:sz w:val="18"/>
                <w:szCs w:val="18"/>
                <w:lang w:val="en-US" w:eastAsia="en-US"/>
              </w:rPr>
              <w:t>entity</w:t>
            </w:r>
            <w:r>
              <w:rPr>
                <w:rFonts w:ascii="Arial" w:eastAsia="MS Mincho" w:hAnsi="Arial" w:cs="Arial"/>
                <w:sz w:val="18"/>
                <w:szCs w:val="18"/>
                <w:lang w:val="en-US" w:eastAsia="en-US"/>
              </w:rPr>
              <w:t>.</w:t>
            </w:r>
          </w:p>
        </w:tc>
      </w:tr>
      <w:tr w:rsidR="00714F48" w:rsidRPr="004E083B" w14:paraId="43674B0B" w14:textId="77777777" w:rsidTr="00714F48">
        <w:tc>
          <w:tcPr>
            <w:tcW w:w="4968" w:type="dxa"/>
          </w:tcPr>
          <w:p w14:paraId="306D2179"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r>
              <w:rPr>
                <w:rFonts w:ascii="Arial" w:hAnsi="Arial" w:cs="Arial"/>
                <w:b/>
                <w:w w:val="0"/>
                <w:sz w:val="18"/>
                <w:lang w:eastAsia="en-US"/>
              </w:rPr>
              <w:t>Разъясняющий юрист</w:t>
            </w:r>
          </w:p>
        </w:tc>
        <w:tc>
          <w:tcPr>
            <w:tcW w:w="4779" w:type="dxa"/>
          </w:tcPr>
          <w:p w14:paraId="65A9EFF4"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Interpretive Counsel</w:t>
            </w:r>
          </w:p>
        </w:tc>
      </w:tr>
      <w:tr w:rsidR="00714F48" w:rsidRPr="007C4732" w14:paraId="148F3BDB" w14:textId="77777777" w:rsidTr="00714F48">
        <w:tc>
          <w:tcPr>
            <w:tcW w:w="4968" w:type="dxa"/>
          </w:tcPr>
          <w:p w14:paraId="6CB6B1F2" w14:textId="77777777" w:rsidR="00714F48" w:rsidRPr="004E083B" w:rsidRDefault="00714F48" w:rsidP="00714F48">
            <w:pPr>
              <w:tabs>
                <w:tab w:val="num" w:pos="1080"/>
              </w:tabs>
              <w:suppressAutoHyphens w:val="0"/>
              <w:spacing w:after="120"/>
              <w:jc w:val="both"/>
              <w:outlineLvl w:val="1"/>
              <w:rPr>
                <w:rFonts w:ascii="Arial" w:hAnsi="Arial" w:cs="Arial"/>
                <w:w w:val="0"/>
                <w:sz w:val="18"/>
                <w:szCs w:val="18"/>
                <w:lang w:eastAsia="en-US"/>
              </w:rPr>
            </w:pPr>
            <w:proofErr w:type="gramStart"/>
            <w:r>
              <w:rPr>
                <w:rFonts w:ascii="Arial" w:hAnsi="Arial" w:cs="Arial"/>
                <w:sz w:val="18"/>
                <w:szCs w:val="18"/>
                <w:lang w:eastAsia="en-US"/>
              </w:rPr>
              <w:t>Термин «</w:t>
            </w:r>
            <w:r>
              <w:rPr>
                <w:rFonts w:ascii="Arial" w:hAnsi="Arial" w:cs="Arial"/>
                <w:sz w:val="18"/>
                <w:lang w:eastAsia="en-US"/>
              </w:rPr>
              <w:t>Расходы на защиту</w:t>
            </w:r>
            <w:r>
              <w:rPr>
                <w:rFonts w:ascii="Arial" w:hAnsi="Arial" w:cs="Arial"/>
                <w:sz w:val="18"/>
                <w:szCs w:val="18"/>
                <w:lang w:eastAsia="en-US"/>
              </w:rPr>
              <w:t>» включает в себя любые обоснованные расходы и необходимые 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roofErr w:type="gramEnd"/>
          </w:p>
        </w:tc>
        <w:tc>
          <w:tcPr>
            <w:tcW w:w="4779" w:type="dxa"/>
          </w:tcPr>
          <w:p w14:paraId="37D57FA9" w14:textId="77777777" w:rsidR="00714F48" w:rsidRPr="004E083B" w:rsidRDefault="00714F48" w:rsidP="00714F48">
            <w:pPr>
              <w:suppressAutoHyphens w:val="0"/>
              <w:spacing w:after="120"/>
              <w:jc w:val="both"/>
              <w:outlineLvl w:val="1"/>
              <w:rPr>
                <w:rFonts w:ascii="Arial" w:hAnsi="Arial" w:cs="Arial"/>
                <w:w w:val="0"/>
                <w:sz w:val="18"/>
                <w:szCs w:val="18"/>
                <w:lang w:val="en-US" w:eastAsia="en-US"/>
              </w:rPr>
            </w:pPr>
            <w:r>
              <w:rPr>
                <w:rFonts w:ascii="Arial" w:hAnsi="Arial" w:cs="Arial"/>
                <w:sz w:val="18"/>
                <w:szCs w:val="18"/>
                <w:lang w:val="en-US" w:eastAsia="en-US"/>
              </w:rPr>
              <w:t>The term “</w:t>
            </w:r>
            <w:proofErr w:type="spellStart"/>
            <w:r>
              <w:rPr>
                <w:rFonts w:ascii="Arial" w:hAnsi="Arial" w:cs="Arial"/>
                <w:sz w:val="18"/>
                <w:szCs w:val="18"/>
                <w:lang w:val="en-US" w:eastAsia="en-US"/>
              </w:rPr>
              <w:t>Defence</w:t>
            </w:r>
            <w:proofErr w:type="spellEnd"/>
            <w:r>
              <w:rPr>
                <w:rFonts w:ascii="Arial" w:hAnsi="Arial" w:cs="Arial"/>
                <w:sz w:val="18"/>
                <w:szCs w:val="18"/>
                <w:lang w:val="en-US" w:eastAsia="en-US"/>
              </w:rPr>
              <w:t xml:space="preserve"> Costs” expressly includes any reasonable and necessary 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714F48" w:rsidRPr="007C4732" w14:paraId="2407759F" w14:textId="77777777" w:rsidTr="00714F48">
        <w:tc>
          <w:tcPr>
            <w:tcW w:w="4968" w:type="dxa"/>
          </w:tcPr>
          <w:p w14:paraId="55F802A5" w14:textId="77777777" w:rsidR="00714F48" w:rsidRPr="004E083B" w:rsidRDefault="00714F48" w:rsidP="00A17062">
            <w:pPr>
              <w:numPr>
                <w:ilvl w:val="1"/>
                <w:numId w:val="42"/>
              </w:numPr>
              <w:suppressAutoHyphens w:val="0"/>
              <w:spacing w:after="120"/>
              <w:jc w:val="both"/>
              <w:outlineLvl w:val="1"/>
              <w:rPr>
                <w:rFonts w:ascii="Arial" w:hAnsi="Arial" w:cs="Arial"/>
                <w:b/>
                <w:w w:val="0"/>
                <w:sz w:val="18"/>
                <w:lang w:eastAsia="en-US"/>
              </w:rPr>
            </w:pPr>
            <w:r>
              <w:rPr>
                <w:rFonts w:ascii="Arial" w:hAnsi="Arial" w:cs="Arial"/>
                <w:b/>
                <w:w w:val="0"/>
                <w:sz w:val="18"/>
                <w:lang w:eastAsia="en-US"/>
              </w:rPr>
              <w:t>Возмещение Компании расходов владельцев ценных бумаг</w:t>
            </w:r>
          </w:p>
        </w:tc>
        <w:tc>
          <w:tcPr>
            <w:tcW w:w="4779" w:type="dxa"/>
          </w:tcPr>
          <w:p w14:paraId="268A55BA" w14:textId="77777777" w:rsidR="00714F48" w:rsidRPr="004E083B" w:rsidRDefault="00714F48" w:rsidP="00A17062">
            <w:pPr>
              <w:numPr>
                <w:ilvl w:val="1"/>
                <w:numId w:val="32"/>
              </w:numPr>
              <w:suppressAutoHyphens w:val="0"/>
              <w:spacing w:after="120"/>
              <w:jc w:val="both"/>
              <w:outlineLvl w:val="1"/>
              <w:rPr>
                <w:rFonts w:ascii="Arial" w:hAnsi="Arial" w:cs="Arial"/>
                <w:b/>
                <w:w w:val="0"/>
                <w:sz w:val="18"/>
                <w:szCs w:val="20"/>
                <w:lang w:val="en-US" w:eastAsia="en-US"/>
              </w:rPr>
            </w:pPr>
            <w:r>
              <w:rPr>
                <w:rFonts w:ascii="Arial" w:hAnsi="Arial" w:cs="Arial"/>
                <w:b/>
                <w:w w:val="0"/>
                <w:sz w:val="18"/>
                <w:szCs w:val="20"/>
                <w:lang w:val="en-US" w:eastAsia="en-US"/>
              </w:rPr>
              <w:t>Indemnity</w:t>
            </w:r>
            <w:r>
              <w:rPr>
                <w:rFonts w:ascii="Arial" w:hAnsi="Arial" w:cs="Arial"/>
                <w:b/>
                <w:sz w:val="18"/>
                <w:szCs w:val="20"/>
                <w:lang w:val="en-US" w:eastAsia="en-US"/>
              </w:rPr>
              <w:t xml:space="preserve"> to a Company for costs of </w:t>
            </w:r>
            <w:r>
              <w:rPr>
                <w:rFonts w:ascii="Arial" w:hAnsi="Arial" w:cs="Arial"/>
                <w:b/>
                <w:sz w:val="18"/>
                <w:szCs w:val="18"/>
                <w:lang w:val="en-US" w:eastAsia="en-US"/>
              </w:rPr>
              <w:t>securities</w:t>
            </w:r>
            <w:r>
              <w:rPr>
                <w:rFonts w:ascii="Arial" w:hAnsi="Arial" w:cs="Arial"/>
                <w:b/>
                <w:w w:val="0"/>
                <w:sz w:val="18"/>
                <w:szCs w:val="20"/>
                <w:lang w:val="en-US" w:eastAsia="en-US"/>
              </w:rPr>
              <w:t xml:space="preserve"> </w:t>
            </w:r>
            <w:r>
              <w:rPr>
                <w:rFonts w:ascii="Arial" w:hAnsi="Arial" w:cs="Arial"/>
                <w:b/>
                <w:sz w:val="18"/>
                <w:szCs w:val="18"/>
                <w:lang w:val="en-US" w:eastAsia="en-US"/>
              </w:rPr>
              <w:t>holder</w:t>
            </w:r>
            <w:r>
              <w:rPr>
                <w:rFonts w:ascii="Arial" w:hAnsi="Arial" w:cs="Arial"/>
                <w:b/>
                <w:w w:val="0"/>
                <w:sz w:val="18"/>
                <w:szCs w:val="20"/>
                <w:lang w:val="en-US" w:eastAsia="en-US"/>
              </w:rPr>
              <w:t>s</w:t>
            </w:r>
          </w:p>
        </w:tc>
      </w:tr>
      <w:tr w:rsidR="00714F48" w:rsidRPr="007C4732" w14:paraId="3CCC8B52" w14:textId="77777777" w:rsidTr="00714F48">
        <w:tc>
          <w:tcPr>
            <w:tcW w:w="4968" w:type="dxa"/>
          </w:tcPr>
          <w:p w14:paraId="4D381F5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w:t>
            </w:r>
            <w:proofErr w:type="gramStart"/>
            <w:r>
              <w:rPr>
                <w:rFonts w:ascii="Arial" w:eastAsia="MS Mincho" w:hAnsi="Arial"/>
                <w:sz w:val="18"/>
              </w:rPr>
              <w:t>размере</w:t>
            </w:r>
            <w:proofErr w:type="gramEnd"/>
            <w:r>
              <w:rPr>
                <w:rFonts w:ascii="Arial" w:eastAsia="MS Mincho" w:hAnsi="Arial"/>
                <w:sz w:val="18"/>
              </w:rPr>
              <w:t xml:space="preserve"> в котором такая Компания обязана оплатить/возместить указанные расходы и издержки.</w:t>
            </w:r>
          </w:p>
          <w:p w14:paraId="7D1635FF" w14:textId="77777777" w:rsidR="00714F48" w:rsidRPr="004E083B" w:rsidRDefault="00714F48" w:rsidP="00714F48">
            <w:pPr>
              <w:spacing w:after="120"/>
              <w:ind w:firstLine="709"/>
              <w:jc w:val="both"/>
              <w:rPr>
                <w:rFonts w:ascii="Arial" w:eastAsia="MS Mincho" w:hAnsi="Arial"/>
                <w:sz w:val="18"/>
              </w:rPr>
            </w:pPr>
          </w:p>
        </w:tc>
        <w:tc>
          <w:tcPr>
            <w:tcW w:w="4779" w:type="dxa"/>
          </w:tcPr>
          <w:p w14:paraId="58227417" w14:textId="77777777" w:rsidR="00714F48" w:rsidRPr="004E083B" w:rsidRDefault="00714F48" w:rsidP="00714F48">
            <w:pPr>
              <w:tabs>
                <w:tab w:val="left" w:pos="567"/>
                <w:tab w:val="left" w:pos="1021"/>
                <w:tab w:val="left" w:pos="1474"/>
                <w:tab w:val="left" w:pos="1928"/>
                <w:tab w:val="left" w:pos="2381"/>
              </w:tabs>
              <w:suppressAutoHyphens w:val="0"/>
              <w:spacing w:after="120"/>
              <w:ind w:left="75"/>
              <w:jc w:val="both"/>
              <w:rPr>
                <w:rFonts w:ascii="Arial" w:hAnsi="Arial" w:cs="Arial"/>
                <w:bCs/>
                <w:iCs/>
                <w:color w:val="000000"/>
                <w:sz w:val="18"/>
                <w:szCs w:val="18"/>
                <w:lang w:val="en-GB" w:eastAsia="en-US"/>
              </w:rPr>
            </w:pPr>
            <w:r>
              <w:rPr>
                <w:rFonts w:ascii="Arial" w:hAnsi="Arial" w:cs="Arial"/>
                <w:sz w:val="18"/>
                <w:szCs w:val="18"/>
                <w:lang w:val="en-GB" w:eastAsia="en-US"/>
              </w:rPr>
              <w:t>The Insurer shall pay/indemnify</w:t>
            </w:r>
            <w:r>
              <w:rPr>
                <w:rFonts w:ascii="Arial" w:hAnsi="Arial" w:cs="Arial"/>
                <w:sz w:val="18"/>
                <w:szCs w:val="18"/>
                <w:lang w:val="en-US" w:eastAsia="en-US"/>
              </w:rPr>
              <w:t xml:space="preserve"> </w:t>
            </w:r>
            <w:r>
              <w:rPr>
                <w:rFonts w:ascii="Arial" w:hAnsi="Arial" w:cs="Arial"/>
                <w:sz w:val="18"/>
                <w:szCs w:val="18"/>
                <w:lang w:val="en-GB" w:eastAsia="en-US"/>
              </w:rPr>
              <w:t xml:space="preserve">any costs and expenses incurred by any holder of any </w:t>
            </w:r>
            <w:r>
              <w:rPr>
                <w:rFonts w:ascii="Arial" w:hAnsi="Arial" w:cs="Arial"/>
                <w:sz w:val="18"/>
                <w:szCs w:val="18"/>
                <w:lang w:val="en-US" w:eastAsia="en-US"/>
              </w:rPr>
              <w:t>Securities</w:t>
            </w:r>
            <w:r>
              <w:rPr>
                <w:rFonts w:ascii="Arial" w:hAnsi="Arial" w:cs="Arial"/>
                <w:sz w:val="18"/>
                <w:szCs w:val="18"/>
                <w:lang w:val="en-GB" w:eastAsia="en-US"/>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714F48" w:rsidRPr="004E083B" w14:paraId="38F1E5FB" w14:textId="77777777" w:rsidTr="00714F48">
        <w:tc>
          <w:tcPr>
            <w:tcW w:w="4968" w:type="dxa"/>
          </w:tcPr>
          <w:p w14:paraId="0E099106" w14:textId="77777777" w:rsidR="00714F48" w:rsidRPr="004E083B" w:rsidRDefault="00714F48" w:rsidP="00A17062">
            <w:pPr>
              <w:numPr>
                <w:ilvl w:val="1"/>
                <w:numId w:val="42"/>
              </w:numPr>
              <w:suppressAutoHyphens w:val="0"/>
              <w:spacing w:after="120"/>
              <w:jc w:val="both"/>
              <w:outlineLvl w:val="1"/>
              <w:rPr>
                <w:rFonts w:ascii="Arial" w:hAnsi="Arial" w:cs="Arial"/>
                <w:b/>
                <w:sz w:val="18"/>
                <w:szCs w:val="18"/>
                <w:lang w:eastAsia="en-US"/>
              </w:rPr>
            </w:pPr>
            <w:bookmarkStart w:id="268" w:name="_Ref257992434"/>
            <w:r>
              <w:rPr>
                <w:rFonts w:ascii="Arial" w:hAnsi="Arial" w:cs="Arial"/>
                <w:b/>
                <w:sz w:val="18"/>
                <w:lang w:eastAsia="en-US"/>
              </w:rPr>
              <w:t xml:space="preserve">Расходы на </w:t>
            </w:r>
            <w:bookmarkEnd w:id="268"/>
            <w:r>
              <w:rPr>
                <w:rFonts w:ascii="Arial" w:hAnsi="Arial" w:cs="Arial"/>
                <w:b/>
                <w:sz w:val="18"/>
                <w:lang w:eastAsia="en-US"/>
              </w:rPr>
              <w:t>ведение дела</w:t>
            </w:r>
          </w:p>
        </w:tc>
        <w:tc>
          <w:tcPr>
            <w:tcW w:w="4779" w:type="dxa"/>
          </w:tcPr>
          <w:p w14:paraId="200D4A8E" w14:textId="77777777" w:rsidR="00714F48" w:rsidRPr="004E083B" w:rsidRDefault="00714F48" w:rsidP="00A17062">
            <w:pPr>
              <w:numPr>
                <w:ilvl w:val="1"/>
                <w:numId w:val="32"/>
              </w:numPr>
              <w:suppressAutoHyphens w:val="0"/>
              <w:spacing w:after="120"/>
              <w:jc w:val="both"/>
              <w:outlineLvl w:val="1"/>
              <w:rPr>
                <w:rFonts w:ascii="Arial" w:hAnsi="Arial" w:cs="Arial"/>
                <w:b/>
                <w:bCs/>
                <w:iCs/>
                <w:color w:val="000000"/>
                <w:sz w:val="18"/>
                <w:szCs w:val="18"/>
                <w:lang w:eastAsia="en-US"/>
              </w:rPr>
            </w:pPr>
            <w:bookmarkStart w:id="269" w:name="_Ref257992481"/>
            <w:r>
              <w:rPr>
                <w:rFonts w:ascii="Arial" w:hAnsi="Arial" w:cs="Arial"/>
                <w:b/>
                <w:sz w:val="18"/>
                <w:szCs w:val="20"/>
                <w:lang w:val="en-US" w:eastAsia="en-US"/>
              </w:rPr>
              <w:t>Prosecution Costs</w:t>
            </w:r>
            <w:bookmarkEnd w:id="269"/>
          </w:p>
        </w:tc>
      </w:tr>
      <w:tr w:rsidR="00714F48" w:rsidRPr="007C4732" w14:paraId="6444550A" w14:textId="77777777" w:rsidTr="00714F48">
        <w:tc>
          <w:tcPr>
            <w:tcW w:w="4968" w:type="dxa"/>
          </w:tcPr>
          <w:p w14:paraId="33109118" w14:textId="77777777" w:rsidR="00714F48" w:rsidRPr="004E083B" w:rsidRDefault="00714F48" w:rsidP="00714F48">
            <w:pPr>
              <w:tabs>
                <w:tab w:val="num" w:pos="0"/>
              </w:tabs>
              <w:suppressAutoHyphens w:val="0"/>
              <w:spacing w:after="120"/>
              <w:jc w:val="both"/>
              <w:outlineLvl w:val="2"/>
              <w:rPr>
                <w:rFonts w:ascii="Arial" w:hAnsi="Arial" w:cs="Arial"/>
                <w:sz w:val="18"/>
                <w:szCs w:val="18"/>
                <w:lang w:eastAsia="en-US"/>
              </w:rPr>
            </w:pPr>
            <w:r>
              <w:rPr>
                <w:rFonts w:ascii="Arial" w:hAnsi="Arial" w:cs="Arial"/>
                <w:sz w:val="18"/>
                <w:szCs w:val="18"/>
                <w:lang w:eastAsia="en-US"/>
              </w:rPr>
              <w:t xml:space="preserve">Страховщик обязуется оплатить любые </w:t>
            </w:r>
            <w:r>
              <w:rPr>
                <w:rFonts w:ascii="Arial" w:hAnsi="Arial" w:cs="Arial"/>
                <w:sz w:val="18"/>
                <w:lang w:eastAsia="en-US"/>
              </w:rPr>
              <w:t>Расходы на ведение дела</w:t>
            </w:r>
            <w:r>
              <w:rPr>
                <w:rFonts w:ascii="Arial" w:hAnsi="Arial" w:cs="Arial"/>
                <w:sz w:val="18"/>
                <w:szCs w:val="18"/>
                <w:lang w:eastAsia="en-US"/>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w:t>
            </w:r>
            <w:proofErr w:type="gramStart"/>
            <w:r>
              <w:rPr>
                <w:rFonts w:ascii="Arial" w:hAnsi="Arial" w:cs="Arial"/>
                <w:sz w:val="18"/>
                <w:szCs w:val="18"/>
                <w:lang w:eastAsia="en-US"/>
              </w:rPr>
              <w:t>и</w:t>
            </w:r>
            <w:proofErr w:type="gramEnd"/>
            <w:r>
              <w:rPr>
                <w:rFonts w:ascii="Arial" w:hAnsi="Arial" w:cs="Arial"/>
                <w:sz w:val="18"/>
                <w:szCs w:val="18"/>
                <w:lang w:eastAsia="en-US"/>
              </w:rPr>
              <w:t xml:space="preserve"> Периода страхования, которым предписывается:</w:t>
            </w:r>
          </w:p>
        </w:tc>
        <w:tc>
          <w:tcPr>
            <w:tcW w:w="4779" w:type="dxa"/>
          </w:tcPr>
          <w:p w14:paraId="1D9B276D" w14:textId="77777777" w:rsidR="00714F48" w:rsidRPr="004E083B" w:rsidRDefault="00714F48" w:rsidP="00714F48">
            <w:pPr>
              <w:tabs>
                <w:tab w:val="left" w:pos="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 xml:space="preserve">The Insurer shall pay any </w:t>
            </w:r>
            <w:r>
              <w:rPr>
                <w:rFonts w:ascii="Arial" w:hAnsi="Arial" w:cs="Arial"/>
                <w:sz w:val="18"/>
                <w:szCs w:val="20"/>
                <w:lang w:val="en-US" w:eastAsia="en-US"/>
              </w:rPr>
              <w:t>Prosecution Costs</w:t>
            </w:r>
            <w:r>
              <w:rPr>
                <w:rFonts w:ascii="Arial" w:hAnsi="Arial" w:cs="Arial"/>
                <w:sz w:val="18"/>
                <w:szCs w:val="18"/>
                <w:lang w:val="en-US" w:eastAsia="en-US"/>
              </w:rPr>
              <w:t xml:space="preserve"> incurred or to be incurred in order to obtain the discharge, suspension or revocation of any Judicial Order entered during the Policy Period imposing:</w:t>
            </w:r>
          </w:p>
        </w:tc>
      </w:tr>
      <w:tr w:rsidR="00714F48" w:rsidRPr="007C4732" w14:paraId="0F03F131" w14:textId="77777777" w:rsidTr="00714F48">
        <w:tc>
          <w:tcPr>
            <w:tcW w:w="4968" w:type="dxa"/>
          </w:tcPr>
          <w:p w14:paraId="2C7F55AC"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270" w:name="_Ref358650139"/>
            <w:r>
              <w:rPr>
                <w:rFonts w:ascii="Arial" w:hAnsi="Arial" w:cs="Arial"/>
                <w:sz w:val="18"/>
                <w:lang w:eastAsia="en-US"/>
              </w:rPr>
              <w:t>конфискация,</w:t>
            </w:r>
            <w:proofErr w:type="gramStart"/>
            <w:r>
              <w:rPr>
                <w:rFonts w:ascii="Arial" w:hAnsi="Arial" w:cs="Arial"/>
                <w:sz w:val="18"/>
                <w:lang w:eastAsia="en-US"/>
              </w:rPr>
              <w:t xml:space="preserve"> ,</w:t>
            </w:r>
            <w:proofErr w:type="gramEnd"/>
            <w:r>
              <w:rPr>
                <w:rFonts w:ascii="Arial" w:hAnsi="Arial" w:cs="Arial"/>
                <w:sz w:val="18"/>
                <w:lang w:eastAsia="en-US"/>
              </w:rPr>
              <w:t xml:space="preserve"> переход права собственности, и приобретение контроля, или приостановка («замораживание») действия или права собственности (владения, пользования и/или распоряжения) по остальным или любым имуществом любого Застрахованного лица; и/или</w:t>
            </w:r>
            <w:bookmarkEnd w:id="270"/>
          </w:p>
        </w:tc>
        <w:tc>
          <w:tcPr>
            <w:tcW w:w="4779" w:type="dxa"/>
          </w:tcPr>
          <w:p w14:paraId="2C0676A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271" w:name="_Ref358650140"/>
            <w:r>
              <w:rPr>
                <w:rFonts w:ascii="Arial" w:hAnsi="Arial" w:cs="Arial"/>
                <w:sz w:val="18"/>
                <w:szCs w:val="18"/>
                <w:lang w:val="en-US" w:eastAsia="en-US"/>
              </w:rPr>
              <w:t xml:space="preserve">confiscation assumption of ownership and  control, suspension (freezing) of rights of ownership of or arrest of any real  property of any </w:t>
            </w:r>
            <w:r>
              <w:rPr>
                <w:rFonts w:ascii="Arial" w:hAnsi="Arial" w:cs="Arial"/>
                <w:sz w:val="18"/>
                <w:szCs w:val="20"/>
                <w:lang w:val="en-US" w:eastAsia="en-US"/>
              </w:rPr>
              <w:t>Insured Person</w:t>
            </w:r>
            <w:r>
              <w:rPr>
                <w:rFonts w:ascii="Arial" w:hAnsi="Arial" w:cs="Arial"/>
                <w:sz w:val="18"/>
                <w:szCs w:val="18"/>
                <w:lang w:val="en-US" w:eastAsia="en-US"/>
              </w:rPr>
              <w:t>;</w:t>
            </w:r>
            <w:r>
              <w:rPr>
                <w:rFonts w:ascii="Arial" w:hAnsi="Arial" w:cs="Arial"/>
                <w:sz w:val="18"/>
                <w:szCs w:val="20"/>
                <w:lang w:val="en-US" w:eastAsia="en-US"/>
              </w:rPr>
              <w:t xml:space="preserve"> and/or</w:t>
            </w:r>
            <w:bookmarkEnd w:id="271"/>
          </w:p>
        </w:tc>
      </w:tr>
      <w:tr w:rsidR="00714F48" w:rsidRPr="007C4732" w14:paraId="1E54D211" w14:textId="77777777" w:rsidTr="00714F48">
        <w:tc>
          <w:tcPr>
            <w:tcW w:w="4968" w:type="dxa"/>
          </w:tcPr>
          <w:p w14:paraId="2548A192"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272" w:name="_Ref358650141"/>
            <w:r>
              <w:rPr>
                <w:rFonts w:ascii="Arial" w:hAnsi="Arial" w:cs="Arial"/>
                <w:sz w:val="18"/>
                <w:lang w:eastAsia="en-US"/>
              </w:rPr>
              <w:t xml:space="preserve">обременение любого настоящего имущества или частного актива любого Застрахованного </w:t>
            </w:r>
            <w:r>
              <w:rPr>
                <w:rFonts w:ascii="Arial" w:hAnsi="Arial" w:cs="Arial"/>
                <w:sz w:val="18"/>
                <w:lang w:eastAsia="en-US"/>
              </w:rPr>
              <w:lastRenderedPageBreak/>
              <w:t>лица; и/или</w:t>
            </w:r>
            <w:bookmarkEnd w:id="272"/>
          </w:p>
        </w:tc>
        <w:tc>
          <w:tcPr>
            <w:tcW w:w="4779" w:type="dxa"/>
          </w:tcPr>
          <w:p w14:paraId="6E6B1D6D"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273" w:name="_Ref358650142"/>
            <w:r>
              <w:rPr>
                <w:rFonts w:ascii="Arial" w:hAnsi="Arial" w:cs="Arial"/>
                <w:sz w:val="18"/>
                <w:szCs w:val="20"/>
                <w:lang w:val="en-US" w:eastAsia="en-US"/>
              </w:rPr>
              <w:lastRenderedPageBreak/>
              <w:t xml:space="preserve">a charge over </w:t>
            </w:r>
            <w:r>
              <w:rPr>
                <w:rFonts w:ascii="Arial" w:hAnsi="Arial" w:cs="Arial"/>
                <w:sz w:val="18"/>
                <w:szCs w:val="18"/>
                <w:lang w:val="en-US" w:eastAsia="en-US"/>
              </w:rPr>
              <w:t>any real  property or personal assets</w:t>
            </w:r>
            <w:r>
              <w:rPr>
                <w:rFonts w:ascii="Arial" w:hAnsi="Arial" w:cs="Arial"/>
                <w:sz w:val="18"/>
                <w:szCs w:val="20"/>
                <w:lang w:val="en-US" w:eastAsia="en-US"/>
              </w:rPr>
              <w:t xml:space="preserve"> of any Insured Person; and/or</w:t>
            </w:r>
            <w:bookmarkEnd w:id="273"/>
          </w:p>
        </w:tc>
      </w:tr>
      <w:tr w:rsidR="00714F48" w:rsidRPr="007C4732" w14:paraId="3875E506" w14:textId="77777777" w:rsidTr="00714F48">
        <w:tc>
          <w:tcPr>
            <w:tcW w:w="4968" w:type="dxa"/>
          </w:tcPr>
          <w:p w14:paraId="370B8635"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274" w:name="_Ref358650143"/>
            <w:r>
              <w:rPr>
                <w:rFonts w:ascii="Arial" w:hAnsi="Arial" w:cs="Arial"/>
                <w:sz w:val="18"/>
                <w:lang w:eastAsia="en-US"/>
              </w:rPr>
              <w:lastRenderedPageBreak/>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74"/>
          </w:p>
        </w:tc>
        <w:tc>
          <w:tcPr>
            <w:tcW w:w="4779" w:type="dxa"/>
          </w:tcPr>
          <w:p w14:paraId="5028634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275" w:name="_Ref358650144"/>
            <w:r>
              <w:rPr>
                <w:rFonts w:ascii="Arial" w:hAnsi="Arial" w:cs="Arial"/>
                <w:sz w:val="18"/>
                <w:szCs w:val="20"/>
                <w:lang w:val="en-US" w:eastAsia="en-US"/>
              </w:rPr>
              <w:t>a temporary or permanent prohibition on any Insured Person from holding the office of or performing the function of a Director or Officer; and/or</w:t>
            </w:r>
            <w:bookmarkEnd w:id="275"/>
          </w:p>
        </w:tc>
      </w:tr>
      <w:tr w:rsidR="00714F48" w:rsidRPr="007C4732" w14:paraId="404302EA" w14:textId="77777777" w:rsidTr="00714F48">
        <w:tc>
          <w:tcPr>
            <w:tcW w:w="4968" w:type="dxa"/>
          </w:tcPr>
          <w:p w14:paraId="1DDFFA89"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276" w:name="_Ref358650145"/>
            <w:r>
              <w:rPr>
                <w:rFonts w:ascii="Arial" w:hAnsi="Arial" w:cs="Arial"/>
                <w:sz w:val="18"/>
                <w:lang w:eastAsia="en-US"/>
              </w:rPr>
              <w:t>установление каких-либо ограничений на передвижение любого Застрахованного лица или его Взятие под стражу; и/или</w:t>
            </w:r>
            <w:bookmarkEnd w:id="276"/>
          </w:p>
        </w:tc>
        <w:tc>
          <w:tcPr>
            <w:tcW w:w="4779" w:type="dxa"/>
          </w:tcPr>
          <w:p w14:paraId="349B2E11"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277" w:name="_Ref358650146"/>
            <w:r>
              <w:rPr>
                <w:rFonts w:ascii="Arial" w:hAnsi="Arial" w:cs="Arial"/>
                <w:sz w:val="18"/>
                <w:szCs w:val="20"/>
                <w:lang w:val="en-US" w:eastAsia="en-US"/>
              </w:rPr>
              <w:t>restriction of movement of any Insured Person or an Official Detention; and/or</w:t>
            </w:r>
            <w:bookmarkEnd w:id="277"/>
          </w:p>
        </w:tc>
      </w:tr>
      <w:tr w:rsidR="00714F48" w:rsidRPr="007C4732" w14:paraId="7BCEF3C0" w14:textId="77777777" w:rsidTr="00714F48">
        <w:tc>
          <w:tcPr>
            <w:tcW w:w="4968" w:type="dxa"/>
          </w:tcPr>
          <w:p w14:paraId="65D3A272"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278" w:name="_Ref358650147"/>
            <w:r>
              <w:rPr>
                <w:rFonts w:ascii="Arial" w:hAnsi="Arial" w:cs="Arial"/>
                <w:sz w:val="18"/>
                <w:lang w:eastAsia="en-US"/>
              </w:rPr>
              <w:t>депортация любого Застрахованного лица.</w:t>
            </w:r>
            <w:bookmarkEnd w:id="278"/>
          </w:p>
        </w:tc>
        <w:tc>
          <w:tcPr>
            <w:tcW w:w="4779" w:type="dxa"/>
          </w:tcPr>
          <w:p w14:paraId="030BEEA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279" w:name="_Ref358650148"/>
            <w:proofErr w:type="gramStart"/>
            <w:r>
              <w:rPr>
                <w:rFonts w:ascii="Arial" w:hAnsi="Arial" w:cs="Arial"/>
                <w:sz w:val="18"/>
                <w:szCs w:val="20"/>
                <w:lang w:val="en-US" w:eastAsia="en-US"/>
              </w:rPr>
              <w:t>deportation</w:t>
            </w:r>
            <w:proofErr w:type="gramEnd"/>
            <w:r>
              <w:rPr>
                <w:rFonts w:ascii="Arial" w:hAnsi="Arial" w:cs="Arial"/>
                <w:sz w:val="18"/>
                <w:szCs w:val="20"/>
                <w:lang w:val="en-US" w:eastAsia="en-US"/>
              </w:rPr>
              <w:t xml:space="preserve"> of any Insured Person.</w:t>
            </w:r>
            <w:bookmarkEnd w:id="279"/>
          </w:p>
        </w:tc>
      </w:tr>
      <w:tr w:rsidR="00714F48" w:rsidRPr="007C4732" w14:paraId="2A85E910" w14:textId="77777777" w:rsidTr="00714F48">
        <w:tc>
          <w:tcPr>
            <w:tcW w:w="4968" w:type="dxa"/>
          </w:tcPr>
          <w:p w14:paraId="4D69F55A"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80" w:name="_Ref358650149"/>
            <w:r>
              <w:rPr>
                <w:rFonts w:ascii="Arial" w:hAnsi="Arial" w:cs="Arial"/>
                <w:b/>
                <w:sz w:val="18"/>
                <w:lang w:eastAsia="en-US"/>
              </w:rPr>
              <w:t>Закон о противодействии коррупции и аналогичные акты</w:t>
            </w:r>
            <w:bookmarkEnd w:id="280"/>
          </w:p>
        </w:tc>
        <w:tc>
          <w:tcPr>
            <w:tcW w:w="4779" w:type="dxa"/>
          </w:tcPr>
          <w:p w14:paraId="74F65E2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281" w:name="_Ref245392995"/>
            <w:bookmarkStart w:id="282" w:name="_Ref358650150"/>
            <w:r>
              <w:rPr>
                <w:rFonts w:ascii="Arial" w:hAnsi="Arial" w:cs="Arial"/>
                <w:b/>
                <w:sz w:val="18"/>
                <w:szCs w:val="20"/>
                <w:lang w:val="en-US" w:eastAsia="en-US"/>
              </w:rPr>
              <w:t>Foreign Corrupt Practices Act</w:t>
            </w:r>
            <w:bookmarkEnd w:id="281"/>
            <w:r>
              <w:rPr>
                <w:rFonts w:ascii="Arial" w:hAnsi="Arial" w:cs="Arial"/>
                <w:b/>
                <w:sz w:val="18"/>
                <w:szCs w:val="20"/>
                <w:lang w:val="en-US" w:eastAsia="en-US"/>
              </w:rPr>
              <w:t xml:space="preserve"> and Similar Acts</w:t>
            </w:r>
            <w:bookmarkEnd w:id="282"/>
          </w:p>
        </w:tc>
      </w:tr>
      <w:tr w:rsidR="00714F48" w:rsidRPr="007C4732" w14:paraId="6C20C0F2" w14:textId="77777777" w:rsidTr="00714F48">
        <w:tc>
          <w:tcPr>
            <w:tcW w:w="4968" w:type="dxa"/>
          </w:tcPr>
          <w:p w14:paraId="6E4AD2F7"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779" w:type="dxa"/>
          </w:tcPr>
          <w:p w14:paraId="478C4ADC" w14:textId="77777777" w:rsidR="00714F48" w:rsidRPr="004E083B" w:rsidRDefault="00714F48" w:rsidP="00714F48">
            <w:pPr>
              <w:spacing w:after="120"/>
              <w:ind w:firstLine="709"/>
              <w:jc w:val="both"/>
              <w:rPr>
                <w:rFonts w:ascii="Arial" w:eastAsia="MS Mincho" w:hAnsi="Arial" w:cs="Arial"/>
                <w:iCs/>
                <w:sz w:val="18"/>
                <w:szCs w:val="18"/>
                <w:lang w:val="en-US" w:eastAsia="en-US"/>
              </w:rPr>
            </w:pPr>
            <w:r>
              <w:rPr>
                <w:rFonts w:ascii="Arial" w:eastAsia="MS Mincho" w:hAnsi="Arial" w:cs="Arial"/>
                <w:iCs/>
                <w:sz w:val="18"/>
                <w:szCs w:val="18"/>
                <w:lang w:val="en-US" w:eastAsia="en-US"/>
              </w:rPr>
              <w:t>The Policy</w:t>
            </w:r>
            <w:r>
              <w:rPr>
                <w:rFonts w:ascii="Arial" w:eastAsia="MS Mincho" w:hAnsi="Arial" w:cs="Arial"/>
                <w:i/>
                <w:iCs/>
                <w:sz w:val="18"/>
                <w:szCs w:val="18"/>
                <w:lang w:val="en-US" w:eastAsia="en-US"/>
              </w:rPr>
              <w:t xml:space="preserve"> </w:t>
            </w:r>
            <w:r>
              <w:rPr>
                <w:rFonts w:ascii="Arial" w:eastAsia="MS Mincho" w:hAnsi="Arial" w:cs="Arial"/>
                <w:iCs/>
                <w:sz w:val="18"/>
                <w:szCs w:val="18"/>
                <w:lang w:val="en-US" w:eastAsia="en-US"/>
              </w:rPr>
              <w:t>covers any Claims made against any Insured Person for any violation of:</w:t>
            </w:r>
          </w:p>
        </w:tc>
      </w:tr>
      <w:tr w:rsidR="00714F48" w:rsidRPr="007C4732" w14:paraId="1176F9D7" w14:textId="77777777" w:rsidTr="00714F48">
        <w:tc>
          <w:tcPr>
            <w:tcW w:w="4968" w:type="dxa"/>
          </w:tcPr>
          <w:p w14:paraId="3F96FAC0" w14:textId="77777777" w:rsidR="00714F48" w:rsidRPr="004E083B" w:rsidRDefault="00714F48" w:rsidP="00A17062">
            <w:pPr>
              <w:numPr>
                <w:ilvl w:val="2"/>
                <w:numId w:val="42"/>
              </w:numPr>
              <w:suppressAutoHyphens w:val="0"/>
              <w:spacing w:after="120"/>
              <w:jc w:val="both"/>
              <w:outlineLvl w:val="2"/>
              <w:rPr>
                <w:rFonts w:ascii="Arial" w:hAnsi="Arial" w:cs="Arial"/>
                <w:w w:val="0"/>
                <w:sz w:val="18"/>
                <w:lang w:eastAsia="en-US"/>
              </w:rPr>
            </w:pPr>
            <w:bookmarkStart w:id="283" w:name="_Ref358650151"/>
            <w:r>
              <w:rPr>
                <w:rFonts w:ascii="Arial" w:hAnsi="Arial" w:cs="Arial"/>
                <w:w w:val="0"/>
                <w:sz w:val="18"/>
                <w:lang w:eastAsia="en-US"/>
              </w:rPr>
              <w:t xml:space="preserve">Закона о противодействии коррупции за рубежом (США) </w:t>
            </w:r>
            <w:bookmarkStart w:id="284" w:name="DocXTextRef190"/>
            <w:r>
              <w:rPr>
                <w:rFonts w:ascii="Arial" w:hAnsi="Arial" w:cs="Arial"/>
                <w:w w:val="0"/>
                <w:sz w:val="18"/>
                <w:lang w:eastAsia="en-US"/>
              </w:rPr>
              <w:t>15</w:t>
            </w:r>
            <w:bookmarkEnd w:id="284"/>
            <w:r>
              <w:rPr>
                <w:rFonts w:ascii="Arial" w:hAnsi="Arial" w:cs="Arial"/>
                <w:w w:val="0"/>
                <w:sz w:val="18"/>
                <w:lang w:eastAsia="en-US"/>
              </w:rPr>
              <w:t xml:space="preserve"> USC секция 78dd-</w:t>
            </w:r>
            <w:bookmarkStart w:id="285" w:name="DocXTextRef191"/>
            <w:r>
              <w:rPr>
                <w:rFonts w:ascii="Arial" w:hAnsi="Arial" w:cs="Arial"/>
                <w:w w:val="0"/>
                <w:sz w:val="18"/>
                <w:lang w:eastAsia="en-US"/>
              </w:rPr>
              <w:t>1</w:t>
            </w:r>
            <w:bookmarkEnd w:id="285"/>
            <w:r>
              <w:rPr>
                <w:rFonts w:ascii="Arial" w:hAnsi="Arial" w:cs="Arial"/>
                <w:w w:val="0"/>
                <w:sz w:val="18"/>
                <w:lang w:eastAsia="en-US"/>
              </w:rPr>
              <w:t xml:space="preserve"> и 78dd-</w:t>
            </w:r>
            <w:bookmarkStart w:id="286" w:name="DocXTextRef192"/>
            <w:r>
              <w:rPr>
                <w:rFonts w:ascii="Arial" w:hAnsi="Arial" w:cs="Arial"/>
                <w:w w:val="0"/>
                <w:sz w:val="18"/>
                <w:lang w:eastAsia="en-US"/>
              </w:rPr>
              <w:t>2</w:t>
            </w:r>
            <w:bookmarkEnd w:id="286"/>
            <w:r>
              <w:rPr>
                <w:rFonts w:ascii="Arial" w:hAnsi="Arial" w:cs="Arial"/>
                <w:w w:val="0"/>
                <w:sz w:val="18"/>
                <w:lang w:eastAsia="en-US"/>
              </w:rPr>
              <w:t xml:space="preserve"> с изменениями, внесенными Законом о международном противодействии взяточничеству и справедливой конкуренции 1998 г. («Закон США о противодействии коррупции») Соединенных Штатов Америки (со всеми иными изменениями/дополнениями); и/или</w:t>
            </w:r>
            <w:bookmarkEnd w:id="283"/>
          </w:p>
        </w:tc>
        <w:tc>
          <w:tcPr>
            <w:tcW w:w="4779" w:type="dxa"/>
          </w:tcPr>
          <w:p w14:paraId="1E1E74E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w w:val="0"/>
                <w:sz w:val="18"/>
                <w:szCs w:val="20"/>
                <w:lang w:val="en-US" w:eastAsia="en-US"/>
              </w:rPr>
            </w:pPr>
            <w:bookmarkStart w:id="287" w:name="_Ref358650152"/>
            <w:r>
              <w:rPr>
                <w:rFonts w:ascii="Arial" w:hAnsi="Arial" w:cs="Arial"/>
                <w:w w:val="0"/>
                <w:sz w:val="18"/>
                <w:szCs w:val="20"/>
                <w:lang w:val="en-US" w:eastAsia="en-US"/>
              </w:rPr>
              <w:t xml:space="preserve">the Foreign Corrupt Practices Act (USA), </w:t>
            </w:r>
            <w:bookmarkStart w:id="288" w:name="DocXTextRef193"/>
            <w:r>
              <w:rPr>
                <w:rFonts w:ascii="Arial" w:hAnsi="Arial" w:cs="Arial"/>
                <w:w w:val="0"/>
                <w:sz w:val="18"/>
                <w:szCs w:val="20"/>
                <w:lang w:val="en-US" w:eastAsia="en-US"/>
              </w:rPr>
              <w:t>15</w:t>
            </w:r>
            <w:bookmarkEnd w:id="288"/>
            <w:r>
              <w:rPr>
                <w:rFonts w:ascii="Arial" w:hAnsi="Arial" w:cs="Arial"/>
                <w:w w:val="0"/>
                <w:sz w:val="18"/>
                <w:szCs w:val="20"/>
                <w:lang w:val="en-US" w:eastAsia="en-US"/>
              </w:rPr>
              <w:t xml:space="preserve"> USC Sections 78dd-</w:t>
            </w:r>
            <w:bookmarkStart w:id="289" w:name="DocXTextRef194"/>
            <w:r>
              <w:rPr>
                <w:rFonts w:ascii="Arial" w:hAnsi="Arial" w:cs="Arial"/>
                <w:w w:val="0"/>
                <w:sz w:val="18"/>
                <w:szCs w:val="20"/>
                <w:lang w:val="en-US" w:eastAsia="en-US"/>
              </w:rPr>
              <w:t>1</w:t>
            </w:r>
            <w:bookmarkEnd w:id="289"/>
            <w:r>
              <w:rPr>
                <w:rFonts w:ascii="Arial" w:hAnsi="Arial" w:cs="Arial"/>
                <w:w w:val="0"/>
                <w:sz w:val="18"/>
                <w:szCs w:val="20"/>
                <w:lang w:val="en-US" w:eastAsia="en-US"/>
              </w:rPr>
              <w:t xml:space="preserve"> and 78dd-</w:t>
            </w:r>
            <w:bookmarkStart w:id="290" w:name="DocXTextRef195"/>
            <w:r>
              <w:rPr>
                <w:rFonts w:ascii="Arial" w:hAnsi="Arial" w:cs="Arial"/>
                <w:w w:val="0"/>
                <w:sz w:val="18"/>
                <w:szCs w:val="20"/>
                <w:lang w:val="en-US" w:eastAsia="en-US"/>
              </w:rPr>
              <w:t>2</w:t>
            </w:r>
            <w:bookmarkEnd w:id="290"/>
            <w:r>
              <w:rPr>
                <w:rFonts w:ascii="Arial" w:hAnsi="Arial" w:cs="Arial"/>
                <w:w w:val="0"/>
                <w:sz w:val="18"/>
                <w:szCs w:val="20"/>
                <w:lang w:val="en-US" w:eastAsia="en-US"/>
              </w:rPr>
              <w:t xml:space="preserve"> as amended by the International Anti-Bribery and Fair Competition Act 1998 (“Foreign Corrupt Practices Act”) of the United States of America (including any other amendments); and/or</w:t>
            </w:r>
            <w:bookmarkEnd w:id="287"/>
          </w:p>
        </w:tc>
      </w:tr>
      <w:tr w:rsidR="00714F48" w:rsidRPr="007C4732" w14:paraId="40E7D036" w14:textId="77777777" w:rsidTr="00714F48">
        <w:tc>
          <w:tcPr>
            <w:tcW w:w="4968" w:type="dxa"/>
          </w:tcPr>
          <w:p w14:paraId="1C5B6AA0" w14:textId="77777777" w:rsidR="00714F48" w:rsidRPr="004E083B" w:rsidRDefault="00714F48" w:rsidP="00A17062">
            <w:pPr>
              <w:numPr>
                <w:ilvl w:val="2"/>
                <w:numId w:val="42"/>
              </w:numPr>
              <w:suppressAutoHyphens w:val="0"/>
              <w:spacing w:after="120"/>
              <w:jc w:val="both"/>
              <w:outlineLvl w:val="2"/>
              <w:rPr>
                <w:rFonts w:ascii="Arial" w:hAnsi="Arial" w:cs="Arial"/>
                <w:w w:val="0"/>
                <w:sz w:val="18"/>
                <w:lang w:eastAsia="en-US"/>
              </w:rPr>
            </w:pPr>
            <w:bookmarkStart w:id="291" w:name="_Ref358650153"/>
            <w:r>
              <w:rPr>
                <w:rFonts w:ascii="Arial" w:hAnsi="Arial" w:cs="Arial"/>
                <w:w w:val="0"/>
                <w:sz w:val="18"/>
                <w:lang w:eastAsia="en-US"/>
              </w:rPr>
              <w:t>Закона Великобритании о противодействии взяточничеству 2010 г. (со всеми изменениями и дополнениями); и/или</w:t>
            </w:r>
            <w:bookmarkEnd w:id="291"/>
          </w:p>
        </w:tc>
        <w:tc>
          <w:tcPr>
            <w:tcW w:w="4779" w:type="dxa"/>
          </w:tcPr>
          <w:p w14:paraId="7A16347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w w:val="0"/>
                <w:sz w:val="18"/>
                <w:szCs w:val="20"/>
                <w:lang w:val="en-US" w:eastAsia="en-US"/>
              </w:rPr>
            </w:pPr>
            <w:bookmarkStart w:id="292" w:name="_Ref358650154"/>
            <w:r>
              <w:rPr>
                <w:rFonts w:ascii="Arial" w:hAnsi="Arial" w:cs="Arial"/>
                <w:w w:val="0"/>
                <w:sz w:val="18"/>
                <w:szCs w:val="20"/>
                <w:lang w:val="en-US" w:eastAsia="en-US"/>
              </w:rPr>
              <w:t xml:space="preserve">the UK Bribery Act 2010 </w:t>
            </w:r>
            <w:r>
              <w:rPr>
                <w:rFonts w:ascii="Arial" w:hAnsi="Arial" w:cs="Arial"/>
                <w:w w:val="0"/>
                <w:sz w:val="18"/>
                <w:szCs w:val="18"/>
                <w:lang w:val="en-US" w:eastAsia="en-US"/>
              </w:rPr>
              <w:t>(as amended)</w:t>
            </w:r>
            <w:r>
              <w:rPr>
                <w:rFonts w:ascii="Arial" w:eastAsia="MS Mincho" w:hAnsi="Arial" w:cs="Arial"/>
                <w:sz w:val="18"/>
                <w:szCs w:val="20"/>
                <w:lang w:val="en-US" w:eastAsia="ja-JP"/>
              </w:rPr>
              <w:t>; and/</w:t>
            </w:r>
            <w:r>
              <w:rPr>
                <w:rFonts w:ascii="Arial" w:eastAsia="MS Mincho" w:hAnsi="Arial" w:cs="Arial"/>
                <w:sz w:val="18"/>
                <w:szCs w:val="20"/>
                <w:lang w:val="en-US" w:eastAsia="en-US"/>
              </w:rPr>
              <w:t>or</w:t>
            </w:r>
            <w:bookmarkEnd w:id="292"/>
          </w:p>
        </w:tc>
      </w:tr>
      <w:tr w:rsidR="00714F48" w:rsidRPr="007C4732" w14:paraId="06F53A4E" w14:textId="77777777" w:rsidTr="00714F48">
        <w:tc>
          <w:tcPr>
            <w:tcW w:w="4968" w:type="dxa"/>
          </w:tcPr>
          <w:p w14:paraId="182B81C2" w14:textId="77777777" w:rsidR="00714F48" w:rsidRPr="004E083B" w:rsidRDefault="00714F48" w:rsidP="00A17062">
            <w:pPr>
              <w:numPr>
                <w:ilvl w:val="2"/>
                <w:numId w:val="42"/>
              </w:numPr>
              <w:suppressAutoHyphens w:val="0"/>
              <w:spacing w:after="120"/>
              <w:jc w:val="both"/>
              <w:outlineLvl w:val="2"/>
              <w:rPr>
                <w:rFonts w:ascii="Arial" w:hAnsi="Arial" w:cs="Arial"/>
                <w:w w:val="0"/>
                <w:sz w:val="18"/>
                <w:lang w:eastAsia="en-US"/>
              </w:rPr>
            </w:pPr>
            <w:bookmarkStart w:id="293" w:name="_Ref358650155"/>
            <w:r>
              <w:rPr>
                <w:rFonts w:ascii="Arial" w:hAnsi="Arial" w:cs="Arial"/>
                <w:w w:val="0"/>
                <w:sz w:val="18"/>
                <w:lang w:eastAsia="en-US"/>
              </w:rPr>
              <w:t xml:space="preserve">любого аналогичного законодательства в любой другой юрисдикции/стране, включая, </w:t>
            </w:r>
            <w:proofErr w:type="gramStart"/>
            <w:r>
              <w:rPr>
                <w:rFonts w:ascii="Arial" w:hAnsi="Arial" w:cs="Arial"/>
                <w:w w:val="0"/>
                <w:sz w:val="18"/>
                <w:lang w:eastAsia="en-US"/>
              </w:rPr>
              <w:t>но</w:t>
            </w:r>
            <w:proofErr w:type="gramEnd"/>
            <w:r>
              <w:rPr>
                <w:rFonts w:ascii="Arial" w:hAnsi="Arial" w:cs="Arial"/>
                <w:w w:val="0"/>
                <w:sz w:val="18"/>
                <w:lang w:eastAsia="en-US"/>
              </w:rPr>
              <w:t xml:space="preserve"> не ограничиваясь, нормативные акты, принятые в связи с «Конвенцией по борьбе с подкупом должностных лиц иностранных государств при проведении международных деловых операций» 1997 г., и/или «Межамериканской конвенцией против коррупции» 1996 г.</w:t>
            </w:r>
            <w:bookmarkEnd w:id="293"/>
          </w:p>
        </w:tc>
        <w:tc>
          <w:tcPr>
            <w:tcW w:w="4779" w:type="dxa"/>
          </w:tcPr>
          <w:p w14:paraId="581DB6A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w w:val="0"/>
                <w:sz w:val="18"/>
                <w:szCs w:val="20"/>
                <w:lang w:val="en-US" w:eastAsia="en-US"/>
              </w:rPr>
            </w:pPr>
            <w:bookmarkStart w:id="294" w:name="_Ref358650156"/>
            <w:r>
              <w:rPr>
                <w:rFonts w:ascii="Arial" w:hAnsi="Arial" w:cs="Arial"/>
                <w:w w:val="0"/>
                <w:sz w:val="18"/>
                <w:szCs w:val="20"/>
                <w:lang w:val="en-US" w:eastAsia="en-US"/>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94"/>
          </w:p>
        </w:tc>
      </w:tr>
      <w:tr w:rsidR="00714F48" w:rsidRPr="007C4732" w14:paraId="4B5DBD4A" w14:textId="77777777" w:rsidTr="00714F48">
        <w:tc>
          <w:tcPr>
            <w:tcW w:w="4968" w:type="dxa"/>
          </w:tcPr>
          <w:p w14:paraId="08CA6BB3"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Для целей настоящего расширения термин «Убытки» также включает в себя любые штрафы и штрафные санкции, установленные в отношении любого Застрахованного</w:t>
            </w:r>
            <w:r>
              <w:rPr>
                <w:rFonts w:ascii="Arial" w:eastAsia="MS Mincho" w:hAnsi="Arial"/>
                <w:i/>
                <w:sz w:val="18"/>
              </w:rPr>
              <w:t xml:space="preserve"> </w:t>
            </w:r>
            <w:r>
              <w:rPr>
                <w:rFonts w:ascii="Arial" w:eastAsia="MS Mincho" w:hAnsi="Arial"/>
                <w:sz w:val="18"/>
              </w:rPr>
              <w:t xml:space="preserve">лица в соответствии с секцией 78ff </w:t>
            </w:r>
            <w:bookmarkStart w:id="295" w:name="DocXTextRef197"/>
            <w:r>
              <w:rPr>
                <w:rFonts w:ascii="Arial" w:eastAsia="MS Mincho" w:hAnsi="Arial"/>
                <w:sz w:val="18"/>
              </w:rPr>
              <w:t>(c)</w:t>
            </w:r>
            <w:bookmarkEnd w:id="295"/>
            <w:r>
              <w:rPr>
                <w:rFonts w:ascii="Arial" w:eastAsia="MS Mincho" w:hAnsi="Arial"/>
                <w:sz w:val="18"/>
              </w:rPr>
              <w:t xml:space="preserve"> или секцией 78dd-2(g) </w:t>
            </w:r>
            <w:bookmarkStart w:id="296" w:name="DocXTextRef196"/>
            <w:r>
              <w:rPr>
                <w:rFonts w:ascii="Arial" w:eastAsia="MS Mincho" w:hAnsi="Arial"/>
                <w:sz w:val="18"/>
              </w:rPr>
              <w:t>(2)</w:t>
            </w:r>
            <w:bookmarkEnd w:id="296"/>
            <w:r>
              <w:rPr>
                <w:rFonts w:ascii="Arial" w:eastAsia="MS Mincho" w:hAnsi="Arial"/>
                <w:sz w:val="18"/>
              </w:rPr>
              <w:t xml:space="preserve"> Закона США о противодействии коррупции. Термин «Убытки» также включает те штрафы и штрафные санкции, которые любой Компании запрещено возмещать Директору, Должностному лицу или Работнику.</w:t>
            </w:r>
          </w:p>
          <w:p w14:paraId="58926FB1" w14:textId="77777777" w:rsidR="00714F48" w:rsidRPr="004E083B" w:rsidRDefault="00714F48" w:rsidP="00714F48">
            <w:pPr>
              <w:spacing w:after="120"/>
              <w:ind w:firstLine="709"/>
              <w:jc w:val="both"/>
              <w:rPr>
                <w:rFonts w:ascii="Arial" w:eastAsia="MS Mincho" w:hAnsi="Arial"/>
                <w:sz w:val="18"/>
              </w:rPr>
            </w:pPr>
          </w:p>
        </w:tc>
        <w:tc>
          <w:tcPr>
            <w:tcW w:w="4779" w:type="dxa"/>
          </w:tcPr>
          <w:p w14:paraId="04D3C5F3" w14:textId="77777777" w:rsidR="00714F48" w:rsidRPr="004E083B" w:rsidRDefault="00714F48" w:rsidP="00714F48">
            <w:pPr>
              <w:spacing w:after="120"/>
              <w:ind w:firstLine="709"/>
              <w:jc w:val="both"/>
              <w:rPr>
                <w:rFonts w:ascii="Arial" w:eastAsia="MS Mincho" w:hAnsi="Arial" w:cs="Arial"/>
                <w:iCs/>
                <w:sz w:val="18"/>
                <w:szCs w:val="18"/>
                <w:lang w:val="en-US" w:eastAsia="en-US"/>
              </w:rPr>
            </w:pPr>
            <w:r>
              <w:rPr>
                <w:rFonts w:ascii="Arial" w:eastAsia="MS Mincho" w:hAnsi="Arial" w:cs="Arial"/>
                <w:iCs/>
                <w:sz w:val="18"/>
                <w:szCs w:val="18"/>
                <w:lang w:val="en-US" w:eastAsia="en-US"/>
              </w:rPr>
              <w:t xml:space="preserve">For the purpose of this extension, “Loss” shall also include any fines and penalties assessed against any Insured Person pursuant to Section 78ff </w:t>
            </w:r>
            <w:bookmarkStart w:id="297" w:name="DocXTextRef199"/>
            <w:r>
              <w:rPr>
                <w:rFonts w:ascii="Arial" w:eastAsia="MS Mincho" w:hAnsi="Arial" w:cs="Arial"/>
                <w:iCs/>
                <w:sz w:val="18"/>
                <w:szCs w:val="18"/>
                <w:lang w:val="en-US" w:eastAsia="en-US"/>
              </w:rPr>
              <w:t>(c)</w:t>
            </w:r>
            <w:bookmarkEnd w:id="297"/>
            <w:r>
              <w:rPr>
                <w:rFonts w:ascii="Arial" w:eastAsia="MS Mincho" w:hAnsi="Arial" w:cs="Arial"/>
                <w:iCs/>
                <w:sz w:val="18"/>
                <w:szCs w:val="18"/>
                <w:lang w:val="en-US" w:eastAsia="en-US"/>
              </w:rPr>
              <w:t xml:space="preserve"> or Section 78dd-2(g) </w:t>
            </w:r>
            <w:bookmarkStart w:id="298" w:name="DocXTextRef198"/>
            <w:r>
              <w:rPr>
                <w:rFonts w:ascii="Arial" w:eastAsia="MS Mincho" w:hAnsi="Arial" w:cs="Arial"/>
                <w:iCs/>
                <w:sz w:val="18"/>
                <w:szCs w:val="18"/>
                <w:lang w:val="en-US" w:eastAsia="en-US"/>
              </w:rPr>
              <w:t>(2)</w:t>
            </w:r>
            <w:bookmarkEnd w:id="298"/>
            <w:r>
              <w:rPr>
                <w:rFonts w:ascii="Arial" w:eastAsia="MS Mincho" w:hAnsi="Arial" w:cs="Arial"/>
                <w:iCs/>
                <w:sz w:val="18"/>
                <w:szCs w:val="18"/>
                <w:lang w:val="en-US" w:eastAsia="en-US"/>
              </w:rPr>
              <w:t xml:space="preserve"> of the Foreign Corrupt Practices Act. This shall also specifically include those fines and penalties for which any Company is not permitted to indemnify the Director, Officer or Employee.</w:t>
            </w:r>
          </w:p>
        </w:tc>
      </w:tr>
      <w:tr w:rsidR="00714F48" w:rsidRPr="004E083B" w14:paraId="147034B6" w14:textId="77777777" w:rsidTr="00714F48">
        <w:tc>
          <w:tcPr>
            <w:tcW w:w="4968" w:type="dxa"/>
          </w:tcPr>
          <w:p w14:paraId="66339AB2"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299" w:name="_Ref338155465"/>
            <w:r>
              <w:rPr>
                <w:rFonts w:ascii="Arial" w:hAnsi="Arial" w:cs="Arial"/>
                <w:b/>
                <w:sz w:val="18"/>
                <w:lang w:eastAsia="en-US"/>
              </w:rPr>
              <w:t>Расходы по уменьшению ущерба</w:t>
            </w:r>
            <w:bookmarkEnd w:id="299"/>
          </w:p>
        </w:tc>
        <w:tc>
          <w:tcPr>
            <w:tcW w:w="4779" w:type="dxa"/>
          </w:tcPr>
          <w:p w14:paraId="64C27E32"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00" w:name="_Ref358903669"/>
            <w:r>
              <w:rPr>
                <w:rFonts w:ascii="Arial" w:hAnsi="Arial" w:cs="Arial"/>
                <w:b/>
                <w:sz w:val="18"/>
                <w:szCs w:val="20"/>
                <w:lang w:val="en-US" w:eastAsia="en-US"/>
              </w:rPr>
              <w:t>Mitigation</w:t>
            </w:r>
            <w:bookmarkEnd w:id="300"/>
          </w:p>
        </w:tc>
      </w:tr>
      <w:tr w:rsidR="00714F48" w:rsidRPr="007C4732" w14:paraId="01F48710" w14:textId="77777777" w:rsidTr="00714F48">
        <w:tc>
          <w:tcPr>
            <w:tcW w:w="4968" w:type="dxa"/>
          </w:tcPr>
          <w:p w14:paraId="2FA2D6D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779" w:type="dxa"/>
          </w:tcPr>
          <w:p w14:paraId="15192D88" w14:textId="77777777" w:rsidR="00714F48" w:rsidRPr="004E083B" w:rsidRDefault="00714F48" w:rsidP="00714F48">
            <w:pPr>
              <w:spacing w:after="120"/>
              <w:ind w:firstLine="709"/>
              <w:jc w:val="both"/>
              <w:rPr>
                <w:rFonts w:ascii="Arial" w:eastAsia="MS Mincho" w:hAnsi="Arial" w:cs="Arial"/>
                <w:iCs/>
                <w:sz w:val="18"/>
                <w:szCs w:val="18"/>
                <w:lang w:val="en-US" w:eastAsia="en-US"/>
              </w:rPr>
            </w:pPr>
            <w:r>
              <w:rPr>
                <w:rFonts w:ascii="Arial" w:eastAsia="MS Mincho" w:hAnsi="Arial" w:cs="Arial"/>
                <w:iCs/>
                <w:sz w:val="18"/>
                <w:szCs w:val="18"/>
                <w:lang w:val="en-US" w:eastAsia="en-US"/>
              </w:rPr>
              <w:t>The Policy</w:t>
            </w:r>
            <w:r>
              <w:rPr>
                <w:rFonts w:ascii="Arial" w:eastAsia="MS Mincho" w:hAnsi="Arial" w:cs="Arial"/>
                <w:i/>
                <w:iCs/>
                <w:sz w:val="18"/>
                <w:szCs w:val="18"/>
                <w:lang w:val="en-US" w:eastAsia="en-US"/>
              </w:rPr>
              <w:t xml:space="preserve"> </w:t>
            </w:r>
            <w:r>
              <w:rPr>
                <w:rFonts w:ascii="Arial" w:eastAsia="MS Mincho" w:hAnsi="Arial" w:cs="Arial"/>
                <w:iCs/>
                <w:sz w:val="18"/>
                <w:szCs w:val="18"/>
                <w:lang w:val="en-US" w:eastAsia="en-US"/>
              </w:rPr>
              <w:t>covers any cost and expenses incurred or to be incurred for or by or on behalf of any Insured to prevent any potential Claim, which had it been pursued, would have been covered under the Policy, provided that:</w:t>
            </w:r>
          </w:p>
        </w:tc>
      </w:tr>
      <w:tr w:rsidR="00714F48" w:rsidRPr="007C4732" w14:paraId="533B4C25" w14:textId="77777777" w:rsidTr="00714F48">
        <w:tc>
          <w:tcPr>
            <w:tcW w:w="4968" w:type="dxa"/>
          </w:tcPr>
          <w:p w14:paraId="1CEE1D53"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01" w:name="_Ref353216195"/>
            <w:r>
              <w:rPr>
                <w:rFonts w:ascii="Arial" w:hAnsi="Arial" w:cs="Arial"/>
                <w:sz w:val="18"/>
                <w:lang w:eastAsia="en-US"/>
              </w:rPr>
              <w:t xml:space="preserve">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w:t>
            </w:r>
            <w:r>
              <w:rPr>
                <w:rFonts w:ascii="Arial" w:hAnsi="Arial" w:cs="Arial"/>
                <w:sz w:val="18"/>
                <w:lang w:eastAsia="en-US"/>
              </w:rPr>
              <w:lastRenderedPageBreak/>
              <w:t>быть необоснованно задержано); и</w:t>
            </w:r>
            <w:bookmarkEnd w:id="301"/>
          </w:p>
        </w:tc>
        <w:tc>
          <w:tcPr>
            <w:tcW w:w="4779" w:type="dxa"/>
          </w:tcPr>
          <w:p w14:paraId="75E7A89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02" w:name="_Ref353216196"/>
            <w:r>
              <w:rPr>
                <w:rFonts w:ascii="Arial" w:hAnsi="Arial" w:cs="Arial"/>
                <w:sz w:val="18"/>
                <w:szCs w:val="20"/>
                <w:lang w:val="en-US" w:eastAsia="en-US"/>
              </w:rPr>
              <w:lastRenderedPageBreak/>
              <w:t>any action taken is taken with the prior approval of the Insurer (such approval shall not be unreasonably withheld or delayed); and</w:t>
            </w:r>
            <w:bookmarkEnd w:id="302"/>
          </w:p>
        </w:tc>
      </w:tr>
      <w:tr w:rsidR="00714F48" w:rsidRPr="007C4732" w14:paraId="126A2F5B" w14:textId="77777777" w:rsidTr="00714F48">
        <w:tc>
          <w:tcPr>
            <w:tcW w:w="4968" w:type="dxa"/>
          </w:tcPr>
          <w:p w14:paraId="24E51690"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03" w:name="_Ref353216197"/>
            <w:r>
              <w:rPr>
                <w:rFonts w:ascii="Arial" w:hAnsi="Arial" w:cs="Arial"/>
                <w:sz w:val="18"/>
                <w:lang w:eastAsia="en-US"/>
              </w:rPr>
              <w:lastRenderedPageBreak/>
              <w:t xml:space="preserve">бремя доказывания, что Иск покрывался бы по Договору страхования, лежит на </w:t>
            </w:r>
            <w:proofErr w:type="gramStart"/>
            <w:r>
              <w:rPr>
                <w:rFonts w:ascii="Arial" w:hAnsi="Arial" w:cs="Arial"/>
                <w:sz w:val="18"/>
                <w:lang w:eastAsia="en-US"/>
              </w:rPr>
              <w:t>Застрахованном</w:t>
            </w:r>
            <w:proofErr w:type="gramEnd"/>
            <w:r>
              <w:rPr>
                <w:rFonts w:ascii="Arial" w:hAnsi="Arial" w:cs="Arial"/>
                <w:sz w:val="18"/>
                <w:lang w:eastAsia="en-US"/>
              </w:rPr>
              <w:t>.</w:t>
            </w:r>
            <w:bookmarkEnd w:id="303"/>
          </w:p>
        </w:tc>
        <w:tc>
          <w:tcPr>
            <w:tcW w:w="4779" w:type="dxa"/>
          </w:tcPr>
          <w:p w14:paraId="039F541B"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04" w:name="_Ref353216198"/>
            <w:proofErr w:type="gramStart"/>
            <w:r>
              <w:rPr>
                <w:rFonts w:ascii="Arial" w:hAnsi="Arial" w:cs="Arial"/>
                <w:sz w:val="18"/>
                <w:szCs w:val="20"/>
                <w:lang w:val="en-US" w:eastAsia="en-US"/>
              </w:rPr>
              <w:t>the</w:t>
            </w:r>
            <w:proofErr w:type="gramEnd"/>
            <w:r>
              <w:rPr>
                <w:rFonts w:ascii="Arial" w:hAnsi="Arial" w:cs="Arial"/>
                <w:sz w:val="18"/>
                <w:szCs w:val="20"/>
                <w:lang w:val="en-US" w:eastAsia="en-US"/>
              </w:rPr>
              <w:t xml:space="preserve"> burden of proving that the Claim would have been covered under the Policy shall rest with the Insured.</w:t>
            </w:r>
            <w:bookmarkEnd w:id="304"/>
          </w:p>
        </w:tc>
      </w:tr>
      <w:tr w:rsidR="00714F48" w:rsidRPr="007C4732" w14:paraId="2AB13E17" w14:textId="77777777" w:rsidTr="00714F48">
        <w:tc>
          <w:tcPr>
            <w:tcW w:w="4968" w:type="dxa"/>
          </w:tcPr>
          <w:p w14:paraId="0EA77B98" w14:textId="77777777" w:rsidR="00714F48" w:rsidRPr="004E083B" w:rsidRDefault="00714F48" w:rsidP="00714F48">
            <w:pPr>
              <w:suppressAutoHyphens w:val="0"/>
              <w:spacing w:after="120"/>
              <w:jc w:val="both"/>
              <w:outlineLvl w:val="2"/>
              <w:rPr>
                <w:rFonts w:ascii="Arial" w:hAnsi="Arial" w:cs="Arial"/>
                <w:sz w:val="18"/>
                <w:lang w:eastAsia="en-US"/>
              </w:rPr>
            </w:pPr>
            <w:r>
              <w:rPr>
                <w:rFonts w:ascii="Arial" w:hAnsi="Arial" w:cs="Arial"/>
                <w:sz w:val="18"/>
                <w:lang w:eastAsia="en-US"/>
              </w:rPr>
              <w:t xml:space="preserve">Максимальная сумма возмещения по настоящему расширению </w:t>
            </w:r>
            <w:r>
              <w:rPr>
                <w:rFonts w:ascii="Arial" w:hAnsi="Arial" w:cs="Arial"/>
                <w:sz w:val="18"/>
                <w:lang w:eastAsia="en-US"/>
              </w:rPr>
              <w:fldChar w:fldCharType="begin"/>
            </w:r>
            <w:r>
              <w:rPr>
                <w:rFonts w:ascii="Arial" w:hAnsi="Arial" w:cs="Arial"/>
                <w:sz w:val="18"/>
                <w:lang w:eastAsia="en-US"/>
              </w:rPr>
              <w:instrText xml:space="preserve">  REF _Ref338155465 \r \h \* MERGEFORMAT </w:instrText>
            </w:r>
            <w:r>
              <w:rPr>
                <w:rFonts w:ascii="Arial" w:hAnsi="Arial" w:cs="Arial"/>
                <w:sz w:val="18"/>
                <w:lang w:eastAsia="en-US"/>
              </w:rPr>
            </w:r>
            <w:r>
              <w:rPr>
                <w:rFonts w:ascii="Arial" w:hAnsi="Arial" w:cs="Arial"/>
                <w:sz w:val="18"/>
                <w:lang w:eastAsia="en-US"/>
              </w:rPr>
              <w:fldChar w:fldCharType="separate"/>
            </w:r>
            <w:r w:rsidR="00A16512">
              <w:rPr>
                <w:rFonts w:ascii="Arial" w:hAnsi="Arial" w:cs="Arial"/>
                <w:sz w:val="18"/>
                <w:lang w:eastAsia="en-US"/>
              </w:rPr>
              <w:t>3.13</w:t>
            </w:r>
            <w:r>
              <w:rPr>
                <w:rFonts w:ascii="Arial" w:hAnsi="Arial" w:cs="Arial"/>
                <w:sz w:val="18"/>
                <w:lang w:eastAsia="en-US"/>
              </w:rPr>
              <w:fldChar w:fldCharType="end"/>
            </w:r>
            <w:r>
              <w:rPr>
                <w:rFonts w:ascii="Arial" w:hAnsi="Arial" w:cs="Arial"/>
                <w:sz w:val="18"/>
                <w:lang w:eastAsia="en-US"/>
              </w:rPr>
              <w:t>, которая является частью, а не дополнением к Страховой сумме, составляет 100</w:t>
            </w:r>
            <w:r>
              <w:rPr>
                <w:rFonts w:ascii="Arial" w:hAnsi="Arial" w:cs="Arial"/>
                <w:sz w:val="18"/>
                <w:lang w:val="en-US" w:eastAsia="en-US"/>
              </w:rPr>
              <w:t> </w:t>
            </w:r>
            <w:r>
              <w:rPr>
                <w:rFonts w:ascii="Arial" w:hAnsi="Arial" w:cs="Arial"/>
                <w:sz w:val="18"/>
                <w:lang w:eastAsia="en-US"/>
              </w:rPr>
              <w:t>000 долларов США.</w:t>
            </w:r>
          </w:p>
        </w:tc>
        <w:tc>
          <w:tcPr>
            <w:tcW w:w="4779" w:type="dxa"/>
          </w:tcPr>
          <w:p w14:paraId="4A3D3F46" w14:textId="77777777" w:rsidR="00714F48" w:rsidRPr="004E083B" w:rsidRDefault="00714F48" w:rsidP="00714F48">
            <w:pPr>
              <w:tabs>
                <w:tab w:val="left" w:pos="0"/>
              </w:tabs>
              <w:suppressAutoHyphens w:val="0"/>
              <w:spacing w:after="120"/>
              <w:jc w:val="both"/>
              <w:outlineLvl w:val="2"/>
              <w:rPr>
                <w:rFonts w:ascii="Arial" w:hAnsi="Arial" w:cs="Arial"/>
                <w:sz w:val="18"/>
                <w:szCs w:val="20"/>
                <w:lang w:val="en-US" w:eastAsia="en-US"/>
              </w:rPr>
            </w:pPr>
            <w:r>
              <w:rPr>
                <w:rFonts w:ascii="Arial" w:hAnsi="Arial" w:cs="Arial"/>
                <w:iCs/>
                <w:sz w:val="18"/>
                <w:szCs w:val="20"/>
                <w:lang w:val="en-US" w:eastAsia="en-US"/>
              </w:rPr>
              <w:t>The maximum indemnity available under this Extension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_Ref358903669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sidRPr="00A16512">
              <w:rPr>
                <w:rFonts w:ascii="Arial" w:hAnsi="Arial" w:cs="Arial"/>
                <w:iCs/>
                <w:sz w:val="18"/>
                <w:szCs w:val="20"/>
                <w:lang w:val="en-US" w:eastAsia="en-US"/>
              </w:rPr>
              <w:t>3.13</w:t>
            </w:r>
            <w:r>
              <w:rPr>
                <w:rFonts w:ascii="Arial" w:hAnsi="Arial" w:cs="Arial"/>
                <w:sz w:val="18"/>
                <w:szCs w:val="20"/>
                <w:lang w:val="en-US" w:eastAsia="en-US"/>
              </w:rPr>
              <w:fldChar w:fldCharType="end"/>
            </w:r>
            <w:r>
              <w:rPr>
                <w:rFonts w:ascii="Arial" w:hAnsi="Arial" w:cs="Arial"/>
                <w:iCs/>
                <w:sz w:val="18"/>
                <w:szCs w:val="20"/>
                <w:lang w:val="en-US" w:eastAsia="en-US"/>
              </w:rPr>
              <w:t>, which forms part of and is not in addition to the Limit of Liability, is USD 100,000.</w:t>
            </w:r>
          </w:p>
        </w:tc>
      </w:tr>
      <w:tr w:rsidR="00714F48" w:rsidRPr="004E083B" w14:paraId="0C3C414B" w14:textId="77777777" w:rsidTr="00714F48">
        <w:tc>
          <w:tcPr>
            <w:tcW w:w="4968" w:type="dxa"/>
          </w:tcPr>
          <w:p w14:paraId="6CA7D424"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305" w:name="_Ref275169532"/>
            <w:r>
              <w:rPr>
                <w:rFonts w:ascii="Arial" w:hAnsi="Arial" w:cs="Arial"/>
                <w:b/>
                <w:sz w:val="18"/>
                <w:lang w:eastAsia="en-US"/>
              </w:rPr>
              <w:t>Длящиеся обязательства</w:t>
            </w:r>
            <w:bookmarkEnd w:id="305"/>
          </w:p>
        </w:tc>
        <w:tc>
          <w:tcPr>
            <w:tcW w:w="4779" w:type="dxa"/>
          </w:tcPr>
          <w:p w14:paraId="7D82567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06" w:name="_Ref275169863"/>
            <w:r>
              <w:rPr>
                <w:rFonts w:ascii="Arial" w:hAnsi="Arial" w:cs="Arial"/>
                <w:b/>
                <w:sz w:val="18"/>
                <w:szCs w:val="20"/>
                <w:lang w:val="en-US" w:eastAsia="en-US"/>
              </w:rPr>
              <w:t>Continuing Obligations</w:t>
            </w:r>
            <w:bookmarkEnd w:id="306"/>
          </w:p>
        </w:tc>
      </w:tr>
      <w:tr w:rsidR="00714F48" w:rsidRPr="007C4732" w14:paraId="3266C317" w14:textId="77777777" w:rsidTr="00714F48">
        <w:tc>
          <w:tcPr>
            <w:tcW w:w="4968" w:type="dxa"/>
          </w:tcPr>
          <w:p w14:paraId="7EA18BEC"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Договором страхования также покрываются любые Иски, которые возникают из, основываются на или имеют какое-либо отношение к 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 (или любого другого Застрахованного), связанным с Предложением ценных бумаг (как данный термин определен в Договоре POSI), вне зависимости от того, установлены ли такие длящиеся обязательства любым</w:t>
            </w:r>
            <w:proofErr w:type="gramEnd"/>
            <w:r>
              <w:rPr>
                <w:rFonts w:ascii="Arial" w:eastAsia="MS Mincho" w:hAnsi="Arial"/>
                <w:sz w:val="18"/>
              </w:rPr>
              <w:t xml:space="preserve"> </w:t>
            </w:r>
            <w:proofErr w:type="gramStart"/>
            <w:r>
              <w:rPr>
                <w:rFonts w:ascii="Arial" w:eastAsia="MS Mincho" w:hAnsi="Arial"/>
                <w:sz w:val="18"/>
              </w:rPr>
              <w:t>нормативным актом (включая любые законы, подзаконные акты, положения, правила и любые иные нормативные акты) или любыми правилами (включая любые иные акты) любой фондовой биржи.</w:t>
            </w:r>
            <w:proofErr w:type="gramEnd"/>
          </w:p>
          <w:p w14:paraId="1681C6FC" w14:textId="77777777" w:rsidR="00714F48" w:rsidRPr="004E083B" w:rsidRDefault="00714F48" w:rsidP="00714F48">
            <w:pPr>
              <w:spacing w:after="120"/>
              <w:ind w:firstLine="709"/>
              <w:jc w:val="both"/>
              <w:rPr>
                <w:rFonts w:ascii="Arial" w:eastAsia="MS Mincho" w:hAnsi="Arial"/>
                <w:sz w:val="18"/>
              </w:rPr>
            </w:pPr>
          </w:p>
        </w:tc>
        <w:tc>
          <w:tcPr>
            <w:tcW w:w="4779" w:type="dxa"/>
          </w:tcPr>
          <w:p w14:paraId="0BBB7AE8" w14:textId="77777777" w:rsidR="00714F48" w:rsidRPr="004E083B" w:rsidRDefault="00714F48" w:rsidP="00714F48">
            <w:pPr>
              <w:spacing w:after="120"/>
              <w:ind w:firstLine="709"/>
              <w:jc w:val="both"/>
              <w:rPr>
                <w:rFonts w:ascii="Arial" w:eastAsia="MS Mincho" w:hAnsi="Arial" w:cs="Arial"/>
                <w:iCs/>
                <w:sz w:val="18"/>
                <w:szCs w:val="18"/>
                <w:lang w:val="en-US" w:eastAsia="en-US"/>
              </w:rPr>
            </w:pPr>
            <w:r>
              <w:rPr>
                <w:rFonts w:ascii="Arial" w:eastAsia="MS Mincho" w:hAnsi="Arial" w:cs="Arial"/>
                <w:sz w:val="18"/>
                <w:szCs w:val="18"/>
                <w:lang w:val="en-US" w:eastAsia="en-US"/>
              </w:rPr>
              <w:t>The Policy shall also cover any Claims arising out of, based upon or in any way attributable to</w:t>
            </w:r>
            <w:r>
              <w:rPr>
                <w:rFonts w:ascii="Arial" w:eastAsia="MS Mincho" w:hAnsi="Arial" w:cs="Arial"/>
                <w:iCs/>
                <w:sz w:val="18"/>
                <w:szCs w:val="18"/>
                <w:lang w:val="en-US" w:eastAsia="en-US"/>
              </w:rPr>
              <w:t xml:space="preserve"> </w:t>
            </w:r>
            <w:r>
              <w:rPr>
                <w:rFonts w:ascii="Arial" w:eastAsia="MS Mincho" w:hAnsi="Arial" w:cs="Arial"/>
                <w:sz w:val="18"/>
                <w:szCs w:val="18"/>
                <w:lang w:val="en-US" w:eastAsia="en-US"/>
              </w:rPr>
              <w:t xml:space="preserve">continuing </w:t>
            </w:r>
            <w:r>
              <w:rPr>
                <w:rFonts w:ascii="Arial" w:eastAsia="MS Mincho" w:hAnsi="Arial" w:cs="Arial"/>
                <w:iCs/>
                <w:sz w:val="18"/>
                <w:szCs w:val="18"/>
                <w:lang w:val="en-US" w:eastAsia="en-US"/>
              </w:rPr>
              <w:t xml:space="preserve">disclosure and/or any other </w:t>
            </w:r>
            <w:r>
              <w:rPr>
                <w:rFonts w:ascii="Arial" w:eastAsia="MS Mincho" w:hAnsi="Arial" w:cs="Arial"/>
                <w:sz w:val="18"/>
                <w:szCs w:val="18"/>
                <w:lang w:val="en-US" w:eastAsia="en-US"/>
              </w:rPr>
              <w:t>obligations</w:t>
            </w:r>
            <w:r>
              <w:rPr>
                <w:rFonts w:ascii="Arial" w:eastAsia="MS Mincho" w:hAnsi="Arial" w:cs="Arial"/>
                <w:iCs/>
                <w:sz w:val="18"/>
                <w:szCs w:val="18"/>
                <w:lang w:val="en-US" w:eastAsia="en-US"/>
              </w:rPr>
              <w:t xml:space="preserve"> of the </w:t>
            </w:r>
            <w:r>
              <w:rPr>
                <w:rFonts w:ascii="Arial" w:eastAsia="MS Mincho" w:hAnsi="Arial" w:cs="Arial"/>
                <w:sz w:val="18"/>
                <w:szCs w:val="18"/>
                <w:lang w:val="en-US" w:eastAsia="en-US"/>
              </w:rPr>
              <w:t>Policyholder (or any other Insured)</w:t>
            </w:r>
            <w:r>
              <w:rPr>
                <w:rFonts w:ascii="Arial" w:eastAsia="MS Mincho" w:hAnsi="Arial" w:cs="Arial"/>
                <w:iCs/>
                <w:sz w:val="18"/>
                <w:szCs w:val="18"/>
                <w:lang w:val="en-US" w:eastAsia="en-US"/>
              </w:rPr>
              <w:t xml:space="preserve"> in connection with the </w:t>
            </w:r>
            <w:r>
              <w:rPr>
                <w:rFonts w:ascii="Arial" w:eastAsia="MS Mincho" w:hAnsi="Arial" w:cs="Arial"/>
                <w:sz w:val="18"/>
                <w:szCs w:val="18"/>
                <w:lang w:val="en-US" w:eastAsia="en-US"/>
              </w:rPr>
              <w:t>Offering</w:t>
            </w:r>
            <w:r>
              <w:rPr>
                <w:rFonts w:ascii="Arial" w:eastAsia="MS Mincho" w:hAnsi="Arial" w:cs="Arial"/>
                <w:iCs/>
                <w:sz w:val="18"/>
                <w:szCs w:val="18"/>
                <w:lang w:val="en-US" w:eastAsia="en-US"/>
              </w:rPr>
              <w:t xml:space="preserve"> (as defined in the </w:t>
            </w:r>
            <w:r>
              <w:rPr>
                <w:rFonts w:ascii="Arial" w:eastAsia="MS Mincho" w:hAnsi="Arial" w:cs="Arial"/>
                <w:sz w:val="18"/>
                <w:szCs w:val="18"/>
                <w:lang w:val="en-US" w:eastAsia="en-US"/>
              </w:rPr>
              <w:t>POSI Policy</w:t>
            </w:r>
            <w:r>
              <w:rPr>
                <w:rFonts w:ascii="Arial" w:eastAsia="MS Mincho" w:hAnsi="Arial" w:cs="Arial"/>
                <w:iCs/>
                <w:sz w:val="18"/>
                <w:szCs w:val="18"/>
                <w:lang w:val="en-US" w:eastAsia="en-US"/>
              </w:rPr>
              <w:t xml:space="preserve">) arising by virtue of any </w:t>
            </w:r>
            <w:r>
              <w:rPr>
                <w:rFonts w:ascii="Arial" w:eastAsia="MS Mincho" w:hAnsi="Arial" w:cs="Arial"/>
                <w:sz w:val="18"/>
                <w:szCs w:val="18"/>
                <w:lang w:val="en-US" w:eastAsia="en-US"/>
              </w:rPr>
              <w:t>regulatory act (including any laws, statutes, subordinate acts, regulations, rules and any other regulatory acts)</w:t>
            </w:r>
            <w:r>
              <w:rPr>
                <w:rFonts w:ascii="Arial" w:eastAsia="MS Mincho" w:hAnsi="Arial" w:cs="Arial"/>
                <w:iCs/>
                <w:sz w:val="18"/>
                <w:szCs w:val="18"/>
                <w:lang w:val="en-US" w:eastAsia="en-US"/>
              </w:rPr>
              <w:t xml:space="preserve"> or any rules (including any other acts) of any stock exchange.</w:t>
            </w:r>
          </w:p>
        </w:tc>
      </w:tr>
      <w:tr w:rsidR="00714F48" w:rsidRPr="004E083B" w14:paraId="5D2CDA57" w14:textId="77777777" w:rsidTr="00714F48">
        <w:tc>
          <w:tcPr>
            <w:tcW w:w="4968" w:type="dxa"/>
          </w:tcPr>
          <w:p w14:paraId="2B5714A9" w14:textId="77777777" w:rsidR="00714F48" w:rsidRPr="004E083B" w:rsidRDefault="00714F48" w:rsidP="00A17062">
            <w:pPr>
              <w:keepNext/>
              <w:numPr>
                <w:ilvl w:val="0"/>
                <w:numId w:val="42"/>
              </w:numPr>
              <w:suppressAutoHyphens w:val="0"/>
              <w:spacing w:after="120"/>
              <w:jc w:val="both"/>
              <w:outlineLvl w:val="0"/>
              <w:rPr>
                <w:rFonts w:ascii="Arial" w:hAnsi="Arial" w:cs="Arial"/>
                <w:b/>
                <w:sz w:val="18"/>
                <w:lang w:eastAsia="en-US"/>
              </w:rPr>
            </w:pPr>
            <w:bookmarkStart w:id="307" w:name="_Ref237360314"/>
            <w:r>
              <w:rPr>
                <w:rFonts w:ascii="Arial" w:hAnsi="Arial" w:cs="Arial"/>
                <w:b/>
                <w:sz w:val="18"/>
                <w:lang w:eastAsia="en-US"/>
              </w:rPr>
              <w:t>ИСКЛЮЧЕНИЯ</w:t>
            </w:r>
            <w:bookmarkEnd w:id="307"/>
          </w:p>
        </w:tc>
        <w:tc>
          <w:tcPr>
            <w:tcW w:w="4779" w:type="dxa"/>
          </w:tcPr>
          <w:p w14:paraId="46C05FED"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bookmarkStart w:id="308" w:name="_Ref237420906"/>
            <w:r>
              <w:rPr>
                <w:rFonts w:ascii="Arial" w:hAnsi="Arial" w:cs="Arial"/>
                <w:b/>
                <w:sz w:val="18"/>
                <w:szCs w:val="20"/>
                <w:lang w:val="en-US" w:eastAsia="en-US"/>
              </w:rPr>
              <w:t>EXCLUSIONS</w:t>
            </w:r>
            <w:bookmarkEnd w:id="308"/>
          </w:p>
        </w:tc>
      </w:tr>
      <w:tr w:rsidR="00714F48" w:rsidRPr="007C4732" w14:paraId="3B5D8E72" w14:textId="77777777" w:rsidTr="00714F48">
        <w:tc>
          <w:tcPr>
            <w:tcW w:w="4968" w:type="dxa"/>
          </w:tcPr>
          <w:p w14:paraId="1CC1343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Страхование по Договору страхования не распространяется  в отношении любого следующего Иска:</w:t>
            </w:r>
          </w:p>
        </w:tc>
        <w:tc>
          <w:tcPr>
            <w:tcW w:w="4779" w:type="dxa"/>
          </w:tcPr>
          <w:p w14:paraId="3AFDF2E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Cover under the Policy shall not apply in respect of any following Claim:</w:t>
            </w:r>
          </w:p>
        </w:tc>
      </w:tr>
      <w:tr w:rsidR="00714F48" w:rsidRPr="004E083B" w14:paraId="0985F218" w14:textId="77777777" w:rsidTr="00714F48">
        <w:tc>
          <w:tcPr>
            <w:tcW w:w="4968" w:type="dxa"/>
          </w:tcPr>
          <w:p w14:paraId="0F2E7A2B"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r>
              <w:rPr>
                <w:rFonts w:ascii="Arial" w:hAnsi="Arial" w:cs="Arial"/>
                <w:b/>
                <w:w w:val="0"/>
                <w:sz w:val="18"/>
                <w:lang w:eastAsia="en-US"/>
              </w:rPr>
              <w:t>Поведение</w:t>
            </w:r>
          </w:p>
        </w:tc>
        <w:tc>
          <w:tcPr>
            <w:tcW w:w="4779" w:type="dxa"/>
          </w:tcPr>
          <w:p w14:paraId="0511736E"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Conduct</w:t>
            </w:r>
          </w:p>
        </w:tc>
      </w:tr>
      <w:tr w:rsidR="00714F48" w:rsidRPr="007C4732" w14:paraId="4D58601A" w14:textId="77777777" w:rsidTr="00714F48">
        <w:tc>
          <w:tcPr>
            <w:tcW w:w="4968" w:type="dxa"/>
          </w:tcPr>
          <w:p w14:paraId="72A53FDC" w14:textId="77777777" w:rsidR="00714F48" w:rsidRPr="004E083B" w:rsidRDefault="00714F48" w:rsidP="00714F48">
            <w:pPr>
              <w:suppressAutoHyphens w:val="0"/>
              <w:spacing w:after="120"/>
              <w:jc w:val="both"/>
              <w:outlineLvl w:val="1"/>
              <w:rPr>
                <w:rFonts w:ascii="Arial" w:hAnsi="Arial" w:cs="Arial"/>
                <w:w w:val="0"/>
                <w:sz w:val="18"/>
                <w:lang w:eastAsia="en-US"/>
              </w:rPr>
            </w:pPr>
            <w:r>
              <w:rPr>
                <w:rFonts w:ascii="Arial" w:hAnsi="Arial" w:cs="Arial"/>
                <w:w w:val="0"/>
                <w:sz w:val="18"/>
                <w:lang w:eastAsia="en-US"/>
              </w:rPr>
              <w:t>который возникает из, основывается на или напрямую относится к:</w:t>
            </w:r>
          </w:p>
        </w:tc>
        <w:tc>
          <w:tcPr>
            <w:tcW w:w="4779" w:type="dxa"/>
          </w:tcPr>
          <w:p w14:paraId="488FBD27" w14:textId="77777777" w:rsidR="00714F48" w:rsidRPr="004E083B" w:rsidRDefault="00714F48" w:rsidP="00714F48">
            <w:pPr>
              <w:suppressAutoHyphens w:val="0"/>
              <w:spacing w:after="120"/>
              <w:jc w:val="both"/>
              <w:outlineLvl w:val="1"/>
              <w:rPr>
                <w:rFonts w:ascii="Arial" w:hAnsi="Arial" w:cs="Arial"/>
                <w:w w:val="0"/>
                <w:sz w:val="18"/>
                <w:szCs w:val="20"/>
                <w:lang w:val="en-US" w:eastAsia="en-US"/>
              </w:rPr>
            </w:pPr>
            <w:r>
              <w:rPr>
                <w:rFonts w:ascii="Arial" w:hAnsi="Arial" w:cs="Arial"/>
                <w:sz w:val="18"/>
                <w:szCs w:val="18"/>
                <w:lang w:val="en-US" w:eastAsia="en-US"/>
              </w:rPr>
              <w:t>arising out of, based upon or directly attributable to:</w:t>
            </w:r>
          </w:p>
        </w:tc>
      </w:tr>
      <w:tr w:rsidR="00714F48" w:rsidRPr="007C4732" w14:paraId="5AEBE06D" w14:textId="77777777" w:rsidTr="00714F48">
        <w:tc>
          <w:tcPr>
            <w:tcW w:w="4968" w:type="dxa"/>
          </w:tcPr>
          <w:p w14:paraId="526BA49A"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09" w:name="_Ref301960046"/>
            <w:r>
              <w:rPr>
                <w:rFonts w:ascii="Arial" w:hAnsi="Arial" w:cs="Arial"/>
                <w:sz w:val="18"/>
                <w:lang w:eastAsia="en-US"/>
              </w:rPr>
              <w:t xml:space="preserve">получению </w:t>
            </w:r>
            <w:proofErr w:type="gramStart"/>
            <w:r>
              <w:rPr>
                <w:rFonts w:ascii="Arial" w:hAnsi="Arial" w:cs="Arial"/>
                <w:sz w:val="18"/>
                <w:lang w:eastAsia="en-US"/>
              </w:rPr>
              <w:t>соответствующим</w:t>
            </w:r>
            <w:proofErr w:type="gramEnd"/>
            <w:r>
              <w:rPr>
                <w:rFonts w:ascii="Arial" w:hAnsi="Arial" w:cs="Arial"/>
                <w:sz w:val="18"/>
                <w:lang w:eastAsia="en-US"/>
              </w:rPr>
              <w:t xml:space="preserve">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Pr>
                <w:rFonts w:ascii="Arial" w:hAnsi="Arial" w:cs="Arial"/>
                <w:sz w:val="18"/>
                <w:lang w:eastAsia="en-US"/>
              </w:rPr>
              <w:fldChar w:fldCharType="begin"/>
            </w:r>
            <w:r>
              <w:rPr>
                <w:rFonts w:ascii="Arial" w:hAnsi="Arial" w:cs="Arial"/>
                <w:sz w:val="18"/>
                <w:lang w:eastAsia="en-US"/>
              </w:rPr>
              <w:instrText xml:space="preserve"> REF _Ref301960046 \r \h  \* MERGEFORMAT </w:instrText>
            </w:r>
            <w:r>
              <w:rPr>
                <w:rFonts w:ascii="Arial" w:hAnsi="Arial" w:cs="Arial"/>
                <w:sz w:val="18"/>
                <w:lang w:eastAsia="en-US"/>
              </w:rPr>
            </w:r>
            <w:r>
              <w:rPr>
                <w:rFonts w:ascii="Arial" w:hAnsi="Arial" w:cs="Arial"/>
                <w:sz w:val="18"/>
                <w:lang w:eastAsia="en-US"/>
              </w:rPr>
              <w:fldChar w:fldCharType="separate"/>
            </w:r>
            <w:r w:rsidR="00A16512">
              <w:rPr>
                <w:rFonts w:ascii="Arial" w:hAnsi="Arial" w:cs="Arial"/>
                <w:sz w:val="18"/>
                <w:lang w:eastAsia="en-US"/>
              </w:rPr>
              <w:t>(i)</w:t>
            </w:r>
            <w:r>
              <w:rPr>
                <w:rFonts w:ascii="Arial" w:hAnsi="Arial" w:cs="Arial"/>
                <w:sz w:val="18"/>
                <w:lang w:eastAsia="en-US"/>
              </w:rPr>
              <w:fldChar w:fldCharType="end"/>
            </w:r>
            <w:r>
              <w:rPr>
                <w:rFonts w:ascii="Arial" w:hAnsi="Arial" w:cs="Arial"/>
                <w:sz w:val="18"/>
                <w:lang w:eastAsia="en-US"/>
              </w:rPr>
              <w:t xml:space="preserve"> не применяется к любому Иску по Ценным бумагам к такому Застрахованному, в котором </w:t>
            </w:r>
            <w:proofErr w:type="gramStart"/>
            <w:r>
              <w:rPr>
                <w:rFonts w:ascii="Arial" w:hAnsi="Arial" w:cs="Arial"/>
                <w:sz w:val="18"/>
                <w:lang w:eastAsia="en-US"/>
              </w:rPr>
              <w:t>заявляется</w:t>
            </w:r>
            <w:proofErr w:type="gramEnd"/>
            <w:r>
              <w:rPr>
                <w:rFonts w:ascii="Arial" w:hAnsi="Arial" w:cs="Arial"/>
                <w:sz w:val="18"/>
                <w:lang w:eastAsia="en-US"/>
              </w:rPr>
              <w:t xml:space="preserve"> о любом нарушении разделов 11, </w:t>
            </w:r>
            <w:bookmarkStart w:id="310" w:name="DocXTextRef201"/>
            <w:r>
              <w:rPr>
                <w:rFonts w:ascii="Arial" w:hAnsi="Arial" w:cs="Arial"/>
                <w:sz w:val="18"/>
                <w:lang w:eastAsia="en-US"/>
              </w:rPr>
              <w:t>12</w:t>
            </w:r>
            <w:bookmarkEnd w:id="310"/>
            <w:r>
              <w:rPr>
                <w:rFonts w:ascii="Arial" w:hAnsi="Arial" w:cs="Arial"/>
                <w:sz w:val="18"/>
                <w:lang w:eastAsia="en-US"/>
              </w:rPr>
              <w:t xml:space="preserve"> и/или 15(а) Закона о ценных бумагах 1933 г. (США) (со всеми изменениями и дополнениями); или</w:t>
            </w:r>
            <w:bookmarkEnd w:id="309"/>
          </w:p>
        </w:tc>
        <w:tc>
          <w:tcPr>
            <w:tcW w:w="4779" w:type="dxa"/>
          </w:tcPr>
          <w:p w14:paraId="06969C0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11" w:name="_Ref301959170"/>
            <w:proofErr w:type="gramStart"/>
            <w:r>
              <w:rPr>
                <w:rFonts w:ascii="Arial" w:hAnsi="Arial" w:cs="Arial"/>
                <w:sz w:val="18"/>
                <w:szCs w:val="20"/>
                <w:lang w:val="en-US" w:eastAsia="en-US"/>
              </w:rPr>
              <w:t>the</w:t>
            </w:r>
            <w:proofErr w:type="gramEnd"/>
            <w:r>
              <w:rPr>
                <w:rFonts w:ascii="Arial" w:hAnsi="Arial" w:cs="Arial"/>
                <w:sz w:val="18"/>
                <w:szCs w:val="20"/>
                <w:lang w:val="en-US" w:eastAsia="en-US"/>
              </w:rPr>
              <w:t xml:space="preserve"> gaining by the respective Insured in fact of any profit or financial advantage to which such Insured was not legally entitled. This exclusion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_Ref301959170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w:t>
            </w:r>
            <w:proofErr w:type="spellStart"/>
            <w:r w:rsidR="00A16512">
              <w:rPr>
                <w:rFonts w:ascii="Arial" w:hAnsi="Arial" w:cs="Arial"/>
                <w:sz w:val="18"/>
                <w:szCs w:val="20"/>
                <w:lang w:val="en-US" w:eastAsia="en-US"/>
              </w:rPr>
              <w:t>i</w:t>
            </w:r>
            <w:proofErr w:type="spellEnd"/>
            <w:r w:rsidR="00A16512">
              <w:rPr>
                <w:rFonts w:ascii="Arial" w:hAnsi="Arial" w:cs="Arial"/>
                <w:sz w:val="18"/>
                <w:szCs w:val="20"/>
                <w:lang w:val="en-US" w:eastAsia="en-US"/>
              </w:rPr>
              <w:t>)</w:t>
            </w:r>
            <w:r>
              <w:rPr>
                <w:rFonts w:ascii="Arial" w:hAnsi="Arial" w:cs="Arial"/>
                <w:sz w:val="18"/>
                <w:szCs w:val="20"/>
                <w:lang w:val="en-US" w:eastAsia="en-US"/>
              </w:rPr>
              <w:fldChar w:fldCharType="end"/>
            </w:r>
            <w:r>
              <w:rPr>
                <w:rFonts w:ascii="Arial" w:hAnsi="Arial" w:cs="Arial"/>
                <w:sz w:val="18"/>
                <w:szCs w:val="20"/>
                <w:lang w:val="en-US" w:eastAsia="en-US"/>
              </w:rPr>
              <w:t xml:space="preserve"> shall not apply to any </w:t>
            </w:r>
            <w:proofErr w:type="spellStart"/>
            <w:r>
              <w:rPr>
                <w:rFonts w:ascii="Arial" w:hAnsi="Arial" w:cs="Arial"/>
                <w:sz w:val="18"/>
                <w:szCs w:val="20"/>
                <w:lang w:val="en-US" w:eastAsia="en-US"/>
              </w:rPr>
              <w:t>Securitiers</w:t>
            </w:r>
            <w:proofErr w:type="spellEnd"/>
            <w:r>
              <w:rPr>
                <w:rFonts w:ascii="Arial" w:hAnsi="Arial" w:cs="Arial"/>
                <w:sz w:val="18"/>
                <w:szCs w:val="20"/>
                <w:lang w:val="en-US" w:eastAsia="en-US"/>
              </w:rPr>
              <w:t xml:space="preserve"> Claim against such Insured alleging any violation of Sections 11, </w:t>
            </w:r>
            <w:bookmarkStart w:id="312" w:name="DocXTextRef203"/>
            <w:r>
              <w:rPr>
                <w:rFonts w:ascii="Arial" w:hAnsi="Arial" w:cs="Arial"/>
                <w:sz w:val="18"/>
                <w:szCs w:val="20"/>
                <w:lang w:val="en-US" w:eastAsia="en-US"/>
              </w:rPr>
              <w:t>12</w:t>
            </w:r>
            <w:bookmarkEnd w:id="312"/>
            <w:r>
              <w:rPr>
                <w:rFonts w:ascii="Arial" w:hAnsi="Arial" w:cs="Arial"/>
                <w:sz w:val="18"/>
                <w:szCs w:val="20"/>
                <w:lang w:val="en-US" w:eastAsia="en-US"/>
              </w:rPr>
              <w:t xml:space="preserve"> and/or </w:t>
            </w:r>
            <w:bookmarkStart w:id="313" w:name="DocXTextRef202"/>
            <w:r>
              <w:rPr>
                <w:rFonts w:ascii="Arial" w:hAnsi="Arial" w:cs="Arial"/>
                <w:sz w:val="18"/>
                <w:szCs w:val="20"/>
                <w:lang w:val="en-US" w:eastAsia="en-US"/>
              </w:rPr>
              <w:t>15(a)</w:t>
            </w:r>
            <w:bookmarkEnd w:id="313"/>
            <w:r>
              <w:rPr>
                <w:rFonts w:ascii="Arial" w:hAnsi="Arial" w:cs="Arial"/>
                <w:sz w:val="18"/>
                <w:szCs w:val="20"/>
                <w:lang w:val="en-US" w:eastAsia="en-US"/>
              </w:rPr>
              <w:t xml:space="preserve"> of the Securities Act of 1933 (USA) (as amended); or</w:t>
            </w:r>
            <w:bookmarkEnd w:id="311"/>
          </w:p>
        </w:tc>
      </w:tr>
      <w:tr w:rsidR="00714F48" w:rsidRPr="007C4732" w14:paraId="14F295F2" w14:textId="77777777" w:rsidTr="00714F48">
        <w:tc>
          <w:tcPr>
            <w:tcW w:w="4968" w:type="dxa"/>
          </w:tcPr>
          <w:p w14:paraId="260D9E6D"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14" w:name="_Ref358650161"/>
            <w:r>
              <w:rPr>
                <w:rFonts w:ascii="Arial" w:hAnsi="Arial" w:cs="Arial"/>
                <w:sz w:val="18"/>
                <w:lang w:eastAsia="en-US"/>
              </w:rPr>
              <w:t xml:space="preserve">совершению </w:t>
            </w:r>
            <w:proofErr w:type="gramStart"/>
            <w:r>
              <w:rPr>
                <w:rFonts w:ascii="Arial" w:hAnsi="Arial" w:cs="Arial"/>
                <w:sz w:val="18"/>
                <w:lang w:eastAsia="en-US"/>
              </w:rPr>
              <w:t>соответствующим</w:t>
            </w:r>
            <w:proofErr w:type="gramEnd"/>
            <w:r>
              <w:rPr>
                <w:rFonts w:ascii="Arial" w:hAnsi="Arial" w:cs="Arial"/>
                <w:sz w:val="18"/>
                <w:lang w:eastAsia="en-US"/>
              </w:rPr>
              <w:t xml:space="preserve"> Застрахованным любого умышленного уголовного правонарушения или умышленного мошеннического действия.</w:t>
            </w:r>
            <w:bookmarkEnd w:id="314"/>
          </w:p>
        </w:tc>
        <w:tc>
          <w:tcPr>
            <w:tcW w:w="4779" w:type="dxa"/>
          </w:tcPr>
          <w:p w14:paraId="7383737E"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15" w:name="_Ref358650162"/>
            <w:proofErr w:type="gramStart"/>
            <w:r>
              <w:rPr>
                <w:rFonts w:ascii="Arial" w:hAnsi="Arial" w:cs="Arial"/>
                <w:sz w:val="18"/>
                <w:szCs w:val="20"/>
                <w:lang w:val="en-US" w:eastAsia="en-US"/>
              </w:rPr>
              <w:t>the</w:t>
            </w:r>
            <w:proofErr w:type="gramEnd"/>
            <w:r>
              <w:rPr>
                <w:rFonts w:ascii="Arial" w:hAnsi="Arial" w:cs="Arial"/>
                <w:sz w:val="18"/>
                <w:szCs w:val="20"/>
                <w:lang w:val="en-US" w:eastAsia="en-US"/>
              </w:rPr>
              <w:t xml:space="preserve"> committing by the respective Insured of any intentionally criminal or intentionally fraudulent act.</w:t>
            </w:r>
            <w:bookmarkEnd w:id="315"/>
          </w:p>
        </w:tc>
      </w:tr>
      <w:tr w:rsidR="00714F48" w:rsidRPr="007C4732" w14:paraId="5863795A" w14:textId="77777777" w:rsidTr="00714F48">
        <w:tc>
          <w:tcPr>
            <w:tcW w:w="4968" w:type="dxa"/>
          </w:tcPr>
          <w:p w14:paraId="396F316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p w14:paraId="79C79ACD" w14:textId="77777777" w:rsidR="00714F48" w:rsidRPr="004E083B" w:rsidRDefault="00714F48" w:rsidP="00714F48">
            <w:pPr>
              <w:spacing w:after="120"/>
              <w:ind w:firstLine="709"/>
              <w:jc w:val="both"/>
              <w:rPr>
                <w:rFonts w:ascii="Arial" w:eastAsia="MS Mincho" w:hAnsi="Arial"/>
                <w:sz w:val="18"/>
              </w:rPr>
            </w:pPr>
          </w:p>
        </w:tc>
        <w:tc>
          <w:tcPr>
            <w:tcW w:w="4779" w:type="dxa"/>
          </w:tcPr>
          <w:p w14:paraId="798AAEDE"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This exclusion shall only apply in the event that and after any of the above is established by final non-appealable court adjudication in the underlying action</w:t>
            </w:r>
            <w:bookmarkStart w:id="316" w:name="_DV_C192"/>
            <w:r>
              <w:rPr>
                <w:rFonts w:ascii="Arial" w:eastAsia="MS Mincho" w:hAnsi="Arial" w:cs="Arial"/>
                <w:sz w:val="18"/>
                <w:szCs w:val="18"/>
                <w:lang w:val="en-US" w:eastAsia="en-US"/>
              </w:rPr>
              <w:t>.</w:t>
            </w:r>
            <w:bookmarkEnd w:id="316"/>
          </w:p>
        </w:tc>
      </w:tr>
      <w:tr w:rsidR="00714F48" w:rsidRPr="004E083B" w14:paraId="6E1717D7" w14:textId="77777777" w:rsidTr="00714F48">
        <w:tc>
          <w:tcPr>
            <w:tcW w:w="4968" w:type="dxa"/>
          </w:tcPr>
          <w:p w14:paraId="7B335186"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r>
              <w:rPr>
                <w:rFonts w:ascii="Arial" w:hAnsi="Arial" w:cs="Arial"/>
                <w:b/>
                <w:sz w:val="18"/>
                <w:lang w:eastAsia="en-US"/>
              </w:rPr>
              <w:t>Предыдущие Иски и обстоятельства</w:t>
            </w:r>
          </w:p>
        </w:tc>
        <w:tc>
          <w:tcPr>
            <w:tcW w:w="4779" w:type="dxa"/>
          </w:tcPr>
          <w:p w14:paraId="7ACB8E18"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Prior Claims</w:t>
            </w:r>
            <w:r>
              <w:rPr>
                <w:rFonts w:ascii="Arial" w:hAnsi="Arial" w:cs="Arial"/>
                <w:b/>
                <w:i/>
                <w:sz w:val="18"/>
                <w:szCs w:val="20"/>
                <w:lang w:val="en-US" w:eastAsia="en-US"/>
              </w:rPr>
              <w:t xml:space="preserve"> </w:t>
            </w:r>
            <w:r>
              <w:rPr>
                <w:rFonts w:ascii="Arial" w:hAnsi="Arial" w:cs="Arial"/>
                <w:b/>
                <w:sz w:val="18"/>
                <w:szCs w:val="20"/>
                <w:lang w:val="en-US" w:eastAsia="en-US"/>
              </w:rPr>
              <w:t>and Circumstances</w:t>
            </w:r>
          </w:p>
        </w:tc>
      </w:tr>
      <w:tr w:rsidR="00714F48" w:rsidRPr="007C4732" w14:paraId="4C465185" w14:textId="77777777" w:rsidTr="00714F48">
        <w:tc>
          <w:tcPr>
            <w:tcW w:w="4968" w:type="dxa"/>
          </w:tcPr>
          <w:p w14:paraId="06FA8D51" w14:textId="77777777" w:rsidR="00714F48" w:rsidRPr="004E083B" w:rsidRDefault="00714F48" w:rsidP="00714F48">
            <w:pPr>
              <w:suppressAutoHyphens w:val="0"/>
              <w:spacing w:after="120"/>
              <w:jc w:val="both"/>
              <w:outlineLvl w:val="1"/>
              <w:rPr>
                <w:rFonts w:ascii="Arial" w:hAnsi="Arial" w:cs="Arial"/>
                <w:w w:val="0"/>
                <w:sz w:val="18"/>
                <w:lang w:eastAsia="en-US"/>
              </w:rPr>
            </w:pPr>
            <w:r>
              <w:rPr>
                <w:rFonts w:ascii="Arial" w:hAnsi="Arial" w:cs="Arial"/>
                <w:w w:val="0"/>
                <w:sz w:val="18"/>
                <w:lang w:eastAsia="en-US"/>
              </w:rPr>
              <w:t>который возникает из, основывается на или напрямую относится к:</w:t>
            </w:r>
          </w:p>
        </w:tc>
        <w:tc>
          <w:tcPr>
            <w:tcW w:w="4779" w:type="dxa"/>
          </w:tcPr>
          <w:p w14:paraId="550C19CB" w14:textId="77777777" w:rsidR="00714F48" w:rsidRPr="004E083B" w:rsidRDefault="00714F48" w:rsidP="00714F48">
            <w:pPr>
              <w:suppressAutoHyphens w:val="0"/>
              <w:spacing w:after="120"/>
              <w:jc w:val="both"/>
              <w:outlineLvl w:val="1"/>
              <w:rPr>
                <w:rFonts w:ascii="Arial" w:hAnsi="Arial" w:cs="Arial"/>
                <w:w w:val="0"/>
                <w:sz w:val="18"/>
                <w:szCs w:val="20"/>
                <w:lang w:val="en-US" w:eastAsia="en-US"/>
              </w:rPr>
            </w:pPr>
            <w:r>
              <w:rPr>
                <w:rFonts w:ascii="Arial" w:hAnsi="Arial" w:cs="Arial"/>
                <w:sz w:val="18"/>
                <w:szCs w:val="18"/>
                <w:lang w:val="en-US" w:eastAsia="en-US"/>
              </w:rPr>
              <w:t>arising out of, based upon or directly attributable to:</w:t>
            </w:r>
          </w:p>
        </w:tc>
      </w:tr>
      <w:tr w:rsidR="00714F48" w:rsidRPr="007C4732" w14:paraId="6CE247FE" w14:textId="77777777" w:rsidTr="00714F48">
        <w:tc>
          <w:tcPr>
            <w:tcW w:w="4968" w:type="dxa"/>
          </w:tcPr>
          <w:p w14:paraId="40B22DD0"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r>
              <w:rPr>
                <w:rFonts w:ascii="Arial" w:hAnsi="Arial" w:cs="Arial"/>
                <w:sz w:val="18"/>
                <w:lang w:eastAsia="en-US"/>
              </w:rPr>
              <w:t xml:space="preserve">фактам или Неверным действиям, заявленным или изложенным в любом Иске или уведомлении об обстоятельствах, о </w:t>
            </w:r>
            <w:r>
              <w:rPr>
                <w:rFonts w:ascii="Arial" w:hAnsi="Arial" w:cs="Arial"/>
                <w:sz w:val="18"/>
                <w:lang w:eastAsia="en-US"/>
              </w:rPr>
              <w:lastRenderedPageBreak/>
              <w:t xml:space="preserve">которых было </w:t>
            </w:r>
            <w:proofErr w:type="gramStart"/>
            <w:r>
              <w:rPr>
                <w:rFonts w:ascii="Arial" w:hAnsi="Arial" w:cs="Arial"/>
                <w:sz w:val="18"/>
                <w:lang w:eastAsia="en-US"/>
              </w:rPr>
              <w:t>сообщено</w:t>
            </w:r>
            <w:proofErr w:type="gramEnd"/>
            <w:r>
              <w:rPr>
                <w:rFonts w:ascii="Arial" w:hAnsi="Arial" w:cs="Arial"/>
                <w:sz w:val="18"/>
                <w:lang w:eastAsia="en-US"/>
              </w:rPr>
              <w:t>/заявлено по любому договору страхования ответственности руководителей, по отношению к которому</w:t>
            </w:r>
            <w:r>
              <w:rPr>
                <w:rFonts w:ascii="Arial" w:hAnsi="Arial" w:cs="Arial"/>
                <w:i/>
                <w:sz w:val="18"/>
                <w:lang w:eastAsia="en-US"/>
              </w:rPr>
              <w:t xml:space="preserve"> </w:t>
            </w:r>
            <w:r>
              <w:rPr>
                <w:rFonts w:ascii="Arial" w:hAnsi="Arial" w:cs="Arial"/>
                <w:sz w:val="18"/>
                <w:lang w:eastAsia="en-US"/>
              </w:rPr>
              <w:t>Договор страхования является возобновлением, замещением или который</w:t>
            </w:r>
            <w:r>
              <w:rPr>
                <w:rFonts w:ascii="Arial" w:hAnsi="Arial" w:cs="Arial"/>
                <w:i/>
                <w:sz w:val="18"/>
                <w:lang w:eastAsia="en-US"/>
              </w:rPr>
              <w:t xml:space="preserve"> </w:t>
            </w:r>
            <w:r>
              <w:rPr>
                <w:rFonts w:ascii="Arial" w:hAnsi="Arial" w:cs="Arial"/>
                <w:sz w:val="18"/>
                <w:lang w:eastAsia="en-US"/>
              </w:rPr>
              <w:t>Договор страхования может заместить в будущем; или</w:t>
            </w:r>
          </w:p>
        </w:tc>
        <w:tc>
          <w:tcPr>
            <w:tcW w:w="4779" w:type="dxa"/>
          </w:tcPr>
          <w:p w14:paraId="0E945DE1"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lastRenderedPageBreak/>
              <w:t xml:space="preserve">facts alleged or Wrongful Acts alleged or contained in any Claim which has been reported or in any circumstances of which </w:t>
            </w:r>
            <w:r>
              <w:rPr>
                <w:rFonts w:ascii="Arial" w:hAnsi="Arial" w:cs="Arial"/>
                <w:sz w:val="18"/>
                <w:szCs w:val="20"/>
                <w:lang w:val="en-US" w:eastAsia="en-US"/>
              </w:rPr>
              <w:lastRenderedPageBreak/>
              <w:t>notice has been given under any policy of management liability insurance of which the Policy is a renewal or replacement or which it may succeed in time; or</w:t>
            </w:r>
          </w:p>
        </w:tc>
      </w:tr>
      <w:tr w:rsidR="00714F48" w:rsidRPr="007C4732" w14:paraId="3370ADF2" w14:textId="77777777" w:rsidTr="00714F48">
        <w:tc>
          <w:tcPr>
            <w:tcW w:w="4968" w:type="dxa"/>
          </w:tcPr>
          <w:p w14:paraId="3FF0D183"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r>
              <w:rPr>
                <w:rFonts w:ascii="Arial" w:hAnsi="Arial" w:cs="Arial"/>
                <w:sz w:val="18"/>
                <w:lang w:eastAsia="en-US"/>
              </w:rPr>
              <w:lastRenderedPageBreak/>
              <w:t>любому судебному разбирательству, которое имело место до</w:t>
            </w:r>
            <w:r>
              <w:rPr>
                <w:rFonts w:ascii="Arial" w:hAnsi="Arial" w:cs="Arial"/>
                <w:i/>
                <w:sz w:val="18"/>
                <w:lang w:eastAsia="en-US"/>
              </w:rPr>
              <w:t xml:space="preserve"> </w:t>
            </w:r>
            <w:r>
              <w:rPr>
                <w:rFonts w:ascii="Arial" w:hAnsi="Arial" w:cs="Arial"/>
                <w:sz w:val="18"/>
                <w:lang w:eastAsia="en-US"/>
              </w:rPr>
              <w:t>Даты начала непрерывности действия страхования или на</w:t>
            </w:r>
            <w:r>
              <w:rPr>
                <w:rFonts w:ascii="Arial" w:hAnsi="Arial" w:cs="Arial"/>
                <w:i/>
                <w:sz w:val="18"/>
                <w:lang w:eastAsia="en-US"/>
              </w:rPr>
              <w:t xml:space="preserve"> </w:t>
            </w:r>
            <w:r>
              <w:rPr>
                <w:rFonts w:ascii="Arial" w:hAnsi="Arial" w:cs="Arial"/>
                <w:sz w:val="18"/>
                <w:lang w:eastAsia="en-US"/>
              </w:rPr>
              <w:t>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«судебное разбирательство»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779" w:type="dxa"/>
          </w:tcPr>
          <w:p w14:paraId="14A25A5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714F48" w:rsidRPr="007C4732" w14:paraId="0791A923" w14:textId="77777777" w:rsidTr="00714F48">
        <w:tc>
          <w:tcPr>
            <w:tcW w:w="4968" w:type="dxa"/>
          </w:tcPr>
          <w:p w14:paraId="04CDFDCD"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bookmarkStart w:id="317" w:name="_Ref258238133"/>
            <w:r>
              <w:rPr>
                <w:rFonts w:ascii="Arial" w:hAnsi="Arial" w:cs="Arial"/>
                <w:b/>
                <w:w w:val="0"/>
                <w:sz w:val="18"/>
                <w:lang w:eastAsia="en-US"/>
              </w:rPr>
              <w:t xml:space="preserve">Американские иски, предъявленные </w:t>
            </w:r>
            <w:proofErr w:type="gramStart"/>
            <w:r>
              <w:rPr>
                <w:rFonts w:ascii="Arial" w:hAnsi="Arial" w:cs="Arial"/>
                <w:b/>
                <w:w w:val="0"/>
                <w:sz w:val="18"/>
                <w:lang w:eastAsia="en-US"/>
              </w:rPr>
              <w:t>Застрахованными</w:t>
            </w:r>
            <w:bookmarkEnd w:id="317"/>
            <w:proofErr w:type="gramEnd"/>
          </w:p>
        </w:tc>
        <w:tc>
          <w:tcPr>
            <w:tcW w:w="4779" w:type="dxa"/>
          </w:tcPr>
          <w:p w14:paraId="6D8E4FA0"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18" w:name="_Ref258238161"/>
            <w:r>
              <w:rPr>
                <w:rFonts w:ascii="Arial" w:hAnsi="Arial" w:cs="Arial"/>
                <w:b/>
                <w:w w:val="0"/>
                <w:sz w:val="18"/>
                <w:szCs w:val="20"/>
                <w:lang w:val="en-US" w:eastAsia="en-US"/>
              </w:rPr>
              <w:t>US Claims Brought by Insureds</w:t>
            </w:r>
            <w:bookmarkEnd w:id="318"/>
          </w:p>
        </w:tc>
      </w:tr>
      <w:tr w:rsidR="00714F48" w:rsidRPr="007C4732" w14:paraId="4D401CED" w14:textId="77777777" w:rsidTr="00714F48">
        <w:tc>
          <w:tcPr>
            <w:tcW w:w="4968" w:type="dxa"/>
          </w:tcPr>
          <w:p w14:paraId="7A124880"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который является Американским иском, предъявленным любым из ниже перечисленных лиц или от имени любого из них:</w:t>
            </w:r>
          </w:p>
        </w:tc>
        <w:tc>
          <w:tcPr>
            <w:tcW w:w="4779" w:type="dxa"/>
          </w:tcPr>
          <w:p w14:paraId="2A745DD2" w14:textId="77777777" w:rsidR="00714F48" w:rsidRPr="004E083B" w:rsidRDefault="00714F48" w:rsidP="00714F48">
            <w:pPr>
              <w:spacing w:after="120"/>
              <w:ind w:left="419"/>
              <w:jc w:val="both"/>
              <w:rPr>
                <w:rFonts w:ascii="Arial" w:eastAsia="MS Mincho" w:hAnsi="Arial" w:cs="Arial"/>
                <w:sz w:val="18"/>
                <w:szCs w:val="18"/>
                <w:lang w:val="en-US" w:eastAsia="en-US"/>
              </w:rPr>
            </w:pPr>
            <w:r>
              <w:rPr>
                <w:rFonts w:ascii="Arial" w:eastAsia="MS Mincho" w:hAnsi="Arial" w:cs="Arial"/>
                <w:sz w:val="18"/>
                <w:szCs w:val="18"/>
                <w:lang w:val="en-US" w:eastAsia="en-US"/>
              </w:rPr>
              <w:t>which is a US Claim brought by, or on behalf of, any:</w:t>
            </w:r>
          </w:p>
        </w:tc>
      </w:tr>
      <w:tr w:rsidR="00714F48" w:rsidRPr="004E083B" w14:paraId="24FA101D" w14:textId="77777777" w:rsidTr="00714F48">
        <w:tc>
          <w:tcPr>
            <w:tcW w:w="4968" w:type="dxa"/>
          </w:tcPr>
          <w:p w14:paraId="2FA28F8F"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r>
              <w:rPr>
                <w:rFonts w:ascii="Arial" w:hAnsi="Arial" w:cs="Arial"/>
                <w:sz w:val="18"/>
                <w:lang w:eastAsia="en-US"/>
              </w:rPr>
              <w:t>Компанией;</w:t>
            </w:r>
          </w:p>
        </w:tc>
        <w:tc>
          <w:tcPr>
            <w:tcW w:w="4779" w:type="dxa"/>
          </w:tcPr>
          <w:p w14:paraId="0A6A242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Company;</w:t>
            </w:r>
          </w:p>
        </w:tc>
      </w:tr>
      <w:tr w:rsidR="00714F48" w:rsidRPr="007C4732" w14:paraId="3B37822D" w14:textId="77777777" w:rsidTr="00714F48">
        <w:tc>
          <w:tcPr>
            <w:tcW w:w="4968" w:type="dxa"/>
          </w:tcPr>
          <w:p w14:paraId="2848EC7F"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19" w:name="_Ref358650173"/>
            <w:r>
              <w:rPr>
                <w:rFonts w:ascii="Arial" w:hAnsi="Arial" w:cs="Arial"/>
                <w:sz w:val="18"/>
                <w:lang w:eastAsia="en-US"/>
              </w:rPr>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319"/>
          </w:p>
        </w:tc>
        <w:tc>
          <w:tcPr>
            <w:tcW w:w="4779" w:type="dxa"/>
          </w:tcPr>
          <w:p w14:paraId="10A59450"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20" w:name="_Ref358650174"/>
            <w:r>
              <w:rPr>
                <w:rFonts w:ascii="Arial" w:hAnsi="Arial" w:cs="Arial"/>
                <w:sz w:val="18"/>
                <w:szCs w:val="20"/>
                <w:lang w:val="en-US" w:eastAsia="en-US"/>
              </w:rPr>
              <w:t>Outside Entity against an Insured Person, who serves or served in such Outside Entity as an Outside Entity Director; or</w:t>
            </w:r>
            <w:bookmarkEnd w:id="320"/>
          </w:p>
        </w:tc>
      </w:tr>
      <w:tr w:rsidR="00714F48" w:rsidRPr="007C4732" w14:paraId="2F4D5733" w14:textId="77777777" w:rsidTr="00714F48">
        <w:tc>
          <w:tcPr>
            <w:tcW w:w="4968" w:type="dxa"/>
          </w:tcPr>
          <w:p w14:paraId="5B89CC44" w14:textId="77777777" w:rsidR="00714F48" w:rsidRPr="004E083B" w:rsidRDefault="00714F48" w:rsidP="00A17062">
            <w:pPr>
              <w:numPr>
                <w:ilvl w:val="2"/>
                <w:numId w:val="42"/>
              </w:numPr>
              <w:suppressAutoHyphens w:val="0"/>
              <w:spacing w:after="120"/>
              <w:jc w:val="both"/>
              <w:outlineLvl w:val="2"/>
              <w:rPr>
                <w:rFonts w:ascii="Arial" w:hAnsi="Arial" w:cs="Arial"/>
                <w:sz w:val="18"/>
                <w:lang w:eastAsia="en-US"/>
              </w:rPr>
            </w:pPr>
            <w:bookmarkStart w:id="321" w:name="_Ref358650175"/>
            <w:r>
              <w:rPr>
                <w:rFonts w:ascii="Arial" w:hAnsi="Arial" w:cs="Arial"/>
                <w:sz w:val="18"/>
                <w:lang w:eastAsia="en-US"/>
              </w:rPr>
              <w:t>Застрахованным лицом такой Компании или Обособленной компании.</w:t>
            </w:r>
            <w:bookmarkEnd w:id="321"/>
          </w:p>
        </w:tc>
        <w:tc>
          <w:tcPr>
            <w:tcW w:w="4779" w:type="dxa"/>
          </w:tcPr>
          <w:p w14:paraId="506E3753"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22" w:name="_Ref358650176"/>
            <w:r>
              <w:rPr>
                <w:rFonts w:ascii="Arial" w:hAnsi="Arial" w:cs="Arial"/>
                <w:sz w:val="18"/>
                <w:szCs w:val="20"/>
                <w:lang w:val="en-US" w:eastAsia="en-US"/>
              </w:rPr>
              <w:t>Insured Person of such Company or Outside Entity.</w:t>
            </w:r>
            <w:bookmarkEnd w:id="322"/>
          </w:p>
        </w:tc>
      </w:tr>
      <w:tr w:rsidR="00714F48" w:rsidRPr="007C4732" w14:paraId="076025D6" w14:textId="77777777" w:rsidTr="00714F48">
        <w:tc>
          <w:tcPr>
            <w:tcW w:w="4968" w:type="dxa"/>
          </w:tcPr>
          <w:p w14:paraId="4517168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Данное исключение не применяется </w:t>
            </w:r>
            <w:proofErr w:type="gramStart"/>
            <w:r>
              <w:rPr>
                <w:rFonts w:ascii="Arial" w:eastAsia="MS Mincho" w:hAnsi="Arial"/>
                <w:sz w:val="18"/>
              </w:rPr>
              <w:t>к</w:t>
            </w:r>
            <w:proofErr w:type="gramEnd"/>
            <w:r>
              <w:rPr>
                <w:rFonts w:ascii="Arial" w:eastAsia="MS Mincho" w:hAnsi="Arial"/>
                <w:sz w:val="18"/>
              </w:rPr>
              <w:t>:</w:t>
            </w:r>
          </w:p>
        </w:tc>
        <w:tc>
          <w:tcPr>
            <w:tcW w:w="4779" w:type="dxa"/>
          </w:tcPr>
          <w:p w14:paraId="21C7C1BD"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This exclusion shall not apply to:</w:t>
            </w:r>
          </w:p>
        </w:tc>
      </w:tr>
      <w:tr w:rsidR="00714F48" w:rsidRPr="004E083B" w14:paraId="27158A96" w14:textId="77777777" w:rsidTr="00714F48">
        <w:tc>
          <w:tcPr>
            <w:tcW w:w="4968" w:type="dxa"/>
          </w:tcPr>
          <w:p w14:paraId="0E9842BC" w14:textId="77777777" w:rsidR="00714F48" w:rsidRPr="004E083B" w:rsidRDefault="00714F48" w:rsidP="00A17062">
            <w:pPr>
              <w:numPr>
                <w:ilvl w:val="4"/>
                <w:numId w:val="42"/>
              </w:numPr>
              <w:suppressAutoHyphens w:val="0"/>
              <w:spacing w:after="120"/>
              <w:jc w:val="both"/>
              <w:outlineLvl w:val="4"/>
              <w:rPr>
                <w:rFonts w:ascii="Arial" w:hAnsi="Arial" w:cs="Arial"/>
                <w:sz w:val="18"/>
                <w:lang w:eastAsia="en-US"/>
              </w:rPr>
            </w:pPr>
            <w:bookmarkStart w:id="323" w:name="_Ref358650177"/>
            <w:r>
              <w:rPr>
                <w:rFonts w:ascii="Arial" w:hAnsi="Arial" w:cs="Arial"/>
                <w:sz w:val="18"/>
                <w:lang w:eastAsia="en-US"/>
              </w:rPr>
              <w:t>любому</w:t>
            </w:r>
            <w:r>
              <w:rPr>
                <w:rFonts w:ascii="Arial" w:hAnsi="Arial" w:cs="Arial"/>
                <w:sz w:val="18"/>
                <w:szCs w:val="18"/>
                <w:lang w:eastAsia="en-US"/>
              </w:rPr>
              <w:t xml:space="preserve"> </w:t>
            </w:r>
            <w:r>
              <w:rPr>
                <w:rFonts w:ascii="Arial" w:hAnsi="Arial" w:cs="Arial"/>
                <w:sz w:val="18"/>
                <w:lang w:eastAsia="en-US"/>
              </w:rPr>
              <w:t>Американскому иску:</w:t>
            </w:r>
            <w:bookmarkEnd w:id="323"/>
          </w:p>
        </w:tc>
        <w:tc>
          <w:tcPr>
            <w:tcW w:w="4779" w:type="dxa"/>
          </w:tcPr>
          <w:p w14:paraId="0244DE6C" w14:textId="77777777" w:rsidR="00714F48" w:rsidRPr="004E083B" w:rsidRDefault="00714F48" w:rsidP="00A17062">
            <w:pPr>
              <w:numPr>
                <w:ilvl w:val="4"/>
                <w:numId w:val="32"/>
              </w:numPr>
              <w:tabs>
                <w:tab w:val="left" w:pos="860"/>
              </w:tabs>
              <w:suppressAutoHyphens w:val="0"/>
              <w:spacing w:after="120"/>
              <w:jc w:val="both"/>
              <w:rPr>
                <w:rFonts w:ascii="Arial" w:hAnsi="Arial" w:cs="Arial"/>
                <w:sz w:val="18"/>
                <w:szCs w:val="20"/>
                <w:lang w:val="en-US" w:eastAsia="en-US"/>
              </w:rPr>
            </w:pPr>
            <w:bookmarkStart w:id="324" w:name="_Ref358650178"/>
            <w:r>
              <w:rPr>
                <w:rFonts w:ascii="Arial" w:hAnsi="Arial" w:cs="Arial"/>
                <w:sz w:val="18"/>
                <w:szCs w:val="20"/>
                <w:lang w:val="en-US" w:eastAsia="en-US"/>
              </w:rPr>
              <w:t>any US Claim:</w:t>
            </w:r>
            <w:bookmarkEnd w:id="324"/>
          </w:p>
        </w:tc>
      </w:tr>
      <w:tr w:rsidR="00714F48" w:rsidRPr="007C4732" w14:paraId="784F6485" w14:textId="77777777" w:rsidTr="00714F48">
        <w:tc>
          <w:tcPr>
            <w:tcW w:w="4968" w:type="dxa"/>
          </w:tcPr>
          <w:p w14:paraId="00725C90"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proofErr w:type="gramStart"/>
            <w:r>
              <w:rPr>
                <w:rFonts w:ascii="Arial" w:hAnsi="Arial" w:cs="Arial"/>
                <w:sz w:val="18"/>
                <w:lang w:eastAsia="en-US"/>
              </w:rPr>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Pr>
                <w:rFonts w:ascii="Arial" w:hAnsi="Arial" w:cs="Arial"/>
                <w:iCs/>
                <w:sz w:val="18"/>
                <w:lang w:eastAsia="en-US"/>
              </w:rPr>
              <w:t>Директора</w:t>
            </w:r>
            <w:r>
              <w:rPr>
                <w:rFonts w:ascii="Arial" w:hAnsi="Arial" w:cs="Arial"/>
                <w:sz w:val="18"/>
                <w:lang w:eastAsia="en-US"/>
              </w:rPr>
              <w:t xml:space="preserve"> или </w:t>
            </w:r>
            <w:r>
              <w:rPr>
                <w:rFonts w:ascii="Arial" w:hAnsi="Arial" w:cs="Arial"/>
                <w:iCs/>
                <w:sz w:val="18"/>
                <w:lang w:eastAsia="en-US"/>
              </w:rPr>
              <w:t>Должностного лица</w:t>
            </w:r>
            <w:r>
              <w:rPr>
                <w:rFonts w:ascii="Arial" w:hAnsi="Arial" w:cs="Arial"/>
                <w:sz w:val="18"/>
                <w:lang w:eastAsia="en-US"/>
              </w:rPr>
              <w:t xml:space="preserve"> соответствующей </w:t>
            </w:r>
            <w:r>
              <w:rPr>
                <w:rFonts w:ascii="Arial" w:hAnsi="Arial" w:cs="Arial"/>
                <w:iCs/>
                <w:sz w:val="18"/>
                <w:lang w:eastAsia="en-US"/>
              </w:rPr>
              <w:t>Компании</w:t>
            </w:r>
            <w:r>
              <w:rPr>
                <w:rFonts w:ascii="Arial" w:hAnsi="Arial" w:cs="Arial"/>
                <w:sz w:val="18"/>
                <w:lang w:eastAsia="en-US"/>
              </w:rPr>
              <w:t xml:space="preserve"> или любого </w:t>
            </w:r>
            <w:r>
              <w:rPr>
                <w:rFonts w:ascii="Arial" w:hAnsi="Arial" w:cs="Arial"/>
                <w:iCs/>
                <w:sz w:val="18"/>
                <w:lang w:eastAsia="en-US"/>
              </w:rPr>
              <w:t xml:space="preserve">Директора обособленной компании </w:t>
            </w:r>
            <w:r>
              <w:rPr>
                <w:rFonts w:ascii="Arial" w:hAnsi="Arial" w:cs="Arial"/>
                <w:sz w:val="18"/>
                <w:lang w:eastAsia="en-US"/>
              </w:rPr>
              <w:t>соответствующей Обособленной компании;</w:t>
            </w:r>
            <w:proofErr w:type="gramEnd"/>
          </w:p>
        </w:tc>
        <w:tc>
          <w:tcPr>
            <w:tcW w:w="4779" w:type="dxa"/>
          </w:tcPr>
          <w:p w14:paraId="3E55B00B"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r>
              <w:rPr>
                <w:rFonts w:ascii="Arial" w:hAnsi="Arial" w:cs="Arial"/>
                <w:sz w:val="18"/>
                <w:szCs w:val="20"/>
                <w:lang w:val="en-US" w:eastAsia="en-US"/>
              </w:rPr>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714F48" w:rsidRPr="007C4732" w14:paraId="6A8D956E" w14:textId="77777777" w:rsidTr="00714F48">
        <w:tc>
          <w:tcPr>
            <w:tcW w:w="4968" w:type="dxa"/>
          </w:tcPr>
          <w:p w14:paraId="18D03569"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25" w:name="_Ref358650181"/>
            <w:r>
              <w:rPr>
                <w:rFonts w:ascii="Arial" w:hAnsi="Arial" w:cs="Arial"/>
                <w:sz w:val="18"/>
                <w:lang w:eastAsia="en-US"/>
              </w:rPr>
              <w:t>в отношении любого Нарушения трудовых отношений;</w:t>
            </w:r>
            <w:bookmarkEnd w:id="325"/>
          </w:p>
        </w:tc>
        <w:tc>
          <w:tcPr>
            <w:tcW w:w="4779" w:type="dxa"/>
          </w:tcPr>
          <w:p w14:paraId="069DB0A0"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26" w:name="_Ref358650182"/>
            <w:r>
              <w:rPr>
                <w:rFonts w:ascii="Arial" w:hAnsi="Arial" w:cs="Arial"/>
                <w:sz w:val="18"/>
                <w:szCs w:val="20"/>
                <w:lang w:val="en-US" w:eastAsia="en-US"/>
              </w:rPr>
              <w:t>for any Employment Practice Violation;</w:t>
            </w:r>
            <w:bookmarkEnd w:id="326"/>
          </w:p>
        </w:tc>
      </w:tr>
      <w:tr w:rsidR="00714F48" w:rsidRPr="007C4732" w14:paraId="44817982" w14:textId="77777777" w:rsidTr="00714F48">
        <w:tc>
          <w:tcPr>
            <w:tcW w:w="4968" w:type="dxa"/>
          </w:tcPr>
          <w:p w14:paraId="54AA9CB6"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27" w:name="_Ref358650183"/>
            <w:r>
              <w:rPr>
                <w:rFonts w:ascii="Arial" w:hAnsi="Arial" w:cs="Arial"/>
                <w:sz w:val="18"/>
                <w:lang w:eastAsia="en-US"/>
              </w:rPr>
              <w:t>в отношении взноса/несения доли ответственности или возмещения, если такой Иск непосредственно вытекает из другого Иска, покрываемого по Договору страхования;</w:t>
            </w:r>
            <w:bookmarkEnd w:id="327"/>
          </w:p>
        </w:tc>
        <w:tc>
          <w:tcPr>
            <w:tcW w:w="4779" w:type="dxa"/>
          </w:tcPr>
          <w:p w14:paraId="304AE6B5"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28" w:name="_Ref358650184"/>
            <w:r>
              <w:rPr>
                <w:rFonts w:ascii="Arial" w:hAnsi="Arial" w:cs="Arial"/>
                <w:sz w:val="18"/>
                <w:szCs w:val="20"/>
                <w:lang w:val="en-US" w:eastAsia="en-US"/>
              </w:rPr>
              <w:t>for contribution or indemnity, if such Claim directly results from another Claim otherwise covered under the Policy;</w:t>
            </w:r>
            <w:bookmarkEnd w:id="328"/>
          </w:p>
        </w:tc>
      </w:tr>
      <w:tr w:rsidR="00714F48" w:rsidRPr="007C4732" w14:paraId="54E0BB73" w14:textId="77777777" w:rsidTr="00714F48">
        <w:tc>
          <w:tcPr>
            <w:tcW w:w="4968" w:type="dxa"/>
          </w:tcPr>
          <w:p w14:paraId="361F3C34"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29" w:name="_Ref358650185"/>
            <w:r>
              <w:rPr>
                <w:rFonts w:ascii="Arial" w:hAnsi="Arial" w:cs="Arial"/>
                <w:sz w:val="18"/>
                <w:lang w:eastAsia="en-US"/>
              </w:rPr>
              <w:lastRenderedPageBreak/>
              <w:t>поданному или поддерживаемому любым бывшим Директором, Должностным лицом или Работником любой Компании или Обособленной компании;</w:t>
            </w:r>
            <w:bookmarkEnd w:id="329"/>
          </w:p>
        </w:tc>
        <w:tc>
          <w:tcPr>
            <w:tcW w:w="4779" w:type="dxa"/>
          </w:tcPr>
          <w:p w14:paraId="675577C5"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30" w:name="_Ref358650186"/>
            <w:r>
              <w:rPr>
                <w:rFonts w:ascii="Arial" w:hAnsi="Arial" w:cs="Arial"/>
                <w:sz w:val="18"/>
                <w:szCs w:val="20"/>
                <w:lang w:val="en-US" w:eastAsia="en-US"/>
              </w:rPr>
              <w:t xml:space="preserve">pursued/made or maintained by any past Director, Officer or Employee of </w:t>
            </w:r>
            <w:r>
              <w:rPr>
                <w:rFonts w:ascii="Arial" w:hAnsi="Arial" w:cs="Arial"/>
                <w:sz w:val="18"/>
                <w:szCs w:val="18"/>
                <w:lang w:val="en-US" w:eastAsia="en-US"/>
              </w:rPr>
              <w:t xml:space="preserve">any Company </w:t>
            </w:r>
            <w:r>
              <w:rPr>
                <w:rFonts w:ascii="Arial" w:hAnsi="Arial" w:cs="Arial"/>
                <w:sz w:val="18"/>
                <w:szCs w:val="20"/>
                <w:lang w:val="en-US" w:eastAsia="en-US"/>
              </w:rPr>
              <w:t>or Outside Entity;</w:t>
            </w:r>
            <w:bookmarkEnd w:id="330"/>
          </w:p>
        </w:tc>
      </w:tr>
      <w:tr w:rsidR="00714F48" w:rsidRPr="007C4732" w14:paraId="495FA90D" w14:textId="77777777" w:rsidTr="00714F48">
        <w:tc>
          <w:tcPr>
            <w:tcW w:w="4968" w:type="dxa"/>
          </w:tcPr>
          <w:p w14:paraId="4C84006C"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31" w:name="_Ref358903671"/>
            <w:proofErr w:type="gramStart"/>
            <w:r>
              <w:rPr>
                <w:rFonts w:ascii="Arial" w:hAnsi="Arial" w:cs="Arial"/>
                <w:sz w:val="18"/>
                <w:lang w:eastAsia="en-US"/>
              </w:rPr>
              <w:t>поданному</w:t>
            </w:r>
            <w:proofErr w:type="gramEnd"/>
            <w:r>
              <w:rPr>
                <w:rFonts w:ascii="Arial" w:hAnsi="Arial" w:cs="Arial"/>
                <w:sz w:val="18"/>
                <w:lang w:eastAsia="en-US"/>
              </w:rPr>
              <w:t xml:space="preserve">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331"/>
          </w:p>
        </w:tc>
        <w:tc>
          <w:tcPr>
            <w:tcW w:w="4779" w:type="dxa"/>
          </w:tcPr>
          <w:p w14:paraId="7F10FA4F"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32" w:name="_Ref358903672"/>
            <w:r>
              <w:rPr>
                <w:rFonts w:ascii="Arial" w:hAnsi="Arial" w:cs="Arial"/>
                <w:sz w:val="18"/>
                <w:szCs w:val="20"/>
                <w:lang w:val="en-US" w:eastAsia="en-US"/>
              </w:rPr>
              <w:t>made against an Insured Person who is no longer acting in the respective insured capacity when that US Claim is first made; and/or</w:t>
            </w:r>
            <w:bookmarkEnd w:id="332"/>
          </w:p>
        </w:tc>
      </w:tr>
      <w:tr w:rsidR="00714F48" w:rsidRPr="007C4732" w14:paraId="00440A6A" w14:textId="77777777" w:rsidTr="00714F48">
        <w:tc>
          <w:tcPr>
            <w:tcW w:w="4968" w:type="dxa"/>
          </w:tcPr>
          <w:p w14:paraId="75E53767"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33" w:name="_Ref358650187"/>
            <w:proofErr w:type="gramStart"/>
            <w:r>
              <w:rPr>
                <w:rFonts w:ascii="Arial" w:hAnsi="Arial" w:cs="Arial"/>
                <w:sz w:val="18"/>
                <w:lang w:eastAsia="en-US"/>
              </w:rPr>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333"/>
            <w:proofErr w:type="gramEnd"/>
          </w:p>
        </w:tc>
        <w:tc>
          <w:tcPr>
            <w:tcW w:w="4779" w:type="dxa"/>
          </w:tcPr>
          <w:p w14:paraId="758B68E5"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34" w:name="_Ref358650188"/>
            <w:r>
              <w:rPr>
                <w:rFonts w:ascii="Arial" w:hAnsi="Arial" w:cs="Arial"/>
                <w:sz w:val="18"/>
                <w:szCs w:val="20"/>
                <w:lang w:val="en-US" w:eastAsia="en-US"/>
              </w:rPr>
              <w:t xml:space="preserve">pursued/made or maintained by an insolvency administrator, receiver, trustee or liquidator, creditors’ committee or similar authority of </w:t>
            </w:r>
            <w:r>
              <w:rPr>
                <w:rFonts w:ascii="Arial" w:hAnsi="Arial" w:cs="Arial"/>
                <w:sz w:val="18"/>
                <w:szCs w:val="18"/>
                <w:lang w:val="en-US" w:eastAsia="en-US"/>
              </w:rPr>
              <w:t xml:space="preserve">any Company </w:t>
            </w:r>
            <w:r>
              <w:rPr>
                <w:rFonts w:ascii="Arial" w:hAnsi="Arial" w:cs="Arial"/>
                <w:sz w:val="18"/>
                <w:szCs w:val="20"/>
                <w:lang w:val="en-US" w:eastAsia="en-US"/>
              </w:rPr>
              <w:t xml:space="preserve">or Outside Entity (or by any assignee of any of the foregoing) either directly or derivatively in the interests of </w:t>
            </w:r>
            <w:r>
              <w:rPr>
                <w:rFonts w:ascii="Arial" w:hAnsi="Arial" w:cs="Arial"/>
                <w:sz w:val="18"/>
                <w:szCs w:val="18"/>
                <w:lang w:val="en-US" w:eastAsia="en-US"/>
              </w:rPr>
              <w:t xml:space="preserve">any Company </w:t>
            </w:r>
            <w:r>
              <w:rPr>
                <w:rFonts w:ascii="Arial" w:hAnsi="Arial" w:cs="Arial"/>
                <w:sz w:val="18"/>
                <w:szCs w:val="20"/>
                <w:lang w:val="en-US" w:eastAsia="en-US"/>
              </w:rPr>
              <w:t>or Outside Entity or the debtor-in-possession or any equivalent of any of the foregoing in any jurisdiction/country;</w:t>
            </w:r>
            <w:bookmarkEnd w:id="334"/>
          </w:p>
        </w:tc>
      </w:tr>
      <w:tr w:rsidR="00714F48" w:rsidRPr="007C4732" w14:paraId="103F724D" w14:textId="77777777" w:rsidTr="00714F48">
        <w:tc>
          <w:tcPr>
            <w:tcW w:w="4968" w:type="dxa"/>
          </w:tcPr>
          <w:p w14:paraId="4D50234E" w14:textId="77777777" w:rsidR="00714F48" w:rsidRPr="004E083B" w:rsidRDefault="00714F48" w:rsidP="00A17062">
            <w:pPr>
              <w:numPr>
                <w:ilvl w:val="5"/>
                <w:numId w:val="42"/>
              </w:numPr>
              <w:suppressAutoHyphens w:val="0"/>
              <w:spacing w:after="120"/>
              <w:jc w:val="both"/>
              <w:outlineLvl w:val="5"/>
              <w:rPr>
                <w:rFonts w:ascii="Arial" w:hAnsi="Arial" w:cs="Arial"/>
                <w:sz w:val="18"/>
                <w:lang w:eastAsia="en-US"/>
              </w:rPr>
            </w:pPr>
            <w:bookmarkStart w:id="335" w:name="_Ref358650189"/>
            <w:r>
              <w:rPr>
                <w:rFonts w:ascii="Arial" w:hAnsi="Arial" w:cs="Arial"/>
                <w:sz w:val="18"/>
                <w:lang w:eastAsia="en-US"/>
              </w:rPr>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336" w:name="DocXTextRef204"/>
            <w:r>
              <w:rPr>
                <w:rFonts w:ascii="Arial" w:hAnsi="Arial" w:cs="Arial"/>
                <w:sz w:val="18"/>
                <w:lang w:eastAsia="en-US"/>
              </w:rPr>
              <w:t>18</w:t>
            </w:r>
            <w:bookmarkEnd w:id="336"/>
            <w:r>
              <w:rPr>
                <w:rFonts w:ascii="Arial" w:hAnsi="Arial" w:cs="Arial"/>
                <w:sz w:val="18"/>
                <w:lang w:eastAsia="en-US"/>
              </w:rPr>
              <w:t xml:space="preserve">, 1514A (защита «осведомителя» в соответствии с законом </w:t>
            </w:r>
            <w:proofErr w:type="spellStart"/>
            <w:r>
              <w:rPr>
                <w:rFonts w:ascii="Arial" w:hAnsi="Arial" w:cs="Arial"/>
                <w:w w:val="0"/>
                <w:sz w:val="18"/>
                <w:lang w:eastAsia="en-US"/>
              </w:rPr>
              <w:t>Сарбейнса-Оксли</w:t>
            </w:r>
            <w:proofErr w:type="spellEnd"/>
            <w:r>
              <w:rPr>
                <w:rFonts w:ascii="Arial" w:hAnsi="Arial" w:cs="Arial"/>
                <w:sz w:val="18"/>
                <w:lang w:eastAsia="en-US"/>
              </w:rPr>
              <w:t>), или любой иной защищенной деятельности, аналогичной деятельности «осведомителя» и предусмотренной правом любой юрисдикции/страны;</w:t>
            </w:r>
            <w:bookmarkEnd w:id="335"/>
          </w:p>
        </w:tc>
        <w:tc>
          <w:tcPr>
            <w:tcW w:w="4779" w:type="dxa"/>
          </w:tcPr>
          <w:p w14:paraId="166733EB" w14:textId="77777777" w:rsidR="00714F48" w:rsidRPr="004E083B" w:rsidRDefault="00714F48" w:rsidP="00A17062">
            <w:pPr>
              <w:numPr>
                <w:ilvl w:val="5"/>
                <w:numId w:val="32"/>
              </w:numPr>
              <w:suppressAutoHyphens w:val="0"/>
              <w:spacing w:after="120"/>
              <w:jc w:val="both"/>
              <w:rPr>
                <w:rFonts w:ascii="Arial" w:hAnsi="Arial" w:cs="Arial"/>
                <w:sz w:val="18"/>
                <w:szCs w:val="20"/>
                <w:lang w:val="en-US" w:eastAsia="en-US"/>
              </w:rPr>
            </w:pPr>
            <w:bookmarkStart w:id="337" w:name="_Ref358650190"/>
            <w:r>
              <w:rPr>
                <w:rFonts w:ascii="Arial" w:hAnsi="Arial" w:cs="Arial"/>
                <w:sz w:val="18"/>
                <w:szCs w:val="18"/>
                <w:lang w:val="en-US" w:eastAsia="en-US"/>
              </w:rPr>
              <w:t xml:space="preserve">pursued/made or maintained by any Insured Person </w:t>
            </w:r>
            <w:r>
              <w:rPr>
                <w:rFonts w:ascii="Arial" w:hAnsi="Arial" w:cs="Arial"/>
                <w:bCs/>
                <w:iCs/>
                <w:sz w:val="18"/>
                <w:szCs w:val="18"/>
                <w:lang w:val="en-US" w:eastAsia="en-US"/>
              </w:rPr>
              <w:t xml:space="preserve">engaging in any protected activity specified in </w:t>
            </w:r>
            <w:bookmarkStart w:id="338" w:name="DocXTextRef205"/>
            <w:r>
              <w:rPr>
                <w:rFonts w:ascii="Arial" w:hAnsi="Arial" w:cs="Arial"/>
                <w:bCs/>
                <w:iCs/>
                <w:sz w:val="18"/>
                <w:szCs w:val="18"/>
                <w:lang w:val="en-US" w:eastAsia="en-US"/>
              </w:rPr>
              <w:t>18</w:t>
            </w:r>
            <w:bookmarkEnd w:id="338"/>
            <w:r>
              <w:rPr>
                <w:rFonts w:ascii="Arial" w:hAnsi="Arial" w:cs="Arial"/>
                <w:bCs/>
                <w:iCs/>
                <w:sz w:val="18"/>
                <w:szCs w:val="18"/>
                <w:lang w:val="en-US" w:eastAsia="en-US"/>
              </w:rPr>
              <w:t xml:space="preserve"> U.S.C. 1514A (“whistleblower” protection pursuant to the </w:t>
            </w:r>
            <w:r>
              <w:rPr>
                <w:rFonts w:ascii="Arial" w:hAnsi="Arial" w:cs="Arial"/>
                <w:w w:val="0"/>
                <w:sz w:val="18"/>
                <w:szCs w:val="20"/>
                <w:lang w:val="en-US" w:eastAsia="en-US"/>
              </w:rPr>
              <w:t>Sarbanes-Oxley</w:t>
            </w:r>
            <w:r>
              <w:rPr>
                <w:rFonts w:ascii="Arial" w:hAnsi="Arial" w:cs="Arial"/>
                <w:bCs/>
                <w:iCs/>
                <w:sz w:val="18"/>
                <w:szCs w:val="18"/>
                <w:lang w:val="en-US" w:eastAsia="en-US"/>
              </w:rPr>
              <w:t xml:space="preserve">) or any other protected activity </w:t>
            </w:r>
            <w:r>
              <w:rPr>
                <w:rFonts w:ascii="Arial" w:hAnsi="Arial" w:cs="Arial"/>
                <w:sz w:val="18"/>
                <w:szCs w:val="18"/>
                <w:lang w:val="en-US" w:eastAsia="en-US"/>
              </w:rPr>
              <w:t>similar to a “whistleblower” activity provided by law in any jurisdiction/country;</w:t>
            </w:r>
            <w:bookmarkEnd w:id="337"/>
          </w:p>
        </w:tc>
      </w:tr>
      <w:tr w:rsidR="00714F48" w:rsidRPr="007C4732" w14:paraId="4E00DE21" w14:textId="77777777" w:rsidTr="00714F48">
        <w:tc>
          <w:tcPr>
            <w:tcW w:w="4968" w:type="dxa"/>
          </w:tcPr>
          <w:p w14:paraId="6D10A2BA" w14:textId="77777777" w:rsidR="00714F48" w:rsidRPr="004E083B" w:rsidRDefault="00714F48" w:rsidP="00A17062">
            <w:pPr>
              <w:numPr>
                <w:ilvl w:val="5"/>
                <w:numId w:val="42"/>
              </w:numPr>
              <w:tabs>
                <w:tab w:val="num" w:pos="1701"/>
              </w:tabs>
              <w:suppressAutoHyphens w:val="0"/>
              <w:spacing w:after="120"/>
              <w:ind w:hanging="373"/>
              <w:jc w:val="both"/>
              <w:outlineLvl w:val="5"/>
              <w:rPr>
                <w:rFonts w:ascii="Arial" w:hAnsi="Arial" w:cs="Arial"/>
                <w:sz w:val="18"/>
                <w:lang w:eastAsia="en-US"/>
              </w:rPr>
            </w:pPr>
            <w:proofErr w:type="gramStart"/>
            <w:r>
              <w:rPr>
                <w:rFonts w:ascii="Arial" w:hAnsi="Arial" w:cs="Arial"/>
                <w:sz w:val="18"/>
                <w:lang w:eastAsia="en-US"/>
              </w:rPr>
              <w:t>предъявленному</w:t>
            </w:r>
            <w:proofErr w:type="gramEnd"/>
            <w:r>
              <w:rPr>
                <w:rFonts w:ascii="Arial" w:hAnsi="Arial" w:cs="Arial"/>
                <w:sz w:val="18"/>
                <w:lang w:eastAsia="en-US"/>
              </w:rPr>
              <w:t xml:space="preserve"> после Трансакции; и/или</w:t>
            </w:r>
          </w:p>
        </w:tc>
        <w:tc>
          <w:tcPr>
            <w:tcW w:w="4779" w:type="dxa"/>
          </w:tcPr>
          <w:p w14:paraId="323FA099" w14:textId="77777777" w:rsidR="00714F48" w:rsidRPr="004E083B" w:rsidRDefault="00714F48" w:rsidP="00A17062">
            <w:pPr>
              <w:numPr>
                <w:ilvl w:val="5"/>
                <w:numId w:val="32"/>
              </w:numPr>
              <w:suppressAutoHyphens w:val="0"/>
              <w:spacing w:after="120"/>
              <w:ind w:hanging="380"/>
              <w:jc w:val="both"/>
              <w:rPr>
                <w:rFonts w:ascii="Arial" w:hAnsi="Arial" w:cs="Arial"/>
                <w:sz w:val="18"/>
                <w:szCs w:val="20"/>
                <w:lang w:val="en-US" w:eastAsia="en-US"/>
              </w:rPr>
            </w:pPr>
            <w:r>
              <w:rPr>
                <w:rFonts w:ascii="Arial" w:hAnsi="Arial" w:cs="Arial"/>
                <w:sz w:val="18"/>
                <w:szCs w:val="20"/>
                <w:lang w:val="en-US" w:eastAsia="en-US"/>
              </w:rPr>
              <w:t>made after a Transaction; and/or</w:t>
            </w:r>
          </w:p>
        </w:tc>
      </w:tr>
      <w:tr w:rsidR="00714F48" w:rsidRPr="007C4732" w14:paraId="460B4791" w14:textId="77777777" w:rsidTr="00714F48">
        <w:tc>
          <w:tcPr>
            <w:tcW w:w="4968" w:type="dxa"/>
          </w:tcPr>
          <w:p w14:paraId="12567BF2" w14:textId="77777777" w:rsidR="00714F48" w:rsidRPr="004E083B" w:rsidRDefault="00714F48" w:rsidP="00A17062">
            <w:pPr>
              <w:numPr>
                <w:ilvl w:val="4"/>
                <w:numId w:val="42"/>
              </w:numPr>
              <w:tabs>
                <w:tab w:val="num" w:pos="1418"/>
              </w:tabs>
              <w:suppressAutoHyphens w:val="0"/>
              <w:spacing w:after="120"/>
              <w:ind w:left="851" w:hanging="425"/>
              <w:jc w:val="both"/>
              <w:outlineLvl w:val="4"/>
              <w:rPr>
                <w:rFonts w:ascii="Arial" w:hAnsi="Arial" w:cs="Arial"/>
                <w:sz w:val="18"/>
                <w:lang w:eastAsia="en-US"/>
              </w:rPr>
            </w:pPr>
            <w:r>
              <w:rPr>
                <w:rFonts w:ascii="Arial" w:hAnsi="Arial" w:cs="Arial"/>
                <w:sz w:val="18"/>
                <w:lang w:eastAsia="en-US"/>
              </w:rPr>
              <w:t>любым Расходам на защиту любого Застрахованного лица.</w:t>
            </w:r>
          </w:p>
        </w:tc>
        <w:tc>
          <w:tcPr>
            <w:tcW w:w="4779" w:type="dxa"/>
          </w:tcPr>
          <w:p w14:paraId="1ADDB23B" w14:textId="77777777" w:rsidR="00714F48" w:rsidRPr="004E083B" w:rsidRDefault="00714F48" w:rsidP="00A17062">
            <w:pPr>
              <w:numPr>
                <w:ilvl w:val="4"/>
                <w:numId w:val="32"/>
              </w:numPr>
              <w:suppressAutoHyphens w:val="0"/>
              <w:spacing w:after="120"/>
              <w:ind w:left="1128" w:hanging="425"/>
              <w:jc w:val="both"/>
              <w:rPr>
                <w:rFonts w:ascii="Arial" w:hAnsi="Arial" w:cs="Arial"/>
                <w:sz w:val="18"/>
                <w:szCs w:val="20"/>
                <w:lang w:val="en-US" w:eastAsia="en-US"/>
              </w:rPr>
            </w:pPr>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Costs of any Insured Person.</w:t>
            </w:r>
          </w:p>
        </w:tc>
      </w:tr>
      <w:tr w:rsidR="00714F48" w:rsidRPr="004E083B" w14:paraId="33004EA4" w14:textId="77777777" w:rsidTr="00714F48">
        <w:tc>
          <w:tcPr>
            <w:tcW w:w="4968" w:type="dxa"/>
          </w:tcPr>
          <w:p w14:paraId="39C5601D" w14:textId="77777777" w:rsidR="00714F48" w:rsidRPr="004E083B" w:rsidRDefault="00714F48" w:rsidP="00A17062">
            <w:pPr>
              <w:numPr>
                <w:ilvl w:val="1"/>
                <w:numId w:val="42"/>
              </w:numPr>
              <w:suppressAutoHyphens w:val="0"/>
              <w:spacing w:after="120"/>
              <w:jc w:val="both"/>
              <w:outlineLvl w:val="1"/>
              <w:rPr>
                <w:rFonts w:ascii="Arial" w:hAnsi="Arial" w:cs="Arial"/>
                <w:b/>
                <w:sz w:val="18"/>
                <w:lang w:eastAsia="en-US"/>
              </w:rPr>
            </w:pPr>
            <w:r>
              <w:rPr>
                <w:rFonts w:ascii="Arial" w:hAnsi="Arial" w:cs="Arial"/>
                <w:b/>
                <w:w w:val="0"/>
                <w:sz w:val="18"/>
                <w:lang w:eastAsia="en-US"/>
              </w:rPr>
              <w:t>Загрязнение окружающей среды</w:t>
            </w:r>
          </w:p>
        </w:tc>
        <w:tc>
          <w:tcPr>
            <w:tcW w:w="4779" w:type="dxa"/>
          </w:tcPr>
          <w:p w14:paraId="64051B97"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w w:val="0"/>
                <w:sz w:val="18"/>
                <w:szCs w:val="20"/>
                <w:lang w:val="en-US" w:eastAsia="en-US"/>
              </w:rPr>
              <w:t>Pollution</w:t>
            </w:r>
          </w:p>
        </w:tc>
      </w:tr>
      <w:tr w:rsidR="00714F48" w:rsidRPr="007C4732" w14:paraId="7E246975" w14:textId="77777777" w:rsidTr="00714F48">
        <w:tc>
          <w:tcPr>
            <w:tcW w:w="4968" w:type="dxa"/>
          </w:tcPr>
          <w:p w14:paraId="2DD5BACD"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за фактический, вменяемый или угрожающий выброс, рассеивание, сброс или утечку Загрязняющих веществ; или к регистрации Загрязняющих веществ; любое указание или требование о проведении исследования, мониторинга, об удалении, хранении, обработке, </w:t>
            </w:r>
            <w:proofErr w:type="spellStart"/>
            <w:r>
              <w:rPr>
                <w:rFonts w:ascii="Arial" w:eastAsia="MS Mincho" w:hAnsi="Arial"/>
                <w:sz w:val="18"/>
              </w:rPr>
              <w:t>детоксикации</w:t>
            </w:r>
            <w:proofErr w:type="spellEnd"/>
            <w:r>
              <w:rPr>
                <w:rFonts w:ascii="Arial" w:eastAsia="MS Mincho" w:hAnsi="Arial"/>
                <w:sz w:val="18"/>
              </w:rPr>
              <w:t xml:space="preserve"> или нейтрализации Загрязняющих веществ; однако, данное исключение не применяется </w:t>
            </w:r>
            <w:proofErr w:type="gramStart"/>
            <w:r>
              <w:rPr>
                <w:rFonts w:ascii="Arial" w:eastAsia="MS Mincho" w:hAnsi="Arial"/>
                <w:sz w:val="18"/>
              </w:rPr>
              <w:t>к</w:t>
            </w:r>
            <w:proofErr w:type="gramEnd"/>
            <w:r>
              <w:rPr>
                <w:rFonts w:ascii="Arial" w:eastAsia="MS Mincho" w:hAnsi="Arial"/>
                <w:sz w:val="18"/>
              </w:rPr>
              <w:t>:</w:t>
            </w:r>
          </w:p>
        </w:tc>
        <w:tc>
          <w:tcPr>
            <w:tcW w:w="4779" w:type="dxa"/>
          </w:tcPr>
          <w:p w14:paraId="7B6C206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for the actual, alleged or threatened discharge, dispersal, release or escape of, or records concerning Pollutants; or any direction or request to test for, monitor, clean up, remove, contain, treat, detoxify or neutralize Pollutants; provided, however, that this exclusion shall not apply to:</w:t>
            </w:r>
          </w:p>
        </w:tc>
      </w:tr>
      <w:tr w:rsidR="00714F48" w:rsidRPr="004E083B" w14:paraId="1C1E187A" w14:textId="77777777" w:rsidTr="00714F48">
        <w:tc>
          <w:tcPr>
            <w:tcW w:w="4968" w:type="dxa"/>
          </w:tcPr>
          <w:p w14:paraId="55EE9D85"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39" w:name="_Ref358650199"/>
            <w:r>
              <w:rPr>
                <w:rFonts w:ascii="Arial" w:hAnsi="Arial" w:cs="Arial"/>
                <w:sz w:val="18"/>
                <w:lang w:eastAsia="en-US"/>
              </w:rPr>
              <w:t>любым Расходам на защиту;</w:t>
            </w:r>
            <w:bookmarkEnd w:id="339"/>
          </w:p>
        </w:tc>
        <w:tc>
          <w:tcPr>
            <w:tcW w:w="4779" w:type="dxa"/>
          </w:tcPr>
          <w:p w14:paraId="3E1DE66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40" w:name="_Ref358650200"/>
            <w:r>
              <w:rPr>
                <w:rFonts w:ascii="Arial" w:hAnsi="Arial" w:cs="Arial"/>
                <w:sz w:val="18"/>
                <w:szCs w:val="20"/>
                <w:lang w:val="en-US" w:eastAsia="en-US"/>
              </w:rPr>
              <w:t xml:space="preserve">any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Costs;</w:t>
            </w:r>
            <w:bookmarkEnd w:id="340"/>
          </w:p>
        </w:tc>
      </w:tr>
      <w:tr w:rsidR="00714F48" w:rsidRPr="004E083B" w14:paraId="29421527" w14:textId="77777777" w:rsidTr="00714F48">
        <w:tc>
          <w:tcPr>
            <w:tcW w:w="4968" w:type="dxa"/>
          </w:tcPr>
          <w:p w14:paraId="499DC63A"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41" w:name="_Ref358650201"/>
            <w:r>
              <w:rPr>
                <w:rFonts w:ascii="Arial" w:hAnsi="Arial" w:cs="Arial"/>
                <w:sz w:val="18"/>
                <w:lang w:eastAsia="en-US"/>
              </w:rPr>
              <w:t>любым Невозмещаемым убыткам;</w:t>
            </w:r>
            <w:bookmarkEnd w:id="341"/>
          </w:p>
        </w:tc>
        <w:tc>
          <w:tcPr>
            <w:tcW w:w="4779" w:type="dxa"/>
          </w:tcPr>
          <w:p w14:paraId="44CA8AF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42" w:name="_Ref358650202"/>
            <w:r>
              <w:rPr>
                <w:rFonts w:ascii="Arial" w:hAnsi="Arial" w:cs="Arial"/>
                <w:sz w:val="18"/>
                <w:szCs w:val="20"/>
                <w:lang w:val="en-US" w:eastAsia="en-US"/>
              </w:rPr>
              <w:t>any Non-Indemnifiable Loss;</w:t>
            </w:r>
            <w:bookmarkEnd w:id="342"/>
          </w:p>
        </w:tc>
      </w:tr>
      <w:tr w:rsidR="00714F48" w:rsidRPr="004E083B" w14:paraId="675183D9" w14:textId="77777777" w:rsidTr="00714F48">
        <w:tc>
          <w:tcPr>
            <w:tcW w:w="4968" w:type="dxa"/>
          </w:tcPr>
          <w:p w14:paraId="67323077"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43" w:name="_Ref358650203"/>
            <w:r>
              <w:rPr>
                <w:rFonts w:ascii="Arial" w:hAnsi="Arial" w:cs="Arial"/>
                <w:sz w:val="18"/>
                <w:lang w:eastAsia="en-US"/>
              </w:rPr>
              <w:t>любому Иску по ценным бумагам; и</w:t>
            </w:r>
            <w:bookmarkEnd w:id="343"/>
          </w:p>
        </w:tc>
        <w:tc>
          <w:tcPr>
            <w:tcW w:w="4779" w:type="dxa"/>
          </w:tcPr>
          <w:p w14:paraId="0B7A210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44" w:name="_Ref358650204"/>
            <w:r>
              <w:rPr>
                <w:rFonts w:ascii="Arial" w:hAnsi="Arial" w:cs="Arial"/>
                <w:sz w:val="18"/>
                <w:szCs w:val="20"/>
                <w:lang w:val="en-US" w:eastAsia="en-US"/>
              </w:rPr>
              <w:t>any Securities Claim; and</w:t>
            </w:r>
            <w:bookmarkEnd w:id="344"/>
          </w:p>
        </w:tc>
      </w:tr>
      <w:tr w:rsidR="00714F48" w:rsidRPr="004E083B" w14:paraId="691DC9FC" w14:textId="77777777" w:rsidTr="00714F48">
        <w:tc>
          <w:tcPr>
            <w:tcW w:w="4968" w:type="dxa"/>
          </w:tcPr>
          <w:p w14:paraId="3D3BFD2A"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45" w:name="_Ref358650205"/>
            <w:r>
              <w:rPr>
                <w:rFonts w:ascii="Arial" w:hAnsi="Arial" w:cs="Arial"/>
                <w:sz w:val="18"/>
                <w:lang w:eastAsia="en-US"/>
              </w:rPr>
              <w:t>любому Иску о нарушении трудовых отношений.</w:t>
            </w:r>
            <w:bookmarkEnd w:id="345"/>
          </w:p>
        </w:tc>
        <w:tc>
          <w:tcPr>
            <w:tcW w:w="4779" w:type="dxa"/>
          </w:tcPr>
          <w:p w14:paraId="416C0C3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46" w:name="_Ref358650206"/>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Employment Practice Claim.</w:t>
            </w:r>
            <w:bookmarkEnd w:id="346"/>
          </w:p>
        </w:tc>
      </w:tr>
      <w:tr w:rsidR="00714F48" w:rsidRPr="007C4732" w14:paraId="0522D7E3" w14:textId="77777777" w:rsidTr="00714F48">
        <w:tc>
          <w:tcPr>
            <w:tcW w:w="4968" w:type="dxa"/>
          </w:tcPr>
          <w:p w14:paraId="36DABC3D" w14:textId="77777777" w:rsidR="00714F48" w:rsidRPr="004E083B" w:rsidRDefault="00714F48" w:rsidP="00A17062">
            <w:pPr>
              <w:numPr>
                <w:ilvl w:val="1"/>
                <w:numId w:val="43"/>
              </w:numPr>
              <w:suppressAutoHyphens w:val="0"/>
              <w:spacing w:after="120"/>
              <w:jc w:val="both"/>
              <w:outlineLvl w:val="1"/>
              <w:rPr>
                <w:rFonts w:ascii="Arial" w:hAnsi="Arial" w:cs="Arial"/>
                <w:b/>
                <w:sz w:val="18"/>
                <w:lang w:eastAsia="en-US"/>
              </w:rPr>
            </w:pPr>
            <w:r>
              <w:rPr>
                <w:rFonts w:ascii="Arial" w:hAnsi="Arial" w:cs="Arial"/>
                <w:b/>
                <w:sz w:val="18"/>
                <w:lang w:eastAsia="en-US"/>
              </w:rPr>
              <w:t>Телесные повреждения и причинение вреда имуществу</w:t>
            </w:r>
          </w:p>
        </w:tc>
        <w:tc>
          <w:tcPr>
            <w:tcW w:w="4779" w:type="dxa"/>
          </w:tcPr>
          <w:p w14:paraId="00743506"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r>
              <w:rPr>
                <w:rFonts w:ascii="Arial" w:hAnsi="Arial" w:cs="Arial"/>
                <w:b/>
                <w:sz w:val="18"/>
                <w:szCs w:val="20"/>
                <w:lang w:val="en-US" w:eastAsia="en-US"/>
              </w:rPr>
              <w:t>Bodily injury and property damage</w:t>
            </w:r>
          </w:p>
        </w:tc>
      </w:tr>
      <w:tr w:rsidR="00714F48" w:rsidRPr="007C4732" w14:paraId="4AD83785" w14:textId="77777777" w:rsidTr="00714F48">
        <w:tc>
          <w:tcPr>
            <w:tcW w:w="4968" w:type="dxa"/>
          </w:tcPr>
          <w:p w14:paraId="24C0D57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за телесные повреждения, заболевание, болезнь, эмоциональное расстройство, либо </w:t>
            </w:r>
            <w:r>
              <w:rPr>
                <w:rFonts w:ascii="Arial" w:eastAsia="MS Mincho" w:hAnsi="Arial"/>
                <w:sz w:val="18"/>
              </w:rPr>
              <w:lastRenderedPageBreak/>
              <w:t xml:space="preserve">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w:t>
            </w:r>
            <w:proofErr w:type="gramStart"/>
            <w:r>
              <w:rPr>
                <w:rFonts w:ascii="Arial" w:eastAsia="MS Mincho" w:hAnsi="Arial"/>
                <w:sz w:val="18"/>
              </w:rPr>
              <w:t>к</w:t>
            </w:r>
            <w:proofErr w:type="gramEnd"/>
            <w:r>
              <w:rPr>
                <w:rFonts w:ascii="Arial" w:eastAsia="MS Mincho" w:hAnsi="Arial"/>
                <w:sz w:val="18"/>
              </w:rPr>
              <w:t>:</w:t>
            </w:r>
          </w:p>
        </w:tc>
        <w:tc>
          <w:tcPr>
            <w:tcW w:w="4779" w:type="dxa"/>
          </w:tcPr>
          <w:p w14:paraId="14CB0053" w14:textId="77777777" w:rsidR="00714F48" w:rsidRPr="004E083B" w:rsidRDefault="00714F48" w:rsidP="00714F48">
            <w:pPr>
              <w:spacing w:after="120"/>
              <w:ind w:firstLine="709"/>
              <w:jc w:val="both"/>
              <w:rPr>
                <w:rFonts w:ascii="Arial" w:eastAsia="MS Mincho" w:hAnsi="Arial"/>
                <w:sz w:val="18"/>
                <w:lang w:val="en-US" w:eastAsia="en-US"/>
              </w:rPr>
            </w:pPr>
            <w:r>
              <w:rPr>
                <w:rFonts w:ascii="Arial" w:eastAsia="MS Mincho" w:hAnsi="Arial" w:cs="Arial"/>
                <w:sz w:val="18"/>
                <w:szCs w:val="18"/>
                <w:lang w:val="en-US" w:eastAsia="en-US"/>
              </w:rPr>
              <w:lastRenderedPageBreak/>
              <w:t xml:space="preserve">for bodily injury, sickness, disease or emotional distress, or physical damage to, or destruction or loss of </w:t>
            </w:r>
            <w:r>
              <w:rPr>
                <w:rFonts w:ascii="Arial" w:eastAsia="MS Mincho" w:hAnsi="Arial" w:cs="Arial"/>
                <w:sz w:val="18"/>
                <w:szCs w:val="18"/>
                <w:lang w:val="en-US" w:eastAsia="en-US"/>
              </w:rPr>
              <w:lastRenderedPageBreak/>
              <w:t>use of, any tangible property (but, for the avoidance of doubt, excluding any investments); provided, however, that this exclusion shall not apply to:</w:t>
            </w:r>
          </w:p>
        </w:tc>
      </w:tr>
      <w:tr w:rsidR="00714F48" w:rsidRPr="004E083B" w14:paraId="3D9273A5" w14:textId="77777777" w:rsidTr="00714F48">
        <w:tc>
          <w:tcPr>
            <w:tcW w:w="4968" w:type="dxa"/>
          </w:tcPr>
          <w:p w14:paraId="63D6D6D2"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47" w:name="_Ref358650209"/>
            <w:r>
              <w:rPr>
                <w:rFonts w:ascii="Arial" w:hAnsi="Arial" w:cs="Arial"/>
                <w:sz w:val="18"/>
                <w:lang w:eastAsia="en-US"/>
              </w:rPr>
              <w:lastRenderedPageBreak/>
              <w:t>любому Иску о нарушении трудовых отношений;</w:t>
            </w:r>
            <w:bookmarkEnd w:id="347"/>
          </w:p>
        </w:tc>
        <w:tc>
          <w:tcPr>
            <w:tcW w:w="4779" w:type="dxa"/>
          </w:tcPr>
          <w:p w14:paraId="43FC353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48" w:name="_Ref358650210"/>
            <w:r>
              <w:rPr>
                <w:rFonts w:ascii="Arial" w:hAnsi="Arial" w:cs="Arial"/>
                <w:sz w:val="18"/>
                <w:szCs w:val="20"/>
                <w:lang w:val="en-US" w:eastAsia="en-US"/>
              </w:rPr>
              <w:t>any Employment Practice Claim;</w:t>
            </w:r>
            <w:bookmarkEnd w:id="348"/>
          </w:p>
        </w:tc>
      </w:tr>
      <w:tr w:rsidR="00714F48" w:rsidRPr="004E083B" w14:paraId="093B304C" w14:textId="77777777" w:rsidTr="00714F48">
        <w:tc>
          <w:tcPr>
            <w:tcW w:w="4968" w:type="dxa"/>
          </w:tcPr>
          <w:p w14:paraId="366B53AA"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49" w:name="_Ref358650211"/>
            <w:r>
              <w:rPr>
                <w:rFonts w:ascii="Arial" w:hAnsi="Arial" w:cs="Arial"/>
                <w:sz w:val="18"/>
                <w:lang w:eastAsia="en-US"/>
              </w:rPr>
              <w:t>любому Иску по ценным бумагам;</w:t>
            </w:r>
            <w:bookmarkEnd w:id="349"/>
          </w:p>
        </w:tc>
        <w:tc>
          <w:tcPr>
            <w:tcW w:w="4779" w:type="dxa"/>
          </w:tcPr>
          <w:p w14:paraId="4E75689D"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50" w:name="_Ref358650212"/>
            <w:r>
              <w:rPr>
                <w:rFonts w:ascii="Arial" w:hAnsi="Arial" w:cs="Arial"/>
                <w:sz w:val="18"/>
                <w:szCs w:val="20"/>
                <w:lang w:val="en-US" w:eastAsia="en-US"/>
              </w:rPr>
              <w:t>any Securities Claim;</w:t>
            </w:r>
            <w:bookmarkEnd w:id="350"/>
          </w:p>
        </w:tc>
      </w:tr>
      <w:tr w:rsidR="00714F48" w:rsidRPr="004E083B" w14:paraId="33670C0D" w14:textId="77777777" w:rsidTr="00714F48">
        <w:tc>
          <w:tcPr>
            <w:tcW w:w="4968" w:type="dxa"/>
          </w:tcPr>
          <w:p w14:paraId="3EB87E3E"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51" w:name="_Ref358650213"/>
            <w:r>
              <w:rPr>
                <w:rFonts w:ascii="Arial" w:hAnsi="Arial" w:cs="Arial"/>
                <w:sz w:val="18"/>
                <w:lang w:eastAsia="en-US"/>
              </w:rPr>
              <w:t>любым Расходам на защиту; и</w:t>
            </w:r>
            <w:bookmarkEnd w:id="351"/>
          </w:p>
        </w:tc>
        <w:tc>
          <w:tcPr>
            <w:tcW w:w="4779" w:type="dxa"/>
          </w:tcPr>
          <w:p w14:paraId="46CFF7ED"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52" w:name="_Ref358650214"/>
            <w:r>
              <w:rPr>
                <w:rFonts w:ascii="Arial" w:hAnsi="Arial" w:cs="Arial"/>
                <w:sz w:val="18"/>
                <w:szCs w:val="20"/>
                <w:lang w:val="en-US" w:eastAsia="en-US"/>
              </w:rPr>
              <w:t xml:space="preserve">any </w:t>
            </w:r>
            <w:proofErr w:type="spellStart"/>
            <w:r>
              <w:rPr>
                <w:rFonts w:ascii="Arial" w:hAnsi="Arial" w:cs="Arial"/>
                <w:sz w:val="18"/>
                <w:szCs w:val="20"/>
                <w:lang w:val="en-US" w:eastAsia="en-US"/>
              </w:rPr>
              <w:t>Defence</w:t>
            </w:r>
            <w:proofErr w:type="spellEnd"/>
            <w:r>
              <w:rPr>
                <w:rFonts w:ascii="Arial" w:hAnsi="Arial" w:cs="Arial"/>
                <w:sz w:val="18"/>
                <w:szCs w:val="20"/>
                <w:lang w:val="en-US" w:eastAsia="en-US"/>
              </w:rPr>
              <w:t xml:space="preserve"> Costs; and</w:t>
            </w:r>
            <w:bookmarkEnd w:id="352"/>
          </w:p>
        </w:tc>
      </w:tr>
      <w:tr w:rsidR="00714F48" w:rsidRPr="004E083B" w14:paraId="79365569" w14:textId="77777777" w:rsidTr="00714F48">
        <w:tc>
          <w:tcPr>
            <w:tcW w:w="4968" w:type="dxa"/>
          </w:tcPr>
          <w:p w14:paraId="1346171B"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53" w:name="_Ref358650215"/>
            <w:r>
              <w:rPr>
                <w:rFonts w:ascii="Arial" w:hAnsi="Arial" w:cs="Arial"/>
                <w:sz w:val="18"/>
                <w:lang w:eastAsia="en-US"/>
              </w:rPr>
              <w:t>любым Невозмещаемым убыткам</w:t>
            </w:r>
            <w:r>
              <w:rPr>
                <w:rFonts w:ascii="Arial" w:hAnsi="Arial" w:cs="Arial"/>
                <w:sz w:val="18"/>
                <w:lang w:val="en-US" w:eastAsia="en-US"/>
              </w:rPr>
              <w:t>.</w:t>
            </w:r>
            <w:bookmarkEnd w:id="353"/>
          </w:p>
        </w:tc>
        <w:tc>
          <w:tcPr>
            <w:tcW w:w="4779" w:type="dxa"/>
          </w:tcPr>
          <w:p w14:paraId="02F12C1F"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54" w:name="_Ref358650216"/>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Non-Indemnifiable Loss.</w:t>
            </w:r>
            <w:bookmarkEnd w:id="354"/>
          </w:p>
        </w:tc>
      </w:tr>
      <w:tr w:rsidR="00714F48" w:rsidRPr="004E083B" w14:paraId="7B58D569" w14:textId="77777777" w:rsidTr="00714F48">
        <w:tc>
          <w:tcPr>
            <w:tcW w:w="4968" w:type="dxa"/>
          </w:tcPr>
          <w:p w14:paraId="3477872C" w14:textId="77777777" w:rsidR="00714F48" w:rsidRPr="004E083B" w:rsidRDefault="00714F48" w:rsidP="00A17062">
            <w:pPr>
              <w:numPr>
                <w:ilvl w:val="1"/>
                <w:numId w:val="43"/>
              </w:numPr>
              <w:suppressAutoHyphens w:val="0"/>
              <w:spacing w:after="120"/>
              <w:jc w:val="both"/>
              <w:outlineLvl w:val="1"/>
              <w:rPr>
                <w:rFonts w:ascii="Arial" w:hAnsi="Arial" w:cs="Arial"/>
                <w:b/>
                <w:sz w:val="18"/>
                <w:szCs w:val="18"/>
                <w:lang w:val="en-US" w:eastAsia="en-US"/>
              </w:rPr>
            </w:pPr>
            <w:r>
              <w:rPr>
                <w:rFonts w:ascii="Arial" w:hAnsi="Arial" w:cs="Arial"/>
                <w:b/>
                <w:bCs/>
                <w:sz w:val="18"/>
                <w:szCs w:val="18"/>
                <w:lang w:eastAsia="en-US"/>
              </w:rPr>
              <w:t>Пенсионные</w:t>
            </w:r>
            <w:r>
              <w:rPr>
                <w:rFonts w:ascii="Arial" w:hAnsi="Arial" w:cs="Arial"/>
                <w:b/>
                <w:sz w:val="18"/>
                <w:lang w:eastAsia="en-US"/>
              </w:rPr>
              <w:t xml:space="preserve"> и социальные программы</w:t>
            </w:r>
          </w:p>
        </w:tc>
        <w:tc>
          <w:tcPr>
            <w:tcW w:w="4779" w:type="dxa"/>
          </w:tcPr>
          <w:p w14:paraId="68896E49"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18"/>
                <w:lang w:val="en-US" w:eastAsia="en-US"/>
              </w:rPr>
            </w:pPr>
            <w:r>
              <w:rPr>
                <w:rFonts w:ascii="Arial" w:hAnsi="Arial" w:cs="Arial"/>
                <w:b/>
                <w:sz w:val="18"/>
                <w:szCs w:val="20"/>
                <w:lang w:val="en-US" w:eastAsia="en-US"/>
              </w:rPr>
              <w:t>Welfare or Pension Plans</w:t>
            </w:r>
          </w:p>
        </w:tc>
      </w:tr>
      <w:tr w:rsidR="00714F48" w:rsidRPr="007C4732" w14:paraId="17812E63" w14:textId="77777777" w:rsidTr="00714F48">
        <w:tc>
          <w:tcPr>
            <w:tcW w:w="4968" w:type="dxa"/>
          </w:tcPr>
          <w:p w14:paraId="1A0016C1"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за неисполнение (нарушение) любых обязательств или обязанностей, возложенных на доверенное лицо Законом о пенсионном обеспечении работников (</w:t>
            </w:r>
            <w:proofErr w:type="spellStart"/>
            <w:r>
              <w:rPr>
                <w:rFonts w:ascii="Arial" w:eastAsia="MS Mincho" w:hAnsi="Arial"/>
                <w:sz w:val="18"/>
              </w:rPr>
              <w:t>Employee</w:t>
            </w:r>
            <w:proofErr w:type="spellEnd"/>
            <w:r>
              <w:rPr>
                <w:rFonts w:ascii="Arial" w:eastAsia="MS Mincho" w:hAnsi="Arial"/>
                <w:sz w:val="18"/>
              </w:rPr>
              <w:t xml:space="preserve"> </w:t>
            </w:r>
            <w:proofErr w:type="spellStart"/>
            <w:r>
              <w:rPr>
                <w:rFonts w:ascii="Arial" w:eastAsia="MS Mincho" w:hAnsi="Arial"/>
                <w:sz w:val="18"/>
              </w:rPr>
              <w:t>Retirement</w:t>
            </w:r>
            <w:proofErr w:type="spellEnd"/>
            <w:r>
              <w:rPr>
                <w:rFonts w:ascii="Arial" w:eastAsia="MS Mincho" w:hAnsi="Arial"/>
                <w:sz w:val="18"/>
              </w:rPr>
              <w:t xml:space="preserve"> </w:t>
            </w:r>
            <w:proofErr w:type="spellStart"/>
            <w:r>
              <w:rPr>
                <w:rFonts w:ascii="Arial" w:eastAsia="MS Mincho" w:hAnsi="Arial"/>
                <w:sz w:val="18"/>
              </w:rPr>
              <w:t>Income</w:t>
            </w:r>
            <w:proofErr w:type="spellEnd"/>
            <w:r>
              <w:rPr>
                <w:rFonts w:ascii="Arial" w:eastAsia="MS Mincho" w:hAnsi="Arial"/>
                <w:sz w:val="18"/>
              </w:rPr>
              <w:t xml:space="preserve"> </w:t>
            </w:r>
            <w:proofErr w:type="spellStart"/>
            <w:r>
              <w:rPr>
                <w:rFonts w:ascii="Arial" w:eastAsia="MS Mincho" w:hAnsi="Arial"/>
                <w:sz w:val="18"/>
              </w:rPr>
              <w:t>Security</w:t>
            </w:r>
            <w:proofErr w:type="spellEnd"/>
            <w:r>
              <w:rPr>
                <w:rFonts w:ascii="Arial" w:eastAsia="MS Mincho" w:hAnsi="Arial"/>
                <w:sz w:val="18"/>
              </w:rPr>
              <w:t xml:space="preserve"> </w:t>
            </w:r>
            <w:proofErr w:type="spellStart"/>
            <w:r>
              <w:rPr>
                <w:rFonts w:ascii="Arial" w:eastAsia="MS Mincho" w:hAnsi="Arial"/>
                <w:sz w:val="18"/>
              </w:rPr>
              <w:t>Act</w:t>
            </w:r>
            <w:proofErr w:type="spellEnd"/>
            <w:r>
              <w:rPr>
                <w:rFonts w:ascii="Arial" w:eastAsia="MS Mincho" w:hAnsi="Arial"/>
                <w:sz w:val="18"/>
              </w:rPr>
              <w: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Pr>
                <w:rFonts w:ascii="Arial" w:eastAsia="MS Mincho" w:hAnsi="Arial" w:cs="Arial"/>
                <w:sz w:val="18"/>
                <w:szCs w:val="18"/>
                <w:lang w:val="en-US" w:eastAsia="en-US"/>
              </w:rPr>
              <w:t>common</w:t>
            </w:r>
            <w:r>
              <w:rPr>
                <w:rFonts w:ascii="Arial" w:eastAsia="MS Mincho" w:hAnsi="Arial"/>
                <w:sz w:val="18"/>
              </w:rPr>
              <w:t xml:space="preserve"> </w:t>
            </w:r>
            <w:r>
              <w:rPr>
                <w:rFonts w:ascii="Arial" w:eastAsia="MS Mincho" w:hAnsi="Arial" w:cs="Arial"/>
                <w:sz w:val="18"/>
                <w:szCs w:val="18"/>
                <w:lang w:val="en-US" w:eastAsia="en-US"/>
              </w:rPr>
              <w:t>law</w:t>
            </w:r>
            <w:r>
              <w:rPr>
                <w:rFonts w:ascii="Arial" w:eastAsia="MS Mincho" w:hAnsi="Arial"/>
                <w:sz w:val="18"/>
              </w:rPr>
              <w:t>), в отношении социальных программ Компании или пенсионных программ, финансируемых Компанией в интересах её</w:t>
            </w:r>
            <w:proofErr w:type="gramEnd"/>
            <w:r>
              <w:rPr>
                <w:rFonts w:ascii="Arial" w:eastAsia="MS Mincho" w:hAnsi="Arial"/>
                <w:sz w:val="18"/>
              </w:rPr>
              <w:t xml:space="preserve"> Работников, при условии, что настоящее исключение применяется исключительно к Неверным действиям, допущенным в качестве доверенного лица.</w:t>
            </w:r>
          </w:p>
          <w:p w14:paraId="1075BC76" w14:textId="77777777" w:rsidR="00714F48" w:rsidRPr="004E083B" w:rsidRDefault="00714F48" w:rsidP="00714F48">
            <w:pPr>
              <w:spacing w:after="120"/>
              <w:ind w:firstLine="709"/>
              <w:jc w:val="both"/>
              <w:rPr>
                <w:rFonts w:ascii="Arial" w:eastAsia="MS Mincho" w:hAnsi="Arial"/>
                <w:sz w:val="18"/>
              </w:rPr>
            </w:pPr>
          </w:p>
        </w:tc>
        <w:tc>
          <w:tcPr>
            <w:tcW w:w="4779" w:type="dxa"/>
          </w:tcPr>
          <w:p w14:paraId="0FCBC640"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714F48" w:rsidRPr="004E083B" w14:paraId="722F6B40" w14:textId="77777777" w:rsidTr="00714F48">
        <w:tc>
          <w:tcPr>
            <w:tcW w:w="4968" w:type="dxa"/>
          </w:tcPr>
          <w:p w14:paraId="51DD5B17" w14:textId="77777777" w:rsidR="00714F48" w:rsidRPr="004E083B" w:rsidRDefault="00714F48" w:rsidP="00A17062">
            <w:pPr>
              <w:numPr>
                <w:ilvl w:val="1"/>
                <w:numId w:val="43"/>
              </w:numPr>
              <w:suppressAutoHyphens w:val="0"/>
              <w:spacing w:after="120"/>
              <w:jc w:val="both"/>
              <w:outlineLvl w:val="1"/>
              <w:rPr>
                <w:rFonts w:ascii="Arial" w:hAnsi="Arial" w:cs="Arial"/>
                <w:b/>
                <w:sz w:val="18"/>
                <w:lang w:eastAsia="en-US"/>
              </w:rPr>
            </w:pPr>
            <w:bookmarkStart w:id="355" w:name="_Ref276219095"/>
            <w:r>
              <w:rPr>
                <w:rFonts w:ascii="Arial" w:hAnsi="Arial" w:cs="Arial"/>
                <w:b/>
                <w:sz w:val="18"/>
                <w:lang w:eastAsia="en-US"/>
              </w:rPr>
              <w:t>Иски из предложения ценных бумаг</w:t>
            </w:r>
            <w:bookmarkEnd w:id="355"/>
          </w:p>
        </w:tc>
        <w:tc>
          <w:tcPr>
            <w:tcW w:w="4779" w:type="dxa"/>
          </w:tcPr>
          <w:p w14:paraId="33FC5401"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56" w:name="_Ref276220225"/>
            <w:r>
              <w:rPr>
                <w:rFonts w:ascii="Arial" w:hAnsi="Arial" w:cs="Arial"/>
                <w:b/>
                <w:sz w:val="18"/>
                <w:szCs w:val="20"/>
                <w:lang w:val="en-US" w:eastAsia="en-US"/>
              </w:rPr>
              <w:t>Offering Claims</w:t>
            </w:r>
            <w:bookmarkEnd w:id="356"/>
          </w:p>
        </w:tc>
      </w:tr>
      <w:tr w:rsidR="00714F48" w:rsidRPr="007C4732" w14:paraId="4CFDFCF7" w14:textId="77777777" w:rsidTr="00714F48">
        <w:tc>
          <w:tcPr>
            <w:tcW w:w="4968" w:type="dxa"/>
          </w:tcPr>
          <w:p w14:paraId="20325BA1"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w w:val="0"/>
                <w:sz w:val="18"/>
              </w:rPr>
              <w:t xml:space="preserve">который возникает из, основывается на или напрямую относится к любому </w:t>
            </w:r>
            <w:r>
              <w:rPr>
                <w:rFonts w:ascii="Arial" w:eastAsia="MS Mincho" w:hAnsi="Arial"/>
                <w:sz w:val="18"/>
              </w:rPr>
              <w:t>Неверному действию (как данный термин определен в Договоре POSI), совершенному в связи с Предложением ценных бумаг (как данный термин определен в Договоре POSI) до 01 декабря 2010 г. (включительно).</w:t>
            </w:r>
            <w:proofErr w:type="gramEnd"/>
          </w:p>
        </w:tc>
        <w:tc>
          <w:tcPr>
            <w:tcW w:w="4779" w:type="dxa"/>
          </w:tcPr>
          <w:p w14:paraId="46F20030"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arising out of, based upon or directly attributable to any Wrongful Act </w:t>
            </w:r>
            <w:r>
              <w:rPr>
                <w:rFonts w:ascii="Arial" w:eastAsia="MS Mincho" w:hAnsi="Arial" w:cs="Arial"/>
                <w:iCs/>
                <w:sz w:val="18"/>
                <w:szCs w:val="18"/>
                <w:lang w:val="en-US" w:eastAsia="en-US"/>
              </w:rPr>
              <w:t xml:space="preserve">(as defined in the </w:t>
            </w:r>
            <w:r>
              <w:rPr>
                <w:rFonts w:ascii="Arial" w:eastAsia="MS Mincho" w:hAnsi="Arial" w:cs="Arial"/>
                <w:sz w:val="18"/>
                <w:szCs w:val="18"/>
                <w:lang w:val="en-US" w:eastAsia="en-US"/>
              </w:rPr>
              <w:t>POSI Policy</w:t>
            </w:r>
            <w:r>
              <w:rPr>
                <w:rFonts w:ascii="Arial" w:eastAsia="MS Mincho" w:hAnsi="Arial" w:cs="Arial"/>
                <w:iCs/>
                <w:sz w:val="18"/>
                <w:szCs w:val="18"/>
                <w:lang w:val="en-US" w:eastAsia="en-US"/>
              </w:rPr>
              <w:t>)</w:t>
            </w:r>
            <w:r>
              <w:rPr>
                <w:rFonts w:ascii="Arial" w:eastAsia="MS Mincho" w:hAnsi="Arial" w:cs="Arial"/>
                <w:sz w:val="18"/>
                <w:szCs w:val="18"/>
                <w:lang w:val="en-US" w:eastAsia="en-US"/>
              </w:rPr>
              <w:t xml:space="preserve"> committed in connection with the Offering </w:t>
            </w:r>
            <w:r>
              <w:rPr>
                <w:rFonts w:ascii="Arial" w:eastAsia="MS Mincho" w:hAnsi="Arial" w:cs="Arial"/>
                <w:iCs/>
                <w:sz w:val="18"/>
                <w:szCs w:val="18"/>
                <w:lang w:val="en-US" w:eastAsia="en-US"/>
              </w:rPr>
              <w:t xml:space="preserve">(as defined in the </w:t>
            </w:r>
            <w:r>
              <w:rPr>
                <w:rFonts w:ascii="Arial" w:eastAsia="MS Mincho" w:hAnsi="Arial" w:cs="Arial"/>
                <w:sz w:val="18"/>
                <w:szCs w:val="18"/>
                <w:lang w:val="en-US" w:eastAsia="en-US"/>
              </w:rPr>
              <w:t>POSI Policy</w:t>
            </w:r>
            <w:r>
              <w:rPr>
                <w:rFonts w:ascii="Arial" w:eastAsia="MS Mincho" w:hAnsi="Arial" w:cs="Arial"/>
                <w:iCs/>
                <w:sz w:val="18"/>
                <w:szCs w:val="18"/>
                <w:lang w:val="en-US" w:eastAsia="en-US"/>
              </w:rPr>
              <w:t>)</w:t>
            </w:r>
            <w:r>
              <w:rPr>
                <w:rFonts w:ascii="Arial" w:eastAsia="MS Mincho" w:hAnsi="Arial" w:cs="Arial"/>
                <w:sz w:val="18"/>
                <w:szCs w:val="18"/>
                <w:lang w:val="en-US" w:eastAsia="en-US"/>
              </w:rPr>
              <w:t xml:space="preserve"> prior to </w:t>
            </w:r>
            <w:r>
              <w:rPr>
                <w:rFonts w:ascii="Arial" w:eastAsia="MS Mincho" w:hAnsi="Arial" w:cs="Arial"/>
                <w:spacing w:val="-3"/>
                <w:sz w:val="18"/>
                <w:szCs w:val="18"/>
                <w:lang w:val="en-US" w:eastAsia="en-US"/>
              </w:rPr>
              <w:t>December 01, 2010</w:t>
            </w:r>
            <w:r>
              <w:rPr>
                <w:rFonts w:ascii="Arial" w:eastAsia="MS Mincho" w:hAnsi="Arial" w:cs="Arial"/>
                <w:sz w:val="18"/>
                <w:szCs w:val="18"/>
                <w:lang w:val="en-US" w:eastAsia="en-US"/>
              </w:rPr>
              <w:t xml:space="preserve"> (</w:t>
            </w:r>
            <w:r>
              <w:rPr>
                <w:rFonts w:ascii="Arial" w:eastAsia="MS Mincho" w:hAnsi="Arial" w:cs="Arial"/>
                <w:color w:val="000000"/>
                <w:w w:val="0"/>
                <w:kern w:val="22"/>
                <w:sz w:val="18"/>
                <w:szCs w:val="18"/>
                <w:lang w:val="en-US" w:eastAsia="en-US"/>
              </w:rPr>
              <w:t>inclusive</w:t>
            </w:r>
            <w:r>
              <w:rPr>
                <w:rFonts w:ascii="Arial" w:eastAsia="MS Mincho" w:hAnsi="Arial" w:cs="Arial"/>
                <w:sz w:val="18"/>
                <w:szCs w:val="18"/>
                <w:lang w:val="en-US" w:eastAsia="en-US"/>
              </w:rPr>
              <w:t>).</w:t>
            </w:r>
          </w:p>
        </w:tc>
      </w:tr>
      <w:tr w:rsidR="00714F48" w:rsidRPr="007C4732" w14:paraId="79881541" w14:textId="77777777" w:rsidTr="00714F48">
        <w:tc>
          <w:tcPr>
            <w:tcW w:w="4968" w:type="dxa"/>
          </w:tcPr>
          <w:p w14:paraId="46DE6D2A" w14:textId="77777777" w:rsidR="00714F48" w:rsidRPr="004E083B" w:rsidRDefault="00714F48" w:rsidP="00714F48">
            <w:pPr>
              <w:spacing w:after="120"/>
              <w:ind w:firstLine="709"/>
              <w:jc w:val="both"/>
              <w:rPr>
                <w:rFonts w:ascii="Arial" w:eastAsia="MS Mincho" w:hAnsi="Arial"/>
                <w:w w:val="0"/>
                <w:sz w:val="18"/>
              </w:rPr>
            </w:pPr>
            <w:r>
              <w:rPr>
                <w:rFonts w:ascii="Arial" w:eastAsia="MS Mincho" w:hAnsi="Arial"/>
                <w:w w:val="0"/>
                <w:sz w:val="18"/>
              </w:rPr>
              <w:t xml:space="preserve">Настоящее исключение </w:t>
            </w:r>
            <w:r>
              <w:rPr>
                <w:rFonts w:eastAsia="MS Mincho"/>
                <w:sz w:val="26"/>
              </w:rPr>
              <w:fldChar w:fldCharType="begin"/>
            </w:r>
            <w:r>
              <w:rPr>
                <w:rFonts w:eastAsia="MS Mincho"/>
                <w:sz w:val="26"/>
              </w:rPr>
              <w:instrText xml:space="preserve"> REF _Ref276219095 \r \h  \* MERGEFORMAT </w:instrText>
            </w:r>
            <w:r>
              <w:rPr>
                <w:rFonts w:eastAsia="MS Mincho"/>
                <w:sz w:val="26"/>
              </w:rPr>
            </w:r>
            <w:r>
              <w:rPr>
                <w:rFonts w:eastAsia="MS Mincho"/>
                <w:sz w:val="26"/>
              </w:rPr>
              <w:fldChar w:fldCharType="separate"/>
            </w:r>
            <w:r w:rsidR="00A16512" w:rsidRPr="00A16512">
              <w:rPr>
                <w:rFonts w:ascii="Arial" w:eastAsia="MS Mincho" w:hAnsi="Arial" w:cs="Arial"/>
                <w:w w:val="0"/>
                <w:sz w:val="18"/>
                <w:szCs w:val="18"/>
                <w:lang w:eastAsia="en-US"/>
              </w:rPr>
              <w:t>4.7</w:t>
            </w:r>
            <w:r>
              <w:rPr>
                <w:rFonts w:eastAsia="MS Mincho"/>
                <w:sz w:val="26"/>
              </w:rPr>
              <w:fldChar w:fldCharType="end"/>
            </w:r>
            <w:r>
              <w:rPr>
                <w:rFonts w:ascii="Arial" w:eastAsia="MS Mincho" w:hAnsi="Arial"/>
                <w:w w:val="0"/>
                <w:sz w:val="18"/>
              </w:rPr>
              <w:t xml:space="preserve"> не ограничивает каким-либо образом расширение страхового покрытия, указанное в п. </w:t>
            </w:r>
            <w:r>
              <w:rPr>
                <w:rFonts w:eastAsia="MS Mincho"/>
                <w:sz w:val="26"/>
              </w:rPr>
              <w:fldChar w:fldCharType="begin"/>
            </w:r>
            <w:r>
              <w:rPr>
                <w:rFonts w:eastAsia="MS Mincho"/>
                <w:sz w:val="26"/>
              </w:rPr>
              <w:instrText xml:space="preserve"> REF _Ref275169532 \r \h  \* MERGEFORMAT </w:instrText>
            </w:r>
            <w:r>
              <w:rPr>
                <w:rFonts w:eastAsia="MS Mincho"/>
                <w:sz w:val="26"/>
              </w:rPr>
            </w:r>
            <w:r>
              <w:rPr>
                <w:rFonts w:eastAsia="MS Mincho"/>
                <w:sz w:val="26"/>
              </w:rPr>
              <w:fldChar w:fldCharType="separate"/>
            </w:r>
            <w:r w:rsidR="00A16512" w:rsidRPr="00A16512">
              <w:rPr>
                <w:rFonts w:ascii="Arial" w:eastAsia="MS Mincho" w:hAnsi="Arial" w:cs="Arial"/>
                <w:w w:val="0"/>
                <w:sz w:val="18"/>
                <w:szCs w:val="18"/>
                <w:lang w:eastAsia="en-US"/>
              </w:rPr>
              <w:t>3.14</w:t>
            </w:r>
            <w:r>
              <w:rPr>
                <w:rFonts w:eastAsia="MS Mincho"/>
                <w:sz w:val="26"/>
              </w:rPr>
              <w:fldChar w:fldCharType="end"/>
            </w:r>
            <w:r>
              <w:rPr>
                <w:rFonts w:ascii="Arial" w:eastAsia="MS Mincho" w:hAnsi="Arial"/>
                <w:w w:val="0"/>
                <w:sz w:val="18"/>
              </w:rPr>
              <w:t xml:space="preserve"> </w:t>
            </w:r>
            <w:r>
              <w:rPr>
                <w:rFonts w:ascii="Arial" w:eastAsia="MS Mincho" w:hAnsi="Arial"/>
                <w:sz w:val="18"/>
              </w:rPr>
              <w:t>настоящих Полисных условий</w:t>
            </w:r>
            <w:r>
              <w:rPr>
                <w:rFonts w:ascii="Arial" w:eastAsia="MS Mincho" w:hAnsi="Arial"/>
                <w:w w:val="0"/>
                <w:sz w:val="18"/>
              </w:rPr>
              <w:t>.</w:t>
            </w:r>
          </w:p>
        </w:tc>
        <w:tc>
          <w:tcPr>
            <w:tcW w:w="4779" w:type="dxa"/>
          </w:tcPr>
          <w:p w14:paraId="5E0ED180"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This exclusion </w:t>
            </w:r>
            <w:r>
              <w:rPr>
                <w:rFonts w:eastAsia="MS Mincho"/>
                <w:sz w:val="26"/>
              </w:rPr>
              <w:fldChar w:fldCharType="begin"/>
            </w:r>
            <w:r>
              <w:rPr>
                <w:rFonts w:eastAsia="MS Mincho"/>
                <w:sz w:val="26"/>
                <w:lang w:val="en-US"/>
              </w:rPr>
              <w:instrText xml:space="preserve"> REF _Ref276220225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4.7</w:t>
            </w:r>
            <w:r>
              <w:rPr>
                <w:rFonts w:eastAsia="MS Mincho"/>
                <w:sz w:val="26"/>
              </w:rPr>
              <w:fldChar w:fldCharType="end"/>
            </w:r>
            <w:r>
              <w:rPr>
                <w:rFonts w:ascii="Arial" w:eastAsia="MS Mincho" w:hAnsi="Arial"/>
                <w:sz w:val="18"/>
                <w:lang w:val="en-US"/>
              </w:rPr>
              <w:t xml:space="preserve"> </w:t>
            </w:r>
            <w:r>
              <w:rPr>
                <w:rFonts w:ascii="Arial" w:eastAsia="MS Mincho" w:hAnsi="Arial" w:cs="Arial"/>
                <w:sz w:val="18"/>
                <w:szCs w:val="18"/>
                <w:lang w:val="en-US" w:eastAsia="en-US"/>
              </w:rPr>
              <w:t>is without any prejudice to the extension of cover specified in paragraph </w:t>
            </w:r>
            <w:r>
              <w:rPr>
                <w:rFonts w:eastAsia="MS Mincho"/>
                <w:sz w:val="26"/>
              </w:rPr>
              <w:fldChar w:fldCharType="begin"/>
            </w:r>
            <w:r>
              <w:rPr>
                <w:rFonts w:eastAsia="MS Mincho"/>
                <w:sz w:val="26"/>
                <w:lang w:val="en-US"/>
              </w:rPr>
              <w:instrText xml:space="preserve"> REF _Ref275169863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3.14</w:t>
            </w:r>
            <w:r>
              <w:rPr>
                <w:rFonts w:eastAsia="MS Mincho"/>
                <w:sz w:val="26"/>
              </w:rPr>
              <w:fldChar w:fldCharType="end"/>
            </w:r>
            <w:r>
              <w:rPr>
                <w:rFonts w:ascii="Arial" w:eastAsia="MS Mincho" w:hAnsi="Arial" w:cs="Arial"/>
                <w:sz w:val="18"/>
                <w:szCs w:val="18"/>
                <w:lang w:val="en-US" w:eastAsia="en-US"/>
              </w:rPr>
              <w:t xml:space="preserve"> hereof.</w:t>
            </w:r>
          </w:p>
        </w:tc>
      </w:tr>
      <w:tr w:rsidR="00714F48" w:rsidRPr="007C4732" w14:paraId="1212DECB" w14:textId="77777777" w:rsidTr="00714F48">
        <w:tc>
          <w:tcPr>
            <w:tcW w:w="4968" w:type="dxa"/>
          </w:tcPr>
          <w:p w14:paraId="74A4652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 целью определения применимости исключений, указанных в настоящем разделе </w:t>
            </w:r>
            <w:r>
              <w:rPr>
                <w:rFonts w:eastAsia="MS Mincho"/>
                <w:sz w:val="26"/>
              </w:rPr>
              <w:fldChar w:fldCharType="begin"/>
            </w:r>
            <w:r>
              <w:rPr>
                <w:rFonts w:eastAsia="MS Mincho"/>
                <w:sz w:val="26"/>
              </w:rPr>
              <w:instrText xml:space="preserve"> REF _Ref237360314 \r \h  \* MERGEFORMAT </w:instrText>
            </w:r>
            <w:r>
              <w:rPr>
                <w:rFonts w:eastAsia="MS Mincho"/>
                <w:sz w:val="26"/>
              </w:rPr>
            </w:r>
            <w:r>
              <w:rPr>
                <w:rFonts w:eastAsia="MS Mincho"/>
                <w:sz w:val="26"/>
              </w:rPr>
              <w:fldChar w:fldCharType="separate"/>
            </w:r>
            <w:r w:rsidR="00A16512">
              <w:rPr>
                <w:rFonts w:eastAsia="MS Mincho"/>
                <w:sz w:val="26"/>
              </w:rPr>
              <w:t>4</w:t>
            </w:r>
            <w:r>
              <w:rPr>
                <w:rFonts w:eastAsia="MS Mincho"/>
                <w:sz w:val="26"/>
              </w:rPr>
              <w:fldChar w:fldCharType="end"/>
            </w:r>
            <w:r>
              <w:rPr>
                <w:rFonts w:ascii="Arial" w:eastAsia="MS Mincho" w:hAnsi="Arial" w:cs="Arial"/>
                <w:sz w:val="18"/>
                <w:szCs w:val="18"/>
                <w:lang w:eastAsia="en-US"/>
              </w:rPr>
              <w:t>,</w:t>
            </w:r>
            <w:r>
              <w:rPr>
                <w:rFonts w:ascii="Arial" w:eastAsia="MS Mincho" w:hAnsi="Arial"/>
                <w:sz w:val="18"/>
              </w:rPr>
              <w:t xml:space="preserve"> действия или бездействие одного Застрахованного не должны вменяться любому другому Застрахованному.</w:t>
            </w:r>
          </w:p>
          <w:p w14:paraId="61CA9E9A" w14:textId="77777777" w:rsidR="00714F48" w:rsidRPr="004E083B" w:rsidRDefault="00714F48" w:rsidP="00714F48">
            <w:pPr>
              <w:spacing w:after="120"/>
              <w:ind w:firstLine="709"/>
              <w:jc w:val="both"/>
              <w:rPr>
                <w:rFonts w:ascii="Arial" w:eastAsia="MS Mincho" w:hAnsi="Arial"/>
                <w:sz w:val="18"/>
              </w:rPr>
            </w:pPr>
          </w:p>
        </w:tc>
        <w:tc>
          <w:tcPr>
            <w:tcW w:w="4779" w:type="dxa"/>
          </w:tcPr>
          <w:p w14:paraId="353374C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For the purpose of determining the applicability of the exclusions set forth in this Section </w:t>
            </w:r>
            <w:r>
              <w:rPr>
                <w:rFonts w:eastAsia="MS Mincho"/>
                <w:sz w:val="26"/>
              </w:rPr>
              <w:fldChar w:fldCharType="begin"/>
            </w:r>
            <w:r>
              <w:rPr>
                <w:rFonts w:eastAsia="MS Mincho"/>
                <w:sz w:val="26"/>
                <w:lang w:val="en-US"/>
              </w:rPr>
              <w:instrText xml:space="preserve"> REF _Ref237420906 \r \h  \* MERGEFORMAT </w:instrText>
            </w:r>
            <w:r>
              <w:rPr>
                <w:rFonts w:eastAsia="MS Mincho"/>
                <w:sz w:val="26"/>
              </w:rPr>
            </w:r>
            <w:r>
              <w:rPr>
                <w:rFonts w:eastAsia="MS Mincho"/>
                <w:sz w:val="26"/>
              </w:rPr>
              <w:fldChar w:fldCharType="separate"/>
            </w:r>
            <w:r w:rsidR="00A16512">
              <w:rPr>
                <w:rFonts w:eastAsia="MS Mincho"/>
                <w:sz w:val="26"/>
                <w:lang w:val="en-US"/>
              </w:rPr>
              <w:t>4</w:t>
            </w:r>
            <w:r>
              <w:rPr>
                <w:rFonts w:eastAsia="MS Mincho"/>
                <w:sz w:val="26"/>
              </w:rPr>
              <w:fldChar w:fldCharType="end"/>
            </w:r>
            <w:r>
              <w:rPr>
                <w:rFonts w:ascii="Arial" w:eastAsia="MS Mincho" w:hAnsi="Arial" w:cs="Arial"/>
                <w:sz w:val="18"/>
                <w:szCs w:val="18"/>
                <w:lang w:val="en-US" w:eastAsia="en-US"/>
              </w:rPr>
              <w:t>, the acts or inactions of any one Insured shall not be imputed to any other Insured.</w:t>
            </w:r>
          </w:p>
        </w:tc>
      </w:tr>
      <w:tr w:rsidR="00714F48" w:rsidRPr="004E083B" w14:paraId="5003BF27" w14:textId="77777777" w:rsidTr="00714F48">
        <w:tc>
          <w:tcPr>
            <w:tcW w:w="4968" w:type="dxa"/>
          </w:tcPr>
          <w:p w14:paraId="78F9BA94"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СТРАХОВАЯ СУММА</w:t>
            </w:r>
          </w:p>
        </w:tc>
        <w:tc>
          <w:tcPr>
            <w:tcW w:w="4779" w:type="dxa"/>
          </w:tcPr>
          <w:p w14:paraId="1F77BFBF"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LIMIT OF LIABILITY</w:t>
            </w:r>
          </w:p>
        </w:tc>
      </w:tr>
      <w:tr w:rsidR="00714F48" w:rsidRPr="007C4732" w14:paraId="26724A10" w14:textId="77777777" w:rsidTr="00714F48">
        <w:tc>
          <w:tcPr>
            <w:tcW w:w="4968" w:type="dxa"/>
          </w:tcPr>
          <w:p w14:paraId="3AC920EC"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Pr>
                <w:rFonts w:eastAsia="MS Mincho"/>
                <w:sz w:val="26"/>
              </w:rPr>
              <w:fldChar w:fldCharType="begin"/>
            </w:r>
            <w:r>
              <w:rPr>
                <w:rFonts w:eastAsia="MS Mincho"/>
                <w:sz w:val="26"/>
              </w:rPr>
              <w:instrText xml:space="preserve"> REF _Ref258199302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3.7</w:t>
            </w:r>
            <w:r>
              <w:rPr>
                <w:rFonts w:eastAsia="MS Mincho"/>
                <w:sz w:val="26"/>
              </w:rPr>
              <w:fldChar w:fldCharType="end"/>
            </w:r>
            <w:r>
              <w:rPr>
                <w:rFonts w:ascii="Arial" w:eastAsia="MS Mincho" w:hAnsi="Arial"/>
                <w:sz w:val="18"/>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w:t>
            </w:r>
            <w:proofErr w:type="gramEnd"/>
            <w:r>
              <w:rPr>
                <w:rFonts w:ascii="Arial" w:eastAsia="MS Mincho" w:hAnsi="Arial"/>
                <w:sz w:val="18"/>
              </w:rPr>
              <w:t xml:space="preserve">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w:t>
            </w:r>
            <w:proofErr w:type="gramStart"/>
            <w:r>
              <w:rPr>
                <w:rFonts w:ascii="Arial" w:eastAsia="MS Mincho" w:hAnsi="Arial"/>
                <w:sz w:val="18"/>
              </w:rPr>
              <w:t>Застрахованных</w:t>
            </w:r>
            <w:proofErr w:type="gramEnd"/>
            <w:r>
              <w:rPr>
                <w:rFonts w:ascii="Arial" w:eastAsia="MS Mincho" w:hAnsi="Arial"/>
                <w:sz w:val="18"/>
              </w:rPr>
              <w:t xml:space="preserve"> не приводит к увеличению размера Страховой премии или Страховой суммы.</w:t>
            </w:r>
          </w:p>
        </w:tc>
        <w:tc>
          <w:tcPr>
            <w:tcW w:w="4779" w:type="dxa"/>
          </w:tcPr>
          <w:p w14:paraId="5100CAD6"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Unless otherwise provided for in the Policy, the Limit of Liability is the aggregate limit of the Insurer's liability in respect of all insurance covers and extensions (except for the extension specified in paragraph </w:t>
            </w:r>
            <w:r>
              <w:rPr>
                <w:rFonts w:eastAsia="MS Mincho"/>
                <w:sz w:val="26"/>
              </w:rPr>
              <w:fldChar w:fldCharType="begin"/>
            </w:r>
            <w:r>
              <w:rPr>
                <w:rFonts w:eastAsia="MS Mincho"/>
                <w:sz w:val="26"/>
                <w:lang w:val="en-US"/>
              </w:rPr>
              <w:instrText xml:space="preserve"> REF _Ref237319212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val="en-US" w:eastAsia="en-US"/>
              </w:rPr>
              <w:t>3.7</w:t>
            </w:r>
            <w:r>
              <w:rPr>
                <w:rFonts w:eastAsia="MS Mincho"/>
                <w:sz w:val="26"/>
              </w:rPr>
              <w:fldChar w:fldCharType="end"/>
            </w:r>
            <w:r>
              <w:rPr>
                <w:rFonts w:ascii="Arial" w:eastAsia="MS Mincho" w:hAnsi="Arial" w:cs="Arial"/>
                <w:sz w:val="18"/>
                <w:szCs w:val="18"/>
                <w:lang w:val="en-US" w:eastAsia="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714F48" w:rsidRPr="007C4732" w14:paraId="35D16DFB" w14:textId="77777777" w:rsidTr="00714F48">
        <w:tc>
          <w:tcPr>
            <w:tcW w:w="4968" w:type="dxa"/>
          </w:tcPr>
          <w:p w14:paraId="099004E2"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Страховое покрытие в отношении любого Иска, предъявленного по истечении Периода страхования </w:t>
            </w:r>
            <w:r>
              <w:rPr>
                <w:rFonts w:ascii="Arial" w:eastAsia="MS Mincho" w:hAnsi="Arial"/>
                <w:sz w:val="18"/>
              </w:rPr>
              <w:lastRenderedPageBreak/>
              <w:t>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779" w:type="dxa"/>
          </w:tcPr>
          <w:p w14:paraId="751806F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Any Claim which is made subsequent to the Policy Period or Discovery Period (if applicable) which </w:t>
            </w:r>
            <w:r>
              <w:rPr>
                <w:rFonts w:ascii="Arial" w:eastAsia="MS Mincho" w:hAnsi="Arial" w:cs="Arial"/>
                <w:sz w:val="18"/>
                <w:szCs w:val="18"/>
                <w:lang w:val="en-US" w:eastAsia="en-US"/>
              </w:rPr>
              <w:lastRenderedPageBreak/>
              <w:t>pursuant to the Policy is considered made during the Policy Period or Discovery Period shall also be subject to the Limit of Liability.</w:t>
            </w:r>
          </w:p>
        </w:tc>
      </w:tr>
      <w:tr w:rsidR="00714F48" w:rsidRPr="007C4732" w14:paraId="2BE5CE6E" w14:textId="77777777" w:rsidTr="00714F48">
        <w:tc>
          <w:tcPr>
            <w:tcW w:w="4968" w:type="dxa"/>
          </w:tcPr>
          <w:p w14:paraId="3E750E13" w14:textId="77777777" w:rsidR="00714F48" w:rsidRPr="004E083B" w:rsidRDefault="00714F48" w:rsidP="00714F48">
            <w:pPr>
              <w:suppressAutoHyphens w:val="0"/>
              <w:spacing w:after="120"/>
              <w:jc w:val="both"/>
              <w:outlineLvl w:val="3"/>
              <w:rPr>
                <w:rFonts w:ascii="Arial" w:hAnsi="Arial" w:cs="Arial"/>
                <w:sz w:val="18"/>
                <w:szCs w:val="28"/>
                <w:lang w:eastAsia="ru-RU"/>
              </w:rPr>
            </w:pPr>
            <w:r>
              <w:rPr>
                <w:rFonts w:ascii="Arial" w:hAnsi="Arial" w:cs="Arial"/>
                <w:sz w:val="18"/>
                <w:szCs w:val="28"/>
                <w:lang w:eastAsia="ru-RU"/>
              </w:rPr>
              <w:lastRenderedPageBreak/>
              <w:t>Для целей исчисления Убытков</w:t>
            </w:r>
            <w:r>
              <w:rPr>
                <w:rFonts w:ascii="Arial" w:hAnsi="Arial" w:cs="Arial"/>
                <w:i/>
                <w:sz w:val="18"/>
                <w:szCs w:val="18"/>
                <w:lang w:eastAsia="ru-RU"/>
              </w:rPr>
              <w:t xml:space="preserve">, </w:t>
            </w:r>
            <w:r>
              <w:rPr>
                <w:rFonts w:ascii="Arial" w:hAnsi="Arial" w:cs="Arial"/>
                <w:sz w:val="18"/>
                <w:szCs w:val="18"/>
                <w:lang w:eastAsia="ru-RU"/>
              </w:rPr>
              <w:t>подлежащих оплате в рублях</w:t>
            </w:r>
            <w:r>
              <w:rPr>
                <w:rFonts w:ascii="Arial" w:hAnsi="Arial" w:cs="Arial"/>
                <w:i/>
                <w:sz w:val="18"/>
                <w:szCs w:val="18"/>
                <w:lang w:eastAsia="ru-RU"/>
              </w:rPr>
              <w:t>,</w:t>
            </w:r>
            <w:r>
              <w:rPr>
                <w:rFonts w:ascii="Arial" w:hAnsi="Arial" w:cs="Arial"/>
                <w:sz w:val="18"/>
                <w:szCs w:val="28"/>
                <w:lang w:eastAsia="ru-RU"/>
              </w:rPr>
              <w:t xml:space="preserve"> относительно </w:t>
            </w:r>
            <w:r>
              <w:rPr>
                <w:rFonts w:ascii="Arial" w:hAnsi="Arial" w:cs="Arial"/>
                <w:sz w:val="18"/>
                <w:szCs w:val="18"/>
                <w:lang w:eastAsia="ru-RU"/>
              </w:rPr>
              <w:t>применимой страховой</w:t>
            </w:r>
            <w:r>
              <w:rPr>
                <w:rFonts w:ascii="Arial" w:hAnsi="Arial" w:cs="Arial"/>
                <w:sz w:val="18"/>
                <w:szCs w:val="28"/>
                <w:lang w:eastAsia="ru-RU"/>
              </w:rPr>
              <w:t xml:space="preserve"> суммы</w:t>
            </w:r>
            <w:r>
              <w:rPr>
                <w:rFonts w:ascii="Arial" w:hAnsi="Arial" w:cs="Arial"/>
                <w:sz w:val="18"/>
                <w:szCs w:val="18"/>
                <w:lang w:eastAsia="ru-RU"/>
              </w:rPr>
              <w:t xml:space="preserve"> (</w:t>
            </w:r>
            <w:r>
              <w:rPr>
                <w:rFonts w:ascii="Arial" w:hAnsi="Arial" w:cs="Arial"/>
                <w:iCs/>
                <w:sz w:val="18"/>
                <w:szCs w:val="18"/>
                <w:lang w:eastAsia="ru-RU"/>
              </w:rPr>
              <w:t>лимита ответственности)</w:t>
            </w:r>
            <w:r>
              <w:rPr>
                <w:rFonts w:ascii="Arial" w:hAnsi="Arial" w:cs="Arial"/>
                <w:sz w:val="18"/>
                <w:szCs w:val="28"/>
                <w:lang w:eastAsia="ru-RU"/>
              </w:rPr>
              <w:t xml:space="preserve"> будет применяться </w:t>
            </w:r>
            <w:r>
              <w:rPr>
                <w:rFonts w:ascii="Arial" w:hAnsi="Arial" w:cs="Arial"/>
                <w:sz w:val="18"/>
                <w:szCs w:val="18"/>
                <w:lang w:eastAsia="ru-RU"/>
              </w:rPr>
              <w:t xml:space="preserve">официальный </w:t>
            </w:r>
            <w:r>
              <w:rPr>
                <w:rFonts w:ascii="Arial" w:hAnsi="Arial" w:cs="Arial"/>
                <w:sz w:val="18"/>
                <w:szCs w:val="28"/>
                <w:lang w:eastAsia="ru-RU"/>
              </w:rPr>
              <w:t>курс конвертации</w:t>
            </w:r>
            <w:r>
              <w:rPr>
                <w:rFonts w:ascii="Arial" w:hAnsi="Arial" w:cs="Arial"/>
                <w:sz w:val="18"/>
                <w:szCs w:val="18"/>
                <w:lang w:eastAsia="ru-RU"/>
              </w:rPr>
              <w:t xml:space="preserve"> долларов США в рубли</w:t>
            </w:r>
            <w:r>
              <w:rPr>
                <w:rFonts w:ascii="Arial" w:hAnsi="Arial" w:cs="Arial"/>
                <w:sz w:val="18"/>
                <w:szCs w:val="28"/>
                <w:lang w:eastAsia="ru-RU"/>
              </w:rPr>
              <w:t xml:space="preserve">, установленный Центральным банком Российской Федерации на день соответствующего платежа. Если </w:t>
            </w:r>
            <w:r>
              <w:rPr>
                <w:rFonts w:ascii="Arial" w:hAnsi="Arial" w:cs="Arial"/>
                <w:sz w:val="18"/>
                <w:szCs w:val="18"/>
                <w:lang w:eastAsia="ru-RU"/>
              </w:rPr>
              <w:t>Убытки подлежат оплате в евро</w:t>
            </w:r>
            <w:r>
              <w:rPr>
                <w:rFonts w:ascii="Arial" w:hAnsi="Arial" w:cs="Arial"/>
                <w:sz w:val="18"/>
                <w:szCs w:val="28"/>
                <w:lang w:eastAsia="ru-RU"/>
              </w:rPr>
              <w:t xml:space="preserve">, то будет применяться </w:t>
            </w:r>
            <w:r>
              <w:rPr>
                <w:rFonts w:ascii="Arial" w:hAnsi="Arial" w:cs="Arial"/>
                <w:sz w:val="18"/>
                <w:szCs w:val="18"/>
                <w:lang w:eastAsia="ru-RU"/>
              </w:rPr>
              <w:t xml:space="preserve">официальный </w:t>
            </w:r>
            <w:r>
              <w:rPr>
                <w:rFonts w:ascii="Arial" w:hAnsi="Arial" w:cs="Arial"/>
                <w:sz w:val="18"/>
                <w:szCs w:val="28"/>
                <w:lang w:eastAsia="ru-RU"/>
              </w:rPr>
              <w:t xml:space="preserve">курс конвертации </w:t>
            </w:r>
            <w:r>
              <w:rPr>
                <w:rFonts w:ascii="Arial" w:hAnsi="Arial" w:cs="Arial"/>
                <w:sz w:val="18"/>
                <w:szCs w:val="18"/>
                <w:lang w:eastAsia="ru-RU"/>
              </w:rPr>
              <w:t>долларов</w:t>
            </w:r>
            <w:r>
              <w:rPr>
                <w:rFonts w:ascii="Arial" w:hAnsi="Arial" w:cs="Arial"/>
                <w:sz w:val="18"/>
                <w:szCs w:val="28"/>
                <w:lang w:eastAsia="ru-RU"/>
              </w:rPr>
              <w:t xml:space="preserve"> США</w:t>
            </w:r>
            <w:r>
              <w:rPr>
                <w:rFonts w:ascii="Arial" w:hAnsi="Arial" w:cs="Arial"/>
                <w:sz w:val="18"/>
                <w:szCs w:val="18"/>
                <w:lang w:eastAsia="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Pr>
                <w:rFonts w:ascii="Arial" w:hAnsi="Arial" w:cs="Arial"/>
                <w:sz w:val="18"/>
                <w:szCs w:val="28"/>
                <w:lang w:eastAsia="ru-RU"/>
              </w:rPr>
              <w:t xml:space="preserve">, установленный на день соответствующего платежа компетентным органом/организацией страны, в </w:t>
            </w:r>
            <w:r>
              <w:rPr>
                <w:rFonts w:ascii="Arial" w:hAnsi="Arial" w:cs="Arial"/>
                <w:sz w:val="18"/>
                <w:szCs w:val="18"/>
                <w:lang w:eastAsia="ru-RU"/>
              </w:rPr>
              <w:t xml:space="preserve">валюте </w:t>
            </w:r>
            <w:r>
              <w:rPr>
                <w:rFonts w:ascii="Arial" w:hAnsi="Arial" w:cs="Arial"/>
                <w:sz w:val="18"/>
                <w:szCs w:val="28"/>
                <w:lang w:eastAsia="ru-RU"/>
              </w:rPr>
              <w:t xml:space="preserve">которой </w:t>
            </w:r>
            <w:r>
              <w:rPr>
                <w:rFonts w:ascii="Arial" w:hAnsi="Arial" w:cs="Arial"/>
                <w:sz w:val="18"/>
                <w:szCs w:val="18"/>
                <w:lang w:eastAsia="ru-RU"/>
              </w:rPr>
              <w:t>подлежат оплате</w:t>
            </w:r>
            <w:r>
              <w:rPr>
                <w:rFonts w:ascii="Arial" w:hAnsi="Arial" w:cs="Arial"/>
                <w:sz w:val="18"/>
                <w:szCs w:val="28"/>
                <w:lang w:eastAsia="ru-RU"/>
              </w:rPr>
              <w:t xml:space="preserve"> соответствующие Убытки.</w:t>
            </w:r>
          </w:p>
        </w:tc>
        <w:tc>
          <w:tcPr>
            <w:tcW w:w="4779" w:type="dxa"/>
          </w:tcPr>
          <w:p w14:paraId="2BA9CB37" w14:textId="77777777" w:rsidR="00714F48" w:rsidRPr="004E083B" w:rsidRDefault="00714F48" w:rsidP="00714F48">
            <w:pPr>
              <w:suppressAutoHyphens w:val="0"/>
              <w:spacing w:after="120"/>
              <w:jc w:val="both"/>
              <w:outlineLvl w:val="3"/>
              <w:rPr>
                <w:rFonts w:ascii="Arial" w:hAnsi="Arial" w:cs="Arial"/>
                <w:sz w:val="18"/>
                <w:szCs w:val="28"/>
                <w:lang w:val="en-US" w:eastAsia="ru-RU"/>
              </w:rPr>
            </w:pPr>
            <w:r>
              <w:rPr>
                <w:rFonts w:ascii="Arial" w:hAnsi="Arial" w:cs="Arial"/>
                <w:sz w:val="18"/>
                <w:szCs w:val="28"/>
                <w:lang w:val="en-US" w:eastAsia="ru-RU"/>
              </w:rPr>
              <w:t xml:space="preserve">For the purposes of calculating Loss </w:t>
            </w:r>
            <w:r>
              <w:rPr>
                <w:rFonts w:ascii="Arial" w:hAnsi="Arial" w:cs="Arial"/>
                <w:sz w:val="18"/>
                <w:szCs w:val="18"/>
                <w:lang w:val="en-US" w:eastAsia="ru-RU"/>
              </w:rPr>
              <w:t xml:space="preserve">payable in Rubles </w:t>
            </w:r>
            <w:r>
              <w:rPr>
                <w:rFonts w:ascii="Arial" w:hAnsi="Arial" w:cs="Arial"/>
                <w:sz w:val="18"/>
                <w:szCs w:val="28"/>
                <w:lang w:val="en-US" w:eastAsia="ru-RU"/>
              </w:rPr>
              <w:t xml:space="preserve">in terms of the </w:t>
            </w:r>
            <w:r>
              <w:rPr>
                <w:rFonts w:ascii="Arial" w:hAnsi="Arial" w:cs="Arial"/>
                <w:sz w:val="18"/>
                <w:szCs w:val="18"/>
                <w:lang w:val="en-US" w:eastAsia="ru-RU"/>
              </w:rPr>
              <w:t>applicable limit</w:t>
            </w:r>
            <w:r>
              <w:rPr>
                <w:rFonts w:ascii="Arial" w:hAnsi="Arial" w:cs="Arial"/>
                <w:sz w:val="18"/>
                <w:szCs w:val="28"/>
                <w:lang w:val="en-US" w:eastAsia="ru-RU"/>
              </w:rPr>
              <w:t xml:space="preserve"> of </w:t>
            </w:r>
            <w:r>
              <w:rPr>
                <w:rFonts w:ascii="Arial" w:hAnsi="Arial" w:cs="Arial"/>
                <w:sz w:val="18"/>
                <w:szCs w:val="18"/>
                <w:lang w:val="en-US" w:eastAsia="ru-RU"/>
              </w:rPr>
              <w:t>liability</w:t>
            </w:r>
            <w:r>
              <w:rPr>
                <w:rFonts w:ascii="Arial" w:hAnsi="Arial" w:cs="Arial"/>
                <w:sz w:val="18"/>
                <w:szCs w:val="28"/>
                <w:lang w:val="en-US" w:eastAsia="ru-RU"/>
              </w:rPr>
              <w:t xml:space="preserve">, the amount </w:t>
            </w:r>
            <w:r>
              <w:rPr>
                <w:rFonts w:ascii="Arial" w:hAnsi="Arial" w:cs="Arial"/>
                <w:sz w:val="18"/>
                <w:szCs w:val="18"/>
                <w:lang w:val="en-US" w:eastAsia="ru-RU"/>
              </w:rPr>
              <w:t>shall be</w:t>
            </w:r>
            <w:r>
              <w:rPr>
                <w:rFonts w:ascii="Arial" w:hAnsi="Arial" w:cs="Arial"/>
                <w:sz w:val="18"/>
                <w:szCs w:val="28"/>
                <w:lang w:val="en-US" w:eastAsia="ru-RU"/>
              </w:rPr>
              <w:t xml:space="preserve"> converted </w:t>
            </w:r>
            <w:r>
              <w:rPr>
                <w:rFonts w:ascii="Arial" w:hAnsi="Arial" w:cs="Arial"/>
                <w:sz w:val="18"/>
                <w:szCs w:val="18"/>
                <w:lang w:val="en-US" w:eastAsia="ru-RU"/>
              </w:rPr>
              <w:t xml:space="preserve">into United States Dollars </w:t>
            </w:r>
            <w:r>
              <w:rPr>
                <w:rFonts w:ascii="Arial" w:hAnsi="Arial" w:cs="Arial"/>
                <w:sz w:val="18"/>
                <w:szCs w:val="28"/>
                <w:lang w:val="en-US" w:eastAsia="ru-RU"/>
              </w:rPr>
              <w:t>at the</w:t>
            </w:r>
            <w:r>
              <w:rPr>
                <w:rFonts w:ascii="Arial" w:hAnsi="Arial" w:cs="Arial"/>
                <w:sz w:val="18"/>
                <w:szCs w:val="18"/>
                <w:lang w:val="en-US" w:eastAsia="ru-RU"/>
              </w:rPr>
              <w:t xml:space="preserve"> official</w:t>
            </w:r>
            <w:r>
              <w:rPr>
                <w:rFonts w:ascii="Arial" w:hAnsi="Arial" w:cs="Arial"/>
                <w:sz w:val="18"/>
                <w:szCs w:val="28"/>
                <w:lang w:val="en-US" w:eastAsia="ru-RU"/>
              </w:rPr>
              <w:t xml:space="preserve"> exchange rate </w:t>
            </w:r>
            <w:r>
              <w:rPr>
                <w:rFonts w:ascii="Arial" w:hAnsi="Arial" w:cs="Arial"/>
                <w:sz w:val="18"/>
                <w:szCs w:val="18"/>
                <w:lang w:val="en-US" w:eastAsia="ru-RU"/>
              </w:rPr>
              <w:t>set by</w:t>
            </w:r>
            <w:r>
              <w:rPr>
                <w:rFonts w:ascii="Arial" w:hAnsi="Arial" w:cs="Arial"/>
                <w:sz w:val="18"/>
                <w:szCs w:val="28"/>
                <w:lang w:val="en-US" w:eastAsia="ru-RU"/>
              </w:rPr>
              <w:t xml:space="preserve"> the Central Bank of Russia </w:t>
            </w:r>
            <w:r>
              <w:rPr>
                <w:rFonts w:ascii="Arial" w:hAnsi="Arial" w:cs="Arial"/>
                <w:sz w:val="18"/>
                <w:szCs w:val="18"/>
                <w:lang w:val="en-US" w:eastAsia="ru-RU"/>
              </w:rPr>
              <w:t xml:space="preserve">and effective </w:t>
            </w:r>
            <w:r>
              <w:rPr>
                <w:rFonts w:ascii="Arial" w:hAnsi="Arial" w:cs="Arial"/>
                <w:sz w:val="18"/>
                <w:szCs w:val="28"/>
                <w:lang w:val="en-US" w:eastAsia="ru-RU"/>
              </w:rPr>
              <w:t xml:space="preserve">as of the date of the respective payment. If </w:t>
            </w:r>
            <w:r>
              <w:rPr>
                <w:rFonts w:ascii="Arial" w:hAnsi="Arial" w:cs="Arial"/>
                <w:sz w:val="18"/>
                <w:szCs w:val="18"/>
                <w:lang w:val="en-US" w:eastAsia="ru-RU"/>
              </w:rPr>
              <w:t>Loss is payable in Euro</w:t>
            </w:r>
            <w:r>
              <w:rPr>
                <w:rFonts w:ascii="Arial" w:hAnsi="Arial" w:cs="Arial"/>
                <w:sz w:val="18"/>
                <w:szCs w:val="28"/>
                <w:lang w:val="en-US" w:eastAsia="ru-RU"/>
              </w:rPr>
              <w:t xml:space="preserve">, then the amount </w:t>
            </w:r>
            <w:r>
              <w:rPr>
                <w:rFonts w:ascii="Arial" w:hAnsi="Arial" w:cs="Arial"/>
                <w:sz w:val="18"/>
                <w:szCs w:val="18"/>
                <w:lang w:val="en-US" w:eastAsia="ru-RU"/>
              </w:rPr>
              <w:t>shall be</w:t>
            </w:r>
            <w:r>
              <w:rPr>
                <w:rFonts w:ascii="Arial" w:hAnsi="Arial" w:cs="Arial"/>
                <w:sz w:val="18"/>
                <w:szCs w:val="28"/>
                <w:lang w:val="en-US" w:eastAsia="ru-RU"/>
              </w:rPr>
              <w:t xml:space="preserve"> converted into United States Dollars at the </w:t>
            </w:r>
            <w:r>
              <w:rPr>
                <w:rFonts w:ascii="Arial" w:hAnsi="Arial" w:cs="Arial"/>
                <w:sz w:val="18"/>
                <w:szCs w:val="18"/>
                <w:lang w:val="en-US" w:eastAsia="ru-RU"/>
              </w:rPr>
              <w:t xml:space="preserve">official exchange rate set by European Central Bank and effective as of the date of the respective payment. If Loss is payable in any other currency, then the amount shall be converted into United States Dollars at the official </w:t>
            </w:r>
            <w:r>
              <w:rPr>
                <w:rFonts w:ascii="Arial" w:hAnsi="Arial" w:cs="Arial"/>
                <w:sz w:val="18"/>
                <w:szCs w:val="28"/>
                <w:lang w:val="en-US" w:eastAsia="ru-RU"/>
              </w:rPr>
              <w:t>exchange rate set by the competent authority/organization in the country</w:t>
            </w:r>
            <w:r>
              <w:rPr>
                <w:rFonts w:ascii="Arial" w:hAnsi="Arial" w:cs="Arial"/>
                <w:sz w:val="18"/>
                <w:szCs w:val="18"/>
                <w:lang w:val="en-US" w:eastAsia="ru-RU"/>
              </w:rPr>
              <w:t>,</w:t>
            </w:r>
            <w:r>
              <w:rPr>
                <w:rFonts w:ascii="Arial" w:hAnsi="Arial" w:cs="Arial"/>
                <w:sz w:val="18"/>
                <w:szCs w:val="28"/>
                <w:lang w:val="en-US" w:eastAsia="ru-RU"/>
              </w:rPr>
              <w:t xml:space="preserve"> in which </w:t>
            </w:r>
            <w:r>
              <w:rPr>
                <w:rFonts w:ascii="Arial" w:hAnsi="Arial" w:cs="Arial"/>
                <w:sz w:val="18"/>
                <w:szCs w:val="18"/>
                <w:lang w:val="en-US" w:eastAsia="ru-RU"/>
              </w:rPr>
              <w:t xml:space="preserve">currency </w:t>
            </w:r>
            <w:r>
              <w:rPr>
                <w:rFonts w:ascii="Arial" w:hAnsi="Arial" w:cs="Arial"/>
                <w:sz w:val="18"/>
                <w:szCs w:val="28"/>
                <w:lang w:val="en-US" w:eastAsia="ru-RU"/>
              </w:rPr>
              <w:t xml:space="preserve">the respective Loss is </w:t>
            </w:r>
            <w:r>
              <w:rPr>
                <w:rFonts w:ascii="Arial" w:hAnsi="Arial" w:cs="Arial"/>
                <w:sz w:val="18"/>
                <w:szCs w:val="18"/>
                <w:lang w:val="en-US" w:eastAsia="ru-RU"/>
              </w:rPr>
              <w:t>payable, and effective as of</w:t>
            </w:r>
            <w:r>
              <w:rPr>
                <w:rFonts w:ascii="Arial" w:hAnsi="Arial" w:cs="Arial"/>
                <w:sz w:val="18"/>
                <w:szCs w:val="28"/>
                <w:lang w:val="en-US" w:eastAsia="ru-RU"/>
              </w:rPr>
              <w:t xml:space="preserve"> the date of the respective payment.</w:t>
            </w:r>
          </w:p>
        </w:tc>
      </w:tr>
      <w:tr w:rsidR="00714F48" w:rsidRPr="004E083B" w14:paraId="373166FE" w14:textId="77777777" w:rsidTr="00714F48">
        <w:tc>
          <w:tcPr>
            <w:tcW w:w="4968" w:type="dxa"/>
          </w:tcPr>
          <w:p w14:paraId="2A2D1672"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ФРАНШИЗА</w:t>
            </w:r>
          </w:p>
        </w:tc>
        <w:tc>
          <w:tcPr>
            <w:tcW w:w="4779" w:type="dxa"/>
          </w:tcPr>
          <w:p w14:paraId="1EC2EE01"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RETENTION</w:t>
            </w:r>
          </w:p>
        </w:tc>
      </w:tr>
      <w:tr w:rsidR="00714F48" w:rsidRPr="007C4732" w14:paraId="4DD5919B" w14:textId="77777777" w:rsidTr="00714F48">
        <w:tc>
          <w:tcPr>
            <w:tcW w:w="4968" w:type="dxa"/>
          </w:tcPr>
          <w:p w14:paraId="7D48F4D0"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Франшиза не применяется к (а) любым Невозмещаемым убыткам и (б) любым Расходам в связи с внеплановыми действиями регулирующих органов и (в</w:t>
            </w:r>
            <w:proofErr w:type="gramStart"/>
            <w:r>
              <w:rPr>
                <w:rFonts w:ascii="Arial" w:eastAsia="MS Mincho" w:hAnsi="Arial"/>
                <w:sz w:val="18"/>
              </w:rPr>
              <w:t>)л</w:t>
            </w:r>
            <w:proofErr w:type="gramEnd"/>
            <w:r>
              <w:rPr>
                <w:rFonts w:ascii="Arial" w:eastAsia="MS Mincho" w:hAnsi="Arial"/>
                <w:sz w:val="18"/>
              </w:rPr>
              <w:t xml:space="preserve">юбому Иску, </w:t>
            </w:r>
            <w:proofErr w:type="spellStart"/>
            <w:r>
              <w:rPr>
                <w:rFonts w:ascii="Arial" w:eastAsia="MS Mincho" w:hAnsi="Arial"/>
                <w:sz w:val="18"/>
              </w:rPr>
              <w:t>прдъявленному</w:t>
            </w:r>
            <w:proofErr w:type="spellEnd"/>
            <w:r>
              <w:rPr>
                <w:rFonts w:ascii="Arial" w:eastAsia="MS Mincho" w:hAnsi="Arial"/>
                <w:sz w:val="18"/>
              </w:rPr>
              <w:t xml:space="preserve"> любой Компанией и/или любым лицом или органом в </w:t>
            </w:r>
            <w:proofErr w:type="spellStart"/>
            <w:r>
              <w:rPr>
                <w:rFonts w:ascii="Arial" w:eastAsia="MS Mincho" w:hAnsi="Arial"/>
                <w:sz w:val="18"/>
              </w:rPr>
              <w:t>интересай</w:t>
            </w:r>
            <w:proofErr w:type="spellEnd"/>
            <w:r>
              <w:rPr>
                <w:rFonts w:ascii="Arial" w:eastAsia="MS Mincho" w:hAnsi="Arial"/>
                <w:sz w:val="18"/>
              </w:rPr>
              <w:t xml:space="preserve"> любой Компании (в качестве производного/косвенного Иска) к любому Застрахованному лицу такой Компании.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Убыткам, связанным с любым Иском или рядом/серией Исков</w:t>
            </w:r>
            <w:r>
              <w:rPr>
                <w:rFonts w:ascii="Arial" w:eastAsia="MS Mincho" w:hAnsi="Arial"/>
                <w:i/>
                <w:sz w:val="18"/>
              </w:rPr>
              <w:t>.</w:t>
            </w:r>
          </w:p>
        </w:tc>
        <w:tc>
          <w:tcPr>
            <w:tcW w:w="4779" w:type="dxa"/>
          </w:tcPr>
          <w:p w14:paraId="72E4C7E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The Retention is not applicable to </w:t>
            </w:r>
            <w:bookmarkStart w:id="357" w:name="DocXTextRef208"/>
            <w:r>
              <w:rPr>
                <w:rFonts w:ascii="Arial" w:eastAsia="MS Mincho" w:hAnsi="Arial" w:cs="Arial"/>
                <w:sz w:val="18"/>
                <w:szCs w:val="18"/>
                <w:lang w:val="en-US" w:eastAsia="en-US"/>
              </w:rPr>
              <w:t>(a)</w:t>
            </w:r>
            <w:bookmarkEnd w:id="357"/>
            <w:r>
              <w:rPr>
                <w:rFonts w:ascii="Arial" w:eastAsia="MS Mincho" w:hAnsi="Arial" w:cs="Arial"/>
                <w:sz w:val="18"/>
                <w:szCs w:val="18"/>
                <w:lang w:val="en-US" w:eastAsia="en-US"/>
              </w:rPr>
              <w:t xml:space="preserve"> any Non-Indemnifiable Loss and </w:t>
            </w:r>
            <w:bookmarkStart w:id="358" w:name="DocXTextRef209"/>
            <w:r>
              <w:rPr>
                <w:rFonts w:ascii="Arial" w:eastAsia="MS Mincho" w:hAnsi="Arial" w:cs="Arial"/>
                <w:sz w:val="18"/>
                <w:szCs w:val="18"/>
                <w:lang w:val="en-US" w:eastAsia="en-US"/>
              </w:rPr>
              <w:t>(b)</w:t>
            </w:r>
            <w:bookmarkEnd w:id="358"/>
            <w:r>
              <w:rPr>
                <w:rFonts w:ascii="Arial" w:eastAsia="MS Mincho" w:hAnsi="Arial" w:cs="Arial"/>
                <w:sz w:val="18"/>
                <w:szCs w:val="18"/>
                <w:lang w:val="en-US" w:eastAsia="en-US"/>
              </w:rPr>
              <w:t> any Regulatory Crisis Response Costs and (c) any Claim made by any Company and/or any person, entity or body in the interest of any Company (as a derivative claim) against any Insured Person of such Company.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714F48" w:rsidRPr="007C4732" w14:paraId="74207E43" w14:textId="77777777" w:rsidTr="00714F48">
        <w:tc>
          <w:tcPr>
            <w:tcW w:w="4968" w:type="dxa"/>
          </w:tcPr>
          <w:p w14:paraId="153FB310" w14:textId="77777777" w:rsidR="00714F48" w:rsidRPr="004E083B" w:rsidRDefault="00714F48" w:rsidP="00714F48">
            <w:pPr>
              <w:suppressAutoHyphens w:val="0"/>
              <w:spacing w:after="120"/>
              <w:jc w:val="both"/>
              <w:outlineLvl w:val="2"/>
              <w:rPr>
                <w:rFonts w:ascii="Arial" w:hAnsi="Arial" w:cs="Arial"/>
                <w:sz w:val="18"/>
                <w:szCs w:val="18"/>
                <w:lang w:eastAsia="en-US"/>
              </w:rPr>
            </w:pPr>
            <w:proofErr w:type="gramStart"/>
            <w:r>
              <w:rPr>
                <w:rFonts w:ascii="Arial" w:hAnsi="Arial" w:cs="Arial"/>
                <w:sz w:val="18"/>
                <w:szCs w:val="18"/>
                <w:lang w:eastAsia="en-US"/>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roofErr w:type="gramEnd"/>
          </w:p>
        </w:tc>
        <w:tc>
          <w:tcPr>
            <w:tcW w:w="4779" w:type="dxa"/>
          </w:tcPr>
          <w:p w14:paraId="47C538CA" w14:textId="77777777" w:rsidR="00714F48" w:rsidRPr="004E083B" w:rsidRDefault="00714F48" w:rsidP="00714F48">
            <w:pPr>
              <w:tabs>
                <w:tab w:val="left" w:pos="860"/>
              </w:tabs>
              <w:suppressAutoHyphens w:val="0"/>
              <w:spacing w:after="120"/>
              <w:jc w:val="both"/>
              <w:outlineLvl w:val="2"/>
              <w:rPr>
                <w:rFonts w:ascii="Arial" w:hAnsi="Arial" w:cs="Arial"/>
                <w:sz w:val="18"/>
                <w:szCs w:val="18"/>
                <w:lang w:val="en-US" w:eastAsia="en-US"/>
              </w:rPr>
            </w:pPr>
            <w:r>
              <w:rPr>
                <w:rFonts w:ascii="Arial" w:hAnsi="Arial" w:cs="Arial"/>
                <w:sz w:val="18"/>
                <w:szCs w:val="18"/>
                <w:lang w:val="en-US" w:eastAsia="en-US"/>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714F48" w:rsidRPr="007C4732" w14:paraId="1DF48AC7" w14:textId="77777777" w:rsidTr="00714F48">
        <w:tc>
          <w:tcPr>
            <w:tcW w:w="4968" w:type="dxa"/>
          </w:tcPr>
          <w:p w14:paraId="1D98CB3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 случае, если к каким-либо Убыткам применяется Франшиза и соответствующая Компания по каким-либо причинам оперативно не </w:t>
            </w:r>
            <w:proofErr w:type="gramStart"/>
            <w:r>
              <w:rPr>
                <w:rFonts w:ascii="Arial" w:eastAsia="MS Mincho" w:hAnsi="Arial"/>
                <w:sz w:val="18"/>
              </w:rPr>
              <w:t>возмещает</w:t>
            </w:r>
            <w:proofErr w:type="gramEnd"/>
            <w:r>
              <w:rPr>
                <w:rFonts w:ascii="Arial" w:eastAsia="MS Mincho" w:hAnsi="Arial"/>
                <w:sz w:val="18"/>
              </w:rPr>
              <w:t>/выплачивает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779" w:type="dxa"/>
          </w:tcPr>
          <w:p w14:paraId="09B91F5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Pr>
                <w:rFonts w:ascii="Arial" w:eastAsia="MS Mincho" w:hAnsi="Arial" w:cs="Arial"/>
                <w:sz w:val="18"/>
                <w:szCs w:val="18"/>
                <w:lang w:val="en-GB" w:eastAsia="en-US"/>
              </w:rPr>
              <w:t>any</w:t>
            </w:r>
            <w:r>
              <w:rPr>
                <w:rFonts w:ascii="Arial" w:eastAsia="MS Mincho" w:hAnsi="Arial" w:cs="Arial"/>
                <w:sz w:val="18"/>
                <w:szCs w:val="18"/>
                <w:lang w:val="en-US" w:eastAsia="en-US"/>
              </w:rPr>
              <w:t xml:space="preserve"> </w:t>
            </w:r>
            <w:r>
              <w:rPr>
                <w:rFonts w:ascii="Arial" w:eastAsia="MS Mincho" w:hAnsi="Arial" w:cs="Arial"/>
                <w:sz w:val="18"/>
                <w:szCs w:val="18"/>
                <w:lang w:val="en-GB" w:eastAsia="en-US"/>
              </w:rPr>
              <w:t>other</w:t>
            </w:r>
            <w:r>
              <w:rPr>
                <w:rFonts w:ascii="Arial" w:eastAsia="MS Mincho" w:hAnsi="Arial" w:cs="Arial"/>
                <w:sz w:val="18"/>
                <w:szCs w:val="18"/>
                <w:lang w:val="en-US" w:eastAsia="en-US"/>
              </w:rPr>
              <w:t xml:space="preserve"> </w:t>
            </w:r>
            <w:r>
              <w:rPr>
                <w:rFonts w:ascii="Arial" w:eastAsia="MS Mincho" w:hAnsi="Arial" w:cs="Arial"/>
                <w:sz w:val="18"/>
                <w:szCs w:val="18"/>
                <w:lang w:val="en-GB" w:eastAsia="en-US"/>
              </w:rPr>
              <w:t>person</w:t>
            </w:r>
            <w:r>
              <w:rPr>
                <w:rFonts w:ascii="Arial" w:eastAsia="MS Mincho" w:hAnsi="Arial" w:cs="Arial"/>
                <w:sz w:val="18"/>
                <w:szCs w:val="18"/>
                <w:lang w:val="en-US" w:eastAsia="en-US"/>
              </w:rPr>
              <w:t xml:space="preserve"> or entity </w:t>
            </w:r>
            <w:r>
              <w:rPr>
                <w:rFonts w:ascii="Arial" w:eastAsia="MS Mincho" w:hAnsi="Arial" w:cs="Arial"/>
                <w:sz w:val="18"/>
                <w:szCs w:val="18"/>
                <w:lang w:val="en-GB" w:eastAsia="en-US"/>
              </w:rPr>
              <w:t>entitled</w:t>
            </w:r>
            <w:r>
              <w:rPr>
                <w:rFonts w:ascii="Arial" w:eastAsia="MS Mincho" w:hAnsi="Arial" w:cs="Arial"/>
                <w:sz w:val="18"/>
                <w:szCs w:val="18"/>
                <w:lang w:val="en-US" w:eastAsia="en-US"/>
              </w:rPr>
              <w:t xml:space="preserve"> </w:t>
            </w:r>
            <w:r>
              <w:rPr>
                <w:rFonts w:ascii="Arial" w:eastAsia="MS Mincho" w:hAnsi="Arial" w:cs="Arial"/>
                <w:sz w:val="18"/>
                <w:szCs w:val="18"/>
                <w:lang w:val="en-GB" w:eastAsia="en-US"/>
              </w:rPr>
              <w:t>to</w:t>
            </w:r>
            <w:r>
              <w:rPr>
                <w:rFonts w:ascii="Arial" w:eastAsia="MS Mincho" w:hAnsi="Arial" w:cs="Arial"/>
                <w:sz w:val="18"/>
                <w:szCs w:val="18"/>
                <w:lang w:val="en-US" w:eastAsia="en-US"/>
              </w:rPr>
              <w:t xml:space="preserve"> </w:t>
            </w:r>
            <w:r>
              <w:rPr>
                <w:rFonts w:ascii="Arial" w:eastAsia="MS Mincho" w:hAnsi="Arial" w:cs="Arial"/>
                <w:sz w:val="18"/>
                <w:szCs w:val="18"/>
                <w:lang w:val="en-GB" w:eastAsia="en-US"/>
              </w:rPr>
              <w:t>such</w:t>
            </w:r>
            <w:r>
              <w:rPr>
                <w:rFonts w:ascii="Arial" w:eastAsia="MS Mincho" w:hAnsi="Arial" w:cs="Arial"/>
                <w:sz w:val="18"/>
                <w:szCs w:val="18"/>
                <w:lang w:val="en-US" w:eastAsia="en-US"/>
              </w:rPr>
              <w:t xml:space="preserve"> </w:t>
            </w:r>
            <w:r>
              <w:rPr>
                <w:rFonts w:ascii="Arial" w:eastAsia="MS Mincho" w:hAnsi="Arial" w:cs="Arial"/>
                <w:sz w:val="18"/>
                <w:szCs w:val="18"/>
                <w:lang w:val="en-GB" w:eastAsia="en-US"/>
              </w:rPr>
              <w:t>indemnification</w:t>
            </w:r>
            <w:r>
              <w:rPr>
                <w:rFonts w:ascii="Arial" w:eastAsia="MS Mincho" w:hAnsi="Arial" w:cs="Arial"/>
                <w:sz w:val="18"/>
                <w:szCs w:val="18"/>
                <w:lang w:val="en-US" w:eastAsia="en-US"/>
              </w:rPr>
              <w:t>/payment all Loss, including the Retention. Under these circumstances, the Retention shall then be payable by the respective Company to the Insurer, unless such Company is insolvent (bankrupt).</w:t>
            </w:r>
          </w:p>
        </w:tc>
      </w:tr>
      <w:tr w:rsidR="00714F48" w:rsidRPr="007C4732" w14:paraId="32A60ADB" w14:textId="77777777" w:rsidTr="00714F48">
        <w:tc>
          <w:tcPr>
            <w:tcW w:w="4968" w:type="dxa"/>
          </w:tcPr>
          <w:p w14:paraId="497CA7E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 случае</w:t>
            </w:r>
            <w:proofErr w:type="gramStart"/>
            <w:r>
              <w:rPr>
                <w:rFonts w:ascii="Arial" w:eastAsia="MS Mincho" w:hAnsi="Arial"/>
                <w:sz w:val="18"/>
              </w:rPr>
              <w:t>,</w:t>
            </w:r>
            <w:proofErr w:type="gramEnd"/>
            <w:r>
              <w:rPr>
                <w:rFonts w:ascii="Arial" w:eastAsia="MS Mincho" w:hAnsi="Arial"/>
                <w:sz w:val="18"/>
              </w:rPr>
              <w:t xml:space="preserve">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w:t>
            </w:r>
            <w:r>
              <w:rPr>
                <w:rFonts w:ascii="Arial" w:eastAsia="MS Mincho" w:hAnsi="Arial"/>
                <w:sz w:val="18"/>
              </w:rPr>
              <w:lastRenderedPageBreak/>
              <w:t>после того, как Страховщик впервые уведомит такую Компанию об авансированных расходах и издержках.</w:t>
            </w:r>
          </w:p>
          <w:p w14:paraId="4E42C1FB" w14:textId="77777777" w:rsidR="00714F48" w:rsidRPr="004E083B" w:rsidRDefault="00714F48" w:rsidP="00714F48">
            <w:pPr>
              <w:spacing w:after="120"/>
              <w:ind w:firstLine="709"/>
              <w:jc w:val="both"/>
              <w:rPr>
                <w:rFonts w:ascii="Arial" w:eastAsia="MS Mincho" w:hAnsi="Arial"/>
                <w:sz w:val="18"/>
              </w:rPr>
            </w:pPr>
          </w:p>
        </w:tc>
        <w:tc>
          <w:tcPr>
            <w:tcW w:w="4779" w:type="dxa"/>
          </w:tcPr>
          <w:p w14:paraId="72188B54"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If the Insurer advances any costs and expenses covered under the Policy for which </w:t>
            </w:r>
            <w:proofErr w:type="gramStart"/>
            <w:r>
              <w:rPr>
                <w:rFonts w:ascii="Arial" w:eastAsia="MS Mincho" w:hAnsi="Arial" w:cs="Arial"/>
                <w:sz w:val="18"/>
                <w:szCs w:val="18"/>
                <w:lang w:val="en-US" w:eastAsia="en-US"/>
              </w:rPr>
              <w:t>a Retention</w:t>
            </w:r>
            <w:proofErr w:type="gramEnd"/>
            <w:r>
              <w:rPr>
                <w:rFonts w:ascii="Arial" w:eastAsia="MS Mincho" w:hAnsi="Arial" w:cs="Arial"/>
                <w:sz w:val="18"/>
                <w:szCs w:val="18"/>
                <w:lang w:val="en-US" w:eastAsia="en-US"/>
              </w:rPr>
              <w:t xml:space="preserve"> applies, the Company agrees to repay the Insurer to the full extent of the applicable Retention within 45 days of the Insurer first notifying the Company of costs and </w:t>
            </w:r>
            <w:r>
              <w:rPr>
                <w:rFonts w:ascii="Arial" w:eastAsia="MS Mincho" w:hAnsi="Arial" w:cs="Arial"/>
                <w:sz w:val="18"/>
                <w:szCs w:val="18"/>
                <w:lang w:val="en-US" w:eastAsia="en-US"/>
              </w:rPr>
              <w:lastRenderedPageBreak/>
              <w:t>expenses so advanced.</w:t>
            </w:r>
          </w:p>
        </w:tc>
      </w:tr>
      <w:tr w:rsidR="00714F48" w:rsidRPr="007C4732" w14:paraId="195ECE94" w14:textId="77777777" w:rsidTr="00714F48">
        <w:tc>
          <w:tcPr>
            <w:tcW w:w="4968" w:type="dxa"/>
          </w:tcPr>
          <w:p w14:paraId="26FB386B"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bookmarkStart w:id="359" w:name="_Ref266028238"/>
            <w:r>
              <w:rPr>
                <w:rFonts w:ascii="Arial" w:hAnsi="Arial" w:cs="Arial"/>
                <w:b/>
                <w:sz w:val="18"/>
                <w:lang w:eastAsia="en-US"/>
              </w:rPr>
              <w:lastRenderedPageBreak/>
              <w:t>УВЕДОМЛЕНИЯ ОБ ИСКАХ И ОБСТОЯТЕЛЬСТВАХ</w:t>
            </w:r>
            <w:bookmarkEnd w:id="359"/>
          </w:p>
        </w:tc>
        <w:tc>
          <w:tcPr>
            <w:tcW w:w="4779" w:type="dxa"/>
          </w:tcPr>
          <w:p w14:paraId="0EB037F1"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bookmarkStart w:id="360" w:name="_Ref237364359"/>
            <w:r>
              <w:rPr>
                <w:rFonts w:ascii="Arial" w:hAnsi="Arial" w:cs="Arial"/>
                <w:b/>
                <w:sz w:val="18"/>
                <w:szCs w:val="20"/>
                <w:lang w:val="en-US" w:eastAsia="en-US"/>
              </w:rPr>
              <w:t xml:space="preserve">CLAIMS AND </w:t>
            </w:r>
            <w:r>
              <w:rPr>
                <w:rFonts w:ascii="Arial" w:hAnsi="Arial" w:cs="Arial"/>
                <w:b/>
                <w:sz w:val="18"/>
                <w:szCs w:val="18"/>
                <w:lang w:val="en-US" w:eastAsia="en-US"/>
              </w:rPr>
              <w:t>CIRCUMSTANCES</w:t>
            </w:r>
            <w:r>
              <w:rPr>
                <w:rFonts w:ascii="Arial" w:hAnsi="Arial" w:cs="Arial"/>
                <w:b/>
                <w:sz w:val="18"/>
                <w:szCs w:val="20"/>
                <w:lang w:val="en-US" w:eastAsia="en-US"/>
              </w:rPr>
              <w:t xml:space="preserve"> REPORTING PROVISIONS</w:t>
            </w:r>
            <w:bookmarkEnd w:id="360"/>
          </w:p>
        </w:tc>
      </w:tr>
      <w:tr w:rsidR="00714F48" w:rsidRPr="007C4732" w14:paraId="525456A1" w14:textId="77777777" w:rsidTr="00714F48">
        <w:tc>
          <w:tcPr>
            <w:tcW w:w="4968" w:type="dxa"/>
          </w:tcPr>
          <w:p w14:paraId="6527B5D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779" w:type="dxa"/>
          </w:tcPr>
          <w:p w14:paraId="3F76F9A7"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Any notice to the Insurer under the Policy shall be given in writing at the address specified in Item 2 of the Declarations.</w:t>
            </w:r>
          </w:p>
        </w:tc>
      </w:tr>
      <w:tr w:rsidR="00714F48" w:rsidRPr="007C4732" w14:paraId="183F2A2F" w14:textId="77777777" w:rsidTr="00714F48">
        <w:tc>
          <w:tcPr>
            <w:tcW w:w="4968" w:type="dxa"/>
          </w:tcPr>
          <w:p w14:paraId="088C4BF6"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779" w:type="dxa"/>
          </w:tcPr>
          <w:p w14:paraId="094ADE4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mailed, the date of the mailing shall constitute the date that such notice was given and proof of mailing shall be sufficient proof of notice.</w:t>
            </w:r>
          </w:p>
        </w:tc>
      </w:tr>
      <w:tr w:rsidR="00714F48" w:rsidRPr="004E083B" w14:paraId="42DDB23A" w14:textId="77777777" w:rsidTr="00714F48">
        <w:tc>
          <w:tcPr>
            <w:tcW w:w="4968" w:type="dxa"/>
          </w:tcPr>
          <w:p w14:paraId="4A420A5E" w14:textId="77777777" w:rsidR="00714F48" w:rsidRPr="00907600" w:rsidRDefault="00714F48" w:rsidP="00714F48">
            <w:pPr>
              <w:spacing w:after="120"/>
              <w:ind w:firstLine="709"/>
              <w:jc w:val="both"/>
              <w:rPr>
                <w:rFonts w:ascii="Arial" w:eastAsia="MS Mincho" w:hAnsi="Arial"/>
                <w:sz w:val="18"/>
              </w:rPr>
            </w:pPr>
            <w:r w:rsidRPr="00907600">
              <w:rPr>
                <w:rFonts w:ascii="Arial" w:eastAsia="MS Mincho" w:hAnsi="Arial"/>
                <w:sz w:val="18"/>
              </w:rPr>
              <w:t xml:space="preserve">Направленное по почте уведомление должно быть продублировано на следующий адрес электронной почты Страховщика: </w:t>
            </w:r>
          </w:p>
          <w:p w14:paraId="629481F3" w14:textId="77777777" w:rsidR="00714F48" w:rsidRPr="00907600" w:rsidRDefault="003945B5" w:rsidP="00714F48">
            <w:pPr>
              <w:spacing w:after="120"/>
              <w:ind w:firstLine="709"/>
              <w:jc w:val="both"/>
              <w:rPr>
                <w:rFonts w:ascii="Arial" w:eastAsia="MS Mincho" w:hAnsi="Arial"/>
                <w:sz w:val="18"/>
                <w:lang w:val="en-US"/>
              </w:rPr>
            </w:pPr>
            <w:hyperlink r:id="rId31" w:history="1">
              <w:r w:rsidR="00714F48" w:rsidRPr="00907600">
                <w:rPr>
                  <w:rFonts w:ascii="Arial" w:eastAsia="MS Mincho" w:hAnsi="Arial" w:cs="Arial"/>
                  <w:color w:val="0000FF"/>
                  <w:sz w:val="18"/>
                  <w:szCs w:val="18"/>
                  <w:u w:val="single"/>
                  <w:lang w:val="en-US" w:eastAsia="en-US"/>
                </w:rPr>
                <w:t>_______________________</w:t>
              </w:r>
            </w:hyperlink>
            <w:r w:rsidR="00714F48" w:rsidRPr="00907600">
              <w:rPr>
                <w:rFonts w:ascii="Arial" w:eastAsia="MS Mincho" w:hAnsi="Arial" w:cs="Arial"/>
                <w:sz w:val="18"/>
                <w:szCs w:val="18"/>
                <w:lang w:val="en-US" w:eastAsia="en-US"/>
              </w:rPr>
              <w:t xml:space="preserve"> </w:t>
            </w:r>
          </w:p>
        </w:tc>
        <w:tc>
          <w:tcPr>
            <w:tcW w:w="4779" w:type="dxa"/>
          </w:tcPr>
          <w:p w14:paraId="764A4441" w14:textId="77777777" w:rsidR="00714F48" w:rsidRPr="00907600" w:rsidRDefault="00714F48" w:rsidP="00714F48">
            <w:pPr>
              <w:spacing w:after="120"/>
              <w:ind w:firstLine="709"/>
              <w:jc w:val="both"/>
              <w:rPr>
                <w:rFonts w:ascii="Arial" w:eastAsia="MS Mincho" w:hAnsi="Arial" w:cs="Arial"/>
                <w:sz w:val="18"/>
                <w:szCs w:val="18"/>
                <w:lang w:val="en-US" w:eastAsia="en-US"/>
              </w:rPr>
            </w:pPr>
            <w:r w:rsidRPr="00907600">
              <w:rPr>
                <w:rFonts w:ascii="Arial CYR" w:eastAsia="MS Mincho" w:hAnsi="Arial CYR" w:cs="Arial CYR"/>
                <w:sz w:val="18"/>
                <w:szCs w:val="18"/>
                <w:lang w:val="en-US" w:eastAsia="en-US"/>
              </w:rPr>
              <w:t xml:space="preserve">A mailed notice should also be sent to the following e-mail address of the </w:t>
            </w:r>
            <w:r w:rsidRPr="00907600">
              <w:rPr>
                <w:rFonts w:ascii="Arial" w:eastAsia="MS Mincho" w:hAnsi="Arial"/>
                <w:sz w:val="18"/>
                <w:lang w:val="en-US" w:eastAsia="en-US"/>
              </w:rPr>
              <w:t xml:space="preserve">Insurer: </w:t>
            </w:r>
          </w:p>
          <w:p w14:paraId="1A2970EB" w14:textId="77777777" w:rsidR="00714F48" w:rsidRPr="00907600" w:rsidRDefault="003945B5" w:rsidP="00714F48">
            <w:pPr>
              <w:spacing w:after="120"/>
              <w:ind w:firstLine="709"/>
              <w:jc w:val="both"/>
              <w:rPr>
                <w:rFonts w:ascii="Arial" w:eastAsia="MS Mincho" w:hAnsi="Arial"/>
                <w:sz w:val="18"/>
              </w:rPr>
            </w:pPr>
            <w:hyperlink r:id="rId32" w:history="1">
              <w:r w:rsidR="00714F48" w:rsidRPr="00907600">
                <w:rPr>
                  <w:rFonts w:ascii="Arial" w:eastAsia="MS Mincho" w:hAnsi="Arial" w:cs="Arial"/>
                  <w:color w:val="0000FF"/>
                  <w:sz w:val="18"/>
                  <w:szCs w:val="18"/>
                  <w:u w:val="single"/>
                  <w:lang w:val="en-US" w:eastAsia="en-US"/>
                </w:rPr>
                <w:t>___________________________</w:t>
              </w:r>
            </w:hyperlink>
          </w:p>
        </w:tc>
      </w:tr>
      <w:tr w:rsidR="00714F48" w:rsidRPr="007C4732" w14:paraId="1757891B" w14:textId="77777777" w:rsidTr="00714F48">
        <w:tc>
          <w:tcPr>
            <w:tcW w:w="4968" w:type="dxa"/>
          </w:tcPr>
          <w:p w14:paraId="4E0B2027" w14:textId="77777777" w:rsidR="00714F48" w:rsidRPr="004E083B" w:rsidRDefault="00714F48" w:rsidP="00714F48">
            <w:pPr>
              <w:suppressAutoHyphens w:val="0"/>
              <w:spacing w:after="120"/>
              <w:jc w:val="both"/>
              <w:outlineLvl w:val="2"/>
              <w:rPr>
                <w:rFonts w:ascii="Arial" w:hAnsi="Arial" w:cs="Arial"/>
                <w:sz w:val="18"/>
                <w:szCs w:val="18"/>
                <w:lang w:eastAsia="en-US"/>
              </w:rPr>
            </w:pPr>
            <w:bookmarkStart w:id="361" w:name="_Ref237362677"/>
            <w:r>
              <w:rPr>
                <w:rFonts w:ascii="Arial" w:hAnsi="Arial" w:cs="Arial"/>
                <w:sz w:val="18"/>
                <w:szCs w:val="18"/>
                <w:lang w:eastAsia="en-US"/>
              </w:rPr>
              <w:t>Страхователь или соответствующий Застрахованный должны направить письменное уведомление Страховщику</w:t>
            </w:r>
            <w:bookmarkEnd w:id="361"/>
            <w:r>
              <w:rPr>
                <w:rFonts w:ascii="Arial" w:hAnsi="Arial" w:cs="Arial"/>
                <w:sz w:val="18"/>
                <w:szCs w:val="18"/>
                <w:lang w:eastAsia="en-US"/>
              </w:rPr>
              <w:t>:</w:t>
            </w:r>
          </w:p>
        </w:tc>
        <w:tc>
          <w:tcPr>
            <w:tcW w:w="4779" w:type="dxa"/>
          </w:tcPr>
          <w:p w14:paraId="1BDD6424" w14:textId="77777777" w:rsidR="00714F48" w:rsidRPr="004E083B" w:rsidRDefault="00714F48" w:rsidP="00714F48">
            <w:pPr>
              <w:tabs>
                <w:tab w:val="left" w:pos="0"/>
              </w:tabs>
              <w:suppressAutoHyphens w:val="0"/>
              <w:spacing w:after="120"/>
              <w:jc w:val="both"/>
              <w:outlineLvl w:val="2"/>
              <w:rPr>
                <w:rFonts w:ascii="Arial" w:hAnsi="Arial" w:cs="Arial"/>
                <w:sz w:val="18"/>
                <w:szCs w:val="18"/>
                <w:lang w:val="en-US" w:eastAsia="en-US"/>
              </w:rPr>
            </w:pPr>
            <w:bookmarkStart w:id="362" w:name="_Ref237421471"/>
            <w:r>
              <w:rPr>
                <w:rFonts w:ascii="Arial" w:hAnsi="Arial" w:cs="Arial"/>
                <w:sz w:val="18"/>
                <w:szCs w:val="18"/>
                <w:lang w:val="en-US" w:eastAsia="en-US"/>
              </w:rPr>
              <w:t>The Policyholder or the respective Insured shall give written notice to the Insurer of</w:t>
            </w:r>
            <w:bookmarkEnd w:id="362"/>
            <w:r>
              <w:rPr>
                <w:rFonts w:ascii="Arial" w:hAnsi="Arial" w:cs="Arial"/>
                <w:sz w:val="18"/>
                <w:szCs w:val="18"/>
                <w:lang w:val="en-US" w:eastAsia="en-US"/>
              </w:rPr>
              <w:t>:</w:t>
            </w:r>
          </w:p>
        </w:tc>
      </w:tr>
      <w:tr w:rsidR="00714F48" w:rsidRPr="007C4732" w14:paraId="214EA7A1" w14:textId="77777777" w:rsidTr="00714F48">
        <w:tc>
          <w:tcPr>
            <w:tcW w:w="4968" w:type="dxa"/>
          </w:tcPr>
          <w:p w14:paraId="143383FD"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proofErr w:type="gramStart"/>
            <w:r>
              <w:rPr>
                <w:rFonts w:ascii="Arial" w:hAnsi="Arial" w:cs="Arial"/>
                <w:sz w:val="18"/>
                <w:lang w:eastAsia="en-US"/>
              </w:rPr>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w:t>
            </w:r>
            <w:proofErr w:type="gramEnd"/>
            <w:r>
              <w:rPr>
                <w:rFonts w:ascii="Arial" w:hAnsi="Arial" w:cs="Arial"/>
                <w:sz w:val="18"/>
                <w:lang w:eastAsia="en-US"/>
              </w:rPr>
              <w:t xml:space="preserve"> истечения Периода обнаружения;</w:t>
            </w:r>
          </w:p>
        </w:tc>
        <w:tc>
          <w:tcPr>
            <w:tcW w:w="4779" w:type="dxa"/>
          </w:tcPr>
          <w:p w14:paraId="175B36B6"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Pr>
                <w:rFonts w:ascii="Arial CYR" w:hAnsi="Arial CYR" w:cs="Arial CYR"/>
                <w:sz w:val="18"/>
                <w:szCs w:val="20"/>
                <w:lang w:val="en-US" w:eastAsia="en-US"/>
              </w:rPr>
              <w:t xml:space="preserve"> if there is a Discovery Period – </w:t>
            </w:r>
            <w:r>
              <w:rPr>
                <w:rFonts w:ascii="Arial" w:hAnsi="Arial" w:cs="Arial"/>
                <w:sz w:val="18"/>
                <w:szCs w:val="20"/>
                <w:lang w:val="en-US" w:eastAsia="en-US"/>
              </w:rPr>
              <w:t>in no event later than 60 days after the end of</w:t>
            </w:r>
            <w:r>
              <w:rPr>
                <w:rFonts w:ascii="Arial CYR" w:hAnsi="Arial CYR" w:cs="Arial CYR"/>
                <w:sz w:val="18"/>
                <w:szCs w:val="20"/>
                <w:lang w:val="en-US" w:eastAsia="en-US"/>
              </w:rPr>
              <w:t xml:space="preserve"> the Discovery Period</w:t>
            </w:r>
            <w:r>
              <w:rPr>
                <w:rFonts w:ascii="Arial" w:hAnsi="Arial" w:cs="Arial"/>
                <w:sz w:val="18"/>
                <w:szCs w:val="20"/>
                <w:lang w:val="en-US" w:eastAsia="en-US"/>
              </w:rPr>
              <w:t>;</w:t>
            </w:r>
          </w:p>
        </w:tc>
      </w:tr>
      <w:tr w:rsidR="00714F48" w:rsidRPr="007C4732" w14:paraId="3737FCF6" w14:textId="77777777" w:rsidTr="00714F48">
        <w:tc>
          <w:tcPr>
            <w:tcW w:w="4968" w:type="dxa"/>
          </w:tcPr>
          <w:p w14:paraId="61819837"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о любом Иске, указанном в последнем абзаце настоящего раздела </w:t>
            </w:r>
            <w:r>
              <w:rPr>
                <w:rFonts w:ascii="Arial" w:hAnsi="Arial" w:cs="Arial"/>
                <w:sz w:val="18"/>
                <w:lang w:eastAsia="en-US"/>
              </w:rPr>
              <w:fldChar w:fldCharType="begin"/>
            </w:r>
            <w:r>
              <w:rPr>
                <w:rFonts w:ascii="Arial" w:hAnsi="Arial" w:cs="Arial"/>
                <w:sz w:val="18"/>
                <w:lang w:eastAsia="en-US"/>
              </w:rPr>
              <w:instrText xml:space="preserve"> REF _Ref266028238 \r \h  \* MERGEFORMAT </w:instrText>
            </w:r>
            <w:r>
              <w:rPr>
                <w:rFonts w:ascii="Arial" w:hAnsi="Arial" w:cs="Arial"/>
                <w:sz w:val="18"/>
                <w:lang w:eastAsia="en-US"/>
              </w:rPr>
            </w:r>
            <w:r>
              <w:rPr>
                <w:rFonts w:ascii="Arial" w:hAnsi="Arial" w:cs="Arial"/>
                <w:sz w:val="18"/>
                <w:lang w:eastAsia="en-US"/>
              </w:rPr>
              <w:fldChar w:fldCharType="separate"/>
            </w:r>
            <w:r w:rsidR="00A16512">
              <w:rPr>
                <w:rFonts w:ascii="Arial" w:hAnsi="Arial" w:cs="Arial"/>
                <w:sz w:val="18"/>
                <w:lang w:eastAsia="en-US"/>
              </w:rPr>
              <w:t>7</w:t>
            </w:r>
            <w:r>
              <w:rPr>
                <w:rFonts w:ascii="Arial" w:hAnsi="Arial" w:cs="Arial"/>
                <w:sz w:val="18"/>
                <w:lang w:eastAsia="en-US"/>
              </w:rPr>
              <w:fldChar w:fldCharType="end"/>
            </w:r>
            <w:r>
              <w:rPr>
                <w:rFonts w:ascii="Arial" w:hAnsi="Arial" w:cs="Arial"/>
                <w:sz w:val="18"/>
                <w:lang w:eastAsia="en-US"/>
              </w:rPr>
              <w:t>, в разумный срок, но не позднее 60 дней с момента, когда главе юридической службы Страхователя станет известно о таком Иске.</w:t>
            </w:r>
          </w:p>
        </w:tc>
        <w:tc>
          <w:tcPr>
            <w:tcW w:w="4779" w:type="dxa"/>
          </w:tcPr>
          <w:p w14:paraId="43B94FD2"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t>any</w:t>
            </w:r>
            <w:proofErr w:type="gramEnd"/>
            <w:r>
              <w:rPr>
                <w:rFonts w:ascii="Arial" w:hAnsi="Arial" w:cs="Arial"/>
                <w:sz w:val="18"/>
                <w:szCs w:val="20"/>
                <w:lang w:val="en-US" w:eastAsia="en-US"/>
              </w:rPr>
              <w:t xml:space="preserve"> Claim specified in the last paragraph of this </w:t>
            </w:r>
            <w:r>
              <w:rPr>
                <w:rFonts w:ascii="Arial" w:hAnsi="Arial" w:cs="Arial"/>
                <w:sz w:val="18"/>
                <w:szCs w:val="18"/>
                <w:lang w:val="en-US" w:eastAsia="en-US"/>
              </w:rPr>
              <w:t>Section</w:t>
            </w:r>
            <w:r>
              <w:rPr>
                <w:rFonts w:ascii="Arial" w:hAnsi="Arial" w:cs="Arial"/>
                <w:sz w:val="18"/>
                <w:szCs w:val="20"/>
                <w:lang w:val="en-US" w:eastAsia="en-US"/>
              </w:rPr>
              <w:t> </w:t>
            </w:r>
            <w:r>
              <w:rPr>
                <w:rFonts w:ascii="Arial" w:hAnsi="Arial" w:cs="Arial"/>
                <w:sz w:val="18"/>
                <w:szCs w:val="20"/>
                <w:lang w:val="en-US" w:eastAsia="en-US"/>
              </w:rPr>
              <w:fldChar w:fldCharType="begin"/>
            </w:r>
            <w:r>
              <w:rPr>
                <w:rFonts w:ascii="Arial" w:hAnsi="Arial" w:cs="Arial"/>
                <w:sz w:val="18"/>
                <w:szCs w:val="20"/>
                <w:lang w:val="en-US" w:eastAsia="en-US"/>
              </w:rPr>
              <w:instrText xml:space="preserve"> REF _Ref237364359 \r \h  \* MERGEFORMAT </w:instrText>
            </w:r>
            <w:r>
              <w:rPr>
                <w:rFonts w:ascii="Arial" w:hAnsi="Arial" w:cs="Arial"/>
                <w:sz w:val="18"/>
                <w:szCs w:val="20"/>
                <w:lang w:val="en-US" w:eastAsia="en-US"/>
              </w:rPr>
            </w:r>
            <w:r>
              <w:rPr>
                <w:rFonts w:ascii="Arial" w:hAnsi="Arial" w:cs="Arial"/>
                <w:sz w:val="18"/>
                <w:szCs w:val="20"/>
                <w:lang w:val="en-US" w:eastAsia="en-US"/>
              </w:rPr>
              <w:fldChar w:fldCharType="separate"/>
            </w:r>
            <w:r w:rsidR="00A16512">
              <w:rPr>
                <w:rFonts w:ascii="Arial" w:hAnsi="Arial" w:cs="Arial"/>
                <w:sz w:val="18"/>
                <w:szCs w:val="20"/>
                <w:lang w:val="en-US" w:eastAsia="en-US"/>
              </w:rPr>
              <w:t>7</w:t>
            </w:r>
            <w:r>
              <w:rPr>
                <w:rFonts w:ascii="Arial" w:hAnsi="Arial" w:cs="Arial"/>
                <w:sz w:val="18"/>
                <w:szCs w:val="20"/>
                <w:lang w:val="en-US" w:eastAsia="en-US"/>
              </w:rPr>
              <w:fldChar w:fldCharType="end"/>
            </w:r>
            <w:r>
              <w:rPr>
                <w:rFonts w:ascii="Arial" w:hAnsi="Arial" w:cs="Arial"/>
                <w:sz w:val="18"/>
                <w:szCs w:val="20"/>
                <w:lang w:val="en-US" w:eastAsia="en-US"/>
              </w:rPr>
              <w:t xml:space="preserve"> within a reasonable period but not later than 60 days from the time the chief legal officer of the Policyholder becomes aware of such Claim.</w:t>
            </w:r>
          </w:p>
        </w:tc>
      </w:tr>
      <w:tr w:rsidR="00714F48" w:rsidRPr="007C4732" w14:paraId="0CFBF726" w14:textId="77777777" w:rsidTr="00714F48">
        <w:tc>
          <w:tcPr>
            <w:tcW w:w="4968" w:type="dxa"/>
          </w:tcPr>
          <w:p w14:paraId="79F042C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Любой Застрахованный вправе (но не обязан) в течение Периода страхования или Периода обнаружения (если он применим) уведомить Страховщика</w:t>
            </w:r>
            <w:r>
              <w:rPr>
                <w:rFonts w:ascii="Arial" w:eastAsia="MS Mincho" w:hAnsi="Arial"/>
                <w:i/>
                <w:sz w:val="18"/>
              </w:rPr>
              <w:t xml:space="preserve"> </w:t>
            </w:r>
            <w:r>
              <w:rPr>
                <w:rFonts w:ascii="Arial" w:eastAsia="MS Mincho" w:hAnsi="Arial"/>
                <w:sz w:val="18"/>
              </w:rPr>
              <w:t>о любом обстоятельстве, которое, по мнению такого</w:t>
            </w:r>
            <w:r>
              <w:rPr>
                <w:rFonts w:ascii="Arial" w:eastAsia="MS Mincho" w:hAnsi="Arial"/>
                <w:i/>
                <w:sz w:val="18"/>
              </w:rPr>
              <w:t xml:space="preserve"> </w:t>
            </w:r>
            <w:r>
              <w:rPr>
                <w:rFonts w:ascii="Arial" w:eastAsia="MS Mincho" w:hAnsi="Arial"/>
                <w:sz w:val="18"/>
              </w:rPr>
              <w:t>Застрахованного, может послужить основанием для Иска. В уведомлении об обстоятельстве должны быть указаны причины, по которым ожидается предъявление такого Иска, а также иная информация в разумном объеме, известная такому Застрахованному.</w:t>
            </w:r>
          </w:p>
        </w:tc>
        <w:tc>
          <w:tcPr>
            <w:tcW w:w="4779" w:type="dxa"/>
          </w:tcPr>
          <w:p w14:paraId="113DDAB4"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Any </w:t>
            </w:r>
            <w:r>
              <w:rPr>
                <w:rFonts w:ascii="Arial" w:eastAsia="MS Mincho" w:hAnsi="Arial" w:cs="Arial"/>
                <w:iCs/>
                <w:sz w:val="18"/>
                <w:szCs w:val="18"/>
                <w:lang w:val="en-US" w:eastAsia="en-US"/>
              </w:rPr>
              <w:t>Insured</w:t>
            </w:r>
            <w:r>
              <w:rPr>
                <w:rFonts w:ascii="Arial" w:eastAsia="MS Mincho" w:hAnsi="Arial" w:cs="Arial"/>
                <w:sz w:val="18"/>
                <w:szCs w:val="18"/>
                <w:lang w:val="en-US" w:eastAsia="en-US"/>
              </w:rPr>
              <w:t xml:space="preserve"> may (but is not obliged to), during the Policy Period or Discovery Period (if applicable), </w:t>
            </w:r>
            <w:r>
              <w:rPr>
                <w:rFonts w:ascii="Arial" w:eastAsia="MS Mincho" w:hAnsi="Arial" w:cs="Arial"/>
                <w:color w:val="000000"/>
                <w:sz w:val="18"/>
                <w:szCs w:val="18"/>
                <w:lang w:val="en-US" w:eastAsia="en-US"/>
              </w:rPr>
              <w:t>notify</w:t>
            </w:r>
            <w:r>
              <w:rPr>
                <w:rFonts w:ascii="Arial" w:eastAsia="MS Mincho" w:hAnsi="Arial" w:cs="Arial"/>
                <w:sz w:val="18"/>
                <w:szCs w:val="18"/>
                <w:lang w:val="en-US" w:eastAsia="en-US"/>
              </w:rPr>
              <w:t xml:space="preserve"> the </w:t>
            </w:r>
            <w:r>
              <w:rPr>
                <w:rFonts w:ascii="Arial" w:eastAsia="MS Mincho" w:hAnsi="Arial" w:cs="Arial"/>
                <w:iCs/>
                <w:sz w:val="18"/>
                <w:szCs w:val="18"/>
                <w:lang w:val="en-US" w:eastAsia="en-US"/>
              </w:rPr>
              <w:t>Insurer</w:t>
            </w:r>
            <w:r>
              <w:rPr>
                <w:rFonts w:ascii="Arial" w:eastAsia="MS Mincho" w:hAnsi="Arial" w:cs="Arial"/>
                <w:sz w:val="18"/>
                <w:szCs w:val="18"/>
                <w:lang w:val="en-US" w:eastAsia="en-US"/>
              </w:rPr>
              <w:t xml:space="preserve"> of any circumstance reasonably expected by such Insured to give rise to a Claim. The notification of circumstance shall include the reasons for anticipating that </w:t>
            </w:r>
            <w:r>
              <w:rPr>
                <w:rFonts w:ascii="Arial" w:eastAsia="MS Mincho" w:hAnsi="Arial" w:cs="Arial"/>
                <w:iCs/>
                <w:sz w:val="18"/>
                <w:szCs w:val="18"/>
                <w:lang w:val="en-US" w:eastAsia="en-US"/>
              </w:rPr>
              <w:t>Claim</w:t>
            </w:r>
            <w:r>
              <w:rPr>
                <w:rFonts w:ascii="Arial" w:eastAsia="MS Mincho" w:hAnsi="Arial" w:cs="Arial"/>
                <w:sz w:val="18"/>
                <w:szCs w:val="18"/>
                <w:lang w:val="en-US" w:eastAsia="en-US"/>
              </w:rPr>
              <w:t xml:space="preserve"> and other reasonable particulars that are known to such </w:t>
            </w:r>
            <w:r>
              <w:rPr>
                <w:rFonts w:ascii="Arial" w:eastAsia="MS Mincho" w:hAnsi="Arial" w:cs="Arial"/>
                <w:iCs/>
                <w:sz w:val="18"/>
                <w:szCs w:val="18"/>
                <w:lang w:val="en-US" w:eastAsia="en-US"/>
              </w:rPr>
              <w:t>Insured</w:t>
            </w:r>
            <w:r>
              <w:rPr>
                <w:rFonts w:ascii="Arial" w:eastAsia="MS Mincho" w:hAnsi="Arial" w:cs="Arial"/>
                <w:sz w:val="18"/>
                <w:szCs w:val="18"/>
                <w:lang w:val="en-US" w:eastAsia="en-US"/>
              </w:rPr>
              <w:t>.</w:t>
            </w:r>
          </w:p>
        </w:tc>
      </w:tr>
      <w:tr w:rsidR="00714F48" w:rsidRPr="007C4732" w14:paraId="0EF1277F" w14:textId="77777777" w:rsidTr="00714F48">
        <w:tc>
          <w:tcPr>
            <w:tcW w:w="4968" w:type="dxa"/>
          </w:tcPr>
          <w:p w14:paraId="3945126B"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w:t>
            </w:r>
            <w:proofErr w:type="gramEnd"/>
            <w:r>
              <w:rPr>
                <w:rFonts w:ascii="Arial" w:eastAsia="MS Mincho" w:hAnsi="Arial"/>
                <w:sz w:val="18"/>
              </w:rPr>
              <w:t xml:space="preserve"> </w:t>
            </w:r>
            <w:proofErr w:type="gramStart"/>
            <w:r>
              <w:rPr>
                <w:rFonts w:ascii="Arial" w:eastAsia="MS Mincho" w:hAnsi="Arial"/>
                <w:sz w:val="18"/>
              </w:rPr>
              <w:t xml:space="preserve">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w:t>
            </w:r>
            <w:r>
              <w:rPr>
                <w:rFonts w:ascii="Arial" w:eastAsia="MS Mincho" w:hAnsi="Arial"/>
                <w:sz w:val="18"/>
              </w:rPr>
              <w:lastRenderedPageBreak/>
              <w:t>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w:t>
            </w:r>
            <w:proofErr w:type="gramEnd"/>
            <w:r>
              <w:rPr>
                <w:rFonts w:ascii="Arial" w:eastAsia="MS Mincho" w:hAnsi="Arial"/>
                <w:sz w:val="18"/>
              </w:rPr>
              <w:t xml:space="preserve"> </w:t>
            </w:r>
            <w:proofErr w:type="gramStart"/>
            <w:r>
              <w:rPr>
                <w:rFonts w:ascii="Arial" w:eastAsia="MS Mincho" w:hAnsi="Arial"/>
                <w:sz w:val="18"/>
              </w:rPr>
              <w:t>Также 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roofErr w:type="gramEnd"/>
          </w:p>
          <w:p w14:paraId="29E073C1" w14:textId="77777777" w:rsidR="00714F48" w:rsidRPr="004E083B" w:rsidRDefault="00714F48" w:rsidP="00714F48">
            <w:pPr>
              <w:spacing w:after="120"/>
              <w:ind w:firstLine="709"/>
              <w:jc w:val="both"/>
              <w:rPr>
                <w:rFonts w:ascii="Arial" w:eastAsia="MS Mincho" w:hAnsi="Arial"/>
                <w:sz w:val="18"/>
              </w:rPr>
            </w:pPr>
          </w:p>
        </w:tc>
        <w:tc>
          <w:tcPr>
            <w:tcW w:w="4779" w:type="dxa"/>
          </w:tcPr>
          <w:p w14:paraId="22C587A2"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 Also, any Claims arising out of, based upon, or relating to, the same </w:t>
            </w:r>
            <w:r>
              <w:rPr>
                <w:rFonts w:ascii="Arial" w:eastAsia="MS Mincho" w:hAnsi="Arial" w:cs="Arial"/>
                <w:sz w:val="18"/>
                <w:szCs w:val="18"/>
                <w:lang w:val="en-US" w:eastAsia="en-US"/>
              </w:rPr>
              <w:lastRenderedPageBreak/>
              <w:t>Wrongful Act or continuous, repeated or related Wrongful Acts, regardless of when they are made, shall be considered to be a single (one and the same) Claim first made against any Insured during the Period of Insurance.</w:t>
            </w:r>
          </w:p>
        </w:tc>
      </w:tr>
      <w:tr w:rsidR="00714F48" w:rsidRPr="007C4732" w14:paraId="2136D2B4" w14:textId="77777777" w:rsidTr="00714F48">
        <w:tc>
          <w:tcPr>
            <w:tcW w:w="4968" w:type="dxa"/>
          </w:tcPr>
          <w:p w14:paraId="5484FE37"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lastRenderedPageBreak/>
              <w:t xml:space="preserve">АВАНСИРОВАНИЕ РАСХОДОВ И ИЗДЕРЖЕК, ЗАЩИТА </w:t>
            </w:r>
            <w:proofErr w:type="gramStart"/>
            <w:r>
              <w:rPr>
                <w:rFonts w:ascii="Arial" w:hAnsi="Arial" w:cs="Arial"/>
                <w:b/>
                <w:sz w:val="18"/>
                <w:lang w:eastAsia="en-US"/>
              </w:rPr>
              <w:t>ОТ</w:t>
            </w:r>
            <w:proofErr w:type="gramEnd"/>
            <w:r>
              <w:rPr>
                <w:rFonts w:ascii="Arial" w:hAnsi="Arial" w:cs="Arial"/>
                <w:b/>
                <w:sz w:val="18"/>
                <w:lang w:eastAsia="en-US"/>
              </w:rPr>
              <w:t xml:space="preserve"> И </w:t>
            </w:r>
            <w:proofErr w:type="gramStart"/>
            <w:r>
              <w:rPr>
                <w:rFonts w:ascii="Arial" w:hAnsi="Arial" w:cs="Arial"/>
                <w:b/>
                <w:sz w:val="18"/>
                <w:lang w:eastAsia="en-US"/>
              </w:rPr>
              <w:t>УРЕГУЛИРОВАНИЕ</w:t>
            </w:r>
            <w:proofErr w:type="gramEnd"/>
            <w:r>
              <w:rPr>
                <w:rFonts w:ascii="Arial" w:hAnsi="Arial" w:cs="Arial"/>
                <w:b/>
                <w:sz w:val="18"/>
                <w:lang w:eastAsia="en-US"/>
              </w:rPr>
              <w:t xml:space="preserve"> ИСКОВ</w:t>
            </w:r>
          </w:p>
        </w:tc>
        <w:tc>
          <w:tcPr>
            <w:tcW w:w="4779" w:type="dxa"/>
          </w:tcPr>
          <w:p w14:paraId="0D195DF9"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ADVANCEMENTS OF COSTS AND EXPENSES, DEFENCE AND SETTLEMENT OF CLAIMS</w:t>
            </w:r>
          </w:p>
        </w:tc>
      </w:tr>
      <w:tr w:rsidR="00714F48" w:rsidRPr="007C4732" w14:paraId="674B13E1" w14:textId="77777777" w:rsidTr="00714F48">
        <w:tc>
          <w:tcPr>
            <w:tcW w:w="4968" w:type="dxa"/>
          </w:tcPr>
          <w:p w14:paraId="4F3E148A"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 или предоставить мотивированный отказ в их оплате в любом случае не позднее </w:t>
            </w:r>
            <w:bookmarkStart w:id="363" w:name="DocXTextRef218"/>
            <w:r>
              <w:rPr>
                <w:rFonts w:ascii="Arial" w:eastAsia="MS Mincho" w:hAnsi="Arial"/>
                <w:sz w:val="18"/>
              </w:rPr>
              <w:t>30</w:t>
            </w:r>
            <w:bookmarkEnd w:id="363"/>
            <w:r>
              <w:rPr>
                <w:rFonts w:ascii="Arial" w:eastAsia="MS Mincho" w:hAnsi="Arial"/>
                <w:sz w:val="18"/>
              </w:rPr>
              <w:t xml:space="preserve"> дней (</w:t>
            </w:r>
            <w:bookmarkStart w:id="364" w:name="DocXTextRef219"/>
            <w:r>
              <w:rPr>
                <w:rFonts w:ascii="Arial" w:eastAsia="MS Mincho" w:hAnsi="Arial"/>
                <w:sz w:val="18"/>
              </w:rPr>
              <w:t>20</w:t>
            </w:r>
            <w:bookmarkEnd w:id="364"/>
            <w:r>
              <w:rPr>
                <w:rFonts w:ascii="Arial" w:eastAsia="MS Mincho" w:hAnsi="Arial"/>
                <w:sz w:val="18"/>
              </w:rPr>
              <w:t xml:space="preserve"> дней для Застрахованного лица) </w:t>
            </w:r>
            <w:proofErr w:type="gramStart"/>
            <w:r>
              <w:rPr>
                <w:rFonts w:ascii="Arial" w:eastAsia="MS Mincho" w:hAnsi="Arial"/>
                <w:sz w:val="18"/>
              </w:rPr>
              <w:t>с даты получения</w:t>
            </w:r>
            <w:proofErr w:type="gramEnd"/>
            <w:r>
              <w:rPr>
                <w:rFonts w:ascii="Arial" w:eastAsia="MS Mincho" w:hAnsi="Arial"/>
                <w:sz w:val="18"/>
              </w:rPr>
              <w:t xml:space="preserve">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779" w:type="dxa"/>
          </w:tcPr>
          <w:p w14:paraId="1BA6C11C"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Insurer shall prior to the final disposition of any Claim promptly advance any costs and expenses covered under the Policy. The Insurer shall review the bill for such costs and expenses and effect payment of such costs and expenses or provide reasons for rejection of the request to pay such costs and expenses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714F48" w:rsidRPr="007C4732" w14:paraId="6218077A" w14:textId="77777777" w:rsidTr="00714F48">
        <w:tc>
          <w:tcPr>
            <w:tcW w:w="4968" w:type="dxa"/>
          </w:tcPr>
          <w:p w14:paraId="46468E3B"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roofErr w:type="gramEnd"/>
          </w:p>
        </w:tc>
        <w:tc>
          <w:tcPr>
            <w:tcW w:w="4779" w:type="dxa"/>
          </w:tcPr>
          <w:p w14:paraId="1BCB521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714F48" w:rsidRPr="007C4732" w14:paraId="712FCDFB" w14:textId="77777777" w:rsidTr="00714F48">
        <w:tc>
          <w:tcPr>
            <w:tcW w:w="4968" w:type="dxa"/>
          </w:tcPr>
          <w:p w14:paraId="4EE3C117" w14:textId="77777777" w:rsidR="00714F48" w:rsidRPr="004E083B" w:rsidRDefault="00714F48" w:rsidP="00714F48">
            <w:pPr>
              <w:spacing w:after="120"/>
              <w:ind w:left="34" w:firstLine="709"/>
              <w:jc w:val="both"/>
              <w:rPr>
                <w:rFonts w:ascii="Arial" w:eastAsia="MS Mincho" w:hAnsi="Arial"/>
                <w:sz w:val="18"/>
              </w:rPr>
            </w:pPr>
            <w:r>
              <w:rPr>
                <w:rFonts w:ascii="Arial" w:eastAsia="MS Mincho" w:hAnsi="Arial"/>
                <w:sz w:val="18"/>
              </w:rPr>
              <w:t>Застрахованный</w:t>
            </w:r>
            <w:r>
              <w:rPr>
                <w:rFonts w:ascii="Arial" w:eastAsia="MS Mincho" w:hAnsi="Arial"/>
                <w:i/>
                <w:sz w:val="18"/>
              </w:rPr>
              <w:t xml:space="preserve"> </w:t>
            </w:r>
            <w:r>
              <w:rPr>
                <w:rFonts w:ascii="Arial" w:eastAsia="MS Mincho" w:hAnsi="Arial"/>
                <w:sz w:val="18"/>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Pr>
                <w:rFonts w:ascii="Arial" w:eastAsia="MS Mincho" w:hAnsi="Arial"/>
                <w:i/>
                <w:sz w:val="18"/>
              </w:rPr>
              <w:t xml:space="preserve"> </w:t>
            </w:r>
            <w:r>
              <w:rPr>
                <w:rFonts w:ascii="Arial" w:eastAsia="MS Mincho" w:hAnsi="Arial"/>
                <w:sz w:val="18"/>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w:t>
            </w:r>
            <w:proofErr w:type="gramStart"/>
            <w:r>
              <w:rPr>
                <w:rFonts w:ascii="Arial" w:eastAsia="MS Mincho" w:hAnsi="Arial"/>
                <w:sz w:val="18"/>
              </w:rPr>
              <w:t>нарушении</w:t>
            </w:r>
            <w:proofErr w:type="gramEnd"/>
            <w:r>
              <w:rPr>
                <w:rFonts w:ascii="Arial" w:eastAsia="MS Mincho" w:hAnsi="Arial"/>
                <w:sz w:val="18"/>
              </w:rPr>
              <w:t xml:space="preserve">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65" w:name="DocXTextRef220"/>
            <w:r>
              <w:rPr>
                <w:rFonts w:ascii="Arial" w:eastAsia="MS Mincho" w:hAnsi="Arial"/>
                <w:sz w:val="18"/>
              </w:rPr>
              <w:t>20</w:t>
            </w:r>
            <w:bookmarkEnd w:id="365"/>
            <w:r>
              <w:rPr>
                <w:rFonts w:ascii="Arial" w:eastAsia="MS Mincho" w:hAnsi="Arial"/>
                <w:sz w:val="18"/>
              </w:rPr>
              <w:t xml:space="preserve"> дней с момента, когда Страхователь будет вправе раскрыть такую информацию Страховщику.</w:t>
            </w:r>
          </w:p>
        </w:tc>
        <w:tc>
          <w:tcPr>
            <w:tcW w:w="4779" w:type="dxa"/>
          </w:tcPr>
          <w:p w14:paraId="12736D2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No Insured shall admit or assume any liability, enter into any settlement agreement, or consent to any judgment with respect to any Claim without the prior written consent of the Insurer (such consent shall not be unreasonably withheld or delayed). </w:t>
            </w:r>
            <w:proofErr w:type="spellStart"/>
            <w:r>
              <w:rPr>
                <w:rFonts w:ascii="Arial" w:eastAsia="MS Mincho" w:hAnsi="Arial" w:cs="Arial"/>
                <w:sz w:val="18"/>
                <w:szCs w:val="18"/>
                <w:lang w:val="en-US" w:eastAsia="en-US"/>
              </w:rPr>
              <w:t>Self reporting</w:t>
            </w:r>
            <w:proofErr w:type="spellEnd"/>
            <w:r>
              <w:rPr>
                <w:rFonts w:ascii="Arial" w:eastAsia="MS Mincho" w:hAnsi="Arial" w:cs="Arial"/>
                <w:sz w:val="18"/>
                <w:szCs w:val="18"/>
                <w:lang w:val="en-US" w:eastAsia="en-US"/>
              </w:rPr>
              <w:t xml:space="preserve"> to any regulator or other official body of an actual or suspected breach by an Insured of law or his/her/its duties, shall not contravene this provision provided the Insurer is notified within 20 days of the Policyholder being legally able to do so.</w:t>
            </w:r>
          </w:p>
        </w:tc>
      </w:tr>
      <w:tr w:rsidR="00714F48" w:rsidRPr="007C4732" w14:paraId="6E72A4D0" w14:textId="77777777" w:rsidTr="00714F48">
        <w:tc>
          <w:tcPr>
            <w:tcW w:w="4968" w:type="dxa"/>
          </w:tcPr>
          <w:p w14:paraId="51FDFB56"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Страховщик имеет право сотрудничать со Страхователем и </w:t>
            </w:r>
            <w:proofErr w:type="gramStart"/>
            <w:r>
              <w:rPr>
                <w:rFonts w:ascii="Arial" w:eastAsia="MS Mincho" w:hAnsi="Arial"/>
                <w:sz w:val="18"/>
              </w:rPr>
              <w:t>Застрахованными</w:t>
            </w:r>
            <w:proofErr w:type="gramEnd"/>
            <w:r>
              <w:rPr>
                <w:rFonts w:ascii="Arial" w:eastAsia="MS Mincho" w:hAnsi="Arial"/>
                <w:sz w:val="18"/>
              </w:rPr>
              <w:t xml:space="preserve"> при защите от любых Исков, которые могут затрагивать интересы Страховщика, включая любой Иск, непосредственно предъявленный Страховщику на основании </w:t>
            </w:r>
            <w:r>
              <w:rPr>
                <w:rFonts w:ascii="Arial" w:eastAsia="MS Mincho" w:hAnsi="Arial"/>
                <w:sz w:val="18"/>
              </w:rPr>
              <w:lastRenderedPageBreak/>
              <w:t xml:space="preserve">применимого законодательства, в том числе, вправе, помимо прочего, вести переговоры по урегулированию любых Исков. Страхователь и </w:t>
            </w:r>
            <w:proofErr w:type="gramStart"/>
            <w:r>
              <w:rPr>
                <w:rFonts w:ascii="Arial" w:eastAsia="MS Mincho" w:hAnsi="Arial"/>
                <w:sz w:val="18"/>
              </w:rPr>
              <w:t>Застрахованные</w:t>
            </w:r>
            <w:proofErr w:type="gramEnd"/>
            <w:r>
              <w:rPr>
                <w:rFonts w:ascii="Arial" w:eastAsia="MS Mincho" w:hAnsi="Arial"/>
                <w:sz w:val="18"/>
              </w:rPr>
              <w:t xml:space="preserve"> обязаны оказывать Страховщику разумное содействие и передавать такую информацию, которая может при этом обоснованно потребоваться.</w:t>
            </w:r>
          </w:p>
        </w:tc>
        <w:tc>
          <w:tcPr>
            <w:tcW w:w="4779" w:type="dxa"/>
          </w:tcPr>
          <w:p w14:paraId="179FF47A"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The Insurer shall have the right effectively to associate with the Policyholder and the Insureds in the </w:t>
            </w:r>
            <w:proofErr w:type="spellStart"/>
            <w:r>
              <w:rPr>
                <w:rFonts w:ascii="Arial" w:eastAsia="MS Mincho" w:hAnsi="Arial" w:cs="Arial"/>
                <w:sz w:val="18"/>
                <w:szCs w:val="18"/>
                <w:lang w:val="en-US" w:eastAsia="en-US"/>
              </w:rPr>
              <w:t>defence</w:t>
            </w:r>
            <w:proofErr w:type="spellEnd"/>
            <w:r>
              <w:rPr>
                <w:rFonts w:ascii="Arial" w:eastAsia="MS Mincho" w:hAnsi="Arial" w:cs="Arial"/>
                <w:sz w:val="18"/>
                <w:szCs w:val="18"/>
                <w:lang w:val="en-US" w:eastAsia="en-US"/>
              </w:rPr>
              <w:t xml:space="preserve"> of any Claim that appears reasonably likely to involve the Insurer, including any Claim presented directly against the Insurer under applicable law, and </w:t>
            </w:r>
            <w:r>
              <w:rPr>
                <w:rFonts w:ascii="Arial" w:eastAsia="MS Mincho" w:hAnsi="Arial" w:cs="Arial"/>
                <w:sz w:val="18"/>
                <w:szCs w:val="18"/>
                <w:lang w:val="en-US" w:eastAsia="en-US"/>
              </w:rPr>
              <w:lastRenderedPageBreak/>
              <w:t>including but not limited to negotiating a settlement of any Claim. The Policyholder and the Insureds shall give the Insurer their reasonable cooperation and such information as it may reasonably require.</w:t>
            </w:r>
          </w:p>
        </w:tc>
      </w:tr>
      <w:tr w:rsidR="00714F48" w:rsidRPr="007C4732" w14:paraId="14129FDC" w14:textId="77777777" w:rsidTr="00714F48">
        <w:tc>
          <w:tcPr>
            <w:tcW w:w="4968" w:type="dxa"/>
          </w:tcPr>
          <w:p w14:paraId="3F29BE1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lastRenderedPageBreak/>
              <w:t>Страховщик</w:t>
            </w:r>
            <w:r>
              <w:rPr>
                <w:rFonts w:ascii="Arial" w:eastAsia="MS Mincho" w:hAnsi="Arial"/>
                <w:i/>
                <w:sz w:val="18"/>
              </w:rPr>
              <w:t xml:space="preserve"> </w:t>
            </w:r>
            <w:r>
              <w:rPr>
                <w:rFonts w:ascii="Arial" w:eastAsia="MS Mincho" w:hAnsi="Arial"/>
                <w:sz w:val="18"/>
              </w:rPr>
              <w:t>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Застрахованными.</w:t>
            </w:r>
          </w:p>
          <w:p w14:paraId="3F6F56CC" w14:textId="77777777" w:rsidR="00714F48" w:rsidRPr="004E083B" w:rsidRDefault="00714F48" w:rsidP="00714F48">
            <w:pPr>
              <w:spacing w:after="120"/>
              <w:ind w:firstLine="709"/>
              <w:jc w:val="both"/>
              <w:rPr>
                <w:rFonts w:ascii="Arial" w:eastAsia="MS Mincho" w:hAnsi="Arial"/>
                <w:sz w:val="18"/>
              </w:rPr>
            </w:pPr>
          </w:p>
        </w:tc>
        <w:tc>
          <w:tcPr>
            <w:tcW w:w="4779" w:type="dxa"/>
          </w:tcPr>
          <w:p w14:paraId="2D61980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Insurer will accept as reasonable and necessary the retention of separate legal representation to the extent required by a conflict of interest between any Insureds.</w:t>
            </w:r>
          </w:p>
        </w:tc>
      </w:tr>
      <w:tr w:rsidR="00714F48" w:rsidRPr="004E083B" w14:paraId="4827C1E5" w14:textId="77777777" w:rsidTr="00714F48">
        <w:tc>
          <w:tcPr>
            <w:tcW w:w="4968" w:type="dxa"/>
          </w:tcPr>
          <w:p w14:paraId="298B87CD"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bookmarkStart w:id="366" w:name="_Ref237253927"/>
            <w:r>
              <w:rPr>
                <w:rFonts w:ascii="Arial" w:hAnsi="Arial" w:cs="Arial"/>
                <w:b/>
                <w:sz w:val="18"/>
                <w:lang w:eastAsia="en-US"/>
              </w:rPr>
              <w:t>ПЕРИОД ОБНАРУЖЕНИЯ</w:t>
            </w:r>
            <w:bookmarkEnd w:id="366"/>
          </w:p>
        </w:tc>
        <w:tc>
          <w:tcPr>
            <w:tcW w:w="4779" w:type="dxa"/>
          </w:tcPr>
          <w:p w14:paraId="68E584E2"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bookmarkStart w:id="367" w:name="_Ref237275824"/>
            <w:bookmarkStart w:id="368" w:name="_Ref361650898"/>
            <w:r>
              <w:rPr>
                <w:rFonts w:ascii="Arial" w:hAnsi="Arial" w:cs="Arial"/>
                <w:b/>
                <w:sz w:val="18"/>
                <w:szCs w:val="20"/>
                <w:lang w:val="en-US" w:eastAsia="en-US"/>
              </w:rPr>
              <w:t xml:space="preserve">DISCOVERY </w:t>
            </w:r>
            <w:bookmarkEnd w:id="367"/>
            <w:r>
              <w:rPr>
                <w:rFonts w:ascii="Arial" w:hAnsi="Arial" w:cs="Arial"/>
                <w:b/>
                <w:sz w:val="18"/>
                <w:szCs w:val="20"/>
                <w:lang w:val="en-US" w:eastAsia="en-US"/>
              </w:rPr>
              <w:t>PERIOD</w:t>
            </w:r>
            <w:bookmarkEnd w:id="368"/>
          </w:p>
        </w:tc>
      </w:tr>
      <w:tr w:rsidR="00714F48" w:rsidRPr="007C4732" w14:paraId="0742AAB9" w14:textId="77777777" w:rsidTr="00714F48">
        <w:tc>
          <w:tcPr>
            <w:tcW w:w="4968" w:type="dxa"/>
          </w:tcPr>
          <w:p w14:paraId="3846485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779" w:type="dxa"/>
          </w:tcPr>
          <w:p w14:paraId="7B51AC0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the Policy is neither renewed nor replaced with similar cover each Insured is entitled to a Discovery Period specified in Item 4 of the Declarations at no additional premium.</w:t>
            </w:r>
          </w:p>
        </w:tc>
      </w:tr>
      <w:tr w:rsidR="00714F48" w:rsidRPr="004E083B" w14:paraId="00FDE1DA" w14:textId="77777777" w:rsidTr="00714F48">
        <w:tc>
          <w:tcPr>
            <w:tcW w:w="4968" w:type="dxa"/>
          </w:tcPr>
          <w:p w14:paraId="239C24A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Pr>
                <w:rFonts w:ascii="Arial" w:eastAsia="MS Mincho" w:hAnsi="Arial"/>
                <w:i/>
                <w:sz w:val="18"/>
              </w:rPr>
              <w:t xml:space="preserve"> </w:t>
            </w:r>
            <w:r>
              <w:rPr>
                <w:rFonts w:ascii="Arial" w:eastAsia="MS Mincho" w:hAnsi="Arial"/>
                <w:sz w:val="18"/>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Pr>
                <w:rFonts w:ascii="Arial" w:eastAsia="MS Mincho" w:hAnsi="Arial"/>
                <w:color w:val="000000"/>
                <w:w w:val="0"/>
                <w:kern w:val="22"/>
                <w:sz w:val="18"/>
              </w:rPr>
              <w:t xml:space="preserve">дополнительную </w:t>
            </w:r>
            <w:r>
              <w:rPr>
                <w:rFonts w:ascii="Arial" w:eastAsia="MS Mincho" w:hAnsi="Arial"/>
                <w:sz w:val="18"/>
              </w:rPr>
              <w:t>страховую премию любого из Периодов</w:t>
            </w:r>
            <w:r>
              <w:rPr>
                <w:rFonts w:ascii="Arial" w:eastAsia="MS Mincho" w:hAnsi="Arial"/>
                <w:i/>
                <w:sz w:val="18"/>
              </w:rPr>
              <w:t xml:space="preserve"> </w:t>
            </w:r>
            <w:r>
              <w:rPr>
                <w:rFonts w:ascii="Arial" w:eastAsia="MS Mincho" w:hAnsi="Arial"/>
                <w:sz w:val="18"/>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Pr>
                <w:rFonts w:ascii="Arial" w:eastAsia="MS Mincho" w:hAnsi="Arial"/>
                <w:i/>
                <w:sz w:val="18"/>
              </w:rPr>
              <w:t xml:space="preserve"> </w:t>
            </w:r>
            <w:r>
              <w:rPr>
                <w:rFonts w:ascii="Arial" w:eastAsia="MS Mincho" w:hAnsi="Arial"/>
                <w:sz w:val="18"/>
              </w:rPr>
              <w:t>страхования и до истечения 60 дней со дня истечения Периода</w:t>
            </w:r>
            <w:r>
              <w:rPr>
                <w:rFonts w:ascii="Arial" w:eastAsia="MS Mincho" w:hAnsi="Arial"/>
                <w:i/>
                <w:sz w:val="18"/>
              </w:rPr>
              <w:t xml:space="preserve"> </w:t>
            </w:r>
            <w:r>
              <w:rPr>
                <w:rFonts w:ascii="Arial" w:eastAsia="MS Mincho" w:hAnsi="Arial"/>
                <w:sz w:val="18"/>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Pr>
                <w:rFonts w:ascii="Arial" w:eastAsia="MS Mincho" w:hAnsi="Arial"/>
                <w:i/>
                <w:sz w:val="18"/>
              </w:rPr>
              <w:t xml:space="preserve"> </w:t>
            </w:r>
            <w:r>
              <w:rPr>
                <w:rFonts w:ascii="Arial" w:eastAsia="MS Mincho" w:hAnsi="Arial"/>
                <w:sz w:val="18"/>
              </w:rPr>
              <w:t xml:space="preserve">обнаружения. Соответствующая дополнительная страховая премия должна быть уплачена в течение 30 дней </w:t>
            </w:r>
            <w:proofErr w:type="gramStart"/>
            <w:r>
              <w:rPr>
                <w:rFonts w:ascii="Arial" w:eastAsia="MS Mincho" w:hAnsi="Arial"/>
                <w:sz w:val="18"/>
              </w:rPr>
              <w:t>с даты направления</w:t>
            </w:r>
            <w:proofErr w:type="gramEnd"/>
            <w:r>
              <w:rPr>
                <w:rFonts w:ascii="Arial" w:eastAsia="MS Mincho" w:hAnsi="Arial"/>
                <w:sz w:val="18"/>
              </w:rPr>
              <w:t xml:space="preserve"> такого уведомления. Дополнительный Период обнаружения не может быть отозван.</w:t>
            </w:r>
          </w:p>
          <w:p w14:paraId="38369294" w14:textId="77777777" w:rsidR="00714F48" w:rsidRPr="004E083B" w:rsidRDefault="00714F48" w:rsidP="00714F48">
            <w:pPr>
              <w:spacing w:after="120"/>
              <w:ind w:firstLine="709"/>
              <w:jc w:val="both"/>
              <w:rPr>
                <w:rFonts w:ascii="Arial" w:eastAsia="MS Mincho" w:hAnsi="Arial"/>
                <w:sz w:val="18"/>
              </w:rPr>
            </w:pPr>
          </w:p>
        </w:tc>
        <w:tc>
          <w:tcPr>
            <w:tcW w:w="4779" w:type="dxa"/>
          </w:tcPr>
          <w:p w14:paraId="20A1F9EE"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Pr>
                <w:rFonts w:ascii="Arial" w:eastAsia="MS Mincho" w:hAnsi="Arial" w:cs="Arial"/>
                <w:color w:val="000000"/>
                <w:w w:val="0"/>
                <w:kern w:val="22"/>
                <w:sz w:val="18"/>
                <w:szCs w:val="18"/>
                <w:lang w:val="en-US" w:eastAsia="en-US"/>
              </w:rPr>
              <w:t xml:space="preserve">automatically provided </w:t>
            </w:r>
            <w:r>
              <w:rPr>
                <w:rFonts w:ascii="Arial" w:eastAsia="MS Mincho" w:hAnsi="Arial" w:cs="Arial"/>
                <w:sz w:val="18"/>
                <w:szCs w:val="18"/>
                <w:lang w:val="en-US" w:eastAsia="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714F48" w:rsidRPr="004E083B" w14:paraId="54103E24" w14:textId="77777777" w:rsidTr="00714F48">
        <w:tc>
          <w:tcPr>
            <w:tcW w:w="4968" w:type="dxa"/>
          </w:tcPr>
          <w:p w14:paraId="26CE1920"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val="en-US" w:eastAsia="en-US"/>
              </w:rPr>
            </w:pPr>
            <w:r>
              <w:rPr>
                <w:rFonts w:ascii="Arial" w:hAnsi="Arial" w:cs="Arial"/>
                <w:b/>
                <w:sz w:val="18"/>
                <w:lang w:eastAsia="en-US"/>
              </w:rPr>
              <w:t>ДОСРОЧНОЕ ПРЕКРАЩЕНИЕ ДОГОВОРА СТРАХОВАНИЯ</w:t>
            </w:r>
          </w:p>
        </w:tc>
        <w:tc>
          <w:tcPr>
            <w:tcW w:w="4779" w:type="dxa"/>
          </w:tcPr>
          <w:p w14:paraId="4BA6AB8E"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CANCELLATION OF THE POLICY</w:t>
            </w:r>
          </w:p>
        </w:tc>
      </w:tr>
      <w:tr w:rsidR="00714F48" w:rsidRPr="007C4732" w14:paraId="75364C7D" w14:textId="77777777" w:rsidTr="00714F48">
        <w:tc>
          <w:tcPr>
            <w:tcW w:w="4968" w:type="dxa"/>
          </w:tcPr>
          <w:p w14:paraId="0E2CBB4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Страхователь вправе в любой момент в одностороннем порядке отказаться от</w:t>
            </w:r>
            <w:r>
              <w:rPr>
                <w:rFonts w:eastAsia="MS Mincho"/>
                <w:sz w:val="26"/>
              </w:rPr>
              <w:t xml:space="preserve"> </w:t>
            </w:r>
            <w:r>
              <w:rPr>
                <w:rFonts w:ascii="Arial" w:eastAsia="MS Mincho" w:hAnsi="Arial"/>
                <w:sz w:val="18"/>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w:t>
            </w:r>
            <w:proofErr w:type="gramStart"/>
            <w:r>
              <w:rPr>
                <w:rFonts w:ascii="Arial" w:eastAsia="MS Mincho" w:hAnsi="Arial"/>
                <w:sz w:val="18"/>
              </w:rPr>
              <w:t>позднее</w:t>
            </w:r>
            <w:proofErr w:type="gramEnd"/>
            <w:r>
              <w:rPr>
                <w:rFonts w:ascii="Arial" w:eastAsia="MS Mincho" w:hAnsi="Arial"/>
                <w:sz w:val="18"/>
              </w:rPr>
              <w:t xml:space="preserve"> чем за </w:t>
            </w:r>
            <w:bookmarkStart w:id="369" w:name="DocXTextRef231"/>
            <w:r>
              <w:rPr>
                <w:rFonts w:ascii="Arial" w:eastAsia="MS Mincho" w:hAnsi="Arial"/>
                <w:sz w:val="18"/>
              </w:rPr>
              <w:t>15</w:t>
            </w:r>
            <w:bookmarkEnd w:id="369"/>
            <w:r>
              <w:rPr>
                <w:rFonts w:ascii="Arial" w:eastAsia="MS Mincho" w:hAnsi="Arial"/>
                <w:sz w:val="18"/>
              </w:rPr>
              <w:t xml:space="preserve"> дней до даты расторжения Договора страхования. Договор страхования </w:t>
            </w:r>
            <w:proofErr w:type="gramStart"/>
            <w:r>
              <w:rPr>
                <w:rFonts w:ascii="Arial" w:eastAsia="MS Mincho" w:hAnsi="Arial"/>
                <w:sz w:val="18"/>
              </w:rPr>
              <w:t>считается расторгнутым/прекращает</w:t>
            </w:r>
            <w:proofErr w:type="gramEnd"/>
            <w:r>
              <w:rPr>
                <w:rFonts w:ascii="Arial" w:eastAsia="MS Mincho" w:hAnsi="Arial"/>
                <w:sz w:val="18"/>
              </w:rPr>
              <w:t xml:space="preserve"> свое действие в день и час, указанные в таком уведомлении.</w:t>
            </w:r>
          </w:p>
        </w:tc>
        <w:tc>
          <w:tcPr>
            <w:tcW w:w="4779" w:type="dxa"/>
          </w:tcPr>
          <w:p w14:paraId="65186DB9"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Policyholder may at any time unilaterally cancel the Policy by providing 15 days’ prior written notice to the Insurer. The Policy is deemed cancelled at the time and date stated in such notice.</w:t>
            </w:r>
          </w:p>
        </w:tc>
      </w:tr>
      <w:tr w:rsidR="00714F48" w:rsidRPr="007C4732" w14:paraId="649FFF80" w14:textId="77777777" w:rsidTr="00714F48">
        <w:tc>
          <w:tcPr>
            <w:tcW w:w="4968" w:type="dxa"/>
          </w:tcPr>
          <w:p w14:paraId="3F214209"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w:t>
            </w:r>
            <w:r>
              <w:rPr>
                <w:rFonts w:ascii="Arial" w:eastAsia="MS Mincho" w:hAnsi="Arial"/>
                <w:sz w:val="18"/>
              </w:rPr>
              <w:lastRenderedPageBreak/>
              <w:t xml:space="preserve">премии Страховщик обязан выплатить Страхователю в течение 10 рабочих дней </w:t>
            </w:r>
            <w:proofErr w:type="gramStart"/>
            <w:r>
              <w:rPr>
                <w:rFonts w:ascii="Arial" w:eastAsia="MS Mincho" w:hAnsi="Arial"/>
                <w:sz w:val="18"/>
              </w:rPr>
              <w:t>с даты расторжения</w:t>
            </w:r>
            <w:proofErr w:type="gramEnd"/>
            <w:r>
              <w:rPr>
                <w:rFonts w:ascii="Arial" w:eastAsia="MS Mincho" w:hAnsi="Arial"/>
                <w:sz w:val="18"/>
              </w:rPr>
              <w:t xml:space="preserve"> Договора страхования.</w:t>
            </w:r>
          </w:p>
        </w:tc>
        <w:tc>
          <w:tcPr>
            <w:tcW w:w="4779" w:type="dxa"/>
          </w:tcPr>
          <w:p w14:paraId="79EF1906"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If the Policy is cancelled by the Policyholder, the Insurer may retain the proportion of the Premium calculated on a pro rata basis to the time on risk, the balance shall be repaid by the Insurer to the Policyholder </w:t>
            </w:r>
            <w:r>
              <w:rPr>
                <w:rFonts w:ascii="Arial" w:eastAsia="MS Mincho" w:hAnsi="Arial" w:cs="Arial"/>
                <w:sz w:val="18"/>
                <w:szCs w:val="18"/>
                <w:lang w:val="en-US" w:eastAsia="en-US"/>
              </w:rPr>
              <w:lastRenderedPageBreak/>
              <w:t>within 10 business days upon cancellation of the Policy.</w:t>
            </w:r>
          </w:p>
        </w:tc>
      </w:tr>
      <w:tr w:rsidR="00714F48" w:rsidRPr="007C4732" w14:paraId="657BDD67" w14:textId="77777777" w:rsidTr="00714F48">
        <w:tc>
          <w:tcPr>
            <w:tcW w:w="4968" w:type="dxa"/>
          </w:tcPr>
          <w:p w14:paraId="6919C94F"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lastRenderedPageBreak/>
              <w:t>Единственным основанием расторжения Договора страхования по инициативе Страховщика является неуплата Страховой премии.</w:t>
            </w:r>
          </w:p>
          <w:p w14:paraId="1D4CC68D" w14:textId="77777777" w:rsidR="00714F48" w:rsidRPr="004E083B" w:rsidRDefault="00714F48" w:rsidP="00714F48">
            <w:pPr>
              <w:spacing w:after="120"/>
              <w:ind w:firstLine="709"/>
              <w:jc w:val="both"/>
              <w:rPr>
                <w:rFonts w:ascii="Arial" w:eastAsia="MS Mincho" w:hAnsi="Arial"/>
                <w:sz w:val="18"/>
              </w:rPr>
            </w:pPr>
          </w:p>
        </w:tc>
        <w:tc>
          <w:tcPr>
            <w:tcW w:w="4779" w:type="dxa"/>
          </w:tcPr>
          <w:p w14:paraId="2569C373"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Policy may be cancelled by the Insurer only for non-payment of the Premium.</w:t>
            </w:r>
          </w:p>
        </w:tc>
      </w:tr>
      <w:tr w:rsidR="00714F48" w:rsidRPr="004E083B" w14:paraId="732AB186" w14:textId="77777777" w:rsidTr="00714F48">
        <w:tc>
          <w:tcPr>
            <w:tcW w:w="4968" w:type="dxa"/>
          </w:tcPr>
          <w:p w14:paraId="5BE9B552"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СУБРОГАЦИЯ</w:t>
            </w:r>
          </w:p>
        </w:tc>
        <w:tc>
          <w:tcPr>
            <w:tcW w:w="4779" w:type="dxa"/>
          </w:tcPr>
          <w:p w14:paraId="2FDE0320"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SUBROGATION</w:t>
            </w:r>
          </w:p>
        </w:tc>
      </w:tr>
      <w:tr w:rsidR="00714F48" w:rsidRPr="007C4732" w14:paraId="01CF2453" w14:textId="77777777" w:rsidTr="00714F48">
        <w:tc>
          <w:tcPr>
            <w:tcW w:w="4968" w:type="dxa"/>
          </w:tcPr>
          <w:p w14:paraId="47E945C9"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такие Застрахованные</w:t>
            </w:r>
            <w:r>
              <w:rPr>
                <w:rFonts w:eastAsia="MS Mincho"/>
                <w:sz w:val="26"/>
              </w:rPr>
              <w:t xml:space="preserve"> должны </w:t>
            </w:r>
            <w:r>
              <w:rPr>
                <w:rFonts w:ascii="Arial" w:eastAsia="MS Mincho" w:hAnsi="Arial"/>
                <w:sz w:val="18"/>
              </w:rPr>
              <w:t>оформить все необходимые для этого документы и предпринять все разумные усилия для обеспечения этих прав включая оформление документов, необходимых для обеспечения возможности Страховщику подавать иски от имени таких Застрахованных.</w:t>
            </w:r>
            <w:proofErr w:type="gramEnd"/>
          </w:p>
        </w:tc>
        <w:tc>
          <w:tcPr>
            <w:tcW w:w="4779" w:type="dxa"/>
          </w:tcPr>
          <w:p w14:paraId="5B26FD4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In the event of any payment under the Policy, the Insurer shall be subrogated to the extent of such payment to the respective Insureds' rights of recovery thereof, and such Insureds shall execute all documents reasonably required and shall make all reasonable efforts to secure such rights including the execution of documents necessary to enable the Insurer to effectively bring suit in the name of such Insureds.</w:t>
            </w:r>
          </w:p>
        </w:tc>
      </w:tr>
      <w:tr w:rsidR="00714F48" w:rsidRPr="007C4732" w14:paraId="7B9C07AF" w14:textId="77777777" w:rsidTr="00714F48">
        <w:tc>
          <w:tcPr>
            <w:tcW w:w="4968" w:type="dxa"/>
          </w:tcPr>
          <w:p w14:paraId="02B138FB"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Однако</w:t>
            </w:r>
            <w:proofErr w:type="gramStart"/>
            <w:r>
              <w:rPr>
                <w:rFonts w:ascii="Arial" w:eastAsia="MS Mincho" w:hAnsi="Arial"/>
                <w:sz w:val="18"/>
              </w:rPr>
              <w:t>,</w:t>
            </w:r>
            <w:proofErr w:type="gramEnd"/>
            <w:r>
              <w:rPr>
                <w:rFonts w:ascii="Arial" w:eastAsia="MS Mincho" w:hAnsi="Arial"/>
                <w:sz w:val="18"/>
              </w:rPr>
              <w:t xml:space="preserve"> к Страховщику в порядке суброгации не переходят права требования к любому Застрахованному, за исключением случаев, когда</w:t>
            </w:r>
            <w:r>
              <w:rPr>
                <w:rFonts w:ascii="Arial" w:eastAsia="MS Mincho" w:hAnsi="Arial"/>
                <w:i/>
                <w:sz w:val="18"/>
              </w:rPr>
              <w:t xml:space="preserve"> </w:t>
            </w:r>
            <w:r>
              <w:rPr>
                <w:rFonts w:ascii="Arial" w:eastAsia="MS Mincho" w:hAnsi="Arial"/>
                <w:sz w:val="18"/>
              </w:rPr>
              <w:t>такой Застрахованный</w:t>
            </w:r>
            <w:r>
              <w:rPr>
                <w:rFonts w:ascii="Arial" w:eastAsia="MS Mincho" w:hAnsi="Arial"/>
                <w:i/>
                <w:sz w:val="18"/>
              </w:rPr>
              <w:t xml:space="preserve"> </w:t>
            </w:r>
            <w:r>
              <w:rPr>
                <w:rFonts w:ascii="Arial" w:eastAsia="MS Mincho" w:hAnsi="Arial"/>
                <w:sz w:val="18"/>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p w14:paraId="63E3AAD5" w14:textId="77777777" w:rsidR="00714F48" w:rsidRPr="004E083B" w:rsidRDefault="00714F48" w:rsidP="00714F48">
            <w:pPr>
              <w:spacing w:after="120"/>
              <w:ind w:firstLine="709"/>
              <w:jc w:val="both"/>
              <w:rPr>
                <w:rFonts w:ascii="Arial" w:eastAsia="MS Mincho" w:hAnsi="Arial"/>
                <w:sz w:val="18"/>
              </w:rPr>
            </w:pPr>
          </w:p>
        </w:tc>
        <w:tc>
          <w:tcPr>
            <w:tcW w:w="4779" w:type="dxa"/>
          </w:tcPr>
          <w:p w14:paraId="301DA05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However, no rights of subrogation shall pass to the Insurer against any Insured unless such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has been convicted of an intentionally criminal act or been determined through a final non-appealable court adjudication to have in fact committed an intentionally fraudulent act or obtained any profit or remuneration to which such Insured</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was not legally entitled (but only to the extent of such profit or remuneration).</w:t>
            </w:r>
          </w:p>
        </w:tc>
      </w:tr>
      <w:tr w:rsidR="00714F48" w:rsidRPr="004E083B" w14:paraId="504E7346" w14:textId="77777777" w:rsidTr="00714F48">
        <w:tc>
          <w:tcPr>
            <w:tcW w:w="4968" w:type="dxa"/>
          </w:tcPr>
          <w:p w14:paraId="2BDFB09F"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ПРОЧЕЕ СТРАХОВАНИЕ И ВОЗМЕЩЕНИЕ ВРЕДА</w:t>
            </w:r>
          </w:p>
        </w:tc>
        <w:tc>
          <w:tcPr>
            <w:tcW w:w="4779" w:type="dxa"/>
          </w:tcPr>
          <w:p w14:paraId="3F879AE7"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OTHER INSURANCE AND INDEMNIFICATION</w:t>
            </w:r>
          </w:p>
        </w:tc>
      </w:tr>
      <w:tr w:rsidR="00714F48" w:rsidRPr="007C4732" w14:paraId="4FF08BF1" w14:textId="77777777" w:rsidTr="00714F48">
        <w:tc>
          <w:tcPr>
            <w:tcW w:w="4968" w:type="dxa"/>
          </w:tcPr>
          <w:p w14:paraId="6CA918B9"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70" w:name="DocXTextRef233"/>
            <w:r>
              <w:rPr>
                <w:rFonts w:ascii="Arial" w:eastAsia="MS Mincho" w:hAnsi="Arial"/>
                <w:sz w:val="18"/>
              </w:rPr>
              <w:t>любого действительного и подлежащего принудительному истребованию (i)</w:t>
            </w:r>
            <w:bookmarkEnd w:id="370"/>
            <w:r>
              <w:rPr>
                <w:rFonts w:ascii="Arial" w:eastAsia="MS Mincho" w:hAnsi="Arial"/>
                <w:sz w:val="18"/>
              </w:rPr>
              <w:t xml:space="preserve"> возмещения со стороны соответствующей Обособленной компании и (</w:t>
            </w:r>
            <w:proofErr w:type="spellStart"/>
            <w:r>
              <w:rPr>
                <w:rFonts w:ascii="Arial" w:eastAsia="MS Mincho" w:hAnsi="Arial"/>
                <w:sz w:val="18"/>
              </w:rPr>
              <w:t>ii</w:t>
            </w:r>
            <w:proofErr w:type="spellEnd"/>
            <w:r>
              <w:rPr>
                <w:rFonts w:ascii="Arial" w:eastAsia="MS Mincho" w:hAnsi="Arial"/>
                <w:sz w:val="18"/>
              </w:rPr>
              <w:t>) другого страхового покрытия ответственности управленцев, предоставленного директорам или должностным лицам Обособленной компании.</w:t>
            </w:r>
          </w:p>
          <w:p w14:paraId="2E26584F" w14:textId="77777777" w:rsidR="00714F48" w:rsidRPr="004E083B" w:rsidRDefault="00714F48" w:rsidP="00714F48">
            <w:pPr>
              <w:spacing w:after="120"/>
              <w:ind w:firstLine="709"/>
              <w:jc w:val="both"/>
              <w:rPr>
                <w:rFonts w:ascii="Arial" w:eastAsia="MS Mincho" w:hAnsi="Arial"/>
                <w:sz w:val="18"/>
              </w:rPr>
            </w:pPr>
          </w:p>
        </w:tc>
        <w:tc>
          <w:tcPr>
            <w:tcW w:w="4779" w:type="dxa"/>
          </w:tcPr>
          <w:p w14:paraId="1016A62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71" w:name="DocXTextRef234"/>
            <w:r>
              <w:rPr>
                <w:rFonts w:ascii="Arial" w:eastAsia="MS Mincho" w:hAnsi="Arial" w:cs="Arial"/>
                <w:sz w:val="18"/>
                <w:szCs w:val="18"/>
                <w:lang w:val="en-US" w:eastAsia="en-US"/>
              </w:rPr>
              <w:t>valid and collectable (</w:t>
            </w:r>
            <w:proofErr w:type="spellStart"/>
            <w:r>
              <w:rPr>
                <w:rFonts w:ascii="Arial" w:eastAsia="MS Mincho" w:hAnsi="Arial" w:cs="Arial"/>
                <w:sz w:val="18"/>
                <w:szCs w:val="18"/>
                <w:lang w:val="en-US" w:eastAsia="en-US"/>
              </w:rPr>
              <w:t>i</w:t>
            </w:r>
            <w:proofErr w:type="spellEnd"/>
            <w:r>
              <w:rPr>
                <w:rFonts w:ascii="Arial" w:eastAsia="MS Mincho" w:hAnsi="Arial" w:cs="Arial"/>
                <w:sz w:val="18"/>
                <w:szCs w:val="18"/>
                <w:lang w:val="en-US" w:eastAsia="en-US"/>
              </w:rPr>
              <w:t>)</w:t>
            </w:r>
            <w:bookmarkEnd w:id="371"/>
            <w:r>
              <w:rPr>
                <w:rFonts w:ascii="Arial" w:eastAsia="MS Mincho" w:hAnsi="Arial" w:cs="Arial"/>
                <w:sz w:val="18"/>
                <w:szCs w:val="18"/>
                <w:lang w:val="en-US" w:eastAsia="en-US"/>
              </w:rPr>
              <w:t xml:space="preserve"> indemnification provided by </w:t>
            </w:r>
            <w:bookmarkStart w:id="372" w:name="_DV_M794"/>
            <w:bookmarkEnd w:id="372"/>
            <w:r>
              <w:rPr>
                <w:rFonts w:ascii="Arial" w:eastAsia="MS Mincho" w:hAnsi="Arial" w:cs="Arial"/>
                <w:sz w:val="18"/>
                <w:szCs w:val="18"/>
                <w:lang w:val="en-US" w:eastAsia="en-US"/>
              </w:rPr>
              <w:t>the respective Outside Entity</w:t>
            </w:r>
            <w:bookmarkStart w:id="373" w:name="_DV_M795"/>
            <w:bookmarkStart w:id="374" w:name="_DV_M797"/>
            <w:bookmarkEnd w:id="373"/>
            <w:bookmarkEnd w:id="374"/>
            <w:r>
              <w:rPr>
                <w:rFonts w:ascii="Arial" w:eastAsia="MS Mincho" w:hAnsi="Arial" w:cs="Arial"/>
                <w:sz w:val="18"/>
                <w:szCs w:val="18"/>
                <w:lang w:val="en-US" w:eastAsia="en-US"/>
              </w:rPr>
              <w:t xml:space="preserve"> </w:t>
            </w:r>
            <w:bookmarkStart w:id="375" w:name="_DV_M798"/>
            <w:bookmarkEnd w:id="375"/>
            <w:r>
              <w:rPr>
                <w:rFonts w:ascii="Arial" w:eastAsia="MS Mincho" w:hAnsi="Arial" w:cs="Arial"/>
                <w:sz w:val="18"/>
                <w:szCs w:val="18"/>
                <w:lang w:val="en-US" w:eastAsia="en-US"/>
              </w:rPr>
              <w:t>and (ii)</w:t>
            </w:r>
            <w:bookmarkStart w:id="376" w:name="_DV_M799"/>
            <w:bookmarkEnd w:id="376"/>
            <w:r>
              <w:rPr>
                <w:rFonts w:ascii="Arial" w:eastAsia="MS Mincho" w:hAnsi="Arial" w:cs="Arial"/>
                <w:sz w:val="18"/>
                <w:szCs w:val="18"/>
                <w:lang w:val="en-US" w:eastAsia="en-US"/>
              </w:rPr>
              <w:t xml:space="preserve"> other management liability insurance issued for the benefit of Outside Entity’s directors or officers.</w:t>
            </w:r>
          </w:p>
        </w:tc>
      </w:tr>
      <w:tr w:rsidR="00714F48" w:rsidRPr="004E083B" w14:paraId="52C8818E" w14:textId="77777777" w:rsidTr="00714F48">
        <w:tc>
          <w:tcPr>
            <w:tcW w:w="4968" w:type="dxa"/>
          </w:tcPr>
          <w:p w14:paraId="5A3586B9"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УВЕДОМЛЕНИЯ И ПОЛНОМОЧИЯ</w:t>
            </w:r>
          </w:p>
        </w:tc>
        <w:tc>
          <w:tcPr>
            <w:tcW w:w="4779" w:type="dxa"/>
          </w:tcPr>
          <w:p w14:paraId="527E4FCE"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NOTICE AND AUTHORITY</w:t>
            </w:r>
          </w:p>
        </w:tc>
      </w:tr>
      <w:tr w:rsidR="00714F48" w:rsidRPr="007C4732" w14:paraId="26D8F943" w14:textId="77777777" w:rsidTr="00714F48">
        <w:tc>
          <w:tcPr>
            <w:tcW w:w="4968" w:type="dxa"/>
          </w:tcPr>
          <w:p w14:paraId="711EF7C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Страхователь действует от лица всех Застрахованных</w:t>
            </w:r>
            <w:r>
              <w:rPr>
                <w:rFonts w:ascii="Arial" w:eastAsia="MS Mincho" w:hAnsi="Arial"/>
                <w:i/>
                <w:sz w:val="18"/>
              </w:rPr>
              <w:t xml:space="preserve"> </w:t>
            </w:r>
            <w:r>
              <w:rPr>
                <w:rFonts w:ascii="Arial" w:eastAsia="MS Mincho" w:hAnsi="Arial"/>
                <w:sz w:val="18"/>
              </w:rPr>
              <w:t>по всем вопросам, относящимся к Договору страхования.</w:t>
            </w:r>
          </w:p>
        </w:tc>
        <w:tc>
          <w:tcPr>
            <w:tcW w:w="4779" w:type="dxa"/>
          </w:tcPr>
          <w:p w14:paraId="4C1398C7"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Policyholder</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shall act on behalf of all Insureds</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in connection with all matters relevant to the Policy</w:t>
            </w:r>
            <w:r>
              <w:rPr>
                <w:rFonts w:ascii="Arial" w:eastAsia="MS Mincho" w:hAnsi="Arial" w:cs="Arial"/>
                <w:i/>
                <w:sz w:val="18"/>
                <w:szCs w:val="18"/>
                <w:lang w:val="en-US" w:eastAsia="en-US"/>
              </w:rPr>
              <w:t>.</w:t>
            </w:r>
          </w:p>
        </w:tc>
      </w:tr>
      <w:tr w:rsidR="00714F48" w:rsidRPr="007C4732" w14:paraId="2DA05A62" w14:textId="77777777" w:rsidTr="00714F48">
        <w:tc>
          <w:tcPr>
            <w:tcW w:w="4968" w:type="dxa"/>
          </w:tcPr>
          <w:p w14:paraId="6CDF598D"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p w14:paraId="4F7B6ABC" w14:textId="77777777" w:rsidR="00714F48" w:rsidRPr="004E083B" w:rsidRDefault="00714F48" w:rsidP="00714F48">
            <w:pPr>
              <w:spacing w:after="120"/>
              <w:ind w:firstLine="709"/>
              <w:jc w:val="both"/>
              <w:rPr>
                <w:rFonts w:ascii="Arial" w:eastAsia="MS Mincho" w:hAnsi="Arial"/>
                <w:sz w:val="18"/>
              </w:rPr>
            </w:pPr>
          </w:p>
        </w:tc>
        <w:tc>
          <w:tcPr>
            <w:tcW w:w="4779" w:type="dxa"/>
          </w:tcPr>
          <w:p w14:paraId="4CBA998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For the avoidance of doubt, any Insured may directly notify the Insurer of any circumstance and/or any Claim brought against such Insured.</w:t>
            </w:r>
          </w:p>
        </w:tc>
      </w:tr>
      <w:tr w:rsidR="00714F48" w:rsidRPr="004E083B" w14:paraId="3106B5E1" w14:textId="77777777" w:rsidTr="00714F48">
        <w:tc>
          <w:tcPr>
            <w:tcW w:w="4968" w:type="dxa"/>
          </w:tcPr>
          <w:p w14:paraId="7BB83DFC"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УСТУПКА</w:t>
            </w:r>
          </w:p>
        </w:tc>
        <w:tc>
          <w:tcPr>
            <w:tcW w:w="4779" w:type="dxa"/>
          </w:tcPr>
          <w:p w14:paraId="662EEB53"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ASSIGNMENT</w:t>
            </w:r>
          </w:p>
        </w:tc>
      </w:tr>
      <w:tr w:rsidR="00714F48" w:rsidRPr="007C4732" w14:paraId="37932B88" w14:textId="77777777" w:rsidTr="00714F48">
        <w:tc>
          <w:tcPr>
            <w:tcW w:w="4968" w:type="dxa"/>
          </w:tcPr>
          <w:p w14:paraId="697C53B3" w14:textId="77777777" w:rsidR="00714F48" w:rsidRPr="004E083B" w:rsidRDefault="00714F48" w:rsidP="00714F48">
            <w:pPr>
              <w:spacing w:after="120"/>
              <w:ind w:firstLine="709"/>
              <w:jc w:val="both"/>
              <w:rPr>
                <w:rFonts w:ascii="Arial" w:eastAsia="MS Mincho" w:hAnsi="Arial"/>
                <w:i/>
                <w:sz w:val="18"/>
              </w:rPr>
            </w:pPr>
            <w:r>
              <w:rPr>
                <w:rFonts w:ascii="Arial" w:eastAsia="MS Mincho" w:hAnsi="Arial"/>
                <w:sz w:val="18"/>
              </w:rPr>
              <w:t xml:space="preserve">Договор страхования, а также любые </w:t>
            </w:r>
            <w:r>
              <w:rPr>
                <w:rFonts w:ascii="Arial" w:eastAsia="MS Mincho" w:hAnsi="Arial"/>
                <w:sz w:val="18"/>
              </w:rPr>
              <w:lastRenderedPageBreak/>
              <w:t xml:space="preserve">отдельные права и обязанности из Договора страхования не могут быть </w:t>
            </w:r>
            <w:proofErr w:type="gramStart"/>
            <w:r>
              <w:rPr>
                <w:rFonts w:ascii="Arial" w:eastAsia="MS Mincho" w:hAnsi="Arial"/>
                <w:sz w:val="18"/>
              </w:rPr>
              <w:t>уступлены</w:t>
            </w:r>
            <w:proofErr w:type="gramEnd"/>
            <w:r>
              <w:rPr>
                <w:rFonts w:ascii="Arial" w:eastAsia="MS Mincho" w:hAnsi="Arial"/>
                <w:sz w:val="18"/>
              </w:rPr>
              <w:t>/переведены одной стороной без письменного согласия другой стороны</w:t>
            </w:r>
            <w:r>
              <w:rPr>
                <w:rFonts w:ascii="Arial" w:eastAsia="MS Mincho" w:hAnsi="Arial"/>
                <w:i/>
                <w:sz w:val="18"/>
              </w:rPr>
              <w:t>.</w:t>
            </w:r>
          </w:p>
          <w:p w14:paraId="61A3E77F" w14:textId="77777777" w:rsidR="00714F48" w:rsidRPr="004E083B" w:rsidRDefault="00714F48" w:rsidP="00714F48">
            <w:pPr>
              <w:spacing w:after="120"/>
              <w:ind w:firstLine="709"/>
              <w:jc w:val="both"/>
              <w:rPr>
                <w:rFonts w:ascii="Arial" w:eastAsia="MS Mincho" w:hAnsi="Arial"/>
                <w:sz w:val="18"/>
              </w:rPr>
            </w:pPr>
          </w:p>
        </w:tc>
        <w:tc>
          <w:tcPr>
            <w:tcW w:w="4779" w:type="dxa"/>
          </w:tcPr>
          <w:p w14:paraId="67F4DB6F"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lastRenderedPageBreak/>
              <w:t xml:space="preserve">Neither the Policy nor any right or obligation </w:t>
            </w:r>
            <w:r>
              <w:rPr>
                <w:rFonts w:ascii="Arial" w:eastAsia="MS Mincho" w:hAnsi="Arial" w:cs="Arial"/>
                <w:sz w:val="18"/>
                <w:szCs w:val="18"/>
                <w:lang w:val="en-US" w:eastAsia="en-US"/>
              </w:rPr>
              <w:lastRenderedPageBreak/>
              <w:t>under</w:t>
            </w:r>
            <w:bookmarkStart w:id="377" w:name="_GoBack"/>
            <w:bookmarkEnd w:id="377"/>
            <w:r>
              <w:rPr>
                <w:rFonts w:ascii="Arial" w:eastAsia="MS Mincho" w:hAnsi="Arial" w:cs="Arial"/>
                <w:sz w:val="18"/>
                <w:szCs w:val="18"/>
                <w:lang w:val="en-US" w:eastAsia="en-US"/>
              </w:rPr>
              <w:t xml:space="preserve"> the Policy may be </w:t>
            </w:r>
            <w:proofErr w:type="gramStart"/>
            <w:r>
              <w:rPr>
                <w:rFonts w:ascii="Arial" w:eastAsia="MS Mincho" w:hAnsi="Arial" w:cs="Arial"/>
                <w:sz w:val="18"/>
                <w:szCs w:val="18"/>
                <w:lang w:val="en-US" w:eastAsia="en-US"/>
              </w:rPr>
              <w:t>assigned/transferred</w:t>
            </w:r>
            <w:proofErr w:type="gramEnd"/>
            <w:r>
              <w:rPr>
                <w:rFonts w:ascii="Arial" w:eastAsia="MS Mincho" w:hAnsi="Arial" w:cs="Arial"/>
                <w:sz w:val="18"/>
                <w:szCs w:val="18"/>
                <w:lang w:val="en-US" w:eastAsia="en-US"/>
              </w:rPr>
              <w:t xml:space="preserve"> by one party without written consent of the other party</w:t>
            </w:r>
            <w:r>
              <w:rPr>
                <w:rFonts w:ascii="Arial" w:eastAsia="MS Mincho" w:hAnsi="Arial" w:cs="Arial"/>
                <w:i/>
                <w:sz w:val="18"/>
                <w:szCs w:val="18"/>
                <w:lang w:val="en-US" w:eastAsia="en-US"/>
              </w:rPr>
              <w:t>.</w:t>
            </w:r>
          </w:p>
        </w:tc>
      </w:tr>
      <w:tr w:rsidR="00714F48" w:rsidRPr="004E083B" w14:paraId="092A9B05" w14:textId="77777777" w:rsidTr="00714F48">
        <w:tc>
          <w:tcPr>
            <w:tcW w:w="4968" w:type="dxa"/>
          </w:tcPr>
          <w:p w14:paraId="23F9E410"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bookmarkStart w:id="378" w:name="_Ref237370201"/>
            <w:r>
              <w:rPr>
                <w:rFonts w:ascii="Arial" w:hAnsi="Arial" w:cs="Arial"/>
                <w:b/>
                <w:sz w:val="18"/>
                <w:lang w:eastAsia="en-US"/>
              </w:rPr>
              <w:lastRenderedPageBreak/>
              <w:t>РАЗРЕШЕНИЕ СПОРОВ (АРБИТРАЖ)</w:t>
            </w:r>
            <w:bookmarkEnd w:id="378"/>
          </w:p>
        </w:tc>
        <w:tc>
          <w:tcPr>
            <w:tcW w:w="4779" w:type="dxa"/>
          </w:tcPr>
          <w:p w14:paraId="44AF039E"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bookmarkStart w:id="379" w:name="_Ref237434898"/>
            <w:r>
              <w:rPr>
                <w:rFonts w:ascii="Arial" w:hAnsi="Arial" w:cs="Arial"/>
                <w:b/>
                <w:sz w:val="18"/>
                <w:szCs w:val="20"/>
                <w:lang w:val="en-US" w:eastAsia="en-US"/>
              </w:rPr>
              <w:t>ARBITRATION</w:t>
            </w:r>
            <w:bookmarkEnd w:id="379"/>
          </w:p>
        </w:tc>
      </w:tr>
      <w:tr w:rsidR="00714F48" w:rsidRPr="007C4732" w14:paraId="0A178214" w14:textId="77777777" w:rsidTr="00714F48">
        <w:tc>
          <w:tcPr>
            <w:tcW w:w="4968" w:type="dxa"/>
          </w:tcPr>
          <w:p w14:paraId="4289C16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w:t>
            </w:r>
            <w:proofErr w:type="gramStart"/>
            <w:r>
              <w:rPr>
                <w:rFonts w:ascii="Arial" w:eastAsia="MS Mincho" w:hAnsi="Arial"/>
                <w:sz w:val="18"/>
              </w:rPr>
              <w:t>с даты получения</w:t>
            </w:r>
            <w:proofErr w:type="gramEnd"/>
            <w:r>
              <w:rPr>
                <w:rFonts w:ascii="Arial" w:eastAsia="MS Mincho" w:hAnsi="Arial"/>
                <w:sz w:val="18"/>
              </w:rPr>
              <w:t xml:space="preserve"> одной стороной уведомления от другой стороны о возникновении спора, разногласия или требования соответственно.</w:t>
            </w:r>
          </w:p>
        </w:tc>
        <w:tc>
          <w:tcPr>
            <w:tcW w:w="4779" w:type="dxa"/>
          </w:tcPr>
          <w:p w14:paraId="39CD0A7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Any dispute, controversy or claim that may arise out of or in connection with the Policy, or the execution, breach, termination or invalidity thereof, shall be settled by negotiation. A dispute, controversy or claim shall be considered to have arisen as of the date that one party receives written formal notice from the other party that a dispute, controversy or claim, respectively, has arisen.</w:t>
            </w:r>
          </w:p>
        </w:tc>
      </w:tr>
      <w:tr w:rsidR="00714F48" w:rsidRPr="004E083B" w14:paraId="56C2C58F" w14:textId="77777777" w:rsidTr="00714F48">
        <w:tc>
          <w:tcPr>
            <w:tcW w:w="4968" w:type="dxa"/>
          </w:tcPr>
          <w:p w14:paraId="42E5DCA2"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14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(«МКАС») в соответствии с его Регламентом, действующим на</w:t>
            </w:r>
            <w:proofErr w:type="gramEnd"/>
            <w:r>
              <w:rPr>
                <w:rFonts w:ascii="Arial" w:eastAsia="MS Mincho" w:hAnsi="Arial"/>
                <w:sz w:val="18"/>
              </w:rPr>
              <w:t xml:space="preserve"> момент арбитража. Решение МКАС является окончательным.</w:t>
            </w:r>
          </w:p>
        </w:tc>
        <w:tc>
          <w:tcPr>
            <w:tcW w:w="4779" w:type="dxa"/>
          </w:tcPr>
          <w:p w14:paraId="074E028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Any dispute, controversy or claim that may arise out of or in connection with the Policy, or the execution, breach, termination or invalidity thereof, and that is not settled by negotiation within 14 days from the date when such dispute, controversy or claim arose shall be settled by the International Commercial Arbitration Court under the auspices of the Chamber of Commerce and Industry of the Russian Federation (“ICAC”) in accordance with its Rules in effect at the time of arbitration. The award of ICAC shall be deemed final.</w:t>
            </w:r>
          </w:p>
        </w:tc>
      </w:tr>
      <w:tr w:rsidR="00714F48" w:rsidRPr="007C4732" w14:paraId="0CEA25AC" w14:textId="77777777" w:rsidTr="00714F48">
        <w:tc>
          <w:tcPr>
            <w:tcW w:w="4968" w:type="dxa"/>
          </w:tcPr>
          <w:p w14:paraId="0921EFB8"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p w14:paraId="75F6277A" w14:textId="77777777" w:rsidR="00714F48" w:rsidRPr="004E083B" w:rsidRDefault="00714F48" w:rsidP="00714F48">
            <w:pPr>
              <w:spacing w:after="120"/>
              <w:ind w:firstLine="709"/>
              <w:jc w:val="both"/>
              <w:rPr>
                <w:rFonts w:ascii="Arial" w:eastAsia="MS Mincho" w:hAnsi="Arial"/>
                <w:sz w:val="18"/>
              </w:rPr>
            </w:pPr>
          </w:p>
        </w:tc>
        <w:tc>
          <w:tcPr>
            <w:tcW w:w="4779" w:type="dxa"/>
          </w:tcPr>
          <w:p w14:paraId="7F557804" w14:textId="77777777" w:rsidR="00714F48" w:rsidRPr="004E083B" w:rsidRDefault="00714F48" w:rsidP="00714F48">
            <w:pPr>
              <w:spacing w:after="120"/>
              <w:ind w:firstLine="709"/>
              <w:jc w:val="both"/>
              <w:rPr>
                <w:rFonts w:ascii="Arial" w:eastAsia="MS Mincho" w:hAnsi="Arial"/>
                <w:sz w:val="18"/>
                <w:lang w:val="en-US" w:eastAsia="en-US"/>
              </w:rPr>
            </w:pPr>
            <w:r>
              <w:rPr>
                <w:rFonts w:ascii="Arial" w:eastAsia="MS Mincho" w:hAnsi="Arial"/>
                <w:sz w:val="18"/>
                <w:lang w:val="en-US" w:eastAsia="en-US"/>
              </w:rPr>
              <w:t>This arbitration clause shall remain in effect notwithstanding any invalidity, illegality, cancellation, annulment or termination of the Policy on any grounds.</w:t>
            </w:r>
          </w:p>
        </w:tc>
      </w:tr>
      <w:tr w:rsidR="00714F48" w:rsidRPr="004E083B" w14:paraId="3997BD55" w14:textId="77777777" w:rsidTr="00714F48">
        <w:tc>
          <w:tcPr>
            <w:tcW w:w="4968" w:type="dxa"/>
          </w:tcPr>
          <w:p w14:paraId="0DB3E079"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ПРИМЕНИМОЕ ПРАВО</w:t>
            </w:r>
          </w:p>
        </w:tc>
        <w:tc>
          <w:tcPr>
            <w:tcW w:w="4779" w:type="dxa"/>
          </w:tcPr>
          <w:p w14:paraId="48B74325"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GOVERNING LAW</w:t>
            </w:r>
          </w:p>
        </w:tc>
      </w:tr>
      <w:tr w:rsidR="00714F48" w:rsidRPr="007C4732" w14:paraId="7BC1C4CB" w14:textId="77777777" w:rsidTr="00714F48">
        <w:tc>
          <w:tcPr>
            <w:tcW w:w="4968" w:type="dxa"/>
          </w:tcPr>
          <w:p w14:paraId="0D47260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Договор страхования регулируется и толкуется во всех отношениях в соответствии с правом Российской Федерации.</w:t>
            </w:r>
          </w:p>
          <w:p w14:paraId="7D8A53DF" w14:textId="77777777" w:rsidR="00714F48" w:rsidRPr="004E083B" w:rsidRDefault="00714F48" w:rsidP="00714F48">
            <w:pPr>
              <w:spacing w:after="120"/>
              <w:ind w:firstLine="709"/>
              <w:jc w:val="both"/>
              <w:rPr>
                <w:rFonts w:ascii="Arial" w:eastAsia="MS Mincho" w:hAnsi="Arial"/>
                <w:sz w:val="18"/>
              </w:rPr>
            </w:pPr>
          </w:p>
        </w:tc>
        <w:tc>
          <w:tcPr>
            <w:tcW w:w="4779" w:type="dxa"/>
          </w:tcPr>
          <w:p w14:paraId="3EC08BD8"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Policy shall be governed by and construed in accordance with Russian law.</w:t>
            </w:r>
          </w:p>
        </w:tc>
      </w:tr>
      <w:tr w:rsidR="00714F48" w:rsidRPr="004E083B" w14:paraId="33F6AC62" w14:textId="77777777" w:rsidTr="00714F48">
        <w:tc>
          <w:tcPr>
            <w:tcW w:w="4968" w:type="dxa"/>
          </w:tcPr>
          <w:p w14:paraId="53A78C17"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ТОЛКОВАНИЕ</w:t>
            </w:r>
          </w:p>
        </w:tc>
        <w:tc>
          <w:tcPr>
            <w:tcW w:w="4779" w:type="dxa"/>
          </w:tcPr>
          <w:p w14:paraId="5DB6415E"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INTERPRETATION</w:t>
            </w:r>
          </w:p>
        </w:tc>
      </w:tr>
      <w:tr w:rsidR="00714F48" w:rsidRPr="007C4732" w14:paraId="6E91E980" w14:textId="77777777" w:rsidTr="00714F48">
        <w:tc>
          <w:tcPr>
            <w:tcW w:w="4968" w:type="dxa"/>
          </w:tcPr>
          <w:p w14:paraId="19400166"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иное не следует из контекста:</w:t>
            </w:r>
          </w:p>
        </w:tc>
        <w:tc>
          <w:tcPr>
            <w:tcW w:w="4779" w:type="dxa"/>
          </w:tcPr>
          <w:p w14:paraId="478258B5"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Unless the context otherwise requires:</w:t>
            </w:r>
          </w:p>
        </w:tc>
      </w:tr>
      <w:tr w:rsidR="00714F48" w:rsidRPr="007C4732" w14:paraId="5FE19D7C" w14:textId="77777777" w:rsidTr="00714F48">
        <w:tc>
          <w:tcPr>
            <w:tcW w:w="4968" w:type="dxa"/>
          </w:tcPr>
          <w:p w14:paraId="6EB7B3DB"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заголовки приведены исключительно для удобства и не используются при толковании;</w:t>
            </w:r>
          </w:p>
        </w:tc>
        <w:tc>
          <w:tcPr>
            <w:tcW w:w="4779" w:type="dxa"/>
          </w:tcPr>
          <w:p w14:paraId="187BC92E"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headings are for convenience only, not an aid to interpretation;</w:t>
            </w:r>
          </w:p>
        </w:tc>
      </w:tr>
      <w:tr w:rsidR="00714F48" w:rsidRPr="007C4732" w14:paraId="54240E6C" w14:textId="77777777" w:rsidTr="00714F48">
        <w:tc>
          <w:tcPr>
            <w:tcW w:w="4968" w:type="dxa"/>
          </w:tcPr>
          <w:p w14:paraId="6D638B97"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слова, используемые в единственном числе, также включают и множественное число и наоборот;</w:t>
            </w:r>
          </w:p>
        </w:tc>
        <w:tc>
          <w:tcPr>
            <w:tcW w:w="4779" w:type="dxa"/>
          </w:tcPr>
          <w:p w14:paraId="1EEF0F20"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singular includes the plural, and vice versa;</w:t>
            </w:r>
          </w:p>
        </w:tc>
      </w:tr>
      <w:tr w:rsidR="00714F48" w:rsidRPr="007C4732" w14:paraId="3221B2C1" w14:textId="77777777" w:rsidTr="00714F48">
        <w:tc>
          <w:tcPr>
            <w:tcW w:w="4968" w:type="dxa"/>
          </w:tcPr>
          <w:p w14:paraId="064A303C"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сроки, указанные в «днях», исчисляются в календарных днях;</w:t>
            </w:r>
          </w:p>
        </w:tc>
        <w:tc>
          <w:tcPr>
            <w:tcW w:w="4779" w:type="dxa"/>
          </w:tcPr>
          <w:p w14:paraId="67292FF5"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time periods indicated in “days” shall mean calendar days;</w:t>
            </w:r>
          </w:p>
        </w:tc>
      </w:tr>
      <w:tr w:rsidR="00714F48" w:rsidRPr="007C4732" w14:paraId="5430872B" w14:textId="77777777" w:rsidTr="00714F48">
        <w:tc>
          <w:tcPr>
            <w:tcW w:w="4968" w:type="dxa"/>
          </w:tcPr>
          <w:p w14:paraId="51D36D67"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80" w:name="_Ref358650248"/>
            <w:r>
              <w:rPr>
                <w:rFonts w:ascii="Arial" w:hAnsi="Arial" w:cs="Arial"/>
                <w:sz w:val="18"/>
                <w:szCs w:val="22"/>
                <w:lang w:eastAsia="en-US"/>
              </w:rPr>
              <w:t>«включая», «в том числе» и аналогичные слова и выражения не являются и не должны рассматриваться в качестве ограничивающей формулировки;</w:t>
            </w:r>
            <w:bookmarkEnd w:id="380"/>
          </w:p>
        </w:tc>
        <w:tc>
          <w:tcPr>
            <w:tcW w:w="4779" w:type="dxa"/>
          </w:tcPr>
          <w:p w14:paraId="3718F9B6"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81" w:name="_Ref358650249"/>
            <w:r>
              <w:rPr>
                <w:rFonts w:ascii="Arial" w:hAnsi="Arial" w:cs="Arial"/>
                <w:sz w:val="18"/>
                <w:szCs w:val="20"/>
                <w:lang w:val="en-US" w:eastAsia="en-US"/>
              </w:rPr>
              <w:t>“including” and similar expressions are not and shall not be treated as words of limitation;</w:t>
            </w:r>
            <w:bookmarkEnd w:id="381"/>
          </w:p>
        </w:tc>
      </w:tr>
      <w:tr w:rsidR="00714F48" w:rsidRPr="007C4732" w14:paraId="5294E713" w14:textId="77777777" w:rsidTr="00714F48">
        <w:tc>
          <w:tcPr>
            <w:tcW w:w="4968" w:type="dxa"/>
          </w:tcPr>
          <w:p w14:paraId="64BE6478"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все ссылки на конкретное законодательство относятся и к изменениям и дополнениям к такому законодательству; и</w:t>
            </w:r>
          </w:p>
        </w:tc>
        <w:tc>
          <w:tcPr>
            <w:tcW w:w="4779" w:type="dxa"/>
          </w:tcPr>
          <w:p w14:paraId="7721465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 xml:space="preserve">all references to specific legislation </w:t>
            </w:r>
            <w:bookmarkStart w:id="382" w:name="_DV_C264"/>
            <w:r>
              <w:rPr>
                <w:rFonts w:ascii="Arial" w:hAnsi="Arial" w:cs="Arial"/>
                <w:color w:val="000000"/>
                <w:sz w:val="18"/>
                <w:szCs w:val="20"/>
                <w:lang w:val="en-US" w:eastAsia="en-US"/>
              </w:rPr>
              <w:t>include</w:t>
            </w:r>
            <w:bookmarkStart w:id="383" w:name="_DV_M254"/>
            <w:bookmarkEnd w:id="382"/>
            <w:bookmarkEnd w:id="383"/>
            <w:r>
              <w:rPr>
                <w:rFonts w:ascii="Arial" w:hAnsi="Arial" w:cs="Arial"/>
                <w:sz w:val="18"/>
                <w:szCs w:val="20"/>
                <w:lang w:val="en-US" w:eastAsia="en-US"/>
              </w:rPr>
              <w:t xml:space="preserve"> amendments to and re-enactments of such legislation; and</w:t>
            </w:r>
          </w:p>
        </w:tc>
      </w:tr>
      <w:tr w:rsidR="00714F48" w:rsidRPr="007C4732" w14:paraId="05F787C1" w14:textId="77777777" w:rsidTr="00714F48">
        <w:tc>
          <w:tcPr>
            <w:tcW w:w="4968" w:type="dxa"/>
          </w:tcPr>
          <w:p w14:paraId="3571B1D3"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 xml:space="preserve">все ссылки на должности или позиции относятся и к эквивалентным им должностям и позициям в любой юрисдикции, в которой </w:t>
            </w:r>
            <w:r>
              <w:rPr>
                <w:rFonts w:ascii="Arial" w:hAnsi="Arial" w:cs="Arial"/>
                <w:sz w:val="18"/>
                <w:lang w:eastAsia="en-US"/>
              </w:rPr>
              <w:lastRenderedPageBreak/>
              <w:t>предъявлен соответствующий Иск.</w:t>
            </w:r>
          </w:p>
        </w:tc>
        <w:tc>
          <w:tcPr>
            <w:tcW w:w="4779" w:type="dxa"/>
          </w:tcPr>
          <w:p w14:paraId="65BFB10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lastRenderedPageBreak/>
              <w:t>all</w:t>
            </w:r>
            <w:proofErr w:type="gramEnd"/>
            <w:r>
              <w:rPr>
                <w:rFonts w:ascii="Arial" w:hAnsi="Arial" w:cs="Arial"/>
                <w:sz w:val="18"/>
                <w:szCs w:val="20"/>
                <w:lang w:val="en-US" w:eastAsia="en-US"/>
              </w:rPr>
              <w:t xml:space="preserve"> references to positions, offices or titles shall include their equivalents in any jurisdiction/country in which the respective </w:t>
            </w:r>
            <w:r>
              <w:rPr>
                <w:rFonts w:ascii="Arial" w:hAnsi="Arial" w:cs="Arial"/>
                <w:sz w:val="18"/>
                <w:szCs w:val="20"/>
                <w:lang w:val="en-US" w:eastAsia="en-US"/>
              </w:rPr>
              <w:lastRenderedPageBreak/>
              <w:t>Claim is made.</w:t>
            </w:r>
          </w:p>
        </w:tc>
      </w:tr>
      <w:tr w:rsidR="00714F48" w:rsidRPr="004E083B" w14:paraId="079490D5" w14:textId="77777777" w:rsidTr="00714F48">
        <w:tc>
          <w:tcPr>
            <w:tcW w:w="4968" w:type="dxa"/>
          </w:tcPr>
          <w:p w14:paraId="041FB6A8"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bookmarkStart w:id="384" w:name="_Ref245391147"/>
            <w:r>
              <w:rPr>
                <w:rFonts w:ascii="Arial" w:hAnsi="Arial" w:cs="Arial"/>
                <w:b/>
                <w:sz w:val="18"/>
                <w:lang w:eastAsia="en-US"/>
              </w:rPr>
              <w:lastRenderedPageBreak/>
              <w:t>РАЗДЕЛЕНИЕ ОТВЕТСТВЕННОСТИ</w:t>
            </w:r>
            <w:bookmarkEnd w:id="384"/>
          </w:p>
        </w:tc>
        <w:tc>
          <w:tcPr>
            <w:tcW w:w="4779" w:type="dxa"/>
          </w:tcPr>
          <w:p w14:paraId="4FAEFFB5"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bookmarkStart w:id="385" w:name="_Ref245391084"/>
            <w:r>
              <w:rPr>
                <w:rFonts w:ascii="Arial" w:hAnsi="Arial" w:cs="Arial"/>
                <w:b/>
                <w:sz w:val="18"/>
                <w:szCs w:val="20"/>
                <w:lang w:val="en-US" w:eastAsia="en-US"/>
              </w:rPr>
              <w:t>SEVERABILITY</w:t>
            </w:r>
            <w:bookmarkEnd w:id="385"/>
          </w:p>
        </w:tc>
      </w:tr>
      <w:tr w:rsidR="00714F48" w:rsidRPr="007C4732" w14:paraId="41E5DABC" w14:textId="77777777" w:rsidTr="00714F48">
        <w:tc>
          <w:tcPr>
            <w:tcW w:w="4968" w:type="dxa"/>
          </w:tcPr>
          <w:p w14:paraId="6984F93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В отношении содержания Заявления на страхование (при наличии такового) и для целей применения исключений из страхового покрытия:</w:t>
            </w:r>
          </w:p>
        </w:tc>
        <w:tc>
          <w:tcPr>
            <w:tcW w:w="4779" w:type="dxa"/>
          </w:tcPr>
          <w:p w14:paraId="2D58C763"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With respect to the contents of the Submission</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(if any) and for the purpose of the application of the exclusions:</w:t>
            </w:r>
          </w:p>
        </w:tc>
      </w:tr>
      <w:tr w:rsidR="00714F48" w:rsidRPr="007C4732" w14:paraId="27CFFAD7" w14:textId="77777777" w:rsidTr="00714F48">
        <w:tc>
          <w:tcPr>
            <w:tcW w:w="4968" w:type="dxa"/>
          </w:tcPr>
          <w:p w14:paraId="2A0539DC"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 xml:space="preserve">никакие заявления, сделанные </w:t>
            </w:r>
            <w:r>
              <w:rPr>
                <w:rFonts w:ascii="Arial" w:hAnsi="Arial" w:cs="Arial"/>
                <w:iCs/>
                <w:sz w:val="18"/>
                <w:lang w:eastAsia="en-US"/>
              </w:rPr>
              <w:t>Застрахованным</w:t>
            </w:r>
            <w:r>
              <w:rPr>
                <w:rFonts w:ascii="Arial" w:hAnsi="Arial" w:cs="Arial"/>
                <w:i/>
                <w:iCs/>
                <w:sz w:val="18"/>
                <w:lang w:eastAsia="en-US"/>
              </w:rPr>
              <w:t>,</w:t>
            </w:r>
            <w:r>
              <w:rPr>
                <w:rFonts w:ascii="Arial" w:hAnsi="Arial" w:cs="Arial"/>
                <w:sz w:val="18"/>
                <w:lang w:eastAsia="en-US"/>
              </w:rPr>
              <w:t xml:space="preserve"> никакие сведения или информация, которыми обладает </w:t>
            </w:r>
            <w:proofErr w:type="gramStart"/>
            <w:r>
              <w:rPr>
                <w:rFonts w:ascii="Arial" w:hAnsi="Arial" w:cs="Arial"/>
                <w:iCs/>
                <w:sz w:val="18"/>
                <w:lang w:eastAsia="en-US"/>
              </w:rPr>
              <w:t>Застрахованный</w:t>
            </w:r>
            <w:proofErr w:type="gramEnd"/>
            <w:r>
              <w:rPr>
                <w:rFonts w:ascii="Arial" w:hAnsi="Arial" w:cs="Arial"/>
                <w:sz w:val="18"/>
                <w:lang w:eastAsia="en-US"/>
              </w:rPr>
              <w:t xml:space="preserve">, а также никакие действия, бездействия, ошибки или упущения </w:t>
            </w:r>
            <w:r>
              <w:rPr>
                <w:rFonts w:ascii="Arial" w:hAnsi="Arial" w:cs="Arial"/>
                <w:iCs/>
                <w:sz w:val="18"/>
                <w:lang w:eastAsia="en-US"/>
              </w:rPr>
              <w:t>одного</w:t>
            </w:r>
            <w:r>
              <w:rPr>
                <w:rFonts w:ascii="Arial" w:hAnsi="Arial" w:cs="Arial"/>
                <w:i/>
                <w:iCs/>
                <w:sz w:val="18"/>
                <w:lang w:eastAsia="en-US"/>
              </w:rPr>
              <w:t xml:space="preserve"> </w:t>
            </w:r>
            <w:r>
              <w:rPr>
                <w:rFonts w:ascii="Arial" w:hAnsi="Arial" w:cs="Arial"/>
                <w:iCs/>
                <w:sz w:val="18"/>
                <w:lang w:eastAsia="en-US"/>
              </w:rPr>
              <w:t>Застрахованного</w:t>
            </w:r>
            <w:r>
              <w:rPr>
                <w:rFonts w:ascii="Arial" w:hAnsi="Arial" w:cs="Arial"/>
                <w:i/>
                <w:iCs/>
                <w:sz w:val="18"/>
                <w:lang w:eastAsia="en-US"/>
              </w:rPr>
              <w:t xml:space="preserve"> </w:t>
            </w:r>
            <w:r>
              <w:rPr>
                <w:rFonts w:ascii="Arial" w:hAnsi="Arial" w:cs="Arial"/>
                <w:sz w:val="18"/>
                <w:lang w:eastAsia="en-US"/>
              </w:rPr>
              <w:t xml:space="preserve">не должны вменяться никакому иному </w:t>
            </w:r>
            <w:r>
              <w:rPr>
                <w:rFonts w:ascii="Arial" w:hAnsi="Arial" w:cs="Arial"/>
                <w:iCs/>
                <w:sz w:val="18"/>
                <w:lang w:eastAsia="en-US"/>
              </w:rPr>
              <w:t>Застрахованному</w:t>
            </w:r>
            <w:r>
              <w:rPr>
                <w:rFonts w:ascii="Arial" w:hAnsi="Arial" w:cs="Arial"/>
                <w:sz w:val="18"/>
                <w:lang w:eastAsia="en-US"/>
              </w:rPr>
              <w:t>; и</w:t>
            </w:r>
          </w:p>
        </w:tc>
        <w:tc>
          <w:tcPr>
            <w:tcW w:w="4779" w:type="dxa"/>
          </w:tcPr>
          <w:p w14:paraId="2589856A"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no statements made, nor any information or knowledge possessed by any Insured</w:t>
            </w:r>
            <w:r>
              <w:rPr>
                <w:rFonts w:ascii="Arial" w:hAnsi="Arial" w:cs="Arial"/>
                <w:i/>
                <w:sz w:val="18"/>
                <w:szCs w:val="20"/>
                <w:lang w:val="en-US" w:eastAsia="en-US"/>
              </w:rPr>
              <w:t xml:space="preserve">, </w:t>
            </w:r>
            <w:r>
              <w:rPr>
                <w:rFonts w:ascii="Arial" w:hAnsi="Arial" w:cs="Arial"/>
                <w:sz w:val="18"/>
                <w:szCs w:val="20"/>
                <w:lang w:val="en-US" w:eastAsia="en-US"/>
              </w:rPr>
              <w:t>nor any acts, errors or omissions of any</w:t>
            </w:r>
            <w:r>
              <w:rPr>
                <w:rFonts w:ascii="Arial" w:hAnsi="Arial" w:cs="Arial"/>
                <w:i/>
                <w:sz w:val="18"/>
                <w:szCs w:val="20"/>
                <w:lang w:val="en-US" w:eastAsia="en-US"/>
              </w:rPr>
              <w:t xml:space="preserve"> </w:t>
            </w:r>
            <w:r>
              <w:rPr>
                <w:rFonts w:ascii="Arial" w:hAnsi="Arial" w:cs="Arial"/>
                <w:sz w:val="18"/>
                <w:szCs w:val="20"/>
                <w:lang w:val="en-US" w:eastAsia="en-US"/>
              </w:rPr>
              <w:t>Insured</w:t>
            </w:r>
            <w:r>
              <w:rPr>
                <w:rFonts w:ascii="Arial" w:hAnsi="Arial" w:cs="Arial"/>
                <w:i/>
                <w:sz w:val="18"/>
                <w:szCs w:val="20"/>
                <w:lang w:val="en-US" w:eastAsia="en-US"/>
              </w:rPr>
              <w:t xml:space="preserve"> </w:t>
            </w:r>
            <w:r>
              <w:rPr>
                <w:rFonts w:ascii="Arial" w:hAnsi="Arial" w:cs="Arial"/>
                <w:sz w:val="18"/>
                <w:szCs w:val="20"/>
                <w:lang w:val="en-US" w:eastAsia="en-US"/>
              </w:rPr>
              <w:t>shall be imputed to any other Insured; and</w:t>
            </w:r>
          </w:p>
        </w:tc>
      </w:tr>
      <w:tr w:rsidR="00714F48" w:rsidRPr="007C4732" w14:paraId="2564A468" w14:textId="77777777" w:rsidTr="00714F48">
        <w:tc>
          <w:tcPr>
            <w:tcW w:w="4968" w:type="dxa"/>
          </w:tcPr>
          <w:p w14:paraId="70D6E0F2"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только заявления, сделанные единоличным исполнительным органом, финансовым директором или главой юридической службы Компании</w:t>
            </w:r>
            <w:r>
              <w:rPr>
                <w:rFonts w:ascii="Arial" w:hAnsi="Arial" w:cs="Arial"/>
                <w:i/>
                <w:sz w:val="18"/>
                <w:lang w:eastAsia="en-US"/>
              </w:rPr>
              <w:t xml:space="preserve"> </w:t>
            </w:r>
            <w:r>
              <w:rPr>
                <w:rFonts w:ascii="Arial" w:hAnsi="Arial" w:cs="Arial"/>
                <w:sz w:val="18"/>
                <w:lang w:eastAsia="en-US"/>
              </w:rPr>
              <w:t>(или лицами, занимающими аналогичные должности), и информация, которой обладают указанные лица, могут вменяться такой Компании.</w:t>
            </w:r>
          </w:p>
        </w:tc>
        <w:tc>
          <w:tcPr>
            <w:tcW w:w="4779" w:type="dxa"/>
          </w:tcPr>
          <w:p w14:paraId="7E8091C1"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t>only</w:t>
            </w:r>
            <w:proofErr w:type="gramEnd"/>
            <w:r>
              <w:rPr>
                <w:rFonts w:ascii="Arial" w:hAnsi="Arial" w:cs="Arial"/>
                <w:sz w:val="18"/>
                <w:szCs w:val="20"/>
                <w:lang w:val="en-US" w:eastAsia="en-US"/>
              </w:rPr>
              <w:t xml:space="preserve"> the statements and knowledge of a chief executive officer, chief financial officer or chief legal officer (or equivalent positions) of a Company shall be imputed to such Company</w:t>
            </w:r>
            <w:r>
              <w:rPr>
                <w:rFonts w:ascii="Arial" w:hAnsi="Arial" w:cs="Arial"/>
                <w:i/>
                <w:sz w:val="18"/>
                <w:szCs w:val="20"/>
                <w:lang w:val="en-US" w:eastAsia="en-US"/>
              </w:rPr>
              <w:t>.</w:t>
            </w:r>
          </w:p>
        </w:tc>
      </w:tr>
      <w:tr w:rsidR="00714F48" w:rsidRPr="007C4732" w14:paraId="640DE3A4" w14:textId="77777777" w:rsidTr="00714F48">
        <w:tc>
          <w:tcPr>
            <w:tcW w:w="4968" w:type="dxa"/>
          </w:tcPr>
          <w:p w14:paraId="2103F709"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 xml:space="preserve">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умышленном </w:t>
            </w:r>
            <w:proofErr w:type="spellStart"/>
            <w:r>
              <w:rPr>
                <w:rFonts w:ascii="Arial" w:eastAsia="MS Mincho" w:hAnsi="Arial"/>
                <w:sz w:val="18"/>
              </w:rPr>
              <w:t>нераскрытии</w:t>
            </w:r>
            <w:proofErr w:type="spellEnd"/>
            <w:r>
              <w:rPr>
                <w:rFonts w:ascii="Arial" w:eastAsia="MS Mincho" w:hAnsi="Arial"/>
                <w:sz w:val="18"/>
              </w:rPr>
              <w:t xml:space="preserve"> информации в</w:t>
            </w:r>
            <w:proofErr w:type="gramEnd"/>
            <w:r>
              <w:rPr>
                <w:rFonts w:ascii="Arial" w:eastAsia="MS Mincho" w:hAnsi="Arial"/>
                <w:i/>
                <w:sz w:val="18"/>
              </w:rPr>
              <w:t xml:space="preserve"> </w:t>
            </w:r>
            <w:proofErr w:type="gramStart"/>
            <w:r>
              <w:rPr>
                <w:rFonts w:ascii="Arial" w:eastAsia="MS Mincho" w:hAnsi="Arial"/>
                <w:sz w:val="18"/>
              </w:rPr>
              <w:t>Заявлении</w:t>
            </w:r>
            <w:proofErr w:type="gramEnd"/>
            <w:r>
              <w:rPr>
                <w:rFonts w:ascii="Arial" w:eastAsia="MS Mincho" w:hAnsi="Arial"/>
                <w:sz w:val="18"/>
              </w:rPr>
              <w:t xml:space="preserve"> на страхование (при наличии такового).</w:t>
            </w:r>
          </w:p>
          <w:p w14:paraId="3028D229" w14:textId="77777777" w:rsidR="00714F48" w:rsidRPr="004E083B" w:rsidRDefault="00714F48" w:rsidP="00714F48">
            <w:pPr>
              <w:spacing w:after="120"/>
              <w:ind w:firstLine="709"/>
              <w:jc w:val="both"/>
              <w:rPr>
                <w:rFonts w:ascii="Arial" w:eastAsia="MS Mincho" w:hAnsi="Arial"/>
                <w:sz w:val="18"/>
              </w:rPr>
            </w:pPr>
          </w:p>
        </w:tc>
        <w:tc>
          <w:tcPr>
            <w:tcW w:w="4779" w:type="dxa"/>
          </w:tcPr>
          <w:p w14:paraId="29134A16" w14:textId="77777777" w:rsidR="00714F48" w:rsidRPr="004E083B" w:rsidRDefault="00714F48" w:rsidP="00714F48">
            <w:pPr>
              <w:spacing w:after="120"/>
              <w:ind w:left="-36"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Insurer further agrees that it shall not seek to rescind or avoid the Policy, or any severable part of the Policy, for any Insured Person who did not make any wrongful statement with regard to the Submission</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(if any) and/or did not have knowledge of any deliberately wrongful statement or deliberate misrepresentation or deliberate non-disclosure with regard to the Submission</w:t>
            </w:r>
            <w:r>
              <w:rPr>
                <w:rFonts w:ascii="Arial" w:eastAsia="MS Mincho" w:hAnsi="Arial" w:cs="Arial"/>
                <w:i/>
                <w:sz w:val="18"/>
                <w:szCs w:val="18"/>
                <w:lang w:val="en-US" w:eastAsia="en-US"/>
              </w:rPr>
              <w:t xml:space="preserve"> </w:t>
            </w:r>
            <w:r>
              <w:rPr>
                <w:rFonts w:ascii="Arial" w:eastAsia="MS Mincho" w:hAnsi="Arial" w:cs="Arial"/>
                <w:sz w:val="18"/>
                <w:szCs w:val="18"/>
                <w:lang w:val="en-US" w:eastAsia="en-US"/>
              </w:rPr>
              <w:t>(if any).</w:t>
            </w:r>
          </w:p>
        </w:tc>
      </w:tr>
      <w:tr w:rsidR="00714F48" w:rsidRPr="004E083B" w14:paraId="782578D2" w14:textId="77777777" w:rsidTr="00714F48">
        <w:tc>
          <w:tcPr>
            <w:tcW w:w="4968" w:type="dxa"/>
          </w:tcPr>
          <w:p w14:paraId="03E2E685"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t>БАНКРОТСТВО</w:t>
            </w:r>
          </w:p>
        </w:tc>
        <w:tc>
          <w:tcPr>
            <w:tcW w:w="4779" w:type="dxa"/>
          </w:tcPr>
          <w:p w14:paraId="32B22AEC"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BANKRUPTCY</w:t>
            </w:r>
          </w:p>
        </w:tc>
      </w:tr>
      <w:tr w:rsidR="00714F48" w:rsidRPr="007C4732" w14:paraId="6D115171" w14:textId="77777777" w:rsidTr="00714F48">
        <w:tc>
          <w:tcPr>
            <w:tcW w:w="4968" w:type="dxa"/>
          </w:tcPr>
          <w:p w14:paraId="50990F5E"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779" w:type="dxa"/>
          </w:tcPr>
          <w:p w14:paraId="1AEF6563"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Insolvency (bankruptcy) of any Insured shall not relieve the Insurer of any of its obligations to </w:t>
            </w:r>
            <w:proofErr w:type="spellStart"/>
            <w:r>
              <w:rPr>
                <w:rFonts w:ascii="Arial" w:eastAsia="MS Mincho" w:hAnsi="Arial" w:cs="Arial"/>
                <w:sz w:val="18"/>
                <w:szCs w:val="18"/>
                <w:lang w:val="en-US" w:eastAsia="en-US"/>
              </w:rPr>
              <w:t>prioritise</w:t>
            </w:r>
            <w:proofErr w:type="spellEnd"/>
            <w:r>
              <w:rPr>
                <w:rFonts w:ascii="Arial" w:eastAsia="MS Mincho" w:hAnsi="Arial" w:cs="Arial"/>
                <w:sz w:val="18"/>
                <w:szCs w:val="18"/>
                <w:lang w:val="en-US" w:eastAsia="en-US"/>
              </w:rPr>
              <w:t xml:space="preserve"> any payment under the Policy as provided by the Policy.</w:t>
            </w:r>
          </w:p>
        </w:tc>
      </w:tr>
      <w:tr w:rsidR="00714F48" w:rsidRPr="007C4732" w14:paraId="58D5B5ED" w14:textId="77777777" w:rsidTr="00714F48">
        <w:tc>
          <w:tcPr>
            <w:tcW w:w="4968" w:type="dxa"/>
          </w:tcPr>
          <w:p w14:paraId="4C6E4B05"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(«Закон о банкротстве»), то в отношении любого Иска, покрываемого по Договору страхования, настоящим Застрахованные:</w:t>
            </w:r>
          </w:p>
        </w:tc>
        <w:tc>
          <w:tcPr>
            <w:tcW w:w="4779" w:type="dxa"/>
          </w:tcPr>
          <w:p w14:paraId="3E40D91B"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an insolvency (bankruptcy), liquidation, reorganization proceeding or other similar proceeding is commenced by/against any Company (whether voluntarily or involuntarily) under any bankruptcy laws of any applicable jurisdiction/country (the «Bankruptcy Law»), then, in regard to any Claim covered under the Policy the Insureds hereby:</w:t>
            </w:r>
          </w:p>
        </w:tc>
      </w:tr>
      <w:tr w:rsidR="00714F48" w:rsidRPr="007C4732" w14:paraId="5B35D411" w14:textId="77777777" w:rsidTr="00714F48">
        <w:tc>
          <w:tcPr>
            <w:tcW w:w="4968" w:type="dxa"/>
          </w:tcPr>
          <w:p w14:paraId="19B12C20" w14:textId="77777777" w:rsidR="00714F48" w:rsidRPr="004E083B" w:rsidRDefault="00714F48" w:rsidP="00A17062">
            <w:pPr>
              <w:numPr>
                <w:ilvl w:val="2"/>
                <w:numId w:val="43"/>
              </w:numPr>
              <w:suppressAutoHyphens w:val="0"/>
              <w:spacing w:after="120"/>
              <w:jc w:val="both"/>
              <w:outlineLvl w:val="2"/>
              <w:rPr>
                <w:rFonts w:ascii="Arial" w:hAnsi="Arial" w:cs="Arial"/>
                <w:sz w:val="18"/>
                <w:szCs w:val="18"/>
                <w:lang w:eastAsia="en-US"/>
              </w:rPr>
            </w:pPr>
            <w:r>
              <w:rPr>
                <w:rFonts w:ascii="Arial" w:hAnsi="Arial" w:cs="Arial"/>
                <w:sz w:val="18"/>
                <w:lang w:eastAsia="en-US"/>
              </w:rPr>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779" w:type="dxa"/>
          </w:tcPr>
          <w:p w14:paraId="3CF69819"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r>
              <w:rPr>
                <w:rFonts w:ascii="Arial" w:hAnsi="Arial" w:cs="Arial"/>
                <w:sz w:val="18"/>
                <w:szCs w:val="20"/>
                <w:lang w:val="en-US" w:eastAsia="en-US"/>
              </w:rPr>
              <w:t>waive and release any automatic stay or injunction to the extent that it may apply in such proceeding to the proceeds of the Policy under such Bankruptcy Law; and</w:t>
            </w:r>
          </w:p>
        </w:tc>
      </w:tr>
      <w:tr w:rsidR="00714F48" w:rsidRPr="007C4732" w14:paraId="767BD8B9" w14:textId="77777777" w:rsidTr="00714F48">
        <w:tc>
          <w:tcPr>
            <w:tcW w:w="4968" w:type="dxa"/>
          </w:tcPr>
          <w:p w14:paraId="3B1579FA"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r>
              <w:rPr>
                <w:rFonts w:ascii="Arial" w:hAnsi="Arial" w:cs="Arial"/>
                <w:sz w:val="18"/>
                <w:lang w:eastAsia="en-US"/>
              </w:rPr>
              <w:t xml:space="preserve">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w:t>
            </w:r>
            <w:r>
              <w:rPr>
                <w:rFonts w:ascii="Arial" w:hAnsi="Arial" w:cs="Arial"/>
                <w:sz w:val="18"/>
                <w:lang w:eastAsia="en-US"/>
              </w:rPr>
              <w:lastRenderedPageBreak/>
              <w:t>запрета, применимых к денежным средствам/выплатам по Договору страхования в результате начала таких процедур.</w:t>
            </w:r>
          </w:p>
        </w:tc>
        <w:tc>
          <w:tcPr>
            <w:tcW w:w="4779" w:type="dxa"/>
          </w:tcPr>
          <w:p w14:paraId="41F53194"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proofErr w:type="gramStart"/>
            <w:r>
              <w:rPr>
                <w:rFonts w:ascii="Arial" w:hAnsi="Arial" w:cs="Arial"/>
                <w:sz w:val="18"/>
                <w:szCs w:val="20"/>
                <w:lang w:val="en-US" w:eastAsia="en-US"/>
              </w:rPr>
              <w:lastRenderedPageBreak/>
              <w:t>agree</w:t>
            </w:r>
            <w:proofErr w:type="gramEnd"/>
            <w:r>
              <w:rPr>
                <w:rFonts w:ascii="Arial" w:hAnsi="Arial" w:cs="Arial"/>
                <w:sz w:val="18"/>
                <w:szCs w:val="20"/>
                <w:lang w:val="en-US" w:eastAsia="en-US"/>
              </w:rPr>
              <w:t xml:space="preserve"> not to oppose or object to any efforts by the Insurer or any Insured to obtain relief from any stay or injunction applicable to the proceeds of the Policy as a result of the </w:t>
            </w:r>
            <w:r>
              <w:rPr>
                <w:rFonts w:ascii="Arial" w:hAnsi="Arial" w:cs="Arial"/>
                <w:sz w:val="18"/>
                <w:szCs w:val="20"/>
                <w:lang w:val="en-US" w:eastAsia="en-US"/>
              </w:rPr>
              <w:lastRenderedPageBreak/>
              <w:t>commencement of such proceeding.</w:t>
            </w:r>
          </w:p>
        </w:tc>
      </w:tr>
      <w:tr w:rsidR="00714F48" w:rsidRPr="004E083B" w14:paraId="19DA95A7" w14:textId="77777777" w:rsidTr="00714F48">
        <w:tc>
          <w:tcPr>
            <w:tcW w:w="4968" w:type="dxa"/>
          </w:tcPr>
          <w:p w14:paraId="083628DF"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eastAsia="en-US"/>
              </w:rPr>
            </w:pPr>
            <w:r>
              <w:rPr>
                <w:rFonts w:ascii="Arial" w:hAnsi="Arial" w:cs="Arial"/>
                <w:b/>
                <w:sz w:val="18"/>
                <w:lang w:eastAsia="en-US"/>
              </w:rPr>
              <w:lastRenderedPageBreak/>
              <w:t>ПОРЯДОК ОСУЩЕСТВЛЕНИЯ ПЛАТЕЖЕЙ</w:t>
            </w:r>
          </w:p>
        </w:tc>
        <w:tc>
          <w:tcPr>
            <w:tcW w:w="4779" w:type="dxa"/>
          </w:tcPr>
          <w:p w14:paraId="20CAA9A3"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ORDER OF PAYMENTS</w:t>
            </w:r>
          </w:p>
        </w:tc>
      </w:tr>
      <w:tr w:rsidR="00714F48" w:rsidRPr="007C4732" w14:paraId="4B45DB65" w14:textId="77777777" w:rsidTr="00714F48">
        <w:tc>
          <w:tcPr>
            <w:tcW w:w="4968" w:type="dxa"/>
          </w:tcPr>
          <w:p w14:paraId="71ABED6C"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779" w:type="dxa"/>
          </w:tcPr>
          <w:p w14:paraId="6BC04C8E"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714F48" w:rsidRPr="007C4732" w14:paraId="1CE1D1BB" w14:textId="77777777" w:rsidTr="00714F48">
        <w:tc>
          <w:tcPr>
            <w:tcW w:w="4968" w:type="dxa"/>
          </w:tcPr>
          <w:p w14:paraId="51FE9C9D"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86" w:name="_Ref358650266"/>
            <w:r>
              <w:rPr>
                <w:rFonts w:ascii="Arial" w:hAnsi="Arial" w:cs="Arial"/>
                <w:sz w:val="18"/>
                <w:lang w:eastAsia="en-US"/>
              </w:rPr>
              <w:t>в первую очередь Страховщик обязан оплатить все Убытки, связанные с Исками к Застрахованным лицам;</w:t>
            </w:r>
            <w:bookmarkEnd w:id="386"/>
          </w:p>
        </w:tc>
        <w:tc>
          <w:tcPr>
            <w:tcW w:w="4779" w:type="dxa"/>
          </w:tcPr>
          <w:p w14:paraId="2FCB1498"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87" w:name="_Ref358650267"/>
            <w:r>
              <w:rPr>
                <w:rFonts w:ascii="Arial" w:hAnsi="Arial" w:cs="Arial"/>
                <w:sz w:val="18"/>
                <w:szCs w:val="20"/>
                <w:lang w:val="en-US" w:eastAsia="en-US"/>
              </w:rPr>
              <w:t xml:space="preserve">the Insurer shall first pay all Loss relating to </w:t>
            </w:r>
            <w:r>
              <w:rPr>
                <w:rFonts w:ascii="Arial" w:hAnsi="Arial" w:cs="Arial"/>
                <w:sz w:val="18"/>
                <w:szCs w:val="18"/>
                <w:lang w:val="en-US" w:eastAsia="en-US"/>
              </w:rPr>
              <w:t xml:space="preserve">Claims against </w:t>
            </w:r>
            <w:r>
              <w:rPr>
                <w:rFonts w:ascii="Arial" w:hAnsi="Arial" w:cs="Arial"/>
                <w:sz w:val="18"/>
                <w:szCs w:val="20"/>
                <w:lang w:val="en-US" w:eastAsia="en-US"/>
              </w:rPr>
              <w:t>Insured Persons;</w:t>
            </w:r>
            <w:bookmarkEnd w:id="387"/>
          </w:p>
        </w:tc>
      </w:tr>
      <w:tr w:rsidR="00714F48" w:rsidRPr="007C4732" w14:paraId="0DFE9895" w14:textId="77777777" w:rsidTr="00714F48">
        <w:tc>
          <w:tcPr>
            <w:tcW w:w="4968" w:type="dxa"/>
          </w:tcPr>
          <w:p w14:paraId="1E37A37D" w14:textId="77777777" w:rsidR="00714F48" w:rsidRPr="004E083B" w:rsidRDefault="00714F48" w:rsidP="00A17062">
            <w:pPr>
              <w:numPr>
                <w:ilvl w:val="2"/>
                <w:numId w:val="43"/>
              </w:numPr>
              <w:suppressAutoHyphens w:val="0"/>
              <w:spacing w:after="120"/>
              <w:jc w:val="both"/>
              <w:outlineLvl w:val="2"/>
              <w:rPr>
                <w:rFonts w:ascii="Arial" w:hAnsi="Arial" w:cs="Arial"/>
                <w:sz w:val="18"/>
                <w:lang w:eastAsia="en-US"/>
              </w:rPr>
            </w:pPr>
            <w:bookmarkStart w:id="388" w:name="_Ref358650268"/>
            <w:r>
              <w:rPr>
                <w:rFonts w:ascii="Arial" w:hAnsi="Arial" w:cs="Arial"/>
                <w:sz w:val="18"/>
                <w:lang w:eastAsia="en-US"/>
              </w:rPr>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88"/>
          </w:p>
        </w:tc>
        <w:tc>
          <w:tcPr>
            <w:tcW w:w="4779" w:type="dxa"/>
          </w:tcPr>
          <w:p w14:paraId="5787C0DC" w14:textId="77777777" w:rsidR="00714F48" w:rsidRPr="004E083B" w:rsidRDefault="00714F48" w:rsidP="00A17062">
            <w:pPr>
              <w:numPr>
                <w:ilvl w:val="2"/>
                <w:numId w:val="32"/>
              </w:numPr>
              <w:tabs>
                <w:tab w:val="left" w:pos="860"/>
              </w:tabs>
              <w:suppressAutoHyphens w:val="0"/>
              <w:spacing w:after="120"/>
              <w:jc w:val="both"/>
              <w:outlineLvl w:val="2"/>
              <w:rPr>
                <w:rFonts w:ascii="Arial" w:hAnsi="Arial" w:cs="Arial"/>
                <w:sz w:val="18"/>
                <w:szCs w:val="20"/>
                <w:lang w:val="en-US" w:eastAsia="en-US"/>
              </w:rPr>
            </w:pPr>
            <w:bookmarkStart w:id="389" w:name="_Ref358650269"/>
            <w:proofErr w:type="gramStart"/>
            <w:r>
              <w:rPr>
                <w:rFonts w:ascii="Arial" w:hAnsi="Arial" w:cs="Arial"/>
                <w:sz w:val="18"/>
                <w:szCs w:val="20"/>
                <w:lang w:val="en-US" w:eastAsia="en-US"/>
              </w:rPr>
              <w:t>thereafter</w:t>
            </w:r>
            <w:proofErr w:type="gramEnd"/>
            <w:r>
              <w:rPr>
                <w:rFonts w:ascii="Arial" w:hAnsi="Arial" w:cs="Arial"/>
                <w:sz w:val="18"/>
                <w:szCs w:val="20"/>
                <w:lang w:val="en-US" w:eastAsia="en-US"/>
              </w:rPr>
              <w:t>,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89"/>
          </w:p>
        </w:tc>
      </w:tr>
      <w:tr w:rsidR="00714F48" w:rsidRPr="004E083B" w14:paraId="71DFEEDC" w14:textId="77777777" w:rsidTr="00714F48">
        <w:tc>
          <w:tcPr>
            <w:tcW w:w="4968" w:type="dxa"/>
          </w:tcPr>
          <w:p w14:paraId="7B304BBD" w14:textId="77777777" w:rsidR="00714F48" w:rsidRPr="004E083B" w:rsidRDefault="00714F48" w:rsidP="00A17062">
            <w:pPr>
              <w:keepNext/>
              <w:numPr>
                <w:ilvl w:val="0"/>
                <w:numId w:val="43"/>
              </w:numPr>
              <w:suppressAutoHyphens w:val="0"/>
              <w:spacing w:after="120"/>
              <w:jc w:val="both"/>
              <w:outlineLvl w:val="0"/>
              <w:rPr>
                <w:rFonts w:ascii="Arial" w:hAnsi="Arial" w:cs="Arial"/>
                <w:b/>
                <w:sz w:val="18"/>
                <w:lang w:val="en-US" w:eastAsia="en-US"/>
              </w:rPr>
            </w:pPr>
            <w:r>
              <w:rPr>
                <w:rFonts w:ascii="Arial" w:hAnsi="Arial" w:cs="Arial"/>
                <w:b/>
                <w:sz w:val="18"/>
                <w:lang w:eastAsia="en-US"/>
              </w:rPr>
              <w:t>ИЗМЕНЕНИЕ СТЕПЕНИ РИСКА</w:t>
            </w:r>
          </w:p>
        </w:tc>
        <w:tc>
          <w:tcPr>
            <w:tcW w:w="4779" w:type="dxa"/>
          </w:tcPr>
          <w:p w14:paraId="06D69A09" w14:textId="77777777" w:rsidR="00714F48" w:rsidRPr="004E083B" w:rsidRDefault="00714F48" w:rsidP="00A17062">
            <w:pPr>
              <w:keepNext/>
              <w:numPr>
                <w:ilvl w:val="0"/>
                <w:numId w:val="32"/>
              </w:numPr>
              <w:suppressAutoHyphens w:val="0"/>
              <w:spacing w:after="120"/>
              <w:jc w:val="both"/>
              <w:outlineLvl w:val="0"/>
              <w:rPr>
                <w:rFonts w:ascii="Arial" w:hAnsi="Arial" w:cs="Arial"/>
                <w:b/>
                <w:sz w:val="18"/>
                <w:szCs w:val="20"/>
                <w:lang w:val="en-US" w:eastAsia="en-US"/>
              </w:rPr>
            </w:pPr>
            <w:r>
              <w:rPr>
                <w:rFonts w:ascii="Arial" w:hAnsi="Arial" w:cs="Arial"/>
                <w:b/>
                <w:sz w:val="18"/>
                <w:szCs w:val="20"/>
                <w:lang w:val="en-US" w:eastAsia="en-US"/>
              </w:rPr>
              <w:t>CHANGES IN RISK</w:t>
            </w:r>
          </w:p>
        </w:tc>
      </w:tr>
      <w:tr w:rsidR="00714F48" w:rsidRPr="004E083B" w14:paraId="3ED2C216" w14:textId="77777777" w:rsidTr="00714F48">
        <w:tc>
          <w:tcPr>
            <w:tcW w:w="4968" w:type="dxa"/>
          </w:tcPr>
          <w:p w14:paraId="36DB527A" w14:textId="77777777" w:rsidR="00714F48" w:rsidRPr="004E083B" w:rsidRDefault="00714F48" w:rsidP="00A17062">
            <w:pPr>
              <w:numPr>
                <w:ilvl w:val="1"/>
                <w:numId w:val="43"/>
              </w:numPr>
              <w:suppressAutoHyphens w:val="0"/>
              <w:spacing w:after="120"/>
              <w:jc w:val="both"/>
              <w:outlineLvl w:val="1"/>
              <w:rPr>
                <w:rFonts w:ascii="Arial" w:hAnsi="Arial" w:cs="Arial"/>
                <w:b/>
                <w:sz w:val="18"/>
                <w:lang w:eastAsia="en-US"/>
              </w:rPr>
            </w:pPr>
            <w:bookmarkStart w:id="390" w:name="_Ref266030003"/>
            <w:r>
              <w:rPr>
                <w:rFonts w:ascii="Arial" w:hAnsi="Arial" w:cs="Arial"/>
                <w:b/>
                <w:sz w:val="18"/>
                <w:lang w:eastAsia="en-US"/>
              </w:rPr>
              <w:t>Трансакция</w:t>
            </w:r>
            <w:bookmarkEnd w:id="390"/>
          </w:p>
        </w:tc>
        <w:tc>
          <w:tcPr>
            <w:tcW w:w="4779" w:type="dxa"/>
          </w:tcPr>
          <w:p w14:paraId="16F7E32C"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91" w:name="_Ref266030045"/>
            <w:r>
              <w:rPr>
                <w:rFonts w:ascii="Arial" w:hAnsi="Arial" w:cs="Arial"/>
                <w:b/>
                <w:sz w:val="18"/>
                <w:szCs w:val="20"/>
                <w:lang w:val="en-US" w:eastAsia="en-US"/>
              </w:rPr>
              <w:t>Transaction</w:t>
            </w:r>
            <w:bookmarkEnd w:id="391"/>
          </w:p>
        </w:tc>
      </w:tr>
      <w:tr w:rsidR="00714F48" w:rsidRPr="007C4732" w14:paraId="76FBA6E3" w14:textId="77777777" w:rsidTr="00714F48">
        <w:tc>
          <w:tcPr>
            <w:tcW w:w="4968" w:type="dxa"/>
          </w:tcPr>
          <w:p w14:paraId="366C9B30"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были совершены до даты совершения Трансакции.</w:t>
            </w:r>
          </w:p>
        </w:tc>
        <w:tc>
          <w:tcPr>
            <w:tcW w:w="4779" w:type="dxa"/>
          </w:tcPr>
          <w:p w14:paraId="7F8A481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If during the Policy Period a Transaction takes place, then the cover provided under the Policy is amended to apply only to Wrongful Acts committed prior to the effective date of the Transaction.</w:t>
            </w:r>
          </w:p>
        </w:tc>
      </w:tr>
      <w:tr w:rsidR="00714F48" w:rsidRPr="007C4732" w14:paraId="22976EC3" w14:textId="77777777" w:rsidTr="00714F48">
        <w:tc>
          <w:tcPr>
            <w:tcW w:w="4968" w:type="dxa"/>
          </w:tcPr>
          <w:p w14:paraId="2F3E5644"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 xml:space="preserve">Немедленно после даты совершения Трансакции вся Страховая премия </w:t>
            </w:r>
            <w:proofErr w:type="gramStart"/>
            <w:r>
              <w:rPr>
                <w:rFonts w:ascii="Arial" w:eastAsia="MS Mincho" w:hAnsi="Arial"/>
                <w:sz w:val="18"/>
              </w:rPr>
              <w:t>будет считаться заработанной Страховщиком и не</w:t>
            </w:r>
            <w:proofErr w:type="gramEnd"/>
            <w:r>
              <w:rPr>
                <w:rFonts w:ascii="Arial" w:eastAsia="MS Mincho" w:hAnsi="Arial"/>
                <w:sz w:val="18"/>
              </w:rPr>
              <w:t xml:space="preserve"> будет подлежать возврату.</w:t>
            </w:r>
          </w:p>
        </w:tc>
        <w:tc>
          <w:tcPr>
            <w:tcW w:w="4779" w:type="dxa"/>
          </w:tcPr>
          <w:p w14:paraId="058035AA"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CYR" w:eastAsia="MS Mincho" w:hAnsi="Arial CYR" w:cs="Arial CYR"/>
                <w:sz w:val="18"/>
                <w:szCs w:val="18"/>
                <w:lang w:val="en-US" w:eastAsia="en-US"/>
              </w:rPr>
              <w:t>The entire Premium for the Policy shall be deemed earned and non-refundable as of the effective date of the Transaction.</w:t>
            </w:r>
          </w:p>
        </w:tc>
      </w:tr>
      <w:tr w:rsidR="00714F48" w:rsidRPr="007C4732" w14:paraId="7F355543" w14:textId="77777777" w:rsidTr="00714F48">
        <w:tc>
          <w:tcPr>
            <w:tcW w:w="4968" w:type="dxa"/>
          </w:tcPr>
          <w:p w14:paraId="2680E491"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t>Обязательства по Договору страхования продолжают действовать (с учетом вышеуказанных положений настоящего п. </w:t>
            </w:r>
            <w:r>
              <w:rPr>
                <w:rFonts w:eastAsia="MS Mincho"/>
                <w:sz w:val="26"/>
              </w:rPr>
              <w:fldChar w:fldCharType="begin"/>
            </w:r>
            <w:r>
              <w:rPr>
                <w:rFonts w:eastAsia="MS Mincho"/>
                <w:sz w:val="26"/>
              </w:rPr>
              <w:instrText xml:space="preserve"> REF _Ref266030003 \r \h  \* MERGEFORMAT </w:instrText>
            </w:r>
            <w:r>
              <w:rPr>
                <w:rFonts w:eastAsia="MS Mincho"/>
                <w:sz w:val="26"/>
              </w:rPr>
            </w:r>
            <w:r>
              <w:rPr>
                <w:rFonts w:eastAsia="MS Mincho"/>
                <w:sz w:val="26"/>
              </w:rPr>
              <w:fldChar w:fldCharType="separate"/>
            </w:r>
            <w:r w:rsidR="00A16512" w:rsidRPr="00A16512">
              <w:rPr>
                <w:rFonts w:ascii="Arial" w:eastAsia="MS Mincho" w:hAnsi="Arial" w:cs="Arial"/>
                <w:sz w:val="18"/>
                <w:szCs w:val="18"/>
                <w:lang w:eastAsia="en-US"/>
              </w:rPr>
              <w:t>21.4</w:t>
            </w:r>
            <w:r>
              <w:rPr>
                <w:rFonts w:eastAsia="MS Mincho"/>
                <w:sz w:val="26"/>
              </w:rPr>
              <w:fldChar w:fldCharType="end"/>
            </w:r>
            <w:r>
              <w:rPr>
                <w:rFonts w:ascii="Arial" w:eastAsia="MS Mincho" w:hAnsi="Arial" w:cs="Arial"/>
                <w:sz w:val="18"/>
                <w:szCs w:val="18"/>
                <w:lang w:eastAsia="en-US"/>
              </w:rPr>
              <w:t>)</w:t>
            </w:r>
            <w:r>
              <w:rPr>
                <w:rFonts w:ascii="Arial" w:eastAsia="MS Mincho" w:hAnsi="Arial"/>
                <w:sz w:val="18"/>
              </w:rPr>
              <w:t xml:space="preserve"> в том случае, если после даты совершения Трансакции Договор страхования будет досрочно </w:t>
            </w:r>
            <w:proofErr w:type="gramStart"/>
            <w:r>
              <w:rPr>
                <w:rFonts w:ascii="Arial" w:eastAsia="MS Mincho" w:hAnsi="Arial"/>
                <w:sz w:val="18"/>
              </w:rPr>
              <w:t>расторгнут</w:t>
            </w:r>
            <w:proofErr w:type="gramEnd"/>
            <w:r>
              <w:rPr>
                <w:rFonts w:ascii="Arial" w:eastAsia="MS Mincho" w:hAnsi="Arial"/>
                <w:sz w:val="18"/>
              </w:rPr>
              <w:t>/прекращен по инициативе Страхователя.</w:t>
            </w:r>
          </w:p>
          <w:p w14:paraId="39CD4B38" w14:textId="77777777" w:rsidR="00714F48" w:rsidRPr="004E083B" w:rsidRDefault="00714F48" w:rsidP="00714F48">
            <w:pPr>
              <w:spacing w:after="120"/>
              <w:ind w:firstLine="709"/>
              <w:jc w:val="both"/>
              <w:rPr>
                <w:rFonts w:ascii="Arial" w:eastAsia="MS Mincho" w:hAnsi="Arial"/>
                <w:sz w:val="18"/>
              </w:rPr>
            </w:pPr>
          </w:p>
        </w:tc>
        <w:tc>
          <w:tcPr>
            <w:tcW w:w="4779" w:type="dxa"/>
          </w:tcPr>
          <w:p w14:paraId="13CB7432"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CYR" w:eastAsia="MS Mincho" w:hAnsi="Arial CYR" w:cs="Arial CYR"/>
                <w:sz w:val="18"/>
                <w:szCs w:val="18"/>
                <w:lang w:val="en-US" w:eastAsia="en-US"/>
              </w:rPr>
              <w:t>The obligations under the Policy shall remain in full force and effect (subject to the above provisions of this paragraph </w:t>
            </w:r>
            <w:r>
              <w:rPr>
                <w:rFonts w:eastAsia="MS Mincho"/>
                <w:sz w:val="26"/>
              </w:rPr>
              <w:fldChar w:fldCharType="begin"/>
            </w:r>
            <w:r>
              <w:rPr>
                <w:rFonts w:eastAsia="MS Mincho"/>
                <w:sz w:val="26"/>
                <w:lang w:val="en-US"/>
              </w:rPr>
              <w:instrText xml:space="preserve"> REF _Ref266030045 \r \h  \* MERGEFORMAT </w:instrText>
            </w:r>
            <w:r>
              <w:rPr>
                <w:rFonts w:eastAsia="MS Mincho"/>
                <w:sz w:val="26"/>
              </w:rPr>
            </w:r>
            <w:r>
              <w:rPr>
                <w:rFonts w:eastAsia="MS Mincho"/>
                <w:sz w:val="26"/>
              </w:rPr>
              <w:fldChar w:fldCharType="separate"/>
            </w:r>
            <w:r w:rsidR="00A16512" w:rsidRPr="00A16512">
              <w:rPr>
                <w:rFonts w:ascii="Arial CYR" w:eastAsia="MS Mincho" w:hAnsi="Arial CYR" w:cs="Arial CYR"/>
                <w:sz w:val="18"/>
                <w:szCs w:val="18"/>
                <w:lang w:val="en-US" w:eastAsia="en-US"/>
              </w:rPr>
              <w:t>21.1</w:t>
            </w:r>
            <w:r>
              <w:rPr>
                <w:rFonts w:eastAsia="MS Mincho"/>
                <w:sz w:val="26"/>
              </w:rPr>
              <w:fldChar w:fldCharType="end"/>
            </w:r>
            <w:r>
              <w:rPr>
                <w:rFonts w:ascii="Arial CYR" w:eastAsia="MS Mincho" w:hAnsi="Arial CYR" w:cs="Arial CYR"/>
                <w:sz w:val="18"/>
                <w:szCs w:val="18"/>
                <w:lang w:val="en-US" w:eastAsia="en-US"/>
              </w:rPr>
              <w:t>) in the event that the Policy is early terminated/cancelled by the Policyholder after the effective date of the Transaction.</w:t>
            </w:r>
          </w:p>
        </w:tc>
      </w:tr>
      <w:tr w:rsidR="00714F48" w:rsidRPr="007C4732" w14:paraId="32D156A9" w14:textId="77777777" w:rsidTr="00714F48">
        <w:tc>
          <w:tcPr>
            <w:tcW w:w="4968" w:type="dxa"/>
          </w:tcPr>
          <w:p w14:paraId="3C14E6E6" w14:textId="77777777" w:rsidR="00714F48" w:rsidRPr="004E083B" w:rsidRDefault="00714F48" w:rsidP="00A17062">
            <w:pPr>
              <w:numPr>
                <w:ilvl w:val="1"/>
                <w:numId w:val="43"/>
              </w:numPr>
              <w:suppressAutoHyphens w:val="0"/>
              <w:spacing w:after="120"/>
              <w:jc w:val="both"/>
              <w:outlineLvl w:val="1"/>
              <w:rPr>
                <w:rFonts w:ascii="Arial" w:hAnsi="Arial" w:cs="Arial"/>
                <w:b/>
                <w:sz w:val="18"/>
                <w:szCs w:val="18"/>
                <w:lang w:eastAsia="en-US"/>
              </w:rPr>
            </w:pPr>
            <w:bookmarkStart w:id="392" w:name="_Ref266787357"/>
            <w:r>
              <w:rPr>
                <w:rFonts w:ascii="Arial" w:hAnsi="Arial" w:cs="Arial"/>
                <w:b/>
                <w:bCs/>
                <w:sz w:val="18"/>
                <w:szCs w:val="18"/>
                <w:lang w:eastAsia="en-US"/>
              </w:rPr>
              <w:t>Публичное размещение ценных бумаг</w:t>
            </w:r>
            <w:r>
              <w:rPr>
                <w:rFonts w:ascii="Arial" w:hAnsi="Arial" w:cs="Arial"/>
                <w:b/>
                <w:sz w:val="18"/>
                <w:szCs w:val="18"/>
                <w:lang w:eastAsia="en-US"/>
              </w:rPr>
              <w:t>, удостоверяющих участие в уставном капитале</w:t>
            </w:r>
            <w:bookmarkEnd w:id="392"/>
          </w:p>
        </w:tc>
        <w:tc>
          <w:tcPr>
            <w:tcW w:w="4779" w:type="dxa"/>
          </w:tcPr>
          <w:p w14:paraId="08EACD44" w14:textId="77777777" w:rsidR="00714F48" w:rsidRPr="004E083B" w:rsidRDefault="00714F48" w:rsidP="00A17062">
            <w:pPr>
              <w:numPr>
                <w:ilvl w:val="1"/>
                <w:numId w:val="32"/>
              </w:numPr>
              <w:suppressAutoHyphens w:val="0"/>
              <w:spacing w:after="120"/>
              <w:jc w:val="both"/>
              <w:outlineLvl w:val="1"/>
              <w:rPr>
                <w:rFonts w:ascii="Arial" w:hAnsi="Arial" w:cs="Arial"/>
                <w:b/>
                <w:sz w:val="18"/>
                <w:szCs w:val="20"/>
                <w:lang w:val="en-US" w:eastAsia="en-US"/>
              </w:rPr>
            </w:pPr>
            <w:bookmarkStart w:id="393" w:name="_Ref266788473"/>
            <w:r>
              <w:rPr>
                <w:rFonts w:ascii="Arial" w:hAnsi="Arial" w:cs="Arial"/>
                <w:b/>
                <w:sz w:val="18"/>
                <w:szCs w:val="20"/>
                <w:lang w:val="en-US" w:eastAsia="en-US"/>
              </w:rPr>
              <w:t xml:space="preserve">Public placement of </w:t>
            </w:r>
            <w:r>
              <w:rPr>
                <w:rFonts w:ascii="Arial" w:hAnsi="Arial" w:cs="Arial"/>
                <w:b/>
                <w:w w:val="0"/>
                <w:kern w:val="22"/>
                <w:sz w:val="18"/>
                <w:szCs w:val="20"/>
                <w:lang w:val="en-US" w:eastAsia="en-US"/>
              </w:rPr>
              <w:t>equity</w:t>
            </w:r>
            <w:r>
              <w:rPr>
                <w:rFonts w:ascii="Arial" w:hAnsi="Arial" w:cs="Arial"/>
                <w:b/>
                <w:sz w:val="18"/>
                <w:szCs w:val="20"/>
                <w:lang w:val="en-US" w:eastAsia="en-US"/>
              </w:rPr>
              <w:t xml:space="preserve"> securities</w:t>
            </w:r>
            <w:bookmarkEnd w:id="393"/>
          </w:p>
        </w:tc>
      </w:tr>
      <w:tr w:rsidR="00714F48" w:rsidRPr="007C4732" w14:paraId="3B0ABBDC" w14:textId="77777777" w:rsidTr="00714F48">
        <w:tc>
          <w:tcPr>
            <w:tcW w:w="4968" w:type="dxa"/>
          </w:tcPr>
          <w:p w14:paraId="23F66AA3" w14:textId="77777777" w:rsidR="00714F48" w:rsidRPr="004E083B" w:rsidRDefault="00714F48" w:rsidP="00714F48">
            <w:pPr>
              <w:spacing w:after="120"/>
              <w:ind w:firstLine="709"/>
              <w:jc w:val="both"/>
              <w:rPr>
                <w:rFonts w:ascii="Arial" w:eastAsia="MS Mincho" w:hAnsi="Arial"/>
                <w:sz w:val="18"/>
              </w:rPr>
            </w:pPr>
            <w:proofErr w:type="gramStart"/>
            <w:r>
              <w:rPr>
                <w:rFonts w:ascii="Arial" w:eastAsia="MS Mincho" w:hAnsi="Arial"/>
                <w:sz w:val="18"/>
              </w:rPr>
              <w:t>Если в течение Периода страхования состоится или будет проходить процедура для публичного (путем открытой подписки) размещения ценных бумаг любой</w:t>
            </w:r>
            <w:r>
              <w:rPr>
                <w:rFonts w:ascii="Arial" w:eastAsia="MS Mincho" w:hAnsi="Arial"/>
                <w:i/>
                <w:sz w:val="18"/>
              </w:rPr>
              <w:t xml:space="preserve"> </w:t>
            </w:r>
            <w:r>
              <w:rPr>
                <w:rFonts w:ascii="Arial" w:eastAsia="MS Mincho" w:hAnsi="Arial"/>
                <w:sz w:val="18"/>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Pr>
                <w:rFonts w:ascii="Arial" w:eastAsia="MS Mincho" w:hAnsi="Arial"/>
                <w:i/>
                <w:sz w:val="18"/>
              </w:rPr>
              <w:t xml:space="preserve"> </w:t>
            </w:r>
            <w:r>
              <w:rPr>
                <w:rFonts w:ascii="Arial" w:eastAsia="MS Mincho" w:hAnsi="Arial"/>
                <w:sz w:val="18"/>
              </w:rPr>
              <w:t>такой Компании или любого Застрахованного лица такой Компании, совершенным в связи с указанным публичным размещением, его регистрацией</w:t>
            </w:r>
            <w:proofErr w:type="gramEnd"/>
            <w:r>
              <w:rPr>
                <w:rFonts w:ascii="Arial" w:eastAsia="MS Mincho" w:hAnsi="Arial"/>
                <w:sz w:val="18"/>
              </w:rPr>
              <w:t xml:space="preserve"> или представлением отчетных документов в отношении указанного публичного размещения, если только и до тех </w:t>
            </w:r>
            <w:proofErr w:type="gramStart"/>
            <w:r>
              <w:rPr>
                <w:rFonts w:ascii="Arial" w:eastAsia="MS Mincho" w:hAnsi="Arial"/>
                <w:sz w:val="18"/>
              </w:rPr>
              <w:t>пор</w:t>
            </w:r>
            <w:proofErr w:type="gramEnd"/>
            <w:r>
              <w:rPr>
                <w:rFonts w:ascii="Arial" w:eastAsia="MS Mincho" w:hAnsi="Arial"/>
                <w:sz w:val="18"/>
              </w:rPr>
              <w:t xml:space="preserve"> пока Страховщик не согласится предоставить покрытие по Договору страхования в отношении таких Исков. Во избежание сомнений иные Неверные действия будут покрываться Договором страхования без каких-либо ограничений.</w:t>
            </w:r>
          </w:p>
        </w:tc>
        <w:tc>
          <w:tcPr>
            <w:tcW w:w="4779" w:type="dxa"/>
          </w:tcPr>
          <w:p w14:paraId="3F65AF81"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If, during the Policy Period, any Company undergoes a public (by way of open subscription) placement of its </w:t>
            </w:r>
            <w:r>
              <w:rPr>
                <w:rFonts w:ascii="Arial" w:eastAsia="MS Mincho" w:hAnsi="Arial" w:cs="Arial"/>
                <w:w w:val="0"/>
                <w:kern w:val="22"/>
                <w:sz w:val="18"/>
                <w:szCs w:val="18"/>
                <w:lang w:val="en-US" w:eastAsia="en-US"/>
              </w:rPr>
              <w:t>equity</w:t>
            </w:r>
            <w:r>
              <w:rPr>
                <w:rFonts w:ascii="Arial" w:eastAsia="MS Mincho" w:hAnsi="Arial" w:cs="Arial"/>
                <w:sz w:val="18"/>
                <w:szCs w:val="18"/>
                <w:lang w:val="en-US" w:eastAsia="en-US"/>
              </w:rPr>
              <w:t xml:space="preserve"> securities</w:t>
            </w:r>
            <w:r>
              <w:rPr>
                <w:rFonts w:ascii="Arial" w:eastAsia="MS Mincho" w:hAnsi="Arial" w:cs="Arial"/>
                <w:i/>
                <w:iCs/>
                <w:sz w:val="18"/>
                <w:szCs w:val="18"/>
                <w:lang w:val="en-US" w:eastAsia="en-US"/>
              </w:rPr>
              <w:t>,</w:t>
            </w:r>
            <w:r>
              <w:rPr>
                <w:rFonts w:ascii="Arial" w:eastAsia="MS Mincho" w:hAnsi="Arial" w:cs="Arial"/>
                <w:sz w:val="18"/>
                <w:szCs w:val="18"/>
                <w:lang w:val="en-US" w:eastAsia="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714F48" w:rsidRPr="007C4732" w14:paraId="7AD3344C" w14:textId="77777777" w:rsidTr="00714F48">
        <w:tc>
          <w:tcPr>
            <w:tcW w:w="4968" w:type="dxa"/>
          </w:tcPr>
          <w:p w14:paraId="25D5B227" w14:textId="77777777" w:rsidR="00714F48" w:rsidRPr="004E083B" w:rsidRDefault="00714F48" w:rsidP="00714F48">
            <w:pPr>
              <w:spacing w:after="120"/>
              <w:ind w:firstLine="709"/>
              <w:jc w:val="both"/>
              <w:rPr>
                <w:rFonts w:ascii="Arial" w:eastAsia="MS Mincho" w:hAnsi="Arial"/>
                <w:sz w:val="18"/>
              </w:rPr>
            </w:pPr>
            <w:r>
              <w:rPr>
                <w:rFonts w:ascii="Arial" w:eastAsia="MS Mincho" w:hAnsi="Arial"/>
                <w:sz w:val="18"/>
              </w:rPr>
              <w:lastRenderedPageBreak/>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w:t>
            </w:r>
            <w:proofErr w:type="gramStart"/>
            <w:r>
              <w:rPr>
                <w:rFonts w:ascii="Arial" w:eastAsia="MS Mincho" w:hAnsi="Arial"/>
                <w:sz w:val="18"/>
              </w:rPr>
              <w:t>й(</w:t>
            </w:r>
            <w:proofErr w:type="gramEnd"/>
            <w:r>
              <w:rPr>
                <w:rFonts w:ascii="Arial" w:eastAsia="MS Mincho" w:hAnsi="Arial"/>
                <w:sz w:val="18"/>
              </w:rPr>
              <w:t>их) Дочерней(их) компании(й) и (б) любых ценных бумаг Страхователя в пользу любой(</w:t>
            </w:r>
            <w:proofErr w:type="spellStart"/>
            <w:r>
              <w:rPr>
                <w:rFonts w:ascii="Arial" w:eastAsia="MS Mincho" w:hAnsi="Arial"/>
                <w:sz w:val="18"/>
              </w:rPr>
              <w:t>ых</w:t>
            </w:r>
            <w:proofErr w:type="spellEnd"/>
            <w:r>
              <w:rPr>
                <w:rFonts w:ascii="Arial" w:eastAsia="MS Mincho" w:hAnsi="Arial"/>
                <w:sz w:val="18"/>
              </w:rPr>
              <w:t>) Дочерней(их) компании(й).</w:t>
            </w:r>
          </w:p>
        </w:tc>
        <w:tc>
          <w:tcPr>
            <w:tcW w:w="4779" w:type="dxa"/>
          </w:tcPr>
          <w:p w14:paraId="122043BC" w14:textId="77777777" w:rsidR="00714F48" w:rsidRPr="004E083B" w:rsidRDefault="00714F48" w:rsidP="00714F48">
            <w:pPr>
              <w:spacing w:after="120"/>
              <w:ind w:firstLine="709"/>
              <w:jc w:val="both"/>
              <w:rPr>
                <w:rFonts w:ascii="Arial" w:eastAsia="MS Mincho" w:hAnsi="Arial" w:cs="Arial"/>
                <w:sz w:val="18"/>
                <w:szCs w:val="18"/>
                <w:lang w:val="en-US" w:eastAsia="en-US"/>
              </w:rPr>
            </w:pPr>
            <w:r>
              <w:rPr>
                <w:rFonts w:ascii="Arial" w:eastAsia="MS Mincho" w:hAnsi="Arial" w:cs="Arial"/>
                <w:sz w:val="18"/>
                <w:szCs w:val="18"/>
                <w:lang w:val="en-US" w:eastAsia="en-US"/>
              </w:rPr>
              <w:t xml:space="preserve">For the avoidance of doubt and without prejudice to the cover provided under the Policy, the Policy shall cover any issues/placements during the Policy Period of (a) any securities of any Subsidiary in favor of the Policyholder and/or any other </w:t>
            </w:r>
            <w:proofErr w:type="gramStart"/>
            <w:r>
              <w:rPr>
                <w:rFonts w:ascii="Arial" w:eastAsia="MS Mincho" w:hAnsi="Arial" w:cs="Arial"/>
                <w:sz w:val="18"/>
                <w:szCs w:val="18"/>
                <w:lang w:val="en-US" w:eastAsia="en-US"/>
              </w:rPr>
              <w:t>Subsidiary(</w:t>
            </w:r>
            <w:proofErr w:type="spellStart"/>
            <w:proofErr w:type="gramEnd"/>
            <w:r>
              <w:rPr>
                <w:rFonts w:ascii="Arial" w:eastAsia="MS Mincho" w:hAnsi="Arial" w:cs="Arial"/>
                <w:sz w:val="18"/>
                <w:szCs w:val="18"/>
                <w:lang w:val="en-US" w:eastAsia="en-US"/>
              </w:rPr>
              <w:t>ies</w:t>
            </w:r>
            <w:proofErr w:type="spellEnd"/>
            <w:r>
              <w:rPr>
                <w:rFonts w:ascii="Arial" w:eastAsia="MS Mincho" w:hAnsi="Arial" w:cs="Arial"/>
                <w:sz w:val="18"/>
                <w:szCs w:val="18"/>
                <w:lang w:val="en-US" w:eastAsia="en-US"/>
              </w:rPr>
              <w:t>), and (b) any securities of the Policyholder in favor of any Subsidiary(</w:t>
            </w:r>
            <w:proofErr w:type="spellStart"/>
            <w:r>
              <w:rPr>
                <w:rFonts w:ascii="Arial" w:eastAsia="MS Mincho" w:hAnsi="Arial" w:cs="Arial"/>
                <w:sz w:val="18"/>
                <w:szCs w:val="18"/>
                <w:lang w:val="en-US" w:eastAsia="en-US"/>
              </w:rPr>
              <w:t>ies</w:t>
            </w:r>
            <w:proofErr w:type="spellEnd"/>
            <w:r>
              <w:rPr>
                <w:rFonts w:ascii="Arial" w:eastAsia="MS Mincho" w:hAnsi="Arial" w:cs="Arial"/>
                <w:sz w:val="18"/>
                <w:szCs w:val="18"/>
                <w:lang w:val="en-US" w:eastAsia="en-US"/>
              </w:rPr>
              <w:t>).</w:t>
            </w:r>
          </w:p>
        </w:tc>
      </w:tr>
    </w:tbl>
    <w:p w14:paraId="138A3FDF" w14:textId="77777777" w:rsidR="00714F48" w:rsidRPr="00EE6B28" w:rsidRDefault="00714F48" w:rsidP="00714F48">
      <w:pPr>
        <w:spacing w:after="120"/>
        <w:jc w:val="center"/>
        <w:rPr>
          <w:rFonts w:ascii="Arial" w:hAnsi="Arial" w:cs="Arial"/>
          <w:b/>
          <w:color w:val="000000"/>
          <w:sz w:val="18"/>
          <w:szCs w:val="18"/>
          <w:lang w:val="en-US"/>
        </w:rPr>
      </w:pPr>
    </w:p>
    <w:p w14:paraId="39C11605" w14:textId="77777777" w:rsidR="00714F48" w:rsidRPr="004E083B" w:rsidRDefault="00714F48" w:rsidP="00714F48">
      <w:pPr>
        <w:spacing w:after="120"/>
        <w:jc w:val="center"/>
        <w:rPr>
          <w:rFonts w:ascii="Arial" w:hAnsi="Arial" w:cs="Arial"/>
          <w:spacing w:val="-3"/>
          <w:sz w:val="18"/>
          <w:szCs w:val="18"/>
        </w:rPr>
      </w:pPr>
      <w:r>
        <w:rPr>
          <w:rFonts w:ascii="Arial" w:hAnsi="Arial" w:cs="Arial"/>
          <w:b/>
          <w:color w:val="000000"/>
          <w:sz w:val="18"/>
          <w:szCs w:val="18"/>
        </w:rPr>
        <w:t>Подписи сторон</w:t>
      </w:r>
      <w:r>
        <w:rPr>
          <w:rFonts w:ascii="Arial" w:hAnsi="Arial" w:cs="Arial"/>
          <w:color w:val="000000"/>
          <w:sz w:val="18"/>
          <w:szCs w:val="18"/>
        </w:rPr>
        <w:t xml:space="preserve"> / </w:t>
      </w:r>
      <w:proofErr w:type="spellStart"/>
      <w:r>
        <w:rPr>
          <w:rFonts w:ascii="Arial" w:hAnsi="Arial" w:cs="Arial"/>
          <w:color w:val="000000"/>
          <w:sz w:val="18"/>
          <w:szCs w:val="18"/>
        </w:rPr>
        <w:t>Parties</w:t>
      </w:r>
      <w:proofErr w:type="spellEnd"/>
      <w:r>
        <w:rPr>
          <w:rFonts w:ascii="Arial" w:hAnsi="Arial" w:cs="Arial"/>
          <w:color w:val="000000"/>
          <w:sz w:val="18"/>
          <w:szCs w:val="18"/>
        </w:rPr>
        <w:t xml:space="preserve"> </w:t>
      </w:r>
      <w:proofErr w:type="spellStart"/>
      <w:r>
        <w:rPr>
          <w:rFonts w:ascii="Arial" w:hAnsi="Arial" w:cs="Arial"/>
          <w:color w:val="000000"/>
          <w:sz w:val="18"/>
          <w:szCs w:val="18"/>
        </w:rPr>
        <w:t>Signatures</w:t>
      </w:r>
      <w:proofErr w:type="spellEnd"/>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714F48" w:rsidRPr="008540D0" w14:paraId="01241727" w14:textId="77777777" w:rsidTr="00714F48">
        <w:trPr>
          <w:cantSplit/>
          <w:trHeight w:val="1333"/>
        </w:trPr>
        <w:tc>
          <w:tcPr>
            <w:tcW w:w="4968" w:type="dxa"/>
            <w:tcBorders>
              <w:bottom w:val="nil"/>
            </w:tcBorders>
          </w:tcPr>
          <w:p w14:paraId="3F7686A6" w14:textId="77777777" w:rsidR="00714F48" w:rsidRPr="004E083B" w:rsidRDefault="00714F48" w:rsidP="00714F48">
            <w:pPr>
              <w:rPr>
                <w:rFonts w:ascii="Arial" w:hAnsi="Arial" w:cs="Arial"/>
                <w:b/>
                <w:sz w:val="18"/>
                <w:szCs w:val="18"/>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714F48" w:rsidRPr="004E083B" w14:paraId="37990487" w14:textId="77777777" w:rsidTr="00714F48">
              <w:trPr>
                <w:cantSplit/>
                <w:trHeight w:val="1333"/>
              </w:trPr>
              <w:tc>
                <w:tcPr>
                  <w:tcW w:w="4968" w:type="dxa"/>
                  <w:tcBorders>
                    <w:bottom w:val="nil"/>
                  </w:tcBorders>
                </w:tcPr>
                <w:tbl>
                  <w:tblPr>
                    <w:tblW w:w="9828" w:type="dxa"/>
                    <w:tblBorders>
                      <w:bottom w:val="single" w:sz="4" w:space="0" w:color="auto"/>
                    </w:tblBorders>
                    <w:tblLayout w:type="fixed"/>
                    <w:tblLook w:val="0000" w:firstRow="0" w:lastRow="0" w:firstColumn="0" w:lastColumn="0" w:noHBand="0" w:noVBand="0"/>
                  </w:tblPr>
                  <w:tblGrid>
                    <w:gridCol w:w="4968"/>
                    <w:gridCol w:w="4860"/>
                  </w:tblGrid>
                  <w:tr w:rsidR="00714F48" w:rsidRPr="004E083B" w14:paraId="51794BC3" w14:textId="77777777" w:rsidTr="00714F48">
                    <w:trPr>
                      <w:cantSplit/>
                      <w:trHeight w:val="1333"/>
                    </w:trPr>
                    <w:tc>
                      <w:tcPr>
                        <w:tcW w:w="4968" w:type="dxa"/>
                        <w:tcBorders>
                          <w:bottom w:val="nil"/>
                        </w:tcBorders>
                      </w:tcPr>
                      <w:p w14:paraId="4118570F" w14:textId="77777777" w:rsidR="00714F48" w:rsidRPr="004E083B" w:rsidRDefault="00714F48" w:rsidP="00714F48">
                        <w:pPr>
                          <w:rPr>
                            <w:rFonts w:ascii="Arial" w:hAnsi="Arial" w:cs="Arial"/>
                            <w:sz w:val="18"/>
                            <w:szCs w:val="18"/>
                            <w:lang w:val="en-US"/>
                          </w:rPr>
                        </w:pPr>
                        <w:r>
                          <w:rPr>
                            <w:rFonts w:ascii="Arial" w:hAnsi="Arial" w:cs="Arial"/>
                            <w:b/>
                            <w:sz w:val="18"/>
                            <w:szCs w:val="18"/>
                          </w:rPr>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Страхователя</w:t>
                        </w:r>
                        <w:r>
                          <w:rPr>
                            <w:rFonts w:ascii="Arial" w:hAnsi="Arial" w:cs="Arial"/>
                            <w:sz w:val="18"/>
                            <w:szCs w:val="18"/>
                            <w:lang w:val="en-US"/>
                          </w:rPr>
                          <w:t xml:space="preserve"> / </w:t>
                        </w:r>
                        <w:r>
                          <w:rPr>
                            <w:rFonts w:ascii="Arial" w:hAnsi="Arial" w:cs="Arial"/>
                            <w:sz w:val="18"/>
                            <w:szCs w:val="18"/>
                            <w:lang w:val="en-US"/>
                          </w:rPr>
                          <w:br/>
                          <w:t>On behalf of the Policyholder</w:t>
                        </w:r>
                      </w:p>
                      <w:p w14:paraId="5CA136F3" w14:textId="77777777" w:rsidR="00BB0F84" w:rsidRPr="00A179A5" w:rsidRDefault="00BB0F84" w:rsidP="00BB0F84">
                        <w:pPr>
                          <w:spacing w:after="120"/>
                          <w:rPr>
                            <w:rFonts w:ascii="Arial" w:hAnsi="Arial" w:cs="Arial"/>
                            <w:sz w:val="18"/>
                            <w:szCs w:val="18"/>
                          </w:rPr>
                        </w:pPr>
                        <w:r>
                          <w:rPr>
                            <w:rFonts w:ascii="Arial" w:hAnsi="Arial" w:cs="Arial"/>
                            <w:sz w:val="18"/>
                            <w:szCs w:val="18"/>
                          </w:rPr>
                          <w:t>_________________________________ _____________________</w:t>
                        </w:r>
                        <w:r>
                          <w:rPr>
                            <w:rFonts w:ascii="Arial" w:hAnsi="Arial" w:cs="Arial"/>
                            <w:b/>
                            <w:sz w:val="18"/>
                            <w:szCs w:val="18"/>
                          </w:rPr>
                          <w:t xml:space="preserve"> /</w:t>
                        </w:r>
                      </w:p>
                      <w:p w14:paraId="2FC5FE97" w14:textId="77777777" w:rsidR="00BB0F84" w:rsidRPr="00A179A5" w:rsidRDefault="00BB0F84" w:rsidP="00BB0F84">
                        <w:pPr>
                          <w:spacing w:after="120"/>
                          <w:rPr>
                            <w:rFonts w:ascii="Arial" w:hAnsi="Arial" w:cs="Arial"/>
                            <w:sz w:val="18"/>
                            <w:szCs w:val="18"/>
                            <w:lang w:val="en-US"/>
                          </w:rPr>
                        </w:pPr>
                        <w:r>
                          <w:rPr>
                            <w:rFonts w:ascii="Arial" w:hAnsi="Arial" w:cs="Arial"/>
                            <w:sz w:val="18"/>
                            <w:szCs w:val="18"/>
                            <w:lang w:val="en-US"/>
                          </w:rPr>
                          <w:t>_____________________________________ _______________</w:t>
                        </w:r>
                      </w:p>
                      <w:p w14:paraId="59C4B96D" w14:textId="77777777" w:rsidR="00BB0F84" w:rsidRPr="00A179A5" w:rsidRDefault="00BB0F84" w:rsidP="00BB0F84">
                        <w:pPr>
                          <w:spacing w:after="120"/>
                          <w:rPr>
                            <w:rFonts w:ascii="Arial" w:hAnsi="Arial" w:cs="Arial"/>
                            <w:sz w:val="18"/>
                            <w:szCs w:val="18"/>
                            <w:lang w:val="en-US"/>
                          </w:rPr>
                        </w:pPr>
                      </w:p>
                      <w:p w14:paraId="6B0A6AE1" w14:textId="77777777" w:rsidR="00BB0F84" w:rsidRPr="00A179A5" w:rsidRDefault="00BB0F84" w:rsidP="00BB0F84">
                        <w:pPr>
                          <w:spacing w:after="120"/>
                          <w:rPr>
                            <w:rFonts w:ascii="Arial" w:hAnsi="Arial" w:cs="Arial"/>
                            <w:sz w:val="18"/>
                            <w:szCs w:val="18"/>
                            <w:lang w:val="en-US"/>
                          </w:rPr>
                        </w:pPr>
                      </w:p>
                      <w:p w14:paraId="57740A59" w14:textId="09B3233E" w:rsidR="00714F48" w:rsidRPr="002421FC" w:rsidRDefault="00BB0F84" w:rsidP="00BB0F84">
                        <w:pPr>
                          <w:jc w:val="both"/>
                          <w:rPr>
                            <w:rFonts w:ascii="Arial" w:hAnsi="Arial" w:cs="Arial"/>
                            <w:sz w:val="18"/>
                            <w:szCs w:val="18"/>
                            <w:lang w:val="en-US" w:eastAsia="en-GB"/>
                          </w:rPr>
                        </w:pPr>
                        <w:r>
                          <w:rPr>
                            <w:rFonts w:ascii="Arial" w:hAnsi="Arial" w:cs="Arial"/>
                            <w:sz w:val="18"/>
                            <w:szCs w:val="18"/>
                            <w:lang w:val="en-US"/>
                          </w:rPr>
                          <w:t xml:space="preserve">______________/ </w:t>
                        </w:r>
                        <w:r>
                          <w:rPr>
                            <w:rFonts w:ascii="Arial" w:hAnsi="Arial" w:cs="Arial"/>
                            <w:sz w:val="18"/>
                            <w:szCs w:val="18"/>
                          </w:rPr>
                          <w:t>ФИО</w:t>
                        </w:r>
                        <w:r>
                          <w:rPr>
                            <w:rFonts w:ascii="Arial" w:hAnsi="Arial" w:cs="Arial"/>
                            <w:sz w:val="18"/>
                            <w:szCs w:val="18"/>
                            <w:lang w:val="en-US"/>
                          </w:rPr>
                          <w:t xml:space="preserve"> / FIO</w:t>
                        </w:r>
                      </w:p>
                    </w:tc>
                    <w:tc>
                      <w:tcPr>
                        <w:tcW w:w="4860" w:type="dxa"/>
                        <w:tcBorders>
                          <w:bottom w:val="nil"/>
                        </w:tcBorders>
                      </w:tcPr>
                      <w:p w14:paraId="19BDDBC4" w14:textId="77777777" w:rsidR="00714F48" w:rsidRPr="004E083B" w:rsidRDefault="00714F48" w:rsidP="00714F48">
                        <w:pPr>
                          <w:jc w:val="right"/>
                          <w:rPr>
                            <w:rFonts w:ascii="Arial" w:hAnsi="Arial" w:cs="Arial"/>
                            <w:sz w:val="18"/>
                            <w:szCs w:val="18"/>
                            <w:lang w:val="en-US"/>
                          </w:rPr>
                        </w:pPr>
                        <w:r>
                          <w:rPr>
                            <w:rFonts w:ascii="Arial" w:hAnsi="Arial" w:cs="Arial"/>
                            <w:b/>
                            <w:sz w:val="18"/>
                            <w:szCs w:val="18"/>
                          </w:rPr>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Страховщика</w:t>
                        </w:r>
                        <w:r>
                          <w:rPr>
                            <w:rFonts w:ascii="Arial" w:hAnsi="Arial" w:cs="Arial"/>
                            <w:sz w:val="18"/>
                            <w:szCs w:val="18"/>
                            <w:lang w:val="en-US"/>
                          </w:rPr>
                          <w:t xml:space="preserve"> / </w:t>
                        </w:r>
                      </w:p>
                      <w:p w14:paraId="23A4A31B" w14:textId="77777777" w:rsidR="00714F48" w:rsidRPr="004E083B" w:rsidRDefault="00714F48" w:rsidP="00714F48">
                        <w:pPr>
                          <w:jc w:val="right"/>
                          <w:rPr>
                            <w:rFonts w:ascii="Arial" w:hAnsi="Arial" w:cs="Arial"/>
                            <w:sz w:val="18"/>
                            <w:szCs w:val="18"/>
                            <w:lang w:val="en-US"/>
                          </w:rPr>
                        </w:pPr>
                        <w:r>
                          <w:rPr>
                            <w:rFonts w:ascii="Arial" w:hAnsi="Arial" w:cs="Arial"/>
                            <w:sz w:val="18"/>
                            <w:szCs w:val="18"/>
                            <w:lang w:val="en-US"/>
                          </w:rPr>
                          <w:t>On behalf of the Insurer</w:t>
                        </w:r>
                      </w:p>
                      <w:p w14:paraId="7E11FF6C" w14:textId="77777777" w:rsidR="00714F48" w:rsidRPr="004E083B" w:rsidRDefault="00714F48" w:rsidP="00714F48">
                        <w:pPr>
                          <w:jc w:val="both"/>
                          <w:rPr>
                            <w:rFonts w:ascii="Arial" w:hAnsi="Arial" w:cs="Arial"/>
                            <w:sz w:val="18"/>
                            <w:szCs w:val="18"/>
                            <w:lang w:val="en-US"/>
                          </w:rPr>
                        </w:pPr>
                        <w:r>
                          <w:rPr>
                            <w:rFonts w:ascii="Arial" w:hAnsi="Arial" w:cs="Arial"/>
                            <w:sz w:val="18"/>
                            <w:szCs w:val="18"/>
                          </w:rPr>
                          <w:t>_____________________________________________</w:t>
                        </w:r>
                      </w:p>
                      <w:p w14:paraId="1380D06B" w14:textId="77777777" w:rsidR="00714F48" w:rsidRPr="004E083B" w:rsidRDefault="00714F48" w:rsidP="00714F48">
                        <w:pPr>
                          <w:jc w:val="both"/>
                          <w:rPr>
                            <w:rFonts w:ascii="Arial" w:hAnsi="Arial" w:cs="Arial"/>
                            <w:sz w:val="18"/>
                            <w:szCs w:val="18"/>
                            <w:lang w:val="en-US"/>
                          </w:rPr>
                        </w:pPr>
                      </w:p>
                      <w:p w14:paraId="4FC847DA" w14:textId="77777777" w:rsidR="00714F48" w:rsidRPr="004E083B" w:rsidRDefault="00714F48" w:rsidP="00714F48">
                        <w:pPr>
                          <w:jc w:val="center"/>
                          <w:rPr>
                            <w:rFonts w:ascii="Arial" w:hAnsi="Arial" w:cs="Arial"/>
                            <w:sz w:val="18"/>
                            <w:szCs w:val="18"/>
                          </w:rPr>
                        </w:pPr>
                        <w:r>
                          <w:rPr>
                            <w:rFonts w:ascii="Arial" w:hAnsi="Arial" w:cs="Arial"/>
                            <w:sz w:val="18"/>
                            <w:szCs w:val="18"/>
                            <w:lang w:val="en-US"/>
                          </w:rPr>
                          <w:t>______________/_</w:t>
                        </w:r>
                        <w:r>
                          <w:rPr>
                            <w:rFonts w:ascii="Arial" w:hAnsi="Arial" w:cs="Arial"/>
                            <w:sz w:val="18"/>
                            <w:szCs w:val="18"/>
                          </w:rPr>
                          <w:t>______________________________</w:t>
                        </w:r>
                      </w:p>
                    </w:tc>
                  </w:tr>
                </w:tbl>
                <w:p w14:paraId="355C6250" w14:textId="77777777" w:rsidR="00714F48" w:rsidRPr="004E083B" w:rsidRDefault="00714F48" w:rsidP="00714F48">
                  <w:pPr>
                    <w:jc w:val="both"/>
                    <w:rPr>
                      <w:rFonts w:ascii="Arial" w:hAnsi="Arial" w:cs="Arial"/>
                      <w:sz w:val="18"/>
                      <w:szCs w:val="18"/>
                      <w:lang w:eastAsia="en-GB"/>
                    </w:rPr>
                  </w:pPr>
                </w:p>
              </w:tc>
              <w:tc>
                <w:tcPr>
                  <w:tcW w:w="4860" w:type="dxa"/>
                  <w:tcBorders>
                    <w:bottom w:val="nil"/>
                  </w:tcBorders>
                </w:tcPr>
                <w:p w14:paraId="3434752C" w14:textId="77777777" w:rsidR="00714F48" w:rsidRPr="004E083B" w:rsidRDefault="00714F48" w:rsidP="00714F48">
                  <w:pPr>
                    <w:jc w:val="right"/>
                    <w:rPr>
                      <w:rFonts w:ascii="Arial" w:hAnsi="Arial" w:cs="Arial"/>
                      <w:sz w:val="18"/>
                      <w:szCs w:val="18"/>
                      <w:lang w:val="en-US"/>
                    </w:rPr>
                  </w:pPr>
                  <w:r>
                    <w:rPr>
                      <w:rFonts w:ascii="Arial" w:hAnsi="Arial" w:cs="Arial"/>
                      <w:b/>
                      <w:sz w:val="18"/>
                      <w:szCs w:val="18"/>
                    </w:rPr>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Страховщика</w:t>
                  </w:r>
                  <w:r>
                    <w:rPr>
                      <w:rFonts w:ascii="Arial" w:hAnsi="Arial" w:cs="Arial"/>
                      <w:sz w:val="18"/>
                      <w:szCs w:val="18"/>
                      <w:lang w:val="en-US"/>
                    </w:rPr>
                    <w:t xml:space="preserve"> / </w:t>
                  </w:r>
                </w:p>
                <w:p w14:paraId="5B7FF838" w14:textId="77777777" w:rsidR="00714F48" w:rsidRPr="004E083B" w:rsidRDefault="00714F48" w:rsidP="00714F48">
                  <w:pPr>
                    <w:jc w:val="right"/>
                    <w:rPr>
                      <w:rFonts w:ascii="Arial" w:hAnsi="Arial" w:cs="Arial"/>
                      <w:sz w:val="18"/>
                      <w:szCs w:val="18"/>
                      <w:lang w:val="en-US"/>
                    </w:rPr>
                  </w:pPr>
                  <w:r>
                    <w:rPr>
                      <w:rFonts w:ascii="Arial" w:hAnsi="Arial" w:cs="Arial"/>
                      <w:sz w:val="18"/>
                      <w:szCs w:val="18"/>
                      <w:lang w:val="en-US"/>
                    </w:rPr>
                    <w:t>On behalf of the Insurer</w:t>
                  </w:r>
                </w:p>
                <w:p w14:paraId="57625103" w14:textId="77777777" w:rsidR="00714F48" w:rsidRPr="004E083B" w:rsidRDefault="00714F48" w:rsidP="00714F48">
                  <w:pPr>
                    <w:jc w:val="both"/>
                    <w:rPr>
                      <w:rFonts w:ascii="Arial" w:hAnsi="Arial" w:cs="Arial"/>
                      <w:sz w:val="18"/>
                      <w:szCs w:val="18"/>
                      <w:lang w:val="en-US"/>
                    </w:rPr>
                  </w:pPr>
                  <w:r>
                    <w:rPr>
                      <w:rFonts w:ascii="Arial" w:hAnsi="Arial" w:cs="Arial"/>
                      <w:sz w:val="18"/>
                      <w:szCs w:val="18"/>
                    </w:rPr>
                    <w:t>_____________________________________________</w:t>
                  </w:r>
                </w:p>
                <w:p w14:paraId="71CAC3AB" w14:textId="77777777" w:rsidR="00714F48" w:rsidRPr="004E083B" w:rsidRDefault="00714F48" w:rsidP="00714F48">
                  <w:pPr>
                    <w:jc w:val="both"/>
                    <w:rPr>
                      <w:rFonts w:ascii="Arial" w:hAnsi="Arial" w:cs="Arial"/>
                      <w:sz w:val="18"/>
                      <w:szCs w:val="18"/>
                      <w:lang w:val="en-US"/>
                    </w:rPr>
                  </w:pPr>
                </w:p>
                <w:p w14:paraId="0AC16053" w14:textId="77777777" w:rsidR="00714F48" w:rsidRPr="004E083B" w:rsidRDefault="00714F48" w:rsidP="00714F48">
                  <w:pPr>
                    <w:jc w:val="center"/>
                    <w:rPr>
                      <w:rFonts w:ascii="Arial" w:hAnsi="Arial" w:cs="Arial"/>
                      <w:sz w:val="18"/>
                      <w:szCs w:val="18"/>
                    </w:rPr>
                  </w:pPr>
                  <w:r>
                    <w:rPr>
                      <w:rFonts w:ascii="Arial" w:hAnsi="Arial" w:cs="Arial"/>
                      <w:sz w:val="18"/>
                      <w:szCs w:val="18"/>
                      <w:lang w:val="en-US"/>
                    </w:rPr>
                    <w:t>______________/_</w:t>
                  </w:r>
                  <w:r>
                    <w:rPr>
                      <w:rFonts w:ascii="Arial" w:hAnsi="Arial" w:cs="Arial"/>
                      <w:sz w:val="18"/>
                      <w:szCs w:val="18"/>
                    </w:rPr>
                    <w:t>______________________________</w:t>
                  </w:r>
                </w:p>
              </w:tc>
            </w:tr>
          </w:tbl>
          <w:p w14:paraId="044F879D" w14:textId="77777777" w:rsidR="00714F48" w:rsidRPr="004E083B" w:rsidRDefault="00714F48" w:rsidP="00714F48">
            <w:pPr>
              <w:jc w:val="both"/>
              <w:rPr>
                <w:rFonts w:ascii="Arial" w:hAnsi="Arial" w:cs="Arial"/>
                <w:sz w:val="18"/>
                <w:szCs w:val="18"/>
                <w:lang w:eastAsia="en-GB"/>
              </w:rPr>
            </w:pPr>
          </w:p>
        </w:tc>
        <w:tc>
          <w:tcPr>
            <w:tcW w:w="4860" w:type="dxa"/>
            <w:tcBorders>
              <w:bottom w:val="nil"/>
            </w:tcBorders>
          </w:tcPr>
          <w:p w14:paraId="7A1239F8" w14:textId="77777777" w:rsidR="00714F48" w:rsidRPr="00E20105" w:rsidRDefault="00714F48" w:rsidP="00714F48">
            <w:pPr>
              <w:jc w:val="right"/>
              <w:rPr>
                <w:rFonts w:ascii="Arial" w:hAnsi="Arial" w:cs="Arial"/>
                <w:b/>
                <w:sz w:val="18"/>
                <w:szCs w:val="18"/>
                <w:lang w:val="en-US"/>
              </w:rPr>
            </w:pPr>
          </w:p>
          <w:p w14:paraId="2846D82E" w14:textId="77777777" w:rsidR="00714F48" w:rsidRPr="00E20105" w:rsidRDefault="00714F48" w:rsidP="00714F48">
            <w:pPr>
              <w:rPr>
                <w:rFonts w:ascii="Arial" w:hAnsi="Arial" w:cs="Arial"/>
                <w:sz w:val="18"/>
                <w:szCs w:val="18"/>
                <w:lang w:val="en-US"/>
              </w:rPr>
            </w:pPr>
            <w:r>
              <w:rPr>
                <w:rFonts w:ascii="Arial" w:hAnsi="Arial" w:cs="Arial"/>
                <w:b/>
                <w:sz w:val="18"/>
                <w:szCs w:val="18"/>
              </w:rPr>
              <w:t>От</w:t>
            </w:r>
            <w:r>
              <w:rPr>
                <w:rFonts w:ascii="Arial" w:hAnsi="Arial" w:cs="Arial"/>
                <w:b/>
                <w:sz w:val="18"/>
                <w:szCs w:val="18"/>
                <w:lang w:val="en-US"/>
              </w:rPr>
              <w:t xml:space="preserve"> </w:t>
            </w:r>
            <w:r>
              <w:rPr>
                <w:rFonts w:ascii="Arial" w:hAnsi="Arial" w:cs="Arial"/>
                <w:b/>
                <w:sz w:val="18"/>
                <w:szCs w:val="18"/>
              </w:rPr>
              <w:t>имени</w:t>
            </w:r>
            <w:r>
              <w:rPr>
                <w:rFonts w:ascii="Arial" w:hAnsi="Arial" w:cs="Arial"/>
                <w:b/>
                <w:sz w:val="18"/>
                <w:szCs w:val="18"/>
                <w:lang w:val="en-US"/>
              </w:rPr>
              <w:t xml:space="preserve"> </w:t>
            </w:r>
            <w:r>
              <w:rPr>
                <w:rFonts w:ascii="Arial" w:hAnsi="Arial" w:cs="Arial"/>
                <w:b/>
                <w:sz w:val="18"/>
                <w:szCs w:val="18"/>
              </w:rPr>
              <w:t>Страховщика</w:t>
            </w:r>
            <w:r>
              <w:rPr>
                <w:rFonts w:ascii="Arial" w:hAnsi="Arial" w:cs="Arial"/>
                <w:sz w:val="18"/>
                <w:szCs w:val="18"/>
                <w:lang w:val="en-US"/>
              </w:rPr>
              <w:t xml:space="preserve"> / </w:t>
            </w:r>
          </w:p>
          <w:p w14:paraId="40E02491" w14:textId="77777777" w:rsidR="00714F48" w:rsidRPr="00E20105" w:rsidRDefault="00714F48" w:rsidP="00714F48">
            <w:pPr>
              <w:rPr>
                <w:rFonts w:ascii="Arial" w:hAnsi="Arial" w:cs="Arial"/>
                <w:sz w:val="18"/>
                <w:szCs w:val="18"/>
                <w:lang w:val="en-US"/>
              </w:rPr>
            </w:pPr>
            <w:r>
              <w:rPr>
                <w:rFonts w:ascii="Arial" w:hAnsi="Arial" w:cs="Arial"/>
                <w:sz w:val="18"/>
                <w:szCs w:val="18"/>
                <w:lang w:val="en-US"/>
              </w:rPr>
              <w:t>On behalf of the Insurer</w:t>
            </w:r>
          </w:p>
          <w:p w14:paraId="71E7AFEE" w14:textId="77777777" w:rsidR="00714F48" w:rsidRPr="00A179A5" w:rsidRDefault="00714F48" w:rsidP="00714F48">
            <w:pPr>
              <w:spacing w:after="120"/>
              <w:rPr>
                <w:rFonts w:ascii="Arial" w:hAnsi="Arial" w:cs="Arial"/>
                <w:sz w:val="18"/>
                <w:szCs w:val="18"/>
              </w:rPr>
            </w:pPr>
            <w:r>
              <w:rPr>
                <w:rFonts w:ascii="Arial" w:hAnsi="Arial" w:cs="Arial"/>
                <w:sz w:val="18"/>
                <w:szCs w:val="18"/>
              </w:rPr>
              <w:t>_________________________________ _____________________</w:t>
            </w:r>
            <w:r>
              <w:rPr>
                <w:rFonts w:ascii="Arial" w:hAnsi="Arial" w:cs="Arial"/>
                <w:b/>
                <w:sz w:val="18"/>
                <w:szCs w:val="18"/>
              </w:rPr>
              <w:t xml:space="preserve"> /</w:t>
            </w:r>
          </w:p>
          <w:p w14:paraId="605534D2" w14:textId="77777777" w:rsidR="00714F48" w:rsidRPr="00A179A5" w:rsidRDefault="00714F48" w:rsidP="00714F48">
            <w:pPr>
              <w:spacing w:after="120"/>
              <w:rPr>
                <w:rFonts w:ascii="Arial" w:hAnsi="Arial" w:cs="Arial"/>
                <w:sz w:val="18"/>
                <w:szCs w:val="18"/>
                <w:lang w:val="en-US"/>
              </w:rPr>
            </w:pPr>
            <w:r>
              <w:rPr>
                <w:rFonts w:ascii="Arial" w:hAnsi="Arial" w:cs="Arial"/>
                <w:sz w:val="18"/>
                <w:szCs w:val="18"/>
                <w:lang w:val="en-US"/>
              </w:rPr>
              <w:t>_____________________________________ _______________</w:t>
            </w:r>
          </w:p>
          <w:p w14:paraId="3FD843C4" w14:textId="77777777" w:rsidR="00714F48" w:rsidRPr="00A179A5" w:rsidRDefault="00714F48" w:rsidP="00714F48">
            <w:pPr>
              <w:spacing w:after="120"/>
              <w:rPr>
                <w:rFonts w:ascii="Arial" w:hAnsi="Arial" w:cs="Arial"/>
                <w:sz w:val="18"/>
                <w:szCs w:val="18"/>
                <w:lang w:val="en-US"/>
              </w:rPr>
            </w:pPr>
          </w:p>
          <w:p w14:paraId="66AC8A1F" w14:textId="77777777" w:rsidR="00714F48" w:rsidRPr="00A179A5" w:rsidRDefault="00714F48" w:rsidP="00714F48">
            <w:pPr>
              <w:spacing w:after="120"/>
              <w:rPr>
                <w:rFonts w:ascii="Arial" w:hAnsi="Arial" w:cs="Arial"/>
                <w:sz w:val="18"/>
                <w:szCs w:val="18"/>
                <w:lang w:val="en-US"/>
              </w:rPr>
            </w:pPr>
          </w:p>
          <w:p w14:paraId="043BB1E3" w14:textId="77777777" w:rsidR="00714F48" w:rsidRPr="006A4BFA" w:rsidRDefault="00714F48" w:rsidP="00714F48">
            <w:pPr>
              <w:rPr>
                <w:rFonts w:ascii="Arial" w:hAnsi="Arial" w:cs="Arial"/>
                <w:sz w:val="18"/>
                <w:szCs w:val="18"/>
                <w:lang w:val="en-US"/>
              </w:rPr>
            </w:pPr>
            <w:r>
              <w:rPr>
                <w:rFonts w:ascii="Arial" w:hAnsi="Arial" w:cs="Arial"/>
                <w:sz w:val="18"/>
                <w:szCs w:val="18"/>
                <w:lang w:val="en-US"/>
              </w:rPr>
              <w:t xml:space="preserve">______________/ </w:t>
            </w:r>
            <w:r>
              <w:rPr>
                <w:rFonts w:ascii="Arial" w:hAnsi="Arial" w:cs="Arial"/>
                <w:sz w:val="18"/>
                <w:szCs w:val="18"/>
              </w:rPr>
              <w:t>ФИО</w:t>
            </w:r>
            <w:r>
              <w:rPr>
                <w:rFonts w:ascii="Arial" w:hAnsi="Arial" w:cs="Arial"/>
                <w:sz w:val="18"/>
                <w:szCs w:val="18"/>
                <w:lang w:val="en-US"/>
              </w:rPr>
              <w:t xml:space="preserve"> / FIO</w:t>
            </w:r>
          </w:p>
        </w:tc>
      </w:tr>
    </w:tbl>
    <w:p w14:paraId="6098E3CB" w14:textId="77777777" w:rsidR="00714F48" w:rsidRPr="006A4BFA" w:rsidRDefault="00714F48" w:rsidP="00E17A9F">
      <w:pPr>
        <w:pStyle w:val="a0"/>
        <w:ind w:firstLine="0"/>
        <w:jc w:val="right"/>
        <w:rPr>
          <w:lang w:val="en-US"/>
        </w:rPr>
      </w:pPr>
    </w:p>
    <w:sectPr w:rsidR="00714F48" w:rsidRPr="006A4BF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7CB0A" w14:textId="77777777" w:rsidR="00266AAC" w:rsidRDefault="00266AAC">
      <w:r>
        <w:separator/>
      </w:r>
    </w:p>
  </w:endnote>
  <w:endnote w:type="continuationSeparator" w:id="0">
    <w:p w14:paraId="50FBB2C2" w14:textId="77777777" w:rsidR="00266AAC" w:rsidRDefault="00266AAC">
      <w:r>
        <w:continuationSeparator/>
      </w:r>
    </w:p>
  </w:endnote>
  <w:endnote w:type="continuationNotice" w:id="1">
    <w:p w14:paraId="68CBEE71" w14:textId="77777777" w:rsidR="00266AAC" w:rsidRDefault="0026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BD7A" w14:textId="77777777" w:rsidR="00714F48" w:rsidRDefault="00714F4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2F5E310" w14:textId="77777777" w:rsidR="00714F48" w:rsidRDefault="00714F48" w:rsidP="00BF6892">
    <w:pPr>
      <w:pStyle w:val="afe"/>
      <w:ind w:right="360"/>
    </w:pPr>
  </w:p>
  <w:p w14:paraId="4E14AC50" w14:textId="77777777" w:rsidR="00714F48" w:rsidRDefault="00714F48"/>
  <w:p w14:paraId="0A234831" w14:textId="77777777" w:rsidR="00714F48" w:rsidRDefault="00714F48">
    <w:pPr>
      <w:pStyle w:val="afe"/>
      <w:framePr w:wrap="around" w:vAnchor="text" w:hAnchor="margin" w:xAlign="right" w:y="1"/>
      <w:rPr>
        <w:rStyle w:val="a6"/>
        <w:noProof/>
      </w:rPr>
    </w:pPr>
    <w:r>
      <w:rPr>
        <w:rStyle w:val="a6"/>
        <w:noProof/>
      </w:rPr>
      <w:fldChar w:fldCharType="begin"/>
    </w:r>
    <w:r>
      <w:rPr>
        <w:rStyle w:val="a6"/>
        <w:noProof/>
      </w:rPr>
      <w:instrText xml:space="preserve">PAGE  </w:instrText>
    </w:r>
    <w:r>
      <w:rPr>
        <w:rStyle w:val="a6"/>
        <w:noProof/>
      </w:rPr>
      <w:fldChar w:fldCharType="end"/>
    </w:r>
  </w:p>
  <w:p w14:paraId="06952C16" w14:textId="77777777" w:rsidR="00714F48" w:rsidRDefault="00714F48">
    <w:pPr>
      <w:pStyle w:val="afe"/>
      <w:ind w:right="360"/>
      <w:rPr>
        <w:noProof/>
      </w:rPr>
    </w:pPr>
    <w:r>
      <w:fldChar w:fldCharType="begin"/>
    </w:r>
    <w:r>
      <w:instrText xml:space="preserve"> DOCPROPERTY DocXDocID DMS=FileSystem Format=&lt;&lt;NAME&gt;&gt;v&lt;&lt;EXT&gt;&gt; PRESERVELOCATION \* MERGEFORMAT </w:instrText>
    </w:r>
    <w:r>
      <w:fldChar w:fldCharType="separate"/>
    </w:r>
    <w:r w:rsidR="00A16512">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851D" w14:textId="77777777" w:rsidR="00714F48" w:rsidRDefault="00714F48">
    <w:pPr>
      <w:pStyle w:val="afe"/>
      <w:jc w:val="center"/>
    </w:pPr>
  </w:p>
  <w:p w14:paraId="620DA085" w14:textId="77777777" w:rsidR="00714F48" w:rsidRDefault="00714F48"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3AFD" w14:textId="77777777" w:rsidR="00714F48" w:rsidRDefault="00714F48">
    <w:pPr>
      <w:pStyle w:val="afe"/>
      <w:framePr w:wrap="around" w:vAnchor="text" w:hAnchor="margin" w:xAlign="right" w:y="1"/>
      <w:rPr>
        <w:rStyle w:val="a6"/>
        <w:noProof/>
      </w:rPr>
    </w:pPr>
    <w:r>
      <w:rPr>
        <w:rStyle w:val="a6"/>
        <w:noProof/>
      </w:rPr>
      <w:fldChar w:fldCharType="begin"/>
    </w:r>
    <w:r>
      <w:rPr>
        <w:rStyle w:val="a6"/>
        <w:noProof/>
      </w:rPr>
      <w:instrText xml:space="preserve">PAGE  </w:instrText>
    </w:r>
    <w:r>
      <w:rPr>
        <w:rStyle w:val="a6"/>
        <w:noProof/>
      </w:rPr>
      <w:fldChar w:fldCharType="end"/>
    </w:r>
  </w:p>
  <w:p w14:paraId="1BA1C8CA" w14:textId="77777777" w:rsidR="00714F48" w:rsidRDefault="00714F48">
    <w:pPr>
      <w:pStyle w:val="afe"/>
      <w:ind w:right="360"/>
      <w:rPr>
        <w:noProof/>
      </w:rPr>
    </w:pPr>
    <w:r>
      <w:fldChar w:fldCharType="begin"/>
    </w:r>
    <w:r>
      <w:instrText xml:space="preserve"> DOCPROPERTY DocXDocID DMS=FileSystem Format=&lt;&lt;NAME&gt;&gt;v&lt;&lt;EXT&gt;&gt; PRESERVELOCATION \* MERGEFORMAT </w:instrText>
    </w:r>
    <w:r>
      <w:fldChar w:fldCharType="separate"/>
    </w:r>
    <w:r w:rsidR="00A16512">
      <w:rPr>
        <w:b/>
        <w:bCs/>
      </w:rPr>
      <w:t>Ошибка! Неизвестное имя свойства документа.</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918A" w14:textId="77777777" w:rsidR="00714F48" w:rsidRPr="00B70760" w:rsidRDefault="00714F48" w:rsidP="00714F48">
    <w:pPr>
      <w:pStyle w:val="afe"/>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7A563" w14:textId="77777777" w:rsidR="00266AAC" w:rsidRDefault="00266AAC">
      <w:r>
        <w:separator/>
      </w:r>
    </w:p>
  </w:footnote>
  <w:footnote w:type="continuationSeparator" w:id="0">
    <w:p w14:paraId="681E7645" w14:textId="77777777" w:rsidR="00266AAC" w:rsidRDefault="00266AAC">
      <w:r>
        <w:continuationSeparator/>
      </w:r>
    </w:p>
  </w:footnote>
  <w:footnote w:type="continuationNotice" w:id="1">
    <w:p w14:paraId="2CCFD46B" w14:textId="77777777" w:rsidR="00266AAC" w:rsidRDefault="00266AAC"/>
  </w:footnote>
  <w:footnote w:id="2">
    <w:p w14:paraId="668CA0F0" w14:textId="77777777" w:rsidR="00714F48" w:rsidRDefault="00714F48" w:rsidP="00714F48">
      <w:pPr>
        <w:pStyle w:val="aff"/>
        <w:ind w:firstLine="709"/>
        <w:jc w:val="both"/>
      </w:pPr>
      <w:r>
        <w:rPr>
          <w:rStyle w:val="af8"/>
        </w:rPr>
        <w:footnoteRef/>
      </w:r>
      <w:r>
        <w:t xml:space="preserve"> В случае</w:t>
      </w:r>
      <w:proofErr w:type="gramStart"/>
      <w:r>
        <w:t>,</w:t>
      </w:r>
      <w:proofErr w:type="gramEnd"/>
      <w:r>
        <w:t xml:space="preserve"> если в договоре страховая сумма (общий лимит ответственности) установлена в валюте, отличной от долларов США, указывается эквивалент в долларах США, пересчитанный по курсу Центрального Банка Российской Федерации (ЦБ РФ) на дату размещения извещения о проведении настоящего</w:t>
      </w:r>
      <w:r w:rsidR="00905824">
        <w:t xml:space="preserve"> Открытого конкурса</w:t>
      </w:r>
      <w:r>
        <w:t>, указанную в пункте 3 Информационной карты. При этом если валютой договора являлась иная валюта, помимо долларов США и рублей Российской Федерации, сначала осуществляется пересчет валюты договора в рубли Российской Федерации, а затем рубли Российской Федерации пересчитываются в доллары США.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ECC6" w14:textId="77777777" w:rsidR="00714F48" w:rsidRPr="00C86D0D" w:rsidRDefault="00714F48" w:rsidP="00714F48">
    <w:pPr>
      <w:pStyle w:val="afc"/>
      <w:jc w:val="center"/>
      <w:rPr>
        <w:rFonts w:ascii="Arial" w:hAnsi="Arial" w:cs="Arial"/>
        <w:sz w:val="18"/>
        <w:szCs w:val="18"/>
      </w:rPr>
    </w:pPr>
    <w:r>
      <w:fldChar w:fldCharType="begin"/>
    </w:r>
    <w:r>
      <w:instrText xml:space="preserve"> PAGE   \* MERGEFORMAT </w:instrText>
    </w:r>
    <w:r>
      <w:fldChar w:fldCharType="separate"/>
    </w:r>
    <w:r w:rsidR="003945B5">
      <w:rPr>
        <w:noProof/>
      </w:rPr>
      <w:t>39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5562"/>
      <w:docPartObj>
        <w:docPartGallery w:val="Page Numbers (Top of Page)"/>
        <w:docPartUnique/>
      </w:docPartObj>
    </w:sdtPr>
    <w:sdtEndPr/>
    <w:sdtContent>
      <w:p w14:paraId="014AD8B5" w14:textId="77777777" w:rsidR="00714F48" w:rsidRDefault="00714F48">
        <w:pPr>
          <w:pStyle w:val="afc"/>
          <w:jc w:val="center"/>
        </w:pPr>
        <w:r>
          <w:fldChar w:fldCharType="begin"/>
        </w:r>
        <w:r>
          <w:instrText xml:space="preserve"> PAGE   \* MERGEFORMAT </w:instrText>
        </w:r>
        <w:r>
          <w:fldChar w:fldCharType="separate"/>
        </w:r>
        <w:r w:rsidR="003945B5">
          <w:rPr>
            <w:noProof/>
          </w:rPr>
          <w:t>83</w:t>
        </w:r>
        <w:r>
          <w:rPr>
            <w:noProof/>
          </w:rPr>
          <w:fldChar w:fldCharType="end"/>
        </w:r>
      </w:p>
    </w:sdtContent>
  </w:sdt>
  <w:p w14:paraId="2F68575F" w14:textId="77777777" w:rsidR="00714F48" w:rsidRPr="00C86D0D" w:rsidRDefault="00714F48" w:rsidP="00714F48">
    <w:pPr>
      <w:pStyle w:val="afc"/>
      <w:spacing w:after="120"/>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875F9E"/>
    <w:multiLevelType w:val="multilevel"/>
    <w:tmpl w:val="4DF88A8A"/>
    <w:lvl w:ilvl="0">
      <w:start w:val="4"/>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4"/>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3">
    <w:nsid w:val="0711430B"/>
    <w:multiLevelType w:val="multilevel"/>
    <w:tmpl w:val="99FA7136"/>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24">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5">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8">
    <w:nsid w:val="14024C71"/>
    <w:multiLevelType w:val="multilevel"/>
    <w:tmpl w:val="C832AD56"/>
    <w:lvl w:ilvl="0">
      <w:start w:val="3"/>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F3E57F9"/>
    <w:multiLevelType w:val="multilevel"/>
    <w:tmpl w:val="B6462504"/>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32">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655EA2"/>
    <w:multiLevelType w:val="multilevel"/>
    <w:tmpl w:val="BC3CDD72"/>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4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8273F98"/>
    <w:multiLevelType w:val="multilevel"/>
    <w:tmpl w:val="9362A630"/>
    <w:lvl w:ilvl="0">
      <w:start w:val="5"/>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6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6"/>
  </w:num>
  <w:num w:numId="8">
    <w:abstractNumId w:val="45"/>
  </w:num>
  <w:num w:numId="9">
    <w:abstractNumId w:val="53"/>
  </w:num>
  <w:num w:numId="10">
    <w:abstractNumId w:val="48"/>
  </w:num>
  <w:num w:numId="11">
    <w:abstractNumId w:val="56"/>
  </w:num>
  <w:num w:numId="12">
    <w:abstractNumId w:val="60"/>
  </w:num>
  <w:num w:numId="13">
    <w:abstractNumId w:val="43"/>
  </w:num>
  <w:num w:numId="14">
    <w:abstractNumId w:val="47"/>
  </w:num>
  <w:num w:numId="15">
    <w:abstractNumId w:val="41"/>
  </w:num>
  <w:num w:numId="16">
    <w:abstractNumId w:val="37"/>
  </w:num>
  <w:num w:numId="17">
    <w:abstractNumId w:val="40"/>
  </w:num>
  <w:num w:numId="18">
    <w:abstractNumId w:val="58"/>
  </w:num>
  <w:num w:numId="19">
    <w:abstractNumId w:val="30"/>
  </w:num>
  <w:num w:numId="20">
    <w:abstractNumId w:val="54"/>
  </w:num>
  <w:num w:numId="21">
    <w:abstractNumId w:val="39"/>
  </w:num>
  <w:num w:numId="22">
    <w:abstractNumId w:val="50"/>
  </w:num>
  <w:num w:numId="23">
    <w:abstractNumId w:val="51"/>
  </w:num>
  <w:num w:numId="24">
    <w:abstractNumId w:val="29"/>
  </w:num>
  <w:num w:numId="25">
    <w:abstractNumId w:val="36"/>
  </w:num>
  <w:num w:numId="26">
    <w:abstractNumId w:val="49"/>
  </w:num>
  <w:num w:numId="27">
    <w:abstractNumId w:val="34"/>
  </w:num>
  <w:num w:numId="28">
    <w:abstractNumId w:val="42"/>
  </w:num>
  <w:num w:numId="29">
    <w:abstractNumId w:val="32"/>
  </w:num>
  <w:num w:numId="30">
    <w:abstractNumId w:val="55"/>
  </w:num>
  <w:num w:numId="31">
    <w:abstractNumId w:val="31"/>
  </w:num>
  <w:num w:numId="32">
    <w:abstractNumId w:val="38"/>
  </w:num>
  <w:num w:numId="33">
    <w:abstractNumId w:val="35"/>
  </w:num>
  <w:num w:numId="34">
    <w:abstractNumId w:val="25"/>
  </w:num>
  <w:num w:numId="35">
    <w:abstractNumId w:val="27"/>
  </w:num>
  <w:num w:numId="36">
    <w:abstractNumId w:val="52"/>
  </w:num>
  <w:num w:numId="37">
    <w:abstractNumId w:val="44"/>
  </w:num>
  <w:num w:numId="38">
    <w:abstractNumId w:val="24"/>
  </w:num>
  <w:num w:numId="39">
    <w:abstractNumId w:val="46"/>
  </w:num>
  <w:num w:numId="40">
    <w:abstractNumId w:val="23"/>
  </w:num>
  <w:num w:numId="41">
    <w:abstractNumId w:val="59"/>
  </w:num>
  <w:num w:numId="42">
    <w:abstractNumId w:val="28"/>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4008"/>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00D"/>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5F26"/>
    <w:rsid w:val="000F6875"/>
    <w:rsid w:val="00102875"/>
    <w:rsid w:val="001049C1"/>
    <w:rsid w:val="00106D91"/>
    <w:rsid w:val="00107C51"/>
    <w:rsid w:val="00110975"/>
    <w:rsid w:val="00110DD7"/>
    <w:rsid w:val="00112512"/>
    <w:rsid w:val="00115430"/>
    <w:rsid w:val="00116BFD"/>
    <w:rsid w:val="0011727B"/>
    <w:rsid w:val="001172DB"/>
    <w:rsid w:val="001174EB"/>
    <w:rsid w:val="00117921"/>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1FF7"/>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4DC0"/>
    <w:rsid w:val="0018682A"/>
    <w:rsid w:val="001956B7"/>
    <w:rsid w:val="0019760E"/>
    <w:rsid w:val="001A00F7"/>
    <w:rsid w:val="001A2E6F"/>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562E"/>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6AAC"/>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206"/>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0A82"/>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47A3D"/>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45B5"/>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C71B0"/>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317A"/>
    <w:rsid w:val="0047412E"/>
    <w:rsid w:val="004745C7"/>
    <w:rsid w:val="00475567"/>
    <w:rsid w:val="00475935"/>
    <w:rsid w:val="0047650E"/>
    <w:rsid w:val="004765EC"/>
    <w:rsid w:val="004774A6"/>
    <w:rsid w:val="004774CF"/>
    <w:rsid w:val="0047759E"/>
    <w:rsid w:val="00477E4A"/>
    <w:rsid w:val="004808B9"/>
    <w:rsid w:val="004811B3"/>
    <w:rsid w:val="00481B6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0795"/>
    <w:rsid w:val="00501981"/>
    <w:rsid w:val="00505622"/>
    <w:rsid w:val="00505842"/>
    <w:rsid w:val="005058F1"/>
    <w:rsid w:val="00506989"/>
    <w:rsid w:val="0050702D"/>
    <w:rsid w:val="0051006B"/>
    <w:rsid w:val="00510148"/>
    <w:rsid w:val="00510C5D"/>
    <w:rsid w:val="0051106D"/>
    <w:rsid w:val="00511914"/>
    <w:rsid w:val="00511EDC"/>
    <w:rsid w:val="005124ED"/>
    <w:rsid w:val="005129E1"/>
    <w:rsid w:val="00514DA3"/>
    <w:rsid w:val="0051529F"/>
    <w:rsid w:val="005163D5"/>
    <w:rsid w:val="00516E49"/>
    <w:rsid w:val="005171A2"/>
    <w:rsid w:val="00517699"/>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2FC1"/>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51F"/>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40DE"/>
    <w:rsid w:val="00635507"/>
    <w:rsid w:val="0063621C"/>
    <w:rsid w:val="00636387"/>
    <w:rsid w:val="00636AC8"/>
    <w:rsid w:val="00637621"/>
    <w:rsid w:val="00637B42"/>
    <w:rsid w:val="006400A0"/>
    <w:rsid w:val="006402DD"/>
    <w:rsid w:val="006417BC"/>
    <w:rsid w:val="0064400A"/>
    <w:rsid w:val="00644B88"/>
    <w:rsid w:val="0065098B"/>
    <w:rsid w:val="00651E77"/>
    <w:rsid w:val="0065306F"/>
    <w:rsid w:val="00655386"/>
    <w:rsid w:val="0065657D"/>
    <w:rsid w:val="006575DD"/>
    <w:rsid w:val="0066025A"/>
    <w:rsid w:val="0066041B"/>
    <w:rsid w:val="0066193E"/>
    <w:rsid w:val="00662DF2"/>
    <w:rsid w:val="0066321B"/>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14F48"/>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A0C"/>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4ED2"/>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732"/>
    <w:rsid w:val="007C4B34"/>
    <w:rsid w:val="007C51E1"/>
    <w:rsid w:val="007C6410"/>
    <w:rsid w:val="007C6810"/>
    <w:rsid w:val="007C73F1"/>
    <w:rsid w:val="007D00C3"/>
    <w:rsid w:val="007D03BE"/>
    <w:rsid w:val="007D0CAF"/>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057B"/>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2A3"/>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0F59"/>
    <w:rsid w:val="00901913"/>
    <w:rsid w:val="00901E6E"/>
    <w:rsid w:val="00902129"/>
    <w:rsid w:val="00902BC0"/>
    <w:rsid w:val="00903379"/>
    <w:rsid w:val="00903FBC"/>
    <w:rsid w:val="00905824"/>
    <w:rsid w:val="009068D2"/>
    <w:rsid w:val="00907600"/>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1400"/>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512"/>
    <w:rsid w:val="00A16719"/>
    <w:rsid w:val="00A17062"/>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67B6"/>
    <w:rsid w:val="00A876EA"/>
    <w:rsid w:val="00A87EDF"/>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6D26"/>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1642"/>
    <w:rsid w:val="00B924BD"/>
    <w:rsid w:val="00B92730"/>
    <w:rsid w:val="00B931D6"/>
    <w:rsid w:val="00B9344E"/>
    <w:rsid w:val="00B938CD"/>
    <w:rsid w:val="00B971DF"/>
    <w:rsid w:val="00B97658"/>
    <w:rsid w:val="00B9790D"/>
    <w:rsid w:val="00BA1508"/>
    <w:rsid w:val="00BA479F"/>
    <w:rsid w:val="00BA4A3E"/>
    <w:rsid w:val="00BA72DB"/>
    <w:rsid w:val="00BB0F84"/>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1D93"/>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3D9A"/>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3226"/>
    <w:rsid w:val="00D253F0"/>
    <w:rsid w:val="00D25549"/>
    <w:rsid w:val="00D262D2"/>
    <w:rsid w:val="00D272EA"/>
    <w:rsid w:val="00D32FFA"/>
    <w:rsid w:val="00D33BE3"/>
    <w:rsid w:val="00D412F3"/>
    <w:rsid w:val="00D42E30"/>
    <w:rsid w:val="00D443B8"/>
    <w:rsid w:val="00D4516A"/>
    <w:rsid w:val="00D45D9D"/>
    <w:rsid w:val="00D46DAB"/>
    <w:rsid w:val="00D46EFF"/>
    <w:rsid w:val="00D50D02"/>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18B4"/>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2CA"/>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17A9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6D7A"/>
    <w:rsid w:val="00F07540"/>
    <w:rsid w:val="00F101B7"/>
    <w:rsid w:val="00F11C40"/>
    <w:rsid w:val="00F123BA"/>
    <w:rsid w:val="00F12C06"/>
    <w:rsid w:val="00F15C48"/>
    <w:rsid w:val="00F15DAC"/>
    <w:rsid w:val="00F172AF"/>
    <w:rsid w:val="00F2152A"/>
    <w:rsid w:val="00F22C45"/>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2751"/>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17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GlushkovVV@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elchichSI@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yperlink" Target="mailto:Anton.kaziev@ingos.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hyperlink" Target="mailto:Anton.kaziev@ingos.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E340D-DD94-4A5B-826F-AB2C0C4E53F2}">
  <ds:schemaRefs>
    <ds:schemaRef ds:uri="http://schemas.openxmlformats.org/officeDocument/2006/bibliography"/>
  </ds:schemaRefs>
</ds:datastoreItem>
</file>

<file path=customXml/itemProps4.xml><?xml version="1.0" encoding="utf-8"?>
<ds:datastoreItem xmlns:ds="http://schemas.openxmlformats.org/officeDocument/2006/customXml" ds:itemID="{0CE035F6-637D-485F-90B1-E325187EC140}">
  <ds:schemaRefs>
    <ds:schemaRef ds:uri="http://schemas.openxmlformats.org/officeDocument/2006/bibliography"/>
  </ds:schemaRefs>
</ds:datastoreItem>
</file>

<file path=customXml/itemProps5.xml><?xml version="1.0" encoding="utf-8"?>
<ds:datastoreItem xmlns:ds="http://schemas.openxmlformats.org/officeDocument/2006/customXml" ds:itemID="{C5316927-1369-4B16-8570-06775310F3C1}">
  <ds:schemaRefs>
    <ds:schemaRef ds:uri="http://schemas.openxmlformats.org/officeDocument/2006/bibliography"/>
  </ds:schemaRefs>
</ds:datastoreItem>
</file>

<file path=customXml/itemProps6.xml><?xml version="1.0" encoding="utf-8"?>
<ds:datastoreItem xmlns:ds="http://schemas.openxmlformats.org/officeDocument/2006/customXml" ds:itemID="{639EF19D-7033-4382-9B6B-935327DA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41147</Words>
  <Characters>234541</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275138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2019-07-31T08:20:00Z</cp:lastPrinted>
  <dcterms:created xsi:type="dcterms:W3CDTF">2019-07-31T13:30:00Z</dcterms:created>
  <dcterms:modified xsi:type="dcterms:W3CDTF">2019-07-31T13:33:00Z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