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56270A" w:rsidRDefault="00E52F48" w:rsidP="007813D2">
      <w:pPr>
        <w:jc w:val="right"/>
        <w:rPr>
          <w:b/>
          <w:sz w:val="28"/>
          <w:szCs w:val="28"/>
          <w:highlight w:val="yellow"/>
        </w:rPr>
      </w:pPr>
      <w:r w:rsidRPr="00E52F48">
        <w:rPr>
          <w:noProof/>
          <w:sz w:val="28"/>
          <w:szCs w:val="28"/>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56270A" w:rsidRDefault="00F64FCD" w:rsidP="00F64FCD">
      <w:pPr>
        <w:ind w:left="4536"/>
        <w:rPr>
          <w:sz w:val="28"/>
          <w:szCs w:val="28"/>
          <w:highlight w:val="yellow"/>
        </w:rPr>
      </w:pPr>
    </w:p>
    <w:p w:rsidR="00F64FCD" w:rsidRPr="0056270A" w:rsidRDefault="00E52F48" w:rsidP="00F64FCD">
      <w:pPr>
        <w:ind w:left="4536"/>
        <w:rPr>
          <w:sz w:val="28"/>
          <w:szCs w:val="28"/>
          <w:highlight w:val="yellow"/>
        </w:rPr>
      </w:pPr>
      <w:r w:rsidRPr="00E52F48">
        <w:rPr>
          <w:noProof/>
          <w:sz w:val="28"/>
          <w:szCs w:val="28"/>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015B0D" w:rsidRDefault="009E50DB" w:rsidP="00471C84">
                  <w:pPr>
                    <w:rPr>
                      <w:rFonts w:ascii="Arial" w:hAnsi="Arial" w:cs="Arial"/>
                      <w:sz w:val="18"/>
                      <w:szCs w:val="18"/>
                      <w:lang w:val="en-US"/>
                    </w:rPr>
                  </w:pPr>
                  <w:proofErr w:type="gramStart"/>
                  <w:r w:rsidRPr="006E4821">
                    <w:rPr>
                      <w:rFonts w:ascii="Arial" w:hAnsi="Arial" w:cs="Arial"/>
                      <w:sz w:val="20"/>
                      <w:lang w:val="en-US"/>
                    </w:rPr>
                    <w:t>e</w:t>
                  </w:r>
                  <w:r w:rsidRPr="00015B0D">
                    <w:rPr>
                      <w:rFonts w:ascii="Arial" w:hAnsi="Arial" w:cs="Arial"/>
                      <w:sz w:val="20"/>
                      <w:lang w:val="en-US"/>
                    </w:rPr>
                    <w:t>-</w:t>
                  </w:r>
                  <w:r w:rsidRPr="006E4821">
                    <w:rPr>
                      <w:rFonts w:ascii="Arial" w:hAnsi="Arial" w:cs="Arial"/>
                      <w:sz w:val="20"/>
                      <w:lang w:val="en-US"/>
                    </w:rPr>
                    <w:t>mail</w:t>
                  </w:r>
                  <w:proofErr w:type="gramEnd"/>
                  <w:r w:rsidRPr="00015B0D">
                    <w:rPr>
                      <w:rFonts w:ascii="Arial" w:hAnsi="Arial" w:cs="Arial"/>
                      <w:sz w:val="20"/>
                      <w:lang w:val="en-US"/>
                    </w:rPr>
                    <w:t xml:space="preserve">: </w:t>
                  </w:r>
                  <w:r>
                    <w:rPr>
                      <w:rFonts w:ascii="Arial" w:hAnsi="Arial" w:cs="Arial"/>
                      <w:sz w:val="20"/>
                      <w:lang w:val="en-US"/>
                    </w:rPr>
                    <w:t>gzd</w:t>
                  </w:r>
                  <w:r w:rsidRPr="00015B0D">
                    <w:rPr>
                      <w:rFonts w:ascii="Arial" w:hAnsi="Arial" w:cs="Arial"/>
                      <w:sz w:val="20"/>
                      <w:lang w:val="en-US"/>
                    </w:rPr>
                    <w:t>@</w:t>
                  </w:r>
                  <w:r w:rsidRPr="006E4821">
                    <w:rPr>
                      <w:rFonts w:ascii="Arial" w:hAnsi="Arial" w:cs="Arial"/>
                      <w:sz w:val="20"/>
                      <w:lang w:val="en-US"/>
                    </w:rPr>
                    <w:t>trcont</w:t>
                  </w:r>
                  <w:r w:rsidRPr="00015B0D">
                    <w:rPr>
                      <w:rFonts w:ascii="Arial" w:hAnsi="Arial" w:cs="Arial"/>
                      <w:sz w:val="20"/>
                      <w:lang w:val="en-US"/>
                    </w:rPr>
                    <w:t>.</w:t>
                  </w:r>
                  <w:r>
                    <w:rPr>
                      <w:rFonts w:ascii="Arial" w:hAnsi="Arial" w:cs="Arial"/>
                      <w:sz w:val="20"/>
                      <w:lang w:val="en-US"/>
                    </w:rPr>
                    <w:t>com</w:t>
                  </w:r>
                  <w:r w:rsidRPr="00015B0D">
                    <w:rPr>
                      <w:rFonts w:ascii="Arial" w:hAnsi="Arial" w:cs="Arial"/>
                      <w:sz w:val="20"/>
                      <w:lang w:val="en-US"/>
                    </w:rPr>
                    <w:t xml:space="preserve">, </w:t>
                  </w:r>
                  <w:r w:rsidRPr="000D012F">
                    <w:rPr>
                      <w:rFonts w:ascii="Arial" w:hAnsi="Arial" w:cs="Arial"/>
                      <w:sz w:val="18"/>
                      <w:szCs w:val="18"/>
                      <w:lang w:val="en-US"/>
                    </w:rPr>
                    <w:t>www</w:t>
                  </w:r>
                  <w:r w:rsidRPr="00015B0D">
                    <w:rPr>
                      <w:rFonts w:ascii="Arial" w:hAnsi="Arial" w:cs="Arial"/>
                      <w:sz w:val="18"/>
                      <w:szCs w:val="18"/>
                      <w:lang w:val="en-US"/>
                    </w:rPr>
                    <w:t>.</w:t>
                  </w:r>
                  <w:r w:rsidRPr="000D012F">
                    <w:rPr>
                      <w:rFonts w:ascii="Arial" w:hAnsi="Arial" w:cs="Arial"/>
                      <w:sz w:val="18"/>
                      <w:szCs w:val="18"/>
                      <w:lang w:val="en-US"/>
                    </w:rPr>
                    <w:t>trcont</w:t>
                  </w:r>
                  <w:r w:rsidRPr="00015B0D">
                    <w:rPr>
                      <w:rFonts w:ascii="Arial" w:hAnsi="Arial" w:cs="Arial"/>
                      <w:sz w:val="18"/>
                      <w:szCs w:val="18"/>
                      <w:lang w:val="en-US"/>
                    </w:rPr>
                    <w:t>.</w:t>
                  </w:r>
                  <w:r>
                    <w:rPr>
                      <w:rFonts w:ascii="Arial" w:hAnsi="Arial" w:cs="Arial"/>
                      <w:sz w:val="18"/>
                      <w:szCs w:val="18"/>
                      <w:lang w:val="en-US"/>
                    </w:rPr>
                    <w:t>com</w:t>
                  </w:r>
                </w:p>
                <w:p w:rsidR="009E50DB" w:rsidRPr="00015B0D" w:rsidRDefault="009E50DB" w:rsidP="00471C84">
                  <w:pPr>
                    <w:rPr>
                      <w:rFonts w:ascii="Arial" w:hAnsi="Arial" w:cs="Arial"/>
                      <w:sz w:val="18"/>
                      <w:szCs w:val="18"/>
                      <w:lang w:val="en-US"/>
                    </w:rPr>
                  </w:pPr>
                </w:p>
                <w:p w:rsidR="009E50DB" w:rsidRPr="00015B0D"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015B0D">
                    <w:rPr>
                      <w:rFonts w:ascii="Arial" w:hAnsi="Arial" w:cs="Arial"/>
                      <w:color w:val="002D53"/>
                      <w:sz w:val="18"/>
                      <w:szCs w:val="18"/>
                      <w:u w:val="single"/>
                      <w:lang w:val="en-US"/>
                    </w:rPr>
                    <w:t xml:space="preserve">                                </w:t>
                  </w:r>
                  <w:r w:rsidRPr="00015B0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56270A" w:rsidRDefault="00F64FCD" w:rsidP="00F64FCD">
      <w:pPr>
        <w:ind w:left="4536"/>
        <w:rPr>
          <w:sz w:val="28"/>
          <w:szCs w:val="28"/>
          <w:highlight w:val="yellow"/>
        </w:rPr>
      </w:pPr>
    </w:p>
    <w:p w:rsidR="00F64FCD" w:rsidRPr="0056270A" w:rsidRDefault="00F64FCD" w:rsidP="00F64FCD">
      <w:pPr>
        <w:ind w:left="4536"/>
        <w:rPr>
          <w:sz w:val="28"/>
          <w:szCs w:val="28"/>
          <w:highlight w:val="yellow"/>
        </w:rPr>
      </w:pPr>
    </w:p>
    <w:p w:rsidR="00F64FCD" w:rsidRPr="0056270A" w:rsidRDefault="00F64FCD" w:rsidP="00F64FCD">
      <w:pPr>
        <w:ind w:left="4536"/>
        <w:rPr>
          <w:sz w:val="28"/>
          <w:szCs w:val="28"/>
          <w:highlight w:val="yellow"/>
        </w:rPr>
      </w:pPr>
    </w:p>
    <w:p w:rsidR="00F64FCD" w:rsidRPr="0056270A" w:rsidRDefault="00F64FCD" w:rsidP="00F64FCD">
      <w:pPr>
        <w:ind w:left="4536"/>
        <w:rPr>
          <w:sz w:val="28"/>
          <w:szCs w:val="28"/>
          <w:highlight w:val="yellow"/>
        </w:rPr>
      </w:pPr>
    </w:p>
    <w:p w:rsidR="00F64FCD" w:rsidRPr="0056270A" w:rsidRDefault="00F64FCD" w:rsidP="00F64FCD">
      <w:pPr>
        <w:rPr>
          <w:sz w:val="28"/>
          <w:szCs w:val="28"/>
          <w:highlight w:val="yellow"/>
        </w:rPr>
      </w:pPr>
    </w:p>
    <w:p w:rsidR="00F64FCD" w:rsidRPr="0056270A" w:rsidRDefault="00F64FCD" w:rsidP="00F64FCD">
      <w:pPr>
        <w:ind w:firstLine="567"/>
        <w:rPr>
          <w:sz w:val="28"/>
          <w:szCs w:val="28"/>
        </w:rPr>
      </w:pPr>
    </w:p>
    <w:p w:rsidR="00F64FCD" w:rsidRPr="0056270A" w:rsidRDefault="00F64FCD" w:rsidP="00F64FCD">
      <w:pPr>
        <w:jc w:val="center"/>
        <w:rPr>
          <w:sz w:val="28"/>
          <w:szCs w:val="28"/>
        </w:rPr>
      </w:pPr>
    </w:p>
    <w:p w:rsidR="00942AAD" w:rsidRPr="0056270A" w:rsidRDefault="00942AAD" w:rsidP="00942AAD">
      <w:pPr>
        <w:tabs>
          <w:tab w:val="left" w:pos="1305"/>
        </w:tabs>
        <w:rPr>
          <w:b/>
          <w:color w:val="FF0000"/>
          <w:sz w:val="28"/>
          <w:szCs w:val="28"/>
        </w:rPr>
      </w:pPr>
      <w:r w:rsidRPr="0056270A">
        <w:rPr>
          <w:b/>
          <w:sz w:val="28"/>
          <w:szCs w:val="28"/>
        </w:rPr>
        <w:tab/>
      </w:r>
    </w:p>
    <w:p w:rsidR="007813D2" w:rsidRPr="0056270A" w:rsidRDefault="007813D2" w:rsidP="007813D2">
      <w:pPr>
        <w:ind w:left="3969"/>
        <w:rPr>
          <w:b/>
          <w:sz w:val="28"/>
          <w:szCs w:val="28"/>
        </w:rPr>
      </w:pPr>
      <w:r w:rsidRPr="0056270A">
        <w:rPr>
          <w:b/>
          <w:sz w:val="28"/>
          <w:szCs w:val="28"/>
        </w:rPr>
        <w:t>ВНИМАНИЕ!</w:t>
      </w:r>
    </w:p>
    <w:p w:rsidR="007813D2" w:rsidRPr="0056270A" w:rsidRDefault="007813D2" w:rsidP="007813D2">
      <w:pPr>
        <w:jc w:val="both"/>
        <w:rPr>
          <w:bCs/>
          <w:sz w:val="28"/>
          <w:szCs w:val="28"/>
        </w:rPr>
      </w:pPr>
    </w:p>
    <w:p w:rsidR="000B27C3" w:rsidRPr="0056270A" w:rsidRDefault="000D3D2A" w:rsidP="000B27C3">
      <w:pPr>
        <w:pStyle w:val="11"/>
        <w:suppressAutoHyphens/>
        <w:ind w:firstLine="0"/>
        <w:jc w:val="center"/>
        <w:rPr>
          <w:b/>
          <w:bCs/>
          <w:szCs w:val="28"/>
        </w:rPr>
      </w:pPr>
      <w:r w:rsidRPr="0056270A">
        <w:rPr>
          <w:b/>
          <w:bCs/>
          <w:szCs w:val="28"/>
        </w:rPr>
        <w:t>ПАО «ТрансКонтейнер» информирует</w:t>
      </w:r>
      <w:r w:rsidR="00E823B7" w:rsidRPr="0056270A">
        <w:rPr>
          <w:b/>
          <w:bCs/>
          <w:szCs w:val="28"/>
        </w:rPr>
        <w:t xml:space="preserve"> </w:t>
      </w:r>
    </w:p>
    <w:p w:rsidR="00723F04" w:rsidRDefault="000D3D2A" w:rsidP="00D56D61">
      <w:pPr>
        <w:pStyle w:val="11"/>
        <w:suppressAutoHyphens/>
        <w:jc w:val="center"/>
        <w:rPr>
          <w:b/>
          <w:bCs/>
          <w:szCs w:val="28"/>
        </w:rPr>
      </w:pPr>
      <w:proofErr w:type="gramStart"/>
      <w:r w:rsidRPr="0056270A">
        <w:rPr>
          <w:b/>
          <w:bCs/>
          <w:szCs w:val="28"/>
        </w:rPr>
        <w:t>о внесении изменений</w:t>
      </w:r>
      <w:r w:rsidR="000B27C3" w:rsidRPr="0056270A">
        <w:rPr>
          <w:b/>
          <w:bCs/>
          <w:szCs w:val="28"/>
        </w:rPr>
        <w:t xml:space="preserve"> </w:t>
      </w:r>
      <w:r w:rsidR="00715AD4" w:rsidRPr="0056270A">
        <w:rPr>
          <w:b/>
          <w:bCs/>
          <w:szCs w:val="28"/>
        </w:rPr>
        <w:t xml:space="preserve">в </w:t>
      </w:r>
      <w:r w:rsidR="00942AAD" w:rsidRPr="0056270A">
        <w:rPr>
          <w:b/>
          <w:bCs/>
          <w:szCs w:val="28"/>
        </w:rPr>
        <w:t>документацию</w:t>
      </w:r>
      <w:r w:rsidR="00385093" w:rsidRPr="0056270A">
        <w:rPr>
          <w:b/>
          <w:bCs/>
          <w:szCs w:val="28"/>
        </w:rPr>
        <w:t xml:space="preserve"> о закупке на</w:t>
      </w:r>
      <w:r w:rsidR="00942AAD" w:rsidRPr="0056270A">
        <w:rPr>
          <w:b/>
          <w:bCs/>
          <w:szCs w:val="28"/>
        </w:rPr>
        <w:t xml:space="preserve"> </w:t>
      </w:r>
      <w:r w:rsidR="00385093" w:rsidRPr="0056270A">
        <w:rPr>
          <w:b/>
          <w:bCs/>
          <w:szCs w:val="28"/>
        </w:rPr>
        <w:t xml:space="preserve">открытый конкурс в электронной форме среди субъектов малого и среднего предпринимательства </w:t>
      </w:r>
      <w:r w:rsidR="0056270A" w:rsidRPr="0056270A">
        <w:rPr>
          <w:b/>
          <w:bCs/>
          <w:szCs w:val="28"/>
        </w:rPr>
        <w:t>№ОКэ-МСП-НКПГОРЬК-19-0018 на выполнение работ по Модернизация подкранового пути инв.№020125 (кадастровый №43:40:000098:0000:33:401:001:0071710807100) в контейнерном терминале Киров-Котласский филиала ПАО "ТрансКонтейнер" на Горьковской железной дороге</w:t>
      </w:r>
      <w:proofErr w:type="gramEnd"/>
    </w:p>
    <w:p w:rsidR="0060422A" w:rsidRPr="0056270A" w:rsidRDefault="0060422A" w:rsidP="00D56D61">
      <w:pPr>
        <w:pStyle w:val="11"/>
        <w:suppressAutoHyphens/>
        <w:jc w:val="center"/>
        <w:rPr>
          <w:b/>
          <w:bCs/>
          <w:szCs w:val="28"/>
        </w:rPr>
      </w:pPr>
    </w:p>
    <w:p w:rsidR="0060422A" w:rsidRPr="005C7B7F" w:rsidRDefault="0060422A" w:rsidP="0060422A">
      <w:pPr>
        <w:pStyle w:val="a3"/>
        <w:tabs>
          <w:tab w:val="left" w:pos="1134"/>
        </w:tabs>
        <w:ind w:left="0" w:firstLine="709"/>
        <w:jc w:val="both"/>
        <w:rPr>
          <w:b/>
        </w:rPr>
      </w:pPr>
      <w:r w:rsidRPr="005C7B7F">
        <w:rPr>
          <w:b/>
        </w:rPr>
        <w:t>1. В извещении о закупке:</w:t>
      </w:r>
    </w:p>
    <w:p w:rsidR="0060422A" w:rsidRPr="005C7B7F" w:rsidRDefault="0060422A" w:rsidP="0060422A">
      <w:pPr>
        <w:pStyle w:val="a3"/>
        <w:tabs>
          <w:tab w:val="left" w:pos="1134"/>
        </w:tabs>
        <w:ind w:left="0" w:firstLine="709"/>
        <w:jc w:val="both"/>
      </w:pPr>
      <w:r w:rsidRPr="005C7B7F">
        <w:t>1.1. Пункт</w:t>
      </w:r>
      <w:r>
        <w:t>ы</w:t>
      </w:r>
      <w:r w:rsidRPr="005C7B7F">
        <w:t xml:space="preserve"> </w:t>
      </w:r>
      <w:r>
        <w:t xml:space="preserve">5, 6, и 7 </w:t>
      </w:r>
      <w:r w:rsidRPr="005C7B7F">
        <w:t xml:space="preserve"> изложить в следующей редакции:</w:t>
      </w:r>
    </w:p>
    <w:p w:rsidR="0060422A" w:rsidRPr="006D435A" w:rsidRDefault="0060422A" w:rsidP="0060422A">
      <w:pPr>
        <w:ind w:firstLine="709"/>
        <w:jc w:val="both"/>
        <w:rPr>
          <w:szCs w:val="28"/>
        </w:rPr>
      </w:pPr>
      <w:r w:rsidRPr="006D435A">
        <w:rPr>
          <w:b/>
          <w:szCs w:val="28"/>
        </w:rPr>
        <w:t>5. Информация документации о закупке:</w:t>
      </w:r>
    </w:p>
    <w:p w:rsidR="0060422A" w:rsidRPr="006D435A" w:rsidRDefault="0060422A" w:rsidP="0060422A">
      <w:pPr>
        <w:ind w:firstLine="709"/>
        <w:jc w:val="both"/>
        <w:rPr>
          <w:szCs w:val="28"/>
        </w:rPr>
      </w:pPr>
      <w:bookmarkStart w:id="0" w:name="OLE_LINK20"/>
      <w:bookmarkStart w:id="1" w:name="OLE_LINK21"/>
      <w:bookmarkStart w:id="2" w:name="OLE_LINK22"/>
      <w:bookmarkStart w:id="3" w:name="OLE_LINK34"/>
      <w:bookmarkStart w:id="4" w:name="OLE_LINK35"/>
      <w:bookmarkStart w:id="5" w:name="OLE_LINK36"/>
      <w:bookmarkStart w:id="6" w:name="OLE_LINK47"/>
      <w:bookmarkStart w:id="7" w:name="OLE_LINK48"/>
      <w:r w:rsidRPr="006D435A">
        <w:rPr>
          <w:szCs w:val="28"/>
        </w:rPr>
        <w:t>Срок предоставления документации о закупке:</w:t>
      </w:r>
      <w:r w:rsidRPr="006D435A">
        <w:rPr>
          <w:szCs w:val="28"/>
        </w:rPr>
        <w:br/>
      </w:r>
      <w:bookmarkStart w:id="8" w:name="OLE_LINK5"/>
      <w:bookmarkStart w:id="9" w:name="OLE_LINK6"/>
      <w:bookmarkStart w:id="10" w:name="OLE_LINK7"/>
      <w:bookmarkStart w:id="11" w:name="OLE_LINK32"/>
      <w:bookmarkStart w:id="12" w:name="OLE_LINK33"/>
      <w:r w:rsidRPr="006D435A">
        <w:rPr>
          <w:szCs w:val="28"/>
        </w:rPr>
        <w:t>с «31» июля  2019 г. по «</w:t>
      </w:r>
      <w:r>
        <w:rPr>
          <w:szCs w:val="28"/>
        </w:rPr>
        <w:t>23</w:t>
      </w:r>
      <w:r w:rsidRPr="006D435A">
        <w:rPr>
          <w:szCs w:val="28"/>
        </w:rPr>
        <w:t>» августа 2019 г.</w:t>
      </w:r>
      <w:bookmarkEnd w:id="0"/>
      <w:bookmarkEnd w:id="1"/>
      <w:bookmarkEnd w:id="2"/>
      <w:bookmarkEnd w:id="3"/>
      <w:bookmarkEnd w:id="4"/>
      <w:bookmarkEnd w:id="5"/>
      <w:bookmarkEnd w:id="6"/>
      <w:bookmarkEnd w:id="7"/>
      <w:bookmarkEnd w:id="8"/>
      <w:bookmarkEnd w:id="9"/>
      <w:bookmarkEnd w:id="10"/>
      <w:bookmarkEnd w:id="11"/>
      <w:bookmarkEnd w:id="12"/>
    </w:p>
    <w:p w:rsidR="0060422A" w:rsidRPr="006D435A" w:rsidRDefault="0060422A" w:rsidP="0060422A">
      <w:pPr>
        <w:tabs>
          <w:tab w:val="left" w:pos="1926"/>
        </w:tabs>
        <w:ind w:firstLine="709"/>
        <w:jc w:val="both"/>
        <w:rPr>
          <w:b/>
          <w:szCs w:val="28"/>
        </w:rPr>
      </w:pPr>
      <w:r>
        <w:rPr>
          <w:b/>
          <w:szCs w:val="28"/>
        </w:rPr>
        <w:tab/>
      </w:r>
    </w:p>
    <w:p w:rsidR="0060422A" w:rsidRPr="006D435A" w:rsidRDefault="0060422A" w:rsidP="0060422A">
      <w:pPr>
        <w:ind w:firstLine="709"/>
        <w:jc w:val="both"/>
        <w:rPr>
          <w:b/>
          <w:i/>
          <w:szCs w:val="28"/>
        </w:rPr>
      </w:pPr>
      <w:r w:rsidRPr="006D435A">
        <w:rPr>
          <w:b/>
          <w:szCs w:val="28"/>
        </w:rPr>
        <w:t xml:space="preserve">6. </w:t>
      </w:r>
      <w:proofErr w:type="gramStart"/>
      <w:r w:rsidRPr="006D435A">
        <w:rPr>
          <w:b/>
          <w:szCs w:val="28"/>
        </w:rPr>
        <w:t>Место предоставления документации о закупке:</w:t>
      </w:r>
      <w:r w:rsidRPr="006D435A">
        <w:rPr>
          <w:szCs w:val="28"/>
        </w:rPr>
        <w:t xml:space="preserve"> документация о закупке размещается</w:t>
      </w:r>
      <w:r w:rsidRPr="006D435A">
        <w:rPr>
          <w:b/>
          <w:i/>
          <w:szCs w:val="28"/>
        </w:rPr>
        <w:t xml:space="preserve"> </w:t>
      </w:r>
      <w:r w:rsidRPr="006D435A">
        <w:rPr>
          <w:szCs w:val="28"/>
        </w:rPr>
        <w:t>на сайте ПАО «</w:t>
      </w:r>
      <w:proofErr w:type="spellStart"/>
      <w:r w:rsidRPr="006D435A">
        <w:rPr>
          <w:szCs w:val="28"/>
        </w:rPr>
        <w:t>ТрансКонтейнер</w:t>
      </w:r>
      <w:proofErr w:type="spellEnd"/>
      <w:r w:rsidRPr="006D435A">
        <w:rPr>
          <w:szCs w:val="28"/>
        </w:rPr>
        <w:t>» (</w:t>
      </w:r>
      <w:hyperlink r:id="rId7" w:history="1">
        <w:r w:rsidRPr="006D435A">
          <w:rPr>
            <w:rStyle w:val="af2"/>
            <w:szCs w:val="28"/>
          </w:rPr>
          <w:t>www.trcont.com</w:t>
        </w:r>
      </w:hyperlink>
      <w:r w:rsidRPr="006D435A">
        <w:rPr>
          <w:szCs w:val="28"/>
        </w:rPr>
        <w:t>) (далее – сайт ПАО «</w:t>
      </w:r>
      <w:proofErr w:type="spellStart"/>
      <w:r w:rsidRPr="006D435A">
        <w:rPr>
          <w:szCs w:val="28"/>
        </w:rPr>
        <w:t>ТрансКонтейнер</w:t>
      </w:r>
      <w:proofErr w:type="spellEnd"/>
      <w:r w:rsidRPr="006D435A">
        <w:rPr>
          <w:szCs w:val="28"/>
        </w:rPr>
        <w:t>»), на сайте электронной торговой площадки акционерного общества «Российский аукционный дом» (АО «РАД») (</w:t>
      </w:r>
      <w:hyperlink r:id="rId8" w:history="1">
        <w:r w:rsidRPr="006D435A">
          <w:rPr>
            <w:rStyle w:val="af2"/>
            <w:szCs w:val="28"/>
          </w:rPr>
          <w:t>https://msp.lot-online.ru</w:t>
        </w:r>
      </w:hyperlink>
      <w:r w:rsidRPr="006D435A">
        <w:rPr>
          <w:szCs w:val="28"/>
        </w:rPr>
        <w:t xml:space="preserve">) и </w:t>
      </w:r>
      <w:r w:rsidRPr="006D435A">
        <w:t>на официальном сайте единой информационной системы в сфере закупок в информационно-телекоммуникационной сети «Интернет» (</w:t>
      </w:r>
      <w:hyperlink r:id="rId9" w:history="1">
        <w:r w:rsidRPr="006D435A">
          <w:rPr>
            <w:rStyle w:val="af2"/>
          </w:rPr>
          <w:t>www.zakupki.gov.ru</w:t>
        </w:r>
      </w:hyperlink>
      <w:r w:rsidRPr="006D435A">
        <w:t>) (далее – Официальный сайт).</w:t>
      </w:r>
      <w:proofErr w:type="gramEnd"/>
      <w:r w:rsidRPr="006D435A">
        <w:rPr>
          <w:szCs w:val="28"/>
        </w:rPr>
        <w:t xml:space="preserve"> Предоставление Заказчиком документации о закупке на материальном (бумажном) носителе не предусмотрено. </w:t>
      </w:r>
    </w:p>
    <w:p w:rsidR="0060422A" w:rsidRPr="006D435A" w:rsidRDefault="0060422A" w:rsidP="0060422A">
      <w:pPr>
        <w:ind w:firstLine="709"/>
        <w:jc w:val="both"/>
        <w:rPr>
          <w:b/>
          <w:i/>
        </w:rPr>
      </w:pPr>
      <w:r w:rsidRPr="006D435A">
        <w:rPr>
          <w:b/>
          <w:szCs w:val="28"/>
        </w:rPr>
        <w:t>7. И</w:t>
      </w:r>
      <w:r w:rsidRPr="006D435A">
        <w:rPr>
          <w:b/>
        </w:rPr>
        <w:t>нформация о порядке проведения закупки:</w:t>
      </w:r>
    </w:p>
    <w:p w:rsidR="0060422A" w:rsidRPr="006D435A" w:rsidRDefault="0060422A" w:rsidP="0060422A">
      <w:pPr>
        <w:ind w:firstLine="709"/>
        <w:jc w:val="both"/>
      </w:pPr>
      <w:r w:rsidRPr="006D435A">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D435A">
        <w:rPr>
          <w:b/>
          <w:szCs w:val="28"/>
        </w:rPr>
        <w:t>открытие доступа к Заявкам</w:t>
      </w:r>
      <w:r w:rsidRPr="006D435A">
        <w:rPr>
          <w:szCs w:val="28"/>
        </w:rPr>
        <w:t xml:space="preserve"> (вскрытие) производится на электронной торговой площадке акционерного общества «Российский аукционный дом» (АО «РАД») (</w:t>
      </w:r>
      <w:hyperlink r:id="rId10" w:history="1">
        <w:r w:rsidRPr="006D435A">
          <w:rPr>
            <w:rStyle w:val="af2"/>
            <w:szCs w:val="28"/>
          </w:rPr>
          <w:t>https://msp.lot-online.ru</w:t>
        </w:r>
      </w:hyperlink>
      <w:r w:rsidRPr="006D435A">
        <w:rPr>
          <w:szCs w:val="28"/>
        </w:rPr>
        <w:t xml:space="preserve">) автоматически </w:t>
      </w:r>
      <w:r w:rsidRPr="006D435A">
        <w:t>(по местному времени Организатора):</w:t>
      </w:r>
    </w:p>
    <w:p w:rsidR="0060422A" w:rsidRDefault="0060422A" w:rsidP="0060422A">
      <w:pPr>
        <w:ind w:firstLine="709"/>
        <w:jc w:val="both"/>
      </w:pPr>
      <w:r w:rsidRPr="006D435A">
        <w:t>«</w:t>
      </w:r>
      <w:r>
        <w:t>23</w:t>
      </w:r>
      <w:r w:rsidRPr="006D435A">
        <w:t xml:space="preserve">» августа 2019 г. 14 часов 00 минут местного времени. </w:t>
      </w:r>
      <w:r w:rsidRPr="006D435A">
        <w:br/>
        <w:t>Место: электронная торговая площадка</w:t>
      </w:r>
      <w:r w:rsidRPr="006D435A">
        <w:rPr>
          <w:szCs w:val="28"/>
        </w:rPr>
        <w:t xml:space="preserve"> акционерного общества «Российский аукционный дом» (АО «РАД») (</w:t>
      </w:r>
      <w:hyperlink r:id="rId11" w:history="1">
        <w:r w:rsidRPr="006D435A">
          <w:rPr>
            <w:rStyle w:val="af2"/>
            <w:szCs w:val="28"/>
          </w:rPr>
          <w:t>https://msp.lot-online.ru</w:t>
        </w:r>
      </w:hyperlink>
      <w:r w:rsidRPr="006D435A">
        <w:rPr>
          <w:szCs w:val="28"/>
        </w:rPr>
        <w:t>) (далее – ЭТП)</w:t>
      </w:r>
      <w:r w:rsidRPr="006D435A">
        <w:t>.</w:t>
      </w:r>
    </w:p>
    <w:p w:rsidR="0060422A" w:rsidRPr="006D435A" w:rsidRDefault="0060422A" w:rsidP="0060422A">
      <w:pPr>
        <w:ind w:firstLine="709"/>
        <w:jc w:val="both"/>
      </w:pPr>
    </w:p>
    <w:p w:rsidR="0060422A" w:rsidRDefault="0060422A" w:rsidP="0060422A">
      <w:pPr>
        <w:pStyle w:val="a3"/>
        <w:tabs>
          <w:tab w:val="left" w:pos="1134"/>
        </w:tabs>
        <w:ind w:left="0" w:firstLine="709"/>
        <w:jc w:val="both"/>
      </w:pPr>
      <w:r w:rsidRPr="005C7B7F">
        <w:t>1.</w:t>
      </w:r>
      <w:r>
        <w:t>2</w:t>
      </w:r>
      <w:r w:rsidRPr="005C7B7F">
        <w:t>. Пункт 8</w:t>
      </w:r>
      <w:r>
        <w:t>.1.</w:t>
      </w:r>
      <w:r w:rsidRPr="005C7B7F">
        <w:t xml:space="preserve"> изложить в следующей редакции:</w:t>
      </w:r>
    </w:p>
    <w:p w:rsidR="0060422A" w:rsidRPr="00953014" w:rsidRDefault="0060422A" w:rsidP="0060422A">
      <w:pPr>
        <w:ind w:firstLine="709"/>
        <w:jc w:val="both"/>
        <w:rPr>
          <w:szCs w:val="28"/>
        </w:rPr>
      </w:pPr>
      <w:r w:rsidRPr="00953014">
        <w:rPr>
          <w:szCs w:val="28"/>
        </w:rPr>
        <w:t xml:space="preserve">8.1. Переторжка. </w:t>
      </w:r>
    </w:p>
    <w:p w:rsidR="0060422A" w:rsidRPr="00953014" w:rsidRDefault="0060422A" w:rsidP="0060422A">
      <w:pPr>
        <w:ind w:firstLine="709"/>
        <w:jc w:val="both"/>
        <w:rPr>
          <w:szCs w:val="28"/>
        </w:rPr>
      </w:pPr>
      <w:r w:rsidRPr="00953014">
        <w:rPr>
          <w:szCs w:val="28"/>
        </w:rPr>
        <w:lastRenderedPageBreak/>
        <w:t>Дата и время начала проведения переторжки – «</w:t>
      </w:r>
      <w:r>
        <w:rPr>
          <w:szCs w:val="28"/>
        </w:rPr>
        <w:t>30</w:t>
      </w:r>
      <w:r w:rsidRPr="00953014">
        <w:rPr>
          <w:szCs w:val="28"/>
        </w:rPr>
        <w:t>» августа 2019 г. 14 часов 00 минут местного времени.</w:t>
      </w:r>
    </w:p>
    <w:p w:rsidR="0060422A" w:rsidRDefault="0060422A" w:rsidP="0060422A">
      <w:pPr>
        <w:tabs>
          <w:tab w:val="left" w:pos="709"/>
        </w:tabs>
        <w:ind w:firstLine="709"/>
        <w:jc w:val="both"/>
        <w:rPr>
          <w:szCs w:val="28"/>
        </w:rPr>
      </w:pPr>
      <w:r w:rsidRPr="00953014">
        <w:rPr>
          <w:szCs w:val="28"/>
        </w:rPr>
        <w:t>Продолжительность приема ЭТП дополнительных ценовых предложений от участников Открытого конкурса составляет 3 часа.</w:t>
      </w:r>
    </w:p>
    <w:p w:rsidR="0060422A" w:rsidRDefault="0060422A" w:rsidP="0060422A">
      <w:pPr>
        <w:tabs>
          <w:tab w:val="left" w:pos="709"/>
        </w:tabs>
        <w:ind w:firstLine="709"/>
        <w:jc w:val="both"/>
        <w:rPr>
          <w:szCs w:val="28"/>
        </w:rPr>
      </w:pPr>
    </w:p>
    <w:p w:rsidR="0060422A" w:rsidRDefault="0060422A" w:rsidP="0060422A">
      <w:pPr>
        <w:pStyle w:val="a3"/>
        <w:tabs>
          <w:tab w:val="left" w:pos="1134"/>
        </w:tabs>
        <w:ind w:left="0" w:firstLine="709"/>
        <w:jc w:val="both"/>
      </w:pPr>
      <w:r w:rsidRPr="005C7B7F">
        <w:t>1.</w:t>
      </w:r>
      <w:r>
        <w:t>3</w:t>
      </w:r>
      <w:r w:rsidRPr="005C7B7F">
        <w:t xml:space="preserve">. Пункт </w:t>
      </w:r>
      <w:r>
        <w:t>10</w:t>
      </w:r>
      <w:r w:rsidRPr="005C7B7F">
        <w:t xml:space="preserve"> изложить в следующей редакции:</w:t>
      </w:r>
    </w:p>
    <w:p w:rsidR="0060422A" w:rsidRDefault="0060422A" w:rsidP="0060422A">
      <w:pPr>
        <w:ind w:firstLine="709"/>
        <w:jc w:val="both"/>
        <w:rPr>
          <w:b/>
          <w:szCs w:val="28"/>
        </w:rPr>
      </w:pPr>
    </w:p>
    <w:p w:rsidR="0060422A" w:rsidRPr="006D435A" w:rsidRDefault="0060422A" w:rsidP="0060422A">
      <w:pPr>
        <w:ind w:firstLine="709"/>
        <w:jc w:val="both"/>
        <w:rPr>
          <w:b/>
          <w:szCs w:val="28"/>
        </w:rPr>
      </w:pPr>
      <w:r w:rsidRPr="006D435A">
        <w:rPr>
          <w:b/>
          <w:szCs w:val="28"/>
        </w:rPr>
        <w:t>10. Рассмотрение, оценка и сопоставление Заявок:</w:t>
      </w:r>
    </w:p>
    <w:p w:rsidR="0060422A" w:rsidRPr="006D435A" w:rsidRDefault="0060422A" w:rsidP="0060422A">
      <w:pPr>
        <w:ind w:firstLine="709"/>
        <w:jc w:val="both"/>
      </w:pPr>
      <w:r w:rsidRPr="006D435A">
        <w:t>Рассмотрение, оценка и сопоставление первых частей заявок  осуществляется «2</w:t>
      </w:r>
      <w:r>
        <w:t>8</w:t>
      </w:r>
      <w:r w:rsidRPr="006D435A">
        <w:t xml:space="preserve">» августа 2019 г. 14 часов 00 минут местного времени по адресу: </w:t>
      </w:r>
      <w:r w:rsidRPr="00E81A27">
        <w:t>Российская Федерация, 603116, г. Нижний Новгород, Московское шоссе, 17</w:t>
      </w:r>
      <w:proofErr w:type="gramStart"/>
      <w:r w:rsidRPr="00E81A27">
        <w:t xml:space="preserve"> А</w:t>
      </w:r>
      <w:proofErr w:type="gramEnd"/>
    </w:p>
    <w:p w:rsidR="0060422A" w:rsidRPr="006D435A" w:rsidRDefault="0060422A" w:rsidP="0060422A">
      <w:pPr>
        <w:ind w:firstLine="709"/>
        <w:jc w:val="both"/>
      </w:pPr>
      <w:r w:rsidRPr="006D435A">
        <w:t>Рассмотрение, оценка и сопоставление вторых частей заявок осуществляется «</w:t>
      </w:r>
      <w:r>
        <w:t>02</w:t>
      </w:r>
      <w:r w:rsidRPr="006D435A">
        <w:t xml:space="preserve">» </w:t>
      </w:r>
      <w:r>
        <w:t>сентября</w:t>
      </w:r>
      <w:r w:rsidRPr="006D435A">
        <w:t xml:space="preserve"> 2019 г. 14 часов 00 минут местного времени по адресу: </w:t>
      </w:r>
      <w:r w:rsidRPr="006D435A">
        <w:rPr>
          <w:szCs w:val="28"/>
        </w:rPr>
        <w:t>Российская Федерация, 603116, г. Нижний Новгород, Московское шоссе, 17 А</w:t>
      </w:r>
      <w:r w:rsidRPr="006D435A">
        <w:t xml:space="preserve">. </w:t>
      </w:r>
    </w:p>
    <w:p w:rsidR="0060422A" w:rsidRPr="006D435A" w:rsidRDefault="0060422A" w:rsidP="0060422A">
      <w:pPr>
        <w:ind w:firstLine="709"/>
        <w:jc w:val="both"/>
      </w:pPr>
      <w:r w:rsidRPr="006D435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60422A" w:rsidRPr="005C7B7F" w:rsidRDefault="0060422A" w:rsidP="0060422A">
      <w:pPr>
        <w:pStyle w:val="a3"/>
        <w:ind w:left="0" w:firstLine="709"/>
        <w:jc w:val="both"/>
      </w:pPr>
      <w:r w:rsidRPr="006D435A">
        <w:rPr>
          <w:szCs w:val="28"/>
        </w:rPr>
        <w:t>Информация о ходе рассмотрения Заявок не подлежит разглашению.</w:t>
      </w:r>
    </w:p>
    <w:p w:rsidR="0060422A" w:rsidRDefault="0060422A" w:rsidP="0060422A">
      <w:pPr>
        <w:tabs>
          <w:tab w:val="left" w:pos="709"/>
        </w:tabs>
        <w:ind w:firstLine="709"/>
        <w:jc w:val="both"/>
        <w:rPr>
          <w:szCs w:val="28"/>
        </w:rPr>
      </w:pPr>
    </w:p>
    <w:p w:rsidR="0060422A" w:rsidRDefault="0060422A" w:rsidP="0060422A">
      <w:pPr>
        <w:tabs>
          <w:tab w:val="left" w:pos="709"/>
        </w:tabs>
        <w:ind w:firstLine="709"/>
        <w:jc w:val="both"/>
        <w:rPr>
          <w:szCs w:val="28"/>
        </w:rPr>
      </w:pPr>
    </w:p>
    <w:p w:rsidR="00723F04" w:rsidRPr="0056270A" w:rsidRDefault="00385093" w:rsidP="00723F04">
      <w:pPr>
        <w:pStyle w:val="a3"/>
        <w:tabs>
          <w:tab w:val="left" w:pos="1134"/>
        </w:tabs>
        <w:ind w:left="0" w:firstLine="709"/>
        <w:jc w:val="both"/>
      </w:pPr>
      <w:r w:rsidRPr="0056270A">
        <w:rPr>
          <w:b/>
        </w:rPr>
        <w:t>2</w:t>
      </w:r>
      <w:r w:rsidR="00723F04" w:rsidRPr="0056270A">
        <w:rPr>
          <w:b/>
        </w:rPr>
        <w:t>. В документации о закупке:</w:t>
      </w:r>
    </w:p>
    <w:p w:rsidR="009E50DB" w:rsidRPr="0056270A" w:rsidRDefault="009E50DB" w:rsidP="00723F04">
      <w:pPr>
        <w:pStyle w:val="a3"/>
        <w:tabs>
          <w:tab w:val="left" w:pos="1134"/>
        </w:tabs>
        <w:ind w:left="0" w:firstLine="709"/>
        <w:jc w:val="both"/>
      </w:pPr>
    </w:p>
    <w:p w:rsidR="0060422A" w:rsidRPr="00437608" w:rsidRDefault="0060422A" w:rsidP="0060422A">
      <w:pPr>
        <w:jc w:val="both"/>
      </w:pPr>
      <w:r>
        <w:rPr>
          <w:bCs/>
        </w:rPr>
        <w:t>2.1</w:t>
      </w:r>
      <w:r w:rsidRPr="00437608">
        <w:rPr>
          <w:bCs/>
        </w:rPr>
        <w:t>. П</w:t>
      </w:r>
      <w:r w:rsidRPr="00437608">
        <w:t xml:space="preserve">ункты </w:t>
      </w:r>
      <w:r>
        <w:t>6</w:t>
      </w:r>
      <w:r w:rsidRPr="00437608">
        <w:t xml:space="preserve">, </w:t>
      </w:r>
      <w:r>
        <w:t>7 и</w:t>
      </w:r>
      <w:r w:rsidRPr="00437608">
        <w:t xml:space="preserve"> </w:t>
      </w:r>
      <w:r>
        <w:t>8</w:t>
      </w:r>
      <w:r w:rsidRPr="00437608">
        <w:t xml:space="preserve"> раздела 5 «Информационная карта» изложить в следующей редакции:</w:t>
      </w:r>
    </w:p>
    <w:p w:rsidR="00F33FA2" w:rsidRPr="0056270A" w:rsidRDefault="00F33FA2" w:rsidP="00EC1CA7">
      <w:pPr>
        <w:pStyle w:val="a3"/>
        <w:tabs>
          <w:tab w:val="left" w:pos="1134"/>
        </w:tabs>
        <w:ind w:left="0" w:firstLine="709"/>
        <w:jc w:val="both"/>
        <w:rPr>
          <w:highlight w:val="yellow"/>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60422A" w:rsidRPr="0056270A"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60422A" w:rsidRPr="00430F27" w:rsidRDefault="0060422A" w:rsidP="00085823">
            <w:pPr>
              <w:pStyle w:val="11"/>
              <w:ind w:firstLine="0"/>
              <w:rPr>
                <w:b/>
                <w:sz w:val="24"/>
                <w:szCs w:val="24"/>
              </w:rPr>
            </w:pPr>
            <w:r w:rsidRPr="00430F27">
              <w:rPr>
                <w:b/>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0422A" w:rsidRPr="00430F27" w:rsidRDefault="0060422A" w:rsidP="00085823">
            <w:pPr>
              <w:pStyle w:val="Default"/>
              <w:rPr>
                <w:b/>
                <w:color w:val="auto"/>
              </w:rPr>
            </w:pPr>
            <w:r w:rsidRPr="00430F27">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0422A" w:rsidRPr="002B78E6" w:rsidRDefault="0060422A" w:rsidP="00085823">
            <w:pPr>
              <w:pStyle w:val="11"/>
              <w:ind w:left="176" w:firstLine="283"/>
              <w:rPr>
                <w:sz w:val="24"/>
                <w:szCs w:val="24"/>
              </w:rPr>
            </w:pPr>
            <w:r w:rsidRPr="00430F27">
              <w:rPr>
                <w:sz w:val="24"/>
                <w:szCs w:val="24"/>
              </w:rPr>
              <w:t xml:space="preserve">Заявки принимаются через ЭТП, информация по которой указана в пункте 4 Информационной карты </w:t>
            </w:r>
            <w:proofErr w:type="gramStart"/>
            <w:r w:rsidRPr="00430F27">
              <w:rPr>
                <w:sz w:val="24"/>
                <w:szCs w:val="24"/>
              </w:rPr>
              <w:t>с даты опубликования</w:t>
            </w:r>
            <w:proofErr w:type="gramEnd"/>
            <w:r w:rsidRPr="00430F27">
              <w:rPr>
                <w:sz w:val="24"/>
                <w:szCs w:val="24"/>
              </w:rPr>
              <w:t xml:space="preserve"> извещения о проведении Открытого конкурса и до «</w:t>
            </w:r>
            <w:r>
              <w:rPr>
                <w:sz w:val="24"/>
                <w:szCs w:val="24"/>
              </w:rPr>
              <w:t>23</w:t>
            </w:r>
            <w:r w:rsidRPr="00430F27">
              <w:rPr>
                <w:sz w:val="24"/>
                <w:szCs w:val="24"/>
              </w:rPr>
              <w:t>» августа 2019 г. 14 часов 00 минут местного времени.</w:t>
            </w:r>
          </w:p>
        </w:tc>
      </w:tr>
      <w:tr w:rsidR="0060422A" w:rsidRPr="0056270A"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60422A" w:rsidRPr="00430F27" w:rsidRDefault="0060422A" w:rsidP="00085823">
            <w:pPr>
              <w:pStyle w:val="11"/>
              <w:ind w:firstLine="0"/>
              <w:rPr>
                <w:b/>
                <w:sz w:val="24"/>
                <w:szCs w:val="24"/>
              </w:rPr>
            </w:pPr>
            <w:r w:rsidRPr="00430F27">
              <w:rPr>
                <w:b/>
                <w:sz w:val="24"/>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0422A" w:rsidRPr="00430F27" w:rsidRDefault="0060422A" w:rsidP="00085823">
            <w:pPr>
              <w:pStyle w:val="Default"/>
              <w:rPr>
                <w:b/>
                <w:color w:val="auto"/>
              </w:rPr>
            </w:pPr>
            <w:r w:rsidRPr="00430F27">
              <w:rPr>
                <w:b/>
                <w:color w:val="auto"/>
              </w:rPr>
              <w:t>Место, дата и время открытия доступа к Заявкам</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0422A" w:rsidRPr="00430F27" w:rsidRDefault="0060422A" w:rsidP="00085823">
            <w:pPr>
              <w:pStyle w:val="11"/>
              <w:ind w:left="176" w:firstLine="283"/>
              <w:rPr>
                <w:sz w:val="24"/>
                <w:szCs w:val="24"/>
              </w:rPr>
            </w:pPr>
            <w:r w:rsidRPr="00430F27">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Pr>
                <w:sz w:val="24"/>
                <w:szCs w:val="24"/>
              </w:rPr>
              <w:t>23</w:t>
            </w:r>
            <w:r w:rsidRPr="00430F27">
              <w:rPr>
                <w:sz w:val="24"/>
                <w:szCs w:val="24"/>
              </w:rPr>
              <w:t>» августа 2019 г. 14 часов 00 минут местного времени.</w:t>
            </w:r>
          </w:p>
        </w:tc>
      </w:tr>
      <w:tr w:rsidR="0060422A" w:rsidRPr="0056270A"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60422A" w:rsidRPr="00430F27" w:rsidRDefault="0060422A" w:rsidP="00085823">
            <w:pPr>
              <w:pStyle w:val="11"/>
              <w:ind w:firstLine="0"/>
              <w:rPr>
                <w:b/>
                <w:sz w:val="24"/>
                <w:szCs w:val="24"/>
              </w:rPr>
            </w:pPr>
            <w:r w:rsidRPr="00430F27">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0422A" w:rsidRPr="00430F27" w:rsidRDefault="0060422A" w:rsidP="00085823">
            <w:pPr>
              <w:pStyle w:val="Default"/>
              <w:rPr>
                <w:b/>
                <w:color w:val="auto"/>
              </w:rPr>
            </w:pPr>
            <w:r w:rsidRPr="00430F27">
              <w:rPr>
                <w:b/>
                <w:color w:val="auto"/>
              </w:rPr>
              <w:t>Рассмотрение, 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0422A" w:rsidRPr="00430F27" w:rsidRDefault="0060422A" w:rsidP="00085823">
            <w:pPr>
              <w:pStyle w:val="11"/>
              <w:ind w:left="176" w:firstLine="283"/>
              <w:rPr>
                <w:sz w:val="24"/>
                <w:szCs w:val="24"/>
              </w:rPr>
            </w:pPr>
            <w:r w:rsidRPr="00430F27">
              <w:rPr>
                <w:sz w:val="24"/>
                <w:szCs w:val="24"/>
              </w:rPr>
              <w:t>Рассмотрение, оценка и сопоставление первых частей заявок  осуществляется «</w:t>
            </w:r>
            <w:r>
              <w:rPr>
                <w:sz w:val="24"/>
                <w:szCs w:val="24"/>
              </w:rPr>
              <w:t>28</w:t>
            </w:r>
            <w:r w:rsidRPr="00430F27">
              <w:rPr>
                <w:sz w:val="24"/>
                <w:szCs w:val="24"/>
              </w:rPr>
              <w:t>» августа 2019 г. 14 часов 00 минут местного времени по адресу, указанному в пункте 2 Информационной карты.</w:t>
            </w:r>
          </w:p>
          <w:p w:rsidR="0060422A" w:rsidRPr="00430F27" w:rsidRDefault="0060422A" w:rsidP="00085823">
            <w:pPr>
              <w:pStyle w:val="11"/>
              <w:ind w:left="176" w:firstLine="283"/>
              <w:rPr>
                <w:sz w:val="24"/>
                <w:szCs w:val="24"/>
              </w:rPr>
            </w:pPr>
            <w:r w:rsidRPr="00430F27">
              <w:rPr>
                <w:sz w:val="24"/>
                <w:szCs w:val="24"/>
              </w:rPr>
              <w:t>Рассмотрение, оценка и сопоставление вторых частей заявок  осуществляется «</w:t>
            </w:r>
            <w:r>
              <w:rPr>
                <w:sz w:val="24"/>
                <w:szCs w:val="24"/>
              </w:rPr>
              <w:t>02</w:t>
            </w:r>
            <w:r w:rsidRPr="00430F27">
              <w:rPr>
                <w:sz w:val="24"/>
                <w:szCs w:val="24"/>
              </w:rPr>
              <w:t xml:space="preserve">» </w:t>
            </w:r>
            <w:r>
              <w:rPr>
                <w:sz w:val="24"/>
                <w:szCs w:val="24"/>
              </w:rPr>
              <w:t>сентября</w:t>
            </w:r>
            <w:r w:rsidRPr="00430F27">
              <w:rPr>
                <w:sz w:val="24"/>
                <w:szCs w:val="24"/>
              </w:rPr>
              <w:t xml:space="preserve"> 2019 г. 14 часов 00 минут местного времени по адресу, указанному в пункте 2 Информационной карты. </w:t>
            </w:r>
          </w:p>
          <w:p w:rsidR="0060422A" w:rsidRPr="00430F27" w:rsidRDefault="0060422A" w:rsidP="00085823">
            <w:pPr>
              <w:pStyle w:val="11"/>
              <w:ind w:left="176" w:firstLine="283"/>
              <w:rPr>
                <w:sz w:val="24"/>
                <w:szCs w:val="24"/>
              </w:rPr>
            </w:pPr>
            <w:r w:rsidRPr="00430F27">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bl>
    <w:p w:rsidR="00021291" w:rsidRDefault="00021291" w:rsidP="00936367">
      <w:pPr>
        <w:spacing w:before="60" w:after="60"/>
        <w:jc w:val="both"/>
        <w:rPr>
          <w:highlight w:val="yellow"/>
        </w:rPr>
      </w:pPr>
    </w:p>
    <w:p w:rsidR="0060422A" w:rsidRDefault="0060422A" w:rsidP="0060422A">
      <w:pPr>
        <w:jc w:val="both"/>
      </w:pPr>
      <w:r w:rsidRPr="00481827">
        <w:t>Далее по тексту.</w:t>
      </w:r>
    </w:p>
    <w:p w:rsidR="0060422A" w:rsidRDefault="0060422A" w:rsidP="0060422A">
      <w:pPr>
        <w:jc w:val="both"/>
      </w:pPr>
    </w:p>
    <w:p w:rsidR="0060422A" w:rsidRPr="00861114" w:rsidRDefault="0060422A" w:rsidP="0060422A">
      <w:pPr>
        <w:jc w:val="both"/>
      </w:pPr>
      <w:r>
        <w:t>П</w:t>
      </w:r>
      <w:r w:rsidRPr="00861114">
        <w:t>редседател</w:t>
      </w:r>
      <w:r>
        <w:t>ь</w:t>
      </w:r>
      <w:r w:rsidRPr="00861114">
        <w:t xml:space="preserve"> Конкурсной комиссии</w:t>
      </w:r>
    </w:p>
    <w:p w:rsidR="0060422A" w:rsidRPr="00861114" w:rsidRDefault="0060422A" w:rsidP="0060422A">
      <w:pPr>
        <w:jc w:val="both"/>
      </w:pPr>
      <w:r w:rsidRPr="00861114">
        <w:t>филиала ПАО «</w:t>
      </w:r>
      <w:proofErr w:type="spellStart"/>
      <w:r w:rsidRPr="00861114">
        <w:t>ТрансКонтейнер</w:t>
      </w:r>
      <w:proofErr w:type="spellEnd"/>
      <w:r w:rsidRPr="00861114">
        <w:t xml:space="preserve">» </w:t>
      </w:r>
    </w:p>
    <w:p w:rsidR="0060422A" w:rsidRPr="009110A6" w:rsidRDefault="0060422A" w:rsidP="0060422A">
      <w:pPr>
        <w:jc w:val="both"/>
      </w:pPr>
      <w:r w:rsidRPr="00861114">
        <w:t>на Горьковской железной дороге»</w:t>
      </w:r>
      <w:r w:rsidRPr="00861114">
        <w:tab/>
      </w:r>
      <w:r w:rsidRPr="00861114">
        <w:tab/>
      </w:r>
      <w:r w:rsidRPr="00861114">
        <w:tab/>
      </w:r>
      <w:r w:rsidRPr="00861114">
        <w:tab/>
      </w:r>
      <w:r w:rsidRPr="00861114">
        <w:tab/>
      </w:r>
      <w:r w:rsidRPr="00861114">
        <w:tab/>
      </w:r>
      <w:r>
        <w:t>А.А. Кирпичников</w:t>
      </w:r>
    </w:p>
    <w:p w:rsidR="00F94925" w:rsidRPr="009110A6" w:rsidRDefault="00F94925" w:rsidP="0060422A">
      <w:pPr>
        <w:jc w:val="both"/>
      </w:pPr>
    </w:p>
    <w:sectPr w:rsidR="00F94925" w:rsidRPr="009110A6"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EF0" w:rsidRDefault="00686EF0" w:rsidP="004D79D5">
      <w:r>
        <w:separator/>
      </w:r>
    </w:p>
  </w:endnote>
  <w:endnote w:type="continuationSeparator" w:id="0">
    <w:p w:rsidR="00686EF0" w:rsidRDefault="00686EF0"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EF0" w:rsidRDefault="00686EF0" w:rsidP="004D79D5">
      <w:r>
        <w:separator/>
      </w:r>
    </w:p>
  </w:footnote>
  <w:footnote w:type="continuationSeparator" w:id="0">
    <w:p w:rsidR="00686EF0" w:rsidRDefault="00686EF0"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4">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5"/>
  </w:num>
  <w:num w:numId="4">
    <w:abstractNumId w:val="11"/>
  </w:num>
  <w:num w:numId="5">
    <w:abstractNumId w:val="10"/>
  </w:num>
  <w:num w:numId="6">
    <w:abstractNumId w:val="12"/>
  </w:num>
  <w:num w:numId="7">
    <w:abstractNumId w:val="13"/>
  </w:num>
  <w:num w:numId="8">
    <w:abstractNumId w:val="6"/>
  </w:num>
  <w:num w:numId="9">
    <w:abstractNumId w:val="8"/>
  </w:num>
  <w:num w:numId="10">
    <w:abstractNumId w:val="4"/>
  </w:num>
  <w:num w:numId="11">
    <w:abstractNumId w:val="5"/>
  </w:num>
  <w:num w:numId="12">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73DC8"/>
    <w:rsid w:val="000932ED"/>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40890"/>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73921"/>
    <w:rsid w:val="00580AB2"/>
    <w:rsid w:val="00590887"/>
    <w:rsid w:val="00590D2D"/>
    <w:rsid w:val="005B0D3F"/>
    <w:rsid w:val="005C2882"/>
    <w:rsid w:val="005C454D"/>
    <w:rsid w:val="005E0B45"/>
    <w:rsid w:val="005E54FF"/>
    <w:rsid w:val="006023C7"/>
    <w:rsid w:val="0060422A"/>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54F5"/>
    <w:rsid w:val="009A1FBE"/>
    <w:rsid w:val="009B2AF9"/>
    <w:rsid w:val="009C30BF"/>
    <w:rsid w:val="009C550A"/>
    <w:rsid w:val="009D0BBC"/>
    <w:rsid w:val="009D6F5A"/>
    <w:rsid w:val="009D766B"/>
    <w:rsid w:val="009E50DB"/>
    <w:rsid w:val="009F64FC"/>
    <w:rsid w:val="00A03571"/>
    <w:rsid w:val="00A0689C"/>
    <w:rsid w:val="00A158F1"/>
    <w:rsid w:val="00A2580C"/>
    <w:rsid w:val="00A337D3"/>
    <w:rsid w:val="00A61290"/>
    <w:rsid w:val="00A715EB"/>
    <w:rsid w:val="00A73C77"/>
    <w:rsid w:val="00AA3A3D"/>
    <w:rsid w:val="00AA4373"/>
    <w:rsid w:val="00AB0C5E"/>
    <w:rsid w:val="00AB4C8A"/>
    <w:rsid w:val="00AB58C6"/>
    <w:rsid w:val="00AE10A2"/>
    <w:rsid w:val="00AE1C52"/>
    <w:rsid w:val="00AF1429"/>
    <w:rsid w:val="00B206DB"/>
    <w:rsid w:val="00B24E4A"/>
    <w:rsid w:val="00B50ED9"/>
    <w:rsid w:val="00B50F60"/>
    <w:rsid w:val="00B83144"/>
    <w:rsid w:val="00B864CB"/>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F00"/>
    <w:rsid w:val="00C83EB2"/>
    <w:rsid w:val="00C91B09"/>
    <w:rsid w:val="00C92CE8"/>
    <w:rsid w:val="00CB6779"/>
    <w:rsid w:val="00CC2F5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25E0C"/>
    <w:rsid w:val="00E312D1"/>
    <w:rsid w:val="00E35293"/>
    <w:rsid w:val="00E40253"/>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64D04"/>
    <w:rsid w:val="00F64FCD"/>
    <w:rsid w:val="00F70551"/>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lot-online.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con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sp.lot-online.ru" TargetMode="External"/><Relationship Id="rId5" Type="http://schemas.openxmlformats.org/officeDocument/2006/relationships/footnotes" Target="footnotes.xml"/><Relationship Id="rId10" Type="http://schemas.openxmlformats.org/officeDocument/2006/relationships/hyperlink" Target="https://msp.lot-online.ru" TargetMode="External"/><Relationship Id="rId4" Type="http://schemas.openxmlformats.org/officeDocument/2006/relationships/webSettings" Target="webSettings.xml"/><Relationship Id="rId9"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4464</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2017-06-23T12:44:00Z</cp:lastPrinted>
  <dcterms:created xsi:type="dcterms:W3CDTF">2019-08-19T10:04:00Z</dcterms:created>
  <dcterms:modified xsi:type="dcterms:W3CDTF">2019-08-19T10:04:00Z</dcterms:modified>
</cp:coreProperties>
</file>