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bookmarkStart w:id="0" w:name="_GoBack"/>
      <w:bookmarkEnd w:id="0"/>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4E2C59">
        <w:rPr>
          <w:b/>
          <w:sz w:val="32"/>
          <w:szCs w:val="32"/>
        </w:rPr>
        <w:t>ЗСИБ</w:t>
      </w:r>
      <w:r w:rsidR="005235AD" w:rsidRPr="005235AD">
        <w:rPr>
          <w:b/>
          <w:sz w:val="32"/>
          <w:szCs w:val="32"/>
        </w:rPr>
        <w:t>-19</w:t>
      </w:r>
      <w:r w:rsidR="004E2C59">
        <w:rPr>
          <w:b/>
          <w:sz w:val="32"/>
          <w:szCs w:val="32"/>
        </w:rPr>
        <w:t>-001</w:t>
      </w:r>
      <w:r w:rsidR="00525ADD">
        <w:rPr>
          <w:b/>
          <w:sz w:val="32"/>
          <w:szCs w:val="32"/>
        </w:rPr>
        <w:t>6</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D87C77" w:rsidRPr="001D0100">
        <w:t>в лице филиала ПАО «ТрансКонтейнер»</w:t>
      </w:r>
      <w:r w:rsidR="001D0100" w:rsidRPr="001D0100">
        <w:t xml:space="preserve"> на Заподно-Сибирской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4E2C59">
        <w:t>ЗСИБ</w:t>
      </w:r>
      <w:r w:rsidR="005235AD" w:rsidRPr="005235AD">
        <w:t>-19-</w:t>
      </w:r>
      <w:r w:rsidR="004E2C59">
        <w:t>001</w:t>
      </w:r>
      <w:r w:rsidR="00525ADD">
        <w:t>6</w:t>
      </w:r>
      <w:r w:rsidR="005235AD" w:rsidRPr="005235AD">
        <w:t xml:space="preserve"> </w:t>
      </w:r>
      <w:r>
        <w:t xml:space="preserve">по предмету </w:t>
      </w:r>
      <w:r w:rsidR="00B46B76" w:rsidRPr="00D03E6F">
        <w:t>в</w:t>
      </w:r>
      <w:r w:rsidR="00B46B76" w:rsidRPr="00D03E6F">
        <w:rPr>
          <w:bCs/>
        </w:rPr>
        <w:t>ыполнение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r w:rsidR="00B46B76">
        <w:t xml:space="preserve"> </w:t>
      </w:r>
      <w:r>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 xml:space="preserve">Почтовый адрес Заказчика: </w:t>
      </w:r>
      <w:r w:rsidR="00D52165">
        <w:t xml:space="preserve"> </w:t>
      </w:r>
      <w:r w:rsidR="00D87C77" w:rsidRPr="00D52165">
        <w:rPr>
          <w:szCs w:val="28"/>
        </w:rPr>
        <w:t xml:space="preserve">Российская Федерация, </w:t>
      </w:r>
      <w:r w:rsidR="00C67312" w:rsidRPr="00D52165">
        <w:rPr>
          <w:szCs w:val="28"/>
        </w:rPr>
        <w:t>630001 г.Новосибирск, ул. Жуковского, д.102</w:t>
      </w:r>
    </w:p>
    <w:p w:rsidR="003F2B7A" w:rsidRPr="00C64E36" w:rsidRDefault="00D52165" w:rsidP="00D52165">
      <w:pPr>
        <w:tabs>
          <w:tab w:val="left" w:pos="3465"/>
        </w:tabs>
        <w:jc w:val="both"/>
      </w:pPr>
      <w:r>
        <w:tab/>
      </w: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EC40C7" w:rsidRDefault="00EC40C7" w:rsidP="00EC40C7">
      <w:pPr>
        <w:jc w:val="both"/>
      </w:pPr>
      <w:r>
        <w:t>Ф.И.О.: Нижегородцев Дмитрий Павлович</w:t>
      </w:r>
    </w:p>
    <w:p w:rsidR="00EC40C7" w:rsidRDefault="00EC40C7" w:rsidP="00EC40C7">
      <w:pPr>
        <w:jc w:val="both"/>
      </w:pPr>
      <w:r>
        <w:t>Адрес электронной почты: nizhegorodtcevdp@trcont.ru</w:t>
      </w:r>
    </w:p>
    <w:p w:rsidR="00EC40C7" w:rsidRDefault="00EC40C7" w:rsidP="00EC40C7">
      <w:pPr>
        <w:jc w:val="both"/>
      </w:pPr>
      <w:r>
        <w:t>Телефон: +7(495)7881717(5541).</w:t>
      </w:r>
    </w:p>
    <w:p w:rsidR="00D87C77" w:rsidRDefault="00D87C77" w:rsidP="00D87C77">
      <w:pPr>
        <w:jc w:val="both"/>
      </w:pPr>
    </w:p>
    <w:p w:rsidR="00D87C77" w:rsidRPr="00083273" w:rsidRDefault="00E41A01" w:rsidP="004E2C59">
      <w:pPr>
        <w:pStyle w:val="11"/>
        <w:ind w:firstLine="708"/>
        <w:rPr>
          <w:i/>
          <w:szCs w:val="28"/>
        </w:rPr>
      </w:pPr>
      <w:r>
        <w:rPr>
          <w:szCs w:val="28"/>
        </w:rPr>
        <w:tab/>
      </w:r>
      <w:r w:rsidR="007B3654" w:rsidRPr="007B3654">
        <w:rPr>
          <w:b/>
          <w:szCs w:val="28"/>
        </w:rPr>
        <w:t>3.</w:t>
      </w:r>
      <w:r w:rsidR="007B3654" w:rsidRPr="007B3654">
        <w:rPr>
          <w:szCs w:val="28"/>
        </w:rPr>
        <w:t xml:space="preserve"> </w:t>
      </w:r>
      <w:r>
        <w:rPr>
          <w:b/>
          <w:szCs w:val="28"/>
        </w:rPr>
        <w:t>Организатором Открытого конкурса</w:t>
      </w:r>
      <w:r>
        <w:rPr>
          <w:szCs w:val="28"/>
        </w:rPr>
        <w:t xml:space="preserve"> является ПАО «ТрансКонтейнер». Функции Организатора выполняет</w:t>
      </w:r>
      <w:r w:rsidR="004E2C59">
        <w:rPr>
          <w:szCs w:val="28"/>
        </w:rPr>
        <w:t>:</w:t>
      </w:r>
      <w:r>
        <w:rPr>
          <w:szCs w:val="28"/>
        </w:rPr>
        <w:t xml:space="preserve"> </w:t>
      </w:r>
    </w:p>
    <w:p w:rsidR="00D87C77" w:rsidRPr="00BB1C79" w:rsidRDefault="00D87C77" w:rsidP="00D87C77">
      <w:pPr>
        <w:pStyle w:val="11"/>
        <w:ind w:firstLine="708"/>
        <w:rPr>
          <w:szCs w:val="28"/>
        </w:rPr>
      </w:pPr>
      <w:r w:rsidRPr="00083273">
        <w:rPr>
          <w:szCs w:val="28"/>
        </w:rPr>
        <w:t xml:space="preserve">Постоянная рабочая группа Конкурсной комиссии филиала </w:t>
      </w:r>
      <w:r>
        <w:rPr>
          <w:szCs w:val="28"/>
        </w:rPr>
        <w:t>П</w:t>
      </w:r>
      <w:r w:rsidRPr="00083273">
        <w:rPr>
          <w:szCs w:val="28"/>
        </w:rPr>
        <w:t xml:space="preserve">АО «ТрансКонтейнер» </w:t>
      </w:r>
      <w:r w:rsidR="00BB1C79" w:rsidRPr="00BB1C79">
        <w:rPr>
          <w:szCs w:val="28"/>
        </w:rPr>
        <w:t>на Западно-Сибирской железной дороге.</w:t>
      </w:r>
    </w:p>
    <w:p w:rsidR="00D87C77" w:rsidRPr="00BB1C79" w:rsidRDefault="00D87C77" w:rsidP="00D87C77">
      <w:pPr>
        <w:pStyle w:val="11"/>
        <w:ind w:firstLine="0"/>
        <w:rPr>
          <w:szCs w:val="28"/>
        </w:rPr>
      </w:pPr>
      <w:r w:rsidRPr="00083273">
        <w:rPr>
          <w:szCs w:val="28"/>
        </w:rPr>
        <w:t xml:space="preserve">Адрес: </w:t>
      </w:r>
      <w:r w:rsidR="00BB1C79" w:rsidRPr="00BB1C79">
        <w:rPr>
          <w:szCs w:val="28"/>
        </w:rPr>
        <w:t>630001 г.Новосибирск, ул. Жуковского, д.102</w:t>
      </w:r>
      <w:r w:rsidRPr="00BB1C79">
        <w:rPr>
          <w:szCs w:val="28"/>
        </w:rPr>
        <w:t>.</w:t>
      </w:r>
    </w:p>
    <w:p w:rsidR="00015D16" w:rsidRDefault="00D87C77" w:rsidP="00BB1C79">
      <w:pPr>
        <w:pStyle w:val="11"/>
        <w:ind w:firstLine="0"/>
        <w:rPr>
          <w:szCs w:val="28"/>
        </w:rPr>
      </w:pPr>
      <w:r w:rsidRPr="00083273">
        <w:rPr>
          <w:szCs w:val="28"/>
        </w:rPr>
        <w:t xml:space="preserve">Контактное(ые) лицо(а) </w:t>
      </w:r>
      <w:r>
        <w:rPr>
          <w:szCs w:val="28"/>
        </w:rPr>
        <w:t>Организатора</w:t>
      </w:r>
      <w:r w:rsidRPr="00083273">
        <w:rPr>
          <w:szCs w:val="28"/>
        </w:rPr>
        <w:t xml:space="preserve">: </w:t>
      </w:r>
      <w:r w:rsidR="00634343">
        <w:rPr>
          <w:szCs w:val="28"/>
        </w:rPr>
        <w:t>Яблонская Оксана Викторовн</w:t>
      </w:r>
      <w:r w:rsidR="00BB1C79" w:rsidRPr="00BB1C79">
        <w:rPr>
          <w:szCs w:val="28"/>
        </w:rPr>
        <w:t>, тел./факс (383) 229</w:t>
      </w:r>
      <w:r w:rsidR="00634343">
        <w:rPr>
          <w:szCs w:val="28"/>
        </w:rPr>
        <w:t>-91-99</w:t>
      </w:r>
      <w:r w:rsidR="00BB1C79" w:rsidRPr="00BB1C79">
        <w:rPr>
          <w:szCs w:val="28"/>
        </w:rPr>
        <w:t xml:space="preserve">, электронный адрес </w:t>
      </w:r>
      <w:r w:rsidR="00634343">
        <w:rPr>
          <w:color w:val="0000FF"/>
          <w:szCs w:val="28"/>
          <w:u w:val="single"/>
          <w:lang w:val="en-US"/>
        </w:rPr>
        <w:t>IablonskaiaOV</w:t>
      </w:r>
      <w:hyperlink r:id="rId11" w:history="1">
        <w:r w:rsidR="00BB1C79" w:rsidRPr="00BB1C79">
          <w:rPr>
            <w:rStyle w:val="a6"/>
            <w:szCs w:val="28"/>
          </w:rPr>
          <w:t>@trcont.ru</w:t>
        </w:r>
      </w:hyperlink>
    </w:p>
    <w:p w:rsidR="004E2C59" w:rsidRDefault="004E2C59">
      <w:pPr>
        <w:pStyle w:val="11"/>
        <w:ind w:firstLine="0"/>
        <w:rPr>
          <w:b/>
          <w:szCs w:val="28"/>
        </w:rPr>
      </w:pPr>
    </w:p>
    <w:p w:rsidR="004E2C59" w:rsidRDefault="00E41A01">
      <w:pPr>
        <w:pStyle w:val="11"/>
        <w:ind w:firstLine="0"/>
        <w:rPr>
          <w:szCs w:val="28"/>
        </w:rPr>
      </w:pP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D12350" w:rsidRPr="00D12350">
        <w:rPr>
          <w:szCs w:val="28"/>
        </w:rPr>
        <w:t>в</w:t>
      </w:r>
      <w:r w:rsidR="00D12350" w:rsidRPr="00D12350">
        <w:rPr>
          <w:bCs/>
          <w:szCs w:val="28"/>
        </w:rPr>
        <w:t xml:space="preserve">ыполнение в 2019-2020 году работ по текущему ремонту металлоконструкций грузоподъёмных механизмов, находящихся на балансе </w:t>
      </w:r>
      <w:r w:rsidR="00D12350" w:rsidRPr="00D12350">
        <w:rPr>
          <w:bCs/>
          <w:szCs w:val="28"/>
        </w:rPr>
        <w:lastRenderedPageBreak/>
        <w:t>филиала ПАО «ТрансКонтейнер» на Западно-Сибирской железной дороге, с применением сварки</w:t>
      </w:r>
    </w:p>
    <w:p w:rsidR="00015D16" w:rsidRDefault="00E41A01">
      <w:pPr>
        <w:jc w:val="both"/>
        <w:rPr>
          <w:szCs w:val="28"/>
        </w:rPr>
      </w:pPr>
      <w:r>
        <w:rPr>
          <w:szCs w:val="28"/>
        </w:rPr>
        <w:t xml:space="preserve">Начальная (максимальная) цена договора: </w:t>
      </w:r>
      <w:r w:rsidR="00F33238" w:rsidRPr="00F33238">
        <w:rPr>
          <w:szCs w:val="28"/>
        </w:rPr>
        <w:t>2 422 900 (два миллиона четыреста двадцать две тысячи девятьсот) рубля 00</w:t>
      </w:r>
      <w:r w:rsidR="00F33238">
        <w:rPr>
          <w:sz w:val="24"/>
          <w:szCs w:val="24"/>
        </w:rPr>
        <w:t xml:space="preserve"> </w:t>
      </w:r>
      <w:r w:rsidR="00F33238">
        <w:rPr>
          <w:szCs w:val="28"/>
        </w:rPr>
        <w:t>копеек</w:t>
      </w:r>
      <w:r>
        <w:rPr>
          <w:szCs w:val="28"/>
        </w:rPr>
        <w:t xml:space="preserve"> с уч</w:t>
      </w:r>
      <w:r w:rsidR="0095415C">
        <w:rPr>
          <w:szCs w:val="28"/>
        </w:rPr>
        <w:t xml:space="preserve">етом всех налогов (кроме НДС). </w:t>
      </w:r>
      <w:r>
        <w:rPr>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D3582A" w:rsidTr="000F73A5">
        <w:tc>
          <w:tcPr>
            <w:tcW w:w="992"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D3582A" w:rsidRDefault="000F73A5" w:rsidP="0089536B">
            <w:pPr>
              <w:snapToGrid w:val="0"/>
              <w:ind w:firstLine="0"/>
              <w:rPr>
                <w:snapToGrid/>
                <w:sz w:val="24"/>
                <w:szCs w:val="24"/>
              </w:rPr>
            </w:pPr>
            <w:r w:rsidRPr="00D3582A">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D3582A" w:rsidRDefault="00DE4997" w:rsidP="000F73A5">
            <w:pPr>
              <w:snapToGrid w:val="0"/>
              <w:ind w:firstLine="0"/>
              <w:rPr>
                <w:snapToGrid/>
                <w:sz w:val="24"/>
                <w:szCs w:val="24"/>
              </w:rPr>
            </w:pPr>
            <w:r w:rsidRPr="00D3582A">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F33238">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F33238" w:rsidRDefault="00F33238">
            <w:pPr>
              <w:snapToGrid w:val="0"/>
              <w:ind w:firstLine="0"/>
              <w:rPr>
                <w:snapToGrid/>
                <w:sz w:val="24"/>
                <w:szCs w:val="24"/>
              </w:rPr>
            </w:pPr>
            <w:r>
              <w:rPr>
                <w:snapToGrid/>
                <w:sz w:val="24"/>
                <w:szCs w:val="24"/>
              </w:rPr>
              <w:t>33.12</w:t>
            </w:r>
          </w:p>
        </w:tc>
        <w:tc>
          <w:tcPr>
            <w:tcW w:w="1843" w:type="dxa"/>
            <w:tcBorders>
              <w:top w:val="single" w:sz="4" w:space="0" w:color="auto"/>
              <w:left w:val="single" w:sz="4" w:space="0" w:color="auto"/>
              <w:bottom w:val="single" w:sz="4" w:space="0" w:color="auto"/>
              <w:right w:val="single" w:sz="4" w:space="0" w:color="auto"/>
            </w:tcBorders>
          </w:tcPr>
          <w:p w:rsidR="00015D16" w:rsidRDefault="00F33238">
            <w:pPr>
              <w:snapToGrid w:val="0"/>
              <w:ind w:firstLine="0"/>
              <w:rPr>
                <w:snapToGrid/>
                <w:sz w:val="24"/>
                <w:szCs w:val="24"/>
              </w:rPr>
            </w:pPr>
            <w:r>
              <w:rPr>
                <w:snapToGrid/>
                <w:sz w:val="24"/>
                <w:szCs w:val="24"/>
              </w:rPr>
              <w:t>33.1</w:t>
            </w:r>
          </w:p>
        </w:tc>
        <w:tc>
          <w:tcPr>
            <w:tcW w:w="1446" w:type="dxa"/>
            <w:tcBorders>
              <w:top w:val="single" w:sz="4" w:space="0" w:color="auto"/>
              <w:left w:val="single" w:sz="4" w:space="0" w:color="auto"/>
              <w:bottom w:val="single" w:sz="4" w:space="0" w:color="auto"/>
              <w:right w:val="single" w:sz="4" w:space="0" w:color="auto"/>
            </w:tcBorders>
          </w:tcPr>
          <w:p w:rsidR="00015D16" w:rsidRDefault="00D3582A">
            <w:pPr>
              <w:snapToGrid w:val="0"/>
              <w:ind w:firstLine="0"/>
              <w:rPr>
                <w:snapToGrid/>
                <w:sz w:val="24"/>
                <w:szCs w:val="24"/>
              </w:rPr>
            </w:pPr>
            <w:r>
              <w:rPr>
                <w:snapToGrid/>
                <w:sz w:val="24"/>
                <w:szCs w:val="24"/>
              </w:rPr>
              <w:t>7,0</w:t>
            </w:r>
          </w:p>
        </w:tc>
        <w:tc>
          <w:tcPr>
            <w:tcW w:w="1814" w:type="dxa"/>
            <w:tcBorders>
              <w:top w:val="single" w:sz="4" w:space="0" w:color="auto"/>
              <w:left w:val="single" w:sz="4" w:space="0" w:color="auto"/>
              <w:bottom w:val="single" w:sz="4" w:space="0" w:color="auto"/>
              <w:right w:val="single" w:sz="4" w:space="0" w:color="auto"/>
            </w:tcBorders>
          </w:tcPr>
          <w:p w:rsidR="00015D16" w:rsidRDefault="00D3582A">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634343">
            <w:pPr>
              <w:snapToGrid w:val="0"/>
              <w:ind w:firstLine="0"/>
              <w:rPr>
                <w:snapToGrid/>
                <w:sz w:val="24"/>
                <w:szCs w:val="24"/>
              </w:rPr>
            </w:pPr>
            <w:r>
              <w:rPr>
                <w:snapToGrid/>
                <w:sz w:val="24"/>
                <w:szCs w:val="24"/>
              </w:rPr>
              <w:t xml:space="preserve">Номер строки годового плана закупок № </w:t>
            </w:r>
            <w:r w:rsidR="00634343">
              <w:rPr>
                <w:snapToGrid/>
                <w:sz w:val="24"/>
                <w:szCs w:val="24"/>
              </w:rPr>
              <w:t>324</w:t>
            </w:r>
          </w:p>
        </w:tc>
      </w:tr>
    </w:tbl>
    <w:p w:rsidR="00D87C77" w:rsidRPr="00D43A0F" w:rsidRDefault="00D87C77" w:rsidP="00D87C77">
      <w:pPr>
        <w:jc w:val="both"/>
        <w:rPr>
          <w:sz w:val="24"/>
          <w:szCs w:val="24"/>
        </w:rPr>
      </w:pPr>
      <w:r w:rsidRPr="00D43A0F">
        <w:rPr>
          <w:szCs w:val="28"/>
        </w:rPr>
        <w:t xml:space="preserve">Место </w:t>
      </w:r>
      <w:r w:rsidRPr="00D43F92">
        <w:rPr>
          <w:szCs w:val="28"/>
        </w:rPr>
        <w:t>выполнения работ</w:t>
      </w:r>
      <w:r w:rsidR="00AE20B2" w:rsidRPr="00AE20B2">
        <w:rPr>
          <w:szCs w:val="28"/>
        </w:rPr>
        <w:t xml:space="preserve"> </w:t>
      </w:r>
      <w:r w:rsidR="00AE20B2">
        <w:rPr>
          <w:szCs w:val="28"/>
        </w:rPr>
        <w:t xml:space="preserve">контейнерный терминал Клещиха, </w:t>
      </w:r>
      <w:r w:rsidR="00AE20B2" w:rsidRPr="00B86094">
        <w:t>г. Новосибирск, ул. Толмачёвская, 1</w:t>
      </w:r>
      <w:r w:rsidR="00AE20B2">
        <w:rPr>
          <w:szCs w:val="28"/>
        </w:rP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4E2C59"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Pr>
          <w:szCs w:val="28"/>
        </w:rPr>
        <w:t xml:space="preserve">с </w:t>
      </w:r>
      <w:r w:rsidR="00E44F82">
        <w:rPr>
          <w:szCs w:val="28"/>
        </w:rPr>
        <w:t>«1</w:t>
      </w:r>
      <w:r w:rsidR="00634343" w:rsidRPr="00634343">
        <w:rPr>
          <w:szCs w:val="28"/>
        </w:rPr>
        <w:t>5</w:t>
      </w:r>
      <w:r w:rsidR="004E2C59">
        <w:rPr>
          <w:szCs w:val="28"/>
        </w:rPr>
        <w:t xml:space="preserve">» </w:t>
      </w:r>
      <w:r w:rsidR="00E44F82">
        <w:rPr>
          <w:szCs w:val="28"/>
        </w:rPr>
        <w:t>августа</w:t>
      </w:r>
      <w:r w:rsidR="004E2C59">
        <w:rPr>
          <w:szCs w:val="28"/>
        </w:rPr>
        <w:t xml:space="preserve"> 2019 года</w:t>
      </w:r>
      <w:r>
        <w:rPr>
          <w:szCs w:val="28"/>
        </w:rPr>
        <w:t xml:space="preserve"> по </w:t>
      </w:r>
      <w:bookmarkEnd w:id="8"/>
      <w:bookmarkEnd w:id="9"/>
      <w:bookmarkEnd w:id="10"/>
      <w:bookmarkEnd w:id="11"/>
      <w:bookmarkEnd w:id="12"/>
      <w:bookmarkEnd w:id="13"/>
      <w:bookmarkEnd w:id="14"/>
      <w:bookmarkEnd w:id="15"/>
      <w:bookmarkEnd w:id="16"/>
      <w:bookmarkEnd w:id="17"/>
      <w:bookmarkEnd w:id="18"/>
      <w:bookmarkEnd w:id="19"/>
      <w:bookmarkEnd w:id="20"/>
      <w:r w:rsidR="004E2C59">
        <w:rPr>
          <w:szCs w:val="28"/>
        </w:rPr>
        <w:t>«</w:t>
      </w:r>
      <w:r w:rsidR="00E44F82">
        <w:rPr>
          <w:szCs w:val="28"/>
        </w:rPr>
        <w:t>2</w:t>
      </w:r>
      <w:r w:rsidR="00634343" w:rsidRPr="00634343">
        <w:rPr>
          <w:szCs w:val="28"/>
        </w:rPr>
        <w:t>8</w:t>
      </w:r>
      <w:r w:rsidR="004E2C59">
        <w:rPr>
          <w:szCs w:val="28"/>
        </w:rPr>
        <w:t xml:space="preserve">» </w:t>
      </w:r>
      <w:r w:rsidR="00E44F82">
        <w:rPr>
          <w:szCs w:val="28"/>
        </w:rPr>
        <w:t>августа</w:t>
      </w:r>
      <w:r w:rsidR="004E2C59">
        <w:rPr>
          <w:szCs w:val="28"/>
        </w:rPr>
        <w:t xml:space="preserve"> 2019 года.</w:t>
      </w:r>
    </w:p>
    <w:p w:rsidR="004E2C59" w:rsidRDefault="004E2C59">
      <w:pPr>
        <w:jc w:val="both"/>
        <w:rPr>
          <w:szCs w:val="28"/>
        </w:rPr>
      </w:pPr>
    </w:p>
    <w:p w:rsidR="00015D16" w:rsidRDefault="00E41A01">
      <w:pPr>
        <w:jc w:val="both"/>
        <w:rPr>
          <w:b/>
          <w:i/>
          <w:szCs w:val="28"/>
        </w:rPr>
      </w:pPr>
      <w:r>
        <w:rPr>
          <w:b/>
          <w:szCs w:val="28"/>
        </w:rPr>
        <w:t>6. 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2"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4E2C59" w:rsidRDefault="004E2C59" w:rsidP="009A28D0">
      <w:pPr>
        <w:jc w:val="both"/>
        <w:rPr>
          <w:b/>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Pr>
            <w:rStyle w:val="a6"/>
            <w:szCs w:val="28"/>
          </w:rPr>
          <w:t>https://msp.lot-online.ru</w:t>
        </w:r>
      </w:hyperlink>
      <w:r>
        <w:rPr>
          <w:szCs w:val="28"/>
        </w:rPr>
        <w:t xml:space="preserve">) автоматически </w:t>
      </w:r>
      <w:r>
        <w:t>(по местному времени Организатора):</w:t>
      </w:r>
    </w:p>
    <w:p w:rsidR="00015D16" w:rsidRDefault="00E41A01">
      <w:pPr>
        <w:jc w:val="both"/>
        <w:rPr>
          <w:szCs w:val="28"/>
        </w:rPr>
      </w:pPr>
      <w:bookmarkStart w:id="21" w:name="OLE_LINK8"/>
      <w:bookmarkStart w:id="22" w:name="OLE_LINK9"/>
      <w:bookmarkStart w:id="23" w:name="OLE_LINK23"/>
      <w:bookmarkStart w:id="24" w:name="OLE_LINK24"/>
      <w:bookmarkStart w:id="25" w:name="OLE_LINK37"/>
      <w:bookmarkStart w:id="26" w:name="OLE_LINK60"/>
      <w:bookmarkStart w:id="27" w:name="OLE_LINK61"/>
      <w:r>
        <w:tab/>
      </w:r>
      <w:bookmarkEnd w:id="21"/>
      <w:bookmarkEnd w:id="22"/>
      <w:bookmarkEnd w:id="23"/>
      <w:bookmarkEnd w:id="24"/>
      <w:bookmarkEnd w:id="25"/>
      <w:bookmarkEnd w:id="26"/>
      <w:bookmarkEnd w:id="27"/>
      <w:r w:rsidR="004E2C59">
        <w:t>«</w:t>
      </w:r>
      <w:r w:rsidR="00E44F82">
        <w:t>2</w:t>
      </w:r>
      <w:r w:rsidR="00634343" w:rsidRPr="00634343">
        <w:t>9</w:t>
      </w:r>
      <w:r w:rsidR="004E2C59">
        <w:t xml:space="preserve">» </w:t>
      </w:r>
      <w:r w:rsidR="00E44F82">
        <w:t>августа</w:t>
      </w:r>
      <w:r w:rsidR="004E2C59">
        <w:t xml:space="preserve"> 2019</w:t>
      </w:r>
      <w:r w:rsidR="00D87C77">
        <w:t xml:space="preserve"> г. </w:t>
      </w:r>
      <w:r w:rsidR="004E2C59">
        <w:t xml:space="preserve">06 </w:t>
      </w:r>
      <w:r w:rsidR="009E12CC" w:rsidRPr="009E12CC">
        <w:t>часов 00</w:t>
      </w:r>
      <w:r w:rsidR="006A6446" w:rsidRPr="006A6446">
        <w:t xml:space="preserve"> минут местного времени.</w:t>
      </w:r>
    </w:p>
    <w:p w:rsidR="003F5B43" w:rsidRDefault="003F5B43" w:rsidP="003F5B43">
      <w:pPr>
        <w:ind w:firstLine="0"/>
        <w:jc w:val="both"/>
      </w:pPr>
      <w:r>
        <w:t>Место: электронная торговая площадка</w:t>
      </w:r>
      <w:r>
        <w:rPr>
          <w:szCs w:val="28"/>
        </w:rPr>
        <w:t xml:space="preserve"> акционерного общества «Российский аукционный дом» (АО «РАД») (</w:t>
      </w:r>
      <w:hyperlink r:id="rId16" w:history="1">
        <w:r>
          <w:rPr>
            <w:rStyle w:val="a6"/>
            <w:szCs w:val="28"/>
          </w:rPr>
          <w:t>https://msp.lot-online.ru</w:t>
        </w:r>
      </w:hyperlink>
      <w:r>
        <w:rPr>
          <w:szCs w:val="28"/>
        </w:rPr>
        <w:t>) (далее – ЭТП)</w:t>
      </w:r>
      <w:r>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2A70DC" w:rsidP="002A70DC">
      <w:pPr>
        <w:jc w:val="both"/>
      </w:pPr>
      <w:r>
        <w:t xml:space="preserve">1. </w:t>
      </w:r>
      <w:r w:rsidRPr="001F253B">
        <w:t xml:space="preserve">Переторжка. </w:t>
      </w:r>
    </w:p>
    <w:p w:rsidR="002A70DC" w:rsidRPr="001F253B" w:rsidRDefault="002A70DC" w:rsidP="002A70DC">
      <w:pPr>
        <w:jc w:val="both"/>
      </w:pPr>
      <w:r w:rsidRPr="001F253B">
        <w:t xml:space="preserve">Дата и время начала проведения переторжки – </w:t>
      </w:r>
      <w:r w:rsidR="004E2C59">
        <w:t>«</w:t>
      </w:r>
      <w:r w:rsidR="00E44F82">
        <w:t>0</w:t>
      </w:r>
      <w:r w:rsidR="00634343" w:rsidRPr="00634343">
        <w:t>4</w:t>
      </w:r>
      <w:r w:rsidR="004E2C59">
        <w:t xml:space="preserve">» </w:t>
      </w:r>
      <w:r w:rsidR="00E44F82">
        <w:t>сентября</w:t>
      </w:r>
      <w:r w:rsidRPr="001F253B">
        <w:t xml:space="preserve"> 2019 г. </w:t>
      </w:r>
      <w:r w:rsidR="004E2C59">
        <w:t>1</w:t>
      </w:r>
      <w:r w:rsidR="00634343" w:rsidRPr="00634343">
        <w:t>0</w:t>
      </w:r>
      <w:r w:rsidRPr="001F253B">
        <w:t xml:space="preserve"> часов 00 минут местного времени.</w:t>
      </w:r>
    </w:p>
    <w:p w:rsidR="002A70DC" w:rsidRDefault="002A70DC" w:rsidP="002A70DC">
      <w:pPr>
        <w:jc w:val="both"/>
      </w:pPr>
      <w:r w:rsidRPr="001F253B">
        <w:lastRenderedPageBreak/>
        <w:t>Продолжительность приема ЭТП дополнительных ценовых предложений от участников Открытого конкурса составляет 3 часа.</w:t>
      </w:r>
    </w:p>
    <w:p w:rsidR="002A70DC" w:rsidRDefault="002A70DC" w:rsidP="002A70DC">
      <w:pPr>
        <w:jc w:val="both"/>
      </w:pPr>
      <w:r>
        <w:t xml:space="preserve">2. </w:t>
      </w:r>
      <w:r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r>
        <w:t>:</w:t>
      </w:r>
    </w:p>
    <w:p w:rsidR="00FA6575" w:rsidRDefault="00FA6575" w:rsidP="002A70DC">
      <w:pPr>
        <w:jc w:val="both"/>
      </w:pPr>
      <w:r>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иметь </w:t>
      </w:r>
      <w:r w:rsidRPr="00A07069">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r>
        <w:t xml:space="preserve">; б)  иметь </w:t>
      </w:r>
      <w:r w:rsidRPr="00A07069">
        <w:t>свидетельство об аттестации сварочного оборудования в соответствии с требованиями РД 03-614-03</w:t>
      </w:r>
      <w:r>
        <w:t xml:space="preserve">; в) иметь </w:t>
      </w:r>
      <w:r w:rsidRPr="00A07069">
        <w:t>аттестационн</w:t>
      </w:r>
      <w:r>
        <w:t>ое</w:t>
      </w:r>
      <w:r w:rsidRPr="00A07069">
        <w:t xml:space="preserve"> удостоверение сварщика, выданное НАКС, с допуском к сварке подъемно-транспортного оборудования</w:t>
      </w:r>
      <w:r>
        <w:t xml:space="preserve">; г) иметь </w:t>
      </w:r>
      <w:r w:rsidRPr="00A07069">
        <w:t>аттестационное удостоверение слесаря по ремонту грузоподъемных машин и механизмов</w:t>
      </w:r>
      <w:r>
        <w:t xml:space="preserve">; д) иметь </w:t>
      </w:r>
      <w:r w:rsidRPr="00A07069">
        <w:t>аттестационное удостоверение монтажника подъемно-транспортного оборудования</w:t>
      </w:r>
      <w:r>
        <w:t>.</w:t>
      </w:r>
    </w:p>
    <w:p w:rsidR="00FA6575" w:rsidRDefault="00FA6575" w:rsidP="002A70DC">
      <w:pPr>
        <w:jc w:val="both"/>
      </w:pPr>
      <w:r w:rsidRPr="00411D4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договора(-ов) не менее 20 % от начальной (максим</w:t>
      </w:r>
      <w:r>
        <w:t>альной) цены договора/цены лота.</w:t>
      </w:r>
    </w:p>
    <w:p w:rsidR="002A70DC" w:rsidRDefault="002A70DC" w:rsidP="002A70DC">
      <w:pPr>
        <w:jc w:val="both"/>
      </w:pPr>
      <w:r w:rsidRPr="002A70DC">
        <w:t>Претендент в составе Заявки должен предоставить следующие документы:</w:t>
      </w:r>
    </w:p>
    <w:p w:rsidR="002C44A1" w:rsidRPr="002C44A1" w:rsidRDefault="002C44A1" w:rsidP="002C44A1">
      <w:pPr>
        <w:pStyle w:val="a7"/>
        <w:tabs>
          <w:tab w:val="left" w:pos="933"/>
          <w:tab w:val="left" w:pos="1087"/>
          <w:tab w:val="left" w:pos="1310"/>
          <w:tab w:val="left" w:pos="1418"/>
        </w:tabs>
        <w:rPr>
          <w:sz w:val="28"/>
          <w:szCs w:val="28"/>
        </w:rPr>
      </w:pPr>
      <w:r w:rsidRPr="002C44A1">
        <w:rPr>
          <w:sz w:val="28"/>
          <w:szCs w:val="28"/>
        </w:rPr>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p>
    <w:p w:rsidR="002C44A1" w:rsidRPr="002C44A1" w:rsidRDefault="002C44A1" w:rsidP="002C44A1">
      <w:pPr>
        <w:pStyle w:val="a7"/>
        <w:tabs>
          <w:tab w:val="left" w:pos="1418"/>
        </w:tabs>
        <w:rPr>
          <w:sz w:val="28"/>
          <w:szCs w:val="28"/>
        </w:rPr>
      </w:pPr>
      <w:r w:rsidRPr="002C44A1">
        <w:rPr>
          <w:sz w:val="28"/>
          <w:szCs w:val="28"/>
        </w:rPr>
        <w:t>- свидетельство об аттестации сварочного оборудования в соответствии с требованиями РД 03-614-03;</w:t>
      </w:r>
    </w:p>
    <w:p w:rsidR="002C44A1" w:rsidRPr="002C44A1" w:rsidRDefault="002C44A1" w:rsidP="002C44A1">
      <w:pPr>
        <w:pStyle w:val="a7"/>
        <w:tabs>
          <w:tab w:val="left" w:pos="933"/>
          <w:tab w:val="left" w:pos="1418"/>
        </w:tabs>
        <w:rPr>
          <w:sz w:val="28"/>
          <w:szCs w:val="28"/>
        </w:rPr>
      </w:pPr>
      <w:r w:rsidRPr="002C44A1">
        <w:rPr>
          <w:sz w:val="28"/>
          <w:szCs w:val="28"/>
        </w:rPr>
        <w:t>- аттестационное удостоверение сварщика, выданное НАКС, с допуском к сварке подъемно-транспортного оборудования;</w:t>
      </w:r>
    </w:p>
    <w:p w:rsidR="002C44A1" w:rsidRPr="002C44A1" w:rsidRDefault="002C44A1" w:rsidP="002C44A1">
      <w:pPr>
        <w:pStyle w:val="a7"/>
        <w:tabs>
          <w:tab w:val="left" w:pos="1418"/>
        </w:tabs>
        <w:rPr>
          <w:sz w:val="28"/>
          <w:szCs w:val="28"/>
        </w:rPr>
      </w:pPr>
      <w:r w:rsidRPr="002C44A1">
        <w:rPr>
          <w:sz w:val="28"/>
          <w:szCs w:val="28"/>
        </w:rPr>
        <w:t>- аттестационное удостоверение слесаря по ремонту грузоподъемных машин и механизмов;</w:t>
      </w:r>
    </w:p>
    <w:p w:rsidR="002A70DC" w:rsidRDefault="002C44A1" w:rsidP="002C44A1">
      <w:pPr>
        <w:jc w:val="both"/>
        <w:rPr>
          <w:i/>
          <w:szCs w:val="28"/>
        </w:rPr>
      </w:pPr>
      <w:r w:rsidRPr="002C44A1">
        <w:rPr>
          <w:szCs w:val="28"/>
        </w:rPr>
        <w:t>- аттестационное удостоверение монтажника подъемно-транспортного оборудования</w:t>
      </w:r>
      <w:r w:rsidR="00834DFC">
        <w:rPr>
          <w:szCs w:val="28"/>
        </w:rPr>
        <w:t>;</w:t>
      </w:r>
      <w:r w:rsidRPr="002C44A1">
        <w:rPr>
          <w:i/>
          <w:szCs w:val="28"/>
        </w:rPr>
        <w:t xml:space="preserve"> </w:t>
      </w:r>
    </w:p>
    <w:p w:rsidR="002C44A1" w:rsidRDefault="00834DFC" w:rsidP="002C44A1">
      <w:pPr>
        <w:jc w:val="both"/>
      </w:pPr>
      <w:r>
        <w:t xml:space="preserve">- </w:t>
      </w:r>
      <w:r w:rsidR="002C44A1"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rsidR="002C44A1">
        <w:t>2</w:t>
      </w:r>
      <w:r w:rsidR="002C44A1" w:rsidRPr="00A43866">
        <w:t xml:space="preserve"> части 1 пункта </w:t>
      </w:r>
      <w:r w:rsidR="002C44A1">
        <w:t>18</w:t>
      </w:r>
      <w:r w:rsidR="002C44A1" w:rsidRPr="00A43866">
        <w:t xml:space="preserve"> Информационной карты</w:t>
      </w:r>
      <w:r>
        <w:t>;</w:t>
      </w:r>
    </w:p>
    <w:p w:rsidR="00834DFC" w:rsidRDefault="00834DFC" w:rsidP="002C44A1">
      <w:pPr>
        <w:jc w:val="both"/>
      </w:pPr>
      <w:r>
        <w:t xml:space="preserve"> - </w:t>
      </w:r>
      <w:r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r>
        <w:t>;</w:t>
      </w:r>
    </w:p>
    <w:p w:rsidR="00834DFC" w:rsidRDefault="00834DFC" w:rsidP="002C44A1">
      <w:pPr>
        <w:jc w:val="both"/>
      </w:pPr>
      <w:r>
        <w:t xml:space="preserve"> - </w:t>
      </w:r>
      <w:r w:rsidRPr="00A43866">
        <w:t xml:space="preserve">копии  документов, подтверждающих факт выполнения работ, оказания услуг в объеме и стоимости, указанных в документе по форме приложения № 4 к </w:t>
      </w:r>
      <w:r w:rsidRPr="00A43866">
        <w:lastRenderedPageBreak/>
        <w:t>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t>;</w:t>
      </w:r>
    </w:p>
    <w:p w:rsidR="00076ACC" w:rsidRDefault="00076ACC" w:rsidP="002C44A1">
      <w:pPr>
        <w:jc w:val="both"/>
      </w:pPr>
      <w:r>
        <w:t xml:space="preserve">- </w:t>
      </w:r>
      <w:r w:rsidRPr="00A43866">
        <w:t xml:space="preserve">заверенные копии удостоверений по охране труда, электробезопасности,  проверке знаний по пожарной  безопасности в объеме пожарно-технического минимума,  работы на высоте, в подтверждение </w:t>
      </w:r>
      <w:r>
        <w:t>квалификации ответственных лиц.</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4E2C59" w:rsidRDefault="004E2C59" w:rsidP="00F46503">
      <w:pPr>
        <w:jc w:val="both"/>
        <w:rPr>
          <w:b/>
          <w:szCs w:val="28"/>
        </w:rPr>
      </w:pPr>
    </w:p>
    <w:p w:rsidR="00DE4997" w:rsidRPr="0070301E" w:rsidRDefault="00F46503" w:rsidP="00DE4997">
      <w:pPr>
        <w:jc w:val="both"/>
        <w:rPr>
          <w:b/>
          <w:szCs w:val="28"/>
        </w:rPr>
      </w:pPr>
      <w:r>
        <w:rPr>
          <w:b/>
          <w:szCs w:val="28"/>
        </w:rPr>
        <w:t>1</w:t>
      </w:r>
      <w:r w:rsidR="00634343" w:rsidRPr="00634343">
        <w:rPr>
          <w:b/>
          <w:szCs w:val="28"/>
        </w:rPr>
        <w:t>0</w:t>
      </w:r>
      <w:r>
        <w:rPr>
          <w:b/>
          <w:szCs w:val="28"/>
        </w:rPr>
        <w:t>. Рассмотрение, оценка и сопоставление Заявок:</w:t>
      </w:r>
    </w:p>
    <w:p w:rsidR="00015D16" w:rsidRDefault="00E41A01">
      <w:pPr>
        <w:jc w:val="both"/>
      </w:pPr>
      <w:r w:rsidRPr="0096403D">
        <w:t>Рассмотрение, оценка и сопоставление первых частей заявок  осуществляется</w:t>
      </w:r>
      <w:r>
        <w:t xml:space="preserve"> </w:t>
      </w:r>
      <w:r w:rsidR="004E2C59">
        <w:t>«</w:t>
      </w:r>
      <w:r w:rsidR="00634343" w:rsidRPr="00634343">
        <w:t>03</w:t>
      </w:r>
      <w:r w:rsidR="004E2C59">
        <w:t xml:space="preserve">» </w:t>
      </w:r>
      <w:r w:rsidR="00634343">
        <w:t>сентября</w:t>
      </w:r>
      <w:r w:rsidR="004E2C59">
        <w:t xml:space="preserve"> </w:t>
      </w:r>
      <w:r w:rsidR="005235AD" w:rsidRPr="005235AD">
        <w:t xml:space="preserve">2019 г. </w:t>
      </w:r>
      <w:r w:rsidR="004E2C59">
        <w:t>в 10</w:t>
      </w:r>
      <w:r w:rsidR="005235AD" w:rsidRPr="005235AD">
        <w:t xml:space="preserve"> </w:t>
      </w:r>
      <w:r w:rsidR="006A6446">
        <w:t>часов 00 минут местного времени</w:t>
      </w:r>
      <w:r>
        <w:t xml:space="preserve"> по адресу, указанному в пункте 6 настоящего извещения.</w:t>
      </w:r>
    </w:p>
    <w:p w:rsidR="00015D16" w:rsidRDefault="00E41A01">
      <w:pPr>
        <w:jc w:val="both"/>
      </w:pPr>
      <w:r>
        <w:t>Рассмотрение, оценка и соп</w:t>
      </w:r>
      <w:r w:rsidR="0096403D">
        <w:t>оставление вторых частей заявок</w:t>
      </w:r>
      <w:r>
        <w:t xml:space="preserve"> осуществляется </w:t>
      </w:r>
      <w:r w:rsidR="00E44F82">
        <w:t>«0</w:t>
      </w:r>
      <w:r w:rsidR="00634343">
        <w:t>5</w:t>
      </w:r>
      <w:r w:rsidR="004E2C59">
        <w:t xml:space="preserve">» </w:t>
      </w:r>
      <w:r w:rsidR="00E44F82">
        <w:t>сентября</w:t>
      </w:r>
      <w:r w:rsidR="006A6446" w:rsidRPr="006A6446">
        <w:t xml:space="preserve"> 2019 г. </w:t>
      </w:r>
      <w:r w:rsidR="004E2C59">
        <w:t>в 10</w:t>
      </w:r>
      <w:r w:rsidR="006A6446" w:rsidRPr="006A6446">
        <w:t xml:space="preserve"> </w:t>
      </w:r>
      <w:r w:rsidR="006A6446">
        <w:t xml:space="preserve">часов 00 минут местного времени </w:t>
      </w:r>
      <w:r>
        <w:t xml:space="preserve">по адресу, указанному в пункте 6 настоящего извещения. </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634343" w:rsidP="00DE4997">
      <w:pPr>
        <w:jc w:val="both"/>
        <w:rPr>
          <w:b/>
        </w:rPr>
      </w:pPr>
      <w:r>
        <w:rPr>
          <w:b/>
        </w:rPr>
        <w:t>11</w:t>
      </w:r>
      <w:r w:rsidR="00F46503">
        <w:rPr>
          <w:b/>
        </w:rPr>
        <w:t>. Подведение итогов не позднее:</w:t>
      </w:r>
    </w:p>
    <w:p w:rsidR="00097C59" w:rsidRDefault="00E41A01" w:rsidP="006A6446">
      <w:pPr>
        <w:jc w:val="both"/>
      </w:pPr>
      <w:r>
        <w:tab/>
      </w:r>
      <w:r w:rsidR="004E2C59">
        <w:t>«</w:t>
      </w:r>
      <w:r w:rsidR="00634343">
        <w:t>10</w:t>
      </w:r>
      <w:r w:rsidR="004E2C59">
        <w:t xml:space="preserve">» </w:t>
      </w:r>
      <w:r w:rsidR="00E44F82">
        <w:t>сентября</w:t>
      </w:r>
      <w:r w:rsidR="004E2C59">
        <w:t xml:space="preserve"> </w:t>
      </w:r>
      <w:r w:rsidR="006A6446" w:rsidRPr="006A6446">
        <w:t xml:space="preserve">2019 г. </w:t>
      </w:r>
      <w:r w:rsidR="004E2C59">
        <w:t>10</w:t>
      </w:r>
      <w:r w:rsidR="006A6446" w:rsidRPr="006A6446">
        <w:t xml:space="preserve"> часов 00 минут местного времени.</w:t>
      </w:r>
      <w:r w:rsidR="00097C59">
        <w:t xml:space="preserve"> </w:t>
      </w:r>
    </w:p>
    <w:p w:rsidR="00015D16" w:rsidRDefault="00E41A01" w:rsidP="006A6446">
      <w:pPr>
        <w:jc w:val="both"/>
      </w:pPr>
      <w:r w:rsidRPr="008D0CB5">
        <w:t xml:space="preserve">Место: </w:t>
      </w:r>
      <w:r w:rsidR="008D0CB5" w:rsidRPr="00BB1C79">
        <w:rPr>
          <w:szCs w:val="28"/>
        </w:rPr>
        <w:t>630001 г.Новосибирск, ул. Жуковского, д.102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w:t>
      </w:r>
      <w:r w:rsidR="00634343">
        <w:rPr>
          <w:b/>
        </w:rPr>
        <w:t>2</w:t>
      </w:r>
      <w:r>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lastRenderedPageBreak/>
        <w:t>1</w:t>
      </w:r>
      <w:r w:rsidR="00634343">
        <w:rPr>
          <w:b/>
        </w:rPr>
        <w:t>3</w:t>
      </w:r>
      <w:r>
        <w:rPr>
          <w:b/>
        </w:rPr>
        <w:t xml:space="preserve">.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w:t>
      </w:r>
      <w:r w:rsidR="00634343">
        <w:rPr>
          <w:b/>
        </w:rPr>
        <w:t>4</w:t>
      </w:r>
      <w:r>
        <w:rPr>
          <w:b/>
        </w:rPr>
        <w:t>.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w:t>
      </w:r>
      <w:r w:rsidR="00634343">
        <w:rPr>
          <w:b/>
        </w:rPr>
        <w:t>5</w:t>
      </w:r>
      <w:r>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w:t>
      </w:r>
      <w:r w:rsidR="00634343">
        <w:rPr>
          <w:b/>
        </w:rPr>
        <w:t>6</w:t>
      </w:r>
      <w:r>
        <w:rPr>
          <w:b/>
        </w:rPr>
        <w:t>. В настоящее извещение и документацию о закупке могут быть внесены изменения и дополнения.</w:t>
      </w:r>
    </w:p>
    <w:p w:rsidR="007A053B" w:rsidRDefault="007A053B" w:rsidP="007A053B">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xml:space="preserve">) </w:t>
      </w:r>
      <w:r>
        <w:t>и Официальном сайте в порядке, установленном Положением о закупках.</w:t>
      </w:r>
    </w:p>
    <w:p w:rsidR="00F46503" w:rsidRDefault="00F46503" w:rsidP="007A053B">
      <w:pPr>
        <w:jc w:val="both"/>
      </w:pPr>
    </w:p>
    <w:p w:rsidR="00F46503" w:rsidRDefault="00F46503" w:rsidP="007A053B">
      <w:pPr>
        <w:jc w:val="both"/>
        <w:rPr>
          <w:b/>
        </w:rPr>
      </w:pPr>
      <w:r>
        <w:rPr>
          <w:b/>
        </w:rPr>
        <w:t>1</w:t>
      </w:r>
      <w:r w:rsidR="00634343">
        <w:rPr>
          <w:b/>
        </w:rPr>
        <w:t>7</w:t>
      </w:r>
      <w:r>
        <w:rPr>
          <w:b/>
        </w:rPr>
        <w:t>. Информация об обеспечении договора</w:t>
      </w:r>
    </w:p>
    <w:p w:rsidR="00615A04" w:rsidRDefault="00615A04" w:rsidP="00615A04">
      <w:pPr>
        <w:jc w:val="both"/>
        <w:rPr>
          <w:szCs w:val="28"/>
        </w:rPr>
      </w:pPr>
      <w:r>
        <w:rPr>
          <w:szCs w:val="28"/>
        </w:rPr>
        <w:t>Обеспечение исполнения договора не предусмотрено.</w:t>
      </w:r>
    </w:p>
    <w:sectPr w:rsidR="00615A04"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724" w:rsidRDefault="00C43724" w:rsidP="00CB1C18">
      <w:r>
        <w:separator/>
      </w:r>
    </w:p>
  </w:endnote>
  <w:endnote w:type="continuationSeparator" w:id="0">
    <w:p w:rsidR="00C43724" w:rsidRDefault="00C4372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724" w:rsidRDefault="00C43724" w:rsidP="00CB1C18">
      <w:r>
        <w:separator/>
      </w:r>
    </w:p>
  </w:footnote>
  <w:footnote w:type="continuationSeparator" w:id="0">
    <w:p w:rsidR="00C43724" w:rsidRDefault="00C4372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A96E9D">
    <w:pPr>
      <w:pStyle w:val="af0"/>
      <w:jc w:val="center"/>
    </w:pPr>
    <w:r>
      <w:fldChar w:fldCharType="begin"/>
    </w:r>
    <w:r w:rsidR="000E061F">
      <w:instrText xml:space="preserve"> PAGE   \* MERGEFORMAT </w:instrText>
    </w:r>
    <w:r>
      <w:fldChar w:fldCharType="separate"/>
    </w:r>
    <w:r w:rsidR="00750FF8">
      <w:rPr>
        <w:noProof/>
      </w:rPr>
      <w:t>3</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6ACC"/>
    <w:rsid w:val="000777AB"/>
    <w:rsid w:val="00081B73"/>
    <w:rsid w:val="00082A72"/>
    <w:rsid w:val="00082F94"/>
    <w:rsid w:val="00084180"/>
    <w:rsid w:val="00085F72"/>
    <w:rsid w:val="00097C59"/>
    <w:rsid w:val="000A15F8"/>
    <w:rsid w:val="000A60A3"/>
    <w:rsid w:val="000A67CD"/>
    <w:rsid w:val="000A799D"/>
    <w:rsid w:val="000B4664"/>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74D"/>
    <w:rsid w:val="001B0FDE"/>
    <w:rsid w:val="001B76AA"/>
    <w:rsid w:val="001C05F5"/>
    <w:rsid w:val="001C5A7E"/>
    <w:rsid w:val="001D0100"/>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7359C"/>
    <w:rsid w:val="0028492E"/>
    <w:rsid w:val="00296517"/>
    <w:rsid w:val="002A70DC"/>
    <w:rsid w:val="002A7D8B"/>
    <w:rsid w:val="002B6146"/>
    <w:rsid w:val="002C0F1D"/>
    <w:rsid w:val="002C1723"/>
    <w:rsid w:val="002C2FFB"/>
    <w:rsid w:val="002C44A1"/>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E09D6"/>
    <w:rsid w:val="004E0CB0"/>
    <w:rsid w:val="004E2C59"/>
    <w:rsid w:val="004F2B79"/>
    <w:rsid w:val="004F7415"/>
    <w:rsid w:val="00500D9B"/>
    <w:rsid w:val="0050283D"/>
    <w:rsid w:val="00505B36"/>
    <w:rsid w:val="005079A7"/>
    <w:rsid w:val="00510572"/>
    <w:rsid w:val="00512FEB"/>
    <w:rsid w:val="005142C5"/>
    <w:rsid w:val="00515291"/>
    <w:rsid w:val="00521192"/>
    <w:rsid w:val="005235AD"/>
    <w:rsid w:val="00525AD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34343"/>
    <w:rsid w:val="00643CE9"/>
    <w:rsid w:val="00643D11"/>
    <w:rsid w:val="0064580D"/>
    <w:rsid w:val="006527AA"/>
    <w:rsid w:val="0065729B"/>
    <w:rsid w:val="0065731F"/>
    <w:rsid w:val="00661273"/>
    <w:rsid w:val="00662448"/>
    <w:rsid w:val="006713BF"/>
    <w:rsid w:val="0069732C"/>
    <w:rsid w:val="006A6446"/>
    <w:rsid w:val="006B32C7"/>
    <w:rsid w:val="006B60A2"/>
    <w:rsid w:val="006B7826"/>
    <w:rsid w:val="006E0FA2"/>
    <w:rsid w:val="006E65EB"/>
    <w:rsid w:val="006F5EEA"/>
    <w:rsid w:val="007022A0"/>
    <w:rsid w:val="00702B9B"/>
    <w:rsid w:val="00706492"/>
    <w:rsid w:val="007110B6"/>
    <w:rsid w:val="0071472A"/>
    <w:rsid w:val="00720B00"/>
    <w:rsid w:val="00724EED"/>
    <w:rsid w:val="007442D3"/>
    <w:rsid w:val="0075014E"/>
    <w:rsid w:val="00750FF8"/>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34DFC"/>
    <w:rsid w:val="00852B23"/>
    <w:rsid w:val="00866A1C"/>
    <w:rsid w:val="00877914"/>
    <w:rsid w:val="00884629"/>
    <w:rsid w:val="00891304"/>
    <w:rsid w:val="00893116"/>
    <w:rsid w:val="0089536B"/>
    <w:rsid w:val="008A346C"/>
    <w:rsid w:val="008B29D7"/>
    <w:rsid w:val="008C737E"/>
    <w:rsid w:val="008C7B27"/>
    <w:rsid w:val="008D0CB5"/>
    <w:rsid w:val="008D466C"/>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96E9D"/>
    <w:rsid w:val="00AA34B6"/>
    <w:rsid w:val="00AA36AF"/>
    <w:rsid w:val="00AA79FA"/>
    <w:rsid w:val="00AA7EFD"/>
    <w:rsid w:val="00AB48AD"/>
    <w:rsid w:val="00AC0842"/>
    <w:rsid w:val="00AC18C1"/>
    <w:rsid w:val="00AC57C2"/>
    <w:rsid w:val="00AC799F"/>
    <w:rsid w:val="00AD28B2"/>
    <w:rsid w:val="00AD69FC"/>
    <w:rsid w:val="00AE20B2"/>
    <w:rsid w:val="00AE71D4"/>
    <w:rsid w:val="00AF3E8A"/>
    <w:rsid w:val="00AF4708"/>
    <w:rsid w:val="00B20DF0"/>
    <w:rsid w:val="00B21959"/>
    <w:rsid w:val="00B27DCF"/>
    <w:rsid w:val="00B3207D"/>
    <w:rsid w:val="00B37EAE"/>
    <w:rsid w:val="00B44ACC"/>
    <w:rsid w:val="00B455D9"/>
    <w:rsid w:val="00B45C5E"/>
    <w:rsid w:val="00B46B76"/>
    <w:rsid w:val="00B46F61"/>
    <w:rsid w:val="00B50EA6"/>
    <w:rsid w:val="00B511F8"/>
    <w:rsid w:val="00B609F1"/>
    <w:rsid w:val="00B65DA2"/>
    <w:rsid w:val="00B677F8"/>
    <w:rsid w:val="00B81AC6"/>
    <w:rsid w:val="00BB1C79"/>
    <w:rsid w:val="00BB7300"/>
    <w:rsid w:val="00BC29CF"/>
    <w:rsid w:val="00BD06F5"/>
    <w:rsid w:val="00BD3223"/>
    <w:rsid w:val="00BD6739"/>
    <w:rsid w:val="00BE4FBE"/>
    <w:rsid w:val="00BE7F31"/>
    <w:rsid w:val="00BF2940"/>
    <w:rsid w:val="00C00A33"/>
    <w:rsid w:val="00C0686E"/>
    <w:rsid w:val="00C10B7F"/>
    <w:rsid w:val="00C15A25"/>
    <w:rsid w:val="00C15C52"/>
    <w:rsid w:val="00C2562C"/>
    <w:rsid w:val="00C375C3"/>
    <w:rsid w:val="00C40A83"/>
    <w:rsid w:val="00C43724"/>
    <w:rsid w:val="00C43903"/>
    <w:rsid w:val="00C518F8"/>
    <w:rsid w:val="00C52492"/>
    <w:rsid w:val="00C64E36"/>
    <w:rsid w:val="00C67312"/>
    <w:rsid w:val="00C710BB"/>
    <w:rsid w:val="00C73DDA"/>
    <w:rsid w:val="00C779A6"/>
    <w:rsid w:val="00C9544C"/>
    <w:rsid w:val="00CA3A20"/>
    <w:rsid w:val="00CB1C18"/>
    <w:rsid w:val="00CB2E96"/>
    <w:rsid w:val="00CB58F8"/>
    <w:rsid w:val="00CC19BF"/>
    <w:rsid w:val="00CC3B3C"/>
    <w:rsid w:val="00CC5281"/>
    <w:rsid w:val="00CE09CD"/>
    <w:rsid w:val="00CE3802"/>
    <w:rsid w:val="00CF0827"/>
    <w:rsid w:val="00D0636A"/>
    <w:rsid w:val="00D06A88"/>
    <w:rsid w:val="00D12350"/>
    <w:rsid w:val="00D21C01"/>
    <w:rsid w:val="00D32B13"/>
    <w:rsid w:val="00D32F01"/>
    <w:rsid w:val="00D35556"/>
    <w:rsid w:val="00D3582A"/>
    <w:rsid w:val="00D40099"/>
    <w:rsid w:val="00D43A0F"/>
    <w:rsid w:val="00D4610F"/>
    <w:rsid w:val="00D50A82"/>
    <w:rsid w:val="00D52165"/>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35CDC"/>
    <w:rsid w:val="00E41A01"/>
    <w:rsid w:val="00E44F82"/>
    <w:rsid w:val="00E5065E"/>
    <w:rsid w:val="00E50CBA"/>
    <w:rsid w:val="00E7093B"/>
    <w:rsid w:val="00E73B88"/>
    <w:rsid w:val="00E74833"/>
    <w:rsid w:val="00E860D3"/>
    <w:rsid w:val="00E86A0B"/>
    <w:rsid w:val="00E86AE1"/>
    <w:rsid w:val="00E87D4E"/>
    <w:rsid w:val="00E90B84"/>
    <w:rsid w:val="00E9433F"/>
    <w:rsid w:val="00EB5105"/>
    <w:rsid w:val="00EB75A8"/>
    <w:rsid w:val="00EC40C7"/>
    <w:rsid w:val="00ED1117"/>
    <w:rsid w:val="00ED1B2D"/>
    <w:rsid w:val="00ED60FD"/>
    <w:rsid w:val="00EE134E"/>
    <w:rsid w:val="00EF117E"/>
    <w:rsid w:val="00F05340"/>
    <w:rsid w:val="00F0713A"/>
    <w:rsid w:val="00F22417"/>
    <w:rsid w:val="00F25640"/>
    <w:rsid w:val="00F31736"/>
    <w:rsid w:val="00F33238"/>
    <w:rsid w:val="00F3417A"/>
    <w:rsid w:val="00F360C5"/>
    <w:rsid w:val="00F46503"/>
    <w:rsid w:val="00F532A7"/>
    <w:rsid w:val="00F6476F"/>
    <w:rsid w:val="00F677EE"/>
    <w:rsid w:val="00F67F7E"/>
    <w:rsid w:val="00F72DD1"/>
    <w:rsid w:val="00F752D3"/>
    <w:rsid w:val="00F776E4"/>
    <w:rsid w:val="00F90DE5"/>
    <w:rsid w:val="00F91597"/>
    <w:rsid w:val="00F94074"/>
    <w:rsid w:val="00F9545A"/>
    <w:rsid w:val="00FA3C3D"/>
    <w:rsid w:val="00FA4679"/>
    <w:rsid w:val="00FA6575"/>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____________@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elements/1.1/"/>
    <ds:schemaRef ds:uri="021F9181-A199-4D55-B335-911D3DF93F0C"/>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C91C4680-316B-4CD9-B4DC-1B87C5658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9527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2019-08-15T13:27:00Z</dcterms:created>
  <dcterms:modified xsi:type="dcterms:W3CDTF">2019-08-15T13:27:00Z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