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712AF">
        <w:rPr>
          <w:b/>
        </w:rPr>
        <w:t xml:space="preserve">Д.В. </w:t>
      </w:r>
      <w:proofErr w:type="spellStart"/>
      <w:r w:rsidR="00C712AF">
        <w:rPr>
          <w:b/>
        </w:rPr>
        <w:t>Маяцкий</w:t>
      </w:r>
      <w:proofErr w:type="spellEnd"/>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C712AF">
        <w:rPr>
          <w:b/>
        </w:rPr>
        <w:t>9</w:t>
      </w:r>
      <w:r w:rsidR="004948D5" w:rsidRPr="004948D5">
        <w:rPr>
          <w:b/>
        </w:rPr>
        <w:t xml:space="preserve"> г. </w:t>
      </w:r>
    </w:p>
    <w:p w:rsidR="004948D5" w:rsidRDefault="004948D5" w:rsidP="004948D5"/>
    <w:p w:rsidR="00653CE4" w:rsidRDefault="00653CE4" w:rsidP="004948D5"/>
    <w:p w:rsidR="001B2E19" w:rsidRPr="001B2E19" w:rsidRDefault="001B2E19" w:rsidP="001B2E19">
      <w:pPr>
        <w:pStyle w:val="11"/>
        <w:suppressAutoHyphens/>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филиал ПАО «</w:t>
      </w:r>
      <w:proofErr w:type="spellStart"/>
      <w:r w:rsidRPr="001B2E19">
        <w:rPr>
          <w:b/>
          <w:snapToGrid w:val="0"/>
          <w:szCs w:val="28"/>
        </w:rPr>
        <w:t>ТрансКонтейнер</w:t>
      </w:r>
      <w:proofErr w:type="spellEnd"/>
      <w:r w:rsidRPr="001B2E19">
        <w:rPr>
          <w:b/>
          <w:snapToGrid w:val="0"/>
          <w:szCs w:val="28"/>
        </w:rPr>
        <w:t xml:space="preserve">» на Московской железной дороге информирует о внесении изменений в конкурсную документацию </w:t>
      </w:r>
    </w:p>
    <w:p w:rsidR="008B5724" w:rsidRPr="00A52E0F" w:rsidRDefault="00A52E0F" w:rsidP="000B1234">
      <w:pPr>
        <w:pStyle w:val="11"/>
        <w:suppressAutoHyphens/>
        <w:ind w:firstLine="709"/>
        <w:jc w:val="center"/>
        <w:rPr>
          <w:b/>
          <w:snapToGrid w:val="0"/>
          <w:szCs w:val="28"/>
        </w:rPr>
      </w:pPr>
      <w:r w:rsidRPr="00A52E0F">
        <w:rPr>
          <w:b/>
          <w:snapToGrid w:val="0"/>
          <w:szCs w:val="28"/>
        </w:rPr>
        <w:t>Открытого конкурса в электронной форме № ОКэ-НКПМСК-19-0007 по предмету закупки «Приобретение трактора с навесным оборудованием»</w:t>
      </w:r>
    </w:p>
    <w:p w:rsidR="00A52E0F" w:rsidRDefault="00A52E0F" w:rsidP="000B1234">
      <w:pPr>
        <w:pStyle w:val="11"/>
        <w:suppressAutoHyphens/>
        <w:ind w:firstLine="709"/>
        <w:jc w:val="center"/>
      </w:pPr>
    </w:p>
    <w:p w:rsidR="00A52E0F" w:rsidRDefault="00A52E0F" w:rsidP="000B1234">
      <w:pPr>
        <w:pStyle w:val="11"/>
        <w:suppressAutoHyphens/>
        <w:ind w:firstLine="709"/>
        <w:jc w:val="center"/>
      </w:pPr>
    </w:p>
    <w:p w:rsidR="00C94699" w:rsidRPr="00E61ED5" w:rsidRDefault="00C94699" w:rsidP="00C94699">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3F456A">
        <w:rPr>
          <w:b/>
          <w:sz w:val="28"/>
          <w:szCs w:val="28"/>
        </w:rPr>
        <w:t xml:space="preserve">пунктах 6,7,8,9,10 </w:t>
      </w:r>
      <w:r>
        <w:rPr>
          <w:b/>
          <w:sz w:val="28"/>
          <w:szCs w:val="28"/>
        </w:rPr>
        <w:t xml:space="preserve"> Раздела </w:t>
      </w:r>
      <w:r w:rsidR="003F456A">
        <w:rPr>
          <w:b/>
          <w:sz w:val="28"/>
          <w:szCs w:val="28"/>
        </w:rPr>
        <w:t>5</w:t>
      </w:r>
      <w:r>
        <w:rPr>
          <w:b/>
          <w:sz w:val="28"/>
          <w:szCs w:val="28"/>
        </w:rPr>
        <w:t xml:space="preserve"> « </w:t>
      </w:r>
      <w:r w:rsidR="003F456A">
        <w:rPr>
          <w:b/>
          <w:sz w:val="28"/>
          <w:szCs w:val="28"/>
        </w:rPr>
        <w:t>Информационная карта</w:t>
      </w:r>
      <w:r w:rsidR="00023847">
        <w:rPr>
          <w:b/>
          <w:sz w:val="28"/>
          <w:szCs w:val="28"/>
        </w:rPr>
        <w:t>»</w:t>
      </w:r>
      <w:r>
        <w:rPr>
          <w:b/>
          <w:sz w:val="28"/>
          <w:szCs w:val="28"/>
        </w:rPr>
        <w:t xml:space="preserve"> </w:t>
      </w:r>
    </w:p>
    <w:p w:rsidR="00C94699" w:rsidRDefault="00C94699" w:rsidP="00C94699">
      <w:pPr>
        <w:pStyle w:val="a7"/>
        <w:tabs>
          <w:tab w:val="left" w:pos="1418"/>
        </w:tabs>
        <w:ind w:left="0"/>
        <w:jc w:val="both"/>
        <w:rPr>
          <w:b/>
          <w:sz w:val="28"/>
          <w:szCs w:val="28"/>
          <w:u w:val="single"/>
        </w:rPr>
      </w:pPr>
    </w:p>
    <w:p w:rsidR="00C94699" w:rsidRDefault="00C94699" w:rsidP="00C94699">
      <w:pPr>
        <w:pStyle w:val="a7"/>
        <w:tabs>
          <w:tab w:val="left" w:pos="1418"/>
        </w:tabs>
        <w:ind w:left="0"/>
        <w:jc w:val="both"/>
        <w:rPr>
          <w:b/>
          <w:sz w:val="28"/>
          <w:szCs w:val="28"/>
          <w:u w:val="single"/>
        </w:rPr>
      </w:pPr>
      <w:r w:rsidRPr="00220705">
        <w:rPr>
          <w:b/>
          <w:sz w:val="28"/>
          <w:szCs w:val="28"/>
          <w:u w:val="single"/>
        </w:rPr>
        <w:t>вместо: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F456A" w:rsidTr="00E52734">
        <w:tc>
          <w:tcPr>
            <w:tcW w:w="567" w:type="dxa"/>
          </w:tcPr>
          <w:p w:rsidR="003F456A" w:rsidRPr="00F86FAA" w:rsidRDefault="003F456A" w:rsidP="00E52734">
            <w:pPr>
              <w:pStyle w:val="11"/>
              <w:ind w:firstLine="0"/>
              <w:rPr>
                <w:b/>
                <w:sz w:val="24"/>
                <w:szCs w:val="24"/>
              </w:rPr>
            </w:pPr>
            <w:r>
              <w:rPr>
                <w:b/>
                <w:sz w:val="24"/>
                <w:szCs w:val="24"/>
              </w:rPr>
              <w:t>6.</w:t>
            </w:r>
          </w:p>
        </w:tc>
        <w:tc>
          <w:tcPr>
            <w:tcW w:w="2127" w:type="dxa"/>
          </w:tcPr>
          <w:p w:rsidR="003F456A" w:rsidRPr="00F86FAA" w:rsidRDefault="003F456A" w:rsidP="00E52734">
            <w:pPr>
              <w:pStyle w:val="Default"/>
              <w:rPr>
                <w:b/>
                <w:color w:val="auto"/>
              </w:rPr>
            </w:pPr>
            <w:r>
              <w:rPr>
                <w:b/>
                <w:color w:val="auto"/>
              </w:rPr>
              <w:t>Место, дата начала и окончания срока подачи Заявок</w:t>
            </w:r>
          </w:p>
        </w:tc>
        <w:tc>
          <w:tcPr>
            <w:tcW w:w="6945" w:type="dxa"/>
          </w:tcPr>
          <w:p w:rsidR="003F456A" w:rsidRDefault="003F456A" w:rsidP="00E52734">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«09» сентября 2019 г. 10 час. 00 мин</w:t>
            </w:r>
            <w:proofErr w:type="gramStart"/>
            <w:r>
              <w:rPr>
                <w:sz w:val="24"/>
                <w:szCs w:val="24"/>
              </w:rPr>
              <w:t>.м</w:t>
            </w:r>
            <w:proofErr w:type="gramEnd"/>
            <w:r>
              <w:rPr>
                <w:sz w:val="24"/>
                <w:szCs w:val="24"/>
              </w:rPr>
              <w:t>естного времени.</w:t>
            </w:r>
          </w:p>
        </w:tc>
      </w:tr>
      <w:tr w:rsidR="003F456A" w:rsidTr="00E52734">
        <w:tc>
          <w:tcPr>
            <w:tcW w:w="567" w:type="dxa"/>
          </w:tcPr>
          <w:p w:rsidR="003F456A" w:rsidRPr="00F86FAA" w:rsidRDefault="003F456A" w:rsidP="00E52734">
            <w:pPr>
              <w:pStyle w:val="11"/>
              <w:ind w:firstLine="0"/>
              <w:rPr>
                <w:b/>
                <w:sz w:val="24"/>
                <w:szCs w:val="24"/>
              </w:rPr>
            </w:pPr>
            <w:r>
              <w:rPr>
                <w:b/>
                <w:sz w:val="24"/>
                <w:szCs w:val="24"/>
              </w:rPr>
              <w:t>7.</w:t>
            </w:r>
          </w:p>
        </w:tc>
        <w:tc>
          <w:tcPr>
            <w:tcW w:w="2127" w:type="dxa"/>
          </w:tcPr>
          <w:p w:rsidR="003F456A" w:rsidRPr="00F86FAA" w:rsidRDefault="003F456A" w:rsidP="00E52734">
            <w:pPr>
              <w:pStyle w:val="Default"/>
              <w:rPr>
                <w:b/>
                <w:color w:val="auto"/>
              </w:rPr>
            </w:pPr>
            <w:r>
              <w:rPr>
                <w:b/>
                <w:color w:val="auto"/>
              </w:rPr>
              <w:t>Место, дата и время открытия доступа к Заявкам</w:t>
            </w:r>
          </w:p>
        </w:tc>
        <w:tc>
          <w:tcPr>
            <w:tcW w:w="6945" w:type="dxa"/>
          </w:tcPr>
          <w:p w:rsidR="003F456A" w:rsidRDefault="003F456A" w:rsidP="00E52734">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«09» сентября 2019 г. 10 час. 00 мин</w:t>
            </w:r>
            <w:proofErr w:type="gramStart"/>
            <w:r>
              <w:rPr>
                <w:sz w:val="24"/>
                <w:szCs w:val="24"/>
              </w:rPr>
              <w:t>.м</w:t>
            </w:r>
            <w:proofErr w:type="gramEnd"/>
            <w:r>
              <w:rPr>
                <w:sz w:val="24"/>
                <w:szCs w:val="24"/>
              </w:rPr>
              <w:t>естного времени.</w:t>
            </w:r>
          </w:p>
        </w:tc>
      </w:tr>
      <w:tr w:rsidR="003F456A" w:rsidTr="00E52734">
        <w:tc>
          <w:tcPr>
            <w:tcW w:w="567" w:type="dxa"/>
          </w:tcPr>
          <w:p w:rsidR="003F456A" w:rsidRPr="00F86FAA" w:rsidRDefault="003F456A" w:rsidP="00E52734">
            <w:pPr>
              <w:pStyle w:val="11"/>
              <w:ind w:firstLine="0"/>
              <w:rPr>
                <w:b/>
                <w:sz w:val="24"/>
                <w:szCs w:val="24"/>
              </w:rPr>
            </w:pPr>
            <w:r>
              <w:rPr>
                <w:b/>
                <w:sz w:val="24"/>
                <w:szCs w:val="24"/>
              </w:rPr>
              <w:t>8.</w:t>
            </w:r>
          </w:p>
        </w:tc>
        <w:tc>
          <w:tcPr>
            <w:tcW w:w="2127" w:type="dxa"/>
          </w:tcPr>
          <w:p w:rsidR="003F456A" w:rsidRPr="00F86FAA" w:rsidRDefault="003F456A" w:rsidP="00E52734">
            <w:pPr>
              <w:pStyle w:val="Default"/>
              <w:rPr>
                <w:b/>
                <w:color w:val="auto"/>
              </w:rPr>
            </w:pPr>
            <w:r>
              <w:rPr>
                <w:b/>
                <w:color w:val="auto"/>
              </w:rPr>
              <w:t>Рассмотрение, оценка и сопоставление Заявок</w:t>
            </w:r>
          </w:p>
        </w:tc>
        <w:tc>
          <w:tcPr>
            <w:tcW w:w="6945" w:type="dxa"/>
          </w:tcPr>
          <w:p w:rsidR="003F456A" w:rsidRDefault="003F456A" w:rsidP="00E52734">
            <w:pPr>
              <w:pStyle w:val="11"/>
              <w:ind w:firstLine="397"/>
              <w:rPr>
                <w:sz w:val="24"/>
                <w:szCs w:val="24"/>
                <w:highlight w:val="cyan"/>
              </w:rPr>
            </w:pPr>
            <w:r>
              <w:rPr>
                <w:sz w:val="24"/>
                <w:szCs w:val="24"/>
              </w:rPr>
              <w:t>Рассмотрение, оценка и сопоставление Заявок состоится «12» сентября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3F456A" w:rsidTr="00E52734">
        <w:tc>
          <w:tcPr>
            <w:tcW w:w="567" w:type="dxa"/>
          </w:tcPr>
          <w:p w:rsidR="003F456A" w:rsidRPr="00F86FAA" w:rsidRDefault="003F456A" w:rsidP="00E52734">
            <w:pPr>
              <w:pStyle w:val="11"/>
              <w:ind w:firstLine="0"/>
              <w:rPr>
                <w:b/>
                <w:sz w:val="24"/>
                <w:szCs w:val="24"/>
              </w:rPr>
            </w:pPr>
            <w:r>
              <w:rPr>
                <w:b/>
                <w:sz w:val="24"/>
                <w:szCs w:val="24"/>
              </w:rPr>
              <w:t>9.</w:t>
            </w:r>
          </w:p>
        </w:tc>
        <w:tc>
          <w:tcPr>
            <w:tcW w:w="2127" w:type="dxa"/>
          </w:tcPr>
          <w:p w:rsidR="003F456A" w:rsidRPr="00F86FAA" w:rsidRDefault="003F456A" w:rsidP="00E52734">
            <w:pPr>
              <w:pStyle w:val="Default"/>
              <w:rPr>
                <w:b/>
                <w:color w:val="auto"/>
              </w:rPr>
            </w:pPr>
            <w:r>
              <w:rPr>
                <w:b/>
                <w:color w:val="auto"/>
              </w:rPr>
              <w:t>Конкурсная комиссия</w:t>
            </w:r>
          </w:p>
        </w:tc>
        <w:tc>
          <w:tcPr>
            <w:tcW w:w="6945" w:type="dxa"/>
          </w:tcPr>
          <w:p w:rsidR="003F456A" w:rsidRDefault="003F456A" w:rsidP="00E52734">
            <w:pPr>
              <w:pStyle w:val="11"/>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3F456A" w:rsidRDefault="003F456A" w:rsidP="00E52734">
            <w:pPr>
              <w:pStyle w:val="11"/>
              <w:ind w:firstLine="0"/>
              <w:rPr>
                <w:sz w:val="24"/>
                <w:szCs w:val="24"/>
                <w:highlight w:val="cyan"/>
              </w:rPr>
            </w:pPr>
            <w:r>
              <w:rPr>
                <w:sz w:val="24"/>
                <w:szCs w:val="24"/>
              </w:rPr>
              <w:t>Адрес: Российская Федерация, 107014, г. Москва, ул. Короленко, д. 8</w:t>
            </w:r>
          </w:p>
        </w:tc>
      </w:tr>
      <w:tr w:rsidR="003F456A" w:rsidTr="00E52734">
        <w:tc>
          <w:tcPr>
            <w:tcW w:w="567" w:type="dxa"/>
          </w:tcPr>
          <w:p w:rsidR="003F456A" w:rsidRPr="00F86FAA" w:rsidRDefault="003F456A" w:rsidP="00E52734">
            <w:pPr>
              <w:pStyle w:val="11"/>
              <w:ind w:firstLine="0"/>
              <w:rPr>
                <w:b/>
                <w:sz w:val="24"/>
                <w:szCs w:val="24"/>
              </w:rPr>
            </w:pPr>
            <w:r>
              <w:rPr>
                <w:b/>
                <w:sz w:val="24"/>
                <w:szCs w:val="24"/>
              </w:rPr>
              <w:t>10.</w:t>
            </w:r>
          </w:p>
        </w:tc>
        <w:tc>
          <w:tcPr>
            <w:tcW w:w="2127" w:type="dxa"/>
          </w:tcPr>
          <w:p w:rsidR="003F456A" w:rsidRPr="00F86FAA" w:rsidRDefault="003F456A" w:rsidP="00E52734">
            <w:pPr>
              <w:pStyle w:val="Default"/>
              <w:rPr>
                <w:b/>
                <w:color w:val="auto"/>
              </w:rPr>
            </w:pPr>
            <w:r>
              <w:rPr>
                <w:b/>
                <w:color w:val="auto"/>
              </w:rPr>
              <w:t>Подведение итогов</w:t>
            </w:r>
          </w:p>
        </w:tc>
        <w:tc>
          <w:tcPr>
            <w:tcW w:w="6945" w:type="dxa"/>
          </w:tcPr>
          <w:p w:rsidR="003F456A" w:rsidRDefault="003F456A" w:rsidP="00E52734">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«20» сентября 2019 г. 14 час. 00 мин.</w:t>
            </w:r>
            <w:bookmarkEnd w:id="0"/>
            <w:bookmarkEnd w:id="1"/>
            <w:bookmarkEnd w:id="2"/>
            <w:r>
              <w:rPr>
                <w:sz w:val="24"/>
                <w:szCs w:val="24"/>
              </w:rPr>
              <w:t xml:space="preserve"> местного времени по адресу, указанному в пункте 9 Информационной карты.</w:t>
            </w:r>
          </w:p>
        </w:tc>
      </w:tr>
    </w:tbl>
    <w:p w:rsidR="00C94699" w:rsidRDefault="00C94699" w:rsidP="00C94699">
      <w:pPr>
        <w:tabs>
          <w:tab w:val="left" w:pos="4962"/>
        </w:tabs>
        <w:suppressAutoHyphens/>
        <w:ind w:firstLine="0"/>
        <w:rPr>
          <w:b/>
          <w:bCs/>
          <w:snapToGrid/>
          <w:szCs w:val="28"/>
          <w:u w:val="single"/>
          <w:lang w:eastAsia="ar-SA"/>
        </w:rPr>
      </w:pPr>
    </w:p>
    <w:p w:rsidR="00C94699" w:rsidRPr="00B03EE6" w:rsidRDefault="00C94699" w:rsidP="00B03EE6">
      <w:pPr>
        <w:tabs>
          <w:tab w:val="left" w:pos="4962"/>
        </w:tabs>
        <w:suppressAutoHyphens/>
        <w:ind w:firstLine="0"/>
        <w:rPr>
          <w:b/>
          <w:bCs/>
          <w:snapToGrid/>
          <w:szCs w:val="28"/>
          <w:u w:val="single"/>
          <w:lang w:eastAsia="ar-SA"/>
        </w:rPr>
      </w:pPr>
      <w:r w:rsidRPr="008964F3">
        <w:rPr>
          <w:b/>
          <w:bCs/>
          <w:snapToGrid/>
          <w:szCs w:val="28"/>
          <w:u w:val="single"/>
          <w:lang w:eastAsia="ar-SA"/>
        </w:rPr>
        <w:lastRenderedPageBreak/>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B517DE" w:rsidTr="00E52734">
        <w:tc>
          <w:tcPr>
            <w:tcW w:w="567" w:type="dxa"/>
          </w:tcPr>
          <w:p w:rsidR="00B517DE" w:rsidRPr="00F86FAA" w:rsidRDefault="00B517DE" w:rsidP="00E52734">
            <w:pPr>
              <w:pStyle w:val="11"/>
              <w:ind w:firstLine="0"/>
              <w:rPr>
                <w:b/>
                <w:sz w:val="24"/>
                <w:szCs w:val="24"/>
              </w:rPr>
            </w:pPr>
            <w:r>
              <w:rPr>
                <w:b/>
                <w:sz w:val="24"/>
                <w:szCs w:val="24"/>
              </w:rPr>
              <w:t>6.</w:t>
            </w:r>
          </w:p>
        </w:tc>
        <w:tc>
          <w:tcPr>
            <w:tcW w:w="2127" w:type="dxa"/>
          </w:tcPr>
          <w:p w:rsidR="00B517DE" w:rsidRPr="00F86FAA" w:rsidRDefault="00B517DE" w:rsidP="00E52734">
            <w:pPr>
              <w:pStyle w:val="Default"/>
              <w:rPr>
                <w:b/>
                <w:color w:val="auto"/>
              </w:rPr>
            </w:pPr>
            <w:r>
              <w:rPr>
                <w:b/>
                <w:color w:val="auto"/>
              </w:rPr>
              <w:t>Место, дата начала и окончания срока подачи Заявок</w:t>
            </w:r>
          </w:p>
        </w:tc>
        <w:tc>
          <w:tcPr>
            <w:tcW w:w="6945" w:type="dxa"/>
          </w:tcPr>
          <w:p w:rsidR="00B517DE" w:rsidRDefault="00B517DE" w:rsidP="00E52734">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«17» сентября 2019 г. 10 час. 00 мин</w:t>
            </w:r>
            <w:proofErr w:type="gramStart"/>
            <w:r>
              <w:rPr>
                <w:sz w:val="24"/>
                <w:szCs w:val="24"/>
              </w:rPr>
              <w:t>.м</w:t>
            </w:r>
            <w:proofErr w:type="gramEnd"/>
            <w:r>
              <w:rPr>
                <w:sz w:val="24"/>
                <w:szCs w:val="24"/>
              </w:rPr>
              <w:t>естного времени.</w:t>
            </w:r>
          </w:p>
        </w:tc>
      </w:tr>
      <w:tr w:rsidR="00B517DE" w:rsidTr="00E52734">
        <w:tc>
          <w:tcPr>
            <w:tcW w:w="567" w:type="dxa"/>
          </w:tcPr>
          <w:p w:rsidR="00B517DE" w:rsidRPr="00F86FAA" w:rsidRDefault="00B517DE" w:rsidP="00E52734">
            <w:pPr>
              <w:pStyle w:val="11"/>
              <w:ind w:firstLine="0"/>
              <w:rPr>
                <w:b/>
                <w:sz w:val="24"/>
                <w:szCs w:val="24"/>
              </w:rPr>
            </w:pPr>
            <w:r>
              <w:rPr>
                <w:b/>
                <w:sz w:val="24"/>
                <w:szCs w:val="24"/>
              </w:rPr>
              <w:t>7.</w:t>
            </w:r>
          </w:p>
        </w:tc>
        <w:tc>
          <w:tcPr>
            <w:tcW w:w="2127" w:type="dxa"/>
          </w:tcPr>
          <w:p w:rsidR="00B517DE" w:rsidRPr="00F86FAA" w:rsidRDefault="00B517DE" w:rsidP="00E52734">
            <w:pPr>
              <w:pStyle w:val="Default"/>
              <w:rPr>
                <w:b/>
                <w:color w:val="auto"/>
              </w:rPr>
            </w:pPr>
            <w:r>
              <w:rPr>
                <w:b/>
                <w:color w:val="auto"/>
              </w:rPr>
              <w:t>Место, дата и время открытия доступа к Заявкам</w:t>
            </w:r>
          </w:p>
        </w:tc>
        <w:tc>
          <w:tcPr>
            <w:tcW w:w="6945" w:type="dxa"/>
          </w:tcPr>
          <w:p w:rsidR="00B517DE" w:rsidRDefault="00B517DE" w:rsidP="00E52734">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сентября 2019 г. 10 час. 00 мин</w:t>
            </w:r>
            <w:proofErr w:type="gramStart"/>
            <w:r>
              <w:rPr>
                <w:sz w:val="24"/>
                <w:szCs w:val="24"/>
              </w:rPr>
              <w:t>.м</w:t>
            </w:r>
            <w:proofErr w:type="gramEnd"/>
            <w:r>
              <w:rPr>
                <w:sz w:val="24"/>
                <w:szCs w:val="24"/>
              </w:rPr>
              <w:t>естного времени.</w:t>
            </w:r>
          </w:p>
        </w:tc>
      </w:tr>
      <w:tr w:rsidR="00B517DE" w:rsidTr="00E52734">
        <w:tc>
          <w:tcPr>
            <w:tcW w:w="567" w:type="dxa"/>
          </w:tcPr>
          <w:p w:rsidR="00B517DE" w:rsidRPr="00F86FAA" w:rsidRDefault="00B517DE" w:rsidP="00E52734">
            <w:pPr>
              <w:pStyle w:val="11"/>
              <w:ind w:firstLine="0"/>
              <w:rPr>
                <w:b/>
                <w:sz w:val="24"/>
                <w:szCs w:val="24"/>
              </w:rPr>
            </w:pPr>
            <w:r>
              <w:rPr>
                <w:b/>
                <w:sz w:val="24"/>
                <w:szCs w:val="24"/>
              </w:rPr>
              <w:t>8.</w:t>
            </w:r>
          </w:p>
        </w:tc>
        <w:tc>
          <w:tcPr>
            <w:tcW w:w="2127" w:type="dxa"/>
          </w:tcPr>
          <w:p w:rsidR="00B517DE" w:rsidRPr="00F86FAA" w:rsidRDefault="00B517DE" w:rsidP="00E52734">
            <w:pPr>
              <w:pStyle w:val="Default"/>
              <w:rPr>
                <w:b/>
                <w:color w:val="auto"/>
              </w:rPr>
            </w:pPr>
            <w:r>
              <w:rPr>
                <w:b/>
                <w:color w:val="auto"/>
              </w:rPr>
              <w:t>Рассмотрение, оценка и сопоставление Заявок</w:t>
            </w:r>
          </w:p>
        </w:tc>
        <w:tc>
          <w:tcPr>
            <w:tcW w:w="6945" w:type="dxa"/>
          </w:tcPr>
          <w:p w:rsidR="00B517DE" w:rsidRDefault="00B517DE" w:rsidP="00E52734">
            <w:pPr>
              <w:pStyle w:val="11"/>
              <w:ind w:firstLine="397"/>
              <w:rPr>
                <w:sz w:val="24"/>
                <w:szCs w:val="24"/>
                <w:highlight w:val="cyan"/>
              </w:rPr>
            </w:pPr>
            <w:r>
              <w:rPr>
                <w:sz w:val="24"/>
                <w:szCs w:val="24"/>
              </w:rPr>
              <w:t>Рассмотрение, оценка и сопоставление Заявок состоится «19» сентября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B517DE" w:rsidTr="00E52734">
        <w:tc>
          <w:tcPr>
            <w:tcW w:w="567" w:type="dxa"/>
          </w:tcPr>
          <w:p w:rsidR="00B517DE" w:rsidRPr="00F86FAA" w:rsidRDefault="00B517DE" w:rsidP="00E52734">
            <w:pPr>
              <w:pStyle w:val="11"/>
              <w:ind w:firstLine="0"/>
              <w:rPr>
                <w:b/>
                <w:sz w:val="24"/>
                <w:szCs w:val="24"/>
              </w:rPr>
            </w:pPr>
            <w:r>
              <w:rPr>
                <w:b/>
                <w:sz w:val="24"/>
                <w:szCs w:val="24"/>
              </w:rPr>
              <w:t>9.</w:t>
            </w:r>
          </w:p>
        </w:tc>
        <w:tc>
          <w:tcPr>
            <w:tcW w:w="2127" w:type="dxa"/>
          </w:tcPr>
          <w:p w:rsidR="00B517DE" w:rsidRPr="00F86FAA" w:rsidRDefault="00B517DE" w:rsidP="00E52734">
            <w:pPr>
              <w:pStyle w:val="Default"/>
              <w:rPr>
                <w:b/>
                <w:color w:val="auto"/>
              </w:rPr>
            </w:pPr>
            <w:r>
              <w:rPr>
                <w:b/>
                <w:color w:val="auto"/>
              </w:rPr>
              <w:t>Конкурсная комиссия</w:t>
            </w:r>
          </w:p>
        </w:tc>
        <w:tc>
          <w:tcPr>
            <w:tcW w:w="6945" w:type="dxa"/>
          </w:tcPr>
          <w:p w:rsidR="00B517DE" w:rsidRDefault="00B517DE" w:rsidP="00E52734">
            <w:pPr>
              <w:pStyle w:val="11"/>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B517DE" w:rsidRDefault="00B517DE" w:rsidP="00E52734">
            <w:pPr>
              <w:pStyle w:val="11"/>
              <w:ind w:firstLine="0"/>
              <w:rPr>
                <w:sz w:val="24"/>
                <w:szCs w:val="24"/>
                <w:highlight w:val="cyan"/>
              </w:rPr>
            </w:pPr>
            <w:r>
              <w:rPr>
                <w:sz w:val="24"/>
                <w:szCs w:val="24"/>
              </w:rPr>
              <w:t>Адрес: Российская Федерация, 107014, г. Москва, ул. Короленко, д. 8</w:t>
            </w:r>
          </w:p>
        </w:tc>
      </w:tr>
      <w:tr w:rsidR="00B517DE" w:rsidTr="00E52734">
        <w:tc>
          <w:tcPr>
            <w:tcW w:w="567" w:type="dxa"/>
          </w:tcPr>
          <w:p w:rsidR="00B517DE" w:rsidRPr="00F86FAA" w:rsidRDefault="00B517DE" w:rsidP="00E52734">
            <w:pPr>
              <w:pStyle w:val="11"/>
              <w:ind w:firstLine="0"/>
              <w:rPr>
                <w:b/>
                <w:sz w:val="24"/>
                <w:szCs w:val="24"/>
              </w:rPr>
            </w:pPr>
            <w:r>
              <w:rPr>
                <w:b/>
                <w:sz w:val="24"/>
                <w:szCs w:val="24"/>
              </w:rPr>
              <w:t>10.</w:t>
            </w:r>
          </w:p>
        </w:tc>
        <w:tc>
          <w:tcPr>
            <w:tcW w:w="2127" w:type="dxa"/>
          </w:tcPr>
          <w:p w:rsidR="00B517DE" w:rsidRPr="00F86FAA" w:rsidRDefault="00B517DE" w:rsidP="00E52734">
            <w:pPr>
              <w:pStyle w:val="Default"/>
              <w:rPr>
                <w:b/>
                <w:color w:val="auto"/>
              </w:rPr>
            </w:pPr>
            <w:r>
              <w:rPr>
                <w:b/>
                <w:color w:val="auto"/>
              </w:rPr>
              <w:t>Подведение итогов</w:t>
            </w:r>
          </w:p>
        </w:tc>
        <w:tc>
          <w:tcPr>
            <w:tcW w:w="6945" w:type="dxa"/>
          </w:tcPr>
          <w:p w:rsidR="00B517DE" w:rsidRDefault="00B517DE" w:rsidP="00E52734">
            <w:pPr>
              <w:pStyle w:val="11"/>
              <w:ind w:firstLine="0"/>
              <w:rPr>
                <w:sz w:val="24"/>
                <w:szCs w:val="24"/>
                <w:highlight w:val="cyan"/>
              </w:rPr>
            </w:pPr>
            <w:r>
              <w:rPr>
                <w:sz w:val="24"/>
                <w:szCs w:val="24"/>
              </w:rPr>
              <w:t>Подведение итогов состоится не позднее «30» сентября 2019 г. 14 час. 00 мин. местного времени по адресу, указанному в пункте 9 Информационной карты.</w:t>
            </w:r>
          </w:p>
        </w:tc>
      </w:tr>
    </w:tbl>
    <w:p w:rsidR="00C94699" w:rsidRDefault="00C94699" w:rsidP="00C94699">
      <w:pPr>
        <w:pStyle w:val="a7"/>
        <w:tabs>
          <w:tab w:val="left" w:pos="1134"/>
        </w:tabs>
        <w:ind w:left="0" w:firstLine="567"/>
        <w:jc w:val="both"/>
        <w:rPr>
          <w:b/>
          <w:bCs/>
          <w:sz w:val="32"/>
          <w:szCs w:val="32"/>
        </w:rPr>
      </w:pPr>
    </w:p>
    <w:p w:rsidR="00E61ED5" w:rsidRPr="00E61ED5" w:rsidRDefault="00A71069" w:rsidP="008B5724">
      <w:pPr>
        <w:pStyle w:val="a7"/>
        <w:numPr>
          <w:ilvl w:val="0"/>
          <w:numId w:val="56"/>
        </w:numPr>
        <w:tabs>
          <w:tab w:val="left" w:pos="1134"/>
        </w:tabs>
        <w:ind w:left="0" w:firstLine="567"/>
        <w:jc w:val="both"/>
        <w:rPr>
          <w:b/>
          <w:sz w:val="28"/>
          <w:szCs w:val="28"/>
          <w:u w:val="single"/>
        </w:rPr>
      </w:pPr>
      <w:r>
        <w:rPr>
          <w:b/>
          <w:sz w:val="28"/>
          <w:szCs w:val="28"/>
        </w:rPr>
        <w:t xml:space="preserve">В извещении  о </w:t>
      </w:r>
    </w:p>
    <w:p w:rsidR="008B5724" w:rsidRDefault="008B5724" w:rsidP="008B5724">
      <w:pPr>
        <w:pStyle w:val="a7"/>
        <w:tabs>
          <w:tab w:val="left" w:pos="1134"/>
        </w:tabs>
        <w:ind w:left="0" w:firstLine="567"/>
        <w:jc w:val="both"/>
        <w:rPr>
          <w:b/>
          <w:bCs/>
          <w:sz w:val="32"/>
          <w:szCs w:val="32"/>
        </w:rPr>
      </w:pPr>
    </w:p>
    <w:p w:rsidR="00D56235" w:rsidRDefault="00E75048" w:rsidP="008B5724">
      <w:pPr>
        <w:pStyle w:val="a7"/>
        <w:tabs>
          <w:tab w:val="left" w:pos="1134"/>
        </w:tabs>
        <w:ind w:left="0" w:firstLine="567"/>
        <w:jc w:val="both"/>
        <w:rPr>
          <w:b/>
          <w:sz w:val="28"/>
          <w:szCs w:val="28"/>
          <w:u w:val="single"/>
        </w:rPr>
      </w:pPr>
      <w:r w:rsidRPr="00220705">
        <w:rPr>
          <w:b/>
          <w:sz w:val="28"/>
          <w:szCs w:val="28"/>
          <w:u w:val="single"/>
        </w:rPr>
        <w:t>вместо:</w:t>
      </w:r>
    </w:p>
    <w:p w:rsidR="00710F60" w:rsidRPr="00370047" w:rsidRDefault="00710F60" w:rsidP="00710F60">
      <w:pPr>
        <w:jc w:val="both"/>
        <w:rPr>
          <w:b/>
          <w:szCs w:val="28"/>
        </w:rPr>
      </w:pPr>
      <w:r>
        <w:rPr>
          <w:b/>
          <w:szCs w:val="28"/>
        </w:rPr>
        <w:t>Информация документации о закупке:</w:t>
      </w:r>
    </w:p>
    <w:p w:rsidR="00710F60" w:rsidRDefault="00710F60" w:rsidP="00710F60">
      <w:pPr>
        <w:jc w:val="both"/>
        <w:rPr>
          <w:szCs w:val="28"/>
        </w:rPr>
      </w:pPr>
      <w:bookmarkStart w:id="3" w:name="OLE_LINK34"/>
      <w:bookmarkStart w:id="4" w:name="OLE_LINK35"/>
      <w:bookmarkStart w:id="5" w:name="OLE_LINK36"/>
      <w:r>
        <w:rPr>
          <w:szCs w:val="28"/>
        </w:rPr>
        <w:t>Срок предоставления документации о закупке:</w:t>
      </w:r>
      <w:r>
        <w:rPr>
          <w:szCs w:val="28"/>
        </w:rPr>
        <w:br/>
      </w:r>
      <w:bookmarkStart w:id="6" w:name="OLE_LINK5"/>
      <w:bookmarkStart w:id="7" w:name="OLE_LINK6"/>
      <w:bookmarkStart w:id="8" w:name="OLE_LINK7"/>
      <w:r>
        <w:rPr>
          <w:szCs w:val="28"/>
        </w:rPr>
        <w:t>с «22» августа 2019 г. 12 час. 00 мин. по «09» сентября 2019 г. 10 час. 00 мин.</w:t>
      </w:r>
      <w:bookmarkEnd w:id="3"/>
      <w:bookmarkEnd w:id="4"/>
      <w:bookmarkEnd w:id="5"/>
      <w:bookmarkEnd w:id="6"/>
      <w:bookmarkEnd w:id="7"/>
      <w:bookmarkEnd w:id="8"/>
    </w:p>
    <w:p w:rsidR="00710F60" w:rsidRDefault="00710F60" w:rsidP="00710F6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8" w:history="1">
        <w:r>
          <w:rPr>
            <w:rStyle w:val="a9"/>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9"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proofErr w:type="gramEnd"/>
        <w:r>
          <w:rPr>
            <w:rStyle w:val="a9"/>
          </w:rPr>
          <w:t>www.zakupki.gov.ru</w:t>
        </w:r>
        <w:proofErr w:type="gramStart"/>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710F60" w:rsidRPr="001F53EB" w:rsidRDefault="00710F60" w:rsidP="00710F60">
      <w:pPr>
        <w:jc w:val="both"/>
        <w:rPr>
          <w:szCs w:val="28"/>
        </w:rPr>
      </w:pPr>
    </w:p>
    <w:p w:rsidR="00710F60" w:rsidRPr="001F53EB" w:rsidRDefault="00710F60" w:rsidP="00710F60">
      <w:pPr>
        <w:jc w:val="both"/>
        <w:rPr>
          <w:b/>
          <w:szCs w:val="28"/>
        </w:rPr>
      </w:pPr>
      <w:r>
        <w:rPr>
          <w:b/>
        </w:rPr>
        <w:t>Размер, порядок и сроки внесения платы за предоставление документации о закупке:</w:t>
      </w:r>
    </w:p>
    <w:p w:rsidR="00710F60" w:rsidRDefault="00710F60" w:rsidP="00710F60">
      <w:pPr>
        <w:ind w:firstLine="0"/>
        <w:jc w:val="both"/>
      </w:pPr>
      <w:r>
        <w:t>Плата не требуется.</w:t>
      </w:r>
    </w:p>
    <w:p w:rsidR="00710F60" w:rsidRDefault="00710F60" w:rsidP="00710F60">
      <w:pPr>
        <w:ind w:firstLine="0"/>
        <w:jc w:val="both"/>
      </w:pPr>
    </w:p>
    <w:p w:rsidR="00710F60" w:rsidRPr="003E3EF6" w:rsidRDefault="00710F60" w:rsidP="00710F60">
      <w:pPr>
        <w:jc w:val="both"/>
      </w:pPr>
      <w:r>
        <w:rPr>
          <w:b/>
        </w:rPr>
        <w:t>Информация о порядке проведения закупки:</w:t>
      </w:r>
    </w:p>
    <w:p w:rsidR="00710F60" w:rsidRDefault="00710F60" w:rsidP="00710F6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710F60" w:rsidRDefault="00710F60" w:rsidP="00710F60">
      <w:pPr>
        <w:jc w:val="both"/>
        <w:rPr>
          <w:szCs w:val="28"/>
        </w:rPr>
      </w:pPr>
      <w:bookmarkStart w:id="9" w:name="OLE_LINK8"/>
      <w:bookmarkStart w:id="10" w:name="OLE_LINK9"/>
      <w:bookmarkStart w:id="11" w:name="OLE_LINK23"/>
      <w:bookmarkStart w:id="12" w:name="OLE_LINK24"/>
      <w:bookmarkStart w:id="13" w:name="OLE_LINK37"/>
      <w:bookmarkStart w:id="14" w:name="OLE_LINK60"/>
      <w:bookmarkStart w:id="15" w:name="OLE_LINK61"/>
      <w:r>
        <w:tab/>
      </w:r>
      <w:r>
        <w:rPr>
          <w:szCs w:val="28"/>
        </w:rPr>
        <w:t>«09» сентября 2019 г. 10 час. 00 мин.</w:t>
      </w:r>
      <w:bookmarkEnd w:id="9"/>
      <w:bookmarkEnd w:id="10"/>
      <w:bookmarkEnd w:id="11"/>
      <w:bookmarkEnd w:id="12"/>
      <w:bookmarkEnd w:id="13"/>
      <w:bookmarkEnd w:id="14"/>
      <w:bookmarkEnd w:id="15"/>
    </w:p>
    <w:p w:rsidR="00710F60" w:rsidRPr="00E135F8" w:rsidRDefault="00710F60" w:rsidP="00710F60">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1" w:history="1">
        <w:r>
          <w:rPr>
            <w:rStyle w:val="a9"/>
            <w:szCs w:val="28"/>
            <w:lang w:val="en-US"/>
          </w:rPr>
          <w:t>www</w:t>
        </w:r>
        <w:r>
          <w:rPr>
            <w:rStyle w:val="a9"/>
            <w:szCs w:val="28"/>
          </w:rPr>
          <w:t>.</w:t>
        </w:r>
        <w:proofErr w:type="spellStart"/>
        <w:r>
          <w:rPr>
            <w:rStyle w:val="a9"/>
            <w:szCs w:val="28"/>
            <w:lang w:val="en-US"/>
          </w:rPr>
          <w:t>otc</w:t>
        </w:r>
        <w:proofErr w:type="spellEnd"/>
        <w:r>
          <w:rPr>
            <w:rStyle w:val="a9"/>
            <w:szCs w:val="28"/>
          </w:rPr>
          <w:t>.</w:t>
        </w:r>
        <w:proofErr w:type="spellStart"/>
        <w:r>
          <w:rPr>
            <w:rStyle w:val="a9"/>
            <w:szCs w:val="28"/>
            <w:lang w:val="en-US"/>
          </w:rPr>
          <w:t>ru</w:t>
        </w:r>
        <w:proofErr w:type="spellEnd"/>
      </w:hyperlink>
      <w:r>
        <w:rPr>
          <w:szCs w:val="28"/>
        </w:rPr>
        <w:t>)</w:t>
      </w:r>
      <w:r>
        <w:t>.</w:t>
      </w:r>
    </w:p>
    <w:p w:rsidR="00710F60" w:rsidRPr="004F1967" w:rsidRDefault="00710F60" w:rsidP="00710F60">
      <w:pPr>
        <w:ind w:firstLine="0"/>
        <w:jc w:val="both"/>
        <w:rPr>
          <w:szCs w:val="28"/>
        </w:rPr>
      </w:pPr>
    </w:p>
    <w:p w:rsidR="00710F60" w:rsidRDefault="00710F60" w:rsidP="00710F60">
      <w:pPr>
        <w:jc w:val="both"/>
        <w:rPr>
          <w:b/>
          <w:szCs w:val="28"/>
        </w:rPr>
      </w:pPr>
      <w:r>
        <w:rPr>
          <w:b/>
          <w:szCs w:val="28"/>
        </w:rPr>
        <w:t>Рассмотрение, оценка и сопоставление Заявок:</w:t>
      </w:r>
    </w:p>
    <w:p w:rsidR="00710F60" w:rsidRDefault="00710F60" w:rsidP="00710F60">
      <w:pPr>
        <w:jc w:val="both"/>
        <w:rPr>
          <w:b/>
        </w:rPr>
      </w:pPr>
      <w:bookmarkStart w:id="16" w:name="OLE_LINK10"/>
      <w:bookmarkStart w:id="17" w:name="OLE_LINK11"/>
      <w:bookmarkStart w:id="18" w:name="OLE_LINK12"/>
      <w:bookmarkStart w:id="19" w:name="OLE_LINK13"/>
      <w:bookmarkStart w:id="20" w:name="OLE_LINK25"/>
      <w:bookmarkStart w:id="21" w:name="OLE_LINK26"/>
      <w:bookmarkStart w:id="22" w:name="OLE_LINK38"/>
      <w:bookmarkStart w:id="23" w:name="OLE_LINK39"/>
      <w:bookmarkStart w:id="24" w:name="OLE_LINK51"/>
      <w:bookmarkStart w:id="25" w:name="OLE_LINK52"/>
      <w:bookmarkStart w:id="26" w:name="OLE_LINK64"/>
      <w:bookmarkStart w:id="27" w:name="OLE_LINK65"/>
      <w:r>
        <w:tab/>
      </w:r>
      <w:r>
        <w:rPr>
          <w:szCs w:val="28"/>
        </w:rPr>
        <w:t>«12» сентября 2019 г. 14 час. 00 мин.</w:t>
      </w:r>
      <w:bookmarkEnd w:id="16"/>
      <w:bookmarkEnd w:id="17"/>
      <w:bookmarkEnd w:id="18"/>
      <w:bookmarkEnd w:id="19"/>
      <w:bookmarkEnd w:id="20"/>
      <w:bookmarkEnd w:id="21"/>
      <w:bookmarkEnd w:id="22"/>
      <w:bookmarkEnd w:id="23"/>
      <w:bookmarkEnd w:id="24"/>
      <w:bookmarkEnd w:id="25"/>
      <w:bookmarkEnd w:id="26"/>
      <w:bookmarkEnd w:id="27"/>
    </w:p>
    <w:p w:rsidR="00710F60" w:rsidRDefault="00710F60" w:rsidP="00710F60">
      <w:pPr>
        <w:ind w:firstLine="0"/>
        <w:jc w:val="both"/>
      </w:pPr>
      <w:r>
        <w:t>Место: Российская Федерация, 107014, г. Москва, ул. Короленко, д. 8</w:t>
      </w:r>
    </w:p>
    <w:p w:rsidR="00710F60" w:rsidRDefault="00710F60" w:rsidP="00710F60">
      <w:pPr>
        <w:jc w:val="both"/>
        <w:rPr>
          <w:szCs w:val="28"/>
        </w:rPr>
      </w:pPr>
      <w:r>
        <w:rPr>
          <w:szCs w:val="28"/>
        </w:rPr>
        <w:t>Информация о ходе рассмотрения Заявок не подлежит разглашению.</w:t>
      </w:r>
    </w:p>
    <w:p w:rsidR="00710F60" w:rsidRPr="0070301E" w:rsidRDefault="00710F60" w:rsidP="00710F60">
      <w:pPr>
        <w:jc w:val="both"/>
        <w:rPr>
          <w:szCs w:val="28"/>
        </w:rPr>
      </w:pPr>
    </w:p>
    <w:p w:rsidR="00710F60" w:rsidRPr="00495788" w:rsidRDefault="00710F60" w:rsidP="00710F60">
      <w:pPr>
        <w:jc w:val="both"/>
        <w:rPr>
          <w:b/>
        </w:rPr>
      </w:pPr>
      <w:r>
        <w:rPr>
          <w:b/>
        </w:rPr>
        <w:t>Подведение итогов не позднее:</w:t>
      </w:r>
    </w:p>
    <w:p w:rsidR="00710F60" w:rsidRDefault="00710F60" w:rsidP="00710F60">
      <w:pPr>
        <w:jc w:val="both"/>
        <w:rPr>
          <w:b/>
        </w:rPr>
      </w:pPr>
      <w:bookmarkStart w:id="28" w:name="OLE_LINK40"/>
      <w:bookmarkStart w:id="29" w:name="OLE_LINK41"/>
      <w:bookmarkStart w:id="30" w:name="OLE_LINK42"/>
      <w:bookmarkStart w:id="31" w:name="OLE_LINK53"/>
      <w:bookmarkStart w:id="32" w:name="OLE_LINK54"/>
      <w:bookmarkStart w:id="33" w:name="OLE_LINK66"/>
      <w:bookmarkStart w:id="34" w:name="OLE_LINK67"/>
      <w:bookmarkStart w:id="35" w:name="OLE_LINK27"/>
      <w:r>
        <w:tab/>
      </w:r>
      <w:r>
        <w:rPr>
          <w:szCs w:val="28"/>
        </w:rPr>
        <w:t>«20» сентября 2019 г. 14 час. 00 мин.</w:t>
      </w:r>
      <w:bookmarkEnd w:id="28"/>
      <w:bookmarkEnd w:id="29"/>
      <w:bookmarkEnd w:id="30"/>
      <w:bookmarkEnd w:id="31"/>
      <w:bookmarkEnd w:id="32"/>
      <w:bookmarkEnd w:id="33"/>
      <w:bookmarkEnd w:id="34"/>
      <w:bookmarkEnd w:id="35"/>
    </w:p>
    <w:p w:rsidR="00710F60" w:rsidRDefault="00710F60" w:rsidP="00710F60">
      <w:pPr>
        <w:ind w:firstLine="0"/>
        <w:jc w:val="both"/>
      </w:pPr>
      <w:r>
        <w:t>Место: Российская Федерация, 107014, г. Москва, ул. Короленко, д. 8</w:t>
      </w:r>
    </w:p>
    <w:p w:rsidR="00710F60" w:rsidRPr="006E2388" w:rsidRDefault="00710F60" w:rsidP="00710F60">
      <w:pPr>
        <w:jc w:val="both"/>
      </w:pPr>
      <w:r>
        <w:t>Участники или их представители не могут присутствовать на заседании Конкурсной комиссии.</w:t>
      </w:r>
    </w:p>
    <w:p w:rsidR="00220705" w:rsidRPr="004D6614" w:rsidRDefault="00220705" w:rsidP="00220705">
      <w:pPr>
        <w:pStyle w:val="a7"/>
        <w:ind w:left="1069"/>
        <w:jc w:val="both"/>
        <w:rPr>
          <w:sz w:val="28"/>
          <w:szCs w:val="28"/>
        </w:rPr>
      </w:pPr>
    </w:p>
    <w:p w:rsidR="004D6012" w:rsidRPr="004D6012" w:rsidRDefault="004D6012" w:rsidP="00E75048">
      <w:pPr>
        <w:suppressAutoHyphens/>
        <w:ind w:firstLine="0"/>
        <w:rPr>
          <w:bCs/>
          <w:snapToGrid/>
          <w:szCs w:val="28"/>
          <w:lang w:eastAsia="ar-SA"/>
        </w:rPr>
      </w:pPr>
    </w:p>
    <w:p w:rsidR="00E75048"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3F291B" w:rsidRDefault="003F291B" w:rsidP="00B82D6F">
      <w:pPr>
        <w:pStyle w:val="a7"/>
        <w:ind w:left="1069"/>
        <w:rPr>
          <w:b/>
          <w:bCs/>
          <w:sz w:val="20"/>
          <w:szCs w:val="20"/>
          <w:u w:val="single"/>
        </w:rPr>
      </w:pPr>
      <w:bookmarkStart w:id="36" w:name="_GoBack"/>
      <w:bookmarkEnd w:id="36"/>
    </w:p>
    <w:p w:rsidR="00710F60" w:rsidRPr="00370047" w:rsidRDefault="00710F60" w:rsidP="00710F60">
      <w:pPr>
        <w:jc w:val="both"/>
        <w:rPr>
          <w:b/>
          <w:szCs w:val="28"/>
        </w:rPr>
      </w:pPr>
      <w:r>
        <w:rPr>
          <w:b/>
          <w:szCs w:val="28"/>
        </w:rPr>
        <w:t>Информация документации о закупке:</w:t>
      </w:r>
    </w:p>
    <w:p w:rsidR="00710F60" w:rsidRDefault="00710F60" w:rsidP="00710F60">
      <w:pPr>
        <w:jc w:val="both"/>
        <w:rPr>
          <w:szCs w:val="28"/>
        </w:rPr>
      </w:pPr>
      <w:r>
        <w:rPr>
          <w:szCs w:val="28"/>
        </w:rPr>
        <w:t>Срок предоставления документации о закупке:</w:t>
      </w:r>
      <w:r>
        <w:rPr>
          <w:szCs w:val="28"/>
        </w:rPr>
        <w:br/>
        <w:t>с «22» августа 2019 г. 12 час. 00 мин. по «17» сентября 2019 г. 10 час. 00 мин.</w:t>
      </w:r>
    </w:p>
    <w:p w:rsidR="00710F60" w:rsidRDefault="00710F60" w:rsidP="00710F60">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2" w:history="1">
        <w:r>
          <w:rPr>
            <w:rStyle w:val="a9"/>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3"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4" w:history="1">
        <w:proofErr w:type="gramEnd"/>
        <w:r>
          <w:rPr>
            <w:rStyle w:val="a9"/>
          </w:rPr>
          <w:t>www.zakupki.gov.ru</w:t>
        </w:r>
        <w:proofErr w:type="gramStart"/>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710F60" w:rsidRPr="001F53EB" w:rsidRDefault="00710F60" w:rsidP="00710F60">
      <w:pPr>
        <w:jc w:val="both"/>
        <w:rPr>
          <w:szCs w:val="28"/>
        </w:rPr>
      </w:pPr>
    </w:p>
    <w:p w:rsidR="00710F60" w:rsidRPr="001F53EB" w:rsidRDefault="00710F60" w:rsidP="00710F60">
      <w:pPr>
        <w:jc w:val="both"/>
        <w:rPr>
          <w:b/>
          <w:szCs w:val="28"/>
        </w:rPr>
      </w:pPr>
      <w:r>
        <w:rPr>
          <w:b/>
        </w:rPr>
        <w:t>Размер, порядок и сроки внесения платы за предоставление документации о закупке:</w:t>
      </w:r>
    </w:p>
    <w:p w:rsidR="00710F60" w:rsidRDefault="00710F60" w:rsidP="00710F60">
      <w:pPr>
        <w:ind w:firstLine="0"/>
        <w:jc w:val="both"/>
      </w:pPr>
      <w:r>
        <w:t>Плата не требуется.</w:t>
      </w:r>
    </w:p>
    <w:p w:rsidR="00710F60" w:rsidRDefault="00710F60" w:rsidP="00710F60">
      <w:pPr>
        <w:ind w:firstLine="0"/>
        <w:jc w:val="both"/>
      </w:pPr>
    </w:p>
    <w:p w:rsidR="00710F60" w:rsidRPr="003E3EF6" w:rsidRDefault="00710F60" w:rsidP="00710F60">
      <w:pPr>
        <w:jc w:val="both"/>
      </w:pPr>
      <w:r>
        <w:rPr>
          <w:b/>
        </w:rPr>
        <w:t>Информация о порядке проведения закупки:</w:t>
      </w:r>
    </w:p>
    <w:p w:rsidR="00710F60" w:rsidRDefault="00710F60" w:rsidP="00710F6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710F60" w:rsidRDefault="00710F60" w:rsidP="00710F60">
      <w:pPr>
        <w:jc w:val="both"/>
        <w:rPr>
          <w:szCs w:val="28"/>
        </w:rPr>
      </w:pPr>
      <w:r>
        <w:tab/>
      </w:r>
      <w:r>
        <w:rPr>
          <w:szCs w:val="28"/>
        </w:rPr>
        <w:t>«17» сентября 2019 г. 10 час. 00 мин.</w:t>
      </w:r>
    </w:p>
    <w:p w:rsidR="00710F60" w:rsidRPr="00E135F8" w:rsidRDefault="00710F60" w:rsidP="00710F60">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5" w:history="1">
        <w:r>
          <w:rPr>
            <w:rStyle w:val="a9"/>
            <w:szCs w:val="28"/>
            <w:lang w:val="en-US"/>
          </w:rPr>
          <w:t>www</w:t>
        </w:r>
        <w:r>
          <w:rPr>
            <w:rStyle w:val="a9"/>
            <w:szCs w:val="28"/>
          </w:rPr>
          <w:t>.</w:t>
        </w:r>
        <w:proofErr w:type="spellStart"/>
        <w:r>
          <w:rPr>
            <w:rStyle w:val="a9"/>
            <w:szCs w:val="28"/>
            <w:lang w:val="en-US"/>
          </w:rPr>
          <w:t>otc</w:t>
        </w:r>
        <w:proofErr w:type="spellEnd"/>
        <w:r>
          <w:rPr>
            <w:rStyle w:val="a9"/>
            <w:szCs w:val="28"/>
          </w:rPr>
          <w:t>.</w:t>
        </w:r>
        <w:proofErr w:type="spellStart"/>
        <w:r>
          <w:rPr>
            <w:rStyle w:val="a9"/>
            <w:szCs w:val="28"/>
            <w:lang w:val="en-US"/>
          </w:rPr>
          <w:t>ru</w:t>
        </w:r>
        <w:proofErr w:type="spellEnd"/>
      </w:hyperlink>
      <w:r>
        <w:rPr>
          <w:szCs w:val="28"/>
        </w:rPr>
        <w:t>)</w:t>
      </w:r>
      <w:r>
        <w:t>.</w:t>
      </w:r>
    </w:p>
    <w:p w:rsidR="00710F60" w:rsidRPr="004F1967" w:rsidRDefault="00710F60" w:rsidP="00710F60">
      <w:pPr>
        <w:ind w:firstLine="0"/>
        <w:jc w:val="both"/>
        <w:rPr>
          <w:szCs w:val="28"/>
        </w:rPr>
      </w:pPr>
    </w:p>
    <w:p w:rsidR="00710F60" w:rsidRDefault="00710F60" w:rsidP="00710F60">
      <w:pPr>
        <w:jc w:val="both"/>
        <w:rPr>
          <w:b/>
          <w:szCs w:val="28"/>
        </w:rPr>
      </w:pPr>
      <w:r>
        <w:rPr>
          <w:b/>
          <w:szCs w:val="28"/>
        </w:rPr>
        <w:t>Рассмотрение, оценка и сопоставление Заявок:</w:t>
      </w:r>
    </w:p>
    <w:p w:rsidR="00710F60" w:rsidRDefault="00710F60" w:rsidP="00710F60">
      <w:pPr>
        <w:jc w:val="both"/>
        <w:rPr>
          <w:b/>
        </w:rPr>
      </w:pPr>
      <w:r>
        <w:tab/>
      </w:r>
      <w:r>
        <w:rPr>
          <w:szCs w:val="28"/>
        </w:rPr>
        <w:t>«19» сентября 2019 г. 14 час. 00 мин.</w:t>
      </w:r>
    </w:p>
    <w:p w:rsidR="00710F60" w:rsidRDefault="00710F60" w:rsidP="00710F60">
      <w:pPr>
        <w:ind w:firstLine="0"/>
        <w:jc w:val="both"/>
      </w:pPr>
      <w:r>
        <w:t>Место: Российская Федерация, 107014, г. Москва, ул. Короленко, д. 8</w:t>
      </w:r>
    </w:p>
    <w:p w:rsidR="00710F60" w:rsidRDefault="00710F60" w:rsidP="00710F60">
      <w:pPr>
        <w:jc w:val="both"/>
        <w:rPr>
          <w:szCs w:val="28"/>
        </w:rPr>
      </w:pPr>
      <w:r>
        <w:rPr>
          <w:szCs w:val="28"/>
        </w:rPr>
        <w:t>Информация о ходе рассмотрения Заявок не подлежит разглашению.</w:t>
      </w:r>
    </w:p>
    <w:p w:rsidR="00710F60" w:rsidRPr="0070301E" w:rsidRDefault="00710F60" w:rsidP="00710F60">
      <w:pPr>
        <w:jc w:val="both"/>
        <w:rPr>
          <w:szCs w:val="28"/>
        </w:rPr>
      </w:pPr>
    </w:p>
    <w:p w:rsidR="00710F60" w:rsidRPr="00495788" w:rsidRDefault="00710F60" w:rsidP="00710F60">
      <w:pPr>
        <w:jc w:val="both"/>
        <w:rPr>
          <w:b/>
        </w:rPr>
      </w:pPr>
      <w:r>
        <w:rPr>
          <w:b/>
        </w:rPr>
        <w:t>Подведение итогов не позднее:</w:t>
      </w:r>
    </w:p>
    <w:p w:rsidR="00710F60" w:rsidRDefault="00710F60" w:rsidP="00710F60">
      <w:pPr>
        <w:jc w:val="both"/>
        <w:rPr>
          <w:b/>
        </w:rPr>
      </w:pPr>
      <w:r>
        <w:tab/>
      </w:r>
      <w:r>
        <w:rPr>
          <w:szCs w:val="28"/>
        </w:rPr>
        <w:t>«30» сентября 2019 г. 14 час. 00 мин.</w:t>
      </w:r>
    </w:p>
    <w:p w:rsidR="00710F60" w:rsidRDefault="00710F60" w:rsidP="00710F60">
      <w:pPr>
        <w:ind w:firstLine="0"/>
        <w:jc w:val="both"/>
      </w:pPr>
      <w:r>
        <w:t>Место: Российская Федерация, 107014, г. Москва, ул. Короленко, д. 8</w:t>
      </w:r>
    </w:p>
    <w:p w:rsidR="00710F60" w:rsidRPr="006E2388" w:rsidRDefault="00710F60" w:rsidP="00710F60">
      <w:pPr>
        <w:jc w:val="both"/>
      </w:pPr>
      <w:r>
        <w:t>Участники или их представители не могут присутствовать на заседании Конкурсной комиссии.</w:t>
      </w:r>
    </w:p>
    <w:p w:rsidR="00710F60" w:rsidRDefault="00710F60" w:rsidP="00B82D6F">
      <w:pPr>
        <w:pStyle w:val="a7"/>
        <w:ind w:left="1069"/>
        <w:rPr>
          <w:b/>
          <w:bCs/>
          <w:sz w:val="20"/>
          <w:szCs w:val="20"/>
          <w:u w:val="single"/>
        </w:rPr>
      </w:pPr>
    </w:p>
    <w:sectPr w:rsidR="00710F60" w:rsidSect="00FE777D">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4F0" w:rsidRDefault="006654F0" w:rsidP="003F291B">
      <w:r>
        <w:separator/>
      </w:r>
    </w:p>
  </w:endnote>
  <w:endnote w:type="continuationSeparator" w:id="0">
    <w:p w:rsidR="006654F0" w:rsidRDefault="006654F0"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F0" w:rsidRDefault="00691E4F">
    <w:pPr>
      <w:pStyle w:val="aff1"/>
      <w:jc w:val="center"/>
    </w:pPr>
    <w:fldSimple w:instr=" PAGE   \* MERGEFORMAT ">
      <w:r w:rsidR="00710F60">
        <w:rPr>
          <w:noProof/>
        </w:rPr>
        <w:t>3</w:t>
      </w:r>
    </w:fldSimple>
  </w:p>
  <w:p w:rsidR="006654F0" w:rsidRDefault="006654F0">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4F0" w:rsidRDefault="006654F0" w:rsidP="003F291B">
      <w:r>
        <w:separator/>
      </w:r>
    </w:p>
  </w:footnote>
  <w:footnote w:type="continuationSeparator" w:id="0">
    <w:p w:rsidR="006654F0" w:rsidRDefault="006654F0"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multilevel"/>
    <w:tmpl w:val="D2DE3EF6"/>
    <w:lvl w:ilvl="0">
      <w:start w:val="1"/>
      <w:numFmt w:val="decimal"/>
      <w:lvlText w:val="%1."/>
      <w:lvlJc w:val="left"/>
      <w:pPr>
        <w:ind w:left="1069" w:hanging="360"/>
      </w:pPr>
      <w:rPr>
        <w:rFonts w:hint="default"/>
        <w:b/>
        <w:sz w:val="28"/>
        <w:szCs w:val="28"/>
        <w:u w:val="none"/>
      </w:rPr>
    </w:lvl>
    <w:lvl w:ilvl="1">
      <w:start w:val="1"/>
      <w:numFmt w:val="decimal"/>
      <w:isLgl/>
      <w:lvlText w:val="%1.%2."/>
      <w:lvlJc w:val="left"/>
      <w:pPr>
        <w:ind w:left="1152" w:hanging="360"/>
      </w:pPr>
      <w:rPr>
        <w:rFonts w:hint="default"/>
        <w:color w:val="auto"/>
      </w:rPr>
    </w:lvl>
    <w:lvl w:ilvl="2">
      <w:start w:val="1"/>
      <w:numFmt w:val="decimal"/>
      <w:isLgl/>
      <w:lvlText w:val="%1.%2.%3."/>
      <w:lvlJc w:val="left"/>
      <w:pPr>
        <w:ind w:left="1595" w:hanging="720"/>
      </w:pPr>
      <w:rPr>
        <w:rFonts w:hint="default"/>
        <w:color w:val="auto"/>
      </w:rPr>
    </w:lvl>
    <w:lvl w:ilvl="3">
      <w:start w:val="1"/>
      <w:numFmt w:val="decimal"/>
      <w:isLgl/>
      <w:lvlText w:val="%1.%2.%3.%4."/>
      <w:lvlJc w:val="left"/>
      <w:pPr>
        <w:ind w:left="1678" w:hanging="720"/>
      </w:pPr>
      <w:rPr>
        <w:rFonts w:hint="default"/>
        <w:color w:val="auto"/>
      </w:rPr>
    </w:lvl>
    <w:lvl w:ilvl="4">
      <w:start w:val="1"/>
      <w:numFmt w:val="decimal"/>
      <w:isLgl/>
      <w:lvlText w:val="%1.%2.%3.%4.%5."/>
      <w:lvlJc w:val="left"/>
      <w:pPr>
        <w:ind w:left="2121" w:hanging="1080"/>
      </w:pPr>
      <w:rPr>
        <w:rFonts w:hint="default"/>
        <w:color w:val="auto"/>
      </w:rPr>
    </w:lvl>
    <w:lvl w:ilvl="5">
      <w:start w:val="1"/>
      <w:numFmt w:val="decimal"/>
      <w:isLgl/>
      <w:lvlText w:val="%1.%2.%3.%4.%5.%6."/>
      <w:lvlJc w:val="left"/>
      <w:pPr>
        <w:ind w:left="2204" w:hanging="1080"/>
      </w:pPr>
      <w:rPr>
        <w:rFonts w:hint="default"/>
        <w:color w:val="auto"/>
      </w:rPr>
    </w:lvl>
    <w:lvl w:ilvl="6">
      <w:start w:val="1"/>
      <w:numFmt w:val="decimal"/>
      <w:isLgl/>
      <w:lvlText w:val="%1.%2.%3.%4.%5.%6.%7."/>
      <w:lvlJc w:val="left"/>
      <w:pPr>
        <w:ind w:left="2647"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173" w:hanging="1800"/>
      </w:pPr>
      <w:rPr>
        <w:rFonts w:hint="default"/>
        <w:color w:val="auto"/>
      </w:r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7">
    <w:nsid w:val="69B33DD3"/>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66C63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4"/>
  </w:num>
  <w:num w:numId="3">
    <w:abstractNumId w:val="12"/>
  </w:num>
  <w:num w:numId="4">
    <w:abstractNumId w:val="26"/>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2"/>
  </w:num>
  <w:num w:numId="12">
    <w:abstractNumId w:val="34"/>
  </w:num>
  <w:num w:numId="13">
    <w:abstractNumId w:val="44"/>
  </w:num>
  <w:num w:numId="14">
    <w:abstractNumId w:val="29"/>
  </w:num>
  <w:num w:numId="15">
    <w:abstractNumId w:val="59"/>
  </w:num>
  <w:num w:numId="16">
    <w:abstractNumId w:val="27"/>
  </w:num>
  <w:num w:numId="17">
    <w:abstractNumId w:val="49"/>
  </w:num>
  <w:num w:numId="18">
    <w:abstractNumId w:val="32"/>
  </w:num>
  <w:num w:numId="19">
    <w:abstractNumId w:val="15"/>
  </w:num>
  <w:num w:numId="20">
    <w:abstractNumId w:val="25"/>
  </w:num>
  <w:num w:numId="21">
    <w:abstractNumId w:val="8"/>
  </w:num>
  <w:num w:numId="22">
    <w:abstractNumId w:val="23"/>
  </w:num>
  <w:num w:numId="23">
    <w:abstractNumId w:val="69"/>
  </w:num>
  <w:num w:numId="24">
    <w:abstractNumId w:val="10"/>
  </w:num>
  <w:num w:numId="25">
    <w:abstractNumId w:val="54"/>
  </w:num>
  <w:num w:numId="26">
    <w:abstractNumId w:val="52"/>
  </w:num>
  <w:num w:numId="27">
    <w:abstractNumId w:val="22"/>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8"/>
  </w:num>
  <w:num w:numId="35">
    <w:abstractNumId w:val="11"/>
  </w:num>
  <w:num w:numId="36">
    <w:abstractNumId w:val="7"/>
  </w:num>
  <w:num w:numId="37">
    <w:abstractNumId w:val="33"/>
  </w:num>
  <w:num w:numId="38">
    <w:abstractNumId w:val="51"/>
  </w:num>
  <w:num w:numId="39">
    <w:abstractNumId w:val="20"/>
  </w:num>
  <w:num w:numId="40">
    <w:abstractNumId w:val="61"/>
  </w:num>
  <w:num w:numId="41">
    <w:abstractNumId w:val="9"/>
  </w:num>
  <w:num w:numId="42">
    <w:abstractNumId w:val="30"/>
  </w:num>
  <w:num w:numId="43">
    <w:abstractNumId w:val="67"/>
  </w:num>
  <w:num w:numId="44">
    <w:abstractNumId w:val="48"/>
  </w:num>
  <w:num w:numId="45">
    <w:abstractNumId w:val="65"/>
  </w:num>
  <w:num w:numId="46">
    <w:abstractNumId w:val="42"/>
  </w:num>
  <w:num w:numId="47">
    <w:abstractNumId w:val="55"/>
  </w:num>
  <w:num w:numId="48">
    <w:abstractNumId w:val="16"/>
  </w:num>
  <w:num w:numId="49">
    <w:abstractNumId w:val="43"/>
  </w:num>
  <w:num w:numId="50">
    <w:abstractNumId w:val="24"/>
  </w:num>
  <w:num w:numId="51">
    <w:abstractNumId w:val="31"/>
  </w:num>
  <w:num w:numId="52">
    <w:abstractNumId w:val="66"/>
  </w:num>
  <w:num w:numId="53">
    <w:abstractNumId w:val="53"/>
  </w:num>
  <w:num w:numId="54">
    <w:abstractNumId w:val="36"/>
  </w:num>
  <w:num w:numId="55">
    <w:abstractNumId w:val="58"/>
  </w:num>
  <w:num w:numId="56">
    <w:abstractNumId w:val="17"/>
  </w:num>
  <w:num w:numId="57">
    <w:abstractNumId w:val="50"/>
  </w:num>
  <w:num w:numId="58">
    <w:abstractNumId w:val="28"/>
  </w:num>
  <w:num w:numId="59">
    <w:abstractNumId w:val="60"/>
  </w:num>
  <w:num w:numId="60">
    <w:abstractNumId w:val="56"/>
  </w:num>
  <w:num w:numId="61">
    <w:abstractNumId w:val="64"/>
  </w:num>
  <w:num w:numId="62">
    <w:abstractNumId w:val="63"/>
  </w:num>
  <w:num w:numId="63">
    <w:abstractNumId w:val="57"/>
  </w:num>
  <w:num w:numId="64">
    <w:abstractNumId w:val="68"/>
  </w:num>
  <w:num w:numId="65">
    <w:abstractNumId w:val="0"/>
    <w:lvlOverride w:ilvl="0">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847"/>
    <w:rsid w:val="0002610D"/>
    <w:rsid w:val="00026B5E"/>
    <w:rsid w:val="00031178"/>
    <w:rsid w:val="00031C49"/>
    <w:rsid w:val="00032BEF"/>
    <w:rsid w:val="00032DFA"/>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1D60"/>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77E"/>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085D"/>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30CB"/>
    <w:rsid w:val="003158B0"/>
    <w:rsid w:val="00315FBB"/>
    <w:rsid w:val="00316C96"/>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3AE"/>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56A"/>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63C"/>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2826"/>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4F0"/>
    <w:rsid w:val="00666F52"/>
    <w:rsid w:val="006713BF"/>
    <w:rsid w:val="00671D22"/>
    <w:rsid w:val="00672563"/>
    <w:rsid w:val="00676141"/>
    <w:rsid w:val="00676432"/>
    <w:rsid w:val="00685765"/>
    <w:rsid w:val="00691051"/>
    <w:rsid w:val="00691E4F"/>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5A0A"/>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0F60"/>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4499"/>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694"/>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4C50"/>
    <w:rsid w:val="008B5724"/>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82B"/>
    <w:rsid w:val="00932951"/>
    <w:rsid w:val="00932EE2"/>
    <w:rsid w:val="0093531C"/>
    <w:rsid w:val="009411F5"/>
    <w:rsid w:val="009419B9"/>
    <w:rsid w:val="00942EF8"/>
    <w:rsid w:val="00944861"/>
    <w:rsid w:val="00951A01"/>
    <w:rsid w:val="00951A41"/>
    <w:rsid w:val="009526A2"/>
    <w:rsid w:val="0095471E"/>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21E0"/>
    <w:rsid w:val="00A43B0B"/>
    <w:rsid w:val="00A45578"/>
    <w:rsid w:val="00A47F9B"/>
    <w:rsid w:val="00A51360"/>
    <w:rsid w:val="00A52E0F"/>
    <w:rsid w:val="00A53A2F"/>
    <w:rsid w:val="00A65C8F"/>
    <w:rsid w:val="00A71069"/>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10AA"/>
    <w:rsid w:val="00AE2305"/>
    <w:rsid w:val="00AE28C0"/>
    <w:rsid w:val="00AE2EAE"/>
    <w:rsid w:val="00AE55FA"/>
    <w:rsid w:val="00AE60CE"/>
    <w:rsid w:val="00AE6959"/>
    <w:rsid w:val="00AF02DC"/>
    <w:rsid w:val="00AF0778"/>
    <w:rsid w:val="00AF3DD5"/>
    <w:rsid w:val="00AF3E8A"/>
    <w:rsid w:val="00AF7F02"/>
    <w:rsid w:val="00B03EE6"/>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7DE"/>
    <w:rsid w:val="00B51AC6"/>
    <w:rsid w:val="00B52FE0"/>
    <w:rsid w:val="00B55D57"/>
    <w:rsid w:val="00B5608B"/>
    <w:rsid w:val="00B5752F"/>
    <w:rsid w:val="00B60DE4"/>
    <w:rsid w:val="00B61209"/>
    <w:rsid w:val="00B61CBC"/>
    <w:rsid w:val="00B62EB2"/>
    <w:rsid w:val="00B70030"/>
    <w:rsid w:val="00B71021"/>
    <w:rsid w:val="00B71C4B"/>
    <w:rsid w:val="00B72929"/>
    <w:rsid w:val="00B74810"/>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0D46"/>
    <w:rsid w:val="00C61EEE"/>
    <w:rsid w:val="00C639CD"/>
    <w:rsid w:val="00C6473C"/>
    <w:rsid w:val="00C65FD5"/>
    <w:rsid w:val="00C67023"/>
    <w:rsid w:val="00C710BB"/>
    <w:rsid w:val="00C712AF"/>
    <w:rsid w:val="00C737FE"/>
    <w:rsid w:val="00C73DDA"/>
    <w:rsid w:val="00C758B1"/>
    <w:rsid w:val="00C77C47"/>
    <w:rsid w:val="00C85082"/>
    <w:rsid w:val="00C859EC"/>
    <w:rsid w:val="00C94699"/>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56235"/>
    <w:rsid w:val="00D6082B"/>
    <w:rsid w:val="00D60970"/>
    <w:rsid w:val="00D650FD"/>
    <w:rsid w:val="00D7150D"/>
    <w:rsid w:val="00D71914"/>
    <w:rsid w:val="00D74F96"/>
    <w:rsid w:val="00D75EDF"/>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2EB9"/>
    <w:rsid w:val="00EE360B"/>
    <w:rsid w:val="00EE66D6"/>
    <w:rsid w:val="00EF1F2A"/>
    <w:rsid w:val="00EF26DE"/>
    <w:rsid w:val="00EF4ED1"/>
    <w:rsid w:val="00EF5AA9"/>
    <w:rsid w:val="00F00902"/>
    <w:rsid w:val="00F03BC1"/>
    <w:rsid w:val="00F03D8C"/>
    <w:rsid w:val="00F04BCB"/>
    <w:rsid w:val="00F04F91"/>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871"/>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hyperlink" Target="http://otc.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c.ru/" TargetMode="External"/><Relationship Id="rId5" Type="http://schemas.openxmlformats.org/officeDocument/2006/relationships/webSettings" Target="webSettings.xml"/><Relationship Id="rId15" Type="http://schemas.openxmlformats.org/officeDocument/2006/relationships/hyperlink" Target="http://otc.ru/" TargetMode="External"/><Relationship Id="rId10" Type="http://schemas.openxmlformats.org/officeDocument/2006/relationships/hyperlink" Target="http://zakupki.gov.ru/epz/main/public/home.html" TargetMode="External"/><Relationship Id="rId4" Type="http://schemas.openxmlformats.org/officeDocument/2006/relationships/settings" Target="settings.xml"/><Relationship Id="rId9" Type="http://schemas.openxmlformats.org/officeDocument/2006/relationships/hyperlink" Target="http://otc.ru/" TargetMode="Externa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2483-6007-40C4-9F9F-F976915C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997</Words>
  <Characters>5685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49</cp:revision>
  <cp:lastPrinted>2017-09-27T12:23:00Z</cp:lastPrinted>
  <dcterms:created xsi:type="dcterms:W3CDTF">2017-12-12T12:29:00Z</dcterms:created>
  <dcterms:modified xsi:type="dcterms:W3CDTF">2019-09-09T06:37:00Z</dcterms:modified>
</cp:coreProperties>
</file>