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5437" w:rsidRPr="00AB6D8D" w:rsidRDefault="00485437" w:rsidP="00485437">
      <w:pPr>
        <w:ind w:left="4820"/>
        <w:rPr>
          <w:b/>
          <w:bCs/>
          <w:sz w:val="28"/>
          <w:szCs w:val="28"/>
        </w:rPr>
      </w:pPr>
      <w:r w:rsidRPr="00AB6D8D">
        <w:rPr>
          <w:b/>
          <w:bCs/>
          <w:sz w:val="28"/>
          <w:szCs w:val="28"/>
        </w:rPr>
        <w:t>УТВЕРЖДАЮ</w:t>
      </w:r>
    </w:p>
    <w:p w:rsidR="00485437" w:rsidRPr="00AB6D8D" w:rsidRDefault="00485437" w:rsidP="00485437">
      <w:pPr>
        <w:ind w:left="4820"/>
        <w:rPr>
          <w:rFonts w:eastAsia="Arial Unicode MS"/>
          <w:b/>
          <w:bCs/>
          <w:sz w:val="28"/>
          <w:szCs w:val="28"/>
        </w:rPr>
      </w:pPr>
    </w:p>
    <w:p w:rsidR="00485437" w:rsidRPr="00AB6D8D" w:rsidRDefault="00485437" w:rsidP="00485437">
      <w:pPr>
        <w:widowControl w:val="0"/>
        <w:autoSpaceDE w:val="0"/>
        <w:autoSpaceDN w:val="0"/>
        <w:adjustRightInd w:val="0"/>
        <w:ind w:left="4820"/>
        <w:rPr>
          <w:rFonts w:ascii="Times New Roman CYR" w:hAnsi="Times New Roman CYR" w:cs="Times New Roman CYR"/>
          <w:i/>
          <w:iCs/>
        </w:rPr>
      </w:pPr>
      <w:r w:rsidRPr="00AB6D8D">
        <w:rPr>
          <w:rFonts w:ascii="Times New Roman CYR" w:hAnsi="Times New Roman CYR" w:cs="Times New Roman CYR"/>
          <w:b/>
          <w:bCs/>
          <w:sz w:val="28"/>
          <w:szCs w:val="28"/>
        </w:rPr>
        <w:t>Председатель Конкурсной комиссии Уральского филиала</w:t>
      </w:r>
    </w:p>
    <w:p w:rsidR="00485437" w:rsidRPr="00AB6D8D" w:rsidRDefault="00485437" w:rsidP="00485437">
      <w:pPr>
        <w:widowControl w:val="0"/>
        <w:autoSpaceDE w:val="0"/>
        <w:autoSpaceDN w:val="0"/>
        <w:adjustRightInd w:val="0"/>
        <w:ind w:left="4820"/>
        <w:rPr>
          <w:b/>
          <w:bCs/>
          <w:sz w:val="28"/>
          <w:szCs w:val="28"/>
        </w:rPr>
      </w:pPr>
      <w:r w:rsidRPr="00AB6D8D">
        <w:rPr>
          <w:rFonts w:ascii="Times New Roman CYR" w:hAnsi="Times New Roman CYR" w:cs="Times New Roman CYR"/>
          <w:b/>
          <w:bCs/>
          <w:sz w:val="28"/>
          <w:szCs w:val="28"/>
        </w:rPr>
        <w:t xml:space="preserve">ПАО </w:t>
      </w:r>
      <w:r w:rsidRPr="00AB6D8D">
        <w:rPr>
          <w:b/>
          <w:bCs/>
          <w:sz w:val="28"/>
          <w:szCs w:val="28"/>
        </w:rPr>
        <w:t>«</w:t>
      </w:r>
      <w:r w:rsidRPr="00AB6D8D">
        <w:rPr>
          <w:rFonts w:ascii="Times New Roman CYR" w:hAnsi="Times New Roman CYR" w:cs="Times New Roman CYR"/>
          <w:b/>
          <w:bCs/>
          <w:sz w:val="28"/>
          <w:szCs w:val="28"/>
        </w:rPr>
        <w:t>ТрансКонтейнер</w:t>
      </w:r>
      <w:r w:rsidRPr="00AB6D8D">
        <w:rPr>
          <w:b/>
          <w:bCs/>
          <w:sz w:val="28"/>
          <w:szCs w:val="28"/>
        </w:rPr>
        <w:t xml:space="preserve">» </w:t>
      </w:r>
    </w:p>
    <w:p w:rsidR="00485437" w:rsidRPr="00AB6D8D" w:rsidRDefault="00485437" w:rsidP="00485437">
      <w:pPr>
        <w:widowControl w:val="0"/>
        <w:autoSpaceDE w:val="0"/>
        <w:autoSpaceDN w:val="0"/>
        <w:adjustRightInd w:val="0"/>
        <w:ind w:left="4820"/>
        <w:rPr>
          <w:b/>
          <w:bCs/>
          <w:sz w:val="28"/>
          <w:szCs w:val="28"/>
        </w:rPr>
      </w:pPr>
    </w:p>
    <w:p w:rsidR="00485437" w:rsidRDefault="00485437" w:rsidP="00485437">
      <w:pPr>
        <w:widowControl w:val="0"/>
        <w:autoSpaceDE w:val="0"/>
        <w:autoSpaceDN w:val="0"/>
        <w:adjustRightInd w:val="0"/>
        <w:ind w:left="4820"/>
        <w:rPr>
          <w:b/>
          <w:bCs/>
          <w:sz w:val="28"/>
          <w:szCs w:val="28"/>
        </w:rPr>
      </w:pPr>
      <w:r>
        <w:rPr>
          <w:b/>
          <w:bCs/>
          <w:sz w:val="28"/>
          <w:szCs w:val="28"/>
        </w:rPr>
        <w:t>_______________/</w:t>
      </w:r>
      <w:r w:rsidRPr="00485437">
        <w:rPr>
          <w:b/>
          <w:bCs/>
          <w:sz w:val="28"/>
          <w:szCs w:val="28"/>
        </w:rPr>
        <w:t xml:space="preserve"> </w:t>
      </w:r>
      <w:r w:rsidRPr="00AB6D8D">
        <w:rPr>
          <w:b/>
          <w:bCs/>
          <w:sz w:val="28"/>
          <w:szCs w:val="28"/>
        </w:rPr>
        <w:t>А.А. Кривошапкин</w:t>
      </w:r>
    </w:p>
    <w:p w:rsidR="00485437" w:rsidRPr="00AB6D8D" w:rsidRDefault="00485437" w:rsidP="00485437">
      <w:pPr>
        <w:rPr>
          <w:b/>
          <w:bCs/>
          <w:sz w:val="28"/>
          <w:szCs w:val="28"/>
        </w:rPr>
      </w:pPr>
    </w:p>
    <w:p w:rsidR="00485437" w:rsidRDefault="00485437" w:rsidP="00485437">
      <w:pPr>
        <w:ind w:left="4820"/>
        <w:rPr>
          <w:b/>
          <w:bCs/>
          <w:sz w:val="28"/>
        </w:rPr>
      </w:pPr>
      <w:r w:rsidRPr="00965BF2">
        <w:rPr>
          <w:b/>
          <w:bCs/>
          <w:sz w:val="28"/>
        </w:rPr>
        <w:t xml:space="preserve"> «</w:t>
      </w:r>
      <w:r>
        <w:rPr>
          <w:b/>
          <w:bCs/>
          <w:sz w:val="28"/>
        </w:rPr>
        <w:t xml:space="preserve"> </w:t>
      </w:r>
      <w:r w:rsidR="00FB6C5C">
        <w:rPr>
          <w:b/>
          <w:bCs/>
          <w:sz w:val="28"/>
        </w:rPr>
        <w:t>18</w:t>
      </w:r>
      <w:r>
        <w:rPr>
          <w:b/>
          <w:bCs/>
          <w:sz w:val="28"/>
        </w:rPr>
        <w:t xml:space="preserve"> </w:t>
      </w:r>
      <w:r w:rsidRPr="00965BF2">
        <w:rPr>
          <w:b/>
          <w:bCs/>
          <w:sz w:val="28"/>
        </w:rPr>
        <w:t xml:space="preserve">» </w:t>
      </w:r>
      <w:r>
        <w:rPr>
          <w:b/>
          <w:bCs/>
          <w:sz w:val="28"/>
        </w:rPr>
        <w:t>сентября</w:t>
      </w:r>
      <w:r w:rsidRPr="00965BF2">
        <w:rPr>
          <w:b/>
          <w:bCs/>
          <w:sz w:val="28"/>
        </w:rPr>
        <w:t xml:space="preserve"> 2019</w:t>
      </w:r>
      <w:r w:rsidRPr="00AB6D8D">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w:t>
      </w:r>
      <w:proofErr w:type="gramEnd"/>
      <w:r w:rsidR="000D5B4C" w:rsidRPr="000D5B4C">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t xml:space="preserve">№ </w:t>
      </w:r>
      <w:r w:rsidR="002A1BFB">
        <w:t>ЗПэ</w:t>
      </w:r>
      <w:r w:rsidR="00C8342D" w:rsidRPr="00A76F12">
        <w:t>-</w:t>
      </w:r>
      <w:r w:rsidR="002A1BFB">
        <w:t>МСП</w:t>
      </w:r>
      <w:r w:rsidR="00397A99">
        <w:t>-</w:t>
      </w:r>
      <w:r w:rsidR="00485437">
        <w:t>СВЕРД-</w:t>
      </w:r>
      <w:r w:rsidR="00397A99">
        <w:t>1</w:t>
      </w:r>
      <w:r w:rsidR="001D1F70">
        <w:t>9</w:t>
      </w:r>
      <w:r w:rsidR="00C8342D" w:rsidRPr="00A76F12">
        <w:t>-</w:t>
      </w:r>
      <w:r w:rsidR="00725AA9">
        <w:t>0023</w:t>
      </w:r>
      <w:r w:rsidR="00C8342D">
        <w:t xml:space="preserve"> </w:t>
      </w:r>
      <w:r w:rsidR="00BE355A">
        <w:t xml:space="preserve">на </w:t>
      </w:r>
      <w:r w:rsidR="00485437">
        <w:rPr>
          <w:szCs w:val="28"/>
        </w:rPr>
        <w:t xml:space="preserve">выполнение работ по капитальному ремонту </w:t>
      </w:r>
      <w:r w:rsidR="00485437" w:rsidRPr="00965BF2">
        <w:rPr>
          <w:szCs w:val="28"/>
        </w:rPr>
        <w:t xml:space="preserve">подкрановых путей </w:t>
      </w:r>
      <w:proofErr w:type="spellStart"/>
      <w:proofErr w:type="gramStart"/>
      <w:r w:rsidR="00485437" w:rsidRPr="00965BF2">
        <w:rPr>
          <w:szCs w:val="28"/>
        </w:rPr>
        <w:t>п</w:t>
      </w:r>
      <w:proofErr w:type="spellEnd"/>
      <w:proofErr w:type="gramEnd"/>
      <w:r w:rsidR="00485437" w:rsidRPr="00965BF2">
        <w:rPr>
          <w:szCs w:val="28"/>
        </w:rPr>
        <w:t>/</w:t>
      </w:r>
      <w:proofErr w:type="spellStart"/>
      <w:r w:rsidR="00485437" w:rsidRPr="00965BF2">
        <w:rPr>
          <w:szCs w:val="28"/>
        </w:rPr>
        <w:t>п</w:t>
      </w:r>
      <w:proofErr w:type="spellEnd"/>
      <w:r w:rsidR="00485437" w:rsidRPr="00965BF2">
        <w:rPr>
          <w:szCs w:val="28"/>
        </w:rPr>
        <w:t xml:space="preserve"> Магнитогорск: подкрановый путь крупнотоннажной площадки </w:t>
      </w:r>
      <w:proofErr w:type="spellStart"/>
      <w:r w:rsidR="00485437" w:rsidRPr="00965BF2">
        <w:rPr>
          <w:szCs w:val="28"/>
        </w:rPr>
        <w:t>инв.№</w:t>
      </w:r>
      <w:proofErr w:type="spellEnd"/>
      <w:r w:rsidR="00485437" w:rsidRPr="00965BF2">
        <w:rPr>
          <w:szCs w:val="28"/>
        </w:rPr>
        <w:t xml:space="preserve"> 010/01/00000009 кадастровый номер 74-74-33/110/2006-097 контейнерного терминала </w:t>
      </w:r>
      <w:proofErr w:type="spellStart"/>
      <w:r w:rsidR="00485437" w:rsidRPr="00965BF2">
        <w:rPr>
          <w:szCs w:val="28"/>
        </w:rPr>
        <w:t>Магнитогорск-грузовой</w:t>
      </w:r>
      <w:proofErr w:type="spellEnd"/>
      <w:r w:rsidR="00485437" w:rsidRPr="00965BF2">
        <w:rPr>
          <w:szCs w:val="28"/>
        </w:rPr>
        <w:t xml:space="preserve"> Уральско</w:t>
      </w:r>
      <w:r w:rsidR="00485437">
        <w:rPr>
          <w:szCs w:val="28"/>
        </w:rPr>
        <w:t>го филиала ПАО "ТрансКонтейнер"</w:t>
      </w:r>
      <w:r w:rsidR="00BE355A">
        <w:rPr>
          <w:i/>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41AF5">
        <w:t xml:space="preserve">(далее – </w:t>
      </w:r>
      <w:r w:rsidR="00C57D82">
        <w:t>Запрос предложений</w:t>
      </w:r>
      <w:r w:rsidR="00B41AF5">
        <w:t>).</w:t>
      </w:r>
    </w:p>
    <w:p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указаны в</w:t>
      </w:r>
      <w:proofErr w:type="gramEnd"/>
      <w:r w:rsidRPr="00D32FFA">
        <w:rPr>
          <w:szCs w:val="28"/>
        </w:rPr>
        <w:t xml:space="preserve"> </w:t>
      </w:r>
      <w:proofErr w:type="gramStart"/>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rsidR="009662AE" w:rsidRPr="00153C91" w:rsidRDefault="009662AE" w:rsidP="009662AE">
      <w:pPr>
        <w:pStyle w:val="19"/>
        <w:ind w:firstLine="709"/>
      </w:pPr>
      <w:proofErr w:type="gramStart"/>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t>Запросе предложений</w:t>
      </w:r>
      <w:r>
        <w:t>.</w:t>
      </w:r>
      <w:proofErr w:type="gramEnd"/>
    </w:p>
    <w:p w:rsidR="007D6548" w:rsidRPr="00D32FFA" w:rsidRDefault="000A3F49" w:rsidP="00F356EB">
      <w:pPr>
        <w:pStyle w:val="19"/>
        <w:numPr>
          <w:ilvl w:val="2"/>
          <w:numId w:val="1"/>
        </w:numPr>
        <w:ind w:left="0" w:firstLine="709"/>
        <w:rPr>
          <w:szCs w:val="28"/>
        </w:rPr>
      </w:pPr>
      <w:r>
        <w:rPr>
          <w:szCs w:val="28"/>
        </w:rPr>
        <w:lastRenderedPageBreak/>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rsidR="001D1F70" w:rsidRDefault="001D1F70" w:rsidP="00045327">
      <w:pPr>
        <w:pStyle w:val="Default"/>
        <w:ind w:firstLine="709"/>
        <w:jc w:val="both"/>
        <w:rPr>
          <w:sz w:val="28"/>
          <w:szCs w:val="28"/>
        </w:rPr>
      </w:pPr>
      <w:proofErr w:type="gramStart"/>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roofErr w:type="gramEnd"/>
    </w:p>
    <w:p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 xml:space="preserve">и </w:t>
      </w:r>
      <w:proofErr w:type="gramStart"/>
      <w:r w:rsidR="008E0966">
        <w:t>Положением</w:t>
      </w:r>
      <w:proofErr w:type="gramEnd"/>
      <w:r w:rsidR="008E0966">
        <w:t xml:space="preserve"> о закупках.</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roofErr w:type="gramEnd"/>
    </w:p>
    <w:p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оператором электронной площадки, с учетом </w:t>
      </w:r>
      <w:r w:rsidR="00202CD3" w:rsidRPr="00202CD3">
        <w:t>законодательства Российской Федерации</w:t>
      </w:r>
      <w:r w:rsidRPr="00202CD3">
        <w:t>.</w:t>
      </w:r>
    </w:p>
    <w:p w:rsidR="00E43524" w:rsidRPr="00202CD3" w:rsidRDefault="00E43524" w:rsidP="00F356EB">
      <w:pPr>
        <w:pStyle w:val="19"/>
        <w:numPr>
          <w:ilvl w:val="2"/>
          <w:numId w:val="1"/>
        </w:numPr>
        <w:ind w:left="0" w:firstLine="709"/>
      </w:pPr>
      <w:r>
        <w:lastRenderedPageBreak/>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электронной торговой площадки (далее – ЭТП).</w:t>
      </w:r>
      <w:proofErr w:type="gramEnd"/>
      <w:r w:rsidRPr="0039674B">
        <w:t xml:space="preserve">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rsidR="00D2783A" w:rsidRDefault="001B3E1D" w:rsidP="00D2783A">
      <w:pPr>
        <w:pStyle w:val="19"/>
        <w:numPr>
          <w:ilvl w:val="2"/>
          <w:numId w:val="1"/>
        </w:numPr>
        <w:ind w:left="0" w:firstLine="709"/>
      </w:pPr>
      <w:proofErr w:type="gramStart"/>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roofErr w:type="gramEnd"/>
    </w:p>
    <w:p w:rsidR="007378E3" w:rsidRDefault="007D6548" w:rsidP="003B1816">
      <w:pPr>
        <w:pStyle w:val="19"/>
        <w:numPr>
          <w:ilvl w:val="2"/>
          <w:numId w:val="1"/>
        </w:numPr>
        <w:ind w:left="0"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B1816" w:rsidRDefault="007378E3" w:rsidP="003B1816">
      <w:pPr>
        <w:pStyle w:val="19"/>
        <w:widowControl w:val="0"/>
        <w:ind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r w:rsidR="003B1816" w:rsidRPr="003B1816">
        <w:t xml:space="preserve"> </w:t>
      </w:r>
      <w:r w:rsidR="003B1816" w:rsidRPr="00A007B0">
        <w:t>Сроки подготовки, согласования и подписания протоколов, оформляемых в процессе проведения настоящего</w:t>
      </w:r>
      <w:r w:rsidR="003B1816">
        <w:t xml:space="preserve"> Запроса предложений</w:t>
      </w:r>
      <w:r w:rsidR="003B1816" w:rsidRPr="00A007B0">
        <w:t xml:space="preserve">, не могут превышать 7 (семь) рабочих дней </w:t>
      </w:r>
      <w:proofErr w:type="gramStart"/>
      <w:r w:rsidR="003B1816" w:rsidRPr="00A007B0">
        <w:t>с даты  проведения</w:t>
      </w:r>
      <w:proofErr w:type="gramEnd"/>
      <w:r w:rsidR="003B1816" w:rsidRPr="00A007B0">
        <w:t xml:space="preserve"> соответствующего этапа </w:t>
      </w:r>
      <w:r w:rsidR="003B1816">
        <w:t>Запроса предложений</w:t>
      </w:r>
      <w:r w:rsidR="003B1816" w:rsidRPr="00A007B0">
        <w:t>.</w:t>
      </w:r>
    </w:p>
    <w:p w:rsidR="003B1816" w:rsidRPr="00D32FFA" w:rsidRDefault="003B1816" w:rsidP="003B1816">
      <w:pPr>
        <w:pStyle w:val="19"/>
        <w:widowControl w:val="0"/>
        <w:ind w:firstLine="709"/>
      </w:pPr>
      <w:r w:rsidRPr="00A007B0">
        <w:t xml:space="preserve">В исключительных случаях, например: при значительном (более 6) количестве заявок на участие в </w:t>
      </w:r>
      <w:r>
        <w:t>Запросе предложений</w:t>
      </w:r>
      <w:r w:rsidRPr="00A007B0">
        <w:t xml:space="preserve">, при направлении, в </w:t>
      </w:r>
      <w:r w:rsidRPr="00A007B0">
        <w:lastRenderedPageBreak/>
        <w:t xml:space="preserve">случаях, предусмотренных настоящей документацией о закупке и </w:t>
      </w:r>
      <w:proofErr w:type="gramStart"/>
      <w:r w:rsidRPr="00A007B0">
        <w:t>Положением</w:t>
      </w:r>
      <w:proofErr w:type="gramEnd"/>
      <w:r w:rsidRPr="00A007B0">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A007B0">
        <w:t>с даты истечения</w:t>
      </w:r>
      <w:proofErr w:type="gramEnd"/>
      <w:r w:rsidRPr="00A007B0">
        <w:t xml:space="preserve"> установленного в настоящем пункте срока подписания протокола.</w:t>
      </w:r>
    </w:p>
    <w:p w:rsidR="007378E3" w:rsidRDefault="007D6548" w:rsidP="003B1816">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xml:space="preserve">. Если соответствующая информация не указана </w:t>
      </w:r>
      <w:proofErr w:type="gramStart"/>
      <w:r w:rsidRPr="00D32FFA">
        <w:t>в</w:t>
      </w:r>
      <w:proofErr w:type="gramEnd"/>
      <w:r w:rsidRPr="00D32FFA">
        <w:t xml:space="preserve">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rsidRPr="0039674B">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rsidR="007D6548" w:rsidRPr="00D32FFA" w:rsidRDefault="00811501" w:rsidP="00F356EB">
      <w:pPr>
        <w:numPr>
          <w:ilvl w:val="2"/>
          <w:numId w:val="2"/>
        </w:numPr>
        <w:ind w:left="0" w:firstLine="709"/>
        <w:jc w:val="both"/>
        <w:rPr>
          <w:rFonts w:eastAsia="MS Mincho"/>
          <w:sz w:val="28"/>
          <w:szCs w:val="28"/>
        </w:rPr>
      </w:pPr>
      <w:proofErr w:type="gramStart"/>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w:t>
      </w:r>
      <w:r w:rsidR="00811501" w:rsidRPr="00811501">
        <w:rPr>
          <w:rFonts w:eastAsia="MS Mincho"/>
          <w:sz w:val="28"/>
          <w:szCs w:val="28"/>
        </w:rPr>
        <w:lastRenderedPageBreak/>
        <w:t xml:space="preserve">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rsidR="00A83569" w:rsidRDefault="00A83569" w:rsidP="00A83569">
      <w:pPr>
        <w:pStyle w:val="af9"/>
        <w:numPr>
          <w:ilvl w:val="0"/>
          <w:numId w:val="38"/>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rsidR="00313D20" w:rsidRDefault="00A83569" w:rsidP="00A83569">
      <w:pPr>
        <w:pStyle w:val="af9"/>
        <w:numPr>
          <w:ilvl w:val="0"/>
          <w:numId w:val="38"/>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w:t>
      </w:r>
      <w:proofErr w:type="gramStart"/>
      <w:r w:rsidRPr="00A83569">
        <w:rPr>
          <w:sz w:val="28"/>
          <w:szCs w:val="28"/>
        </w:rPr>
        <w:t>с даты размещения</w:t>
      </w:r>
      <w:proofErr w:type="gramEnd"/>
      <w:r w:rsidRPr="00A83569">
        <w:rPr>
          <w:sz w:val="28"/>
          <w:szCs w:val="28"/>
        </w:rPr>
        <w:t xml:space="preserve">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rsidR="00A83569" w:rsidRDefault="00A83569" w:rsidP="00A83569">
      <w:pPr>
        <w:pStyle w:val="af9"/>
        <w:numPr>
          <w:ilvl w:val="0"/>
          <w:numId w:val="38"/>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rsidR="00A83569" w:rsidRDefault="00313D20" w:rsidP="00A83569">
      <w:pPr>
        <w:pStyle w:val="af9"/>
        <w:numPr>
          <w:ilvl w:val="0"/>
          <w:numId w:val="38"/>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w:t>
      </w:r>
      <w:proofErr w:type="gramStart"/>
      <w:r w:rsidRPr="00313D20">
        <w:rPr>
          <w:sz w:val="28"/>
          <w:szCs w:val="28"/>
        </w:rPr>
        <w:t>я(</w:t>
      </w:r>
      <w:proofErr w:type="gramEnd"/>
      <w:r w:rsidRPr="00313D20">
        <w:rPr>
          <w:sz w:val="28"/>
          <w:szCs w:val="28"/>
        </w:rPr>
        <w:t xml:space="preserve">-ей)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rsidR="003B1816" w:rsidRDefault="003B1816" w:rsidP="00A83569">
      <w:pPr>
        <w:pStyle w:val="af9"/>
        <w:numPr>
          <w:ilvl w:val="0"/>
          <w:numId w:val="38"/>
        </w:numPr>
        <w:ind w:left="0" w:firstLine="709"/>
        <w:rPr>
          <w:sz w:val="28"/>
          <w:szCs w:val="28"/>
        </w:rPr>
      </w:pP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proofErr w:type="spellStart"/>
      <w:r w:rsidRPr="00A83569">
        <w:rPr>
          <w:rFonts w:eastAsia="MS Mincho"/>
          <w:b/>
        </w:rPr>
        <w:lastRenderedPageBreak/>
        <w:t>Антикоррупционная</w:t>
      </w:r>
      <w:proofErr w:type="spellEnd"/>
      <w:r w:rsidRPr="00A83569">
        <w:rPr>
          <w:rFonts w:eastAsia="MS Mincho"/>
          <w:b/>
        </w:rPr>
        <w:t xml:space="preserve"> оговорка</w:t>
      </w:r>
    </w:p>
    <w:p w:rsidR="00313D20" w:rsidRDefault="00313D20" w:rsidP="00313D20">
      <w:pPr>
        <w:pStyle w:val="af9"/>
        <w:numPr>
          <w:ilvl w:val="0"/>
          <w:numId w:val="39"/>
        </w:numPr>
        <w:ind w:left="0" w:firstLine="709"/>
        <w:rPr>
          <w:sz w:val="28"/>
          <w:szCs w:val="28"/>
        </w:rPr>
      </w:pPr>
      <w:proofErr w:type="gramStart"/>
      <w:r w:rsidRPr="00C25469">
        <w:rPr>
          <w:sz w:val="28"/>
          <w:szCs w:val="28"/>
        </w:rPr>
        <w:t xml:space="preserve">В рамках проведения настоящей закупки 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sidRPr="00C25469">
        <w:rPr>
          <w:color w:val="000000"/>
          <w:sz w:val="28"/>
          <w:szCs w:val="28"/>
        </w:rPr>
        <w:t xml:space="preserve">В рамках проведения закупки 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sidRPr="00A83569">
        <w:rPr>
          <w:color w:val="000000"/>
          <w:sz w:val="28"/>
          <w:szCs w:val="28"/>
        </w:rPr>
        <w:t xml:space="preserve">В случае установления нарушения участником, их </w:t>
      </w:r>
      <w:proofErr w:type="spellStart"/>
      <w:r w:rsidRPr="00A83569">
        <w:rPr>
          <w:color w:val="000000"/>
          <w:sz w:val="28"/>
          <w:szCs w:val="28"/>
        </w:rPr>
        <w:t>аффилированными</w:t>
      </w:r>
      <w:proofErr w:type="spellEnd"/>
      <w:r w:rsidRPr="00A83569">
        <w:rPr>
          <w:color w:val="000000"/>
          <w:sz w:val="28"/>
          <w:szCs w:val="28"/>
        </w:rPr>
        <w:t xml:space="preserve">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A83569">
        <w:rPr>
          <w:color w:val="000000"/>
          <w:sz w:val="28"/>
          <w:szCs w:val="28"/>
        </w:rPr>
        <w:t>аффилированными</w:t>
      </w:r>
      <w:proofErr w:type="spellEnd"/>
      <w:r w:rsidRPr="00A83569">
        <w:rPr>
          <w:color w:val="000000"/>
          <w:sz w:val="28"/>
          <w:szCs w:val="28"/>
        </w:rPr>
        <w:t xml:space="preserve">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A83569">
        <w:rPr>
          <w:color w:val="000000"/>
          <w:sz w:val="28"/>
          <w:szCs w:val="28"/>
        </w:rPr>
        <w:t>аффилированными</w:t>
      </w:r>
      <w:proofErr w:type="spellEnd"/>
      <w:r w:rsidRPr="00A83569">
        <w:rPr>
          <w:color w:val="000000"/>
          <w:sz w:val="28"/>
          <w:szCs w:val="28"/>
        </w:rPr>
        <w:t xml:space="preserve">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rsidR="00313D20" w:rsidRDefault="00313D20" w:rsidP="00313D20">
      <w:pPr>
        <w:pStyle w:val="af9"/>
        <w:rPr>
          <w:color w:val="000000"/>
          <w:sz w:val="28"/>
          <w:szCs w:val="28"/>
        </w:rPr>
      </w:pPr>
      <w:proofErr w:type="gramStart"/>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4"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sidRPr="007E0067">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sidRPr="007E0067">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sidRPr="007E0067">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rsidR="00B157F4" w:rsidRDefault="00B157F4" w:rsidP="00B157F4">
      <w:pPr>
        <w:pStyle w:val="19"/>
        <w:rPr>
          <w:szCs w:val="24"/>
        </w:rPr>
      </w:pPr>
    </w:p>
    <w:p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rsidR="00A84DAA" w:rsidRPr="00A84DAA" w:rsidRDefault="00A84DAA" w:rsidP="00A84DAA">
      <w:pPr>
        <w:pStyle w:val="19"/>
        <w:rPr>
          <w:szCs w:val="24"/>
        </w:rPr>
      </w:pPr>
      <w:proofErr w:type="gramStart"/>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w:t>
      </w:r>
      <w:proofErr w:type="gramEnd"/>
      <w:r w:rsidRPr="00A84DAA">
        <w:rPr>
          <w:szCs w:val="24"/>
        </w:rPr>
        <w:t>, работы, услуги, или для ведения деятельности, являющейся предметом закупки;</w:t>
      </w:r>
    </w:p>
    <w:p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lastRenderedPageBreak/>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rsidR="008722C4" w:rsidRPr="00D32FFA" w:rsidRDefault="008722C4" w:rsidP="008722C4">
      <w:pPr>
        <w:ind w:firstLine="709"/>
        <w:jc w:val="both"/>
        <w:rPr>
          <w:sz w:val="28"/>
          <w:szCs w:val="28"/>
        </w:rPr>
      </w:pPr>
      <w:proofErr w:type="gramStart"/>
      <w:r w:rsidRPr="00D32FFA">
        <w:rPr>
          <w:sz w:val="28"/>
          <w:szCs w:val="28"/>
        </w:rPr>
        <w:t xml:space="preserve">а) </w:t>
      </w:r>
      <w:r w:rsidRPr="00343CF3">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343CF3">
        <w:rPr>
          <w:sz w:val="28"/>
          <w:szCs w:val="28"/>
        </w:rPr>
        <w:t xml:space="preserve"> </w:t>
      </w:r>
      <w:proofErr w:type="gramStart"/>
      <w:r w:rsidRPr="00343CF3">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частника закупки, по данным бухгалтерской отчетности за последний отчетный период.</w:t>
      </w:r>
      <w:proofErr w:type="gramEnd"/>
      <w:r w:rsidRPr="00343CF3">
        <w:rPr>
          <w:sz w:val="28"/>
          <w:szCs w:val="28"/>
        </w:rPr>
        <w:t xml:space="preserve">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spellStart"/>
      <w:proofErr w:type="gramStart"/>
      <w:r>
        <w:rPr>
          <w:sz w:val="28"/>
          <w:szCs w:val="28"/>
        </w:rPr>
        <w:t>з</w:t>
      </w:r>
      <w:proofErr w:type="spellEnd"/>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B47A1B">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sidRPr="00D20AD0">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rsidR="00743BCF" w:rsidRDefault="00CD524C" w:rsidP="00743BCF">
      <w:pPr>
        <w:pStyle w:val="af9"/>
        <w:numPr>
          <w:ilvl w:val="2"/>
          <w:numId w:val="6"/>
        </w:numPr>
        <w:tabs>
          <w:tab w:val="left" w:pos="720"/>
          <w:tab w:val="left" w:pos="900"/>
        </w:tabs>
        <w:ind w:firstLine="709"/>
        <w:rPr>
          <w:sz w:val="28"/>
          <w:szCs w:val="28"/>
        </w:rPr>
      </w:pPr>
      <w:r w:rsidRPr="00CD524C">
        <w:rPr>
          <w:sz w:val="28"/>
          <w:szCs w:val="28"/>
        </w:rPr>
        <w:t xml:space="preserve"> </w:t>
      </w:r>
      <w:proofErr w:type="gramStart"/>
      <w:r w:rsidR="00743BCF">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00743BCF">
        <w:rPr>
          <w:sz w:val="28"/>
          <w:szCs w:val="28"/>
        </w:rPr>
        <w:t xml:space="preserve"> Техническое предложение составляется по форме приложения № </w:t>
      </w:r>
      <w:r w:rsidR="00743BCF" w:rsidRPr="00A14854">
        <w:rPr>
          <w:sz w:val="28"/>
          <w:szCs w:val="28"/>
        </w:rPr>
        <w:t xml:space="preserve">8 </w:t>
      </w:r>
      <w:r w:rsidR="00743BCF">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Default="00743BCF" w:rsidP="00743BCF">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43BCF" w:rsidRDefault="00743BCF" w:rsidP="00743BCF">
      <w:pPr>
        <w:pStyle w:val="af9"/>
        <w:tabs>
          <w:tab w:val="left" w:pos="720"/>
          <w:tab w:val="left" w:pos="900"/>
        </w:tabs>
        <w:rPr>
          <w:sz w:val="28"/>
          <w:szCs w:val="28"/>
        </w:rPr>
      </w:pPr>
      <w:r>
        <w:rPr>
          <w:sz w:val="28"/>
          <w:szCs w:val="28"/>
        </w:rPr>
        <w:t xml:space="preserve">В подтверждение претендент в виде приложения к Техническому предложению предоставляет Календарный план поставки товаров, выполнения </w:t>
      </w:r>
      <w:r>
        <w:rPr>
          <w:sz w:val="28"/>
          <w:szCs w:val="28"/>
        </w:rPr>
        <w:lastRenderedPageBreak/>
        <w:t>работ, оказания услуг, который составляется по форме соответствующего приложения к проекту договора.</w:t>
      </w:r>
    </w:p>
    <w:p w:rsidR="00712C61" w:rsidRDefault="00712C61" w:rsidP="00743BCF">
      <w:pPr>
        <w:pStyle w:val="af9"/>
        <w:numPr>
          <w:ilvl w:val="2"/>
          <w:numId w:val="6"/>
        </w:numPr>
        <w:tabs>
          <w:tab w:val="left" w:pos="720"/>
          <w:tab w:val="left" w:pos="900"/>
        </w:tabs>
        <w:ind w:firstLine="709"/>
        <w:rPr>
          <w:sz w:val="28"/>
          <w:szCs w:val="28"/>
        </w:rPr>
      </w:pPr>
      <w:proofErr w:type="gramStart"/>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roofErr w:type="gramEnd"/>
    </w:p>
    <w:p w:rsidR="00712C61" w:rsidRPr="00712C61" w:rsidRDefault="00712C61" w:rsidP="00035243">
      <w:pPr>
        <w:pStyle w:val="aff7"/>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rsidR="002D6490" w:rsidRPr="002D6490" w:rsidRDefault="0032683C" w:rsidP="002D6490">
      <w:pPr>
        <w:pStyle w:val="aff7"/>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rsidR="0004377E" w:rsidRPr="002D6490" w:rsidRDefault="002D6490" w:rsidP="002D6490">
      <w:pPr>
        <w:pStyle w:val="aff7"/>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rsidR="0032683C" w:rsidRPr="002D6490" w:rsidRDefault="00743BCF"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32683C" w:rsidRPr="002D6490">
        <w:rPr>
          <w:rFonts w:eastAsia="MS Mincho"/>
          <w:sz w:val="28"/>
          <w:szCs w:val="28"/>
        </w:rPr>
        <w:t xml:space="preserve">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w:t>
      </w:r>
      <w:proofErr w:type="gramEnd"/>
      <w:r w:rsidR="0032683C" w:rsidRPr="002D6490">
        <w:rPr>
          <w:rFonts w:eastAsia="MS Mincho"/>
          <w:sz w:val="28"/>
          <w:szCs w:val="28"/>
        </w:rPr>
        <w:t xml:space="preserve"> *.</w:t>
      </w:r>
      <w:proofErr w:type="spellStart"/>
      <w:r w:rsidR="0032683C" w:rsidRPr="002D6490">
        <w:rPr>
          <w:rFonts w:eastAsia="MS Mincho"/>
          <w:sz w:val="28"/>
          <w:szCs w:val="28"/>
        </w:rPr>
        <w:t>pdf</w:t>
      </w:r>
      <w:proofErr w:type="spellEnd"/>
      <w:r w:rsidR="0032683C" w:rsidRP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2D6490">
        <w:rPr>
          <w:rFonts w:eastAsia="MS Mincho"/>
          <w:sz w:val="28"/>
          <w:szCs w:val="28"/>
        </w:rPr>
        <w:t>»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rsidR="0032683C" w:rsidRDefault="005B5FED" w:rsidP="002D6490">
      <w:pPr>
        <w:pStyle w:val="af9"/>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rsidR="005B5FED" w:rsidRPr="00D32FFA" w:rsidRDefault="00743BCF" w:rsidP="005B5FED">
      <w:pPr>
        <w:pStyle w:val="af9"/>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rsidR="005B5FED" w:rsidRPr="005B5FED" w:rsidRDefault="00743BCF" w:rsidP="005B5FED">
      <w:pPr>
        <w:pStyle w:val="af9"/>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w:t>
      </w:r>
      <w:r w:rsidR="005B5FED" w:rsidRPr="005B5FED">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rsidR="005B5FED" w:rsidRPr="005B5FED" w:rsidRDefault="00743BCF" w:rsidP="005B5FED">
      <w:pPr>
        <w:pStyle w:val="af9"/>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rsidR="005B5FED" w:rsidRDefault="00743BCF" w:rsidP="005B5FED">
      <w:pPr>
        <w:pStyle w:val="af9"/>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rsidR="006F133A" w:rsidRDefault="00743BCF" w:rsidP="00B165A8">
      <w:pPr>
        <w:pStyle w:val="af9"/>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rsidR="006F133A" w:rsidRDefault="00B06B7B" w:rsidP="00B165A8">
      <w:pPr>
        <w:pStyle w:val="af9"/>
        <w:tabs>
          <w:tab w:val="left" w:pos="720"/>
          <w:tab w:val="left" w:pos="900"/>
        </w:tabs>
        <w:rPr>
          <w:sz w:val="28"/>
          <w:szCs w:val="28"/>
        </w:rPr>
      </w:pPr>
      <w:r w:rsidRPr="00B06B7B">
        <w:rPr>
          <w:sz w:val="28"/>
          <w:szCs w:val="28"/>
        </w:rPr>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rsidR="0031631C" w:rsidRPr="007E5BBC" w:rsidRDefault="00E56C50" w:rsidP="00E56C50">
      <w:pPr>
        <w:pStyle w:val="af9"/>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sidRPr="004D6F67">
        <w:rPr>
          <w:sz w:val="28"/>
          <w:szCs w:val="28"/>
        </w:rPr>
        <w:lastRenderedPageBreak/>
        <w:t xml:space="preserve">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Сведения о субподрядных организациях/соисполнителях оформляются по форме приложения </w:t>
      </w:r>
      <w:r w:rsidR="00743BCF">
        <w:rPr>
          <w:sz w:val="28"/>
          <w:szCs w:val="28"/>
        </w:rPr>
        <w:t>№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rsidR="00627DB4" w:rsidRPr="00D32FFA" w:rsidRDefault="00627DB4" w:rsidP="002D6490">
      <w:pPr>
        <w:pStyle w:val="af9"/>
        <w:numPr>
          <w:ilvl w:val="2"/>
          <w:numId w:val="6"/>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w:t>
      </w:r>
      <w:proofErr w:type="gramStart"/>
      <w:r w:rsidRPr="007E5BBC">
        <w:rPr>
          <w:sz w:val="28"/>
          <w:szCs w:val="28"/>
        </w:rPr>
        <w:t>е(</w:t>
      </w:r>
      <w:proofErr w:type="gramEnd"/>
      <w:r w:rsidRPr="007E5BBC">
        <w:rPr>
          <w:sz w:val="28"/>
          <w:szCs w:val="28"/>
        </w:rPr>
        <w:t>-ах), указанном(-</w:t>
      </w:r>
      <w:proofErr w:type="spellStart"/>
      <w:r w:rsidRPr="007E5BBC">
        <w:rPr>
          <w:sz w:val="28"/>
          <w:szCs w:val="28"/>
        </w:rPr>
        <w:t>ых</w:t>
      </w:r>
      <w:proofErr w:type="spellEnd"/>
      <w:r w:rsidRPr="007E5BBC">
        <w:rPr>
          <w:sz w:val="28"/>
          <w:szCs w:val="28"/>
        </w:rPr>
        <w:t>)</w:t>
      </w:r>
      <w:r w:rsidRPr="00D32FFA">
        <w:rPr>
          <w:sz w:val="28"/>
          <w:szCs w:val="28"/>
        </w:rPr>
        <w:t xml:space="preserve"> в пункте 15 Информационной карты</w:t>
      </w:r>
      <w:r w:rsidRPr="007E5BBC">
        <w:rPr>
          <w:sz w:val="28"/>
          <w:szCs w:val="28"/>
        </w:rPr>
        <w:t>.</w:t>
      </w:r>
    </w:p>
    <w:p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 </w:t>
      </w:r>
      <w:r w:rsidRPr="007E5BBC">
        <w:rPr>
          <w:sz w:val="28"/>
          <w:szCs w:val="28"/>
        </w:rPr>
        <w:t>Начальная (максимальная) цена лот</w:t>
      </w:r>
      <w:proofErr w:type="gramStart"/>
      <w:r w:rsidRPr="007E5BBC">
        <w:rPr>
          <w:sz w:val="28"/>
          <w:szCs w:val="28"/>
        </w:rPr>
        <w:t>а(</w:t>
      </w:r>
      <w:proofErr w:type="gramEnd"/>
      <w:r w:rsidRPr="007E5BBC">
        <w:rPr>
          <w:sz w:val="28"/>
          <w:szCs w:val="28"/>
        </w:rPr>
        <w:t>-</w:t>
      </w:r>
      <w:proofErr w:type="spellStart"/>
      <w:r w:rsidRPr="007E5BBC">
        <w:rPr>
          <w:sz w:val="28"/>
          <w:szCs w:val="28"/>
        </w:rPr>
        <w:t>ов</w:t>
      </w:r>
      <w:proofErr w:type="spellEnd"/>
      <w:r w:rsidRPr="007E5BBC">
        <w:rPr>
          <w:sz w:val="28"/>
          <w:szCs w:val="28"/>
        </w:rPr>
        <w:t xml:space="preserve">)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w:t>
      </w:r>
      <w:proofErr w:type="gramStart"/>
      <w:r w:rsidR="00627DB4" w:rsidRPr="007E5BBC">
        <w:rPr>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w:t>
      </w:r>
      <w:r w:rsidR="00627DB4" w:rsidRPr="007E5BBC">
        <w:rPr>
          <w:sz w:val="28"/>
          <w:szCs w:val="28"/>
        </w:rPr>
        <w:lastRenderedPageBreak/>
        <w:t xml:space="preserve">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roofErr w:type="gramEnd"/>
    </w:p>
    <w:p w:rsidR="00627DB4" w:rsidRPr="007E5BBC" w:rsidRDefault="00627DB4" w:rsidP="002D6490">
      <w:pPr>
        <w:pStyle w:val="af9"/>
        <w:numPr>
          <w:ilvl w:val="2"/>
          <w:numId w:val="6"/>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xml:space="preserve">, такие документы и информация считаются </w:t>
      </w:r>
      <w:proofErr w:type="spellStart"/>
      <w:r w:rsidRPr="00605FDA">
        <w:rPr>
          <w:sz w:val="28"/>
          <w:szCs w:val="28"/>
        </w:rPr>
        <w:t>непредставленными</w:t>
      </w:r>
      <w:proofErr w:type="spellEnd"/>
      <w:r w:rsidRPr="00605FDA">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sidRPr="007E5BBC">
        <w:rPr>
          <w:sz w:val="28"/>
          <w:szCs w:val="28"/>
        </w:rPr>
        <w:t>Все суммы денежных средств в Заявке должны быть выражены в валют</w:t>
      </w:r>
      <w:proofErr w:type="gramStart"/>
      <w:r w:rsidRPr="007E5BBC">
        <w:rPr>
          <w:sz w:val="28"/>
          <w:szCs w:val="28"/>
        </w:rPr>
        <w:t>е(</w:t>
      </w:r>
      <w:proofErr w:type="gramEnd"/>
      <w:r w:rsidRPr="007E5BBC">
        <w:rPr>
          <w:sz w:val="28"/>
          <w:szCs w:val="28"/>
        </w:rPr>
        <w:t>-ах), установленной(-</w:t>
      </w:r>
      <w:proofErr w:type="spellStart"/>
      <w:r w:rsidRPr="007E5BBC">
        <w:rPr>
          <w:sz w:val="28"/>
          <w:szCs w:val="28"/>
        </w:rPr>
        <w:t>ых</w:t>
      </w:r>
      <w:proofErr w:type="spellEnd"/>
      <w:r w:rsidRPr="007E5BBC">
        <w:rPr>
          <w:sz w:val="28"/>
          <w:szCs w:val="28"/>
        </w:rPr>
        <w:t xml:space="preserve">) в пункте 16 </w:t>
      </w:r>
      <w:r w:rsidRPr="00D32FFA">
        <w:rPr>
          <w:sz w:val="28"/>
          <w:szCs w:val="28"/>
        </w:rPr>
        <w:t>Информационной карты</w:t>
      </w:r>
      <w:r w:rsidRPr="007E5BBC">
        <w:rPr>
          <w:sz w:val="28"/>
          <w:szCs w:val="28"/>
        </w:rPr>
        <w:t>.</w:t>
      </w:r>
    </w:p>
    <w:p w:rsidR="00627DB4" w:rsidRDefault="00627DB4" w:rsidP="002D6490">
      <w:pPr>
        <w:pStyle w:val="af9"/>
        <w:numPr>
          <w:ilvl w:val="2"/>
          <w:numId w:val="6"/>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rsidR="00542481" w:rsidRDefault="00036881" w:rsidP="006F133A">
      <w:pPr>
        <w:pStyle w:val="af9"/>
        <w:numPr>
          <w:ilvl w:val="2"/>
          <w:numId w:val="4"/>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rsidR="00542481" w:rsidRDefault="00542481" w:rsidP="007D241E">
      <w:pPr>
        <w:pStyle w:val="af9"/>
        <w:numPr>
          <w:ilvl w:val="2"/>
          <w:numId w:val="4"/>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42481" w:rsidRPr="00BE4C8D" w:rsidRDefault="00542481" w:rsidP="0031631C">
      <w:pPr>
        <w:pStyle w:val="af9"/>
        <w:numPr>
          <w:ilvl w:val="2"/>
          <w:numId w:val="4"/>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5"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5"/>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rsidR="00A77CDC" w:rsidRDefault="00C049E1" w:rsidP="0031631C">
      <w:pPr>
        <w:pStyle w:val="af9"/>
        <w:numPr>
          <w:ilvl w:val="2"/>
          <w:numId w:val="4"/>
        </w:numPr>
        <w:ind w:left="0" w:firstLine="709"/>
        <w:rPr>
          <w:sz w:val="28"/>
        </w:rPr>
      </w:pPr>
      <w:r w:rsidRPr="00D11A28">
        <w:rPr>
          <w:sz w:val="28"/>
        </w:rPr>
        <w:lastRenderedPageBreak/>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rsidR="001613F4" w:rsidRPr="00D11A28" w:rsidRDefault="001613F4" w:rsidP="001613F4">
      <w:pPr>
        <w:pStyle w:val="af9"/>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sidRPr="00542481">
        <w:rPr>
          <w:b/>
        </w:rPr>
        <w:t>Порядок о</w:t>
      </w:r>
      <w:r w:rsidR="00FE047C">
        <w:rPr>
          <w:b/>
        </w:rPr>
        <w:t>формления</w:t>
      </w:r>
      <w:r w:rsidR="001629D5">
        <w:rPr>
          <w:b/>
        </w:rPr>
        <w:t xml:space="preserve"> Заявки</w:t>
      </w:r>
    </w:p>
    <w:p w:rsidR="00AA1400" w:rsidRDefault="00AA1400" w:rsidP="00542481">
      <w:pPr>
        <w:pStyle w:val="af9"/>
        <w:numPr>
          <w:ilvl w:val="0"/>
          <w:numId w:val="37"/>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rsidR="005A3290" w:rsidRPr="005A3290" w:rsidRDefault="00AA1400" w:rsidP="006217BC">
      <w:pPr>
        <w:pStyle w:val="af9"/>
        <w:numPr>
          <w:ilvl w:val="0"/>
          <w:numId w:val="37"/>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rsidR="000675A3" w:rsidRDefault="000675A3" w:rsidP="000675A3">
      <w:pPr>
        <w:pStyle w:val="af9"/>
        <w:numPr>
          <w:ilvl w:val="0"/>
          <w:numId w:val="37"/>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w:t>
      </w:r>
      <w:proofErr w:type="spellStart"/>
      <w:r w:rsidRPr="002C7352">
        <w:rPr>
          <w:sz w:val="28"/>
        </w:rPr>
        <w:t>doc</w:t>
      </w:r>
      <w:proofErr w:type="spellEnd"/>
      <w:r w:rsidRPr="002C7352">
        <w:rPr>
          <w:sz w:val="28"/>
        </w:rPr>
        <w:t>), (*.</w:t>
      </w:r>
      <w:proofErr w:type="spellStart"/>
      <w:r w:rsidRPr="002C7352">
        <w:rPr>
          <w:sz w:val="28"/>
        </w:rPr>
        <w:t>doc</w:t>
      </w:r>
      <w:proofErr w:type="spellEnd"/>
      <w:r w:rsidRPr="002C7352">
        <w:rPr>
          <w:sz w:val="28"/>
          <w:lang w:val="en-US"/>
        </w:rPr>
        <w:t>x</w:t>
      </w:r>
      <w:r w:rsidRPr="002C7352">
        <w:rPr>
          <w:sz w:val="28"/>
        </w:rPr>
        <w:t>), (*.</w:t>
      </w:r>
      <w:proofErr w:type="spellStart"/>
      <w:r w:rsidRPr="002C7352">
        <w:rPr>
          <w:sz w:val="28"/>
        </w:rPr>
        <w:t>xls</w:t>
      </w:r>
      <w:proofErr w:type="spellEnd"/>
      <w:r w:rsidRPr="002C7352">
        <w:rPr>
          <w:sz w:val="28"/>
        </w:rPr>
        <w:t>), (*.</w:t>
      </w:r>
      <w:proofErr w:type="spellStart"/>
      <w:r w:rsidRPr="002C7352">
        <w:rPr>
          <w:sz w:val="28"/>
        </w:rPr>
        <w:t>xls</w:t>
      </w:r>
      <w:proofErr w:type="spellEnd"/>
      <w:r w:rsidRPr="002C7352">
        <w:rPr>
          <w:sz w:val="28"/>
          <w:lang w:val="en-US"/>
        </w:rPr>
        <w:t>x</w:t>
      </w:r>
      <w:r w:rsidRPr="002C7352">
        <w:rPr>
          <w:sz w:val="28"/>
        </w:rPr>
        <w:t>), (*.</w:t>
      </w:r>
      <w:r w:rsidRPr="002C7352">
        <w:rPr>
          <w:sz w:val="28"/>
          <w:lang w:val="en-US"/>
        </w:rPr>
        <w:t>txt</w:t>
      </w:r>
      <w:r w:rsidRPr="002C7352">
        <w:rPr>
          <w:sz w:val="28"/>
        </w:rPr>
        <w:t>), (*.</w:t>
      </w:r>
      <w:proofErr w:type="spellStart"/>
      <w:r w:rsidRPr="002C7352">
        <w:rPr>
          <w:sz w:val="28"/>
        </w:rPr>
        <w:t>pdf</w:t>
      </w:r>
      <w:proofErr w:type="spellEnd"/>
      <w:r w:rsidRPr="002C7352">
        <w:rPr>
          <w:sz w:val="28"/>
        </w:rPr>
        <w:t>), (*.</w:t>
      </w:r>
      <w:r w:rsidRPr="002C7352">
        <w:rPr>
          <w:sz w:val="28"/>
          <w:lang w:val="en-US"/>
        </w:rPr>
        <w:t>jpg</w:t>
      </w:r>
      <w:r w:rsidRPr="002C7352">
        <w:rPr>
          <w:sz w:val="28"/>
        </w:rPr>
        <w:t>) и т.д</w:t>
      </w:r>
      <w:r w:rsidRPr="00DC2933">
        <w:rPr>
          <w:sz w:val="28"/>
        </w:rPr>
        <w:t>.</w:t>
      </w:r>
    </w:p>
    <w:p w:rsidR="000675A3" w:rsidRPr="0016413E" w:rsidRDefault="000675A3" w:rsidP="000675A3">
      <w:pPr>
        <w:pStyle w:val="af9"/>
        <w:numPr>
          <w:ilvl w:val="0"/>
          <w:numId w:val="37"/>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rsidR="00357E71" w:rsidRDefault="000675A3" w:rsidP="000675A3">
      <w:pPr>
        <w:pStyle w:val="af9"/>
        <w:numPr>
          <w:ilvl w:val="0"/>
          <w:numId w:val="37"/>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sidRPr="005C58AF">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lastRenderedPageBreak/>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Размер обеспечения Заявки указывается в пункте 23 Информационной карты и не может превышать  </w:t>
      </w:r>
      <w:r w:rsidR="007C76D5">
        <w:rPr>
          <w:sz w:val="28"/>
          <w:szCs w:val="28"/>
        </w:rPr>
        <w:t xml:space="preserve">2 </w:t>
      </w:r>
      <w:r w:rsidRPr="00B90994">
        <w:rPr>
          <w:sz w:val="28"/>
          <w:szCs w:val="28"/>
        </w:rPr>
        <w:t>(</w:t>
      </w:r>
      <w:r w:rsidR="007C76D5">
        <w:rPr>
          <w:sz w:val="28"/>
          <w:szCs w:val="28"/>
        </w:rPr>
        <w:t>два</w:t>
      </w:r>
      <w:r w:rsidRPr="00B90994">
        <w:rPr>
          <w:sz w:val="28"/>
          <w:szCs w:val="28"/>
        </w:rPr>
        <w:t>) процент</w:t>
      </w:r>
      <w:r w:rsidR="007C76D5">
        <w:rPr>
          <w:sz w:val="28"/>
          <w:szCs w:val="28"/>
        </w:rPr>
        <w:t>а</w:t>
      </w:r>
      <w:r w:rsidRPr="00B90994">
        <w:rPr>
          <w:sz w:val="28"/>
          <w:szCs w:val="28"/>
        </w:rPr>
        <w:t xml:space="preserve"> начальной (максимальной) цены договора.</w:t>
      </w:r>
      <w:r w:rsidRPr="00046FAA">
        <w:rPr>
          <w:snapToGrid w:val="0"/>
          <w:lang w:eastAsia="ru-RU"/>
        </w:rPr>
        <w:t xml:space="preserve"> </w:t>
      </w:r>
      <w:r>
        <w:rPr>
          <w:sz w:val="28"/>
          <w:szCs w:val="28"/>
        </w:rPr>
        <w:t>Требование обеспечения З</w:t>
      </w:r>
      <w:r w:rsidRPr="00046FAA">
        <w:rPr>
          <w:sz w:val="28"/>
          <w:szCs w:val="28"/>
        </w:rPr>
        <w:t>аяв</w:t>
      </w:r>
      <w:r>
        <w:rPr>
          <w:sz w:val="28"/>
          <w:szCs w:val="28"/>
        </w:rPr>
        <w:t>ки</w:t>
      </w:r>
      <w:r w:rsidRPr="00046FAA">
        <w:rPr>
          <w:sz w:val="28"/>
          <w:szCs w:val="28"/>
        </w:rPr>
        <w:t xml:space="preserve">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w:t>
      </w:r>
      <w:proofErr w:type="gramStart"/>
      <w:r w:rsidRPr="00483C86">
        <w:rPr>
          <w:color w:val="000000"/>
          <w:sz w:val="28"/>
          <w:szCs w:val="28"/>
          <w:lang w:eastAsia="ru-RU"/>
        </w:rPr>
        <w:t>дств в р</w:t>
      </w:r>
      <w:proofErr w:type="gramEnd"/>
      <w:r w:rsidRPr="00483C86">
        <w:rPr>
          <w:color w:val="000000"/>
          <w:sz w:val="28"/>
          <w:szCs w:val="28"/>
          <w:lang w:eastAsia="ru-RU"/>
        </w:rPr>
        <w:t xml:space="preserve">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w:t>
      </w:r>
      <w:proofErr w:type="gramStart"/>
      <w:r w:rsidRPr="00483C86">
        <w:rPr>
          <w:color w:val="000000"/>
          <w:sz w:val="28"/>
          <w:szCs w:val="28"/>
          <w:lang w:eastAsia="ru-RU"/>
        </w:rPr>
        <w:t>дств в р</w:t>
      </w:r>
      <w:proofErr w:type="gramEnd"/>
      <w:r w:rsidRPr="00483C86">
        <w:rPr>
          <w:color w:val="000000"/>
          <w:sz w:val="28"/>
          <w:szCs w:val="28"/>
          <w:lang w:eastAsia="ru-RU"/>
        </w:rPr>
        <w:t xml:space="preserve">азмере для обеспечения </w:t>
      </w:r>
      <w:r w:rsidR="006C4B75">
        <w:rPr>
          <w:color w:val="000000"/>
          <w:sz w:val="28"/>
          <w:szCs w:val="28"/>
          <w:lang w:eastAsia="ru-RU"/>
        </w:rPr>
        <w:t>З</w:t>
      </w:r>
      <w:r w:rsidRPr="00483C86">
        <w:rPr>
          <w:color w:val="000000"/>
          <w:sz w:val="28"/>
          <w:szCs w:val="28"/>
          <w:lang w:eastAsia="ru-RU"/>
        </w:rPr>
        <w:t>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483C86">
        <w:rPr>
          <w:color w:val="000000"/>
          <w:sz w:val="28"/>
          <w:szCs w:val="28"/>
          <w:lang w:eastAsia="ru-RU"/>
        </w:rPr>
        <w:t>,</w:t>
      </w:r>
      <w:proofErr w:type="gramEnd"/>
      <w:r w:rsidRPr="00483C86">
        <w:rPr>
          <w:color w:val="000000"/>
          <w:sz w:val="28"/>
          <w:szCs w:val="28"/>
          <w:lang w:eastAsia="ru-RU"/>
        </w:rPr>
        <w:t xml:space="preserve">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lastRenderedPageBreak/>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xml:space="preserve">. При необходимости претендент/участник обязан </w:t>
      </w:r>
      <w:proofErr w:type="gramStart"/>
      <w:r w:rsidRPr="00AD17B2">
        <w:rPr>
          <w:color w:val="000000"/>
          <w:sz w:val="28"/>
          <w:szCs w:val="28"/>
          <w:lang w:eastAsia="ru-RU"/>
        </w:rPr>
        <w:t>предоставить документы</w:t>
      </w:r>
      <w:proofErr w:type="gramEnd"/>
      <w:r w:rsidRPr="00AD17B2">
        <w:rPr>
          <w:color w:val="000000"/>
          <w:sz w:val="28"/>
          <w:szCs w:val="28"/>
          <w:lang w:eastAsia="ru-RU"/>
        </w:rPr>
        <w:t>,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 xml:space="preserve">11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spellStart"/>
      <w:proofErr w:type="gramStart"/>
      <w:r w:rsidRPr="0030336F">
        <w:rPr>
          <w:color w:val="000000"/>
          <w:sz w:val="28"/>
          <w:szCs w:val="28"/>
          <w:lang w:eastAsia="ru-RU"/>
        </w:rPr>
        <w:t>р</w:t>
      </w:r>
      <w:proofErr w:type="spellEnd"/>
      <w:proofErr w:type="gramEnd"/>
      <w:r w:rsidRPr="0030336F">
        <w:rPr>
          <w:color w:val="000000"/>
          <w:sz w:val="28"/>
          <w:szCs w:val="28"/>
          <w:lang w:eastAsia="ru-RU"/>
        </w:rPr>
        <w:t xml:space="preserve">/с </w:t>
      </w:r>
      <w:r w:rsidR="0054740F">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rsidR="004D6F67" w:rsidRDefault="00275600" w:rsidP="004D6F67">
      <w:pPr>
        <w:pStyle w:val="af9"/>
        <w:numPr>
          <w:ilvl w:val="2"/>
          <w:numId w:val="9"/>
        </w:numPr>
        <w:ind w:left="0" w:firstLine="709"/>
        <w:rPr>
          <w:sz w:val="28"/>
          <w:szCs w:val="28"/>
        </w:rPr>
      </w:pPr>
      <w:r>
        <w:rPr>
          <w:sz w:val="28"/>
          <w:szCs w:val="28"/>
        </w:rPr>
        <w:lastRenderedPageBreak/>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rsidR="004D6F67" w:rsidRDefault="004D6F67" w:rsidP="004D6F67">
      <w:pPr>
        <w:pStyle w:val="af9"/>
        <w:numPr>
          <w:ilvl w:val="2"/>
          <w:numId w:val="9"/>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0C37D3">
        <w:rPr>
          <w:sz w:val="28"/>
          <w:szCs w:val="28"/>
        </w:rPr>
        <w:t>содержать все условия</w:t>
      </w:r>
      <w:r w:rsidR="000930A0">
        <w:rPr>
          <w:sz w:val="28"/>
          <w:szCs w:val="28"/>
        </w:rPr>
        <w:t>,</w:t>
      </w:r>
      <w:r w:rsidR="000930A0" w:rsidRPr="000930A0">
        <w:rPr>
          <w:sz w:val="28"/>
          <w:szCs w:val="28"/>
        </w:rPr>
        <w:t xml:space="preserve"> </w:t>
      </w:r>
      <w:r w:rsidR="000930A0" w:rsidRPr="000C37D3">
        <w:rPr>
          <w:sz w:val="28"/>
          <w:szCs w:val="28"/>
        </w:rPr>
        <w:t xml:space="preserve">предусмотренные </w:t>
      </w:r>
      <w:r w:rsidR="000930A0" w:rsidRPr="000930A0">
        <w:rPr>
          <w:sz w:val="28"/>
          <w:szCs w:val="28"/>
        </w:rPr>
        <w:t>приложени</w:t>
      </w:r>
      <w:r w:rsidR="000930A0">
        <w:rPr>
          <w:sz w:val="28"/>
          <w:szCs w:val="28"/>
        </w:rPr>
        <w:t>ем</w:t>
      </w:r>
      <w:r w:rsidR="000930A0" w:rsidRPr="000930A0">
        <w:rPr>
          <w:sz w:val="28"/>
          <w:szCs w:val="28"/>
        </w:rPr>
        <w:t xml:space="preserve"> № </w:t>
      </w:r>
      <w:r w:rsidR="00743BCF">
        <w:rPr>
          <w:sz w:val="28"/>
          <w:szCs w:val="28"/>
        </w:rPr>
        <w:t>3</w:t>
      </w:r>
      <w:r w:rsidR="000930A0" w:rsidRPr="000930A0">
        <w:rPr>
          <w:sz w:val="28"/>
          <w:szCs w:val="28"/>
        </w:rPr>
        <w:t xml:space="preserve"> к настоящей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C37D3" w:rsidRDefault="004D6F67" w:rsidP="004D6F67">
      <w:pPr>
        <w:pStyle w:val="af9"/>
        <w:numPr>
          <w:ilvl w:val="2"/>
          <w:numId w:val="9"/>
        </w:numPr>
        <w:ind w:left="0" w:firstLine="709"/>
        <w:rPr>
          <w:sz w:val="28"/>
          <w:szCs w:val="28"/>
        </w:rPr>
      </w:pPr>
      <w:r w:rsidRPr="000C37D3">
        <w:rPr>
          <w:sz w:val="28"/>
          <w:szCs w:val="28"/>
        </w:rPr>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w:t>
      </w:r>
      <w:r w:rsidR="00035243">
        <w:rPr>
          <w:sz w:val="28"/>
          <w:szCs w:val="28"/>
        </w:rPr>
        <w:t>ся отдельной строкой)</w:t>
      </w:r>
      <w:r w:rsidRPr="000C37D3">
        <w:rPr>
          <w:sz w:val="28"/>
          <w:szCs w:val="28"/>
        </w:rPr>
        <w:t xml:space="preserve">. </w:t>
      </w:r>
    </w:p>
    <w:p w:rsidR="004D6F67" w:rsidRPr="009A3ADF" w:rsidRDefault="004D6F67" w:rsidP="004D6F67">
      <w:pPr>
        <w:pStyle w:val="Default"/>
        <w:ind w:firstLine="709"/>
        <w:jc w:val="both"/>
        <w:rPr>
          <w:sz w:val="28"/>
          <w:szCs w:val="28"/>
        </w:rPr>
      </w:pPr>
      <w:r w:rsidRPr="000C37D3">
        <w:rPr>
          <w:sz w:val="28"/>
          <w:szCs w:val="28"/>
        </w:rPr>
        <w:t>Общая стоимость товаров, работ, услуг</w:t>
      </w:r>
      <w:r w:rsidR="00035243">
        <w:rPr>
          <w:sz w:val="28"/>
          <w:szCs w:val="28"/>
        </w:rPr>
        <w:t xml:space="preserve"> и/или единичные расценки</w:t>
      </w:r>
      <w:r w:rsidRPr="000C37D3">
        <w:rPr>
          <w:sz w:val="28"/>
          <w:szCs w:val="28"/>
        </w:rPr>
        <w:t xml:space="preserve"> не должн</w:t>
      </w:r>
      <w:r w:rsidR="00035243">
        <w:rPr>
          <w:sz w:val="28"/>
          <w:szCs w:val="28"/>
        </w:rPr>
        <w:t>ы</w:t>
      </w:r>
      <w:r w:rsidRPr="000C37D3">
        <w:rPr>
          <w:sz w:val="28"/>
          <w:szCs w:val="28"/>
        </w:rPr>
        <w:t xml:space="preserve"> превышать начальную (максимальную) цену </w:t>
      </w:r>
      <w:r w:rsidR="00035243">
        <w:rPr>
          <w:sz w:val="28"/>
          <w:szCs w:val="28"/>
        </w:rPr>
        <w:t xml:space="preserve">товаров, работ, услуг и/или предельные единичные расценки, </w:t>
      </w:r>
      <w:r w:rsidRPr="009A3ADF">
        <w:rPr>
          <w:sz w:val="28"/>
          <w:szCs w:val="28"/>
        </w:rPr>
        <w:t>определенную Заказчиком в настоящей документации о закупке.</w:t>
      </w:r>
      <w:r w:rsidR="00743BCF">
        <w:rPr>
          <w:sz w:val="28"/>
          <w:szCs w:val="28"/>
        </w:rPr>
        <w:t xml:space="preserve"> </w:t>
      </w:r>
    </w:p>
    <w:p w:rsidR="0085581A" w:rsidRDefault="004D6F67" w:rsidP="00E56C50">
      <w:pPr>
        <w:pStyle w:val="af9"/>
        <w:numPr>
          <w:ilvl w:val="2"/>
          <w:numId w:val="9"/>
        </w:numPr>
        <w:ind w:left="0" w:firstLine="709"/>
        <w:rPr>
          <w:sz w:val="28"/>
          <w:szCs w:val="28"/>
        </w:rPr>
      </w:pPr>
      <w:r w:rsidRPr="0085581A">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Pr>
          <w:sz w:val="28"/>
          <w:szCs w:val="28"/>
        </w:rPr>
        <w:t>во - коммерческому предложению.</w:t>
      </w:r>
    </w:p>
    <w:p w:rsidR="00E56C50" w:rsidRPr="0085581A" w:rsidRDefault="004D6F67" w:rsidP="0085581A">
      <w:pPr>
        <w:pStyle w:val="Default"/>
        <w:ind w:firstLine="709"/>
        <w:jc w:val="both"/>
        <w:rPr>
          <w:sz w:val="28"/>
          <w:szCs w:val="28"/>
        </w:rPr>
      </w:pPr>
      <w:r w:rsidRPr="0085581A">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743BCF">
        <w:rPr>
          <w:sz w:val="28"/>
          <w:szCs w:val="28"/>
        </w:rPr>
        <w:t xml:space="preserve">. </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rsidR="00036881" w:rsidRPr="00C605FC" w:rsidRDefault="00AD2E3C" w:rsidP="002C52C8">
      <w:pPr>
        <w:pStyle w:val="aff7"/>
        <w:numPr>
          <w:ilvl w:val="0"/>
          <w:numId w:val="17"/>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rsidR="00036881" w:rsidRDefault="00036881" w:rsidP="00C605FC">
      <w:pPr>
        <w:pStyle w:val="aff7"/>
        <w:numPr>
          <w:ilvl w:val="0"/>
          <w:numId w:val="17"/>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lastRenderedPageBreak/>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w:t>
      </w:r>
      <w:proofErr w:type="gramStart"/>
      <w:r w:rsidR="009C7BA1">
        <w:rPr>
          <w:sz w:val="28"/>
          <w:szCs w:val="28"/>
        </w:rPr>
        <w:t>я</w:t>
      </w:r>
      <w:r w:rsidR="00F41AE2" w:rsidRPr="00D32FFA">
        <w:rPr>
          <w:sz w:val="28"/>
          <w:szCs w:val="28"/>
        </w:rPr>
        <w:t>(</w:t>
      </w:r>
      <w:proofErr w:type="gramEnd"/>
      <w:r w:rsidR="003031C4">
        <w:rPr>
          <w:sz w:val="28"/>
          <w:szCs w:val="28"/>
        </w:rPr>
        <w:t>-</w:t>
      </w:r>
      <w:r w:rsidR="00F41AE2" w:rsidRPr="00D32FFA">
        <w:rPr>
          <w:sz w:val="28"/>
          <w:szCs w:val="28"/>
        </w:rPr>
        <w:t>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а также при установлении факта 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Default="00754AD8" w:rsidP="00F356EB">
      <w:pPr>
        <w:numPr>
          <w:ilvl w:val="0"/>
          <w:numId w:val="13"/>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9"/>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B5CC4" w:rsidP="00045327">
      <w:pPr>
        <w:pStyle w:val="af9"/>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2B5CC4" w:rsidP="00045327">
      <w:pPr>
        <w:pStyle w:val="af9"/>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rsidR="00243F0F" w:rsidRDefault="002B5CC4" w:rsidP="00045327">
      <w:pPr>
        <w:pStyle w:val="af9"/>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9D0A10" w:rsidRPr="00D32FFA" w:rsidRDefault="009D0A10" w:rsidP="009D0A10">
      <w:pPr>
        <w:pStyle w:val="af9"/>
        <w:rPr>
          <w:sz w:val="28"/>
        </w:rPr>
      </w:pPr>
      <w:r>
        <w:rPr>
          <w:sz w:val="28"/>
        </w:rPr>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rsidR="009D0A10" w:rsidRPr="00D32FFA" w:rsidRDefault="009D0A10" w:rsidP="009D0A10">
      <w:pPr>
        <w:pStyle w:val="af9"/>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w:t>
      </w:r>
      <w:proofErr w:type="gramStart"/>
      <w:r w:rsidRPr="00B060A7">
        <w:rPr>
          <w:sz w:val="28"/>
        </w:rPr>
        <w:t>требование</w:t>
      </w:r>
      <w:proofErr w:type="gramEnd"/>
      <w:r w:rsidRPr="00B060A7">
        <w:rPr>
          <w:sz w:val="28"/>
        </w:rPr>
        <w:t xml:space="preserve"> о его внесении)</w:t>
      </w:r>
      <w:r>
        <w:rPr>
          <w:sz w:val="28"/>
        </w:rPr>
        <w:t>;</w:t>
      </w:r>
    </w:p>
    <w:p w:rsidR="00D726D2" w:rsidRDefault="009D0A10" w:rsidP="009D0A10">
      <w:pPr>
        <w:pStyle w:val="af9"/>
        <w:rPr>
          <w:sz w:val="28"/>
        </w:rPr>
      </w:pPr>
      <w:proofErr w:type="gramStart"/>
      <w:r>
        <w:rPr>
          <w:sz w:val="28"/>
        </w:rPr>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или при суммировании произведений цен за единицу товара, работы, услуги на объем закупаемых 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w:t>
      </w:r>
      <w:proofErr w:type="gramEnd"/>
      <w:r w:rsidR="00341A63" w:rsidRPr="00341A63">
        <w:rPr>
          <w:sz w:val="28"/>
        </w:rPr>
        <w:t xml:space="preserve"> цен по этапам/годам поставки товаров, выполнения работ, оказания ус</w:t>
      </w:r>
      <w:r w:rsidR="00D726D2">
        <w:rPr>
          <w:sz w:val="28"/>
        </w:rPr>
        <w:t>луг);</w:t>
      </w:r>
    </w:p>
    <w:p w:rsidR="00341A63" w:rsidRPr="00341A63" w:rsidRDefault="00D726D2" w:rsidP="009D0A10">
      <w:pPr>
        <w:pStyle w:val="af9"/>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rsidR="00155D74" w:rsidRDefault="00A609D6" w:rsidP="009D0A10">
      <w:pPr>
        <w:pStyle w:val="af9"/>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rsidR="00743BCF" w:rsidRDefault="00743BCF" w:rsidP="00743BCF">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w:t>
      </w:r>
      <w:r w:rsidR="002B5CC4" w:rsidRPr="002B5CC4">
        <w:rPr>
          <w:sz w:val="28"/>
          <w:szCs w:val="28"/>
        </w:rPr>
        <w:lastRenderedPageBreak/>
        <w:t xml:space="preserve">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rsidR="00754AD8" w:rsidRDefault="00754AD8" w:rsidP="00F356EB">
      <w:pPr>
        <w:numPr>
          <w:ilvl w:val="0"/>
          <w:numId w:val="13"/>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3A0C49">
        <w:rPr>
          <w:sz w:val="28"/>
          <w:szCs w:val="28"/>
        </w:rPr>
        <w:t>я(</w:t>
      </w:r>
      <w:proofErr w:type="gramEnd"/>
      <w:r w:rsidRPr="003A0C49">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sidRPr="003A0C4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3A0C49">
        <w:rPr>
          <w:sz w:val="28"/>
          <w:szCs w:val="28"/>
        </w:rPr>
        <w:t>www.zakupki.gov.ru</w:t>
      </w:r>
      <w:proofErr w:type="spellEnd"/>
      <w:r w:rsidRPr="003A0C49">
        <w:rPr>
          <w:sz w:val="28"/>
          <w:szCs w:val="28"/>
        </w:rPr>
        <w:t xml:space="preserve">) (далее – ЕИС) (на странице сведений о </w:t>
      </w:r>
      <w:proofErr w:type="gramStart"/>
      <w:r w:rsidRPr="003A0C49">
        <w:rPr>
          <w:sz w:val="28"/>
          <w:szCs w:val="28"/>
        </w:rPr>
        <w:t>Положении</w:t>
      </w:r>
      <w:proofErr w:type="gramEnd"/>
      <w:r w:rsidRPr="003A0C49">
        <w:rPr>
          <w:sz w:val="28"/>
          <w:szCs w:val="28"/>
        </w:rPr>
        <w:t xml:space="preserve"> о закупках ПАО «ТрансКонтейнер»).</w:t>
      </w:r>
    </w:p>
    <w:p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sidRPr="003A0C49">
        <w:rPr>
          <w:sz w:val="28"/>
          <w:szCs w:val="28"/>
        </w:rPr>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sidRPr="00D32FFA">
        <w:rPr>
          <w:sz w:val="28"/>
          <w:szCs w:val="28"/>
        </w:rPr>
        <w:t xml:space="preserve">В случае если </w:t>
      </w:r>
      <w:proofErr w:type="gramStart"/>
      <w:r w:rsidRPr="00D32FFA">
        <w:rPr>
          <w:sz w:val="28"/>
          <w:szCs w:val="28"/>
        </w:rPr>
        <w:t xml:space="preserve">на основании результатов рассмотрения Заявок принято решение об отказе в допуске к участию в </w:t>
      </w:r>
      <w:r w:rsidR="000E08BC">
        <w:rPr>
          <w:sz w:val="28"/>
          <w:szCs w:val="28"/>
        </w:rPr>
        <w:t>Запросе</w:t>
      </w:r>
      <w:proofErr w:type="gramEnd"/>
      <w:r w:rsidR="000E08BC">
        <w:rPr>
          <w:sz w:val="28"/>
          <w:szCs w:val="28"/>
        </w:rPr>
        <w:t xml:space="preserve">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rsidR="00655386" w:rsidRDefault="00655386" w:rsidP="00F356EB">
      <w:pPr>
        <w:numPr>
          <w:ilvl w:val="0"/>
          <w:numId w:val="13"/>
        </w:numPr>
        <w:ind w:left="0" w:firstLine="709"/>
        <w:jc w:val="both"/>
        <w:rPr>
          <w:sz w:val="28"/>
          <w:szCs w:val="28"/>
        </w:rPr>
      </w:pPr>
      <w:proofErr w:type="gramStart"/>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lastRenderedPageBreak/>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D10CB8">
        <w:rPr>
          <w:sz w:val="28"/>
          <w:szCs w:val="28"/>
        </w:rPr>
        <w:t>,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rsidR="00E3003F" w:rsidRDefault="00E3003F" w:rsidP="00F356EB">
      <w:pPr>
        <w:numPr>
          <w:ilvl w:val="0"/>
          <w:numId w:val="13"/>
        </w:numPr>
        <w:ind w:left="0" w:firstLine="709"/>
        <w:jc w:val="both"/>
        <w:rPr>
          <w:sz w:val="28"/>
          <w:szCs w:val="28"/>
        </w:rPr>
      </w:pPr>
      <w:proofErr w:type="gramStart"/>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E3003F">
        <w:rPr>
          <w:sz w:val="28"/>
          <w:szCs w:val="28"/>
        </w:rPr>
        <w:t xml:space="preserve">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w:t>
      </w:r>
      <w:proofErr w:type="gramStart"/>
      <w:r w:rsidRPr="00C77681">
        <w:rPr>
          <w:sz w:val="28"/>
          <w:szCs w:val="28"/>
        </w:rPr>
        <w:t>е(</w:t>
      </w:r>
      <w:proofErr w:type="gramEnd"/>
      <w:r w:rsidRPr="00C77681">
        <w:rPr>
          <w:sz w:val="28"/>
          <w:szCs w:val="28"/>
        </w:rPr>
        <w:t>-ах), установленной(-</w:t>
      </w:r>
      <w:proofErr w:type="spellStart"/>
      <w:r w:rsidRPr="00C77681">
        <w:rPr>
          <w:sz w:val="28"/>
          <w:szCs w:val="28"/>
        </w:rPr>
        <w:t>ых</w:t>
      </w:r>
      <w:proofErr w:type="spellEnd"/>
      <w:r w:rsidRPr="00C77681">
        <w:rPr>
          <w:sz w:val="28"/>
          <w:szCs w:val="28"/>
        </w:rPr>
        <w:t>)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rsidR="00D4516A" w:rsidRPr="00D32FFA" w:rsidRDefault="00F81A0C" w:rsidP="00F356EB">
      <w:pPr>
        <w:numPr>
          <w:ilvl w:val="0"/>
          <w:numId w:val="14"/>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rsidR="007D6548" w:rsidRPr="00D32FFA" w:rsidRDefault="00F81A0C" w:rsidP="00F356EB">
      <w:pPr>
        <w:numPr>
          <w:ilvl w:val="0"/>
          <w:numId w:val="14"/>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9E2C8B" w:rsidRDefault="001451FB" w:rsidP="00F356EB">
      <w:pPr>
        <w:numPr>
          <w:ilvl w:val="0"/>
          <w:numId w:val="14"/>
        </w:numPr>
        <w:ind w:left="0" w:firstLine="709"/>
        <w:jc w:val="both"/>
        <w:rPr>
          <w:sz w:val="28"/>
          <w:szCs w:val="28"/>
        </w:rPr>
      </w:pPr>
      <w:proofErr w:type="gramStart"/>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roofErr w:type="gramEnd"/>
    </w:p>
    <w:p w:rsidR="009E2C8B" w:rsidRPr="009E2C8B" w:rsidRDefault="001451FB" w:rsidP="009E2C8B">
      <w:pPr>
        <w:numPr>
          <w:ilvl w:val="0"/>
          <w:numId w:val="14"/>
        </w:numPr>
        <w:ind w:left="0" w:firstLine="709"/>
        <w:jc w:val="both"/>
        <w:rPr>
          <w:sz w:val="28"/>
          <w:szCs w:val="28"/>
        </w:rPr>
      </w:pPr>
      <w:r w:rsidRPr="001451FB">
        <w:rPr>
          <w:sz w:val="28"/>
          <w:szCs w:val="28"/>
        </w:rPr>
        <w:lastRenderedPageBreak/>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w:t>
      </w:r>
      <w:proofErr w:type="gramStart"/>
      <w:r w:rsidR="009E2C8B" w:rsidRPr="009E2C8B">
        <w:rPr>
          <w:sz w:val="28"/>
          <w:szCs w:val="28"/>
        </w:rPr>
        <w:t xml:space="preserve">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аявки сведений об участнике</w:t>
      </w:r>
      <w:proofErr w:type="gramEnd"/>
      <w:r w:rsidR="009E2C8B" w:rsidRPr="009E2C8B">
        <w:rPr>
          <w:sz w:val="28"/>
          <w:szCs w:val="28"/>
        </w:rPr>
        <w:t xml:space="preserve">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rsidR="003C32E4" w:rsidRPr="003C32E4" w:rsidRDefault="003C32E4" w:rsidP="003C32E4">
      <w:pPr>
        <w:numPr>
          <w:ilvl w:val="0"/>
          <w:numId w:val="14"/>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rsidR="003C32E4" w:rsidRPr="00A44472" w:rsidRDefault="003C32E4" w:rsidP="00F7132C">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rsidR="00F7132C" w:rsidRDefault="00F7132C" w:rsidP="00F7132C">
      <w:pPr>
        <w:ind w:firstLine="709"/>
        <w:jc w:val="both"/>
        <w:rPr>
          <w:sz w:val="28"/>
          <w:szCs w:val="28"/>
        </w:rPr>
      </w:pPr>
      <w:proofErr w:type="spellStart"/>
      <w:r>
        <w:rPr>
          <w:sz w:val="28"/>
          <w:szCs w:val="28"/>
        </w:rPr>
        <w:t>д</w:t>
      </w:r>
      <w:proofErr w:type="spellEnd"/>
      <w:r>
        <w:rPr>
          <w:sz w:val="28"/>
          <w:szCs w:val="28"/>
        </w:rPr>
        <w:t xml:space="preserve">)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rsidR="008F3B84" w:rsidRDefault="003C32E4" w:rsidP="008F3B84">
      <w:pPr>
        <w:ind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w:t>
      </w:r>
      <w:proofErr w:type="gramStart"/>
      <w:r w:rsidR="00735D33" w:rsidRPr="00735D33">
        <w:rPr>
          <w:sz w:val="28"/>
          <w:szCs w:val="28"/>
        </w:rPr>
        <w:t>с даты</w:t>
      </w:r>
      <w:proofErr w:type="gramEnd"/>
      <w:r w:rsidR="00735D33" w:rsidRPr="00735D33">
        <w:rPr>
          <w:sz w:val="28"/>
          <w:szCs w:val="28"/>
        </w:rPr>
        <w:t xml:space="preserve">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r w:rsidR="008F3B84" w:rsidRPr="008F3B84">
        <w:rPr>
          <w:sz w:val="28"/>
          <w:szCs w:val="28"/>
        </w:rPr>
        <w:t xml:space="preserve"> </w:t>
      </w:r>
    </w:p>
    <w:p w:rsidR="008F3B84" w:rsidRPr="00B97A39" w:rsidRDefault="008F3B84" w:rsidP="008F3B84">
      <w:pPr>
        <w:ind w:firstLine="709"/>
        <w:jc w:val="both"/>
        <w:rPr>
          <w:sz w:val="28"/>
          <w:szCs w:val="28"/>
        </w:rPr>
      </w:pPr>
      <w:proofErr w:type="gramStart"/>
      <w:r w:rsidRPr="00B97A39">
        <w:rPr>
          <w:sz w:val="28"/>
          <w:szCs w:val="28"/>
        </w:rPr>
        <w:t xml:space="preserve">В случае признания </w:t>
      </w:r>
      <w:r>
        <w:rPr>
          <w:sz w:val="28"/>
          <w:szCs w:val="28"/>
        </w:rPr>
        <w:t>Запроса предложений</w:t>
      </w:r>
      <w:r w:rsidRPr="00B97A39">
        <w:rPr>
          <w:sz w:val="28"/>
          <w:szCs w:val="28"/>
        </w:rPr>
        <w:t xml:space="preserve"> несостоявшимся при рассмотрении и оценке </w:t>
      </w:r>
      <w:r>
        <w:rPr>
          <w:sz w:val="28"/>
          <w:szCs w:val="28"/>
        </w:rPr>
        <w:t>первых</w:t>
      </w:r>
      <w:r w:rsidRPr="00B97A39">
        <w:rPr>
          <w:sz w:val="28"/>
          <w:szCs w:val="28"/>
        </w:rPr>
        <w:t xml:space="preserve"> частей Заявок </w:t>
      </w:r>
      <w:r>
        <w:rPr>
          <w:sz w:val="28"/>
          <w:szCs w:val="28"/>
        </w:rPr>
        <w:t xml:space="preserve">(в связи с тем, что на участие в закупке не подано ни одной заявки, либо все заявки отклонены) </w:t>
      </w:r>
      <w:r w:rsidRPr="00B97A39">
        <w:rPr>
          <w:sz w:val="28"/>
          <w:szCs w:val="28"/>
        </w:rPr>
        <w:t xml:space="preserve">оформляется только протокол рассмотрения и оценки </w:t>
      </w:r>
      <w:r>
        <w:rPr>
          <w:sz w:val="28"/>
          <w:szCs w:val="28"/>
        </w:rPr>
        <w:t>первых</w:t>
      </w:r>
      <w:r w:rsidRPr="00B97A39">
        <w:rPr>
          <w:sz w:val="28"/>
          <w:szCs w:val="28"/>
        </w:rPr>
        <w:t xml:space="preserve"> частей Заявок.</w:t>
      </w:r>
      <w:proofErr w:type="gramEnd"/>
      <w:r w:rsidRPr="00B97A39">
        <w:rPr>
          <w:sz w:val="28"/>
          <w:szCs w:val="28"/>
        </w:rPr>
        <w:t xml:space="preserve"> Иные протоколы не оформляются.</w:t>
      </w:r>
    </w:p>
    <w:p w:rsidR="003C32E4" w:rsidRPr="003C32E4" w:rsidRDefault="003C32E4" w:rsidP="008F3B84">
      <w:pPr>
        <w:ind w:left="709"/>
        <w:jc w:val="both"/>
        <w:rPr>
          <w:sz w:val="28"/>
          <w:szCs w:val="28"/>
        </w:rPr>
      </w:pP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rsidR="0030336F" w:rsidRDefault="002F47FB" w:rsidP="00045327">
      <w:pPr>
        <w:pStyle w:val="af9"/>
        <w:numPr>
          <w:ilvl w:val="0"/>
          <w:numId w:val="52"/>
        </w:numPr>
        <w:ind w:left="0" w:firstLine="709"/>
        <w:rPr>
          <w:sz w:val="28"/>
          <w:szCs w:val="28"/>
        </w:rPr>
      </w:pPr>
      <w:r w:rsidRPr="0030336F">
        <w:rPr>
          <w:sz w:val="28"/>
          <w:szCs w:val="28"/>
        </w:rPr>
        <w:lastRenderedPageBreak/>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rsidR="00C02FF3" w:rsidRDefault="00C02FF3" w:rsidP="0030336F">
      <w:pPr>
        <w:pStyle w:val="af9"/>
        <w:numPr>
          <w:ilvl w:val="0"/>
          <w:numId w:val="52"/>
        </w:numPr>
        <w:ind w:left="0" w:firstLine="709"/>
        <w:rPr>
          <w:sz w:val="28"/>
          <w:szCs w:val="28"/>
        </w:rPr>
      </w:pPr>
      <w:proofErr w:type="gramStart"/>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roofErr w:type="gramEnd"/>
    </w:p>
    <w:p w:rsidR="0030336F" w:rsidRPr="009E2C8B" w:rsidRDefault="0030336F" w:rsidP="0030336F">
      <w:pPr>
        <w:numPr>
          <w:ilvl w:val="0"/>
          <w:numId w:val="52"/>
        </w:numPr>
        <w:ind w:left="0" w:firstLine="709"/>
        <w:jc w:val="both"/>
        <w:rPr>
          <w:sz w:val="28"/>
          <w:szCs w:val="28"/>
        </w:rPr>
      </w:pPr>
      <w:r>
        <w:rPr>
          <w:sz w:val="28"/>
          <w:szCs w:val="28"/>
        </w:rPr>
        <w:t xml:space="preserve">Претендент </w:t>
      </w:r>
      <w:r w:rsidRPr="009E2C8B">
        <w:rPr>
          <w:sz w:val="28"/>
          <w:szCs w:val="28"/>
        </w:rPr>
        <w:t xml:space="preserve">не допускается </w:t>
      </w:r>
      <w:proofErr w:type="gramStart"/>
      <w:r w:rsidRPr="009E2C8B">
        <w:rPr>
          <w:sz w:val="28"/>
          <w:szCs w:val="28"/>
        </w:rPr>
        <w:t xml:space="preserve">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proofErr w:type="gramEnd"/>
      <w:r w:rsidRPr="009E2C8B">
        <w:rPr>
          <w:sz w:val="28"/>
          <w:szCs w:val="28"/>
        </w:rPr>
        <w:t>.</w:t>
      </w:r>
    </w:p>
    <w:p w:rsidR="001A27D7" w:rsidRPr="003C32E4" w:rsidRDefault="001A27D7" w:rsidP="001A27D7">
      <w:pPr>
        <w:numPr>
          <w:ilvl w:val="0"/>
          <w:numId w:val="5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rsidR="001A27D7" w:rsidRPr="003C32E4" w:rsidRDefault="001A27D7" w:rsidP="001A27D7">
      <w:pPr>
        <w:numPr>
          <w:ilvl w:val="0"/>
          <w:numId w:val="5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1A27D7" w:rsidRPr="00A44472" w:rsidRDefault="001A27D7" w:rsidP="001A27D7">
      <w:pPr>
        <w:ind w:firstLine="709"/>
        <w:jc w:val="both"/>
        <w:rPr>
          <w:sz w:val="28"/>
          <w:szCs w:val="28"/>
        </w:rPr>
      </w:pPr>
      <w:r>
        <w:rPr>
          <w:sz w:val="28"/>
          <w:szCs w:val="28"/>
        </w:rPr>
        <w:t xml:space="preserve">1) </w:t>
      </w:r>
      <w:r w:rsidRPr="00A44472">
        <w:rPr>
          <w:sz w:val="28"/>
          <w:szCs w:val="28"/>
        </w:rPr>
        <w:t>дата подписания протокола;</w:t>
      </w:r>
    </w:p>
    <w:p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rsidR="001A27D7" w:rsidRDefault="001A27D7" w:rsidP="001A27D7">
      <w:pPr>
        <w:ind w:firstLine="709"/>
        <w:jc w:val="both"/>
        <w:rPr>
          <w:sz w:val="28"/>
          <w:szCs w:val="28"/>
        </w:rPr>
      </w:pPr>
      <w:proofErr w:type="gramStart"/>
      <w:r>
        <w:rPr>
          <w:sz w:val="28"/>
          <w:szCs w:val="28"/>
        </w:rPr>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roofErr w:type="gramEnd"/>
    </w:p>
    <w:p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1A27D7" w:rsidRDefault="001A27D7" w:rsidP="001A27D7">
      <w:pPr>
        <w:ind w:firstLine="709"/>
        <w:jc w:val="both"/>
        <w:rPr>
          <w:sz w:val="28"/>
          <w:szCs w:val="28"/>
        </w:rPr>
      </w:pPr>
      <w:proofErr w:type="spellStart"/>
      <w:r>
        <w:rPr>
          <w:sz w:val="28"/>
          <w:szCs w:val="28"/>
        </w:rPr>
        <w:t>д</w:t>
      </w:r>
      <w:proofErr w:type="spellEnd"/>
      <w:r>
        <w:rPr>
          <w:sz w:val="28"/>
          <w:szCs w:val="28"/>
        </w:rPr>
        <w:t xml:space="preserve">)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rsidR="003A0C49" w:rsidRDefault="001A27D7" w:rsidP="001A27D7">
      <w:pPr>
        <w:pStyle w:val="af9"/>
        <w:numPr>
          <w:ilvl w:val="0"/>
          <w:numId w:val="5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w:t>
      </w:r>
      <w:proofErr w:type="gramStart"/>
      <w:r w:rsidRPr="001A27D7">
        <w:rPr>
          <w:sz w:val="28"/>
          <w:szCs w:val="28"/>
        </w:rPr>
        <w:t>с даты</w:t>
      </w:r>
      <w:proofErr w:type="gramEnd"/>
      <w:r w:rsidRPr="001A27D7">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rsidR="001524C5" w:rsidRPr="0060454D" w:rsidRDefault="001524C5" w:rsidP="001524C5">
      <w:pPr>
        <w:pStyle w:val="af9"/>
        <w:rPr>
          <w:sz w:val="28"/>
          <w:szCs w:val="28"/>
        </w:rPr>
      </w:pPr>
      <w:proofErr w:type="gramStart"/>
      <w:r w:rsidRPr="00B97A39">
        <w:rPr>
          <w:sz w:val="28"/>
          <w:szCs w:val="28"/>
        </w:rPr>
        <w:lastRenderedPageBreak/>
        <w:t xml:space="preserve">В случае признания </w:t>
      </w:r>
      <w:r>
        <w:rPr>
          <w:sz w:val="28"/>
          <w:szCs w:val="28"/>
        </w:rPr>
        <w:t xml:space="preserve">Запроса предложений </w:t>
      </w:r>
      <w:r w:rsidRPr="00B97A39">
        <w:rPr>
          <w:sz w:val="28"/>
          <w:szCs w:val="28"/>
        </w:rPr>
        <w:t xml:space="preserve">несостоявшимся при рассмотрении и оценке </w:t>
      </w:r>
      <w:r>
        <w:rPr>
          <w:sz w:val="28"/>
          <w:szCs w:val="28"/>
        </w:rPr>
        <w:t>вторых</w:t>
      </w:r>
      <w:r w:rsidRPr="00B97A39">
        <w:rPr>
          <w:sz w:val="28"/>
          <w:szCs w:val="28"/>
        </w:rPr>
        <w:t xml:space="preserve"> частей Заявок </w:t>
      </w:r>
      <w:r>
        <w:rPr>
          <w:sz w:val="28"/>
          <w:szCs w:val="28"/>
        </w:rPr>
        <w:t xml:space="preserve">(в связи с тем, что все заявки отклонены) </w:t>
      </w:r>
      <w:r w:rsidRPr="00B97A39">
        <w:rPr>
          <w:sz w:val="28"/>
          <w:szCs w:val="28"/>
        </w:rPr>
        <w:t xml:space="preserve">оформляется только протокол рассмотрения и оценки </w:t>
      </w:r>
      <w:r>
        <w:rPr>
          <w:sz w:val="28"/>
          <w:szCs w:val="28"/>
        </w:rPr>
        <w:t>вторых</w:t>
      </w:r>
      <w:r w:rsidRPr="00B97A39">
        <w:rPr>
          <w:sz w:val="28"/>
          <w:szCs w:val="28"/>
        </w:rPr>
        <w:t xml:space="preserve"> частей Заявок.</w:t>
      </w:r>
      <w:proofErr w:type="gramEnd"/>
      <w:r w:rsidRPr="00B97A39">
        <w:rPr>
          <w:sz w:val="28"/>
          <w:szCs w:val="28"/>
        </w:rPr>
        <w:t xml:space="preserve"> Иные протоколы не оформляются.</w:t>
      </w:r>
    </w:p>
    <w:p w:rsidR="001524C5" w:rsidRPr="0060454D" w:rsidRDefault="001524C5" w:rsidP="001524C5">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rsidR="007D6548" w:rsidRPr="00D32FFA" w:rsidRDefault="007D6548" w:rsidP="0060454D">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rsidR="007D6548"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rsidR="002F1B9C" w:rsidRDefault="00D6155E" w:rsidP="002F1B9C">
      <w:pPr>
        <w:pStyle w:val="aff7"/>
        <w:numPr>
          <w:ilvl w:val="0"/>
          <w:numId w:val="34"/>
        </w:numPr>
        <w:ind w:left="0" w:firstLine="720"/>
        <w:jc w:val="both"/>
        <w:rPr>
          <w:sz w:val="28"/>
          <w:szCs w:val="28"/>
        </w:rPr>
      </w:pPr>
      <w:r w:rsidRPr="002F1B9C">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sidRPr="002F1B9C">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proofErr w:type="gramStart"/>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допущенных</w:t>
      </w:r>
      <w:proofErr w:type="gramEnd"/>
      <w:r w:rsidR="00B62037">
        <w:rPr>
          <w:sz w:val="28"/>
          <w:szCs w:val="28"/>
        </w:rPr>
        <w:t xml:space="preserve">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xml:space="preserve">, </w:t>
      </w:r>
      <w:proofErr w:type="gramStart"/>
      <w:r w:rsidRPr="002F1B9C">
        <w:rPr>
          <w:sz w:val="28"/>
          <w:szCs w:val="28"/>
        </w:rPr>
        <w:t>в</w:t>
      </w:r>
      <w:proofErr w:type="gramEnd"/>
      <w:r w:rsidRPr="002F1B9C">
        <w:rPr>
          <w:sz w:val="28"/>
          <w:szCs w:val="28"/>
        </w:rPr>
        <w:t xml:space="preserve"> </w:t>
      </w:r>
      <w:proofErr w:type="gramStart"/>
      <w:r w:rsidRPr="002F1B9C">
        <w:rPr>
          <w:sz w:val="28"/>
          <w:szCs w:val="28"/>
        </w:rPr>
        <w:t>котор</w:t>
      </w:r>
      <w:r w:rsidR="00B62037">
        <w:rPr>
          <w:sz w:val="28"/>
          <w:szCs w:val="28"/>
        </w:rPr>
        <w:t>ой</w:t>
      </w:r>
      <w:proofErr w:type="gramEnd"/>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присваивается первый номер. В случае</w:t>
      </w:r>
      <w:proofErr w:type="gramStart"/>
      <w:r w:rsidRPr="002F1B9C">
        <w:rPr>
          <w:sz w:val="28"/>
          <w:szCs w:val="28"/>
        </w:rPr>
        <w:t>,</w:t>
      </w:r>
      <w:proofErr w:type="gramEnd"/>
      <w:r w:rsidRPr="002F1B9C">
        <w:rPr>
          <w:sz w:val="28"/>
          <w:szCs w:val="28"/>
        </w:rPr>
        <w:t xml:space="preserve">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rsidR="002F1B9C" w:rsidRDefault="000E6F68" w:rsidP="002F1B9C">
      <w:pPr>
        <w:pStyle w:val="aff7"/>
        <w:numPr>
          <w:ilvl w:val="0"/>
          <w:numId w:val="34"/>
        </w:numPr>
        <w:ind w:left="0" w:firstLine="720"/>
        <w:jc w:val="both"/>
        <w:rPr>
          <w:sz w:val="28"/>
          <w:szCs w:val="28"/>
        </w:rPr>
      </w:pPr>
      <w:r w:rsidRPr="000E6F68">
        <w:rPr>
          <w:sz w:val="28"/>
          <w:szCs w:val="28"/>
        </w:rPr>
        <w:lastRenderedPageBreak/>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участников</w:t>
      </w:r>
      <w:r w:rsidR="001524C5">
        <w:rPr>
          <w:sz w:val="28"/>
          <w:szCs w:val="28"/>
        </w:rPr>
        <w:t xml:space="preserve"> </w:t>
      </w:r>
      <w:r w:rsidR="002C497D" w:rsidRPr="002C497D">
        <w:rPr>
          <w:sz w:val="28"/>
          <w:szCs w:val="28"/>
        </w:rPr>
        <w:t>(</w:t>
      </w:r>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rsidR="002C497D" w:rsidRDefault="002C497D" w:rsidP="002F1B9C">
      <w:pPr>
        <w:pStyle w:val="aff7"/>
        <w:numPr>
          <w:ilvl w:val="0"/>
          <w:numId w:val="34"/>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 xml:space="preserve">аявок </w:t>
      </w:r>
      <w:proofErr w:type="gramStart"/>
      <w:r w:rsidRPr="002C497D">
        <w:rPr>
          <w:sz w:val="28"/>
          <w:szCs w:val="28"/>
        </w:rPr>
        <w:t>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w:t>
      </w:r>
      <w:proofErr w:type="gramEnd"/>
      <w:r w:rsidR="008D0F5D">
        <w:rPr>
          <w:sz w:val="28"/>
          <w:szCs w:val="28"/>
        </w:rPr>
        <w:t xml:space="preserve"> оценки таких </w:t>
      </w:r>
      <w:r w:rsidR="00BB742C">
        <w:rPr>
          <w:sz w:val="28"/>
          <w:szCs w:val="28"/>
        </w:rPr>
        <w:t>З</w:t>
      </w:r>
      <w:r w:rsidR="008D0F5D">
        <w:rPr>
          <w:sz w:val="28"/>
          <w:szCs w:val="28"/>
        </w:rPr>
        <w:t>аявок;</w:t>
      </w:r>
    </w:p>
    <w:p w:rsidR="008D0F5D" w:rsidRPr="008D0F5D" w:rsidRDefault="008D0F5D" w:rsidP="008D0F5D">
      <w:pPr>
        <w:pStyle w:val="aff7"/>
        <w:numPr>
          <w:ilvl w:val="0"/>
          <w:numId w:val="34"/>
        </w:numPr>
        <w:ind w:left="0" w:firstLine="720"/>
        <w:jc w:val="both"/>
        <w:rPr>
          <w:sz w:val="28"/>
          <w:szCs w:val="28"/>
        </w:rPr>
      </w:pPr>
      <w:r w:rsidRPr="008D0F5D">
        <w:rPr>
          <w:sz w:val="28"/>
          <w:szCs w:val="28"/>
        </w:rPr>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rsidR="0050702D" w:rsidRPr="0050702D" w:rsidRDefault="00A14699" w:rsidP="00F356EB">
      <w:pPr>
        <w:numPr>
          <w:ilvl w:val="0"/>
          <w:numId w:val="15"/>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A14699">
        <w:rPr>
          <w:sz w:val="28"/>
          <w:szCs w:val="28"/>
        </w:rPr>
        <w:t>с даты</w:t>
      </w:r>
      <w:proofErr w:type="gramEnd"/>
      <w:r w:rsidRPr="00A14699">
        <w:rPr>
          <w:sz w:val="28"/>
          <w:szCs w:val="28"/>
        </w:rPr>
        <w:t xml:space="preserve">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rsidR="005C5AB8" w:rsidRPr="00E863C6" w:rsidRDefault="00BB742C" w:rsidP="00F356EB">
      <w:pPr>
        <w:numPr>
          <w:ilvl w:val="0"/>
          <w:numId w:val="15"/>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rsidR="007D6548" w:rsidRPr="00D32FFA" w:rsidRDefault="00BA0EB1" w:rsidP="00F356EB">
      <w:pPr>
        <w:numPr>
          <w:ilvl w:val="0"/>
          <w:numId w:val="15"/>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rsidR="008825E9" w:rsidRPr="00D32FFA" w:rsidRDefault="00BA0EB1" w:rsidP="00F356EB">
      <w:pPr>
        <w:numPr>
          <w:ilvl w:val="0"/>
          <w:numId w:val="15"/>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sidRPr="004B366A">
        <w:rPr>
          <w:b/>
          <w:szCs w:val="28"/>
        </w:rPr>
        <w:lastRenderedPageBreak/>
        <w:t>Заключение договора</w:t>
      </w:r>
    </w:p>
    <w:p w:rsidR="000A6133" w:rsidRDefault="00FC2434" w:rsidP="00FC2434">
      <w:pPr>
        <w:numPr>
          <w:ilvl w:val="0"/>
          <w:numId w:val="16"/>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rsidR="00D9399B" w:rsidRDefault="00D9399B" w:rsidP="001049C1">
      <w:pPr>
        <w:numPr>
          <w:ilvl w:val="0"/>
          <w:numId w:val="16"/>
        </w:numPr>
        <w:ind w:left="0" w:firstLine="709"/>
        <w:jc w:val="both"/>
        <w:rPr>
          <w:sz w:val="28"/>
          <w:szCs w:val="28"/>
        </w:rPr>
      </w:pPr>
      <w:r w:rsidRPr="00D9399B">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rsidR="00320EDC" w:rsidRDefault="001049C1" w:rsidP="001049C1">
      <w:pPr>
        <w:numPr>
          <w:ilvl w:val="0"/>
          <w:numId w:val="16"/>
        </w:numPr>
        <w:ind w:left="0" w:firstLine="709"/>
        <w:jc w:val="both"/>
        <w:rPr>
          <w:sz w:val="28"/>
          <w:szCs w:val="28"/>
        </w:rPr>
      </w:pPr>
      <w:r w:rsidRPr="00D32FFA">
        <w:rPr>
          <w:sz w:val="28"/>
          <w:szCs w:val="28"/>
        </w:rPr>
        <w:t>Участни</w:t>
      </w:r>
      <w:proofErr w:type="gramStart"/>
      <w:r w:rsidRPr="00D32FFA">
        <w:rPr>
          <w:sz w:val="28"/>
          <w:szCs w:val="28"/>
        </w:rPr>
        <w:t>к</w:t>
      </w:r>
      <w:r w:rsidR="00D9399B">
        <w:rPr>
          <w:sz w:val="28"/>
          <w:szCs w:val="28"/>
        </w:rPr>
        <w:t>(</w:t>
      </w:r>
      <w:proofErr w:type="gramEnd"/>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w:t>
      </w:r>
      <w:proofErr w:type="spellStart"/>
      <w:r w:rsidR="00D9399B">
        <w:rPr>
          <w:sz w:val="28"/>
          <w:szCs w:val="28"/>
        </w:rPr>
        <w:t>ями</w:t>
      </w:r>
      <w:proofErr w:type="spellEnd"/>
      <w:r w:rsidR="00D9399B">
        <w:rPr>
          <w:sz w:val="28"/>
          <w:szCs w:val="28"/>
        </w:rPr>
        <w:t>)</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w:t>
      </w:r>
      <w:proofErr w:type="spellStart"/>
      <w:r w:rsidR="00D9399B">
        <w:rPr>
          <w:sz w:val="28"/>
          <w:szCs w:val="28"/>
        </w:rPr>
        <w:t>ы</w:t>
      </w:r>
      <w:proofErr w:type="spellEnd"/>
      <w:r w:rsidR="00D9399B">
        <w:rPr>
          <w:sz w:val="28"/>
          <w:szCs w:val="28"/>
        </w:rPr>
        <w:t>)</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rsidR="00E952FD" w:rsidRDefault="00E952FD" w:rsidP="00F86915">
      <w:pPr>
        <w:numPr>
          <w:ilvl w:val="0"/>
          <w:numId w:val="16"/>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Pr>
          <w:sz w:val="28"/>
          <w:szCs w:val="28"/>
        </w:rPr>
        <w:t>такого участника</w:t>
      </w:r>
      <w:r>
        <w:rPr>
          <w:sz w:val="28"/>
          <w:szCs w:val="28"/>
        </w:rPr>
        <w:t>.</w:t>
      </w:r>
    </w:p>
    <w:p w:rsidR="002551C2" w:rsidRPr="002551C2" w:rsidRDefault="002551C2" w:rsidP="002551C2">
      <w:pPr>
        <w:numPr>
          <w:ilvl w:val="0"/>
          <w:numId w:val="16"/>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предоставляет оригинал банковской гарантии, выданной одним из 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rsidR="008B14F3" w:rsidRPr="00B14011" w:rsidRDefault="008B14F3" w:rsidP="00B14011">
      <w:pPr>
        <w:numPr>
          <w:ilvl w:val="0"/>
          <w:numId w:val="16"/>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rsidR="008B14F3" w:rsidRDefault="008B14F3" w:rsidP="003B2DAB">
      <w:pPr>
        <w:pStyle w:val="af9"/>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w:t>
      </w:r>
      <w:proofErr w:type="gramStart"/>
      <w:r w:rsidRPr="008F6343">
        <w:rPr>
          <w:sz w:val="28"/>
        </w:rPr>
        <w:t>у(</w:t>
      </w:r>
      <w:proofErr w:type="gramEnd"/>
      <w:r w:rsidRPr="008F6343">
        <w:rPr>
          <w:sz w:val="28"/>
        </w:rPr>
        <w:t>-</w:t>
      </w:r>
      <w:proofErr w:type="spellStart"/>
      <w:r w:rsidRPr="008F6343">
        <w:rPr>
          <w:sz w:val="28"/>
        </w:rPr>
        <w:t>ам</w:t>
      </w:r>
      <w:proofErr w:type="spellEnd"/>
      <w:r w:rsidRPr="008F6343">
        <w:rPr>
          <w:sz w:val="28"/>
        </w:rPr>
        <w:t xml:space="preserve">) электронной почты представителя(-ей) </w:t>
      </w:r>
      <w:r w:rsidR="00B14011">
        <w:rPr>
          <w:sz w:val="28"/>
        </w:rPr>
        <w:t>Заказчика и Организатора</w:t>
      </w:r>
      <w:r w:rsidRPr="008F6343">
        <w:rPr>
          <w:sz w:val="28"/>
        </w:rPr>
        <w:t xml:space="preserve">, указанным в пункте 2 Информационной карты, не позднее чем за один рабочий день, </w:t>
      </w:r>
      <w:r w:rsidRPr="008F6343">
        <w:rPr>
          <w:sz w:val="28"/>
        </w:rPr>
        <w:lastRenderedPageBreak/>
        <w:t>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rsidR="00B14011" w:rsidRDefault="00136A26" w:rsidP="003B2DAB">
      <w:pPr>
        <w:pStyle w:val="af9"/>
        <w:rPr>
          <w:sz w:val="28"/>
        </w:rPr>
      </w:pPr>
      <w:r w:rsidRPr="00136A2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3B1816" w:rsidRPr="007E6DE4" w:rsidRDefault="003B1816" w:rsidP="00B14011">
                  <w:pPr>
                    <w:jc w:val="center"/>
                    <w:rPr>
                      <w:b/>
                      <w:sz w:val="28"/>
                      <w:szCs w:val="28"/>
                    </w:rPr>
                  </w:pPr>
                  <w:r w:rsidRPr="007E6DE4">
                    <w:rPr>
                      <w:b/>
                      <w:sz w:val="28"/>
                      <w:szCs w:val="28"/>
                    </w:rPr>
                    <w:t>_____________________________________________,</w:t>
                  </w:r>
                </w:p>
                <w:p w:rsidR="003B1816" w:rsidRDefault="003B1816" w:rsidP="00B14011">
                  <w:pPr>
                    <w:jc w:val="center"/>
                    <w:rPr>
                      <w:sz w:val="28"/>
                      <w:szCs w:val="28"/>
                    </w:rPr>
                  </w:pPr>
                  <w:r w:rsidRPr="007E6DE4">
                    <w:rPr>
                      <w:i/>
                      <w:sz w:val="20"/>
                      <w:szCs w:val="20"/>
                    </w:rPr>
                    <w:t xml:space="preserve">наименование </w:t>
                  </w:r>
                  <w:r>
                    <w:rPr>
                      <w:i/>
                      <w:sz w:val="20"/>
                      <w:szCs w:val="20"/>
                    </w:rPr>
                    <w:t>участника</w:t>
                  </w:r>
                </w:p>
                <w:p w:rsidR="003B1816" w:rsidRPr="007E6DE4" w:rsidRDefault="003B1816" w:rsidP="00B14011">
                  <w:pPr>
                    <w:jc w:val="center"/>
                    <w:rPr>
                      <w:b/>
                      <w:sz w:val="28"/>
                      <w:szCs w:val="28"/>
                    </w:rPr>
                  </w:pPr>
                  <w:r w:rsidRPr="007E6DE4">
                    <w:rPr>
                      <w:b/>
                      <w:sz w:val="28"/>
                      <w:szCs w:val="28"/>
                    </w:rPr>
                    <w:t>_____________________________</w:t>
                  </w:r>
                  <w:r>
                    <w:rPr>
                      <w:b/>
                      <w:sz w:val="28"/>
                      <w:szCs w:val="28"/>
                    </w:rPr>
                    <w:t>__________________</w:t>
                  </w:r>
                </w:p>
                <w:p w:rsidR="003B1816" w:rsidRPr="007E6DE4" w:rsidRDefault="003B1816" w:rsidP="00B14011">
                  <w:pPr>
                    <w:jc w:val="center"/>
                    <w:rPr>
                      <w:i/>
                      <w:sz w:val="20"/>
                      <w:szCs w:val="20"/>
                    </w:rPr>
                  </w:pPr>
                  <w:r w:rsidRPr="007E6DE4">
                    <w:rPr>
                      <w:i/>
                      <w:sz w:val="20"/>
                      <w:szCs w:val="20"/>
                    </w:rPr>
                    <w:t xml:space="preserve">ИНН </w:t>
                  </w:r>
                  <w:r>
                    <w:rPr>
                      <w:i/>
                      <w:sz w:val="20"/>
                      <w:szCs w:val="20"/>
                    </w:rPr>
                    <w:t>участника</w:t>
                  </w:r>
                </w:p>
                <w:p w:rsidR="003B1816" w:rsidRDefault="003B1816" w:rsidP="00FA5D39">
                  <w:pPr>
                    <w:jc w:val="center"/>
                  </w:pPr>
                </w:p>
                <w:p w:rsidR="003B1816" w:rsidRDefault="003B1816"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3B1816" w:rsidRPr="003C6269" w:rsidRDefault="003B1816" w:rsidP="00C84BAA">
                  <w:pPr>
                    <w:jc w:val="center"/>
                    <w:rPr>
                      <w:b/>
                    </w:rPr>
                  </w:pPr>
                  <w:r w:rsidRPr="003C6269">
                    <w:rPr>
                      <w:b/>
                    </w:rPr>
                    <w:t>(лот № _________)</w:t>
                  </w:r>
                </w:p>
                <w:p w:rsidR="003B1816" w:rsidRPr="006471D1" w:rsidRDefault="003B1816">
                  <w:pPr>
                    <w:jc w:val="center"/>
                    <w:rPr>
                      <w:i/>
                    </w:rPr>
                  </w:pPr>
                  <w:r w:rsidRPr="003C6269">
                    <w:rPr>
                      <w:i/>
                    </w:rPr>
                    <w:t>(указывается номер лота)</w:t>
                  </w:r>
                </w:p>
              </w:txbxContent>
            </v:textbox>
            <w10:wrap type="tight"/>
          </v:shape>
        </w:pic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sidRPr="00D32FFA">
        <w:rPr>
          <w:sz w:val="28"/>
          <w:szCs w:val="28"/>
        </w:rPr>
        <w:t>В случае если победителе</w:t>
      </w:r>
      <w:proofErr w:type="gramStart"/>
      <w:r w:rsidRPr="00D32FFA">
        <w:rPr>
          <w:sz w:val="28"/>
          <w:szCs w:val="28"/>
        </w:rPr>
        <w:t>м</w:t>
      </w:r>
      <w:r w:rsidR="003B2AFB">
        <w:rPr>
          <w:sz w:val="28"/>
          <w:szCs w:val="28"/>
        </w:rPr>
        <w:t>(</w:t>
      </w:r>
      <w:proofErr w:type="gramEnd"/>
      <w:r w:rsidR="003B2AFB">
        <w:rPr>
          <w:sz w:val="28"/>
          <w:szCs w:val="28"/>
        </w:rPr>
        <w:t>-</w:t>
      </w:r>
      <w:proofErr w:type="spellStart"/>
      <w:r w:rsidR="003B2AFB">
        <w:rPr>
          <w:sz w:val="28"/>
          <w:szCs w:val="28"/>
        </w:rPr>
        <w:t>ями</w:t>
      </w:r>
      <w:proofErr w:type="spellEnd"/>
      <w:r w:rsidR="003B2AFB">
        <w:rPr>
          <w:sz w:val="28"/>
          <w:szCs w:val="28"/>
        </w:rPr>
        <w:t>)</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w:t>
      </w:r>
      <w:proofErr w:type="spellStart"/>
      <w:r w:rsidR="007615EF">
        <w:rPr>
          <w:sz w:val="28"/>
          <w:szCs w:val="28"/>
        </w:rPr>
        <w:t>ые</w:t>
      </w:r>
      <w:proofErr w:type="spellEnd"/>
      <w:r w:rsidR="007615EF">
        <w:rPr>
          <w:sz w:val="28"/>
          <w:szCs w:val="28"/>
        </w:rPr>
        <w:t>)</w:t>
      </w:r>
      <w:r w:rsidR="007615EF" w:rsidRPr="00D32FFA">
        <w:rPr>
          <w:sz w:val="28"/>
          <w:szCs w:val="28"/>
        </w:rPr>
        <w:t xml:space="preserve"> договор</w:t>
      </w:r>
      <w:r w:rsidR="007615EF">
        <w:rPr>
          <w:sz w:val="28"/>
          <w:szCs w:val="28"/>
        </w:rPr>
        <w:t>(-</w:t>
      </w:r>
      <w:proofErr w:type="spellStart"/>
      <w:r w:rsidR="007615EF">
        <w:rPr>
          <w:sz w:val="28"/>
          <w:szCs w:val="28"/>
        </w:rPr>
        <w:t>ы</w:t>
      </w:r>
      <w:proofErr w:type="spellEnd"/>
      <w:r w:rsidR="007615EF">
        <w:rPr>
          <w:sz w:val="28"/>
          <w:szCs w:val="28"/>
        </w:rPr>
        <w:t>)</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rsidR="001049C1" w:rsidRPr="00D32FFA" w:rsidRDefault="009A68CB" w:rsidP="005D3602">
      <w:pPr>
        <w:numPr>
          <w:ilvl w:val="0"/>
          <w:numId w:val="16"/>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rsidR="001049C1" w:rsidRPr="00D32FFA" w:rsidRDefault="00747577" w:rsidP="00713367">
      <w:pPr>
        <w:ind w:firstLine="709"/>
        <w:jc w:val="both"/>
        <w:rPr>
          <w:sz w:val="28"/>
          <w:szCs w:val="28"/>
        </w:rPr>
      </w:pPr>
      <w:r>
        <w:rPr>
          <w:sz w:val="28"/>
          <w:szCs w:val="28"/>
        </w:rPr>
        <w:lastRenderedPageBreak/>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w:t>
      </w:r>
      <w:r w:rsidRPr="00D32FFA">
        <w:rPr>
          <w:sz w:val="28"/>
          <w:szCs w:val="28"/>
        </w:rPr>
        <w:t>тся</w:t>
      </w:r>
      <w:r>
        <w:rPr>
          <w:sz w:val="28"/>
          <w:szCs w:val="28"/>
        </w:rPr>
        <w:t>(-</w:t>
      </w:r>
      <w:proofErr w:type="spellStart"/>
      <w:r>
        <w:rPr>
          <w:sz w:val="28"/>
          <w:szCs w:val="28"/>
        </w:rPr>
        <w:t>ются</w:t>
      </w:r>
      <w:proofErr w:type="spellEnd"/>
      <w:r>
        <w:rPr>
          <w:sz w:val="28"/>
          <w:szCs w:val="28"/>
        </w:rPr>
        <w:t>)</w:t>
      </w:r>
      <w:r w:rsidRPr="00D32FFA">
        <w:rPr>
          <w:sz w:val="28"/>
          <w:szCs w:val="28"/>
        </w:rPr>
        <w:t xml:space="preserve"> с </w:t>
      </w:r>
      <w:r w:rsidR="00713367">
        <w:rPr>
          <w:sz w:val="28"/>
          <w:szCs w:val="28"/>
        </w:rPr>
        <w:t>оставшимся(-</w:t>
      </w:r>
      <w:proofErr w:type="spellStart"/>
      <w:r w:rsidR="00713367">
        <w:rPr>
          <w:sz w:val="28"/>
          <w:szCs w:val="28"/>
        </w:rPr>
        <w:t>имися</w:t>
      </w:r>
      <w:proofErr w:type="spellEnd"/>
      <w:r w:rsidR="00713367">
        <w:rPr>
          <w:sz w:val="28"/>
          <w:szCs w:val="28"/>
        </w:rPr>
        <w:t>)</w:t>
      </w:r>
      <w:r w:rsidRPr="00D32FFA">
        <w:rPr>
          <w:sz w:val="28"/>
          <w:szCs w:val="28"/>
        </w:rPr>
        <w:t xml:space="preserve"> </w:t>
      </w:r>
      <w:r>
        <w:rPr>
          <w:sz w:val="28"/>
          <w:szCs w:val="28"/>
        </w:rPr>
        <w:t>победителем(-</w:t>
      </w:r>
      <w:proofErr w:type="spellStart"/>
      <w:r w:rsidRPr="00D32FFA">
        <w:rPr>
          <w:sz w:val="28"/>
          <w:szCs w:val="28"/>
        </w:rPr>
        <w:t>ями</w:t>
      </w:r>
      <w:proofErr w:type="spellEnd"/>
      <w:r>
        <w:rPr>
          <w:sz w:val="28"/>
          <w:szCs w:val="28"/>
        </w:rPr>
        <w:t>)</w:t>
      </w:r>
      <w:r w:rsidRPr="00D32FFA">
        <w:rPr>
          <w:sz w:val="28"/>
          <w:szCs w:val="28"/>
        </w:rPr>
        <w:t>.</w:t>
      </w:r>
    </w:p>
    <w:p w:rsidR="001049C1" w:rsidRPr="00D32FFA" w:rsidRDefault="00D9399B" w:rsidP="001049C1">
      <w:pPr>
        <w:numPr>
          <w:ilvl w:val="0"/>
          <w:numId w:val="16"/>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proofErr w:type="gramStart"/>
      <w:r w:rsidR="00713367" w:rsidRPr="00D32FFA">
        <w:rPr>
          <w:sz w:val="28"/>
          <w:szCs w:val="28"/>
        </w:rPr>
        <w:t>с даты признания</w:t>
      </w:r>
      <w:proofErr w:type="gramEnd"/>
      <w:r w:rsidR="00713367" w:rsidRPr="00D32FFA">
        <w:rPr>
          <w:sz w:val="28"/>
          <w:szCs w:val="28"/>
        </w:rPr>
        <w:t xml:space="preserve">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rsidR="001049C1" w:rsidRPr="00D32FFA" w:rsidRDefault="004C420C" w:rsidP="001049C1">
      <w:pPr>
        <w:numPr>
          <w:ilvl w:val="0"/>
          <w:numId w:val="16"/>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rsidR="001049C1" w:rsidRDefault="001049C1" w:rsidP="001049C1">
      <w:pPr>
        <w:numPr>
          <w:ilvl w:val="0"/>
          <w:numId w:val="16"/>
        </w:numPr>
        <w:ind w:left="0" w:firstLine="709"/>
        <w:jc w:val="both"/>
        <w:rPr>
          <w:sz w:val="28"/>
          <w:szCs w:val="28"/>
        </w:rPr>
      </w:pPr>
      <w:proofErr w:type="gramStart"/>
      <w:r w:rsidRPr="00D32FFA">
        <w:rPr>
          <w:sz w:val="28"/>
          <w:szCs w:val="28"/>
        </w:rPr>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rsidR="001049C1" w:rsidRPr="004558A3" w:rsidRDefault="0079021D" w:rsidP="004558A3">
      <w:pPr>
        <w:numPr>
          <w:ilvl w:val="0"/>
          <w:numId w:val="16"/>
        </w:numPr>
        <w:ind w:left="0" w:firstLine="709"/>
        <w:jc w:val="both"/>
        <w:rPr>
          <w:sz w:val="28"/>
          <w:szCs w:val="28"/>
        </w:rPr>
      </w:pPr>
      <w:proofErr w:type="gramStart"/>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w:t>
      </w:r>
      <w:proofErr w:type="gramEnd"/>
      <w:r w:rsidR="00075AE4">
        <w:rPr>
          <w:sz w:val="28"/>
          <w:szCs w:val="28"/>
        </w:rPr>
        <w:t xml:space="preserve"> договора</w:t>
      </w:r>
      <w:r w:rsidRPr="0079021D">
        <w:rPr>
          <w:sz w:val="28"/>
          <w:szCs w:val="28"/>
        </w:rPr>
        <w:t>.</w:t>
      </w:r>
      <w:r w:rsidR="004558A3">
        <w:rPr>
          <w:sz w:val="28"/>
          <w:szCs w:val="28"/>
        </w:rPr>
        <w:t xml:space="preserve"> </w:t>
      </w:r>
      <w:r w:rsidRPr="004558A3">
        <w:rPr>
          <w:sz w:val="28"/>
          <w:szCs w:val="28"/>
        </w:rPr>
        <w:lastRenderedPageBreak/>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rsidR="005D3602" w:rsidRPr="00997DAA" w:rsidRDefault="005D3602" w:rsidP="00997DAA">
      <w:pPr>
        <w:pStyle w:val="aff7"/>
        <w:numPr>
          <w:ilvl w:val="0"/>
          <w:numId w:val="16"/>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sidRPr="00450672">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sidRPr="00450672">
        <w:rPr>
          <w:sz w:val="28"/>
          <w:szCs w:val="28"/>
        </w:rPr>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sidRPr="00450672">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 xml:space="preserve">выбора способа </w:t>
      </w:r>
      <w:r w:rsidRPr="0078268F">
        <w:rPr>
          <w:rFonts w:eastAsia="MS Mincho"/>
          <w:sz w:val="28"/>
          <w:szCs w:val="28"/>
        </w:rPr>
        <w:t>обеспечения исполнения договора</w:t>
      </w:r>
      <w:proofErr w:type="gramEnd"/>
      <w:r w:rsidRPr="0078268F">
        <w:rPr>
          <w:rFonts w:eastAsia="MS Mincho"/>
          <w:sz w:val="28"/>
          <w:szCs w:val="28"/>
        </w:rPr>
        <w:t xml:space="preserve">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w:t>
      </w:r>
      <w:proofErr w:type="gramStart"/>
      <w:r w:rsidRPr="00BC54B6">
        <w:rPr>
          <w:rFonts w:eastAsia="MS Mincho"/>
          <w:sz w:val="28"/>
          <w:szCs w:val="28"/>
        </w:rPr>
        <w:t>дств в к</w:t>
      </w:r>
      <w:proofErr w:type="gramEnd"/>
      <w:r w:rsidRPr="00BC54B6">
        <w:rPr>
          <w:rFonts w:eastAsia="MS Mincho"/>
          <w:sz w:val="28"/>
          <w:szCs w:val="28"/>
        </w:rPr>
        <w:t xml:space="preserve">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 xml:space="preserve">пункте </w:t>
      </w:r>
      <w:r w:rsidR="00E81CEA">
        <w:rPr>
          <w:rFonts w:eastAsia="MS Mincho"/>
          <w:sz w:val="28"/>
          <w:szCs w:val="28"/>
        </w:rPr>
        <w:lastRenderedPageBreak/>
        <w:t>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rsidR="0045708B" w:rsidRPr="008E0A5F" w:rsidRDefault="008E0A5F" w:rsidP="008E0A5F">
      <w:pPr>
        <w:ind w:firstLine="709"/>
        <w:jc w:val="both"/>
        <w:rPr>
          <w:sz w:val="28"/>
          <w:szCs w:val="28"/>
        </w:rPr>
      </w:pPr>
      <w:r w:rsidRPr="008E0A5F">
        <w:rPr>
          <w:sz w:val="28"/>
          <w:szCs w:val="28"/>
        </w:rPr>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rsidR="0045708B" w:rsidRPr="00BC54B6" w:rsidRDefault="0045708B" w:rsidP="0045708B">
      <w:pPr>
        <w:pStyle w:val="aff7"/>
        <w:numPr>
          <w:ilvl w:val="0"/>
          <w:numId w:val="29"/>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rsidR="0045708B" w:rsidRDefault="0045708B" w:rsidP="0045708B">
      <w:pPr>
        <w:pStyle w:val="aff7"/>
        <w:numPr>
          <w:ilvl w:val="0"/>
          <w:numId w:val="29"/>
        </w:numPr>
        <w:ind w:left="0" w:firstLine="709"/>
        <w:jc w:val="both"/>
        <w:rPr>
          <w:sz w:val="28"/>
          <w:szCs w:val="28"/>
        </w:rPr>
      </w:pPr>
      <w:proofErr w:type="gramStart"/>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roofErr w:type="gramEnd"/>
    </w:p>
    <w:p w:rsidR="007C4B34" w:rsidRDefault="007C4B34" w:rsidP="0026763E">
      <w:pPr>
        <w:pStyle w:val="af9"/>
        <w:rPr>
          <w:sz w:val="28"/>
        </w:rPr>
      </w:pPr>
    </w:p>
    <w:p w:rsidR="00485437" w:rsidRDefault="00485437"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sidRPr="008D5EFE">
        <w:rPr>
          <w:b/>
          <w:bCs/>
          <w:sz w:val="32"/>
          <w:szCs w:val="32"/>
        </w:rPr>
        <w:t>Раздел</w:t>
      </w:r>
      <w:r w:rsidR="00C376C1" w:rsidRPr="008D5EFE">
        <w:rPr>
          <w:b/>
          <w:bCs/>
          <w:sz w:val="32"/>
          <w:szCs w:val="32"/>
        </w:rPr>
        <w:t xml:space="preserve"> 4.</w:t>
      </w:r>
      <w:r w:rsidR="000954FB" w:rsidRPr="008D5EFE">
        <w:rPr>
          <w:b/>
          <w:bCs/>
          <w:sz w:val="32"/>
          <w:szCs w:val="32"/>
        </w:rPr>
        <w:t xml:space="preserve"> Техническое задание</w:t>
      </w:r>
    </w:p>
    <w:p w:rsidR="00D72C8B" w:rsidRPr="00305BD2" w:rsidRDefault="00D72C8B" w:rsidP="00D72C8B"/>
    <w:p w:rsidR="00485437" w:rsidRPr="00B923F6" w:rsidRDefault="00485437" w:rsidP="00485437">
      <w:pPr>
        <w:ind w:firstLine="709"/>
        <w:jc w:val="both"/>
        <w:rPr>
          <w:b/>
          <w:sz w:val="28"/>
          <w:szCs w:val="28"/>
        </w:rPr>
      </w:pPr>
      <w:r w:rsidRPr="00B923F6">
        <w:rPr>
          <w:b/>
          <w:sz w:val="28"/>
          <w:szCs w:val="28"/>
        </w:rPr>
        <w:t xml:space="preserve">4.1. Цель </w:t>
      </w:r>
      <w:r>
        <w:rPr>
          <w:b/>
          <w:sz w:val="28"/>
          <w:szCs w:val="28"/>
        </w:rPr>
        <w:t>запроса предложен</w:t>
      </w:r>
      <w:r w:rsidR="00825313">
        <w:rPr>
          <w:b/>
          <w:sz w:val="28"/>
          <w:szCs w:val="28"/>
        </w:rPr>
        <w:t>и</w:t>
      </w:r>
      <w:r>
        <w:rPr>
          <w:b/>
          <w:sz w:val="28"/>
          <w:szCs w:val="28"/>
        </w:rPr>
        <w:t>й</w:t>
      </w:r>
      <w:r w:rsidRPr="00B923F6">
        <w:rPr>
          <w:b/>
          <w:sz w:val="28"/>
          <w:szCs w:val="28"/>
        </w:rPr>
        <w:t>.</w:t>
      </w:r>
    </w:p>
    <w:p w:rsidR="00485437" w:rsidRPr="00B923F6" w:rsidRDefault="00485437" w:rsidP="00485437">
      <w:pPr>
        <w:ind w:firstLine="709"/>
        <w:jc w:val="both"/>
        <w:rPr>
          <w:sz w:val="28"/>
          <w:szCs w:val="28"/>
        </w:rPr>
      </w:pPr>
      <w:r>
        <w:rPr>
          <w:sz w:val="28"/>
          <w:szCs w:val="28"/>
        </w:rPr>
        <w:t xml:space="preserve">4.1.1. Капитальный ремонт </w:t>
      </w:r>
      <w:r w:rsidRPr="00965BF2">
        <w:rPr>
          <w:sz w:val="28"/>
          <w:szCs w:val="28"/>
        </w:rPr>
        <w:t xml:space="preserve">подкрановых путей </w:t>
      </w:r>
      <w:proofErr w:type="spellStart"/>
      <w:proofErr w:type="gramStart"/>
      <w:r w:rsidRPr="00965BF2">
        <w:rPr>
          <w:sz w:val="28"/>
          <w:szCs w:val="28"/>
        </w:rPr>
        <w:t>п</w:t>
      </w:r>
      <w:proofErr w:type="spellEnd"/>
      <w:proofErr w:type="gramEnd"/>
      <w:r w:rsidRPr="00965BF2">
        <w:rPr>
          <w:sz w:val="28"/>
          <w:szCs w:val="28"/>
        </w:rPr>
        <w:t>/</w:t>
      </w:r>
      <w:proofErr w:type="spellStart"/>
      <w:r w:rsidRPr="00965BF2">
        <w:rPr>
          <w:sz w:val="28"/>
          <w:szCs w:val="28"/>
        </w:rPr>
        <w:t>п</w:t>
      </w:r>
      <w:proofErr w:type="spellEnd"/>
      <w:r w:rsidRPr="00965BF2">
        <w:rPr>
          <w:sz w:val="28"/>
          <w:szCs w:val="28"/>
        </w:rPr>
        <w:t xml:space="preserve"> Магнитогорск: подкрановый путь крупнотоннажной площадки </w:t>
      </w:r>
      <w:proofErr w:type="spellStart"/>
      <w:r w:rsidRPr="00965BF2">
        <w:rPr>
          <w:sz w:val="28"/>
          <w:szCs w:val="28"/>
        </w:rPr>
        <w:t>инв.№</w:t>
      </w:r>
      <w:proofErr w:type="spellEnd"/>
      <w:r w:rsidRPr="00965BF2">
        <w:rPr>
          <w:sz w:val="28"/>
          <w:szCs w:val="28"/>
        </w:rPr>
        <w:t xml:space="preserve"> 010/01/00000009 кадастровый номер 74-74-33/110/2006-097 контейнерного терминала </w:t>
      </w:r>
      <w:proofErr w:type="spellStart"/>
      <w:r w:rsidRPr="00965BF2">
        <w:rPr>
          <w:sz w:val="28"/>
          <w:szCs w:val="28"/>
        </w:rPr>
        <w:t>Магнитогорск-грузовой</w:t>
      </w:r>
      <w:proofErr w:type="spellEnd"/>
      <w:r w:rsidRPr="00965BF2">
        <w:rPr>
          <w:sz w:val="28"/>
          <w:szCs w:val="28"/>
        </w:rPr>
        <w:t xml:space="preserve"> Уральско</w:t>
      </w:r>
      <w:r>
        <w:rPr>
          <w:sz w:val="28"/>
          <w:szCs w:val="28"/>
        </w:rPr>
        <w:t>го филиала ПАО "ТрансКонтейнер"</w:t>
      </w:r>
      <w:r w:rsidRPr="00B923F6">
        <w:rPr>
          <w:sz w:val="28"/>
          <w:szCs w:val="28"/>
        </w:rPr>
        <w:t>.</w:t>
      </w:r>
    </w:p>
    <w:p w:rsidR="00485437" w:rsidRPr="00B923F6" w:rsidRDefault="00485437" w:rsidP="00485437">
      <w:pPr>
        <w:ind w:firstLine="709"/>
        <w:jc w:val="both"/>
        <w:rPr>
          <w:sz w:val="28"/>
          <w:szCs w:val="28"/>
        </w:rPr>
      </w:pPr>
    </w:p>
    <w:p w:rsidR="00485437" w:rsidRPr="00B923F6" w:rsidRDefault="00485437" w:rsidP="00485437">
      <w:pPr>
        <w:ind w:firstLine="709"/>
        <w:rPr>
          <w:b/>
          <w:sz w:val="28"/>
          <w:szCs w:val="28"/>
        </w:rPr>
      </w:pPr>
      <w:r w:rsidRPr="00B923F6">
        <w:rPr>
          <w:b/>
          <w:sz w:val="28"/>
          <w:szCs w:val="28"/>
        </w:rPr>
        <w:t>4.2. Общие требования к выполняемым Работам.</w:t>
      </w:r>
    </w:p>
    <w:p w:rsidR="00485437" w:rsidRPr="00B923F6" w:rsidRDefault="00485437" w:rsidP="00485437">
      <w:pPr>
        <w:ind w:firstLine="709"/>
        <w:jc w:val="both"/>
        <w:rPr>
          <w:sz w:val="28"/>
          <w:szCs w:val="28"/>
        </w:rPr>
      </w:pPr>
      <w:r w:rsidRPr="00B923F6">
        <w:rPr>
          <w:sz w:val="28"/>
          <w:szCs w:val="28"/>
          <w:lang w:eastAsia="ru-RU"/>
        </w:rPr>
        <w:t xml:space="preserve">4.2.1. </w:t>
      </w:r>
      <w:proofErr w:type="gramStart"/>
      <w:r w:rsidRPr="00B923F6">
        <w:rPr>
          <w:sz w:val="28"/>
          <w:szCs w:val="28"/>
          <w:lang w:eastAsia="ru-RU"/>
        </w:rPr>
        <w:t xml:space="preserve">Выполнение работ Исполнитель должен проводить своими силами и материалами в соответствии </w:t>
      </w:r>
      <w:r w:rsidRPr="00B923F6">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B923F6">
        <w:rPr>
          <w:sz w:val="28"/>
          <w:szCs w:val="28"/>
          <w:lang w:eastAsia="ru-RU"/>
        </w:rPr>
        <w:t>строительными нормами и правилами (</w:t>
      </w:r>
      <w:proofErr w:type="spellStart"/>
      <w:r w:rsidRPr="00B923F6">
        <w:rPr>
          <w:sz w:val="28"/>
          <w:szCs w:val="28"/>
          <w:lang w:eastAsia="ru-RU"/>
        </w:rPr>
        <w:t>СНиП</w:t>
      </w:r>
      <w:proofErr w:type="spellEnd"/>
      <w:r w:rsidRPr="00B923F6">
        <w:rPr>
          <w:sz w:val="28"/>
          <w:szCs w:val="28"/>
          <w:lang w:eastAsia="ru-RU"/>
        </w:rPr>
        <w:t xml:space="preserve">), государственными стандартами (ГОСТ), техническими </w:t>
      </w:r>
      <w:r w:rsidRPr="00B923F6">
        <w:rPr>
          <w:sz w:val="28"/>
          <w:szCs w:val="28"/>
          <w:lang w:eastAsia="ru-RU"/>
        </w:rPr>
        <w:lastRenderedPageBreak/>
        <w:t xml:space="preserve">регламентами, с учётом условий по обеспечению экологической безопасности, промышленной безопасности, </w:t>
      </w:r>
      <w:proofErr w:type="spellStart"/>
      <w:r w:rsidRPr="00B923F6">
        <w:rPr>
          <w:sz w:val="28"/>
          <w:szCs w:val="28"/>
          <w:lang w:eastAsia="ru-RU"/>
        </w:rPr>
        <w:t>электробезопасности</w:t>
      </w:r>
      <w:proofErr w:type="spellEnd"/>
      <w:r w:rsidRPr="00B923F6">
        <w:rPr>
          <w:sz w:val="28"/>
          <w:szCs w:val="28"/>
          <w:lang w:eastAsia="ru-RU"/>
        </w:rPr>
        <w:t xml:space="preserve">, охраны труда и техники безопасности, </w:t>
      </w:r>
      <w:r w:rsidRPr="00B923F6">
        <w:rPr>
          <w:sz w:val="28"/>
          <w:szCs w:val="28"/>
        </w:rPr>
        <w:t xml:space="preserve">в том числе: </w:t>
      </w:r>
      <w:proofErr w:type="gramEnd"/>
    </w:p>
    <w:p w:rsidR="00485437" w:rsidRPr="00B923F6" w:rsidRDefault="00485437" w:rsidP="00485437">
      <w:pPr>
        <w:pStyle w:val="aff7"/>
        <w:numPr>
          <w:ilvl w:val="0"/>
          <w:numId w:val="65"/>
        </w:numPr>
        <w:ind w:left="709"/>
        <w:jc w:val="both"/>
        <w:rPr>
          <w:sz w:val="28"/>
          <w:szCs w:val="28"/>
        </w:rPr>
      </w:pPr>
      <w:r w:rsidRPr="00B923F6">
        <w:rPr>
          <w:sz w:val="28"/>
          <w:szCs w:val="28"/>
        </w:rPr>
        <w:t xml:space="preserve">СП 48.13330.2011 </w:t>
      </w:r>
      <w:proofErr w:type="spellStart"/>
      <w:r w:rsidRPr="00B923F6">
        <w:rPr>
          <w:sz w:val="28"/>
          <w:szCs w:val="28"/>
        </w:rPr>
        <w:t>СНиП</w:t>
      </w:r>
      <w:proofErr w:type="spellEnd"/>
      <w:r w:rsidRPr="00B923F6">
        <w:rPr>
          <w:sz w:val="28"/>
          <w:szCs w:val="28"/>
        </w:rPr>
        <w:t xml:space="preserve"> 12-01-2004 «Организация строительства»;</w:t>
      </w:r>
    </w:p>
    <w:p w:rsidR="00485437" w:rsidRPr="00B923F6" w:rsidRDefault="00485437" w:rsidP="00485437">
      <w:pPr>
        <w:pStyle w:val="aff7"/>
        <w:numPr>
          <w:ilvl w:val="0"/>
          <w:numId w:val="65"/>
        </w:numPr>
        <w:ind w:left="709"/>
        <w:jc w:val="both"/>
        <w:rPr>
          <w:sz w:val="28"/>
          <w:szCs w:val="28"/>
        </w:rPr>
      </w:pPr>
      <w:r w:rsidRPr="00B923F6">
        <w:rPr>
          <w:sz w:val="28"/>
          <w:szCs w:val="28"/>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485437" w:rsidRPr="00B923F6" w:rsidRDefault="00485437" w:rsidP="00485437">
      <w:pPr>
        <w:pStyle w:val="aff7"/>
        <w:numPr>
          <w:ilvl w:val="0"/>
          <w:numId w:val="65"/>
        </w:numPr>
        <w:ind w:left="709"/>
        <w:jc w:val="both"/>
        <w:rPr>
          <w:sz w:val="28"/>
          <w:szCs w:val="28"/>
        </w:rPr>
      </w:pPr>
      <w:r w:rsidRPr="00B923F6">
        <w:rPr>
          <w:sz w:val="28"/>
          <w:szCs w:val="28"/>
        </w:rPr>
        <w:t>РД 50:48:0075.01.05 «Рекомендации по устройству и безопасной эксплуатации наземных крановых путей»;</w:t>
      </w:r>
    </w:p>
    <w:p w:rsidR="00485437" w:rsidRPr="00B923F6" w:rsidRDefault="00485437" w:rsidP="00485437">
      <w:pPr>
        <w:pStyle w:val="aff7"/>
        <w:numPr>
          <w:ilvl w:val="0"/>
          <w:numId w:val="65"/>
        </w:numPr>
        <w:ind w:left="709"/>
        <w:jc w:val="both"/>
        <w:rPr>
          <w:sz w:val="28"/>
          <w:szCs w:val="28"/>
        </w:rPr>
      </w:pPr>
      <w:r w:rsidRPr="00B923F6">
        <w:rPr>
          <w:color w:val="2D2D2D"/>
          <w:spacing w:val="2"/>
          <w:sz w:val="28"/>
          <w:szCs w:val="28"/>
        </w:rPr>
        <w:t xml:space="preserve">ГОСТ </w:t>
      </w:r>
      <w:proofErr w:type="gramStart"/>
      <w:r w:rsidRPr="00B923F6">
        <w:rPr>
          <w:color w:val="2D2D2D"/>
          <w:spacing w:val="2"/>
          <w:sz w:val="28"/>
          <w:szCs w:val="28"/>
        </w:rPr>
        <w:t>Р</w:t>
      </w:r>
      <w:proofErr w:type="gramEnd"/>
      <w:r w:rsidRPr="00B923F6">
        <w:rPr>
          <w:color w:val="2D2D2D"/>
          <w:spacing w:val="2"/>
          <w:sz w:val="28"/>
          <w:szCs w:val="28"/>
        </w:rPr>
        <w:t xml:space="preserve"> 51248-99 «Пути наземные рельсовые крановые. Общие технические требования»;</w:t>
      </w:r>
    </w:p>
    <w:p w:rsidR="00485437" w:rsidRPr="00B923F6" w:rsidRDefault="00485437" w:rsidP="00485437">
      <w:pPr>
        <w:pStyle w:val="aff7"/>
        <w:numPr>
          <w:ilvl w:val="0"/>
          <w:numId w:val="65"/>
        </w:numPr>
        <w:ind w:left="709"/>
        <w:jc w:val="both"/>
        <w:rPr>
          <w:sz w:val="28"/>
          <w:szCs w:val="28"/>
        </w:rPr>
      </w:pPr>
      <w:r w:rsidRPr="00B923F6">
        <w:rPr>
          <w:sz w:val="28"/>
          <w:szCs w:val="28"/>
        </w:rPr>
        <w:t>СП 12-103-2002 «Пути наземные рельсовые крановые. Проектирование, устройство и эксплуатация;</w:t>
      </w:r>
    </w:p>
    <w:p w:rsidR="00485437" w:rsidRPr="00B923F6" w:rsidRDefault="00485437" w:rsidP="00485437">
      <w:pPr>
        <w:pStyle w:val="aff7"/>
        <w:numPr>
          <w:ilvl w:val="0"/>
          <w:numId w:val="65"/>
        </w:numPr>
        <w:ind w:left="709"/>
        <w:jc w:val="both"/>
        <w:rPr>
          <w:sz w:val="28"/>
          <w:szCs w:val="28"/>
        </w:rPr>
      </w:pPr>
      <w:r w:rsidRPr="00B923F6">
        <w:rPr>
          <w:sz w:val="28"/>
          <w:szCs w:val="28"/>
        </w:rPr>
        <w:t>Правила технической эксплуатации электроустановок потребителей (ПТЭЭП);</w:t>
      </w:r>
    </w:p>
    <w:p w:rsidR="00485437" w:rsidRPr="00B923F6" w:rsidRDefault="00485437" w:rsidP="00485437">
      <w:pPr>
        <w:pStyle w:val="aff7"/>
        <w:numPr>
          <w:ilvl w:val="0"/>
          <w:numId w:val="65"/>
        </w:numPr>
        <w:ind w:left="709"/>
        <w:jc w:val="both"/>
        <w:rPr>
          <w:sz w:val="28"/>
          <w:szCs w:val="28"/>
        </w:rPr>
      </w:pPr>
      <w:r w:rsidRPr="00B923F6">
        <w:rPr>
          <w:sz w:val="28"/>
          <w:szCs w:val="28"/>
        </w:rPr>
        <w:t>Правила устройства электроустановок (ПУЭ);</w:t>
      </w:r>
    </w:p>
    <w:p w:rsidR="00485437" w:rsidRPr="00B923F6" w:rsidRDefault="00485437" w:rsidP="00485437">
      <w:pPr>
        <w:pStyle w:val="aff7"/>
        <w:numPr>
          <w:ilvl w:val="0"/>
          <w:numId w:val="65"/>
        </w:numPr>
        <w:ind w:left="709"/>
        <w:jc w:val="both"/>
        <w:rPr>
          <w:sz w:val="28"/>
          <w:szCs w:val="28"/>
        </w:rPr>
      </w:pPr>
      <w:r w:rsidRPr="00B923F6">
        <w:rPr>
          <w:sz w:val="28"/>
          <w:szCs w:val="28"/>
        </w:rPr>
        <w:t>Федеральный закон от 30.12.2009 г. № 384-ФЗ «Технический регламент о безопасности зданий и сооружений».</w:t>
      </w:r>
    </w:p>
    <w:p w:rsidR="00485437" w:rsidRPr="00B923F6" w:rsidRDefault="00485437" w:rsidP="00485437">
      <w:pPr>
        <w:ind w:firstLine="709"/>
        <w:jc w:val="both"/>
        <w:rPr>
          <w:sz w:val="28"/>
          <w:szCs w:val="28"/>
        </w:rPr>
      </w:pPr>
      <w:r w:rsidRPr="00B923F6">
        <w:rPr>
          <w:sz w:val="28"/>
          <w:szCs w:val="28"/>
        </w:rPr>
        <w:t xml:space="preserve">4.2.2. Все работы выполняются с использованием материалов и оборудования Исполнителя. Применяемые материалы должны соответствовать  </w:t>
      </w:r>
      <w:r w:rsidRPr="00B653C4">
        <w:rPr>
          <w:sz w:val="28"/>
          <w:szCs w:val="28"/>
        </w:rPr>
        <w:t>стандартам Российской Федерации и иметь сертификаты. Замена материалов должна быть согласована с Заказчиком за 3 (три) дня до начала</w:t>
      </w:r>
      <w:r w:rsidRPr="00B923F6">
        <w:rPr>
          <w:sz w:val="28"/>
          <w:szCs w:val="28"/>
        </w:rPr>
        <w:t xml:space="preserve"> выполнения работ.</w:t>
      </w:r>
    </w:p>
    <w:p w:rsidR="00485437" w:rsidRPr="00B923F6" w:rsidRDefault="00485437" w:rsidP="00485437">
      <w:pPr>
        <w:ind w:firstLine="709"/>
        <w:jc w:val="both"/>
        <w:rPr>
          <w:sz w:val="28"/>
          <w:szCs w:val="28"/>
        </w:rPr>
      </w:pPr>
      <w:r w:rsidRPr="00B923F6">
        <w:rPr>
          <w:sz w:val="28"/>
          <w:szCs w:val="28"/>
        </w:rPr>
        <w:t>4.2.3. Исполнитель обязан обеспечить сохранность находящихся на объекте материалов, изделий, конструкций, оборудования.</w:t>
      </w:r>
    </w:p>
    <w:p w:rsidR="00485437" w:rsidRPr="00B923F6" w:rsidRDefault="00485437" w:rsidP="00485437">
      <w:pPr>
        <w:ind w:firstLine="709"/>
        <w:jc w:val="both"/>
        <w:rPr>
          <w:sz w:val="28"/>
          <w:szCs w:val="28"/>
        </w:rPr>
      </w:pPr>
      <w:r w:rsidRPr="00B923F6">
        <w:rPr>
          <w:sz w:val="28"/>
          <w:szCs w:val="28"/>
        </w:rPr>
        <w:t>4.2.4.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485437" w:rsidRPr="00B923F6" w:rsidRDefault="00485437" w:rsidP="00485437">
      <w:pPr>
        <w:ind w:firstLine="709"/>
        <w:jc w:val="both"/>
        <w:rPr>
          <w:b/>
          <w:sz w:val="28"/>
          <w:szCs w:val="28"/>
        </w:rPr>
      </w:pPr>
    </w:p>
    <w:p w:rsidR="00485437" w:rsidRPr="00B923F6" w:rsidRDefault="00485437" w:rsidP="00485437">
      <w:pPr>
        <w:ind w:firstLine="709"/>
        <w:jc w:val="both"/>
        <w:rPr>
          <w:sz w:val="28"/>
          <w:szCs w:val="28"/>
        </w:rPr>
      </w:pPr>
      <w:r w:rsidRPr="00B923F6">
        <w:rPr>
          <w:b/>
          <w:sz w:val="28"/>
          <w:szCs w:val="28"/>
        </w:rPr>
        <w:t>4.3.  Технические требования к выполняемым Работам.</w:t>
      </w:r>
    </w:p>
    <w:p w:rsidR="00485437" w:rsidRPr="00B923F6" w:rsidRDefault="00485437" w:rsidP="00485437">
      <w:pPr>
        <w:ind w:firstLine="709"/>
        <w:jc w:val="both"/>
        <w:rPr>
          <w:sz w:val="28"/>
          <w:szCs w:val="28"/>
        </w:rPr>
      </w:pPr>
      <w:r w:rsidRPr="00B923F6">
        <w:rPr>
          <w:sz w:val="28"/>
          <w:szCs w:val="28"/>
        </w:rPr>
        <w:t>4.3.1.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485437" w:rsidRPr="00B923F6" w:rsidRDefault="00485437" w:rsidP="00485437">
      <w:pPr>
        <w:ind w:firstLine="709"/>
        <w:jc w:val="both"/>
        <w:rPr>
          <w:sz w:val="28"/>
          <w:szCs w:val="28"/>
        </w:rPr>
      </w:pPr>
      <w:r w:rsidRPr="00B923F6">
        <w:rPr>
          <w:sz w:val="28"/>
          <w:szCs w:val="28"/>
        </w:rPr>
        <w:t xml:space="preserve">4.3.2. Для обеспечения доступа работников, завоза инвентаря для выполнения </w:t>
      </w:r>
      <w:r>
        <w:rPr>
          <w:sz w:val="28"/>
          <w:szCs w:val="28"/>
        </w:rPr>
        <w:t>Р</w:t>
      </w:r>
      <w:r w:rsidRPr="00B923F6">
        <w:rPr>
          <w:sz w:val="28"/>
          <w:szCs w:val="28"/>
        </w:rPr>
        <w:t xml:space="preserve">абот, а также проезда спецтехники на объект производства </w:t>
      </w:r>
      <w:r>
        <w:rPr>
          <w:sz w:val="28"/>
          <w:szCs w:val="28"/>
        </w:rPr>
        <w:t>Р</w:t>
      </w:r>
      <w:r w:rsidRPr="00B923F6">
        <w:rPr>
          <w:sz w:val="28"/>
          <w:szCs w:val="28"/>
        </w:rPr>
        <w:t xml:space="preserve">абот </w:t>
      </w:r>
      <w:r>
        <w:rPr>
          <w:sz w:val="28"/>
          <w:szCs w:val="28"/>
        </w:rPr>
        <w:t>И</w:t>
      </w:r>
      <w:r w:rsidRPr="00B923F6">
        <w:rPr>
          <w:sz w:val="28"/>
          <w:szCs w:val="28"/>
        </w:rPr>
        <w:t>сполнитель обязан своевременно информировать Заказчика о необходимости прохода занятого персонала и проезда спецтехники, используемых для обеспечения производства работ.</w:t>
      </w:r>
    </w:p>
    <w:p w:rsidR="00485437" w:rsidRPr="00B923F6" w:rsidRDefault="00485437" w:rsidP="00485437">
      <w:pPr>
        <w:ind w:firstLine="709"/>
        <w:jc w:val="both"/>
        <w:rPr>
          <w:sz w:val="28"/>
          <w:szCs w:val="28"/>
        </w:rPr>
      </w:pPr>
      <w:r w:rsidRPr="00B923F6">
        <w:rPr>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485437" w:rsidRPr="00B923F6" w:rsidRDefault="00485437" w:rsidP="00485437">
      <w:pPr>
        <w:ind w:firstLine="709"/>
        <w:jc w:val="both"/>
        <w:rPr>
          <w:sz w:val="28"/>
          <w:szCs w:val="28"/>
        </w:rPr>
      </w:pPr>
      <w:r w:rsidRPr="00B923F6">
        <w:rPr>
          <w:sz w:val="28"/>
          <w:szCs w:val="28"/>
        </w:rPr>
        <w:lastRenderedPageBreak/>
        <w:t xml:space="preserve">В случае привлечения на работы нерезидентов Российской </w:t>
      </w:r>
      <w:r>
        <w:rPr>
          <w:sz w:val="28"/>
          <w:szCs w:val="28"/>
        </w:rPr>
        <w:t>Ф</w:t>
      </w:r>
      <w:r w:rsidRPr="00B923F6">
        <w:rPr>
          <w:sz w:val="28"/>
          <w:szCs w:val="28"/>
        </w:rPr>
        <w:t xml:space="preserve">едерации, </w:t>
      </w:r>
      <w:r w:rsidRPr="003D1802">
        <w:rPr>
          <w:sz w:val="28"/>
          <w:szCs w:val="28"/>
        </w:rPr>
        <w:t>Исполнитель</w:t>
      </w:r>
      <w:r w:rsidRPr="00B923F6">
        <w:rPr>
          <w:sz w:val="28"/>
          <w:szCs w:val="28"/>
        </w:rPr>
        <w:t xml:space="preserve"> при информировании Заказчика обязан предоставить патенты на работу сотрудников </w:t>
      </w:r>
      <w:r>
        <w:rPr>
          <w:sz w:val="28"/>
          <w:szCs w:val="28"/>
        </w:rPr>
        <w:t>И</w:t>
      </w:r>
      <w:r w:rsidRPr="00B923F6">
        <w:rPr>
          <w:sz w:val="28"/>
          <w:szCs w:val="28"/>
        </w:rPr>
        <w:t>сполнителя.</w:t>
      </w:r>
    </w:p>
    <w:p w:rsidR="00485437" w:rsidRPr="00B923F6" w:rsidRDefault="00485437" w:rsidP="00485437">
      <w:pPr>
        <w:ind w:firstLine="709"/>
        <w:jc w:val="both"/>
        <w:rPr>
          <w:sz w:val="28"/>
          <w:szCs w:val="28"/>
        </w:rPr>
      </w:pPr>
    </w:p>
    <w:p w:rsidR="00485437" w:rsidRPr="00B923F6" w:rsidRDefault="00485437" w:rsidP="00485437">
      <w:pPr>
        <w:ind w:firstLine="709"/>
        <w:jc w:val="both"/>
        <w:rPr>
          <w:b/>
          <w:sz w:val="28"/>
          <w:szCs w:val="28"/>
        </w:rPr>
      </w:pPr>
      <w:r w:rsidRPr="00B923F6">
        <w:rPr>
          <w:b/>
          <w:sz w:val="28"/>
          <w:szCs w:val="28"/>
        </w:rPr>
        <w:t>4.4. Требования безопасности.</w:t>
      </w:r>
    </w:p>
    <w:p w:rsidR="00485437" w:rsidRPr="00B923F6" w:rsidRDefault="00485437" w:rsidP="00485437">
      <w:pPr>
        <w:ind w:firstLine="709"/>
        <w:jc w:val="both"/>
        <w:rPr>
          <w:sz w:val="28"/>
          <w:szCs w:val="28"/>
        </w:rPr>
      </w:pPr>
      <w:r w:rsidRPr="00B923F6">
        <w:rPr>
          <w:sz w:val="28"/>
          <w:szCs w:val="28"/>
        </w:rPr>
        <w:t xml:space="preserve">4.4.1. Исполнитель обязан обеспечить при выполнении </w:t>
      </w:r>
      <w:r>
        <w:rPr>
          <w:sz w:val="28"/>
          <w:szCs w:val="28"/>
        </w:rPr>
        <w:t>Р</w:t>
      </w:r>
      <w:r w:rsidRPr="00B923F6">
        <w:rPr>
          <w:sz w:val="28"/>
          <w:szCs w:val="28"/>
        </w:rPr>
        <w:t>абот соблюдение правил технической и пожарной безопасности, охраны окружающей среды. Нести полную ответственность за создание безопасных условий труда.</w:t>
      </w:r>
    </w:p>
    <w:p w:rsidR="00485437" w:rsidRPr="00B923F6" w:rsidRDefault="00485437" w:rsidP="00485437">
      <w:pPr>
        <w:ind w:firstLine="709"/>
        <w:jc w:val="both"/>
        <w:rPr>
          <w:sz w:val="28"/>
          <w:szCs w:val="28"/>
        </w:rPr>
      </w:pPr>
      <w:r w:rsidRPr="00B923F6">
        <w:rPr>
          <w:sz w:val="28"/>
          <w:szCs w:val="28"/>
        </w:rPr>
        <w:t xml:space="preserve">4.4.2. Обеспечить соблюдение установленных действующим законодательством и Заказчиком норм по охране труда, правил по технике безопасности и пожарной безопасности, </w:t>
      </w:r>
      <w:proofErr w:type="spellStart"/>
      <w:r w:rsidRPr="00B923F6">
        <w:rPr>
          <w:sz w:val="28"/>
          <w:szCs w:val="28"/>
        </w:rPr>
        <w:t>электробезопасности</w:t>
      </w:r>
      <w:proofErr w:type="spellEnd"/>
      <w:r w:rsidRPr="00B923F6">
        <w:rPr>
          <w:sz w:val="28"/>
          <w:szCs w:val="28"/>
        </w:rPr>
        <w:t>, промышленной безопасности и нести полную ответственность за их соблюдение своим персоналом при нахождении на территории Заказчика (третьих лиц) и при выполнении Работ.</w:t>
      </w:r>
    </w:p>
    <w:p w:rsidR="00485437" w:rsidRPr="00B923F6" w:rsidRDefault="00485437" w:rsidP="00485437">
      <w:pPr>
        <w:ind w:firstLine="709"/>
        <w:jc w:val="both"/>
        <w:rPr>
          <w:sz w:val="28"/>
          <w:szCs w:val="28"/>
        </w:rPr>
      </w:pPr>
    </w:p>
    <w:p w:rsidR="00485437" w:rsidRDefault="00485437" w:rsidP="00485437">
      <w:pPr>
        <w:ind w:left="312" w:firstLine="397"/>
        <w:rPr>
          <w:b/>
          <w:sz w:val="28"/>
          <w:szCs w:val="28"/>
        </w:rPr>
      </w:pPr>
      <w:r w:rsidRPr="00B923F6">
        <w:rPr>
          <w:b/>
          <w:sz w:val="28"/>
          <w:szCs w:val="28"/>
        </w:rPr>
        <w:t>4.5. Наименование и объем работ.</w:t>
      </w:r>
    </w:p>
    <w:tbl>
      <w:tblPr>
        <w:tblW w:w="9654" w:type="dxa"/>
        <w:tblInd w:w="93" w:type="dxa"/>
        <w:tblLook w:val="04A0"/>
      </w:tblPr>
      <w:tblGrid>
        <w:gridCol w:w="582"/>
        <w:gridCol w:w="5793"/>
        <w:gridCol w:w="1582"/>
        <w:gridCol w:w="1697"/>
      </w:tblGrid>
      <w:tr w:rsidR="0076340B" w:rsidRPr="0076340B" w:rsidTr="0076340B">
        <w:trPr>
          <w:trHeight w:val="615"/>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340B" w:rsidRPr="0076340B" w:rsidRDefault="0076340B" w:rsidP="0076340B">
            <w:pPr>
              <w:suppressAutoHyphens w:val="0"/>
              <w:jc w:val="center"/>
              <w:rPr>
                <w:color w:val="000000"/>
                <w:lang w:eastAsia="ru-RU"/>
              </w:rPr>
            </w:pPr>
            <w:bookmarkStart w:id="16" w:name="RANGE!A1:I38"/>
            <w:r w:rsidRPr="0076340B">
              <w:rPr>
                <w:color w:val="000000"/>
                <w:lang w:eastAsia="ru-RU"/>
              </w:rPr>
              <w:t xml:space="preserve">№ </w:t>
            </w:r>
            <w:proofErr w:type="spellStart"/>
            <w:proofErr w:type="gramStart"/>
            <w:r w:rsidRPr="0076340B">
              <w:rPr>
                <w:color w:val="000000"/>
                <w:lang w:eastAsia="ru-RU"/>
              </w:rPr>
              <w:t>п</w:t>
            </w:r>
            <w:proofErr w:type="spellEnd"/>
            <w:proofErr w:type="gramEnd"/>
            <w:r w:rsidRPr="0076340B">
              <w:rPr>
                <w:color w:val="000000"/>
                <w:lang w:eastAsia="ru-RU"/>
              </w:rPr>
              <w:t>/</w:t>
            </w:r>
            <w:proofErr w:type="spellStart"/>
            <w:r w:rsidRPr="0076340B">
              <w:rPr>
                <w:color w:val="000000"/>
                <w:lang w:eastAsia="ru-RU"/>
              </w:rPr>
              <w:t>п</w:t>
            </w:r>
            <w:bookmarkEnd w:id="16"/>
            <w:proofErr w:type="spellEnd"/>
          </w:p>
        </w:tc>
        <w:tc>
          <w:tcPr>
            <w:tcW w:w="5812" w:type="dxa"/>
            <w:tcBorders>
              <w:top w:val="single" w:sz="4" w:space="0" w:color="auto"/>
              <w:left w:val="nil"/>
              <w:bottom w:val="single" w:sz="4" w:space="0" w:color="auto"/>
              <w:right w:val="single" w:sz="4" w:space="0" w:color="000000"/>
            </w:tcBorders>
            <w:shd w:val="clear" w:color="auto" w:fill="auto"/>
            <w:vAlign w:val="center"/>
            <w:hideMark/>
          </w:tcPr>
          <w:p w:rsidR="0076340B" w:rsidRPr="0076340B" w:rsidRDefault="0076340B" w:rsidP="0076340B">
            <w:pPr>
              <w:suppressAutoHyphens w:val="0"/>
              <w:jc w:val="center"/>
              <w:rPr>
                <w:lang w:eastAsia="ru-RU"/>
              </w:rPr>
            </w:pPr>
            <w:r w:rsidRPr="0076340B">
              <w:rPr>
                <w:lang w:eastAsia="ru-RU"/>
              </w:rPr>
              <w:t>Наименование работ и затрат, характеристика оборудования и его масса</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76340B" w:rsidRPr="0076340B" w:rsidRDefault="0076340B" w:rsidP="0076340B">
            <w:pPr>
              <w:suppressAutoHyphens w:val="0"/>
              <w:jc w:val="center"/>
              <w:rPr>
                <w:color w:val="000000"/>
                <w:lang w:eastAsia="ru-RU"/>
              </w:rPr>
            </w:pPr>
            <w:r w:rsidRPr="0076340B">
              <w:rPr>
                <w:color w:val="000000"/>
                <w:lang w:eastAsia="ru-RU"/>
              </w:rPr>
              <w:t xml:space="preserve">Ед. </w:t>
            </w:r>
            <w:proofErr w:type="spellStart"/>
            <w:r w:rsidRPr="0076340B">
              <w:rPr>
                <w:color w:val="000000"/>
                <w:lang w:eastAsia="ru-RU"/>
              </w:rPr>
              <w:t>изм</w:t>
            </w:r>
            <w:proofErr w:type="spellEnd"/>
            <w:r w:rsidRPr="0076340B">
              <w:rPr>
                <w:color w:val="00000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340B" w:rsidRPr="0076340B" w:rsidRDefault="0076340B" w:rsidP="0076340B">
            <w:pPr>
              <w:suppressAutoHyphens w:val="0"/>
              <w:jc w:val="center"/>
              <w:rPr>
                <w:color w:val="000000"/>
                <w:lang w:eastAsia="ru-RU"/>
              </w:rPr>
            </w:pPr>
            <w:r w:rsidRPr="0076340B">
              <w:rPr>
                <w:color w:val="000000"/>
                <w:lang w:eastAsia="ru-RU"/>
              </w:rPr>
              <w:t>Кол-во</w:t>
            </w:r>
          </w:p>
        </w:tc>
      </w:tr>
      <w:tr w:rsidR="0076340B" w:rsidRPr="0076340B" w:rsidTr="0076340B">
        <w:trPr>
          <w:trHeight w:val="338"/>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340B" w:rsidRPr="0076340B" w:rsidRDefault="0076340B" w:rsidP="0076340B">
            <w:pPr>
              <w:suppressAutoHyphens w:val="0"/>
              <w:jc w:val="center"/>
              <w:rPr>
                <w:color w:val="000000"/>
                <w:lang w:eastAsia="ru-RU"/>
              </w:rPr>
            </w:pPr>
            <w:r w:rsidRPr="0076340B">
              <w:rPr>
                <w:color w:val="000000"/>
                <w:lang w:eastAsia="ru-RU"/>
              </w:rPr>
              <w:t>1</w:t>
            </w:r>
          </w:p>
        </w:tc>
        <w:tc>
          <w:tcPr>
            <w:tcW w:w="5812" w:type="dxa"/>
            <w:tcBorders>
              <w:top w:val="single" w:sz="4" w:space="0" w:color="auto"/>
              <w:left w:val="nil"/>
              <w:bottom w:val="single" w:sz="4" w:space="0" w:color="auto"/>
              <w:right w:val="single" w:sz="4" w:space="0" w:color="000000"/>
            </w:tcBorders>
            <w:shd w:val="clear" w:color="auto" w:fill="auto"/>
            <w:vAlign w:val="center"/>
            <w:hideMark/>
          </w:tcPr>
          <w:p w:rsidR="0076340B" w:rsidRPr="0076340B" w:rsidRDefault="0076340B" w:rsidP="0076340B">
            <w:pPr>
              <w:suppressAutoHyphens w:val="0"/>
              <w:jc w:val="center"/>
              <w:rPr>
                <w:color w:val="000000"/>
                <w:lang w:eastAsia="ru-RU"/>
              </w:rPr>
            </w:pPr>
            <w:r w:rsidRPr="0076340B">
              <w:rPr>
                <w:color w:val="000000"/>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76340B" w:rsidRPr="0076340B" w:rsidRDefault="0076340B" w:rsidP="0076340B">
            <w:pPr>
              <w:suppressAutoHyphens w:val="0"/>
              <w:jc w:val="center"/>
              <w:rPr>
                <w:color w:val="000000"/>
                <w:lang w:eastAsia="ru-RU"/>
              </w:rPr>
            </w:pPr>
            <w:r w:rsidRPr="0076340B">
              <w:rPr>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6340B" w:rsidRPr="0076340B" w:rsidRDefault="0076340B" w:rsidP="0076340B">
            <w:pPr>
              <w:suppressAutoHyphens w:val="0"/>
              <w:jc w:val="center"/>
              <w:rPr>
                <w:color w:val="000000"/>
                <w:lang w:eastAsia="ru-RU"/>
              </w:rPr>
            </w:pPr>
            <w:r w:rsidRPr="0076340B">
              <w:rPr>
                <w:color w:val="000000"/>
                <w:lang w:eastAsia="ru-RU"/>
              </w:rPr>
              <w:t>4</w:t>
            </w:r>
          </w:p>
        </w:tc>
      </w:tr>
      <w:tr w:rsidR="0076340B" w:rsidRPr="0076340B" w:rsidTr="0076340B">
        <w:trPr>
          <w:trHeight w:val="330"/>
        </w:trPr>
        <w:tc>
          <w:tcPr>
            <w:tcW w:w="9654" w:type="dxa"/>
            <w:gridSpan w:val="4"/>
            <w:tcBorders>
              <w:top w:val="single" w:sz="4" w:space="0" w:color="auto"/>
              <w:left w:val="single" w:sz="4" w:space="0" w:color="auto"/>
              <w:bottom w:val="single" w:sz="4" w:space="0" w:color="auto"/>
              <w:right w:val="nil"/>
            </w:tcBorders>
            <w:shd w:val="clear" w:color="auto" w:fill="auto"/>
            <w:vAlign w:val="center"/>
            <w:hideMark/>
          </w:tcPr>
          <w:p w:rsidR="0076340B" w:rsidRPr="0076340B" w:rsidRDefault="0076340B" w:rsidP="0076340B">
            <w:pPr>
              <w:suppressAutoHyphens w:val="0"/>
              <w:rPr>
                <w:b/>
                <w:bCs/>
                <w:color w:val="000000"/>
                <w:lang w:eastAsia="ru-RU"/>
              </w:rPr>
            </w:pPr>
            <w:r w:rsidRPr="0076340B">
              <w:rPr>
                <w:b/>
                <w:bCs/>
                <w:color w:val="000000"/>
                <w:lang w:eastAsia="ru-RU"/>
              </w:rPr>
              <w:t>Раздел 1. Строительно-монтажные работы.</w:t>
            </w:r>
          </w:p>
        </w:tc>
      </w:tr>
      <w:tr w:rsidR="0076340B" w:rsidRPr="0076340B" w:rsidTr="0076340B">
        <w:trPr>
          <w:trHeight w:val="57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 xml:space="preserve">Демонтаж отключающей линейки со стойкой крепления, </w:t>
            </w:r>
            <w:proofErr w:type="gramStart"/>
            <w:r w:rsidRPr="0076340B">
              <w:rPr>
                <w:color w:val="000000"/>
                <w:lang w:eastAsia="ru-RU"/>
              </w:rPr>
              <w:t>пригодное</w:t>
            </w:r>
            <w:proofErr w:type="gramEnd"/>
            <w:r w:rsidRPr="0076340B">
              <w:rPr>
                <w:color w:val="000000"/>
                <w:lang w:eastAsia="ru-RU"/>
              </w:rPr>
              <w:t xml:space="preserve"> для повторного использования, 2 пути по 2 шт.</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путь</w:t>
            </w:r>
          </w:p>
        </w:tc>
        <w:tc>
          <w:tcPr>
            <w:tcW w:w="1701" w:type="dxa"/>
            <w:tcBorders>
              <w:top w:val="nil"/>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2</w:t>
            </w:r>
          </w:p>
        </w:tc>
      </w:tr>
      <w:tr w:rsidR="0076340B" w:rsidRPr="0076340B" w:rsidTr="0076340B">
        <w:trPr>
          <w:trHeight w:val="27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Снятие тупиковых упоров, 2 пути по 2 шт.</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путь</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2</w:t>
            </w:r>
          </w:p>
        </w:tc>
      </w:tr>
      <w:tr w:rsidR="0076340B" w:rsidRPr="0076340B" w:rsidTr="0076340B">
        <w:trPr>
          <w:trHeight w:val="72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3</w:t>
            </w:r>
          </w:p>
        </w:tc>
        <w:tc>
          <w:tcPr>
            <w:tcW w:w="5812" w:type="dxa"/>
            <w:tcBorders>
              <w:top w:val="single" w:sz="4" w:space="0" w:color="auto"/>
              <w:left w:val="nil"/>
              <w:bottom w:val="single" w:sz="4" w:space="0" w:color="auto"/>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Разборка пути из одной нити устройство рельсовых путей</w:t>
            </w:r>
          </w:p>
        </w:tc>
        <w:tc>
          <w:tcPr>
            <w:tcW w:w="1559" w:type="dxa"/>
            <w:tcBorders>
              <w:top w:val="single" w:sz="4" w:space="0" w:color="auto"/>
              <w:left w:val="nil"/>
              <w:bottom w:val="single" w:sz="4" w:space="0" w:color="auto"/>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звено длиной 12,5 м</w:t>
            </w:r>
          </w:p>
        </w:tc>
        <w:tc>
          <w:tcPr>
            <w:tcW w:w="1701" w:type="dxa"/>
            <w:tcBorders>
              <w:top w:val="single" w:sz="4" w:space="0" w:color="auto"/>
              <w:left w:val="nil"/>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48,32</w:t>
            </w:r>
          </w:p>
        </w:tc>
      </w:tr>
      <w:tr w:rsidR="0076340B" w:rsidRPr="0076340B" w:rsidTr="0076340B">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Погрузо-разгрузочные работы при автомобильных перевозках: Погрузка деревянных шпал от разборки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т груза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44,48</w:t>
            </w:r>
          </w:p>
        </w:tc>
      </w:tr>
      <w:tr w:rsidR="0076340B" w:rsidRPr="0076340B" w:rsidTr="0076340B">
        <w:trPr>
          <w:trHeight w:val="70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5</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т груза</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44,48</w:t>
            </w:r>
          </w:p>
        </w:tc>
      </w:tr>
      <w:tr w:rsidR="0076340B" w:rsidRPr="0076340B" w:rsidTr="0076340B">
        <w:trPr>
          <w:trHeight w:val="76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6</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Исправление профиля оснований щебеночных без добавления нового материала</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1000 м</w:t>
            </w:r>
            <w:proofErr w:type="gramStart"/>
            <w:r w:rsidRPr="0076340B">
              <w:rPr>
                <w:color w:val="000000"/>
                <w:lang w:eastAsia="ru-RU"/>
              </w:rPr>
              <w:t>2</w:t>
            </w:r>
            <w:proofErr w:type="gramEnd"/>
            <w:r w:rsidRPr="0076340B">
              <w:rPr>
                <w:color w:val="000000"/>
                <w:lang w:eastAsia="ru-RU"/>
              </w:rPr>
              <w:t xml:space="preserve"> площади основания</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1,6157</w:t>
            </w:r>
          </w:p>
        </w:tc>
      </w:tr>
      <w:tr w:rsidR="0076340B" w:rsidRPr="0076340B" w:rsidTr="0076340B">
        <w:trPr>
          <w:trHeight w:val="76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7</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Балластировка пути и стрелочных переводов на деревянных шпалах, балласт: щебеночный</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1000 м3 балласта в призме</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0,54662</w:t>
            </w:r>
          </w:p>
        </w:tc>
      </w:tr>
      <w:tr w:rsidR="0076340B" w:rsidRPr="0076340B" w:rsidTr="0076340B">
        <w:trPr>
          <w:trHeight w:val="51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8</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Щебень из природного камня для строительных работ марка 1400, фракция 25-60 мм</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м3</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688,74</w:t>
            </w:r>
          </w:p>
        </w:tc>
      </w:tr>
      <w:tr w:rsidR="0076340B" w:rsidRPr="0076340B" w:rsidTr="0076340B">
        <w:trPr>
          <w:trHeight w:val="73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9</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Путь из одной нити устройство рельсовых путей</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звено длиной 12,5 м</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48,32</w:t>
            </w:r>
          </w:p>
        </w:tc>
      </w:tr>
      <w:tr w:rsidR="0076340B" w:rsidRPr="0076340B" w:rsidTr="0076340B">
        <w:trPr>
          <w:trHeight w:val="69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10</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proofErr w:type="spellStart"/>
            <w:proofErr w:type="gramStart"/>
            <w:r w:rsidRPr="0076340B">
              <w:rPr>
                <w:color w:val="000000"/>
                <w:lang w:eastAsia="ru-RU"/>
              </w:rPr>
              <w:t>Полушпалы</w:t>
            </w:r>
            <w:proofErr w:type="spellEnd"/>
            <w:r w:rsidRPr="0076340B">
              <w:rPr>
                <w:color w:val="000000"/>
                <w:lang w:eastAsia="ru-RU"/>
              </w:rPr>
              <w:t xml:space="preserve"> пропитанные для железных дорог широкой колеи, обрезные и </w:t>
            </w:r>
            <w:proofErr w:type="spellStart"/>
            <w:r w:rsidRPr="0076340B">
              <w:rPr>
                <w:color w:val="000000"/>
                <w:lang w:eastAsia="ru-RU"/>
              </w:rPr>
              <w:t>необрезные</w:t>
            </w:r>
            <w:proofErr w:type="spellEnd"/>
            <w:r w:rsidRPr="0076340B">
              <w:rPr>
                <w:color w:val="000000"/>
                <w:lang w:eastAsia="ru-RU"/>
              </w:rPr>
              <w:t xml:space="preserve"> хвойные (кроме лиственницы) тип 1</w:t>
            </w:r>
            <w:proofErr w:type="gramEnd"/>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шт.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1140</w:t>
            </w:r>
          </w:p>
        </w:tc>
      </w:tr>
      <w:tr w:rsidR="0076340B" w:rsidRPr="0076340B" w:rsidTr="0076340B">
        <w:trPr>
          <w:trHeight w:val="51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lastRenderedPageBreak/>
              <w:t>11</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Прокладка под подкладку КД65, ЦП361 из смеси РП 101-710</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шт.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1140</w:t>
            </w:r>
          </w:p>
        </w:tc>
      </w:tr>
      <w:tr w:rsidR="0076340B" w:rsidRPr="0076340B" w:rsidTr="0076340B">
        <w:trPr>
          <w:trHeight w:val="34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12</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Подкладка КД-65</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шт.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406</w:t>
            </w:r>
          </w:p>
        </w:tc>
      </w:tr>
      <w:tr w:rsidR="0076340B" w:rsidRPr="0076340B" w:rsidTr="0076340B">
        <w:trPr>
          <w:trHeight w:val="46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13</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Скоба П-образная для укрепления торцов шпал от растрескивания</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1000 шт.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1,14</w:t>
            </w:r>
          </w:p>
        </w:tc>
      </w:tr>
      <w:tr w:rsidR="0076340B" w:rsidRPr="0076340B" w:rsidTr="0076340B">
        <w:trPr>
          <w:trHeight w:val="69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14</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 xml:space="preserve">Болты </w:t>
            </w:r>
            <w:proofErr w:type="spellStart"/>
            <w:r w:rsidRPr="0076340B">
              <w:rPr>
                <w:color w:val="000000"/>
                <w:lang w:eastAsia="ru-RU"/>
              </w:rPr>
              <w:t>клеммные</w:t>
            </w:r>
            <w:proofErr w:type="spellEnd"/>
            <w:r w:rsidRPr="0076340B">
              <w:rPr>
                <w:color w:val="000000"/>
                <w:lang w:eastAsia="ru-RU"/>
              </w:rPr>
              <w:t xml:space="preserve"> для рельсовых скреплений железнодорожного пути в комплекте с гайками М22х75 (вес 1,234 кг)</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1,002</w:t>
            </w:r>
          </w:p>
        </w:tc>
      </w:tr>
      <w:tr w:rsidR="0076340B" w:rsidRPr="0076340B" w:rsidTr="0076340B">
        <w:trPr>
          <w:trHeight w:val="34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15</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Клеммы промежуточные и стыковые (вес 0.92 кг)</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0,747</w:t>
            </w:r>
          </w:p>
        </w:tc>
      </w:tr>
      <w:tr w:rsidR="0076340B" w:rsidRPr="0076340B" w:rsidTr="0076340B">
        <w:trPr>
          <w:trHeight w:val="31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16</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Шурупы путевые размером 24х170 мм (вес 0,56 кг)</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0,9094</w:t>
            </w:r>
          </w:p>
        </w:tc>
      </w:tr>
      <w:tr w:rsidR="0076340B" w:rsidRPr="0076340B" w:rsidTr="0076340B">
        <w:trPr>
          <w:trHeight w:val="30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17</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Шайбы пружинные путевые 24 (вес 0,068 кг)</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0,1104</w:t>
            </w:r>
          </w:p>
        </w:tc>
      </w:tr>
      <w:tr w:rsidR="0076340B" w:rsidRPr="0076340B" w:rsidTr="0076340B">
        <w:trPr>
          <w:trHeight w:val="28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18</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Мастика битумная</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0,0166</w:t>
            </w:r>
          </w:p>
        </w:tc>
      </w:tr>
      <w:tr w:rsidR="0076340B" w:rsidRPr="0076340B" w:rsidTr="0076340B">
        <w:trPr>
          <w:trHeight w:val="51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19</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Устройство выключающей линейки, ранее снятыми материалами, 2 пути по 2 шт.</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путь</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2</w:t>
            </w:r>
          </w:p>
        </w:tc>
      </w:tr>
      <w:tr w:rsidR="0076340B" w:rsidRPr="0076340B" w:rsidTr="0076340B">
        <w:trPr>
          <w:trHeight w:val="51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20</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Установка тупиковых упоров на подкрановых путях, ранее снятыми материалами 2 пути по 2 шт.</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путь</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2</w:t>
            </w:r>
          </w:p>
        </w:tc>
      </w:tr>
      <w:tr w:rsidR="0076340B" w:rsidRPr="0076340B" w:rsidTr="0076340B">
        <w:trPr>
          <w:trHeight w:val="54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21</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Устранение электросваркой трещин в направляющих рельсах Р-65 (восстановительная наплавка)</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м шва</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2,5</w:t>
            </w:r>
          </w:p>
        </w:tc>
      </w:tr>
      <w:tr w:rsidR="0076340B" w:rsidRPr="0076340B" w:rsidTr="0076340B">
        <w:trPr>
          <w:trHeight w:val="37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22</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Окончательная выправка пути на деревянных шпалах</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км пути</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0,302</w:t>
            </w:r>
          </w:p>
        </w:tc>
      </w:tr>
      <w:tr w:rsidR="0076340B" w:rsidRPr="0076340B" w:rsidTr="0076340B">
        <w:trPr>
          <w:trHeight w:val="360"/>
        </w:trPr>
        <w:tc>
          <w:tcPr>
            <w:tcW w:w="9654" w:type="dxa"/>
            <w:gridSpan w:val="4"/>
            <w:tcBorders>
              <w:top w:val="single" w:sz="4" w:space="0" w:color="auto"/>
              <w:left w:val="single" w:sz="4" w:space="0" w:color="auto"/>
              <w:bottom w:val="single" w:sz="4" w:space="0" w:color="auto"/>
              <w:right w:val="nil"/>
            </w:tcBorders>
            <w:shd w:val="clear" w:color="auto" w:fill="auto"/>
            <w:vAlign w:val="center"/>
            <w:hideMark/>
          </w:tcPr>
          <w:p w:rsidR="0076340B" w:rsidRPr="0076340B" w:rsidRDefault="0076340B" w:rsidP="0076340B">
            <w:pPr>
              <w:suppressAutoHyphens w:val="0"/>
              <w:rPr>
                <w:i/>
                <w:iCs/>
                <w:color w:val="000000"/>
                <w:lang w:eastAsia="ru-RU"/>
              </w:rPr>
            </w:pPr>
            <w:r w:rsidRPr="0076340B">
              <w:rPr>
                <w:i/>
                <w:iCs/>
                <w:color w:val="000000"/>
                <w:lang w:eastAsia="ru-RU"/>
              </w:rPr>
              <w:t>заземление</w:t>
            </w:r>
          </w:p>
        </w:tc>
      </w:tr>
      <w:tr w:rsidR="0076340B" w:rsidRPr="0076340B" w:rsidTr="0076340B">
        <w:trPr>
          <w:trHeight w:val="960"/>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23</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Ремонт заземления подкрановых путей</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заземляющая перемычка</w:t>
            </w:r>
          </w:p>
        </w:tc>
        <w:tc>
          <w:tcPr>
            <w:tcW w:w="1701" w:type="dxa"/>
            <w:tcBorders>
              <w:top w:val="nil"/>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11</w:t>
            </w:r>
          </w:p>
        </w:tc>
      </w:tr>
      <w:tr w:rsidR="0076340B" w:rsidRPr="0076340B" w:rsidTr="0076340B">
        <w:trPr>
          <w:trHeight w:val="28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24</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Сталь угловая равнополочная размером 50х50</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кг</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9,425</w:t>
            </w:r>
          </w:p>
        </w:tc>
      </w:tr>
      <w:tr w:rsidR="0076340B" w:rsidRPr="0076340B" w:rsidTr="0076340B">
        <w:trPr>
          <w:trHeight w:val="25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25</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Сталь полосовая (</w:t>
            </w:r>
            <w:proofErr w:type="spellStart"/>
            <w:r w:rsidRPr="0076340B">
              <w:rPr>
                <w:color w:val="000000"/>
                <w:lang w:eastAsia="ru-RU"/>
              </w:rPr>
              <w:t>штрипс</w:t>
            </w:r>
            <w:proofErr w:type="spellEnd"/>
            <w:r w:rsidRPr="0076340B">
              <w:rPr>
                <w:color w:val="000000"/>
                <w:lang w:eastAsia="ru-RU"/>
              </w:rPr>
              <w:t>)</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кг</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92,944</w:t>
            </w:r>
          </w:p>
        </w:tc>
      </w:tr>
      <w:tr w:rsidR="0076340B" w:rsidRPr="0076340B" w:rsidTr="0076340B">
        <w:trPr>
          <w:trHeight w:val="52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26</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 xml:space="preserve">Проволока стальная низкоуглеродистая разного назначения оцинкованная </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0,002</w:t>
            </w:r>
          </w:p>
        </w:tc>
      </w:tr>
      <w:tr w:rsidR="0076340B" w:rsidRPr="0076340B" w:rsidTr="0076340B">
        <w:trPr>
          <w:trHeight w:val="495"/>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27</w:t>
            </w:r>
          </w:p>
        </w:tc>
        <w:tc>
          <w:tcPr>
            <w:tcW w:w="5812" w:type="dxa"/>
            <w:tcBorders>
              <w:top w:val="single" w:sz="4" w:space="0" w:color="auto"/>
              <w:left w:val="nil"/>
              <w:bottom w:val="single" w:sz="4" w:space="0" w:color="auto"/>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 xml:space="preserve">Проверка наличия цепи между </w:t>
            </w:r>
            <w:proofErr w:type="spellStart"/>
            <w:r w:rsidRPr="0076340B">
              <w:rPr>
                <w:color w:val="000000"/>
                <w:lang w:eastAsia="ru-RU"/>
              </w:rPr>
              <w:t>заземлителями</w:t>
            </w:r>
            <w:proofErr w:type="spellEnd"/>
            <w:r w:rsidRPr="0076340B">
              <w:rPr>
                <w:color w:val="000000"/>
                <w:lang w:eastAsia="ru-RU"/>
              </w:rPr>
              <w:t xml:space="preserve"> и заземленными элементами (стыки)</w:t>
            </w:r>
          </w:p>
        </w:tc>
        <w:tc>
          <w:tcPr>
            <w:tcW w:w="1559" w:type="dxa"/>
            <w:tcBorders>
              <w:top w:val="single" w:sz="4" w:space="0" w:color="auto"/>
              <w:left w:val="nil"/>
              <w:bottom w:val="single" w:sz="4" w:space="0" w:color="auto"/>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100 точек</w:t>
            </w:r>
          </w:p>
        </w:tc>
        <w:tc>
          <w:tcPr>
            <w:tcW w:w="1701" w:type="dxa"/>
            <w:tcBorders>
              <w:top w:val="single" w:sz="4" w:space="0" w:color="auto"/>
              <w:left w:val="nil"/>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0,44</w:t>
            </w:r>
          </w:p>
        </w:tc>
      </w:tr>
      <w:tr w:rsidR="0076340B" w:rsidRPr="0076340B" w:rsidTr="0076340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28</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Измерение сопротивления контура заземления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измерение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11</w:t>
            </w:r>
          </w:p>
        </w:tc>
      </w:tr>
      <w:tr w:rsidR="0076340B" w:rsidRPr="0076340B" w:rsidTr="0076340B">
        <w:trPr>
          <w:trHeight w:val="447"/>
        </w:trPr>
        <w:tc>
          <w:tcPr>
            <w:tcW w:w="9654" w:type="dxa"/>
            <w:gridSpan w:val="4"/>
            <w:tcBorders>
              <w:top w:val="single" w:sz="4" w:space="0" w:color="auto"/>
              <w:left w:val="single" w:sz="4" w:space="0" w:color="auto"/>
              <w:bottom w:val="single" w:sz="4" w:space="0" w:color="auto"/>
              <w:right w:val="nil"/>
            </w:tcBorders>
            <w:shd w:val="clear" w:color="auto" w:fill="auto"/>
            <w:vAlign w:val="center"/>
            <w:hideMark/>
          </w:tcPr>
          <w:p w:rsidR="0076340B" w:rsidRPr="0076340B" w:rsidRDefault="0076340B" w:rsidP="0076340B">
            <w:pPr>
              <w:suppressAutoHyphens w:val="0"/>
              <w:rPr>
                <w:b/>
                <w:bCs/>
                <w:color w:val="000000"/>
                <w:lang w:eastAsia="ru-RU"/>
              </w:rPr>
            </w:pPr>
            <w:r w:rsidRPr="0076340B">
              <w:rPr>
                <w:b/>
                <w:bCs/>
                <w:color w:val="000000"/>
                <w:lang w:eastAsia="ru-RU"/>
              </w:rPr>
              <w:t>Деревянный лоток</w:t>
            </w:r>
          </w:p>
        </w:tc>
      </w:tr>
      <w:tr w:rsidR="0076340B" w:rsidRPr="0076340B" w:rsidTr="0076340B">
        <w:trPr>
          <w:trHeight w:val="959"/>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29</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Установка элементов каркаса лотка (ширина 34 см, высота 20 см, толщина досок 4 см)</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 м3 древесины в конструкции</w:t>
            </w:r>
          </w:p>
        </w:tc>
        <w:tc>
          <w:tcPr>
            <w:tcW w:w="1701" w:type="dxa"/>
            <w:tcBorders>
              <w:top w:val="nil"/>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8,28</w:t>
            </w:r>
          </w:p>
        </w:tc>
      </w:tr>
      <w:tr w:rsidR="0076340B" w:rsidRPr="0076340B" w:rsidTr="0076340B">
        <w:trPr>
          <w:trHeight w:val="525"/>
        </w:trPr>
        <w:tc>
          <w:tcPr>
            <w:tcW w:w="582" w:type="dxa"/>
            <w:tcBorders>
              <w:top w:val="single" w:sz="4" w:space="0" w:color="auto"/>
              <w:left w:val="single" w:sz="4" w:space="0" w:color="auto"/>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30</w:t>
            </w:r>
          </w:p>
        </w:tc>
        <w:tc>
          <w:tcPr>
            <w:tcW w:w="5812"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 xml:space="preserve">Доски </w:t>
            </w:r>
            <w:proofErr w:type="spellStart"/>
            <w:r w:rsidRPr="0076340B">
              <w:rPr>
                <w:color w:val="000000"/>
                <w:lang w:eastAsia="ru-RU"/>
              </w:rPr>
              <w:t>необрезные</w:t>
            </w:r>
            <w:proofErr w:type="spellEnd"/>
            <w:r w:rsidRPr="0076340B">
              <w:rPr>
                <w:color w:val="000000"/>
                <w:lang w:eastAsia="ru-RU"/>
              </w:rPr>
              <w:t xml:space="preserve"> хвойных пород длиной 4-6,5 м, все ширины, толщиной 32-40 мм, I сорта</w:t>
            </w:r>
          </w:p>
        </w:tc>
        <w:tc>
          <w:tcPr>
            <w:tcW w:w="1559" w:type="dxa"/>
            <w:tcBorders>
              <w:top w:val="single" w:sz="4" w:space="0" w:color="auto"/>
              <w:left w:val="nil"/>
              <w:bottom w:val="nil"/>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м3</w:t>
            </w:r>
          </w:p>
        </w:tc>
        <w:tc>
          <w:tcPr>
            <w:tcW w:w="1701" w:type="dxa"/>
            <w:tcBorders>
              <w:top w:val="single" w:sz="4" w:space="0" w:color="auto"/>
              <w:left w:val="nil"/>
              <w:bottom w:val="nil"/>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8,984</w:t>
            </w:r>
          </w:p>
        </w:tc>
      </w:tr>
      <w:tr w:rsidR="0076340B" w:rsidRPr="0076340B" w:rsidTr="0076340B">
        <w:trPr>
          <w:trHeight w:val="447"/>
        </w:trPr>
        <w:tc>
          <w:tcPr>
            <w:tcW w:w="9654" w:type="dxa"/>
            <w:gridSpan w:val="4"/>
            <w:tcBorders>
              <w:top w:val="single" w:sz="4" w:space="0" w:color="auto"/>
              <w:left w:val="single" w:sz="4" w:space="0" w:color="auto"/>
              <w:bottom w:val="single" w:sz="4" w:space="0" w:color="auto"/>
              <w:right w:val="nil"/>
            </w:tcBorders>
            <w:shd w:val="clear" w:color="auto" w:fill="auto"/>
            <w:vAlign w:val="center"/>
            <w:hideMark/>
          </w:tcPr>
          <w:p w:rsidR="0076340B" w:rsidRPr="0076340B" w:rsidRDefault="0076340B" w:rsidP="0076340B">
            <w:pPr>
              <w:suppressAutoHyphens w:val="0"/>
              <w:rPr>
                <w:b/>
                <w:bCs/>
                <w:color w:val="000000"/>
                <w:lang w:eastAsia="ru-RU"/>
              </w:rPr>
            </w:pPr>
            <w:r w:rsidRPr="0076340B">
              <w:rPr>
                <w:b/>
                <w:bCs/>
                <w:color w:val="000000"/>
                <w:lang w:eastAsia="ru-RU"/>
              </w:rPr>
              <w:t>Установка бордюра с внутренней ст</w:t>
            </w:r>
            <w:r>
              <w:rPr>
                <w:b/>
                <w:bCs/>
                <w:color w:val="000000"/>
                <w:lang w:eastAsia="ru-RU"/>
              </w:rPr>
              <w:t>о</w:t>
            </w:r>
            <w:r w:rsidRPr="0076340B">
              <w:rPr>
                <w:b/>
                <w:bCs/>
                <w:color w:val="000000"/>
                <w:lang w:eastAsia="ru-RU"/>
              </w:rPr>
              <w:t>роны 235 м</w:t>
            </w:r>
          </w:p>
        </w:tc>
      </w:tr>
      <w:tr w:rsidR="0076340B" w:rsidRPr="0076340B" w:rsidTr="0076340B">
        <w:trPr>
          <w:trHeight w:val="72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31</w:t>
            </w:r>
          </w:p>
        </w:tc>
        <w:tc>
          <w:tcPr>
            <w:tcW w:w="5812" w:type="dxa"/>
            <w:tcBorders>
              <w:top w:val="single" w:sz="4" w:space="0" w:color="auto"/>
              <w:left w:val="nil"/>
              <w:bottom w:val="single" w:sz="4" w:space="0" w:color="auto"/>
              <w:right w:val="single" w:sz="4" w:space="0" w:color="000000"/>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 xml:space="preserve">Установка блоков упора </w:t>
            </w:r>
          </w:p>
        </w:tc>
        <w:tc>
          <w:tcPr>
            <w:tcW w:w="1559" w:type="dxa"/>
            <w:tcBorders>
              <w:top w:val="single" w:sz="4" w:space="0" w:color="auto"/>
              <w:left w:val="nil"/>
              <w:bottom w:val="single" w:sz="4" w:space="0" w:color="auto"/>
              <w:right w:val="single" w:sz="4" w:space="0" w:color="000000"/>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100 м бортового камня</w:t>
            </w:r>
          </w:p>
        </w:tc>
        <w:tc>
          <w:tcPr>
            <w:tcW w:w="1701" w:type="dxa"/>
            <w:tcBorders>
              <w:top w:val="nil"/>
              <w:left w:val="nil"/>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2,35</w:t>
            </w:r>
          </w:p>
        </w:tc>
      </w:tr>
      <w:tr w:rsidR="0076340B" w:rsidRPr="0076340B" w:rsidTr="0076340B">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32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rPr>
                <w:color w:val="000000"/>
                <w:lang w:eastAsia="ru-RU"/>
              </w:rPr>
            </w:pPr>
            <w:r w:rsidRPr="0076340B">
              <w:rPr>
                <w:color w:val="000000"/>
                <w:lang w:eastAsia="ru-RU"/>
              </w:rPr>
              <w:t>Камни бортовые бетонные (блок упора У</w:t>
            </w:r>
            <w:proofErr w:type="gramStart"/>
            <w:r w:rsidRPr="0076340B">
              <w:rPr>
                <w:color w:val="000000"/>
                <w:lang w:eastAsia="ru-RU"/>
              </w:rPr>
              <w:t>1</w:t>
            </w:r>
            <w:proofErr w:type="gramEnd"/>
            <w:r w:rsidRPr="0076340B">
              <w:rPr>
                <w:color w:val="000000"/>
                <w:lang w:eastAsia="ru-RU"/>
              </w:rPr>
              <w:t>), объем 0,3 м3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м3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6340B" w:rsidRPr="0076340B" w:rsidRDefault="0076340B" w:rsidP="0076340B">
            <w:pPr>
              <w:suppressAutoHyphens w:val="0"/>
              <w:jc w:val="center"/>
              <w:rPr>
                <w:color w:val="000000"/>
                <w:lang w:eastAsia="ru-RU"/>
              </w:rPr>
            </w:pPr>
            <w:r w:rsidRPr="0076340B">
              <w:rPr>
                <w:color w:val="000000"/>
                <w:lang w:eastAsia="ru-RU"/>
              </w:rPr>
              <w:t>47</w:t>
            </w:r>
          </w:p>
        </w:tc>
      </w:tr>
    </w:tbl>
    <w:p w:rsidR="0076340B" w:rsidRPr="00B923F6" w:rsidRDefault="0076340B" w:rsidP="00485437">
      <w:pPr>
        <w:ind w:left="312" w:firstLine="397"/>
        <w:rPr>
          <w:b/>
          <w:sz w:val="28"/>
          <w:szCs w:val="28"/>
        </w:rPr>
      </w:pPr>
    </w:p>
    <w:p w:rsidR="00485437" w:rsidRPr="003D1802" w:rsidRDefault="00485437" w:rsidP="00485437">
      <w:pPr>
        <w:ind w:firstLine="709"/>
        <w:jc w:val="both"/>
        <w:rPr>
          <w:sz w:val="28"/>
          <w:szCs w:val="28"/>
        </w:rPr>
      </w:pPr>
      <w:r w:rsidRPr="003D1802">
        <w:rPr>
          <w:b/>
          <w:sz w:val="28"/>
          <w:szCs w:val="28"/>
        </w:rPr>
        <w:t>4.6.</w:t>
      </w:r>
      <w:r w:rsidRPr="003D1802">
        <w:rPr>
          <w:sz w:val="28"/>
          <w:szCs w:val="28"/>
        </w:rPr>
        <w:t xml:space="preserve"> </w:t>
      </w:r>
      <w:r w:rsidRPr="003D1802">
        <w:rPr>
          <w:b/>
          <w:sz w:val="28"/>
          <w:szCs w:val="28"/>
        </w:rPr>
        <w:t>Место и сроки выполнения Работ:</w:t>
      </w:r>
    </w:p>
    <w:p w:rsidR="00485437" w:rsidRPr="003D1802" w:rsidRDefault="00485437" w:rsidP="00485437">
      <w:pPr>
        <w:ind w:firstLine="709"/>
        <w:jc w:val="both"/>
        <w:rPr>
          <w:sz w:val="28"/>
          <w:szCs w:val="28"/>
        </w:rPr>
      </w:pPr>
      <w:r w:rsidRPr="003D1802">
        <w:rPr>
          <w:sz w:val="28"/>
          <w:szCs w:val="28"/>
        </w:rPr>
        <w:lastRenderedPageBreak/>
        <w:t xml:space="preserve">4.6.1. Место выполнения Работ: Челябинская область, </w:t>
      </w:r>
      <w:proofErr w:type="gramStart"/>
      <w:r w:rsidRPr="003D1802">
        <w:rPr>
          <w:sz w:val="28"/>
          <w:szCs w:val="28"/>
        </w:rPr>
        <w:t>г</w:t>
      </w:r>
      <w:proofErr w:type="gramEnd"/>
      <w:r w:rsidRPr="003D1802">
        <w:rPr>
          <w:sz w:val="28"/>
          <w:szCs w:val="28"/>
        </w:rPr>
        <w:t>. Магнитогорск, ул. Калибровщиков, д. 11, Контейнерный терминал Магнитогорск - Грузовой Уральского филиала ПАО «ТрансКонтейнер».</w:t>
      </w:r>
    </w:p>
    <w:p w:rsidR="00485437" w:rsidRPr="00B923F6" w:rsidRDefault="00485437" w:rsidP="00485437">
      <w:pPr>
        <w:ind w:firstLine="709"/>
        <w:jc w:val="both"/>
        <w:rPr>
          <w:sz w:val="28"/>
          <w:szCs w:val="28"/>
        </w:rPr>
      </w:pPr>
      <w:r w:rsidRPr="003D1802">
        <w:rPr>
          <w:sz w:val="28"/>
          <w:szCs w:val="28"/>
        </w:rPr>
        <w:t xml:space="preserve">4.6.2. </w:t>
      </w:r>
      <w:r w:rsidRPr="003D1802">
        <w:rPr>
          <w:rFonts w:eastAsia="MS Mincho"/>
          <w:sz w:val="28"/>
          <w:szCs w:val="28"/>
        </w:rPr>
        <w:t xml:space="preserve">Срок выполнения работ не более 75 (семидесяти пяти) календарных дней </w:t>
      </w:r>
      <w:proofErr w:type="gramStart"/>
      <w:r w:rsidRPr="003D1802">
        <w:rPr>
          <w:rFonts w:eastAsia="MS Mincho"/>
          <w:sz w:val="28"/>
          <w:szCs w:val="28"/>
        </w:rPr>
        <w:t>с даты заключения</w:t>
      </w:r>
      <w:proofErr w:type="gramEnd"/>
      <w:r w:rsidRPr="003D1802">
        <w:rPr>
          <w:rFonts w:eastAsia="MS Mincho"/>
          <w:sz w:val="28"/>
          <w:szCs w:val="28"/>
        </w:rPr>
        <w:t xml:space="preserve"> договора</w:t>
      </w:r>
      <w:r w:rsidRPr="003D1802">
        <w:rPr>
          <w:sz w:val="28"/>
          <w:szCs w:val="28"/>
        </w:rPr>
        <w:t>.</w:t>
      </w:r>
    </w:p>
    <w:p w:rsidR="00485437" w:rsidRPr="00B923F6" w:rsidRDefault="00485437" w:rsidP="00485437">
      <w:pPr>
        <w:jc w:val="both"/>
        <w:rPr>
          <w:b/>
        </w:rPr>
      </w:pPr>
    </w:p>
    <w:p w:rsidR="00485437" w:rsidRPr="00B923F6" w:rsidRDefault="00485437" w:rsidP="00485437">
      <w:pPr>
        <w:ind w:firstLine="709"/>
        <w:jc w:val="both"/>
        <w:rPr>
          <w:sz w:val="28"/>
          <w:szCs w:val="28"/>
        </w:rPr>
      </w:pPr>
      <w:r w:rsidRPr="00B923F6">
        <w:rPr>
          <w:b/>
          <w:sz w:val="28"/>
          <w:szCs w:val="28"/>
        </w:rPr>
        <w:t>4.7. Максимальная цена договора.</w:t>
      </w:r>
    </w:p>
    <w:p w:rsidR="00485437" w:rsidRPr="00B923F6" w:rsidRDefault="00485437" w:rsidP="00485437">
      <w:pPr>
        <w:ind w:firstLine="709"/>
        <w:jc w:val="both"/>
        <w:rPr>
          <w:sz w:val="28"/>
          <w:szCs w:val="28"/>
        </w:rPr>
      </w:pPr>
      <w:r>
        <w:rPr>
          <w:sz w:val="28"/>
          <w:szCs w:val="28"/>
        </w:rPr>
        <w:t xml:space="preserve">4.7.1. </w:t>
      </w:r>
      <w:proofErr w:type="gramStart"/>
      <w:r w:rsidRPr="00B923F6">
        <w:rPr>
          <w:sz w:val="28"/>
          <w:szCs w:val="28"/>
        </w:rPr>
        <w:t xml:space="preserve">Начальная (максимальная) цена договора составляет </w:t>
      </w:r>
      <w:r w:rsidRPr="0076340B">
        <w:rPr>
          <w:sz w:val="28"/>
          <w:szCs w:val="28"/>
        </w:rPr>
        <w:t>3</w:t>
      </w:r>
      <w:r w:rsidR="0076340B" w:rsidRPr="0076340B">
        <w:rPr>
          <w:sz w:val="28"/>
          <w:szCs w:val="28"/>
        </w:rPr>
        <w:t> 814 868</w:t>
      </w:r>
      <w:r w:rsidRPr="0076340B">
        <w:rPr>
          <w:sz w:val="28"/>
          <w:szCs w:val="28"/>
        </w:rPr>
        <w:t xml:space="preserve"> (три миллиона  </w:t>
      </w:r>
      <w:r w:rsidR="0076340B" w:rsidRPr="0076340B">
        <w:rPr>
          <w:sz w:val="28"/>
          <w:szCs w:val="28"/>
        </w:rPr>
        <w:t>восемьсот четырнадцать</w:t>
      </w:r>
      <w:r w:rsidRPr="0076340B">
        <w:rPr>
          <w:sz w:val="28"/>
          <w:szCs w:val="28"/>
        </w:rPr>
        <w:t xml:space="preserve"> тысяч </w:t>
      </w:r>
      <w:r w:rsidR="0076340B" w:rsidRPr="0076340B">
        <w:rPr>
          <w:sz w:val="28"/>
          <w:szCs w:val="28"/>
        </w:rPr>
        <w:t>восемьсот шестьдесят восемь</w:t>
      </w:r>
      <w:r w:rsidRPr="0076340B">
        <w:rPr>
          <w:sz w:val="28"/>
          <w:szCs w:val="28"/>
        </w:rPr>
        <w:t>)</w:t>
      </w:r>
      <w:r w:rsidRPr="00B923F6">
        <w:rPr>
          <w:sz w:val="28"/>
          <w:szCs w:val="28"/>
        </w:rPr>
        <w:t xml:space="preserve"> рубл</w:t>
      </w:r>
      <w:r w:rsidR="0076340B">
        <w:rPr>
          <w:sz w:val="28"/>
          <w:szCs w:val="28"/>
        </w:rPr>
        <w:t>ей</w:t>
      </w:r>
      <w:r w:rsidRPr="00B923F6">
        <w:rPr>
          <w:sz w:val="28"/>
          <w:szCs w:val="28"/>
        </w:rPr>
        <w:t xml:space="preserve">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485437" w:rsidRPr="00B923F6" w:rsidRDefault="00485437" w:rsidP="00485437">
      <w:pPr>
        <w:ind w:firstLine="709"/>
        <w:jc w:val="both"/>
        <w:rPr>
          <w:sz w:val="28"/>
          <w:szCs w:val="28"/>
        </w:rPr>
      </w:pPr>
      <w:r w:rsidRPr="00B923F6">
        <w:rPr>
          <w:sz w:val="28"/>
          <w:szCs w:val="28"/>
        </w:rPr>
        <w:t>Сумма НДС и условия начисления определяются в соответствии с законодательством Российской Федерации.</w:t>
      </w:r>
    </w:p>
    <w:p w:rsidR="00485437" w:rsidRPr="00B923F6" w:rsidRDefault="00485437" w:rsidP="00485437">
      <w:pPr>
        <w:jc w:val="both"/>
        <w:rPr>
          <w:b/>
        </w:rPr>
      </w:pPr>
    </w:p>
    <w:p w:rsidR="00485437" w:rsidRPr="00B923F6" w:rsidRDefault="00485437" w:rsidP="00485437">
      <w:pPr>
        <w:ind w:firstLine="709"/>
        <w:jc w:val="both"/>
        <w:rPr>
          <w:b/>
          <w:sz w:val="28"/>
          <w:szCs w:val="28"/>
        </w:rPr>
      </w:pPr>
      <w:r w:rsidRPr="00B923F6">
        <w:rPr>
          <w:b/>
          <w:sz w:val="28"/>
          <w:szCs w:val="28"/>
        </w:rPr>
        <w:t>4.8. Условия выполнения работ.</w:t>
      </w:r>
    </w:p>
    <w:p w:rsidR="00485437" w:rsidRPr="00B923F6" w:rsidRDefault="00485437" w:rsidP="00485437">
      <w:pPr>
        <w:ind w:firstLine="709"/>
        <w:jc w:val="both"/>
        <w:rPr>
          <w:sz w:val="28"/>
          <w:szCs w:val="28"/>
        </w:rPr>
      </w:pPr>
      <w:r w:rsidRPr="00B923F6">
        <w:rPr>
          <w:sz w:val="28"/>
          <w:szCs w:val="28"/>
        </w:rPr>
        <w:t>4.8.1. Производство работ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r w:rsidRPr="00B31908">
        <w:rPr>
          <w:sz w:val="28"/>
          <w:szCs w:val="28"/>
        </w:rPr>
        <w:t>, без остановки погрузочно-разгрузочных работ подъемных сооружений на площадке, за счет поэтапного вывода в ремонт 1/2 длинны  кранового пути.</w:t>
      </w:r>
    </w:p>
    <w:p w:rsidR="00485437" w:rsidRPr="003D1802" w:rsidRDefault="00485437" w:rsidP="00485437">
      <w:pPr>
        <w:ind w:firstLine="709"/>
        <w:jc w:val="both"/>
        <w:rPr>
          <w:sz w:val="28"/>
          <w:szCs w:val="28"/>
        </w:rPr>
      </w:pPr>
      <w:r w:rsidRPr="00B923F6">
        <w:rPr>
          <w:sz w:val="28"/>
          <w:szCs w:val="28"/>
        </w:rPr>
        <w:t xml:space="preserve">4.8.2. Исполнитель обязан вести исполнительную документацию и своевременно предъявлять её Заказчику при сдаче-приёмке работ в </w:t>
      </w:r>
      <w:r w:rsidRPr="003D1802">
        <w:rPr>
          <w:sz w:val="28"/>
          <w:szCs w:val="28"/>
        </w:rPr>
        <w:t>соответствии с требованиями РД-11-02-2006, РД 11-05-2007</w:t>
      </w:r>
      <w:r w:rsidRPr="003D1802">
        <w:t xml:space="preserve"> </w:t>
      </w:r>
      <w:r w:rsidRPr="003D1802">
        <w:rPr>
          <w:sz w:val="28"/>
          <w:szCs w:val="28"/>
        </w:rPr>
        <w:t xml:space="preserve"> и СП 48.13330.2011 «Организация строительства» в объеме, достаточном для сдачи объекта в эксплуатацию.</w:t>
      </w:r>
    </w:p>
    <w:p w:rsidR="00485437" w:rsidRPr="003D1802" w:rsidRDefault="00485437" w:rsidP="00485437">
      <w:pPr>
        <w:ind w:firstLine="709"/>
        <w:jc w:val="both"/>
        <w:rPr>
          <w:sz w:val="28"/>
          <w:szCs w:val="28"/>
        </w:rPr>
      </w:pPr>
      <w:r w:rsidRPr="003D1802">
        <w:rPr>
          <w:sz w:val="28"/>
          <w:szCs w:val="28"/>
        </w:rPr>
        <w:t>4.8.3.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4 проекта договора) и акт о приемке выполненных Работ формы КС-2, справку о стоимости выполненных работ и затрат формы КС-3,</w:t>
      </w:r>
      <w:r w:rsidRPr="003D1802">
        <w:t xml:space="preserve"> </w:t>
      </w:r>
      <w:r w:rsidRPr="003D1802">
        <w:rPr>
          <w:sz w:val="28"/>
          <w:szCs w:val="28"/>
        </w:rPr>
        <w:t xml:space="preserve">счет, счет-фактуру.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485437" w:rsidRPr="003D1802" w:rsidRDefault="00485437" w:rsidP="00485437">
      <w:pPr>
        <w:ind w:firstLine="709"/>
        <w:jc w:val="both"/>
        <w:rPr>
          <w:sz w:val="28"/>
          <w:szCs w:val="28"/>
        </w:rPr>
      </w:pPr>
      <w:r w:rsidRPr="003D1802">
        <w:rPr>
          <w:sz w:val="28"/>
          <w:szCs w:val="28"/>
        </w:rPr>
        <w:t>Оформление акта о приеме-сдаче отремонтированных, реконструированных, модернизированных объектов основных средств формы ОС-3 производится   Заказчиком, с последующей передачей указанного документа на подпись Исполнителю не позднее 5 (пяти) календарных дней с даты подписания Сторонами Акт</w:t>
      </w:r>
      <w:proofErr w:type="gramStart"/>
      <w:r w:rsidRPr="003D1802">
        <w:rPr>
          <w:sz w:val="28"/>
          <w:szCs w:val="28"/>
        </w:rPr>
        <w:t>а(</w:t>
      </w:r>
      <w:proofErr w:type="spellStart"/>
      <w:proofErr w:type="gramEnd"/>
      <w:r w:rsidRPr="003D1802">
        <w:rPr>
          <w:sz w:val="28"/>
          <w:szCs w:val="28"/>
        </w:rPr>
        <w:t>ов</w:t>
      </w:r>
      <w:proofErr w:type="spellEnd"/>
      <w:r w:rsidRPr="003D1802">
        <w:rPr>
          <w:sz w:val="28"/>
          <w:szCs w:val="28"/>
        </w:rPr>
        <w:t>) формы КС-2 и справки формы КС-3.</w:t>
      </w:r>
    </w:p>
    <w:p w:rsidR="00485437" w:rsidRPr="003D1802" w:rsidRDefault="00485437" w:rsidP="00485437">
      <w:pPr>
        <w:ind w:firstLine="709"/>
        <w:jc w:val="both"/>
        <w:rPr>
          <w:sz w:val="28"/>
          <w:szCs w:val="28"/>
        </w:rPr>
      </w:pPr>
      <w:r w:rsidRPr="003D1802">
        <w:rPr>
          <w:sz w:val="28"/>
          <w:szCs w:val="28"/>
        </w:rPr>
        <w:lastRenderedPageBreak/>
        <w:t xml:space="preserve">4.8.4. Заказчик в течение 10 (десяти) календарных дней </w:t>
      </w:r>
      <w:proofErr w:type="gramStart"/>
      <w:r w:rsidRPr="003D1802">
        <w:rPr>
          <w:sz w:val="28"/>
          <w:szCs w:val="28"/>
        </w:rPr>
        <w:t>с даты получения</w:t>
      </w:r>
      <w:proofErr w:type="gramEnd"/>
      <w:r w:rsidRPr="003D1802">
        <w:rPr>
          <w:sz w:val="28"/>
          <w:szCs w:val="28"/>
        </w:rPr>
        <w:t>, при отсутствии замечаний, направляет Исполнителю подписанные акты о приемке выполненных Работ формы КС – 2, справки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85437" w:rsidRPr="003D1802" w:rsidRDefault="00485437" w:rsidP="00485437">
      <w:pPr>
        <w:pStyle w:val="affa"/>
        <w:ind w:firstLine="709"/>
        <w:jc w:val="both"/>
        <w:rPr>
          <w:rFonts w:ascii="Times New Roman" w:eastAsia="Times New Roman" w:hAnsi="Times New Roman"/>
          <w:sz w:val="28"/>
          <w:szCs w:val="28"/>
        </w:rPr>
      </w:pPr>
      <w:r w:rsidRPr="003D1802">
        <w:rPr>
          <w:rFonts w:ascii="Times New Roman" w:eastAsia="Times New Roman" w:hAnsi="Times New Roman"/>
          <w:sz w:val="28"/>
          <w:szCs w:val="28"/>
        </w:rPr>
        <w:t xml:space="preserve">Исполнитель в течение 3 (трех) календарных дней </w:t>
      </w:r>
      <w:proofErr w:type="gramStart"/>
      <w:r w:rsidRPr="003D1802">
        <w:rPr>
          <w:rFonts w:ascii="Times New Roman" w:eastAsia="Times New Roman" w:hAnsi="Times New Roman"/>
          <w:sz w:val="28"/>
          <w:szCs w:val="28"/>
        </w:rPr>
        <w:t>с даты получения</w:t>
      </w:r>
      <w:proofErr w:type="gramEnd"/>
      <w:r w:rsidRPr="003D1802">
        <w:rPr>
          <w:rFonts w:ascii="Times New Roman" w:eastAsia="Times New Roman" w:hAnsi="Times New Roman"/>
          <w:sz w:val="28"/>
          <w:szCs w:val="28"/>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485437" w:rsidRPr="003D1802" w:rsidRDefault="00485437" w:rsidP="00485437">
      <w:pPr>
        <w:ind w:firstLine="851"/>
        <w:jc w:val="both"/>
        <w:rPr>
          <w:sz w:val="28"/>
          <w:szCs w:val="28"/>
        </w:rPr>
      </w:pPr>
      <w:proofErr w:type="gramStart"/>
      <w:r w:rsidRPr="003D1802">
        <w:rPr>
          <w:sz w:val="28"/>
          <w:szCs w:val="28"/>
        </w:rPr>
        <w:t xml:space="preserve">Работы считаются принятыми с момента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proofErr w:type="gramEnd"/>
    </w:p>
    <w:p w:rsidR="00485437" w:rsidRPr="00B923F6" w:rsidRDefault="00485437" w:rsidP="00485437">
      <w:pPr>
        <w:ind w:firstLine="709"/>
        <w:jc w:val="both"/>
        <w:rPr>
          <w:sz w:val="28"/>
          <w:szCs w:val="28"/>
        </w:rPr>
      </w:pPr>
      <w:r w:rsidRPr="00B923F6">
        <w:rPr>
          <w:sz w:val="28"/>
          <w:szCs w:val="28"/>
        </w:rPr>
        <w:t xml:space="preserve">4.8.5. Заказчик имеет право осуществлять </w:t>
      </w:r>
      <w:proofErr w:type="gramStart"/>
      <w:r w:rsidRPr="00B923F6">
        <w:rPr>
          <w:sz w:val="28"/>
          <w:szCs w:val="28"/>
        </w:rPr>
        <w:t>контроль за</w:t>
      </w:r>
      <w:proofErr w:type="gramEnd"/>
      <w:r w:rsidRPr="00B923F6">
        <w:rPr>
          <w:sz w:val="28"/>
          <w:szCs w:val="28"/>
        </w:rPr>
        <w:t xml:space="preserve"> ходом, качеством, сроками выполнения Работ. </w:t>
      </w:r>
    </w:p>
    <w:p w:rsidR="00485437" w:rsidRPr="00B923F6" w:rsidRDefault="00485437" w:rsidP="00485437">
      <w:pPr>
        <w:keepNext/>
        <w:keepLines/>
        <w:ind w:firstLine="709"/>
        <w:jc w:val="both"/>
        <w:rPr>
          <w:sz w:val="28"/>
          <w:szCs w:val="28"/>
        </w:rPr>
      </w:pPr>
      <w:r w:rsidRPr="00B923F6">
        <w:rPr>
          <w:sz w:val="28"/>
          <w:szCs w:val="28"/>
        </w:rPr>
        <w:t xml:space="preserve">4.8.6. Исполнитель </w:t>
      </w:r>
      <w:r w:rsidRPr="00B923F6">
        <w:rPr>
          <w:rFonts w:eastAsia="MS Mincho"/>
          <w:sz w:val="28"/>
          <w:szCs w:val="28"/>
        </w:rPr>
        <w:t>должен выполнять работы по установленному графику, а именно: будние, выходн</w:t>
      </w:r>
      <w:r>
        <w:rPr>
          <w:rFonts w:eastAsia="MS Mincho"/>
          <w:sz w:val="28"/>
          <w:szCs w:val="28"/>
        </w:rPr>
        <w:t>ые и праздничные дни: с 08-00</w:t>
      </w:r>
      <w:r w:rsidRPr="00B923F6">
        <w:rPr>
          <w:rFonts w:eastAsia="MS Mincho"/>
          <w:sz w:val="28"/>
          <w:szCs w:val="28"/>
        </w:rPr>
        <w:t xml:space="preserve"> до 20-00. Иное время для выполнения работ согласовывается с Заказчиком дополнительно</w:t>
      </w:r>
      <w:r w:rsidRPr="00B923F6">
        <w:rPr>
          <w:sz w:val="28"/>
          <w:szCs w:val="28"/>
        </w:rPr>
        <w:t>.</w:t>
      </w:r>
    </w:p>
    <w:p w:rsidR="00485437" w:rsidRPr="00B923F6" w:rsidRDefault="00485437" w:rsidP="00485437">
      <w:pPr>
        <w:ind w:firstLine="709"/>
        <w:jc w:val="both"/>
        <w:rPr>
          <w:b/>
        </w:rPr>
      </w:pPr>
    </w:p>
    <w:p w:rsidR="00485437" w:rsidRPr="00B923F6" w:rsidRDefault="00485437" w:rsidP="00485437">
      <w:pPr>
        <w:ind w:firstLine="709"/>
        <w:jc w:val="both"/>
        <w:rPr>
          <w:b/>
          <w:sz w:val="28"/>
          <w:szCs w:val="28"/>
        </w:rPr>
      </w:pPr>
      <w:r w:rsidRPr="00B923F6">
        <w:rPr>
          <w:b/>
          <w:sz w:val="28"/>
          <w:szCs w:val="28"/>
        </w:rPr>
        <w:t>4.9. Гарантийный срок.</w:t>
      </w:r>
    </w:p>
    <w:p w:rsidR="0076340B" w:rsidRDefault="00485437" w:rsidP="0076340B">
      <w:pPr>
        <w:pStyle w:val="af9"/>
        <w:ind w:firstLine="720"/>
        <w:rPr>
          <w:b/>
          <w:bCs/>
        </w:rPr>
      </w:pPr>
      <w:r w:rsidRPr="00B923F6">
        <w:rPr>
          <w:sz w:val="28"/>
          <w:szCs w:val="28"/>
        </w:rPr>
        <w:t xml:space="preserve">4.9.1. Гарантийный срок на результаты работ должен составлять не менее </w:t>
      </w:r>
      <w:r>
        <w:rPr>
          <w:sz w:val="28"/>
          <w:szCs w:val="28"/>
        </w:rPr>
        <w:t>24 (двадцати четырех)</w:t>
      </w:r>
      <w:r w:rsidRPr="00B923F6">
        <w:rPr>
          <w:sz w:val="28"/>
          <w:szCs w:val="28"/>
        </w:rPr>
        <w:t xml:space="preserve"> месяцев </w:t>
      </w:r>
      <w:proofErr w:type="gramStart"/>
      <w:r w:rsidRPr="00B923F6">
        <w:rPr>
          <w:sz w:val="28"/>
          <w:szCs w:val="28"/>
        </w:rPr>
        <w:t>с даты подписания</w:t>
      </w:r>
      <w:proofErr w:type="gramEnd"/>
      <w:r w:rsidRPr="00B923F6">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sidRPr="00B923F6">
        <w:rPr>
          <w:b/>
          <w:bCs/>
        </w:rPr>
        <w:t xml:space="preserve"> </w:t>
      </w:r>
    </w:p>
    <w:p w:rsidR="00485437" w:rsidRPr="00B923F6" w:rsidRDefault="00485437" w:rsidP="0076340B">
      <w:pPr>
        <w:pStyle w:val="af9"/>
        <w:ind w:firstLine="720"/>
        <w:rPr>
          <w:sz w:val="28"/>
          <w:szCs w:val="28"/>
        </w:rPr>
      </w:pPr>
      <w:r w:rsidRPr="00B923F6">
        <w:rPr>
          <w:sz w:val="28"/>
          <w:szCs w:val="28"/>
        </w:rPr>
        <w:t>4.9.2.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485437" w:rsidRPr="00B923F6" w:rsidRDefault="00485437" w:rsidP="00485437">
      <w:pPr>
        <w:pStyle w:val="af9"/>
        <w:rPr>
          <w:sz w:val="28"/>
          <w:szCs w:val="28"/>
        </w:rPr>
      </w:pPr>
      <w:r w:rsidRPr="00B923F6">
        <w:rPr>
          <w:sz w:val="28"/>
          <w:szCs w:val="28"/>
        </w:rPr>
        <w:t xml:space="preserve">4.9.3. Исполнитель обязан провести гарантийное устранение недостатков в результатах Работ в течение 14 (четырнадцати) календарных дней </w:t>
      </w:r>
      <w:proofErr w:type="gramStart"/>
      <w:r w:rsidRPr="00B923F6">
        <w:rPr>
          <w:sz w:val="28"/>
          <w:szCs w:val="28"/>
        </w:rPr>
        <w:t>с даты получения</w:t>
      </w:r>
      <w:proofErr w:type="gramEnd"/>
      <w:r w:rsidRPr="00B923F6">
        <w:rPr>
          <w:sz w:val="28"/>
          <w:szCs w:val="28"/>
        </w:rPr>
        <w:t xml:space="preserve"> уведомления  Заказчика.</w:t>
      </w:r>
      <w:r w:rsidRPr="00B923F6">
        <w:rPr>
          <w:rFonts w:ascii="Calibri" w:hAnsi="Calibri"/>
          <w:i/>
          <w:iCs/>
          <w:sz w:val="28"/>
          <w:szCs w:val="28"/>
          <w:vertAlign w:val="superscript"/>
        </w:rPr>
        <w:t xml:space="preserve"> </w:t>
      </w:r>
      <w:r w:rsidRPr="00B923F6">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485437" w:rsidRPr="00B923F6" w:rsidRDefault="00485437" w:rsidP="00485437">
      <w:pPr>
        <w:pStyle w:val="af9"/>
        <w:rPr>
          <w:sz w:val="28"/>
          <w:szCs w:val="28"/>
        </w:rPr>
      </w:pPr>
      <w:r w:rsidRPr="00B923F6">
        <w:rPr>
          <w:sz w:val="28"/>
          <w:szCs w:val="28"/>
        </w:rPr>
        <w:t>4.9.4.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85437" w:rsidRPr="00B923F6" w:rsidRDefault="00485437" w:rsidP="00485437">
      <w:pPr>
        <w:ind w:firstLine="720"/>
        <w:jc w:val="both"/>
      </w:pPr>
    </w:p>
    <w:p w:rsidR="00485437" w:rsidRPr="00B923F6" w:rsidRDefault="00485437" w:rsidP="00485437">
      <w:pPr>
        <w:ind w:firstLine="709"/>
        <w:jc w:val="both"/>
        <w:rPr>
          <w:b/>
          <w:sz w:val="28"/>
          <w:szCs w:val="28"/>
        </w:rPr>
      </w:pPr>
      <w:r w:rsidRPr="00B923F6">
        <w:rPr>
          <w:b/>
          <w:sz w:val="28"/>
          <w:szCs w:val="28"/>
        </w:rPr>
        <w:t>4.10.</w:t>
      </w:r>
      <w:r w:rsidRPr="00B923F6">
        <w:rPr>
          <w:sz w:val="28"/>
          <w:szCs w:val="28"/>
        </w:rPr>
        <w:t xml:space="preserve"> </w:t>
      </w:r>
      <w:r w:rsidRPr="00B923F6">
        <w:rPr>
          <w:b/>
          <w:sz w:val="28"/>
          <w:szCs w:val="28"/>
        </w:rPr>
        <w:t>Порядок оплаты.</w:t>
      </w:r>
    </w:p>
    <w:p w:rsidR="00485437" w:rsidRPr="00B653C4" w:rsidRDefault="00485437" w:rsidP="00485437">
      <w:pPr>
        <w:ind w:firstLine="709"/>
        <w:jc w:val="both"/>
        <w:rPr>
          <w:sz w:val="28"/>
          <w:szCs w:val="28"/>
        </w:rPr>
      </w:pPr>
      <w:r>
        <w:rPr>
          <w:sz w:val="28"/>
          <w:szCs w:val="28"/>
        </w:rPr>
        <w:t xml:space="preserve">4.10.1. </w:t>
      </w:r>
      <w:r w:rsidRPr="003D1802">
        <w:rPr>
          <w:sz w:val="28"/>
          <w:szCs w:val="28"/>
        </w:rPr>
        <w:t xml:space="preserve">В случае, когда авансирование не предусмотрено, оплата Работ производится после подписания Сторонами акта о приемке выполненных работ формы КС-2, справки о стоимости выполненных работ и затрат формы КС-3, </w:t>
      </w:r>
      <w:r w:rsidRPr="003D1802">
        <w:rPr>
          <w:sz w:val="28"/>
          <w:szCs w:val="28"/>
        </w:rPr>
        <w:lastRenderedPageBreak/>
        <w:t>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w:t>
      </w:r>
      <w:proofErr w:type="gramStart"/>
      <w:r w:rsidRPr="003D1802">
        <w:rPr>
          <w:sz w:val="28"/>
          <w:szCs w:val="28"/>
        </w:rPr>
        <w:t>а(</w:t>
      </w:r>
      <w:proofErr w:type="spellStart"/>
      <w:proofErr w:type="gramEnd"/>
      <w:r w:rsidRPr="003D1802">
        <w:rPr>
          <w:sz w:val="28"/>
          <w:szCs w:val="28"/>
        </w:rPr>
        <w:t>ов</w:t>
      </w:r>
      <w:proofErr w:type="spellEnd"/>
      <w:r w:rsidRPr="003D1802">
        <w:rPr>
          <w:sz w:val="28"/>
          <w:szCs w:val="28"/>
        </w:rPr>
        <w:t>)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 11-05-2007, РД-11-02-2006 и СП 48.13330.2011 «Организация строительства», на основании</w:t>
      </w:r>
      <w:r w:rsidRPr="00B653C4">
        <w:rPr>
          <w:sz w:val="28"/>
          <w:szCs w:val="28"/>
        </w:rPr>
        <w:t xml:space="preserve"> счета, счета-фактуры Исполнителя, в течение 30 (тридцати) календарных дней </w:t>
      </w:r>
      <w:proofErr w:type="gramStart"/>
      <w:r w:rsidRPr="00B653C4">
        <w:rPr>
          <w:sz w:val="28"/>
          <w:szCs w:val="28"/>
        </w:rPr>
        <w:t>с даты получения</w:t>
      </w:r>
      <w:proofErr w:type="gramEnd"/>
      <w:r w:rsidRPr="00B653C4">
        <w:rPr>
          <w:sz w:val="28"/>
          <w:szCs w:val="28"/>
        </w:rPr>
        <w:t xml:space="preserve"> Заказчиком счета, счета-фактуры.</w:t>
      </w:r>
    </w:p>
    <w:p w:rsidR="00485437" w:rsidRPr="003D1802" w:rsidRDefault="00485437" w:rsidP="00485437">
      <w:pPr>
        <w:ind w:firstLine="709"/>
        <w:jc w:val="both"/>
        <w:rPr>
          <w:sz w:val="28"/>
          <w:szCs w:val="28"/>
        </w:rPr>
      </w:pPr>
      <w:r>
        <w:rPr>
          <w:sz w:val="28"/>
          <w:szCs w:val="28"/>
        </w:rPr>
        <w:t xml:space="preserve">4.10.2. </w:t>
      </w:r>
      <w:r w:rsidRPr="00B653C4">
        <w:rPr>
          <w:sz w:val="28"/>
          <w:szCs w:val="28"/>
        </w:rPr>
        <w:t>В случае предусмотренного авансирования,</w:t>
      </w:r>
      <w:r w:rsidRPr="00B653C4">
        <w:rPr>
          <w:i/>
          <w:sz w:val="28"/>
          <w:szCs w:val="28"/>
        </w:rPr>
        <w:t xml:space="preserve"> </w:t>
      </w:r>
      <w:r w:rsidRPr="00B653C4">
        <w:rPr>
          <w:sz w:val="28"/>
          <w:szCs w:val="28"/>
        </w:rPr>
        <w:t xml:space="preserve">оплата Работ производится в следующем порядке: авансирование в размере  не более 25 (двадцати пяти) % от цены Договора в течение 15 (пятнадцати) календарных дней с даты </w:t>
      </w:r>
      <w:r w:rsidRPr="003D1802">
        <w:rPr>
          <w:sz w:val="28"/>
          <w:szCs w:val="28"/>
        </w:rPr>
        <w:t xml:space="preserve">подписания </w:t>
      </w:r>
      <w:proofErr w:type="gramStart"/>
      <w:r w:rsidRPr="003D1802">
        <w:rPr>
          <w:sz w:val="28"/>
          <w:szCs w:val="28"/>
        </w:rPr>
        <w:t>Договора</w:t>
      </w:r>
      <w:proofErr w:type="gramEnd"/>
      <w:r w:rsidRPr="003D1802">
        <w:rPr>
          <w:sz w:val="28"/>
          <w:szCs w:val="28"/>
        </w:rPr>
        <w:t xml:space="preserve"> на основании выставленного Исполнителем счета.</w:t>
      </w:r>
    </w:p>
    <w:p w:rsidR="00485437" w:rsidRPr="00B653C4" w:rsidRDefault="00485437" w:rsidP="00485437">
      <w:pPr>
        <w:ind w:firstLine="709"/>
        <w:jc w:val="both"/>
        <w:rPr>
          <w:sz w:val="28"/>
          <w:szCs w:val="28"/>
        </w:rPr>
      </w:pPr>
      <w:r>
        <w:rPr>
          <w:sz w:val="28"/>
          <w:szCs w:val="28"/>
        </w:rPr>
        <w:t xml:space="preserve">4.10.3. </w:t>
      </w:r>
      <w:r w:rsidRPr="003D1802">
        <w:rPr>
          <w:sz w:val="28"/>
          <w:szCs w:val="28"/>
        </w:rPr>
        <w:t>Оплата оставшейся части в размере не менее 75 (семидесяти пяти) % производится после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w:t>
      </w:r>
      <w:proofErr w:type="gramStart"/>
      <w:r w:rsidRPr="003D1802">
        <w:rPr>
          <w:sz w:val="28"/>
          <w:szCs w:val="28"/>
        </w:rPr>
        <w:t>а(</w:t>
      </w:r>
      <w:proofErr w:type="spellStart"/>
      <w:proofErr w:type="gramEnd"/>
      <w:r w:rsidRPr="003D1802">
        <w:rPr>
          <w:sz w:val="28"/>
          <w:szCs w:val="28"/>
        </w:rPr>
        <w:t>ов</w:t>
      </w:r>
      <w:proofErr w:type="spellEnd"/>
      <w:r w:rsidRPr="003D1802">
        <w:rPr>
          <w:sz w:val="28"/>
          <w:szCs w:val="28"/>
        </w:rPr>
        <w:t>)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 11-05-2007, РД-11-02-2006 и СП 48.13330.2011 «Организация строительства», на основании счета, счета-фактуры</w:t>
      </w:r>
      <w:r w:rsidRPr="00B653C4">
        <w:rPr>
          <w:sz w:val="28"/>
          <w:szCs w:val="28"/>
        </w:rPr>
        <w:t xml:space="preserve"> Исполнителя, в течение 30 (тридцати) календарных дней </w:t>
      </w:r>
      <w:proofErr w:type="gramStart"/>
      <w:r w:rsidRPr="00B653C4">
        <w:rPr>
          <w:sz w:val="28"/>
          <w:szCs w:val="28"/>
        </w:rPr>
        <w:t>с даты получения</w:t>
      </w:r>
      <w:proofErr w:type="gramEnd"/>
      <w:r w:rsidRPr="00B653C4">
        <w:rPr>
          <w:sz w:val="28"/>
          <w:szCs w:val="28"/>
        </w:rPr>
        <w:t xml:space="preserve"> Заказчиком счета, счета-фактуры.</w:t>
      </w:r>
    </w:p>
    <w:p w:rsidR="00485437" w:rsidRPr="00B923F6" w:rsidRDefault="00485437" w:rsidP="00485437">
      <w:pPr>
        <w:ind w:firstLine="709"/>
        <w:jc w:val="both"/>
        <w:rPr>
          <w:sz w:val="28"/>
          <w:szCs w:val="28"/>
        </w:rPr>
      </w:pPr>
    </w:p>
    <w:p w:rsidR="00485437" w:rsidRPr="00B923F6" w:rsidRDefault="00485437" w:rsidP="00485437">
      <w:pPr>
        <w:ind w:firstLine="709"/>
        <w:jc w:val="both"/>
        <w:rPr>
          <w:b/>
          <w:sz w:val="28"/>
          <w:szCs w:val="28"/>
        </w:rPr>
      </w:pPr>
      <w:r w:rsidRPr="00B923F6">
        <w:rPr>
          <w:b/>
          <w:sz w:val="28"/>
          <w:szCs w:val="28"/>
        </w:rPr>
        <w:t>4.11.</w:t>
      </w:r>
      <w:r w:rsidRPr="00B923F6">
        <w:rPr>
          <w:sz w:val="28"/>
          <w:szCs w:val="28"/>
        </w:rPr>
        <w:t xml:space="preserve"> </w:t>
      </w:r>
      <w:r w:rsidRPr="00B923F6">
        <w:rPr>
          <w:b/>
          <w:sz w:val="28"/>
          <w:szCs w:val="28"/>
        </w:rPr>
        <w:t>Прочие требования.</w:t>
      </w:r>
    </w:p>
    <w:p w:rsidR="00485437" w:rsidRPr="00B923F6" w:rsidRDefault="00485437" w:rsidP="00485437">
      <w:pPr>
        <w:tabs>
          <w:tab w:val="left" w:pos="1701"/>
        </w:tabs>
        <w:autoSpaceDE w:val="0"/>
        <w:ind w:firstLine="709"/>
        <w:jc w:val="both"/>
        <w:rPr>
          <w:rFonts w:eastAsia="Arial"/>
          <w:sz w:val="28"/>
          <w:szCs w:val="28"/>
        </w:rPr>
      </w:pPr>
      <w:r>
        <w:rPr>
          <w:rFonts w:eastAsia="Arial"/>
          <w:color w:val="000000"/>
          <w:sz w:val="28"/>
          <w:szCs w:val="28"/>
        </w:rPr>
        <w:t xml:space="preserve">4.11.1. </w:t>
      </w:r>
      <w:proofErr w:type="gramStart"/>
      <w:r w:rsidRPr="00B923F6">
        <w:rPr>
          <w:rFonts w:eastAsia="Arial"/>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w:t>
      </w:r>
      <w:r w:rsidRPr="00B923F6">
        <w:rPr>
          <w:rFonts w:eastAsia="Arial"/>
          <w:sz w:val="28"/>
          <w:szCs w:val="28"/>
        </w:rPr>
        <w:t xml:space="preserve">сметной стоимости строительства, реконструкции и капитального ремонта ОАО «РЖД» </w:t>
      </w:r>
      <w:r w:rsidRPr="006075D8">
        <w:rPr>
          <w:rFonts w:eastAsia="Arial"/>
          <w:sz w:val="28"/>
          <w:szCs w:val="28"/>
        </w:rPr>
        <w:t>(приложение №8 к  документации о закупке, приложены к документации о</w:t>
      </w:r>
      <w:proofErr w:type="gramEnd"/>
      <w:r w:rsidRPr="006075D8">
        <w:rPr>
          <w:rFonts w:eastAsia="Arial"/>
          <w:sz w:val="28"/>
          <w:szCs w:val="28"/>
        </w:rPr>
        <w:t xml:space="preserve"> закупке отдельным файлом) согласно Распоряжению ОАО "РЖД" от 17.05.2019 №964/р.</w:t>
      </w:r>
    </w:p>
    <w:p w:rsidR="006B7625" w:rsidRDefault="006B7625" w:rsidP="002079EB"/>
    <w:p w:rsidR="00485437" w:rsidRDefault="00485437" w:rsidP="002079EB"/>
    <w:p w:rsidR="002E18D3" w:rsidRPr="00D72C8B" w:rsidRDefault="002E18D3" w:rsidP="001629D5">
      <w:pPr>
        <w:pStyle w:val="af9"/>
        <w:ind w:left="709" w:firstLine="0"/>
        <w:jc w:val="center"/>
        <w:outlineLvl w:val="0"/>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FA4FD6">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7371" w:type="dxa"/>
            <w:vAlign w:val="center"/>
          </w:tcPr>
          <w:p w:rsidR="002E18D3" w:rsidRPr="003C6269" w:rsidRDefault="002E18D3" w:rsidP="003C6269">
            <w:pPr>
              <w:pStyle w:val="Default"/>
              <w:jc w:val="center"/>
              <w:rPr>
                <w:b/>
                <w:color w:val="auto"/>
              </w:rPr>
            </w:pPr>
            <w:r w:rsidRPr="00F86FAA">
              <w:rPr>
                <w:b/>
                <w:color w:val="auto"/>
              </w:rPr>
              <w:t>Содержание</w:t>
            </w:r>
          </w:p>
        </w:tc>
      </w:tr>
      <w:tr w:rsidR="002E18D3" w:rsidRPr="00F86FAA" w:rsidTr="00FA4FD6">
        <w:tc>
          <w:tcPr>
            <w:tcW w:w="567"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268"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0E08BC">
              <w:rPr>
                <w:b/>
                <w:color w:val="auto"/>
              </w:rPr>
              <w:t>Запроса предложений</w:t>
            </w:r>
          </w:p>
        </w:tc>
        <w:tc>
          <w:tcPr>
            <w:tcW w:w="7371" w:type="dxa"/>
          </w:tcPr>
          <w:p w:rsidR="002E18D3" w:rsidRPr="0076340B" w:rsidRDefault="00281583" w:rsidP="00725AA9">
            <w:pPr>
              <w:pStyle w:val="19"/>
              <w:ind w:firstLine="0"/>
              <w:rPr>
                <w:sz w:val="24"/>
                <w:szCs w:val="24"/>
              </w:rPr>
            </w:pPr>
            <w:r w:rsidRPr="0076340B">
              <w:rPr>
                <w:sz w:val="24"/>
                <w:szCs w:val="24"/>
              </w:rPr>
              <w:t xml:space="preserve">Запрос предложений </w:t>
            </w:r>
            <w:r w:rsidR="00C8342D" w:rsidRPr="0076340B">
              <w:rPr>
                <w:sz w:val="24"/>
                <w:szCs w:val="24"/>
              </w:rPr>
              <w:t xml:space="preserve">№ </w:t>
            </w:r>
            <w:r w:rsidR="002A1BFB" w:rsidRPr="0076340B">
              <w:rPr>
                <w:sz w:val="24"/>
                <w:szCs w:val="24"/>
              </w:rPr>
              <w:t>ЗПэ</w:t>
            </w:r>
            <w:r w:rsidR="00C8342D" w:rsidRPr="0076340B">
              <w:rPr>
                <w:sz w:val="24"/>
                <w:szCs w:val="24"/>
              </w:rPr>
              <w:t>-</w:t>
            </w:r>
            <w:r w:rsidR="002A1BFB" w:rsidRPr="0076340B">
              <w:rPr>
                <w:sz w:val="24"/>
                <w:szCs w:val="24"/>
              </w:rPr>
              <w:t>МСП</w:t>
            </w:r>
            <w:r w:rsidR="005F63D4" w:rsidRPr="0076340B">
              <w:rPr>
                <w:sz w:val="24"/>
                <w:szCs w:val="24"/>
              </w:rPr>
              <w:t>-</w:t>
            </w:r>
            <w:r w:rsidR="00C81A6B" w:rsidRPr="0076340B">
              <w:rPr>
                <w:sz w:val="24"/>
                <w:szCs w:val="24"/>
              </w:rPr>
              <w:t>СВЕРД-</w:t>
            </w:r>
            <w:r w:rsidR="005F63D4" w:rsidRPr="0076340B">
              <w:rPr>
                <w:sz w:val="24"/>
                <w:szCs w:val="24"/>
              </w:rPr>
              <w:t>19</w:t>
            </w:r>
            <w:r w:rsidR="00C8342D" w:rsidRPr="0076340B">
              <w:rPr>
                <w:sz w:val="24"/>
                <w:szCs w:val="24"/>
              </w:rPr>
              <w:t>-</w:t>
            </w:r>
            <w:r w:rsidR="00725AA9">
              <w:rPr>
                <w:sz w:val="24"/>
                <w:szCs w:val="24"/>
              </w:rPr>
              <w:t>0023</w:t>
            </w:r>
            <w:r w:rsidR="00C8342D" w:rsidRPr="0076340B">
              <w:rPr>
                <w:sz w:val="24"/>
                <w:szCs w:val="24"/>
              </w:rPr>
              <w:t xml:space="preserve"> </w:t>
            </w:r>
            <w:r w:rsidR="00FA4FD6" w:rsidRPr="0076340B">
              <w:rPr>
                <w:sz w:val="24"/>
                <w:szCs w:val="24"/>
              </w:rPr>
              <w:t xml:space="preserve">на </w:t>
            </w:r>
            <w:r w:rsidR="00C81A6B" w:rsidRPr="0076340B">
              <w:rPr>
                <w:sz w:val="24"/>
                <w:szCs w:val="24"/>
              </w:rPr>
              <w:t xml:space="preserve">выполнение работ по капитальному ремонту подкрановых путей </w:t>
            </w:r>
            <w:proofErr w:type="spellStart"/>
            <w:proofErr w:type="gramStart"/>
            <w:r w:rsidR="00C81A6B" w:rsidRPr="0076340B">
              <w:rPr>
                <w:sz w:val="24"/>
                <w:szCs w:val="24"/>
              </w:rPr>
              <w:t>п</w:t>
            </w:r>
            <w:proofErr w:type="spellEnd"/>
            <w:proofErr w:type="gramEnd"/>
            <w:r w:rsidR="00C81A6B" w:rsidRPr="0076340B">
              <w:rPr>
                <w:sz w:val="24"/>
                <w:szCs w:val="24"/>
              </w:rPr>
              <w:t>/</w:t>
            </w:r>
            <w:proofErr w:type="spellStart"/>
            <w:r w:rsidR="00C81A6B" w:rsidRPr="0076340B">
              <w:rPr>
                <w:sz w:val="24"/>
                <w:szCs w:val="24"/>
              </w:rPr>
              <w:t>п</w:t>
            </w:r>
            <w:proofErr w:type="spellEnd"/>
            <w:r w:rsidR="00C81A6B" w:rsidRPr="0076340B">
              <w:rPr>
                <w:sz w:val="24"/>
                <w:szCs w:val="24"/>
              </w:rPr>
              <w:t xml:space="preserve"> Магнитогорск: подкрановый путь крупнотоннажной площадки </w:t>
            </w:r>
            <w:proofErr w:type="spellStart"/>
            <w:r w:rsidR="00C81A6B" w:rsidRPr="0076340B">
              <w:rPr>
                <w:sz w:val="24"/>
                <w:szCs w:val="24"/>
              </w:rPr>
              <w:t>инв.№</w:t>
            </w:r>
            <w:proofErr w:type="spellEnd"/>
            <w:r w:rsidR="00C81A6B" w:rsidRPr="0076340B">
              <w:rPr>
                <w:sz w:val="24"/>
                <w:szCs w:val="24"/>
              </w:rPr>
              <w:t xml:space="preserve"> 010/01/00000009 кадастровый номер 74-74-33/110/2006-097 контейнерного терминала </w:t>
            </w:r>
            <w:proofErr w:type="spellStart"/>
            <w:r w:rsidR="00C81A6B" w:rsidRPr="0076340B">
              <w:rPr>
                <w:sz w:val="24"/>
                <w:szCs w:val="24"/>
              </w:rPr>
              <w:t>Магнитогорск-грузовой</w:t>
            </w:r>
            <w:proofErr w:type="spellEnd"/>
            <w:r w:rsidR="00C81A6B" w:rsidRPr="0076340B">
              <w:rPr>
                <w:sz w:val="24"/>
                <w:szCs w:val="24"/>
              </w:rPr>
              <w:t xml:space="preserve"> Уральского филиала ПАО "ТрансКонтейнер".</w:t>
            </w:r>
          </w:p>
        </w:tc>
      </w:tr>
      <w:tr w:rsidR="00EF2E59" w:rsidRPr="00F86FAA" w:rsidTr="00FA4FD6">
        <w:tc>
          <w:tcPr>
            <w:tcW w:w="567" w:type="dxa"/>
          </w:tcPr>
          <w:p w:rsidR="00EF2E59" w:rsidRPr="00F86FAA" w:rsidRDefault="00EF2E59" w:rsidP="00804946">
            <w:pPr>
              <w:pStyle w:val="19"/>
              <w:ind w:firstLine="0"/>
              <w:rPr>
                <w:b/>
                <w:sz w:val="24"/>
                <w:szCs w:val="24"/>
              </w:rPr>
            </w:pPr>
            <w:r w:rsidRPr="00F86FAA">
              <w:rPr>
                <w:b/>
                <w:sz w:val="24"/>
                <w:szCs w:val="24"/>
              </w:rPr>
              <w:t>2.</w:t>
            </w:r>
          </w:p>
        </w:tc>
        <w:tc>
          <w:tcPr>
            <w:tcW w:w="2268"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0E08BC">
              <w:rPr>
                <w:b/>
                <w:color w:val="auto"/>
              </w:rPr>
              <w:t>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371" w:type="dxa"/>
          </w:tcPr>
          <w:p w:rsidR="00CD3643" w:rsidRPr="00C81A6B" w:rsidRDefault="00DD3B11" w:rsidP="00DD3B11">
            <w:pPr>
              <w:pStyle w:val="19"/>
              <w:ind w:firstLine="0"/>
              <w:rPr>
                <w:sz w:val="24"/>
                <w:szCs w:val="24"/>
              </w:rPr>
            </w:pPr>
            <w:r w:rsidRPr="00C81A6B">
              <w:rPr>
                <w:sz w:val="24"/>
                <w:szCs w:val="24"/>
              </w:rPr>
              <w:t>Организатором</w:t>
            </w:r>
            <w:r w:rsidR="00520E52" w:rsidRPr="00C81A6B">
              <w:rPr>
                <w:sz w:val="24"/>
                <w:szCs w:val="24"/>
              </w:rPr>
              <w:t xml:space="preserve"> </w:t>
            </w:r>
            <w:r w:rsidR="000E08BC" w:rsidRPr="00C81A6B">
              <w:rPr>
                <w:sz w:val="24"/>
                <w:szCs w:val="24"/>
              </w:rPr>
              <w:t>Запроса предложений</w:t>
            </w:r>
            <w:r w:rsidRPr="00C81A6B">
              <w:rPr>
                <w:sz w:val="24"/>
                <w:szCs w:val="24"/>
              </w:rPr>
              <w:t xml:space="preserve"> является </w:t>
            </w:r>
            <w:r w:rsidR="00BC3739" w:rsidRPr="00C81A6B">
              <w:rPr>
                <w:sz w:val="24"/>
                <w:szCs w:val="24"/>
              </w:rPr>
              <w:br/>
            </w:r>
            <w:r w:rsidR="00A81242" w:rsidRPr="00C81A6B">
              <w:rPr>
                <w:sz w:val="24"/>
                <w:szCs w:val="24"/>
              </w:rPr>
              <w:t>ПАО</w:t>
            </w:r>
            <w:r w:rsidRPr="00C81A6B">
              <w:rPr>
                <w:sz w:val="24"/>
                <w:szCs w:val="24"/>
              </w:rPr>
              <w:t xml:space="preserve"> «ТрансКонтейнер». Фу</w:t>
            </w:r>
            <w:r w:rsidR="00901913" w:rsidRPr="00C81A6B">
              <w:rPr>
                <w:sz w:val="24"/>
                <w:szCs w:val="24"/>
              </w:rPr>
              <w:t>нкции Организатора выполняет</w:t>
            </w:r>
            <w:r w:rsidR="00520E52" w:rsidRPr="00C81A6B">
              <w:rPr>
                <w:sz w:val="24"/>
                <w:szCs w:val="24"/>
              </w:rPr>
              <w:t xml:space="preserve"> коллегиальный орган</w:t>
            </w:r>
            <w:r w:rsidR="00030F2F" w:rsidRPr="00C81A6B">
              <w:rPr>
                <w:sz w:val="24"/>
                <w:szCs w:val="24"/>
              </w:rPr>
              <w:t xml:space="preserve"> (рабочий орган Конкурсной комиссии)</w:t>
            </w:r>
            <w:r w:rsidR="00520E52" w:rsidRPr="00C81A6B">
              <w:rPr>
                <w:sz w:val="24"/>
                <w:szCs w:val="24"/>
              </w:rPr>
              <w:t xml:space="preserve">, сформированный Заказчиком в целях подготовки, организации проведения </w:t>
            </w:r>
            <w:r w:rsidR="000E08BC" w:rsidRPr="00C81A6B">
              <w:rPr>
                <w:sz w:val="24"/>
                <w:szCs w:val="24"/>
              </w:rPr>
              <w:t>Запроса предложений</w:t>
            </w:r>
            <w:r w:rsidR="008309A6" w:rsidRPr="00C81A6B">
              <w:rPr>
                <w:sz w:val="24"/>
                <w:szCs w:val="24"/>
              </w:rPr>
              <w:t>, рассмотрения,</w:t>
            </w:r>
            <w:r w:rsidR="00520E52" w:rsidRPr="00C81A6B">
              <w:rPr>
                <w:sz w:val="24"/>
                <w:szCs w:val="24"/>
              </w:rPr>
              <w:t xml:space="preserve"> оценки</w:t>
            </w:r>
            <w:r w:rsidR="008309A6" w:rsidRPr="00C81A6B">
              <w:rPr>
                <w:sz w:val="24"/>
                <w:szCs w:val="24"/>
              </w:rPr>
              <w:t xml:space="preserve"> и сопоставления</w:t>
            </w:r>
            <w:r w:rsidR="00520E52" w:rsidRPr="00C81A6B">
              <w:rPr>
                <w:sz w:val="24"/>
                <w:szCs w:val="24"/>
              </w:rPr>
              <w:t xml:space="preserve"> Заявок</w:t>
            </w:r>
            <w:r w:rsidR="008309A6" w:rsidRPr="00C81A6B">
              <w:rPr>
                <w:sz w:val="24"/>
                <w:szCs w:val="24"/>
              </w:rPr>
              <w:t>, соответствия</w:t>
            </w:r>
            <w:r w:rsidR="00520E52" w:rsidRPr="00C81A6B">
              <w:rPr>
                <w:sz w:val="24"/>
                <w:szCs w:val="24"/>
              </w:rPr>
              <w:t xml:space="preserve"> участников требованиям документации о закупке</w:t>
            </w:r>
            <w:r w:rsidR="0030466B" w:rsidRPr="00C81A6B">
              <w:rPr>
                <w:sz w:val="24"/>
                <w:szCs w:val="24"/>
              </w:rPr>
              <w:t xml:space="preserve"> (далее – Организатор)</w:t>
            </w:r>
            <w:r w:rsidR="00A10441" w:rsidRPr="00C81A6B">
              <w:rPr>
                <w:sz w:val="24"/>
                <w:szCs w:val="24"/>
              </w:rPr>
              <w:t>:</w:t>
            </w:r>
          </w:p>
          <w:p w:rsidR="00C81A6B" w:rsidRPr="00C81A6B" w:rsidRDefault="00FA4FD6" w:rsidP="00FA4FD6">
            <w:pPr>
              <w:pStyle w:val="19"/>
              <w:ind w:firstLine="0"/>
              <w:rPr>
                <w:sz w:val="24"/>
                <w:szCs w:val="24"/>
              </w:rPr>
            </w:pPr>
            <w:r w:rsidRPr="00C81A6B">
              <w:rPr>
                <w:sz w:val="24"/>
                <w:szCs w:val="24"/>
              </w:rPr>
              <w:t xml:space="preserve">Постоянная рабочая группа Конкурсной комиссии </w:t>
            </w:r>
            <w:r w:rsidR="00C81A6B" w:rsidRPr="00C81A6B">
              <w:rPr>
                <w:sz w:val="24"/>
                <w:szCs w:val="24"/>
              </w:rPr>
              <w:t xml:space="preserve">Уральского </w:t>
            </w:r>
            <w:r w:rsidRPr="00C81A6B">
              <w:rPr>
                <w:sz w:val="24"/>
                <w:szCs w:val="24"/>
              </w:rPr>
              <w:t>филиала ПАО «ТрансКонтейнер»</w:t>
            </w:r>
            <w:r w:rsidR="00C81A6B" w:rsidRPr="00C81A6B">
              <w:rPr>
                <w:sz w:val="24"/>
                <w:szCs w:val="24"/>
              </w:rPr>
              <w:t>.</w:t>
            </w:r>
            <w:r w:rsidRPr="00C81A6B">
              <w:rPr>
                <w:sz w:val="24"/>
                <w:szCs w:val="24"/>
              </w:rPr>
              <w:t xml:space="preserve"> </w:t>
            </w:r>
          </w:p>
          <w:p w:rsidR="00C81A6B" w:rsidRPr="00C81A6B" w:rsidRDefault="00C81A6B" w:rsidP="00C81A6B">
            <w:pPr>
              <w:widowControl w:val="0"/>
              <w:autoSpaceDE w:val="0"/>
              <w:autoSpaceDN w:val="0"/>
              <w:adjustRightInd w:val="0"/>
              <w:jc w:val="both"/>
              <w:rPr>
                <w:rFonts w:ascii="Times New Roman CYR" w:hAnsi="Times New Roman CYR" w:cs="Times New Roman CYR"/>
              </w:rPr>
            </w:pPr>
            <w:r w:rsidRPr="00C81A6B">
              <w:rPr>
                <w:rFonts w:ascii="Times New Roman CYR" w:hAnsi="Times New Roman CYR" w:cs="Times New Roman CYR"/>
              </w:rPr>
              <w:t>Российская Федерация, 620027, г. Екатеринбург, ул. Николая Никонова, д. 8.</w:t>
            </w:r>
          </w:p>
          <w:p w:rsidR="00CD3643" w:rsidRPr="00C81A6B" w:rsidRDefault="00C81A6B" w:rsidP="00C81A6B">
            <w:pPr>
              <w:pStyle w:val="19"/>
              <w:ind w:firstLine="0"/>
              <w:rPr>
                <w:sz w:val="24"/>
                <w:szCs w:val="24"/>
              </w:rPr>
            </w:pPr>
            <w:r w:rsidRPr="00C81A6B">
              <w:rPr>
                <w:rFonts w:ascii="Times New Roman CYR" w:hAnsi="Times New Roman CYR" w:cs="Times New Roman CYR"/>
                <w:sz w:val="24"/>
                <w:szCs w:val="24"/>
              </w:rPr>
              <w:t xml:space="preserve">Контактное лицо Заказчика: </w:t>
            </w:r>
            <w:proofErr w:type="spellStart"/>
            <w:r w:rsidRPr="00C81A6B">
              <w:rPr>
                <w:sz w:val="24"/>
                <w:szCs w:val="24"/>
              </w:rPr>
              <w:t>Колебанов</w:t>
            </w:r>
            <w:proofErr w:type="spellEnd"/>
            <w:r w:rsidRPr="00C81A6B">
              <w:rPr>
                <w:sz w:val="24"/>
                <w:szCs w:val="24"/>
              </w:rPr>
              <w:t xml:space="preserve"> Алексей Викторович, тел. +7(351)2592297, электронный адрес </w:t>
            </w:r>
            <w:proofErr w:type="spellStart"/>
            <w:r w:rsidRPr="00C81A6B">
              <w:rPr>
                <w:sz w:val="24"/>
                <w:szCs w:val="24"/>
              </w:rPr>
              <w:t>KolebanovAV@trcont.ru</w:t>
            </w:r>
            <w:proofErr w:type="spellEnd"/>
            <w:r w:rsidRPr="00C81A6B">
              <w:rPr>
                <w:sz w:val="24"/>
                <w:szCs w:val="24"/>
              </w:rPr>
              <w:t xml:space="preserve">. </w:t>
            </w:r>
            <w:r w:rsidR="00FA4FD6" w:rsidRPr="00C81A6B">
              <w:rPr>
                <w:sz w:val="24"/>
                <w:szCs w:val="24"/>
              </w:rPr>
              <w:t>Контактно</w:t>
            </w:r>
            <w:proofErr w:type="gramStart"/>
            <w:r w:rsidR="00FA4FD6" w:rsidRPr="00C81A6B">
              <w:rPr>
                <w:sz w:val="24"/>
                <w:szCs w:val="24"/>
              </w:rPr>
              <w:t>е(</w:t>
            </w:r>
            <w:proofErr w:type="spellStart"/>
            <w:proofErr w:type="gramEnd"/>
            <w:r w:rsidR="00FA4FD6" w:rsidRPr="00C81A6B">
              <w:rPr>
                <w:sz w:val="24"/>
                <w:szCs w:val="24"/>
              </w:rPr>
              <w:t>ые</w:t>
            </w:r>
            <w:proofErr w:type="spellEnd"/>
            <w:r w:rsidR="00FA4FD6" w:rsidRPr="00C81A6B">
              <w:rPr>
                <w:sz w:val="24"/>
                <w:szCs w:val="24"/>
              </w:rPr>
              <w:t xml:space="preserve">) лицо(а) Организатора: </w:t>
            </w:r>
            <w:proofErr w:type="spellStart"/>
            <w:r w:rsidRPr="00C81A6B">
              <w:rPr>
                <w:sz w:val="24"/>
                <w:szCs w:val="24"/>
              </w:rPr>
              <w:t>Ербягина</w:t>
            </w:r>
            <w:proofErr w:type="spellEnd"/>
            <w:r w:rsidRPr="00C81A6B">
              <w:rPr>
                <w:sz w:val="24"/>
                <w:szCs w:val="24"/>
              </w:rPr>
              <w:t xml:space="preserve"> Марина Валерьевна, тел. +7(495)7881717(5052), электронный адрес </w:t>
            </w:r>
            <w:proofErr w:type="spellStart"/>
            <w:r w:rsidRPr="00C81A6B">
              <w:rPr>
                <w:sz w:val="24"/>
                <w:szCs w:val="24"/>
              </w:rPr>
              <w:t>erbiaginamv@trcont.ru</w:t>
            </w:r>
            <w:proofErr w:type="spellEnd"/>
            <w:r w:rsidRPr="00C81A6B">
              <w:rPr>
                <w:sz w:val="24"/>
                <w:szCs w:val="24"/>
              </w:rPr>
              <w:t>.</w:t>
            </w:r>
          </w:p>
        </w:tc>
      </w:tr>
      <w:tr w:rsidR="00FA4FD6" w:rsidRPr="00F86FAA" w:rsidTr="00FA4FD6">
        <w:tc>
          <w:tcPr>
            <w:tcW w:w="567" w:type="dxa"/>
          </w:tcPr>
          <w:p w:rsidR="00FA4FD6" w:rsidRPr="00F86FAA" w:rsidRDefault="00FA4FD6" w:rsidP="00736D40">
            <w:pPr>
              <w:pStyle w:val="19"/>
              <w:ind w:firstLine="0"/>
              <w:rPr>
                <w:b/>
                <w:sz w:val="24"/>
                <w:szCs w:val="24"/>
              </w:rPr>
            </w:pPr>
            <w:r w:rsidRPr="00F86FAA">
              <w:rPr>
                <w:b/>
                <w:sz w:val="24"/>
                <w:szCs w:val="24"/>
              </w:rPr>
              <w:t>3.</w:t>
            </w:r>
          </w:p>
        </w:tc>
        <w:tc>
          <w:tcPr>
            <w:tcW w:w="2268" w:type="dxa"/>
          </w:tcPr>
          <w:p w:rsidR="00FA4FD6" w:rsidRPr="00CD3643" w:rsidRDefault="00FA4FD6"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rsidR="00FA4FD6" w:rsidRPr="00C81A6B" w:rsidRDefault="00FA4FD6" w:rsidP="00A547EC">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bookmarkStart w:id="32" w:name="OLE_LINK111"/>
            <w:bookmarkStart w:id="33" w:name="OLE_LINK112"/>
            <w:bookmarkStart w:id="34" w:name="OLE_LINK113"/>
            <w:bookmarkStart w:id="35" w:name="OLE_LINK114"/>
            <w:r w:rsidRPr="00C81A6B">
              <w:t>«</w:t>
            </w:r>
            <w:r w:rsidR="008F1132">
              <w:t xml:space="preserve"> 18</w:t>
            </w:r>
            <w:r w:rsidR="00A547EC">
              <w:t xml:space="preserve"> </w:t>
            </w:r>
            <w:r w:rsidRPr="00C81A6B">
              <w:t>»</w:t>
            </w:r>
            <w:r w:rsidR="00C81A6B">
              <w:t xml:space="preserve"> сентября </w:t>
            </w:r>
            <w:r w:rsidRPr="00C81A6B">
              <w:t>2019 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FA4FD6">
        <w:tc>
          <w:tcPr>
            <w:tcW w:w="567"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0E08BC">
              <w:rPr>
                <w:b/>
                <w:color w:val="auto"/>
              </w:rPr>
              <w:t>Запроса предложений</w:t>
            </w:r>
          </w:p>
        </w:tc>
        <w:tc>
          <w:tcPr>
            <w:tcW w:w="7371" w:type="dxa"/>
          </w:tcPr>
          <w:p w:rsidR="00C61887" w:rsidRDefault="00C61887" w:rsidP="008906E2">
            <w:pPr>
              <w:pStyle w:val="19"/>
              <w:ind w:firstLine="397"/>
              <w:rPr>
                <w:sz w:val="24"/>
                <w:szCs w:val="24"/>
              </w:rPr>
            </w:pPr>
            <w:proofErr w:type="gramStart"/>
            <w:r w:rsidRPr="00C61887">
              <w:rPr>
                <w:sz w:val="24"/>
                <w:szCs w:val="24"/>
              </w:rPr>
              <w:t xml:space="preserve">Извещение о проведении </w:t>
            </w:r>
            <w:r w:rsidR="000E08BC">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0E08BC">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w:t>
            </w:r>
            <w:r w:rsidR="007434C0" w:rsidRPr="00514A3A">
              <w:rPr>
                <w:sz w:val="24"/>
                <w:szCs w:val="24"/>
              </w:rPr>
              <w:t>ТрансКонтейнер» (</w:t>
            </w:r>
            <w:hyperlink r:id="rId16" w:history="1">
              <w:r w:rsidR="0065098B" w:rsidRPr="00514A3A">
                <w:rPr>
                  <w:sz w:val="24"/>
                  <w:szCs w:val="24"/>
                </w:rPr>
                <w:t>www.trcont.com</w:t>
              </w:r>
            </w:hyperlink>
            <w:r w:rsidR="007434C0" w:rsidRPr="00514A3A">
              <w:rPr>
                <w:sz w:val="24"/>
                <w:szCs w:val="24"/>
              </w:rPr>
              <w:t>) и</w:t>
            </w:r>
            <w:r w:rsidR="007434C0" w:rsidRPr="0013760D">
              <w:rPr>
                <w:sz w:val="24"/>
                <w:szCs w:val="24"/>
              </w:rPr>
              <w:t xml:space="preserve">, </w:t>
            </w:r>
            <w:r w:rsidR="00814F46" w:rsidRPr="00814F46">
              <w:rPr>
                <w:sz w:val="24"/>
                <w:szCs w:val="24"/>
              </w:rPr>
              <w:t>в предусмотренных законодательством Российской Федерации случаях, на</w:t>
            </w:r>
            <w:proofErr w:type="gramEnd"/>
            <w:r w:rsidR="00814F46" w:rsidRPr="00814F46">
              <w:rPr>
                <w:sz w:val="24"/>
                <w:szCs w:val="24"/>
              </w:rPr>
              <w:t xml:space="preserve"> официальном </w:t>
            </w:r>
            <w:proofErr w:type="gramStart"/>
            <w:r w:rsidR="00814F46" w:rsidRPr="00814F46">
              <w:rPr>
                <w:sz w:val="24"/>
                <w:szCs w:val="24"/>
              </w:rPr>
              <w:t>сайте</w:t>
            </w:r>
            <w:proofErr w:type="gramEnd"/>
            <w:r w:rsidR="00814F46" w:rsidRPr="00814F46">
              <w:rPr>
                <w:sz w:val="24"/>
                <w:szCs w:val="24"/>
              </w:rPr>
              <w:t xml:space="preserve">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w:t>
            </w:r>
            <w:r w:rsidR="00814F46" w:rsidRPr="00514A3A">
              <w:rPr>
                <w:sz w:val="24"/>
                <w:szCs w:val="24"/>
              </w:rPr>
              <w:t>Интернет» (</w:t>
            </w:r>
            <w:hyperlink r:id="rId17" w:history="1">
              <w:r w:rsidR="0065098B" w:rsidRPr="00514A3A">
                <w:rPr>
                  <w:sz w:val="24"/>
                  <w:szCs w:val="24"/>
                </w:rPr>
                <w:t>www.zakupki.gov.ru</w:t>
              </w:r>
            </w:hyperlink>
            <w:r w:rsidR="00814F46" w:rsidRPr="00514A3A">
              <w:rPr>
                <w:sz w:val="24"/>
                <w:szCs w:val="24"/>
              </w:rPr>
              <w:t>) (далее</w:t>
            </w:r>
            <w:r w:rsidR="00814F46" w:rsidRPr="00814F46">
              <w:rPr>
                <w:sz w:val="24"/>
                <w:szCs w:val="24"/>
              </w:rPr>
              <w:t xml:space="preserve"> –</w:t>
            </w:r>
            <w:r w:rsidR="009425D2">
              <w:rPr>
                <w:sz w:val="24"/>
                <w:szCs w:val="24"/>
              </w:rPr>
              <w:t xml:space="preserve"> ЕИС</w:t>
            </w:r>
            <w:r w:rsidR="00814F46" w:rsidRPr="00814F46">
              <w:rPr>
                <w:sz w:val="24"/>
                <w:szCs w:val="24"/>
              </w:rPr>
              <w:t>)</w:t>
            </w:r>
            <w:r w:rsidR="00814F46">
              <w:rPr>
                <w:sz w:val="24"/>
                <w:szCs w:val="24"/>
              </w:rPr>
              <w:t>.</w:t>
            </w:r>
          </w:p>
          <w:p w:rsidR="0074087D" w:rsidRDefault="001356F1" w:rsidP="0074087D">
            <w:pPr>
              <w:pStyle w:val="19"/>
              <w:ind w:firstLine="397"/>
              <w:rPr>
                <w:sz w:val="24"/>
                <w:szCs w:val="24"/>
              </w:rPr>
            </w:pPr>
            <w:proofErr w:type="gramStart"/>
            <w:r w:rsidRPr="00C61887">
              <w:rPr>
                <w:sz w:val="24"/>
                <w:szCs w:val="24"/>
              </w:rPr>
              <w:t xml:space="preserve">В случае возникновения технических и иных неполадок при работе </w:t>
            </w:r>
            <w:r w:rsidR="009425D2">
              <w:rPr>
                <w:sz w:val="24"/>
                <w:szCs w:val="24"/>
              </w:rPr>
              <w:t>ЕИС</w:t>
            </w:r>
            <w:r w:rsidRPr="00C61887">
              <w:rPr>
                <w:sz w:val="24"/>
                <w:szCs w:val="24"/>
              </w:rPr>
              <w:t xml:space="preserve">, блокирующих доступ к </w:t>
            </w:r>
            <w:r w:rsidR="009425D2">
              <w:rPr>
                <w:sz w:val="24"/>
                <w:szCs w:val="24"/>
              </w:rPr>
              <w:t>ЕИС</w:t>
            </w:r>
            <w:r w:rsidRPr="00C61887">
              <w:rPr>
                <w:sz w:val="24"/>
                <w:szCs w:val="24"/>
              </w:rPr>
              <w:t xml:space="preserve"> в течение более чем одного рабочего дня, информация, подлежащая размещению на </w:t>
            </w:r>
            <w:r w:rsidR="009425D2">
              <w:rPr>
                <w:sz w:val="24"/>
                <w:szCs w:val="24"/>
              </w:rPr>
              <w:t>ЕИС</w:t>
            </w:r>
            <w:r w:rsidRPr="00C61887">
              <w:rPr>
                <w:sz w:val="24"/>
                <w:szCs w:val="24"/>
              </w:rPr>
              <w:t xml:space="preserve">,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sidR="009425D2">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sidR="009425D2">
              <w:rPr>
                <w:sz w:val="24"/>
                <w:szCs w:val="24"/>
              </w:rPr>
              <w:t>ЕИС</w:t>
            </w:r>
            <w:r w:rsidRPr="0074087D">
              <w:rPr>
                <w:sz w:val="24"/>
                <w:szCs w:val="24"/>
              </w:rPr>
              <w:t>, и считается разме</w:t>
            </w:r>
            <w:r w:rsidR="00CD3643" w:rsidRPr="0074087D">
              <w:rPr>
                <w:sz w:val="24"/>
                <w:szCs w:val="24"/>
              </w:rPr>
              <w:t>щенной в установленном порядке.</w:t>
            </w:r>
            <w:r w:rsidR="0074087D" w:rsidRPr="0074087D">
              <w:rPr>
                <w:sz w:val="24"/>
                <w:szCs w:val="24"/>
              </w:rPr>
              <w:t xml:space="preserve"> </w:t>
            </w:r>
            <w:proofErr w:type="gramEnd"/>
          </w:p>
          <w:p w:rsidR="00836996" w:rsidRDefault="00242A1E" w:rsidP="0074087D">
            <w:pPr>
              <w:pStyle w:val="19"/>
              <w:ind w:firstLine="397"/>
              <w:rPr>
                <w:sz w:val="24"/>
                <w:szCs w:val="24"/>
              </w:rPr>
            </w:pPr>
            <w:r>
              <w:rPr>
                <w:sz w:val="24"/>
                <w:szCs w:val="24"/>
              </w:rPr>
              <w:t xml:space="preserve">Для целей проведения </w:t>
            </w:r>
            <w:r w:rsidR="000E08BC">
              <w:rPr>
                <w:sz w:val="24"/>
                <w:szCs w:val="24"/>
              </w:rPr>
              <w:t xml:space="preserve">Запроса </w:t>
            </w:r>
            <w:proofErr w:type="gramStart"/>
            <w:r w:rsidR="000E08BC">
              <w:rPr>
                <w:sz w:val="24"/>
                <w:szCs w:val="24"/>
              </w:rPr>
              <w:t>предложений</w:t>
            </w:r>
            <w:proofErr w:type="gramEnd"/>
            <w:r w:rsidR="0074087D" w:rsidRPr="0074087D">
              <w:rPr>
                <w:sz w:val="24"/>
                <w:szCs w:val="24"/>
              </w:rPr>
              <w:t xml:space="preserve"> </w:t>
            </w:r>
            <w:r w:rsidR="00960EC8">
              <w:rPr>
                <w:sz w:val="24"/>
                <w:szCs w:val="24"/>
              </w:rPr>
              <w:t xml:space="preserve">в том числе </w:t>
            </w:r>
            <w:r w:rsidR="00960EC8" w:rsidRPr="008906E2">
              <w:rPr>
                <w:sz w:val="24"/>
                <w:szCs w:val="24"/>
              </w:rPr>
              <w:t>подачи</w:t>
            </w:r>
            <w:r w:rsidRPr="008906E2">
              <w:rPr>
                <w:sz w:val="24"/>
                <w:szCs w:val="24"/>
              </w:rPr>
              <w:t xml:space="preserve"> участниками </w:t>
            </w:r>
            <w:r w:rsidR="000E08BC">
              <w:rPr>
                <w:sz w:val="24"/>
                <w:szCs w:val="24"/>
              </w:rPr>
              <w:t>Запроса предложений</w:t>
            </w:r>
            <w:r w:rsidR="00C67BE6" w:rsidRPr="008906E2">
              <w:rPr>
                <w:sz w:val="24"/>
                <w:szCs w:val="24"/>
              </w:rPr>
              <w:t xml:space="preserve"> З</w:t>
            </w:r>
            <w:r w:rsidRPr="008906E2">
              <w:rPr>
                <w:sz w:val="24"/>
                <w:szCs w:val="24"/>
              </w:rPr>
              <w:t>аявок на участие в конкурентной закупке в электронной форме</w:t>
            </w:r>
            <w:r w:rsidR="005355CA" w:rsidRPr="008906E2">
              <w:rPr>
                <w:sz w:val="24"/>
                <w:szCs w:val="24"/>
              </w:rPr>
              <w:t>,</w:t>
            </w:r>
            <w:r w:rsidR="00C67BE6" w:rsidRPr="008906E2">
              <w:rPr>
                <w:sz w:val="24"/>
                <w:szCs w:val="24"/>
              </w:rPr>
              <w:t xml:space="preserve"> </w:t>
            </w:r>
            <w:r w:rsidR="005355CA" w:rsidRPr="008906E2">
              <w:rPr>
                <w:sz w:val="24"/>
                <w:szCs w:val="24"/>
              </w:rPr>
              <w:t xml:space="preserve">предоставление </w:t>
            </w:r>
            <w:r w:rsidR="009425D2" w:rsidRPr="008906E2">
              <w:rPr>
                <w:sz w:val="24"/>
                <w:szCs w:val="24"/>
              </w:rPr>
              <w:lastRenderedPageBreak/>
              <w:t>Организатору/Конкурсной комиссии</w:t>
            </w:r>
            <w:r w:rsidR="005355CA" w:rsidRPr="008906E2">
              <w:rPr>
                <w:sz w:val="24"/>
                <w:szCs w:val="24"/>
              </w:rPr>
              <w:t xml:space="preserve"> </w:t>
            </w:r>
            <w:r w:rsidR="009425D2" w:rsidRPr="008906E2">
              <w:rPr>
                <w:sz w:val="24"/>
                <w:szCs w:val="24"/>
              </w:rPr>
              <w:t>доступа к З</w:t>
            </w:r>
            <w:r w:rsidR="005355CA" w:rsidRPr="008906E2">
              <w:rPr>
                <w:sz w:val="24"/>
                <w:szCs w:val="24"/>
              </w:rPr>
              <w:t xml:space="preserve">аявкам, </w:t>
            </w:r>
            <w:r w:rsidRPr="008906E2">
              <w:rPr>
                <w:sz w:val="24"/>
                <w:szCs w:val="24"/>
              </w:rPr>
              <w:t xml:space="preserve">направление участниками </w:t>
            </w:r>
            <w:r w:rsidR="000E08BC">
              <w:rPr>
                <w:sz w:val="24"/>
                <w:szCs w:val="24"/>
              </w:rPr>
              <w:t>Запроса предложений</w:t>
            </w:r>
            <w:r w:rsidRPr="008906E2">
              <w:rPr>
                <w:sz w:val="24"/>
                <w:szCs w:val="24"/>
              </w:rPr>
              <w:t xml:space="preserve"> запросов о даче раз</w:t>
            </w:r>
            <w:r w:rsidR="009425D2" w:rsidRPr="008906E2">
              <w:rPr>
                <w:sz w:val="24"/>
                <w:szCs w:val="24"/>
              </w:rPr>
              <w:t>ъяснений положений извещения и/</w:t>
            </w:r>
            <w:r w:rsidRPr="008906E2">
              <w:rPr>
                <w:sz w:val="24"/>
                <w:szCs w:val="24"/>
              </w:rPr>
              <w:t>или документации</w:t>
            </w:r>
            <w:r w:rsidR="009425D2" w:rsidRPr="008906E2">
              <w:rPr>
                <w:sz w:val="24"/>
                <w:szCs w:val="24"/>
              </w:rPr>
              <w:t xml:space="preserve"> о закупке</w:t>
            </w:r>
            <w:r w:rsidRPr="008906E2">
              <w:rPr>
                <w:sz w:val="24"/>
                <w:szCs w:val="24"/>
              </w:rPr>
              <w:t xml:space="preserve"> </w:t>
            </w:r>
            <w:r w:rsidR="000E08BC">
              <w:rPr>
                <w:sz w:val="24"/>
                <w:szCs w:val="24"/>
              </w:rPr>
              <w:t>Запроса предложений</w:t>
            </w:r>
            <w:r w:rsidRPr="008906E2">
              <w:rPr>
                <w:sz w:val="24"/>
                <w:szCs w:val="24"/>
              </w:rPr>
              <w:t xml:space="preserve">, размещение </w:t>
            </w:r>
            <w:r w:rsidR="0097427F" w:rsidRPr="008906E2">
              <w:rPr>
                <w:sz w:val="24"/>
                <w:szCs w:val="24"/>
              </w:rPr>
              <w:t>в ЕИС</w:t>
            </w:r>
            <w:r w:rsidRPr="008906E2">
              <w:rPr>
                <w:sz w:val="24"/>
                <w:szCs w:val="24"/>
              </w:rPr>
              <w:t xml:space="preserve"> таких разъяснений, сопоставление ценовых предложений, дополнительных ценовых предложений участников </w:t>
            </w:r>
            <w:r w:rsidR="000E08BC">
              <w:rPr>
                <w:sz w:val="24"/>
                <w:szCs w:val="24"/>
              </w:rPr>
              <w:t>Запроса предложений</w:t>
            </w:r>
            <w:r w:rsidRPr="008906E2">
              <w:rPr>
                <w:sz w:val="24"/>
                <w:szCs w:val="24"/>
              </w:rPr>
              <w:t>, формирование проектов протоколов</w:t>
            </w:r>
            <w:r w:rsidR="00C67BE6" w:rsidRPr="008906E2">
              <w:rPr>
                <w:sz w:val="24"/>
                <w:szCs w:val="24"/>
              </w:rPr>
              <w:t xml:space="preserve"> в соответствии </w:t>
            </w:r>
            <w:r w:rsidR="0074087D" w:rsidRPr="0074087D">
              <w:rPr>
                <w:sz w:val="24"/>
                <w:szCs w:val="24"/>
              </w:rPr>
              <w:t>с</w:t>
            </w:r>
            <w:r w:rsidR="00C67BE6">
              <w:rPr>
                <w:sz w:val="24"/>
                <w:szCs w:val="24"/>
              </w:rPr>
              <w:t xml:space="preserve"> настоящей документацией о закупке </w:t>
            </w:r>
            <w:r w:rsidR="008906E2">
              <w:rPr>
                <w:sz w:val="24"/>
                <w:szCs w:val="24"/>
              </w:rPr>
              <w:t>предусмотрен оператор ЭТП</w:t>
            </w:r>
            <w:r w:rsidR="00836996">
              <w:rPr>
                <w:sz w:val="24"/>
                <w:szCs w:val="24"/>
              </w:rPr>
              <w:t>.</w:t>
            </w:r>
          </w:p>
          <w:p w:rsidR="0074087D" w:rsidRPr="0074087D" w:rsidRDefault="00836996" w:rsidP="0074087D">
            <w:pPr>
              <w:pStyle w:val="19"/>
              <w:ind w:firstLine="397"/>
              <w:rPr>
                <w:sz w:val="24"/>
                <w:szCs w:val="24"/>
              </w:rPr>
            </w:pPr>
            <w:proofErr w:type="gramStart"/>
            <w:r>
              <w:rPr>
                <w:sz w:val="24"/>
                <w:szCs w:val="24"/>
              </w:rPr>
              <w:t>Необходимая</w:t>
            </w:r>
            <w:r w:rsidR="0074087D" w:rsidRPr="0074087D">
              <w:rPr>
                <w:sz w:val="24"/>
                <w:szCs w:val="24"/>
              </w:rPr>
              <w:t xml:space="preserve"> информация</w:t>
            </w:r>
            <w:r w:rsidR="0067663E">
              <w:rPr>
                <w:sz w:val="24"/>
                <w:szCs w:val="24"/>
              </w:rPr>
              <w:t>,</w:t>
            </w:r>
            <w:r w:rsidR="0074087D" w:rsidRPr="0074087D">
              <w:rPr>
                <w:sz w:val="24"/>
                <w:szCs w:val="24"/>
              </w:rPr>
              <w:t xml:space="preserve"> предусмотренная в данном пункте Информационной карты публикуется</w:t>
            </w:r>
            <w:proofErr w:type="gramEnd"/>
            <w:r w:rsidR="0074087D" w:rsidRPr="0074087D">
              <w:rPr>
                <w:sz w:val="24"/>
                <w:szCs w:val="24"/>
              </w:rPr>
              <w:t xml:space="preserve"> (подписывается) в электронно</w:t>
            </w:r>
            <w:r>
              <w:rPr>
                <w:sz w:val="24"/>
                <w:szCs w:val="24"/>
              </w:rPr>
              <w:t>м</w:t>
            </w:r>
            <w:r w:rsidR="0074087D" w:rsidRPr="0074087D">
              <w:rPr>
                <w:sz w:val="24"/>
                <w:szCs w:val="24"/>
              </w:rPr>
              <w:t xml:space="preserve"> </w:t>
            </w:r>
            <w:r>
              <w:rPr>
                <w:sz w:val="24"/>
                <w:szCs w:val="24"/>
              </w:rPr>
              <w:t>виде</w:t>
            </w:r>
            <w:r w:rsidR="0074087D"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sidR="00F43C7B">
              <w:rPr>
                <w:sz w:val="24"/>
                <w:szCs w:val="24"/>
              </w:rPr>
              <w:t>П</w:t>
            </w:r>
            <w:r w:rsidR="00F43C7B" w:rsidRPr="0074087D">
              <w:rPr>
                <w:sz w:val="24"/>
                <w:szCs w:val="24"/>
              </w:rPr>
              <w:t>рограммно</w:t>
            </w:r>
            <w:r w:rsidR="0074087D" w:rsidRPr="0074087D">
              <w:rPr>
                <w:sz w:val="24"/>
                <w:szCs w:val="24"/>
              </w:rPr>
              <w:t>-аппаратн</w:t>
            </w:r>
            <w:r>
              <w:rPr>
                <w:sz w:val="24"/>
                <w:szCs w:val="24"/>
              </w:rPr>
              <w:t>ых</w:t>
            </w:r>
            <w:r w:rsidR="0074087D" w:rsidRPr="0074087D">
              <w:rPr>
                <w:sz w:val="24"/>
                <w:szCs w:val="24"/>
              </w:rPr>
              <w:t xml:space="preserve"> </w:t>
            </w:r>
            <w:r>
              <w:rPr>
                <w:sz w:val="24"/>
                <w:szCs w:val="24"/>
              </w:rPr>
              <w:t>средств, обеспечивающих</w:t>
            </w:r>
            <w:r w:rsidR="0074087D"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0074087D" w:rsidRPr="0074087D">
              <w:rPr>
                <w:sz w:val="24"/>
                <w:szCs w:val="24"/>
              </w:rPr>
              <w:t xml:space="preserve"> на сайте оператора </w:t>
            </w:r>
            <w:r>
              <w:rPr>
                <w:sz w:val="24"/>
                <w:szCs w:val="24"/>
              </w:rPr>
              <w:t>электронной торговой площадки</w:t>
            </w:r>
            <w:r w:rsidR="0074087D" w:rsidRPr="0074087D">
              <w:rPr>
                <w:sz w:val="24"/>
                <w:szCs w:val="24"/>
              </w:rPr>
              <w:t xml:space="preserve"> </w:t>
            </w:r>
            <w:hyperlink r:id="rId18" w:history="1">
              <w:r w:rsidR="00F75300" w:rsidRPr="002D4D27">
                <w:rPr>
                  <w:rStyle w:val="a7"/>
                  <w:sz w:val="24"/>
                  <w:szCs w:val="24"/>
                </w:rPr>
                <w:t>https://msp.lot-online.ru</w:t>
              </w:r>
            </w:hyperlink>
            <w:r w:rsidR="0074087D" w:rsidRPr="0074087D">
              <w:rPr>
                <w:sz w:val="24"/>
                <w:szCs w:val="24"/>
              </w:rPr>
              <w:t>.</w:t>
            </w:r>
          </w:p>
          <w:p w:rsidR="001524C5" w:rsidRDefault="0074087D" w:rsidP="001524C5">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0067663E" w:rsidRPr="0067663E">
              <w:rPr>
                <w:sz w:val="24"/>
                <w:szCs w:val="24"/>
              </w:rPr>
              <w:t xml:space="preserve">Электронная торговая площадка </w:t>
            </w:r>
            <w:r w:rsidR="0067663E">
              <w:rPr>
                <w:sz w:val="24"/>
                <w:szCs w:val="24"/>
              </w:rPr>
              <w:t>а</w:t>
            </w:r>
            <w:r w:rsidR="0067663E" w:rsidRPr="0067663E">
              <w:rPr>
                <w:sz w:val="24"/>
                <w:szCs w:val="24"/>
              </w:rPr>
              <w:t>кционерно</w:t>
            </w:r>
            <w:r w:rsidR="0067663E">
              <w:rPr>
                <w:sz w:val="24"/>
                <w:szCs w:val="24"/>
              </w:rPr>
              <w:t>го</w:t>
            </w:r>
            <w:r w:rsidR="0067663E" w:rsidRPr="0067663E">
              <w:rPr>
                <w:sz w:val="24"/>
                <w:szCs w:val="24"/>
              </w:rPr>
              <w:t xml:space="preserve"> обществ</w:t>
            </w:r>
            <w:r w:rsidR="0067663E">
              <w:rPr>
                <w:sz w:val="24"/>
                <w:szCs w:val="24"/>
              </w:rPr>
              <w:t>а</w:t>
            </w:r>
            <w:r w:rsidR="0067663E" w:rsidRPr="0067663E">
              <w:rPr>
                <w:sz w:val="24"/>
                <w:szCs w:val="24"/>
              </w:rPr>
              <w:t xml:space="preserve"> «Российский аукционный дом» </w:t>
            </w:r>
            <w:r w:rsidR="0067663E">
              <w:rPr>
                <w:sz w:val="24"/>
                <w:szCs w:val="24"/>
              </w:rPr>
              <w:t xml:space="preserve">(АО «РАД») </w:t>
            </w:r>
            <w:r w:rsidR="00F75300" w:rsidRPr="00F75300">
              <w:rPr>
                <w:sz w:val="24"/>
                <w:szCs w:val="24"/>
              </w:rPr>
              <w:t>(</w:t>
            </w:r>
            <w:hyperlink r:id="rId19" w:history="1">
              <w:r w:rsidR="00F75300" w:rsidRPr="002D4D27">
                <w:rPr>
                  <w:rStyle w:val="a7"/>
                  <w:sz w:val="24"/>
                  <w:szCs w:val="24"/>
                </w:rPr>
                <w:t>https://msp.lot-online.ru</w:t>
              </w:r>
            </w:hyperlink>
            <w:r w:rsidR="00F75300" w:rsidRPr="00F75300">
              <w:rPr>
                <w:sz w:val="24"/>
                <w:szCs w:val="24"/>
              </w:rPr>
              <w:t>)</w:t>
            </w:r>
            <w:r w:rsidRPr="0074087D">
              <w:rPr>
                <w:sz w:val="24"/>
                <w:szCs w:val="24"/>
              </w:rPr>
              <w:t xml:space="preserve">. Контактная информация: юридический адрес: </w:t>
            </w:r>
            <w:r w:rsidR="00E66919" w:rsidRPr="00E66919">
              <w:rPr>
                <w:sz w:val="24"/>
                <w:szCs w:val="24"/>
              </w:rPr>
              <w:t xml:space="preserve">190000, г. Санкт-Петербург, переулок </w:t>
            </w:r>
            <w:proofErr w:type="spellStart"/>
            <w:r w:rsidR="00E66919" w:rsidRPr="00E66919">
              <w:rPr>
                <w:sz w:val="24"/>
                <w:szCs w:val="24"/>
              </w:rPr>
              <w:t>Гривцова</w:t>
            </w:r>
            <w:proofErr w:type="spellEnd"/>
            <w:r w:rsidR="00E66919" w:rsidRPr="00E66919">
              <w:rPr>
                <w:sz w:val="24"/>
                <w:szCs w:val="24"/>
              </w:rPr>
              <w:t xml:space="preserve"> д. 5, лит. В</w:t>
            </w:r>
            <w:r w:rsidRPr="0074087D">
              <w:rPr>
                <w:sz w:val="24"/>
                <w:szCs w:val="24"/>
              </w:rPr>
              <w:t xml:space="preserve">. Почтовый адрес: </w:t>
            </w:r>
            <w:r w:rsidR="00E66919" w:rsidRPr="00E66919">
              <w:rPr>
                <w:sz w:val="24"/>
                <w:szCs w:val="24"/>
              </w:rPr>
              <w:t>101000, г. Москва, Бобров пер., д.4, стр.4</w:t>
            </w:r>
            <w:r w:rsidRPr="0074087D">
              <w:rPr>
                <w:sz w:val="24"/>
                <w:szCs w:val="24"/>
              </w:rPr>
              <w:t xml:space="preserve">. Тел. </w:t>
            </w:r>
            <w:r w:rsidR="00E66919">
              <w:rPr>
                <w:sz w:val="24"/>
                <w:szCs w:val="24"/>
              </w:rPr>
              <w:t>8-800-777-57-57</w:t>
            </w:r>
            <w:r w:rsidR="0076340B">
              <w:rPr>
                <w:sz w:val="24"/>
                <w:szCs w:val="24"/>
              </w:rPr>
              <w:t>.</w:t>
            </w:r>
            <w:r w:rsidR="001524C5" w:rsidRPr="00C80732">
              <w:rPr>
                <w:sz w:val="24"/>
                <w:szCs w:val="24"/>
              </w:rPr>
              <w:t xml:space="preserve"> </w:t>
            </w:r>
          </w:p>
          <w:p w:rsidR="001524C5" w:rsidRPr="00C80732" w:rsidRDefault="001524C5" w:rsidP="001524C5">
            <w:pPr>
              <w:pStyle w:val="19"/>
              <w:rPr>
                <w:sz w:val="24"/>
                <w:szCs w:val="24"/>
              </w:rPr>
            </w:pPr>
            <w:r w:rsidRPr="00C80732">
              <w:rPr>
                <w:sz w:val="24"/>
                <w:szCs w:val="24"/>
              </w:rPr>
              <w:t xml:space="preserve">Контакты технической поддержки ЭТП (в том числе по вопросам аккредитации) </w:t>
            </w:r>
            <w:hyperlink r:id="rId20" w:history="1">
              <w:r w:rsidRPr="00C80732">
                <w:rPr>
                  <w:rStyle w:val="a7"/>
                  <w:sz w:val="24"/>
                  <w:szCs w:val="24"/>
                </w:rPr>
                <w:t>http://lot-online.ru/static/contacts.html</w:t>
              </w:r>
            </w:hyperlink>
            <w:r w:rsidRPr="00C80732">
              <w:rPr>
                <w:sz w:val="24"/>
                <w:szCs w:val="24"/>
              </w:rPr>
              <w:t xml:space="preserve"> </w:t>
            </w:r>
          </w:p>
          <w:p w:rsidR="005834BA" w:rsidRPr="001219A7" w:rsidRDefault="001524C5" w:rsidP="001524C5">
            <w:pPr>
              <w:pStyle w:val="19"/>
              <w:ind w:firstLine="459"/>
              <w:rPr>
                <w:sz w:val="24"/>
                <w:szCs w:val="24"/>
              </w:rPr>
            </w:pPr>
            <w:r w:rsidRPr="00C80732">
              <w:rPr>
                <w:sz w:val="24"/>
                <w:szCs w:val="24"/>
              </w:rPr>
              <w:t xml:space="preserve">Письменное обращение в службу технической поддержки ЭТП </w:t>
            </w:r>
            <w:hyperlink r:id="rId21" w:history="1">
              <w:r w:rsidRPr="00C80732">
                <w:rPr>
                  <w:rStyle w:val="a7"/>
                  <w:sz w:val="24"/>
                  <w:szCs w:val="24"/>
                </w:rPr>
                <w:t>https://gz.lot-online.ru/procedure/supportRequest/add</w:t>
              </w:r>
            </w:hyperlink>
          </w:p>
        </w:tc>
      </w:tr>
      <w:tr w:rsidR="00C81A6B" w:rsidRPr="00F86FAA" w:rsidTr="00FA4FD6">
        <w:tc>
          <w:tcPr>
            <w:tcW w:w="567" w:type="dxa"/>
          </w:tcPr>
          <w:p w:rsidR="00C81A6B" w:rsidRPr="00F86FAA" w:rsidRDefault="00C81A6B" w:rsidP="002B6BE9">
            <w:pPr>
              <w:pStyle w:val="19"/>
              <w:ind w:firstLine="0"/>
              <w:rPr>
                <w:b/>
                <w:sz w:val="24"/>
                <w:szCs w:val="24"/>
              </w:rPr>
            </w:pPr>
            <w:r w:rsidRPr="00F86FAA">
              <w:rPr>
                <w:b/>
                <w:sz w:val="24"/>
                <w:szCs w:val="24"/>
              </w:rPr>
              <w:lastRenderedPageBreak/>
              <w:t>5.</w:t>
            </w:r>
          </w:p>
        </w:tc>
        <w:tc>
          <w:tcPr>
            <w:tcW w:w="2268" w:type="dxa"/>
          </w:tcPr>
          <w:p w:rsidR="00C81A6B" w:rsidRPr="00F86FAA" w:rsidRDefault="00C81A6B" w:rsidP="002B6BE9">
            <w:pPr>
              <w:pStyle w:val="Default"/>
              <w:rPr>
                <w:b/>
                <w:color w:val="auto"/>
              </w:rPr>
            </w:pPr>
            <w:r w:rsidRPr="00F86FAA">
              <w:rPr>
                <w:b/>
                <w:color w:val="auto"/>
              </w:rPr>
              <w:t>Начальная (максимальная) цена договора/ цена лота</w:t>
            </w:r>
          </w:p>
        </w:tc>
        <w:tc>
          <w:tcPr>
            <w:tcW w:w="7371" w:type="dxa"/>
          </w:tcPr>
          <w:p w:rsidR="00C81A6B" w:rsidRPr="0076340B" w:rsidRDefault="00C81A6B" w:rsidP="00076EEB">
            <w:pPr>
              <w:ind w:firstLine="709"/>
              <w:jc w:val="both"/>
            </w:pPr>
            <w:proofErr w:type="gramStart"/>
            <w:r w:rsidRPr="0076340B">
              <w:t xml:space="preserve">Начальная (максимальная) цена договора составляет </w:t>
            </w:r>
            <w:r w:rsidR="0076340B" w:rsidRPr="0076340B">
              <w:t>3 814 868 (три миллиона  восемьсот четырнадцать тысяч восемьсот шестьдесят восемь) рублей</w:t>
            </w:r>
            <w:r w:rsidRPr="0076340B">
              <w:t xml:space="preserve">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C81A6B" w:rsidRPr="0076340B" w:rsidRDefault="00C81A6B" w:rsidP="00076EEB">
            <w:pPr>
              <w:ind w:firstLine="709"/>
              <w:jc w:val="both"/>
            </w:pPr>
            <w:r w:rsidRPr="0076340B">
              <w:t>Сумма НДС и условия начисления определяются в соответствии с законодательством Российской Федерации.</w:t>
            </w:r>
          </w:p>
        </w:tc>
      </w:tr>
      <w:tr w:rsidR="00FA4FD6" w:rsidRPr="00F86FAA" w:rsidTr="00FA4FD6">
        <w:tc>
          <w:tcPr>
            <w:tcW w:w="567" w:type="dxa"/>
          </w:tcPr>
          <w:p w:rsidR="00FA4FD6" w:rsidRPr="00F86FAA" w:rsidRDefault="00FA4FD6" w:rsidP="00804946">
            <w:pPr>
              <w:pStyle w:val="19"/>
              <w:ind w:firstLine="0"/>
              <w:rPr>
                <w:b/>
                <w:sz w:val="24"/>
                <w:szCs w:val="24"/>
              </w:rPr>
            </w:pPr>
            <w:r w:rsidRPr="00F86FAA">
              <w:rPr>
                <w:b/>
                <w:sz w:val="24"/>
                <w:szCs w:val="24"/>
              </w:rPr>
              <w:t>6.</w:t>
            </w:r>
          </w:p>
        </w:tc>
        <w:tc>
          <w:tcPr>
            <w:tcW w:w="2268" w:type="dxa"/>
          </w:tcPr>
          <w:p w:rsidR="00FA4FD6" w:rsidRPr="00F86FAA" w:rsidRDefault="00FA4FD6" w:rsidP="00722AFD">
            <w:pPr>
              <w:pStyle w:val="Default"/>
              <w:rPr>
                <w:b/>
                <w:color w:val="auto"/>
              </w:rPr>
            </w:pPr>
            <w:r w:rsidRPr="00F86FAA">
              <w:rPr>
                <w:b/>
                <w:color w:val="auto"/>
              </w:rPr>
              <w:t xml:space="preserve">Место, дата начала и окончания </w:t>
            </w:r>
            <w:r>
              <w:rPr>
                <w:b/>
                <w:color w:val="auto"/>
              </w:rPr>
              <w:t>срока подачи Заявок</w:t>
            </w:r>
          </w:p>
        </w:tc>
        <w:tc>
          <w:tcPr>
            <w:tcW w:w="7371" w:type="dxa"/>
          </w:tcPr>
          <w:p w:rsidR="00FA4FD6" w:rsidRPr="008906E2" w:rsidRDefault="00FA4FD6" w:rsidP="00922A64">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r w:rsidRPr="008F1132">
              <w:rPr>
                <w:sz w:val="24"/>
                <w:szCs w:val="24"/>
              </w:rPr>
              <w:t>«</w:t>
            </w:r>
            <w:r w:rsidR="008F1132" w:rsidRPr="008F1132">
              <w:rPr>
                <w:sz w:val="24"/>
                <w:szCs w:val="24"/>
              </w:rPr>
              <w:t xml:space="preserve"> 03</w:t>
            </w:r>
            <w:r w:rsidR="00922A64" w:rsidRPr="008F1132">
              <w:rPr>
                <w:sz w:val="24"/>
                <w:szCs w:val="24"/>
              </w:rPr>
              <w:t xml:space="preserve"> »</w:t>
            </w:r>
            <w:r w:rsidRPr="008F1132">
              <w:rPr>
                <w:sz w:val="24"/>
                <w:szCs w:val="24"/>
              </w:rPr>
              <w:t xml:space="preserve"> </w:t>
            </w:r>
            <w:r w:rsidR="00922A64" w:rsidRPr="008F1132">
              <w:rPr>
                <w:sz w:val="24"/>
                <w:szCs w:val="24"/>
              </w:rPr>
              <w:t>октября</w:t>
            </w:r>
            <w:r w:rsidRPr="008F1132">
              <w:rPr>
                <w:sz w:val="24"/>
                <w:szCs w:val="24"/>
              </w:rPr>
              <w:t xml:space="preserve"> 2019 г.</w:t>
            </w:r>
            <w:r>
              <w:rPr>
                <w:sz w:val="24"/>
                <w:szCs w:val="24"/>
              </w:rPr>
              <w:t xml:space="preserve"> 14 часов 00 минут местного времени.</w:t>
            </w:r>
          </w:p>
        </w:tc>
      </w:tr>
      <w:tr w:rsidR="00FA4FD6" w:rsidRPr="00811548" w:rsidTr="00FA4FD6">
        <w:tc>
          <w:tcPr>
            <w:tcW w:w="567" w:type="dxa"/>
          </w:tcPr>
          <w:p w:rsidR="00FA4FD6" w:rsidRPr="00F86FAA" w:rsidRDefault="00FA4FD6" w:rsidP="00736D40">
            <w:pPr>
              <w:pStyle w:val="19"/>
              <w:ind w:firstLine="0"/>
              <w:rPr>
                <w:b/>
                <w:sz w:val="24"/>
                <w:szCs w:val="24"/>
              </w:rPr>
            </w:pPr>
            <w:r w:rsidRPr="00F86FAA">
              <w:rPr>
                <w:b/>
                <w:sz w:val="24"/>
                <w:szCs w:val="24"/>
              </w:rPr>
              <w:t>7.</w:t>
            </w:r>
          </w:p>
        </w:tc>
        <w:tc>
          <w:tcPr>
            <w:tcW w:w="2268" w:type="dxa"/>
          </w:tcPr>
          <w:p w:rsidR="00FA4FD6" w:rsidRPr="00F86FAA" w:rsidRDefault="00FA4FD6" w:rsidP="008906E2">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7371" w:type="dxa"/>
          </w:tcPr>
          <w:p w:rsidR="00FA4FD6" w:rsidRPr="00FB6C5C" w:rsidRDefault="00FA4FD6" w:rsidP="00922A64">
            <w:pPr>
              <w:pStyle w:val="19"/>
              <w:ind w:firstLine="0"/>
              <w:rPr>
                <w:sz w:val="24"/>
                <w:szCs w:val="24"/>
              </w:rPr>
            </w:pPr>
            <w:r w:rsidRPr="00FB6C5C">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8F1132" w:rsidRPr="00FB6C5C">
              <w:rPr>
                <w:sz w:val="24"/>
                <w:szCs w:val="24"/>
              </w:rPr>
              <w:t xml:space="preserve"> 03</w:t>
            </w:r>
            <w:r w:rsidR="00922A64" w:rsidRPr="00FB6C5C">
              <w:rPr>
                <w:sz w:val="24"/>
                <w:szCs w:val="24"/>
              </w:rPr>
              <w:t xml:space="preserve"> </w:t>
            </w:r>
            <w:r w:rsidRPr="00FB6C5C">
              <w:rPr>
                <w:sz w:val="24"/>
                <w:szCs w:val="24"/>
              </w:rPr>
              <w:t xml:space="preserve">» </w:t>
            </w:r>
            <w:r w:rsidR="00922A64" w:rsidRPr="00FB6C5C">
              <w:rPr>
                <w:sz w:val="24"/>
                <w:szCs w:val="24"/>
              </w:rPr>
              <w:t>октября</w:t>
            </w:r>
            <w:r w:rsidRPr="00FB6C5C">
              <w:rPr>
                <w:sz w:val="24"/>
                <w:szCs w:val="24"/>
              </w:rPr>
              <w:t xml:space="preserve"> 2019 г. </w:t>
            </w:r>
            <w:r w:rsidR="00922A64" w:rsidRPr="00FB6C5C">
              <w:rPr>
                <w:sz w:val="24"/>
                <w:szCs w:val="24"/>
              </w:rPr>
              <w:t>14</w:t>
            </w:r>
            <w:r w:rsidRPr="00FB6C5C">
              <w:rPr>
                <w:sz w:val="24"/>
                <w:szCs w:val="24"/>
              </w:rPr>
              <w:t xml:space="preserve"> часов 00 минут местного времени.</w:t>
            </w:r>
          </w:p>
        </w:tc>
      </w:tr>
      <w:tr w:rsidR="00FA4FD6" w:rsidRPr="00F86FAA" w:rsidTr="00FA4FD6">
        <w:tc>
          <w:tcPr>
            <w:tcW w:w="567" w:type="dxa"/>
          </w:tcPr>
          <w:p w:rsidR="00FA4FD6" w:rsidRPr="00F86FAA" w:rsidRDefault="00FA4FD6" w:rsidP="00804946">
            <w:pPr>
              <w:pStyle w:val="19"/>
              <w:ind w:firstLine="0"/>
              <w:rPr>
                <w:b/>
                <w:sz w:val="24"/>
                <w:szCs w:val="24"/>
              </w:rPr>
            </w:pPr>
            <w:r w:rsidRPr="00F86FAA">
              <w:rPr>
                <w:b/>
                <w:sz w:val="24"/>
                <w:szCs w:val="24"/>
              </w:rPr>
              <w:t xml:space="preserve">8. </w:t>
            </w:r>
          </w:p>
        </w:tc>
        <w:tc>
          <w:tcPr>
            <w:tcW w:w="2268" w:type="dxa"/>
          </w:tcPr>
          <w:p w:rsidR="00FA4FD6" w:rsidRPr="00F86FAA" w:rsidRDefault="00FA4FD6" w:rsidP="00F81A0C">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rsidR="00FA4FD6" w:rsidRPr="00FB6C5C" w:rsidRDefault="00FA4FD6" w:rsidP="00F77128">
            <w:pPr>
              <w:pStyle w:val="19"/>
              <w:ind w:firstLine="0"/>
              <w:rPr>
                <w:sz w:val="24"/>
                <w:szCs w:val="24"/>
              </w:rPr>
            </w:pPr>
            <w:r w:rsidRPr="00FB6C5C">
              <w:rPr>
                <w:sz w:val="24"/>
                <w:szCs w:val="24"/>
              </w:rPr>
              <w:t>Рассмотрение, оценка и сопоставление первых частей заявок  осуществляется «</w:t>
            </w:r>
            <w:r w:rsidR="008F1132" w:rsidRPr="00FB6C5C">
              <w:rPr>
                <w:sz w:val="24"/>
                <w:szCs w:val="24"/>
              </w:rPr>
              <w:t xml:space="preserve"> 04</w:t>
            </w:r>
            <w:r w:rsidR="00922A64" w:rsidRPr="00FB6C5C">
              <w:rPr>
                <w:sz w:val="24"/>
                <w:szCs w:val="24"/>
              </w:rPr>
              <w:t xml:space="preserve"> </w:t>
            </w:r>
            <w:r w:rsidRPr="00FB6C5C">
              <w:rPr>
                <w:sz w:val="24"/>
                <w:szCs w:val="24"/>
              </w:rPr>
              <w:t xml:space="preserve">» </w:t>
            </w:r>
            <w:r w:rsidR="00922A64" w:rsidRPr="00FB6C5C">
              <w:rPr>
                <w:sz w:val="24"/>
                <w:szCs w:val="24"/>
              </w:rPr>
              <w:t>октября</w:t>
            </w:r>
            <w:r w:rsidRPr="00FB6C5C">
              <w:rPr>
                <w:sz w:val="24"/>
                <w:szCs w:val="24"/>
              </w:rPr>
              <w:t xml:space="preserve"> 2019 г. </w:t>
            </w:r>
            <w:r w:rsidR="00922A64" w:rsidRPr="00FB6C5C">
              <w:rPr>
                <w:sz w:val="24"/>
                <w:szCs w:val="24"/>
              </w:rPr>
              <w:t>14</w:t>
            </w:r>
            <w:r w:rsidRPr="00FB6C5C">
              <w:rPr>
                <w:sz w:val="24"/>
                <w:szCs w:val="24"/>
              </w:rPr>
              <w:t xml:space="preserve"> часов 00 минут местного времени по адресу, указанному в пункте 2 Информационной карты.</w:t>
            </w:r>
          </w:p>
          <w:p w:rsidR="00FA4FD6" w:rsidRPr="00FB6C5C" w:rsidRDefault="00FA4FD6" w:rsidP="00F77128">
            <w:pPr>
              <w:pStyle w:val="19"/>
              <w:ind w:firstLine="0"/>
              <w:rPr>
                <w:sz w:val="24"/>
                <w:szCs w:val="24"/>
              </w:rPr>
            </w:pPr>
            <w:r w:rsidRPr="00FB6C5C">
              <w:rPr>
                <w:sz w:val="24"/>
                <w:szCs w:val="24"/>
              </w:rPr>
              <w:t>Рассмотрение, оценка и сопоставление вторых частей заявок  осуществляется «</w:t>
            </w:r>
            <w:r w:rsidR="008F1132" w:rsidRPr="00FB6C5C">
              <w:rPr>
                <w:sz w:val="24"/>
                <w:szCs w:val="24"/>
              </w:rPr>
              <w:t xml:space="preserve"> 16</w:t>
            </w:r>
            <w:r w:rsidR="00922A64" w:rsidRPr="00FB6C5C">
              <w:rPr>
                <w:sz w:val="24"/>
                <w:szCs w:val="24"/>
              </w:rPr>
              <w:t xml:space="preserve"> </w:t>
            </w:r>
            <w:r w:rsidRPr="00FB6C5C">
              <w:rPr>
                <w:sz w:val="24"/>
                <w:szCs w:val="24"/>
              </w:rPr>
              <w:t xml:space="preserve">» </w:t>
            </w:r>
            <w:r w:rsidR="00922A64" w:rsidRPr="00FB6C5C">
              <w:rPr>
                <w:sz w:val="24"/>
                <w:szCs w:val="24"/>
              </w:rPr>
              <w:t>октября</w:t>
            </w:r>
            <w:r w:rsidRPr="00FB6C5C">
              <w:rPr>
                <w:sz w:val="24"/>
                <w:szCs w:val="24"/>
              </w:rPr>
              <w:t xml:space="preserve"> 2019 г. </w:t>
            </w:r>
            <w:r w:rsidR="00922A64" w:rsidRPr="00FB6C5C">
              <w:rPr>
                <w:sz w:val="24"/>
                <w:szCs w:val="24"/>
              </w:rPr>
              <w:t xml:space="preserve">14 </w:t>
            </w:r>
            <w:r w:rsidRPr="00FB6C5C">
              <w:rPr>
                <w:sz w:val="24"/>
                <w:szCs w:val="24"/>
              </w:rPr>
              <w:t xml:space="preserve">часов 00 минут местного времени по адресу, указанному в пункте 2 Информационной карты. </w:t>
            </w:r>
          </w:p>
          <w:p w:rsidR="00FA4FD6" w:rsidRPr="00FB6C5C" w:rsidRDefault="00FA4FD6" w:rsidP="005175D4">
            <w:pPr>
              <w:pStyle w:val="19"/>
              <w:ind w:firstLine="0"/>
              <w:rPr>
                <w:sz w:val="24"/>
                <w:szCs w:val="24"/>
              </w:rPr>
            </w:pPr>
            <w:r w:rsidRPr="00FB6C5C">
              <w:rPr>
                <w:sz w:val="24"/>
                <w:szCs w:val="24"/>
              </w:rPr>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FA4FD6" w:rsidRPr="00F86FAA" w:rsidTr="00FA4FD6">
        <w:tc>
          <w:tcPr>
            <w:tcW w:w="567" w:type="dxa"/>
          </w:tcPr>
          <w:p w:rsidR="00FA4FD6" w:rsidRPr="00F86FAA" w:rsidRDefault="00FA4FD6" w:rsidP="00804946">
            <w:pPr>
              <w:pStyle w:val="19"/>
              <w:ind w:firstLine="0"/>
              <w:rPr>
                <w:b/>
                <w:sz w:val="24"/>
                <w:szCs w:val="24"/>
              </w:rPr>
            </w:pPr>
            <w:r>
              <w:rPr>
                <w:b/>
                <w:sz w:val="24"/>
                <w:szCs w:val="24"/>
              </w:rPr>
              <w:lastRenderedPageBreak/>
              <w:t>9.</w:t>
            </w:r>
          </w:p>
        </w:tc>
        <w:tc>
          <w:tcPr>
            <w:tcW w:w="2268" w:type="dxa"/>
          </w:tcPr>
          <w:p w:rsidR="00FA4FD6" w:rsidRPr="00F86FAA" w:rsidRDefault="00FA4FD6" w:rsidP="008035D3">
            <w:pPr>
              <w:pStyle w:val="Default"/>
              <w:rPr>
                <w:b/>
                <w:color w:val="auto"/>
              </w:rPr>
            </w:pPr>
            <w:r>
              <w:rPr>
                <w:b/>
                <w:color w:val="auto"/>
              </w:rPr>
              <w:t>Конкурсная комиссия</w:t>
            </w:r>
          </w:p>
        </w:tc>
        <w:tc>
          <w:tcPr>
            <w:tcW w:w="7371" w:type="dxa"/>
          </w:tcPr>
          <w:p w:rsidR="00FA4FD6" w:rsidRPr="00FB6C5C" w:rsidRDefault="00FA4FD6" w:rsidP="00F77128">
            <w:pPr>
              <w:pStyle w:val="19"/>
              <w:ind w:firstLine="0"/>
              <w:rPr>
                <w:sz w:val="24"/>
                <w:szCs w:val="24"/>
              </w:rPr>
            </w:pPr>
            <w:r w:rsidRPr="00FB6C5C">
              <w:rPr>
                <w:sz w:val="24"/>
                <w:szCs w:val="24"/>
              </w:rPr>
              <w:t>Проведение конкурентной закупки и принятие решений об итогах и выборе победител</w:t>
            </w:r>
            <w:proofErr w:type="gramStart"/>
            <w:r w:rsidRPr="00FB6C5C">
              <w:rPr>
                <w:sz w:val="24"/>
                <w:szCs w:val="24"/>
              </w:rPr>
              <w:t>я(</w:t>
            </w:r>
            <w:proofErr w:type="gramEnd"/>
            <w:r w:rsidRPr="00FB6C5C">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Pr="00FB6C5C">
              <w:rPr>
                <w:sz w:val="24"/>
                <w:szCs w:val="24"/>
              </w:rPr>
              <w:br/>
              <w:t xml:space="preserve">ПАО «ТрансКонтейнер» </w:t>
            </w:r>
          </w:p>
          <w:p w:rsidR="00FA4FD6" w:rsidRPr="00FB6C5C" w:rsidRDefault="00FA4FD6" w:rsidP="00C81A6B">
            <w:pPr>
              <w:pStyle w:val="19"/>
              <w:ind w:firstLine="0"/>
              <w:rPr>
                <w:sz w:val="24"/>
                <w:szCs w:val="24"/>
              </w:rPr>
            </w:pPr>
            <w:r w:rsidRPr="00FB6C5C">
              <w:rPr>
                <w:sz w:val="24"/>
                <w:szCs w:val="24"/>
              </w:rPr>
              <w:t xml:space="preserve">Адрес: 125047, Москва, Оружейный переулок, д.19. </w:t>
            </w:r>
          </w:p>
        </w:tc>
      </w:tr>
      <w:tr w:rsidR="00FA4FD6" w:rsidRPr="00F86FAA" w:rsidTr="00FA4FD6">
        <w:tc>
          <w:tcPr>
            <w:tcW w:w="567" w:type="dxa"/>
          </w:tcPr>
          <w:p w:rsidR="00FA4FD6" w:rsidRPr="00F86FAA" w:rsidRDefault="00FA4FD6" w:rsidP="00804946">
            <w:pPr>
              <w:pStyle w:val="19"/>
              <w:ind w:firstLine="0"/>
              <w:rPr>
                <w:b/>
                <w:sz w:val="24"/>
                <w:szCs w:val="24"/>
              </w:rPr>
            </w:pPr>
            <w:r>
              <w:rPr>
                <w:b/>
                <w:sz w:val="24"/>
                <w:szCs w:val="24"/>
              </w:rPr>
              <w:t>10.</w:t>
            </w:r>
          </w:p>
        </w:tc>
        <w:tc>
          <w:tcPr>
            <w:tcW w:w="2268" w:type="dxa"/>
          </w:tcPr>
          <w:p w:rsidR="00FA4FD6" w:rsidRPr="00F86FAA" w:rsidRDefault="00FA4FD6" w:rsidP="008035D3">
            <w:pPr>
              <w:pStyle w:val="Default"/>
              <w:rPr>
                <w:b/>
                <w:color w:val="auto"/>
              </w:rPr>
            </w:pPr>
            <w:r>
              <w:rPr>
                <w:b/>
                <w:color w:val="auto"/>
              </w:rPr>
              <w:t>Подведение итогов</w:t>
            </w:r>
          </w:p>
        </w:tc>
        <w:tc>
          <w:tcPr>
            <w:tcW w:w="7371" w:type="dxa"/>
          </w:tcPr>
          <w:p w:rsidR="00FA4FD6" w:rsidRPr="00FB6C5C" w:rsidRDefault="00FA4FD6" w:rsidP="00922A64">
            <w:pPr>
              <w:pStyle w:val="19"/>
              <w:ind w:firstLine="0"/>
              <w:rPr>
                <w:sz w:val="24"/>
                <w:szCs w:val="24"/>
              </w:rPr>
            </w:pPr>
            <w:r w:rsidRPr="00FB6C5C">
              <w:rPr>
                <w:sz w:val="24"/>
                <w:szCs w:val="24"/>
              </w:rPr>
              <w:t xml:space="preserve">Подведение итогов состоится не позднее </w:t>
            </w:r>
            <w:r w:rsidR="00922A64" w:rsidRPr="00FB6C5C">
              <w:rPr>
                <w:sz w:val="24"/>
                <w:szCs w:val="24"/>
              </w:rPr>
              <w:t>14</w:t>
            </w:r>
            <w:r w:rsidRPr="00FB6C5C">
              <w:rPr>
                <w:sz w:val="24"/>
                <w:szCs w:val="24"/>
              </w:rPr>
              <w:t xml:space="preserve"> часов 00 минут местного времени </w:t>
            </w:r>
            <w:bookmarkStart w:id="36" w:name="OLE_LINK14"/>
            <w:bookmarkStart w:id="37" w:name="OLE_LINK15"/>
            <w:bookmarkStart w:id="38" w:name="OLE_LINK28"/>
            <w:r w:rsidR="00FB6C5C" w:rsidRPr="00FB6C5C">
              <w:rPr>
                <w:sz w:val="24"/>
                <w:szCs w:val="24"/>
              </w:rPr>
              <w:t>«19» ноября</w:t>
            </w:r>
            <w:r w:rsidRPr="00FB6C5C">
              <w:rPr>
                <w:sz w:val="24"/>
                <w:szCs w:val="24"/>
              </w:rPr>
              <w:t xml:space="preserve"> 2019 г.</w:t>
            </w:r>
            <w:bookmarkEnd w:id="36"/>
            <w:bookmarkEnd w:id="37"/>
            <w:bookmarkEnd w:id="38"/>
            <w:r w:rsidRPr="00FB6C5C">
              <w:rPr>
                <w:sz w:val="24"/>
                <w:szCs w:val="24"/>
              </w:rPr>
              <w:t xml:space="preserve"> местного времени по адресу, указанному в пункте 9 Информационной карты.</w:t>
            </w:r>
          </w:p>
        </w:tc>
      </w:tr>
      <w:tr w:rsidR="00C81A6B" w:rsidRPr="00F86FAA" w:rsidTr="00FA4FD6">
        <w:tc>
          <w:tcPr>
            <w:tcW w:w="567" w:type="dxa"/>
          </w:tcPr>
          <w:p w:rsidR="00C81A6B" w:rsidRPr="00F86FAA" w:rsidRDefault="00C81A6B" w:rsidP="00804946">
            <w:pPr>
              <w:pStyle w:val="19"/>
              <w:ind w:firstLine="0"/>
              <w:rPr>
                <w:b/>
                <w:sz w:val="24"/>
                <w:szCs w:val="24"/>
              </w:rPr>
            </w:pPr>
            <w:r>
              <w:rPr>
                <w:b/>
                <w:sz w:val="24"/>
                <w:szCs w:val="24"/>
              </w:rPr>
              <w:t>11</w:t>
            </w:r>
            <w:r w:rsidRPr="00F86FAA">
              <w:rPr>
                <w:b/>
                <w:sz w:val="24"/>
                <w:szCs w:val="24"/>
              </w:rPr>
              <w:t>.</w:t>
            </w:r>
          </w:p>
        </w:tc>
        <w:tc>
          <w:tcPr>
            <w:tcW w:w="2268" w:type="dxa"/>
          </w:tcPr>
          <w:p w:rsidR="00C81A6B" w:rsidRPr="00F86FAA" w:rsidRDefault="00C81A6B" w:rsidP="00306BEB">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7371" w:type="dxa"/>
          </w:tcPr>
          <w:p w:rsidR="00C81A6B" w:rsidRPr="00C045A5" w:rsidRDefault="00C81A6B" w:rsidP="00076EEB">
            <w:pPr>
              <w:ind w:firstLine="709"/>
              <w:jc w:val="both"/>
            </w:pPr>
            <w:r w:rsidRPr="00C045A5">
              <w:t xml:space="preserve">В случае, когда авансирование не предусмотрено, оплата Работ </w:t>
            </w:r>
            <w:r w:rsidRPr="003D1802">
              <w:t>производится после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w:t>
            </w:r>
            <w:proofErr w:type="gramStart"/>
            <w:r w:rsidRPr="003D1802">
              <w:t>а(</w:t>
            </w:r>
            <w:proofErr w:type="spellStart"/>
            <w:proofErr w:type="gramEnd"/>
            <w:r w:rsidRPr="003D1802">
              <w:t>ов</w:t>
            </w:r>
            <w:proofErr w:type="spellEnd"/>
            <w:r w:rsidRPr="003D1802">
              <w:t>)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 11-05-2007, РД-11-02-2006 и СП 48.13330.2011 «Организация строительства», на основании</w:t>
            </w:r>
            <w:r w:rsidRPr="00C045A5">
              <w:t xml:space="preserve"> счета, счета-фактуры Исполнителя, в течение 30 (тридцати) календарных дней </w:t>
            </w:r>
            <w:proofErr w:type="gramStart"/>
            <w:r w:rsidRPr="00C045A5">
              <w:t>с даты получения</w:t>
            </w:r>
            <w:proofErr w:type="gramEnd"/>
            <w:r w:rsidRPr="00C045A5">
              <w:t xml:space="preserve"> Заказчиком счета, счета-фактуры.</w:t>
            </w:r>
          </w:p>
          <w:p w:rsidR="00C81A6B" w:rsidRPr="00C045A5" w:rsidRDefault="00C81A6B" w:rsidP="00076EEB">
            <w:pPr>
              <w:ind w:firstLine="851"/>
              <w:jc w:val="both"/>
            </w:pPr>
            <w:r w:rsidRPr="00C045A5">
              <w:t>В случае предусмотренного авансирования,</w:t>
            </w:r>
            <w:r w:rsidRPr="00C045A5">
              <w:rPr>
                <w:i/>
              </w:rPr>
              <w:t xml:space="preserve"> </w:t>
            </w:r>
            <w:r w:rsidRPr="00C045A5">
              <w:t xml:space="preserve">оплата Работ производится в следующем порядке: авансирование в размере  не более 25 (двадцати пяти) % от цены Договора в течение 15 (пятнадцати) календарных дней с даты подписания </w:t>
            </w:r>
            <w:proofErr w:type="gramStart"/>
            <w:r w:rsidRPr="00C045A5">
              <w:t>Договора</w:t>
            </w:r>
            <w:proofErr w:type="gramEnd"/>
            <w:r w:rsidRPr="00C045A5">
              <w:t xml:space="preserve"> на основании выставленного Исполнителем счета.</w:t>
            </w:r>
          </w:p>
          <w:p w:rsidR="00C81A6B" w:rsidRPr="00C045A5" w:rsidRDefault="00C81A6B" w:rsidP="00076EEB">
            <w:pPr>
              <w:ind w:firstLine="851"/>
              <w:jc w:val="both"/>
            </w:pPr>
            <w:r w:rsidRPr="003D1802">
              <w:t>Оплата оставшейся части в размере не менее 75 (семидесяти пяти) % производится после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w:t>
            </w:r>
            <w:proofErr w:type="gramStart"/>
            <w:r w:rsidRPr="003D1802">
              <w:t>а(</w:t>
            </w:r>
            <w:proofErr w:type="spellStart"/>
            <w:proofErr w:type="gramEnd"/>
            <w:r w:rsidRPr="003D1802">
              <w:t>ов</w:t>
            </w:r>
            <w:proofErr w:type="spellEnd"/>
            <w:r w:rsidRPr="003D1802">
              <w:t>)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 11-05-2007, РД-11-02-2006</w:t>
            </w:r>
            <w:r w:rsidRPr="00D77B36">
              <w:t xml:space="preserve"> и СП 48.13330.2011 «Организация строительства», на основании счета, счета-фактуры Исполнителя, в течение 30 (тридцати) календарных дней </w:t>
            </w:r>
            <w:proofErr w:type="gramStart"/>
            <w:r w:rsidRPr="00D77B36">
              <w:t>с даты получения</w:t>
            </w:r>
            <w:proofErr w:type="gramEnd"/>
            <w:r w:rsidRPr="00D77B36">
              <w:t xml:space="preserve"> Заказчиком счета, счета-фактуры</w:t>
            </w:r>
            <w:r w:rsidRPr="00C045A5">
              <w:t>.</w:t>
            </w:r>
          </w:p>
        </w:tc>
      </w:tr>
      <w:tr w:rsidR="00076EEB" w:rsidRPr="00F86FAA" w:rsidTr="00FA4FD6">
        <w:tc>
          <w:tcPr>
            <w:tcW w:w="567" w:type="dxa"/>
          </w:tcPr>
          <w:p w:rsidR="00076EEB" w:rsidRPr="00F86FAA" w:rsidRDefault="00076EEB" w:rsidP="00804946">
            <w:pPr>
              <w:pStyle w:val="19"/>
              <w:ind w:firstLine="0"/>
              <w:rPr>
                <w:b/>
                <w:sz w:val="24"/>
                <w:szCs w:val="24"/>
              </w:rPr>
            </w:pPr>
            <w:r>
              <w:rPr>
                <w:b/>
                <w:sz w:val="24"/>
                <w:szCs w:val="24"/>
              </w:rPr>
              <w:t>12</w:t>
            </w:r>
            <w:r w:rsidRPr="00F86FAA">
              <w:rPr>
                <w:b/>
                <w:sz w:val="24"/>
                <w:szCs w:val="24"/>
              </w:rPr>
              <w:t>.</w:t>
            </w:r>
          </w:p>
        </w:tc>
        <w:tc>
          <w:tcPr>
            <w:tcW w:w="2268" w:type="dxa"/>
          </w:tcPr>
          <w:p w:rsidR="00076EEB" w:rsidRPr="00F86FAA" w:rsidRDefault="00076EEB">
            <w:pPr>
              <w:pStyle w:val="Default"/>
              <w:rPr>
                <w:b/>
                <w:color w:val="auto"/>
              </w:rPr>
            </w:pPr>
            <w:r>
              <w:rPr>
                <w:b/>
                <w:color w:val="auto"/>
              </w:rPr>
              <w:t>Количество лотов</w:t>
            </w:r>
          </w:p>
        </w:tc>
        <w:tc>
          <w:tcPr>
            <w:tcW w:w="7371" w:type="dxa"/>
          </w:tcPr>
          <w:p w:rsidR="00076EEB" w:rsidRPr="005F36FC" w:rsidRDefault="00076EEB" w:rsidP="00076EEB">
            <w:pPr>
              <w:pStyle w:val="19"/>
              <w:ind w:firstLine="0"/>
              <w:rPr>
                <w:b/>
                <w:sz w:val="24"/>
                <w:szCs w:val="24"/>
              </w:rPr>
            </w:pPr>
            <w:r w:rsidRPr="005F36FC">
              <w:rPr>
                <w:sz w:val="24"/>
                <w:szCs w:val="24"/>
              </w:rPr>
              <w:t>Один лот.</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rsidR="00076EEB" w:rsidRPr="00F86FAA" w:rsidRDefault="00076EEB" w:rsidP="00CD4876">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7371" w:type="dxa"/>
          </w:tcPr>
          <w:p w:rsidR="00076EEB" w:rsidRPr="003D1802" w:rsidRDefault="00076EEB" w:rsidP="00076EEB">
            <w:pPr>
              <w:pStyle w:val="Default"/>
              <w:jc w:val="both"/>
            </w:pPr>
            <w:r w:rsidRPr="003D1802">
              <w:rPr>
                <w:b/>
                <w:bCs/>
                <w:color w:val="auto"/>
              </w:rPr>
              <w:t xml:space="preserve">Срок </w:t>
            </w:r>
            <w:r w:rsidRPr="003D1802">
              <w:rPr>
                <w:b/>
                <w:color w:val="auto"/>
              </w:rPr>
              <w:t>выполнения работ</w:t>
            </w:r>
            <w:r w:rsidRPr="003D1802">
              <w:rPr>
                <w:b/>
                <w:bCs/>
                <w:color w:val="auto"/>
              </w:rPr>
              <w:t xml:space="preserve">: </w:t>
            </w:r>
            <w:r w:rsidRPr="003D1802">
              <w:rPr>
                <w:bCs/>
                <w:color w:val="auto"/>
              </w:rPr>
              <w:t xml:space="preserve">не более 75 (семидесяти пяти) календарных дней </w:t>
            </w:r>
            <w:proofErr w:type="gramStart"/>
            <w:r w:rsidRPr="003D1802">
              <w:t>с даты подписания</w:t>
            </w:r>
            <w:proofErr w:type="gramEnd"/>
            <w:r w:rsidRPr="003D1802">
              <w:t xml:space="preserve"> Договора.</w:t>
            </w:r>
          </w:p>
          <w:p w:rsidR="00076EEB" w:rsidRPr="003D1802" w:rsidRDefault="00076EEB" w:rsidP="00076EEB">
            <w:pPr>
              <w:pStyle w:val="Default"/>
              <w:jc w:val="both"/>
              <w:rPr>
                <w:color w:val="auto"/>
              </w:rPr>
            </w:pPr>
          </w:p>
          <w:p w:rsidR="00076EEB" w:rsidRPr="003D1802" w:rsidRDefault="00076EEB" w:rsidP="00076EEB">
            <w:pPr>
              <w:pStyle w:val="Default"/>
              <w:jc w:val="both"/>
              <w:rPr>
                <w:b/>
                <w:color w:val="auto"/>
              </w:rPr>
            </w:pPr>
            <w:r w:rsidRPr="003D1802">
              <w:rPr>
                <w:b/>
                <w:bCs/>
                <w:color w:val="auto"/>
              </w:rPr>
              <w:t xml:space="preserve">Место </w:t>
            </w:r>
            <w:r w:rsidRPr="003D1802">
              <w:rPr>
                <w:b/>
                <w:color w:val="auto"/>
              </w:rPr>
              <w:t xml:space="preserve">выполнения работ: </w:t>
            </w:r>
            <w:r w:rsidRPr="003D1802">
              <w:t xml:space="preserve">Российская Федерация, Челябинская область, </w:t>
            </w:r>
            <w:proofErr w:type="gramStart"/>
            <w:r w:rsidRPr="003D1802">
              <w:t>г</w:t>
            </w:r>
            <w:proofErr w:type="gramEnd"/>
            <w:r w:rsidRPr="003D1802">
              <w:t>. Магнитогорск, ул. Калибровщиков д. 11, Контейнерный терминал Магнитогорск-Грузовой Уральского филиала ПАО «ТрансКонтейнер».</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268" w:type="dxa"/>
          </w:tcPr>
          <w:p w:rsidR="00076EEB" w:rsidRPr="00F86FAA" w:rsidRDefault="00076EEB"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rsidR="00076EEB" w:rsidRPr="00BF39CA" w:rsidRDefault="00076EEB" w:rsidP="00076EEB">
            <w:pPr>
              <w:tabs>
                <w:tab w:val="left" w:pos="2901"/>
              </w:tabs>
            </w:pPr>
            <w:r w:rsidRPr="007019D5">
              <w:t>Состав и объем услуг определен в разделе 4 «Техническое задание» документации о закупке.</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rsidR="00076EEB" w:rsidRPr="00F86FAA" w:rsidRDefault="00076EEB" w:rsidP="008035D3">
            <w:pPr>
              <w:pStyle w:val="Default"/>
              <w:rPr>
                <w:b/>
                <w:color w:val="auto"/>
              </w:rPr>
            </w:pPr>
            <w:r>
              <w:rPr>
                <w:b/>
                <w:color w:val="auto"/>
              </w:rPr>
              <w:t>Официальный язык</w:t>
            </w:r>
          </w:p>
        </w:tc>
        <w:tc>
          <w:tcPr>
            <w:tcW w:w="7371" w:type="dxa"/>
          </w:tcPr>
          <w:p w:rsidR="00076EEB" w:rsidRPr="00FF0652" w:rsidRDefault="00076EEB" w:rsidP="00076EEB">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268" w:type="dxa"/>
          </w:tcPr>
          <w:p w:rsidR="00076EEB" w:rsidRPr="00F86FAA" w:rsidRDefault="00076EEB">
            <w:pPr>
              <w:pStyle w:val="Default"/>
              <w:rPr>
                <w:b/>
                <w:color w:val="auto"/>
              </w:rPr>
            </w:pPr>
            <w:r w:rsidRPr="00F86FAA">
              <w:rPr>
                <w:b/>
                <w:color w:val="auto"/>
              </w:rPr>
              <w:t xml:space="preserve">Валюта </w:t>
            </w:r>
            <w:r>
              <w:rPr>
                <w:b/>
                <w:color w:val="auto"/>
              </w:rPr>
              <w:t>Запроса предложений</w:t>
            </w:r>
          </w:p>
        </w:tc>
        <w:tc>
          <w:tcPr>
            <w:tcW w:w="7371" w:type="dxa"/>
          </w:tcPr>
          <w:p w:rsidR="00076EEB" w:rsidRPr="00971B15" w:rsidRDefault="00076EEB" w:rsidP="00076EEB">
            <w:pPr>
              <w:pStyle w:val="19"/>
              <w:ind w:firstLine="0"/>
              <w:rPr>
                <w:b/>
                <w:sz w:val="24"/>
                <w:szCs w:val="24"/>
                <w:highlight w:val="yellow"/>
              </w:rPr>
            </w:pPr>
            <w:r>
              <w:rPr>
                <w:sz w:val="24"/>
                <w:szCs w:val="24"/>
              </w:rPr>
              <w:t>Р</w:t>
            </w:r>
            <w:r w:rsidRPr="00971B15">
              <w:rPr>
                <w:sz w:val="24"/>
                <w:szCs w:val="24"/>
              </w:rPr>
              <w:t>убли РФ</w:t>
            </w:r>
          </w:p>
        </w:tc>
      </w:tr>
      <w:tr w:rsidR="00F77128" w:rsidRPr="00F86FAA" w:rsidTr="00FA4FD6">
        <w:tc>
          <w:tcPr>
            <w:tcW w:w="567" w:type="dxa"/>
          </w:tcPr>
          <w:p w:rsidR="00F77128" w:rsidRPr="00F86FAA" w:rsidRDefault="00F77128" w:rsidP="00FA4FD6">
            <w:pPr>
              <w:pStyle w:val="19"/>
              <w:ind w:firstLine="0"/>
              <w:rPr>
                <w:b/>
                <w:sz w:val="24"/>
                <w:szCs w:val="24"/>
              </w:rPr>
            </w:pPr>
            <w:r>
              <w:rPr>
                <w:b/>
                <w:sz w:val="24"/>
                <w:szCs w:val="24"/>
              </w:rPr>
              <w:t>17</w:t>
            </w:r>
          </w:p>
        </w:tc>
        <w:tc>
          <w:tcPr>
            <w:tcW w:w="2268" w:type="dxa"/>
          </w:tcPr>
          <w:p w:rsidR="00F77128" w:rsidRPr="00F86FAA" w:rsidRDefault="00F77128"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tcPr>
          <w:p w:rsidR="00F77128" w:rsidRPr="006D2B87" w:rsidRDefault="00F77128" w:rsidP="00F77128">
            <w:pPr>
              <w:pStyle w:val="aff7"/>
              <w:numPr>
                <w:ilvl w:val="0"/>
                <w:numId w:val="54"/>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F77128" w:rsidRDefault="00F77128" w:rsidP="00F77128">
            <w:pPr>
              <w:pStyle w:val="aff7"/>
              <w:numPr>
                <w:ilvl w:val="1"/>
                <w:numId w:val="55"/>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77128" w:rsidRDefault="00F77128" w:rsidP="00F77128">
            <w:pPr>
              <w:pStyle w:val="aff7"/>
              <w:numPr>
                <w:ilvl w:val="1"/>
                <w:numId w:val="55"/>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77128" w:rsidRPr="006D2B87" w:rsidRDefault="00F77128" w:rsidP="00F77128">
            <w:pPr>
              <w:pStyle w:val="aff7"/>
              <w:numPr>
                <w:ilvl w:val="0"/>
                <w:numId w:val="54"/>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F77128" w:rsidRDefault="00F77128" w:rsidP="00076EEB">
            <w:pPr>
              <w:pStyle w:val="aff7"/>
              <w:ind w:left="743" w:hanging="425"/>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77128" w:rsidRDefault="00F77128" w:rsidP="00076EEB">
            <w:pPr>
              <w:pStyle w:val="aff7"/>
              <w:numPr>
                <w:ilvl w:val="1"/>
                <w:numId w:val="63"/>
              </w:numPr>
              <w:ind w:left="743" w:hanging="425"/>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F77128" w:rsidRDefault="00F77128" w:rsidP="00076EEB">
            <w:pPr>
              <w:pStyle w:val="aff7"/>
              <w:numPr>
                <w:ilvl w:val="1"/>
                <w:numId w:val="63"/>
              </w:numPr>
              <w:ind w:left="743" w:hanging="425"/>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lastRenderedPageBreak/>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77128" w:rsidRPr="005A1738" w:rsidRDefault="00F77128" w:rsidP="00076EEB">
            <w:pPr>
              <w:pStyle w:val="aff7"/>
              <w:numPr>
                <w:ilvl w:val="1"/>
                <w:numId w:val="63"/>
              </w:numPr>
              <w:ind w:left="743" w:hanging="425"/>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CD6961" w:rsidRPr="00F86FAA" w:rsidTr="00FA4FD6">
        <w:tc>
          <w:tcPr>
            <w:tcW w:w="567" w:type="dxa"/>
          </w:tcPr>
          <w:p w:rsidR="00CD6961" w:rsidRPr="00F86FAA" w:rsidRDefault="00CD6961" w:rsidP="009830CC">
            <w:pPr>
              <w:pStyle w:val="19"/>
              <w:ind w:firstLine="0"/>
              <w:rPr>
                <w:b/>
                <w:sz w:val="24"/>
                <w:szCs w:val="24"/>
              </w:rPr>
            </w:pPr>
            <w:r w:rsidRPr="00F86FAA">
              <w:rPr>
                <w:b/>
                <w:sz w:val="24"/>
                <w:szCs w:val="24"/>
              </w:rPr>
              <w:lastRenderedPageBreak/>
              <w:t>1</w:t>
            </w:r>
            <w:r w:rsidR="00F77128">
              <w:rPr>
                <w:b/>
                <w:sz w:val="24"/>
                <w:szCs w:val="24"/>
              </w:rPr>
              <w:t>8</w:t>
            </w:r>
            <w:r w:rsidRPr="00F86FAA">
              <w:rPr>
                <w:b/>
                <w:sz w:val="24"/>
                <w:szCs w:val="24"/>
              </w:rPr>
              <w:t>.</w:t>
            </w:r>
          </w:p>
        </w:tc>
        <w:tc>
          <w:tcPr>
            <w:tcW w:w="2268" w:type="dxa"/>
          </w:tcPr>
          <w:p w:rsidR="00CD6961" w:rsidRPr="00C45DD9" w:rsidRDefault="00CD6961" w:rsidP="00F77128">
            <w:pPr>
              <w:pStyle w:val="Default"/>
              <w:rPr>
                <w:b/>
                <w:color w:val="auto"/>
              </w:rPr>
            </w:pPr>
            <w:r w:rsidRPr="00C45DD9">
              <w:rPr>
                <w:b/>
                <w:color w:val="auto"/>
              </w:rPr>
              <w:t xml:space="preserve">Дополнительные этапы проведения </w:t>
            </w:r>
            <w:r>
              <w:rPr>
                <w:b/>
                <w:color w:val="auto"/>
              </w:rPr>
              <w:t>Запроса предложений</w:t>
            </w:r>
          </w:p>
          <w:p w:rsidR="00CD6961" w:rsidRPr="00F86FAA" w:rsidRDefault="00CD6961" w:rsidP="00E5379C">
            <w:pPr>
              <w:pStyle w:val="Default"/>
              <w:rPr>
                <w:b/>
                <w:color w:val="auto"/>
              </w:rPr>
            </w:pPr>
            <w:r w:rsidRPr="00C45DD9">
              <w:rPr>
                <w:b/>
                <w:color w:val="auto"/>
              </w:rPr>
              <w:t xml:space="preserve">(документация </w:t>
            </w:r>
            <w:r>
              <w:rPr>
                <w:b/>
                <w:color w:val="auto"/>
              </w:rPr>
              <w:t xml:space="preserve">о закупке </w:t>
            </w:r>
            <w:r w:rsidRPr="00C45DD9">
              <w:rPr>
                <w:b/>
                <w:color w:val="auto"/>
              </w:rPr>
              <w:t>может не предусматривать проведение дополнительн</w:t>
            </w:r>
            <w:r w:rsidR="00E5379C">
              <w:rPr>
                <w:b/>
                <w:color w:val="auto"/>
              </w:rPr>
              <w:t>ого  этапа, предусмотренного подпунктом 1.5.1 пункта 1.5 настоящей документации о закупке</w:t>
            </w:r>
            <w:r w:rsidRPr="00C45DD9">
              <w:rPr>
                <w:b/>
                <w:color w:val="auto"/>
              </w:rPr>
              <w:t>)</w:t>
            </w:r>
            <w:r>
              <w:rPr>
                <w:b/>
                <w:color w:val="auto"/>
              </w:rPr>
              <w:t xml:space="preserve">. </w:t>
            </w:r>
          </w:p>
        </w:tc>
        <w:tc>
          <w:tcPr>
            <w:tcW w:w="7371" w:type="dxa"/>
          </w:tcPr>
          <w:p w:rsidR="00E5379C" w:rsidRDefault="00E5379C" w:rsidP="00076EEB">
            <w:pPr>
              <w:pStyle w:val="19"/>
              <w:numPr>
                <w:ilvl w:val="1"/>
                <w:numId w:val="16"/>
              </w:numPr>
              <w:ind w:left="34" w:firstLine="0"/>
              <w:rPr>
                <w:sz w:val="24"/>
                <w:szCs w:val="24"/>
              </w:rPr>
            </w:pPr>
            <w:r>
              <w:rPr>
                <w:sz w:val="24"/>
                <w:szCs w:val="24"/>
              </w:rPr>
              <w:t xml:space="preserve">Проведение квалификационного отбора участников Запроса предложений. </w:t>
            </w:r>
            <w:r>
              <w:rPr>
                <w:sz w:val="24"/>
                <w:szCs w:val="24"/>
              </w:rPr>
              <w:br/>
              <w:t xml:space="preserve">Помимо </w:t>
            </w:r>
            <w:proofErr w:type="gramStart"/>
            <w:r>
              <w:rPr>
                <w:sz w:val="24"/>
                <w:szCs w:val="24"/>
              </w:rPr>
              <w:t>указанных</w:t>
            </w:r>
            <w:proofErr w:type="gramEnd"/>
            <w:r>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076EEB" w:rsidRPr="000F0590" w:rsidRDefault="00076EEB" w:rsidP="00076EEB">
            <w:pPr>
              <w:ind w:left="1026" w:hanging="283"/>
              <w:jc w:val="both"/>
            </w:pPr>
            <w:proofErr w:type="gramStart"/>
            <w:r w:rsidRPr="000F0590">
              <w:t>1.1. 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0F0590">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w:t>
            </w:r>
            <w:r w:rsidRPr="000F0590">
              <w:lastRenderedPageBreak/>
              <w:t>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Pr="000F0590">
              <w:rPr>
                <w:color w:val="222222"/>
                <w:sz w:val="14"/>
                <w:szCs w:val="14"/>
                <w:shd w:val="clear" w:color="auto" w:fill="FFFFFF"/>
              </w:rPr>
              <w:t xml:space="preserve"> </w:t>
            </w:r>
            <w:r w:rsidRPr="000F0590">
              <w:rPr>
                <w:color w:val="222222"/>
                <w:shd w:val="clear" w:color="auto" w:fill="FFFFFF"/>
              </w:rPr>
              <w:t>г)</w:t>
            </w:r>
            <w:r w:rsidRPr="000F0590">
              <w:rPr>
                <w:color w:val="222222"/>
                <w:sz w:val="14"/>
                <w:szCs w:val="14"/>
                <w:shd w:val="clear" w:color="auto" w:fill="FFFFFF"/>
              </w:rPr>
              <w:t xml:space="preserve"> </w:t>
            </w:r>
            <w:r w:rsidRPr="000F0590">
              <w:rPr>
                <w:color w:val="222222"/>
                <w:shd w:val="clear" w:color="auto" w:fill="FFFFFF"/>
              </w:rPr>
              <w:t>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076EEB" w:rsidRPr="000F0590" w:rsidRDefault="00076EEB" w:rsidP="00076EEB">
            <w:pPr>
              <w:ind w:left="1026" w:hanging="283"/>
              <w:jc w:val="both"/>
            </w:pPr>
            <w:r w:rsidRPr="000F0590">
              <w:t>1.2.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0F0590">
              <w:t>а(</w:t>
            </w:r>
            <w:proofErr w:type="gramEnd"/>
            <w:r w:rsidRPr="000F0590">
              <w:t>-</w:t>
            </w:r>
            <w:proofErr w:type="spellStart"/>
            <w:r w:rsidRPr="000F0590">
              <w:t>ов</w:t>
            </w:r>
            <w:proofErr w:type="spellEnd"/>
            <w:r w:rsidRPr="000F0590">
              <w:t>) не менее 20 % от начальной (максимальной) цены договора/цены лота.</w:t>
            </w:r>
          </w:p>
          <w:p w:rsidR="00076EEB" w:rsidRPr="000F0590" w:rsidRDefault="00076EEB" w:rsidP="00076EEB">
            <w:pPr>
              <w:jc w:val="both"/>
            </w:pPr>
          </w:p>
          <w:p w:rsidR="00076EEB" w:rsidRPr="000F0590" w:rsidRDefault="00076EEB" w:rsidP="00076EEB">
            <w:pPr>
              <w:jc w:val="both"/>
            </w:pPr>
            <w:r w:rsidRPr="000F0590">
              <w:t>2. Список документов представляемых претендентом для подтверждения единых квалификационных требований:</w:t>
            </w:r>
          </w:p>
          <w:p w:rsidR="00076EEB" w:rsidRPr="000F0590" w:rsidRDefault="00076EEB" w:rsidP="00076EEB">
            <w:pPr>
              <w:numPr>
                <w:ilvl w:val="1"/>
                <w:numId w:val="56"/>
              </w:numPr>
              <w:jc w:val="both"/>
            </w:pPr>
            <w:r w:rsidRPr="000F0590">
              <w:t xml:space="preserve"> действующую на дату рассмотрения, оценки и сопоставление Заявок выписку из реестра членов </w:t>
            </w:r>
            <w:proofErr w:type="spellStart"/>
            <w:r w:rsidRPr="000F0590">
              <w:t>саморегулируемой</w:t>
            </w:r>
            <w:proofErr w:type="spellEnd"/>
            <w:r w:rsidRPr="000F0590">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0F0590">
              <w:t>саморегулируемой</w:t>
            </w:r>
            <w:proofErr w:type="spellEnd"/>
            <w:r w:rsidRPr="000F0590">
              <w:t xml:space="preserve"> организацией (срок действия выписки из реестра членов СРО один месяц </w:t>
            </w:r>
            <w:proofErr w:type="gramStart"/>
            <w:r w:rsidRPr="000F0590">
              <w:t>с даты</w:t>
            </w:r>
            <w:proofErr w:type="gramEnd"/>
            <w:r w:rsidRPr="000F0590">
              <w:t xml:space="preserve"> ее выдачи);</w:t>
            </w:r>
          </w:p>
          <w:p w:rsidR="00076EEB" w:rsidRPr="000F0590" w:rsidRDefault="00076EEB" w:rsidP="00076EEB">
            <w:pPr>
              <w:numPr>
                <w:ilvl w:val="1"/>
                <w:numId w:val="56"/>
              </w:numPr>
              <w:jc w:val="both"/>
            </w:pPr>
            <w:r w:rsidRPr="000F0590">
              <w:t xml:space="preserve">документ по форме приложения № 4 к документации о </w:t>
            </w:r>
            <w:proofErr w:type="gramStart"/>
            <w:r w:rsidRPr="000F0590">
              <w:t>закупке</w:t>
            </w:r>
            <w:proofErr w:type="gramEnd"/>
            <w:r w:rsidRPr="000F0590">
              <w:t xml:space="preserve"> о наличии опыта поставки товара, выполнения работ, оказания услуг, указанного в подпункте 1.2 части 1 пункта 18 Информационной карты;</w:t>
            </w:r>
          </w:p>
          <w:p w:rsidR="00076EEB" w:rsidRPr="000F0590" w:rsidRDefault="00076EEB" w:rsidP="00076EEB">
            <w:pPr>
              <w:numPr>
                <w:ilvl w:val="1"/>
                <w:numId w:val="56"/>
              </w:numPr>
              <w:jc w:val="both"/>
            </w:pPr>
            <w:r w:rsidRPr="000F0590">
              <w:t xml:space="preserve"> копии договоров, указанных в документе по форме приложения № 4 к документации о </w:t>
            </w:r>
            <w:proofErr w:type="gramStart"/>
            <w:r w:rsidRPr="000F0590">
              <w:t>закупке</w:t>
            </w:r>
            <w:proofErr w:type="gramEnd"/>
            <w:r w:rsidRPr="000F0590">
              <w:t xml:space="preserve"> о наличии опыта поставки товаров, выполнения работ, оказания услуг;</w:t>
            </w:r>
          </w:p>
          <w:p w:rsidR="00076EEB" w:rsidRPr="000F0590" w:rsidRDefault="00076EEB" w:rsidP="00076EEB">
            <w:pPr>
              <w:numPr>
                <w:ilvl w:val="1"/>
                <w:numId w:val="56"/>
              </w:numPr>
              <w:jc w:val="both"/>
            </w:pPr>
            <w:r w:rsidRPr="000F0590">
              <w:t xml:space="preserve">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Pr="000F0590">
              <w:lastRenderedPageBreak/>
              <w:t>поставки товара, выполнения работ, оказания услуг и их стоимости. Письмо должно содержать контактную информацию контрагента претендента.</w:t>
            </w:r>
          </w:p>
          <w:p w:rsidR="00CD6961" w:rsidRPr="00DF2046" w:rsidRDefault="00CD6961" w:rsidP="00A95103">
            <w:pPr>
              <w:pStyle w:val="af9"/>
              <w:tabs>
                <w:tab w:val="left" w:pos="1418"/>
              </w:tabs>
              <w:ind w:firstLine="0"/>
              <w:rPr>
                <w:sz w:val="24"/>
                <w:highlight w:val="cyan"/>
              </w:rPr>
            </w:pPr>
          </w:p>
        </w:tc>
      </w:tr>
      <w:tr w:rsidR="00076EEB" w:rsidRPr="00F86FAA" w:rsidTr="00FA4FD6">
        <w:tc>
          <w:tcPr>
            <w:tcW w:w="567" w:type="dxa"/>
          </w:tcPr>
          <w:p w:rsidR="00076EEB" w:rsidRPr="00F86FAA" w:rsidRDefault="00076EEB"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rsidR="00076EEB" w:rsidRPr="00F86FAA" w:rsidRDefault="00076EEB">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Запросе предложений и коэффициент их значимости (</w:t>
            </w:r>
            <w:proofErr w:type="spellStart"/>
            <w:r>
              <w:rPr>
                <w:b/>
                <w:color w:val="auto"/>
              </w:rPr>
              <w:t>Кз</w:t>
            </w:r>
            <w:proofErr w:type="spellEnd"/>
            <w:r>
              <w:rPr>
                <w:b/>
                <w:color w:val="auto"/>
              </w:rPr>
              <w:t>)</w:t>
            </w:r>
          </w:p>
        </w:tc>
        <w:tc>
          <w:tcPr>
            <w:tcW w:w="7371" w:type="dxa"/>
          </w:tcPr>
          <w:tbl>
            <w:tblPr>
              <w:tblStyle w:val="afff2"/>
              <w:tblW w:w="0" w:type="auto"/>
              <w:tblLayout w:type="fixed"/>
              <w:tblLook w:val="04A0"/>
            </w:tblPr>
            <w:tblGrid>
              <w:gridCol w:w="4423"/>
              <w:gridCol w:w="2114"/>
            </w:tblGrid>
            <w:tr w:rsidR="00076EEB" w:rsidRPr="00DB4C19" w:rsidTr="00076EEB">
              <w:tc>
                <w:tcPr>
                  <w:tcW w:w="4423" w:type="dxa"/>
                  <w:shd w:val="clear" w:color="auto" w:fill="auto"/>
                </w:tcPr>
                <w:p w:rsidR="00076EEB" w:rsidRPr="00DB4C19" w:rsidRDefault="00076EEB" w:rsidP="00076EEB">
                  <w:pPr>
                    <w:pStyle w:val="af9"/>
                    <w:rPr>
                      <w:b/>
                      <w:sz w:val="24"/>
                    </w:rPr>
                  </w:pPr>
                  <w:r w:rsidRPr="00DB4C19">
                    <w:rPr>
                      <w:b/>
                      <w:sz w:val="24"/>
                    </w:rPr>
                    <w:t>Критерий оценки</w:t>
                  </w:r>
                </w:p>
              </w:tc>
              <w:tc>
                <w:tcPr>
                  <w:tcW w:w="2114" w:type="dxa"/>
                  <w:shd w:val="clear" w:color="auto" w:fill="auto"/>
                </w:tcPr>
                <w:p w:rsidR="00076EEB" w:rsidRPr="00DB4C19" w:rsidRDefault="00076EEB" w:rsidP="00076EEB">
                  <w:pPr>
                    <w:pStyle w:val="af9"/>
                    <w:ind w:firstLine="0"/>
                    <w:rPr>
                      <w:b/>
                      <w:sz w:val="24"/>
                    </w:rPr>
                  </w:pPr>
                  <w:r w:rsidRPr="00DB4C19">
                    <w:rPr>
                      <w:b/>
                      <w:sz w:val="24"/>
                    </w:rPr>
                    <w:t xml:space="preserve">Значение </w:t>
                  </w:r>
                  <w:proofErr w:type="spellStart"/>
                  <w:r w:rsidRPr="00DB4C19">
                    <w:rPr>
                      <w:sz w:val="24"/>
                    </w:rPr>
                    <w:t>Кз</w:t>
                  </w:r>
                  <w:proofErr w:type="spellEnd"/>
                </w:p>
              </w:tc>
            </w:tr>
            <w:tr w:rsidR="00076EEB" w:rsidRPr="00DB4C19" w:rsidTr="00076EEB">
              <w:tc>
                <w:tcPr>
                  <w:tcW w:w="4423" w:type="dxa"/>
                  <w:shd w:val="clear" w:color="auto" w:fill="auto"/>
                </w:tcPr>
                <w:p w:rsidR="00076EEB" w:rsidRPr="00DB4C19" w:rsidRDefault="00076EEB" w:rsidP="00076EEB">
                  <w:pPr>
                    <w:pStyle w:val="af9"/>
                    <w:ind w:firstLine="0"/>
                    <w:rPr>
                      <w:sz w:val="24"/>
                    </w:rPr>
                  </w:pPr>
                  <w:r w:rsidRPr="00DB4C19">
                    <w:rPr>
                      <w:sz w:val="24"/>
                    </w:rPr>
                    <w:t xml:space="preserve">Цена договора </w:t>
                  </w:r>
                </w:p>
              </w:tc>
              <w:tc>
                <w:tcPr>
                  <w:tcW w:w="2114" w:type="dxa"/>
                  <w:shd w:val="clear" w:color="auto" w:fill="auto"/>
                </w:tcPr>
                <w:p w:rsidR="00076EEB" w:rsidRPr="00DB4C19" w:rsidRDefault="00076EEB" w:rsidP="00076EEB">
                  <w:pPr>
                    <w:pStyle w:val="af9"/>
                    <w:rPr>
                      <w:sz w:val="24"/>
                    </w:rPr>
                  </w:pPr>
                  <w:r w:rsidRPr="00DB4C19">
                    <w:rPr>
                      <w:sz w:val="24"/>
                    </w:rPr>
                    <w:t>Кз=0,55</w:t>
                  </w:r>
                </w:p>
              </w:tc>
            </w:tr>
            <w:tr w:rsidR="00076EEB" w:rsidRPr="00DB4C19" w:rsidTr="00076EEB">
              <w:tc>
                <w:tcPr>
                  <w:tcW w:w="4423" w:type="dxa"/>
                  <w:shd w:val="clear" w:color="auto" w:fill="auto"/>
                </w:tcPr>
                <w:p w:rsidR="00076EEB" w:rsidRPr="00DB4C19" w:rsidRDefault="00076EEB" w:rsidP="00076EEB">
                  <w:pPr>
                    <w:pStyle w:val="af9"/>
                    <w:ind w:firstLine="0"/>
                    <w:rPr>
                      <w:sz w:val="24"/>
                    </w:rPr>
                  </w:pPr>
                  <w:r>
                    <w:rPr>
                      <w:sz w:val="24"/>
                    </w:rPr>
                    <w:t>О</w:t>
                  </w:r>
                  <w:r w:rsidRPr="00DB4C19">
                    <w:rPr>
                      <w:sz w:val="24"/>
                    </w:rPr>
                    <w:t>пыт участника (суммарная стоимость договоров, аналогичных предмету Открытого конкурса, в соответствии с подпунктом 2.4 части 2 пункта 18  Информационной карты</w:t>
                  </w:r>
                  <w:r>
                    <w:rPr>
                      <w:sz w:val="24"/>
                    </w:rPr>
                    <w:t>)</w:t>
                  </w:r>
                  <w:r w:rsidRPr="00DB4C19">
                    <w:rPr>
                      <w:sz w:val="24"/>
                    </w:rPr>
                    <w:t>.</w:t>
                  </w:r>
                </w:p>
              </w:tc>
              <w:tc>
                <w:tcPr>
                  <w:tcW w:w="2114" w:type="dxa"/>
                  <w:shd w:val="clear" w:color="auto" w:fill="auto"/>
                </w:tcPr>
                <w:p w:rsidR="00076EEB" w:rsidRPr="00DB4C19" w:rsidRDefault="00076EEB" w:rsidP="00076EEB">
                  <w:pPr>
                    <w:pStyle w:val="af9"/>
                    <w:rPr>
                      <w:sz w:val="24"/>
                    </w:rPr>
                  </w:pPr>
                  <w:r w:rsidRPr="00DB4C19">
                    <w:rPr>
                      <w:sz w:val="24"/>
                    </w:rPr>
                    <w:t>Кз=0,</w:t>
                  </w:r>
                  <w:r>
                    <w:rPr>
                      <w:sz w:val="24"/>
                    </w:rPr>
                    <w:t>15</w:t>
                  </w:r>
                </w:p>
              </w:tc>
            </w:tr>
            <w:tr w:rsidR="00076EEB" w:rsidRPr="00DB4C19" w:rsidTr="00076EEB">
              <w:tc>
                <w:tcPr>
                  <w:tcW w:w="4423" w:type="dxa"/>
                  <w:shd w:val="clear" w:color="auto" w:fill="auto"/>
                </w:tcPr>
                <w:p w:rsidR="00076EEB" w:rsidRPr="00DB4C19" w:rsidRDefault="00076EEB" w:rsidP="00076EEB">
                  <w:pPr>
                    <w:pStyle w:val="af9"/>
                    <w:ind w:firstLine="0"/>
                    <w:rPr>
                      <w:b/>
                      <w:sz w:val="24"/>
                    </w:rPr>
                  </w:pPr>
                  <w:r w:rsidRPr="002937EC">
                    <w:rPr>
                      <w:sz w:val="24"/>
                    </w:rPr>
                    <w:t>Срок  в</w:t>
                  </w:r>
                  <w:r>
                    <w:rPr>
                      <w:sz w:val="24"/>
                    </w:rPr>
                    <w:t>ыполнения работ</w:t>
                  </w:r>
                </w:p>
              </w:tc>
              <w:tc>
                <w:tcPr>
                  <w:tcW w:w="2114" w:type="dxa"/>
                  <w:shd w:val="clear" w:color="auto" w:fill="auto"/>
                </w:tcPr>
                <w:p w:rsidR="00076EEB" w:rsidRPr="00DB4C19" w:rsidRDefault="00076EEB" w:rsidP="00076EEB">
                  <w:pPr>
                    <w:pStyle w:val="af9"/>
                    <w:rPr>
                      <w:b/>
                      <w:sz w:val="24"/>
                    </w:rPr>
                  </w:pPr>
                  <w:r w:rsidRPr="00DB4C19">
                    <w:rPr>
                      <w:sz w:val="24"/>
                    </w:rPr>
                    <w:t>Кз=0,1</w:t>
                  </w:r>
                  <w:r>
                    <w:rPr>
                      <w:sz w:val="24"/>
                    </w:rPr>
                    <w:t>5</w:t>
                  </w:r>
                </w:p>
              </w:tc>
            </w:tr>
            <w:tr w:rsidR="00076EEB" w:rsidRPr="00DB4C19" w:rsidTr="00076EEB">
              <w:tc>
                <w:tcPr>
                  <w:tcW w:w="4423" w:type="dxa"/>
                  <w:shd w:val="clear" w:color="auto" w:fill="auto"/>
                </w:tcPr>
                <w:p w:rsidR="00076EEB" w:rsidRPr="00DB4C19" w:rsidRDefault="00076EEB" w:rsidP="00076EEB">
                  <w:pPr>
                    <w:pStyle w:val="af9"/>
                    <w:ind w:firstLine="0"/>
                    <w:rPr>
                      <w:sz w:val="24"/>
                    </w:rPr>
                  </w:pPr>
                  <w:r w:rsidRPr="00DB4C19">
                    <w:rPr>
                      <w:sz w:val="24"/>
                    </w:rPr>
                    <w:t xml:space="preserve">Размер аванса </w:t>
                  </w:r>
                </w:p>
              </w:tc>
              <w:tc>
                <w:tcPr>
                  <w:tcW w:w="2114" w:type="dxa"/>
                  <w:shd w:val="clear" w:color="auto" w:fill="auto"/>
                </w:tcPr>
                <w:p w:rsidR="00076EEB" w:rsidRPr="00DB4C19" w:rsidRDefault="00076EEB" w:rsidP="00076EEB">
                  <w:pPr>
                    <w:pStyle w:val="af9"/>
                    <w:rPr>
                      <w:sz w:val="24"/>
                    </w:rPr>
                  </w:pPr>
                  <w:r w:rsidRPr="00DB4C19">
                    <w:rPr>
                      <w:sz w:val="24"/>
                    </w:rPr>
                    <w:t>Кз=0,1</w:t>
                  </w:r>
                  <w:r>
                    <w:rPr>
                      <w:sz w:val="24"/>
                    </w:rPr>
                    <w:t>5</w:t>
                  </w:r>
                </w:p>
              </w:tc>
            </w:tr>
          </w:tbl>
          <w:p w:rsidR="00076EEB" w:rsidRPr="00F86FAA" w:rsidRDefault="00076EEB" w:rsidP="00076EEB">
            <w:pPr>
              <w:pStyle w:val="af9"/>
              <w:ind w:firstLine="0"/>
              <w:rPr>
                <w:b/>
                <w:i/>
                <w:sz w:val="24"/>
              </w:rPr>
            </w:pPr>
          </w:p>
        </w:tc>
      </w:tr>
      <w:tr w:rsidR="00076EEB" w:rsidRPr="00F86FAA" w:rsidTr="00FA4FD6">
        <w:tc>
          <w:tcPr>
            <w:tcW w:w="567" w:type="dxa"/>
          </w:tcPr>
          <w:p w:rsidR="00076EEB" w:rsidRPr="00F86FAA" w:rsidRDefault="00076EEB" w:rsidP="009830CC">
            <w:pPr>
              <w:pStyle w:val="19"/>
              <w:ind w:firstLine="0"/>
              <w:rPr>
                <w:b/>
                <w:sz w:val="24"/>
                <w:szCs w:val="24"/>
              </w:rPr>
            </w:pPr>
            <w:r>
              <w:rPr>
                <w:b/>
                <w:sz w:val="24"/>
                <w:szCs w:val="24"/>
              </w:rPr>
              <w:t>20</w:t>
            </w:r>
            <w:r w:rsidRPr="00F86FAA">
              <w:rPr>
                <w:b/>
                <w:sz w:val="24"/>
                <w:szCs w:val="24"/>
              </w:rPr>
              <w:t>.</w:t>
            </w:r>
          </w:p>
        </w:tc>
        <w:tc>
          <w:tcPr>
            <w:tcW w:w="2268" w:type="dxa"/>
          </w:tcPr>
          <w:p w:rsidR="00076EEB" w:rsidRPr="00F86FAA" w:rsidRDefault="00076EEB">
            <w:pPr>
              <w:pStyle w:val="Default"/>
              <w:rPr>
                <w:b/>
                <w:color w:val="auto"/>
              </w:rPr>
            </w:pPr>
            <w:r w:rsidRPr="00F86FAA">
              <w:rPr>
                <w:b/>
                <w:color w:val="auto"/>
              </w:rPr>
              <w:t>Особенности заключения договора</w:t>
            </w:r>
          </w:p>
        </w:tc>
        <w:tc>
          <w:tcPr>
            <w:tcW w:w="7371" w:type="dxa"/>
          </w:tcPr>
          <w:p w:rsidR="00076EEB" w:rsidRPr="00DB4C19" w:rsidRDefault="00076EEB" w:rsidP="00076EEB">
            <w:pPr>
              <w:pStyle w:val="-3"/>
              <w:numPr>
                <w:ilvl w:val="2"/>
                <w:numId w:val="0"/>
              </w:numPr>
              <w:tabs>
                <w:tab w:val="num" w:pos="1985"/>
              </w:tabs>
              <w:ind w:firstLine="709"/>
              <w:rPr>
                <w:sz w:val="24"/>
              </w:rPr>
            </w:pPr>
            <w:r w:rsidRPr="00DB4C1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076EEB" w:rsidRPr="00DB4C19" w:rsidRDefault="00076EEB" w:rsidP="00076EEB">
            <w:pPr>
              <w:pStyle w:val="-3"/>
              <w:numPr>
                <w:ilvl w:val="2"/>
                <w:numId w:val="0"/>
              </w:numPr>
              <w:tabs>
                <w:tab w:val="num" w:pos="1985"/>
              </w:tabs>
              <w:ind w:firstLine="709"/>
              <w:rPr>
                <w:sz w:val="24"/>
              </w:rPr>
            </w:pPr>
            <w:r w:rsidRPr="00DB4C1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076EEB" w:rsidRPr="00DB4C19" w:rsidRDefault="00076EEB" w:rsidP="00076EEB">
            <w:pPr>
              <w:pStyle w:val="-3"/>
              <w:numPr>
                <w:ilvl w:val="2"/>
                <w:numId w:val="0"/>
              </w:numPr>
              <w:tabs>
                <w:tab w:val="num" w:pos="1985"/>
              </w:tabs>
              <w:ind w:firstLine="709"/>
              <w:rPr>
                <w:sz w:val="24"/>
              </w:rPr>
            </w:pPr>
            <w:r w:rsidRPr="00DB4C1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76EEB" w:rsidRPr="00DB4C19" w:rsidRDefault="00076EEB" w:rsidP="00076EEB">
            <w:pPr>
              <w:pStyle w:val="-3"/>
              <w:numPr>
                <w:ilvl w:val="2"/>
                <w:numId w:val="0"/>
              </w:numPr>
              <w:tabs>
                <w:tab w:val="num" w:pos="1985"/>
              </w:tabs>
              <w:ind w:firstLine="709"/>
              <w:rPr>
                <w:sz w:val="24"/>
              </w:rPr>
            </w:pPr>
            <w:r w:rsidRPr="00DB4C1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76EEB" w:rsidRDefault="00076EEB" w:rsidP="00076EEB">
            <w:pPr>
              <w:pStyle w:val="af9"/>
              <w:ind w:left="34"/>
              <w:rPr>
                <w:sz w:val="24"/>
              </w:rPr>
            </w:pPr>
            <w:r w:rsidRPr="00DB4C1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76EEB" w:rsidRPr="00F86FAA" w:rsidTr="00FA4FD6">
        <w:tc>
          <w:tcPr>
            <w:tcW w:w="567" w:type="dxa"/>
          </w:tcPr>
          <w:p w:rsidR="00076EEB" w:rsidRPr="00F86FAA" w:rsidRDefault="00076EEB" w:rsidP="00835CB1">
            <w:pPr>
              <w:pStyle w:val="19"/>
              <w:ind w:firstLine="0"/>
              <w:rPr>
                <w:b/>
                <w:sz w:val="24"/>
                <w:szCs w:val="24"/>
              </w:rPr>
            </w:pPr>
            <w:r>
              <w:rPr>
                <w:b/>
                <w:sz w:val="24"/>
                <w:szCs w:val="24"/>
              </w:rPr>
              <w:t>21</w:t>
            </w:r>
            <w:r w:rsidRPr="00F86FAA">
              <w:rPr>
                <w:b/>
                <w:sz w:val="24"/>
                <w:szCs w:val="24"/>
              </w:rPr>
              <w:t>.</w:t>
            </w:r>
          </w:p>
        </w:tc>
        <w:tc>
          <w:tcPr>
            <w:tcW w:w="2268" w:type="dxa"/>
          </w:tcPr>
          <w:p w:rsidR="00076EEB" w:rsidRPr="00F86FAA" w:rsidRDefault="00076EEB">
            <w:pPr>
              <w:pStyle w:val="Default"/>
              <w:rPr>
                <w:b/>
                <w:color w:val="auto"/>
              </w:rPr>
            </w:pPr>
            <w:r w:rsidRPr="00F86FAA">
              <w:rPr>
                <w:b/>
                <w:color w:val="auto"/>
              </w:rPr>
              <w:t>Привлечение субподрядчиков, соисполнителей</w:t>
            </w:r>
          </w:p>
        </w:tc>
        <w:tc>
          <w:tcPr>
            <w:tcW w:w="7371" w:type="dxa"/>
          </w:tcPr>
          <w:p w:rsidR="00076EEB" w:rsidRDefault="00076EEB" w:rsidP="00076EEB">
            <w:pPr>
              <w:pStyle w:val="19"/>
              <w:ind w:firstLine="0"/>
              <w:rPr>
                <w:sz w:val="24"/>
                <w:szCs w:val="24"/>
              </w:rPr>
            </w:pPr>
            <w:r w:rsidRPr="00DB4C19">
              <w:rPr>
                <w:sz w:val="24"/>
                <w:szCs w:val="24"/>
              </w:rPr>
              <w:t>Привлечение субподрядчиков допускается.</w:t>
            </w:r>
          </w:p>
        </w:tc>
      </w:tr>
      <w:tr w:rsidR="00076EEB" w:rsidRPr="00F86FAA" w:rsidTr="00FA4FD6">
        <w:tc>
          <w:tcPr>
            <w:tcW w:w="567" w:type="dxa"/>
          </w:tcPr>
          <w:p w:rsidR="00076EEB" w:rsidRPr="00F86FAA" w:rsidRDefault="00076EEB" w:rsidP="00505622">
            <w:pPr>
              <w:pStyle w:val="19"/>
              <w:ind w:firstLine="0"/>
              <w:rPr>
                <w:b/>
                <w:sz w:val="24"/>
                <w:szCs w:val="24"/>
              </w:rPr>
            </w:pPr>
            <w:r>
              <w:rPr>
                <w:b/>
                <w:sz w:val="24"/>
                <w:szCs w:val="24"/>
              </w:rPr>
              <w:t>22</w:t>
            </w:r>
            <w:r w:rsidRPr="00F86FAA">
              <w:rPr>
                <w:b/>
                <w:sz w:val="24"/>
                <w:szCs w:val="24"/>
              </w:rPr>
              <w:t>.</w:t>
            </w:r>
          </w:p>
        </w:tc>
        <w:tc>
          <w:tcPr>
            <w:tcW w:w="2268" w:type="dxa"/>
          </w:tcPr>
          <w:p w:rsidR="00076EEB" w:rsidRPr="00F86FAA" w:rsidRDefault="00076EEB" w:rsidP="00505622">
            <w:pPr>
              <w:pStyle w:val="Default"/>
              <w:rPr>
                <w:b/>
                <w:color w:val="auto"/>
              </w:rPr>
            </w:pPr>
            <w:r w:rsidRPr="003D2759">
              <w:rPr>
                <w:b/>
                <w:color w:val="auto"/>
              </w:rPr>
              <w:t>Срок действия Заявки</w:t>
            </w:r>
            <w:r w:rsidRPr="003D2759">
              <w:rPr>
                <w:b/>
                <w:color w:val="auto"/>
              </w:rPr>
              <w:tab/>
            </w:r>
          </w:p>
        </w:tc>
        <w:tc>
          <w:tcPr>
            <w:tcW w:w="7371" w:type="dxa"/>
          </w:tcPr>
          <w:p w:rsidR="00076EEB" w:rsidRDefault="00076EEB" w:rsidP="00076EEB">
            <w:pPr>
              <w:pStyle w:val="19"/>
              <w:ind w:firstLine="0"/>
              <w:rPr>
                <w:i/>
                <w:sz w:val="24"/>
                <w:szCs w:val="24"/>
              </w:rPr>
            </w:pPr>
            <w:r>
              <w:rPr>
                <w:sz w:val="24"/>
                <w:szCs w:val="24"/>
              </w:rPr>
              <w:t xml:space="preserve">Заявка должна действовать не менее </w:t>
            </w:r>
            <w:r w:rsidRPr="00DB4C19">
              <w:rPr>
                <w:sz w:val="24"/>
                <w:szCs w:val="24"/>
              </w:rPr>
              <w:t xml:space="preserve">90 </w:t>
            </w:r>
            <w:r w:rsidRPr="00DB4C19">
              <w:rPr>
                <w:i/>
                <w:sz w:val="24"/>
                <w:szCs w:val="24"/>
              </w:rPr>
              <w:t>(девяносто)</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076EEB" w:rsidRPr="00F86FAA" w:rsidTr="00FA4FD6">
        <w:tc>
          <w:tcPr>
            <w:tcW w:w="567" w:type="dxa"/>
          </w:tcPr>
          <w:p w:rsidR="00076EEB" w:rsidRPr="00F86FAA" w:rsidRDefault="00076EEB"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rsidR="00076EEB" w:rsidRPr="00F86FAA" w:rsidRDefault="00076EEB">
            <w:pPr>
              <w:pStyle w:val="Default"/>
              <w:rPr>
                <w:b/>
                <w:color w:val="auto"/>
              </w:rPr>
            </w:pPr>
            <w:r>
              <w:rPr>
                <w:b/>
                <w:color w:val="auto"/>
              </w:rPr>
              <w:t>Обеспечение З</w:t>
            </w:r>
            <w:r w:rsidRPr="00F86FAA">
              <w:rPr>
                <w:b/>
                <w:color w:val="auto"/>
              </w:rPr>
              <w:t>аявки</w:t>
            </w:r>
          </w:p>
        </w:tc>
        <w:tc>
          <w:tcPr>
            <w:tcW w:w="7371" w:type="dxa"/>
          </w:tcPr>
          <w:p w:rsidR="00076EEB" w:rsidRPr="00A43866" w:rsidRDefault="00076EEB" w:rsidP="00076EEB">
            <w:pPr>
              <w:pStyle w:val="19"/>
              <w:ind w:firstLine="0"/>
            </w:pPr>
            <w:r w:rsidRPr="00DB4C19">
              <w:rPr>
                <w:sz w:val="24"/>
                <w:szCs w:val="24"/>
              </w:rPr>
              <w:t>Не предусмотрено</w:t>
            </w:r>
            <w:r>
              <w:rPr>
                <w:sz w:val="24"/>
                <w:szCs w:val="24"/>
              </w:rPr>
              <w:t>.</w:t>
            </w:r>
            <w:r w:rsidRPr="00DB4C19">
              <w:rPr>
                <w:sz w:val="24"/>
                <w:szCs w:val="24"/>
              </w:rPr>
              <w:t xml:space="preserve"> </w:t>
            </w:r>
          </w:p>
          <w:p w:rsidR="00076EEB" w:rsidRPr="00A43866" w:rsidRDefault="00076EEB" w:rsidP="00076EEB">
            <w:pPr>
              <w:pStyle w:val="19"/>
              <w:ind w:firstLine="397"/>
            </w:pPr>
          </w:p>
        </w:tc>
      </w:tr>
      <w:tr w:rsidR="00076EEB" w:rsidRPr="00F86FAA" w:rsidTr="00FA4FD6">
        <w:tc>
          <w:tcPr>
            <w:tcW w:w="567" w:type="dxa"/>
          </w:tcPr>
          <w:p w:rsidR="00076EEB" w:rsidRPr="00F86FAA" w:rsidRDefault="00076EEB"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rsidR="00076EEB" w:rsidRPr="00F86FAA" w:rsidRDefault="00076EEB" w:rsidP="00DF6AE3">
            <w:pPr>
              <w:pStyle w:val="Default"/>
              <w:rPr>
                <w:b/>
                <w:color w:val="auto"/>
              </w:rPr>
            </w:pPr>
            <w:r w:rsidRPr="00F86FAA">
              <w:rPr>
                <w:b/>
                <w:color w:val="auto"/>
              </w:rPr>
              <w:t>Обеспечение исполнения договора</w:t>
            </w:r>
          </w:p>
        </w:tc>
        <w:tc>
          <w:tcPr>
            <w:tcW w:w="7371" w:type="dxa"/>
          </w:tcPr>
          <w:p w:rsidR="00076EEB" w:rsidRPr="00DB4C19" w:rsidRDefault="00076EEB" w:rsidP="00076EEB">
            <w:pPr>
              <w:pStyle w:val="19"/>
              <w:ind w:firstLine="0"/>
              <w:rPr>
                <w:sz w:val="24"/>
                <w:szCs w:val="24"/>
              </w:rPr>
            </w:pPr>
            <w:r w:rsidRPr="00DB4C19">
              <w:rPr>
                <w:sz w:val="24"/>
                <w:szCs w:val="24"/>
              </w:rPr>
              <w:t>Не предусмотрено</w:t>
            </w:r>
            <w:r>
              <w:rPr>
                <w:sz w:val="24"/>
                <w:szCs w:val="24"/>
              </w:rPr>
              <w:t>.</w:t>
            </w:r>
          </w:p>
          <w:p w:rsidR="00076EEB" w:rsidRPr="00DB4C19" w:rsidRDefault="00076EEB" w:rsidP="00076EEB">
            <w:pPr>
              <w:pStyle w:val="19"/>
              <w:ind w:firstLine="493"/>
              <w:rPr>
                <w:sz w:val="24"/>
                <w:szCs w:val="24"/>
              </w:rPr>
            </w:pPr>
          </w:p>
        </w:tc>
      </w:tr>
      <w:tr w:rsidR="00E5379C" w:rsidRPr="004A2CA8" w:rsidTr="00FA4FD6">
        <w:tc>
          <w:tcPr>
            <w:tcW w:w="567" w:type="dxa"/>
          </w:tcPr>
          <w:p w:rsidR="00E5379C" w:rsidRPr="004A2CA8" w:rsidRDefault="00E5379C"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rsidR="00E5379C" w:rsidRPr="004A2CA8" w:rsidRDefault="00E5379C" w:rsidP="00AD2CB8">
            <w:pPr>
              <w:pStyle w:val="Default"/>
              <w:rPr>
                <w:b/>
                <w:color w:val="auto"/>
              </w:rPr>
            </w:pPr>
            <w:r w:rsidRPr="004A2CA8">
              <w:rPr>
                <w:b/>
              </w:rPr>
              <w:t>Срок заключения договора</w:t>
            </w:r>
          </w:p>
        </w:tc>
        <w:tc>
          <w:tcPr>
            <w:tcW w:w="7371" w:type="dxa"/>
          </w:tcPr>
          <w:p w:rsidR="00E5379C" w:rsidRPr="004A2CA8" w:rsidRDefault="00E5379C" w:rsidP="00FD6EE0">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w:t>
            </w:r>
            <w:r>
              <w:rPr>
                <w:sz w:val="24"/>
                <w:szCs w:val="24"/>
              </w:rPr>
              <w:lastRenderedPageBreak/>
              <w:t>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E5379C" w:rsidRPr="004A2CA8" w:rsidTr="00FA4FD6">
        <w:tc>
          <w:tcPr>
            <w:tcW w:w="567" w:type="dxa"/>
          </w:tcPr>
          <w:p w:rsidR="00E5379C" w:rsidRPr="004A2CA8" w:rsidRDefault="00E5379C" w:rsidP="000C383C">
            <w:pPr>
              <w:pStyle w:val="19"/>
              <w:ind w:firstLine="0"/>
              <w:rPr>
                <w:b/>
                <w:sz w:val="24"/>
                <w:szCs w:val="24"/>
              </w:rPr>
            </w:pPr>
            <w:r>
              <w:rPr>
                <w:b/>
                <w:sz w:val="24"/>
                <w:szCs w:val="24"/>
              </w:rPr>
              <w:lastRenderedPageBreak/>
              <w:t>26.</w:t>
            </w:r>
          </w:p>
        </w:tc>
        <w:tc>
          <w:tcPr>
            <w:tcW w:w="2268" w:type="dxa"/>
          </w:tcPr>
          <w:p w:rsidR="00E5379C" w:rsidRPr="004A2CA8" w:rsidRDefault="00E5379C" w:rsidP="00AD2CB8">
            <w:pPr>
              <w:pStyle w:val="Default"/>
              <w:rPr>
                <w:b/>
              </w:rPr>
            </w:pPr>
            <w:r>
              <w:rPr>
                <w:b/>
              </w:rPr>
              <w:t>Срок действия договора</w:t>
            </w:r>
          </w:p>
        </w:tc>
        <w:tc>
          <w:tcPr>
            <w:tcW w:w="7371" w:type="dxa"/>
          </w:tcPr>
          <w:p w:rsidR="00E5379C" w:rsidRPr="00473F4C" w:rsidRDefault="00E5379C" w:rsidP="00242695">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w:t>
            </w:r>
            <w:proofErr w:type="gramStart"/>
            <w:r>
              <w:rPr>
                <w:sz w:val="24"/>
                <w:szCs w:val="24"/>
              </w:rPr>
              <w:t>ств с</w:t>
            </w:r>
            <w:r w:rsidRPr="004B07E8">
              <w:rPr>
                <w:sz w:val="24"/>
                <w:szCs w:val="24"/>
              </w:rPr>
              <w:t>т</w:t>
            </w:r>
            <w:proofErr w:type="gramEnd"/>
            <w:r w:rsidRPr="004B07E8">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rsidR="00E5379C" w:rsidRDefault="00E5379C" w:rsidP="00E5379C">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C03380">
      <w:pPr>
        <w:jc w:val="center"/>
        <w:rPr>
          <w:b/>
          <w:sz w:val="28"/>
        </w:rPr>
      </w:pPr>
      <w:r w:rsidRPr="00C03380">
        <w:rPr>
          <w:b/>
          <w:sz w:val="28"/>
        </w:rPr>
        <w:t>ЗАЯВКА ______________ (наименование претендента)</w:t>
      </w:r>
    </w:p>
    <w:p w:rsidR="000954FB" w:rsidRPr="00C03380"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r w:rsidR="00134C04" w:rsidRPr="00C03380">
        <w:rPr>
          <w:b/>
          <w:sz w:val="28"/>
        </w:rPr>
        <w:t xml:space="preserve"> </w:t>
      </w:r>
      <w:r w:rsidR="002A1BFB">
        <w:rPr>
          <w:b/>
          <w:sz w:val="28"/>
        </w:rPr>
        <w:t>ЗПэ</w:t>
      </w:r>
      <w:r w:rsidR="004774CF" w:rsidRPr="00C03380">
        <w:rPr>
          <w:b/>
          <w:sz w:val="28"/>
        </w:rPr>
        <w:t>-</w:t>
      </w:r>
      <w:r w:rsidR="002A1BFB">
        <w:rPr>
          <w:b/>
          <w:sz w:val="28"/>
        </w:rPr>
        <w:t>МСП</w:t>
      </w:r>
      <w:r w:rsidR="004774CF" w:rsidRPr="00C03380">
        <w:rPr>
          <w:b/>
          <w:sz w:val="28"/>
        </w:rPr>
        <w:t>-</w:t>
      </w:r>
      <w:r w:rsidR="002A1BFB">
        <w:rPr>
          <w:b/>
          <w:sz w:val="28"/>
        </w:rPr>
        <w:t>19</w:t>
      </w:r>
      <w:r w:rsidR="004774CF" w:rsidRPr="00C03380">
        <w:rPr>
          <w:b/>
          <w:sz w:val="28"/>
        </w:rPr>
        <w:t>-</w:t>
      </w:r>
      <w:r w:rsidRPr="00C03380">
        <w:rPr>
          <w:b/>
          <w:sz w:val="28"/>
        </w:rPr>
        <w:t>____</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00533F3B">
        <w:rPr>
          <w:szCs w:val="28"/>
        </w:rPr>
        <w:t>-</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r w:rsidR="00533F3B">
        <w:rPr>
          <w:szCs w:val="28"/>
        </w:rPr>
        <w:t>-</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00533F3B">
        <w:rPr>
          <w:szCs w:val="28"/>
        </w:rPr>
        <w:t>-</w:t>
      </w:r>
      <w:proofErr w:type="spellStart"/>
      <w:r w:rsidRPr="00002090">
        <w:rPr>
          <w:szCs w:val="28"/>
        </w:rPr>
        <w:t>ен</w:t>
      </w:r>
      <w:proofErr w:type="spellEnd"/>
      <w:r w:rsidRPr="00002090">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A6418A"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roofErr w:type="gramEnd"/>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w:t>
      </w:r>
      <w:proofErr w:type="gramStart"/>
      <w:r w:rsidR="000954FB" w:rsidRPr="00446BD7">
        <w:rPr>
          <w:sz w:val="28"/>
          <w:szCs w:val="20"/>
        </w:rPr>
        <w:t>н(</w:t>
      </w:r>
      <w:proofErr w:type="gramEnd"/>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00533F3B">
        <w:rPr>
          <w:sz w:val="28"/>
          <w:szCs w:val="20"/>
        </w:rPr>
        <w:t>-</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lastRenderedPageBreak/>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902129">
      <w:pPr>
        <w:pStyle w:val="af9"/>
        <w:ind w:firstLine="553"/>
        <w:rPr>
          <w:rFonts w:eastAsia="Times New Roman"/>
          <w:sz w:val="28"/>
        </w:rPr>
      </w:pPr>
      <w:proofErr w:type="gramStart"/>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roofErr w:type="gramEnd"/>
    </w:p>
    <w:p w:rsidR="00902129" w:rsidRPr="00002090" w:rsidRDefault="00902129" w:rsidP="00902129">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C03380" w:rsidRDefault="00110975" w:rsidP="00C03380">
      <w:pPr>
        <w:jc w:val="center"/>
        <w:rPr>
          <w:b/>
          <w:sz w:val="28"/>
        </w:rPr>
      </w:pPr>
      <w:r w:rsidRPr="00C03380">
        <w:rPr>
          <w:b/>
          <w:sz w:val="28"/>
        </w:rPr>
        <w:lastRenderedPageBreak/>
        <w:t xml:space="preserve">СВЕДЕНИЯ О ПРЕТЕНДЕНТЕ </w:t>
      </w:r>
    </w:p>
    <w:p w:rsidR="00110975" w:rsidRDefault="00110975" w:rsidP="00110975">
      <w:pPr>
        <w:pStyle w:val="af9"/>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rsidR="00110975" w:rsidRPr="007415F9" w:rsidRDefault="00110975" w:rsidP="00BB1378">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 xml:space="preserve">аименование претендента (если менялось в течение последних 5 лет, </w:t>
      </w:r>
      <w:proofErr w:type="gramStart"/>
      <w:r w:rsidRPr="007415F9">
        <w:rPr>
          <w:sz w:val="28"/>
          <w:szCs w:val="28"/>
        </w:rPr>
        <w:t>указать</w:t>
      </w:r>
      <w:proofErr w:type="gramEnd"/>
      <w:r w:rsidRPr="007415F9">
        <w:rPr>
          <w:sz w:val="28"/>
          <w:szCs w:val="28"/>
        </w:rPr>
        <w:t xml:space="preserve"> когда и прежнее название)</w:t>
      </w:r>
    </w:p>
    <w:p w:rsidR="00110975" w:rsidRPr="007415F9" w:rsidRDefault="00110975" w:rsidP="00110975">
      <w:pPr>
        <w:pStyle w:val="af9"/>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rsidR="00110975" w:rsidRDefault="00110975" w:rsidP="00110975">
      <w:pPr>
        <w:pStyle w:val="af9"/>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 xml:space="preserve">указать: </w:t>
      </w:r>
      <w:proofErr w:type="spellStart"/>
      <w:r w:rsidRPr="00BB30B4">
        <w:rPr>
          <w:i/>
          <w:sz w:val="28"/>
          <w:szCs w:val="28"/>
        </w:rPr>
        <w:t>микропредприятие</w:t>
      </w:r>
      <w:proofErr w:type="spellEnd"/>
      <w:r w:rsidRPr="00BB30B4">
        <w:rPr>
          <w:i/>
          <w:sz w:val="28"/>
          <w:szCs w:val="28"/>
        </w:rPr>
        <w:t>, малое предприятие или среднее предприятие</w:t>
      </w:r>
      <w:r>
        <w:rPr>
          <w:sz w:val="28"/>
          <w:szCs w:val="28"/>
        </w:rPr>
        <w:t>);</w:t>
      </w:r>
    </w:p>
    <w:p w:rsidR="00110975" w:rsidRPr="00982C0E" w:rsidRDefault="00110975" w:rsidP="00110975">
      <w:pPr>
        <w:autoSpaceDE w:val="0"/>
        <w:autoSpaceDN w:val="0"/>
        <w:adjustRightInd w:val="0"/>
        <w:ind w:firstLine="720"/>
        <w:jc w:val="both"/>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________________________________________</w:t>
      </w:r>
    </w:p>
    <w:p w:rsidR="000519F8" w:rsidRPr="007415F9" w:rsidRDefault="000519F8" w:rsidP="000519F8">
      <w:pPr>
        <w:tabs>
          <w:tab w:val="left" w:pos="8640"/>
        </w:tabs>
        <w:jc w:val="center"/>
        <w:rPr>
          <w:i/>
        </w:rPr>
      </w:pPr>
      <w:r>
        <w:rPr>
          <w:i/>
        </w:rPr>
        <w:lastRenderedPageBreak/>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404226" w:rsidRDefault="00404226" w:rsidP="00404226">
      <w:pPr>
        <w:pStyle w:val="19"/>
        <w:ind w:firstLine="0"/>
        <w:jc w:val="right"/>
        <w:outlineLvl w:val="0"/>
        <w:rPr>
          <w:rFonts w:eastAsia="Times New Roman"/>
          <w:szCs w:val="28"/>
        </w:rPr>
      </w:pPr>
      <w:r>
        <w:rPr>
          <w:rFonts w:eastAsia="MS Mincho"/>
          <w:szCs w:val="28"/>
        </w:rPr>
        <w:t>Приложение № 2</w:t>
      </w:r>
    </w:p>
    <w:p w:rsidR="00404226" w:rsidRDefault="00404226" w:rsidP="00404226">
      <w:pPr>
        <w:ind w:firstLine="425"/>
        <w:jc w:val="right"/>
        <w:rPr>
          <w:sz w:val="28"/>
          <w:szCs w:val="28"/>
        </w:rPr>
      </w:pPr>
      <w:r>
        <w:rPr>
          <w:sz w:val="28"/>
          <w:szCs w:val="28"/>
        </w:rPr>
        <w:t>к документации о закупке</w:t>
      </w:r>
    </w:p>
    <w:p w:rsidR="00404226" w:rsidRDefault="00404226" w:rsidP="00404226">
      <w:pPr>
        <w:pStyle w:val="af9"/>
        <w:jc w:val="center"/>
        <w:rPr>
          <w:b/>
          <w:sz w:val="28"/>
          <w:szCs w:val="28"/>
        </w:rPr>
      </w:pPr>
    </w:p>
    <w:p w:rsidR="00404226" w:rsidRPr="0061244A" w:rsidRDefault="00404226" w:rsidP="00404226">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rsidR="00404226" w:rsidRPr="0061244A" w:rsidRDefault="00404226" w:rsidP="00404226">
      <w:pPr>
        <w:rPr>
          <w:b/>
          <w:sz w:val="36"/>
          <w:szCs w:val="36"/>
        </w:rPr>
      </w:pPr>
      <w:r w:rsidRPr="0061244A">
        <w:rPr>
          <w:b/>
          <w:sz w:val="36"/>
          <w:szCs w:val="36"/>
        </w:rPr>
        <w:t xml:space="preserve"> </w:t>
      </w:r>
    </w:p>
    <w:p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rsidR="00404226" w:rsidRPr="0061244A" w:rsidRDefault="00404226" w:rsidP="00404226">
      <w:pPr>
        <w:suppressAutoHyphens w:val="0"/>
        <w:rPr>
          <w:bCs/>
          <w:iCs/>
          <w:sz w:val="20"/>
          <w:szCs w:val="20"/>
        </w:rPr>
      </w:pP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404226" w:rsidRPr="0061244A" w:rsidRDefault="00404226" w:rsidP="00404226">
      <w:pPr>
        <w:suppressAutoHyphens w:val="0"/>
        <w:rPr>
          <w:bCs/>
          <w:iCs/>
          <w:sz w:val="28"/>
          <w:szCs w:val="28"/>
          <w:u w:val="single"/>
        </w:rPr>
      </w:pPr>
      <w:r w:rsidRPr="0061244A">
        <w:rPr>
          <w:bCs/>
          <w:iCs/>
          <w:sz w:val="28"/>
          <w:szCs w:val="28"/>
          <w:u w:val="single"/>
        </w:rPr>
        <w:t xml:space="preserve">                                                                                                                                        .</w:t>
      </w:r>
    </w:p>
    <w:p w:rsidR="00404226" w:rsidRPr="0061244A" w:rsidRDefault="00404226" w:rsidP="00404226">
      <w:pPr>
        <w:numPr>
          <w:ilvl w:val="0"/>
          <w:numId w:val="64"/>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404226" w:rsidRPr="0061244A" w:rsidRDefault="00404226" w:rsidP="00404226">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Контактные лица:</w:t>
      </w:r>
    </w:p>
    <w:p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04226" w:rsidRPr="0061244A" w:rsidRDefault="00404226" w:rsidP="00404226">
      <w:pPr>
        <w:suppressAutoHyphens w:val="0"/>
        <w:ind w:left="645"/>
        <w:jc w:val="both"/>
        <w:rPr>
          <w:bCs/>
          <w:iCs/>
          <w:sz w:val="28"/>
          <w:szCs w:val="28"/>
        </w:rPr>
      </w:pPr>
    </w:p>
    <w:p w:rsidR="00404226" w:rsidRPr="0061244A" w:rsidRDefault="00404226" w:rsidP="00404226">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404226" w:rsidRPr="0061244A" w:rsidRDefault="00404226" w:rsidP="00404226">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404226" w:rsidRPr="0061244A"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 xml:space="preserve">№ </w:t>
            </w:r>
            <w:proofErr w:type="spellStart"/>
            <w:proofErr w:type="gramStart"/>
            <w:r w:rsidRPr="0061244A">
              <w:rPr>
                <w:b/>
                <w:bCs/>
                <w:iCs/>
              </w:rPr>
              <w:t>п</w:t>
            </w:r>
            <w:proofErr w:type="spellEnd"/>
            <w:proofErr w:type="gramEnd"/>
            <w:r w:rsidRPr="0061244A">
              <w:rPr>
                <w:b/>
                <w:bCs/>
                <w:iCs/>
              </w:rPr>
              <w:t>/</w:t>
            </w:r>
            <w:proofErr w:type="spellStart"/>
            <w:r w:rsidRPr="0061244A">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Показатель</w:t>
            </w:r>
          </w:p>
        </w:tc>
      </w:tr>
      <w:tr w:rsidR="00404226" w:rsidRPr="0061244A"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61244A">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bl>
    <w:p w:rsidR="00404226" w:rsidRPr="0061244A" w:rsidRDefault="00404226" w:rsidP="00404226"/>
    <w:p w:rsidR="00404226" w:rsidRPr="0061244A" w:rsidRDefault="00404226" w:rsidP="00404226"/>
    <w:p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rsidR="00404226" w:rsidRPr="0061244A" w:rsidRDefault="00404226" w:rsidP="00404226">
      <w:pPr>
        <w:tabs>
          <w:tab w:val="left" w:pos="8640"/>
        </w:tabs>
        <w:jc w:val="center"/>
        <w:rPr>
          <w:i/>
        </w:rPr>
      </w:pPr>
      <w:r w:rsidRPr="0061244A">
        <w:rPr>
          <w:i/>
        </w:rPr>
        <w:t>(наименование претендента)</w:t>
      </w:r>
    </w:p>
    <w:p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lastRenderedPageBreak/>
        <w:t>Приложение № 3</w:t>
      </w:r>
    </w:p>
    <w:p w:rsidR="00404226" w:rsidRDefault="00404226" w:rsidP="00404226">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404226" w:rsidRPr="009D77D6" w:rsidRDefault="00404226" w:rsidP="00404226"/>
    <w:p w:rsidR="00404226" w:rsidRPr="008F1253" w:rsidRDefault="00404226" w:rsidP="0040422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04226" w:rsidRPr="00C72FD7" w:rsidRDefault="00404226" w:rsidP="00404226"/>
    <w:p w:rsidR="00404226" w:rsidRDefault="00404226" w:rsidP="00404226">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4729E4">
        <w:rPr>
          <w:sz w:val="28"/>
          <w:szCs w:val="28"/>
        </w:rPr>
        <w:t xml:space="preserve">                </w:t>
      </w:r>
      <w:r w:rsidR="004729E4" w:rsidRPr="004729E4">
        <w:rPr>
          <w:sz w:val="28"/>
          <w:szCs w:val="28"/>
        </w:rPr>
        <w:t xml:space="preserve">Запрос предложений </w:t>
      </w:r>
      <w:r>
        <w:rPr>
          <w:sz w:val="28"/>
          <w:szCs w:val="28"/>
        </w:rPr>
        <w:t xml:space="preserve">№ </w:t>
      </w:r>
      <w:r w:rsidR="0086083D">
        <w:rPr>
          <w:sz w:val="28"/>
          <w:szCs w:val="28"/>
        </w:rPr>
        <w:t>ЗПэ</w:t>
      </w:r>
      <w:r>
        <w:rPr>
          <w:sz w:val="28"/>
          <w:szCs w:val="28"/>
        </w:rPr>
        <w:t>-МСП-</w:t>
      </w:r>
      <w:r w:rsidR="004729E4">
        <w:rPr>
          <w:sz w:val="28"/>
          <w:szCs w:val="28"/>
        </w:rPr>
        <w:t>19-</w:t>
      </w:r>
      <w:r w:rsidRPr="00AB21F4">
        <w:rPr>
          <w:sz w:val="28"/>
          <w:szCs w:val="28"/>
        </w:rPr>
        <w:t>__</w:t>
      </w:r>
      <w:r>
        <w:rPr>
          <w:sz w:val="28"/>
          <w:szCs w:val="28"/>
        </w:rPr>
        <w:t>__</w:t>
      </w:r>
      <w:r w:rsidRPr="00AB21F4">
        <w:rPr>
          <w:sz w:val="28"/>
          <w:szCs w:val="28"/>
        </w:rPr>
        <w:t xml:space="preserve">_ </w:t>
      </w:r>
      <w:r>
        <w:rPr>
          <w:sz w:val="28"/>
          <w:szCs w:val="28"/>
        </w:rPr>
        <w:t xml:space="preserve"> </w:t>
      </w:r>
    </w:p>
    <w:p w:rsidR="00404226" w:rsidRPr="00C33B09" w:rsidRDefault="00404226" w:rsidP="0040422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04226" w:rsidRDefault="00404226" w:rsidP="00404226"/>
    <w:p w:rsidR="00404226" w:rsidRPr="0065769F" w:rsidRDefault="00404226" w:rsidP="0040422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04226" w:rsidRPr="003E7259" w:rsidRDefault="00404226" w:rsidP="00404226">
      <w:pPr>
        <w:ind w:firstLine="3"/>
        <w:jc w:val="center"/>
        <w:rPr>
          <w:bCs/>
          <w:i/>
        </w:rPr>
      </w:pPr>
      <w:r w:rsidRPr="003E7259">
        <w:rPr>
          <w:bCs/>
          <w:i/>
        </w:rPr>
        <w:t>(Полное наименование п</w:t>
      </w:r>
      <w:r w:rsidRPr="003E7259">
        <w:rPr>
          <w:i/>
        </w:rPr>
        <w:t>ретендента</w:t>
      </w:r>
      <w:r w:rsidRPr="003E7259">
        <w:rPr>
          <w:bCs/>
          <w:i/>
        </w:rPr>
        <w:t>)</w:t>
      </w:r>
    </w:p>
    <w:p w:rsidR="00404226" w:rsidRPr="0065769F" w:rsidRDefault="00404226" w:rsidP="00404226">
      <w:pPr>
        <w:ind w:firstLine="708"/>
        <w:rPr>
          <w:bCs/>
          <w:sz w:val="28"/>
          <w:szCs w:val="28"/>
        </w:rPr>
      </w:pPr>
    </w:p>
    <w:tbl>
      <w:tblPr>
        <w:tblW w:w="4876" w:type="pct"/>
        <w:tblLayout w:type="fixed"/>
        <w:tblLook w:val="0000"/>
      </w:tblPr>
      <w:tblGrid>
        <w:gridCol w:w="675"/>
        <w:gridCol w:w="2977"/>
        <w:gridCol w:w="2268"/>
        <w:gridCol w:w="1843"/>
        <w:gridCol w:w="1847"/>
      </w:tblGrid>
      <w:tr w:rsidR="00076EEB" w:rsidRPr="00384CDC" w:rsidTr="00076EEB">
        <w:trPr>
          <w:trHeight w:val="2484"/>
        </w:trPr>
        <w:tc>
          <w:tcPr>
            <w:tcW w:w="351" w:type="pct"/>
            <w:tcBorders>
              <w:top w:val="single" w:sz="4" w:space="0" w:color="auto"/>
              <w:left w:val="single" w:sz="4" w:space="0" w:color="auto"/>
              <w:bottom w:val="single" w:sz="4" w:space="0" w:color="auto"/>
              <w:right w:val="single" w:sz="4" w:space="0" w:color="auto"/>
            </w:tcBorders>
            <w:vAlign w:val="center"/>
          </w:tcPr>
          <w:p w:rsidR="00076EEB" w:rsidRPr="00384CDC" w:rsidRDefault="00076EEB" w:rsidP="00076EEB">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549" w:type="pct"/>
            <w:tcBorders>
              <w:top w:val="single" w:sz="4" w:space="0" w:color="auto"/>
              <w:left w:val="single" w:sz="4" w:space="0" w:color="auto"/>
              <w:bottom w:val="single" w:sz="4" w:space="0" w:color="auto"/>
              <w:right w:val="single" w:sz="4" w:space="0" w:color="auto"/>
            </w:tcBorders>
            <w:vAlign w:val="center"/>
          </w:tcPr>
          <w:p w:rsidR="00076EEB" w:rsidRPr="00384CDC" w:rsidRDefault="00076EEB" w:rsidP="00076EEB">
            <w:pPr>
              <w:jc w:val="center"/>
            </w:pPr>
            <w:r>
              <w:t>Наименование работ</w:t>
            </w:r>
          </w:p>
        </w:tc>
        <w:tc>
          <w:tcPr>
            <w:tcW w:w="1180" w:type="pct"/>
            <w:tcBorders>
              <w:top w:val="single" w:sz="4" w:space="0" w:color="auto"/>
              <w:left w:val="single" w:sz="4" w:space="0" w:color="auto"/>
              <w:bottom w:val="single" w:sz="4" w:space="0" w:color="auto"/>
              <w:right w:val="single" w:sz="4" w:space="0" w:color="auto"/>
            </w:tcBorders>
            <w:vAlign w:val="center"/>
          </w:tcPr>
          <w:p w:rsidR="00076EEB" w:rsidRPr="00384CDC" w:rsidRDefault="00076EEB" w:rsidP="00076EEB">
            <w:pPr>
              <w:jc w:val="center"/>
            </w:pPr>
            <w:r>
              <w:t xml:space="preserve">Цена работ в руб., без учета НДС </w:t>
            </w:r>
          </w:p>
        </w:tc>
        <w:tc>
          <w:tcPr>
            <w:tcW w:w="959" w:type="pct"/>
            <w:tcBorders>
              <w:top w:val="single" w:sz="4" w:space="0" w:color="auto"/>
              <w:left w:val="single" w:sz="4" w:space="0" w:color="auto"/>
              <w:bottom w:val="single" w:sz="4" w:space="0" w:color="auto"/>
              <w:right w:val="single" w:sz="4" w:space="0" w:color="auto"/>
            </w:tcBorders>
            <w:vAlign w:val="center"/>
          </w:tcPr>
          <w:p w:rsidR="00076EEB" w:rsidRPr="00384CDC" w:rsidRDefault="00076EEB" w:rsidP="00076EEB">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tcPr>
          <w:p w:rsidR="00076EEB" w:rsidRPr="00384CDC" w:rsidRDefault="00076EEB" w:rsidP="00076EEB">
            <w:pPr>
              <w:jc w:val="center"/>
            </w:pPr>
            <w:r>
              <w:t>Срок выполнения работ (указывается количество календарных дней с момента заключения договора)</w:t>
            </w:r>
          </w:p>
        </w:tc>
      </w:tr>
      <w:tr w:rsidR="00076EEB" w:rsidRPr="00384CDC" w:rsidTr="00076EEB">
        <w:trPr>
          <w:trHeight w:val="255"/>
        </w:trPr>
        <w:tc>
          <w:tcPr>
            <w:tcW w:w="351" w:type="pct"/>
            <w:tcBorders>
              <w:top w:val="nil"/>
              <w:left w:val="single" w:sz="4" w:space="0" w:color="auto"/>
              <w:bottom w:val="single" w:sz="4" w:space="0" w:color="auto"/>
              <w:right w:val="single" w:sz="4" w:space="0" w:color="auto"/>
            </w:tcBorders>
            <w:noWrap/>
            <w:vAlign w:val="bottom"/>
          </w:tcPr>
          <w:p w:rsidR="00076EEB" w:rsidRPr="00384CDC" w:rsidRDefault="00076EEB" w:rsidP="00076EEB">
            <w:pPr>
              <w:jc w:val="center"/>
            </w:pPr>
            <w:r w:rsidRPr="00384CDC">
              <w:t>1</w:t>
            </w:r>
          </w:p>
        </w:tc>
        <w:tc>
          <w:tcPr>
            <w:tcW w:w="1549" w:type="pct"/>
            <w:tcBorders>
              <w:top w:val="nil"/>
              <w:left w:val="nil"/>
              <w:bottom w:val="single" w:sz="4" w:space="0" w:color="auto"/>
              <w:right w:val="single" w:sz="4" w:space="0" w:color="auto"/>
            </w:tcBorders>
            <w:noWrap/>
            <w:vAlign w:val="bottom"/>
          </w:tcPr>
          <w:p w:rsidR="00076EEB" w:rsidRPr="00384CDC" w:rsidRDefault="00076EEB" w:rsidP="00076EEB">
            <w:pPr>
              <w:jc w:val="center"/>
            </w:pPr>
            <w:r w:rsidRPr="00384CDC">
              <w:t>2</w:t>
            </w:r>
          </w:p>
        </w:tc>
        <w:tc>
          <w:tcPr>
            <w:tcW w:w="1180" w:type="pct"/>
            <w:tcBorders>
              <w:top w:val="single" w:sz="4" w:space="0" w:color="auto"/>
              <w:left w:val="nil"/>
              <w:bottom w:val="single" w:sz="4" w:space="0" w:color="auto"/>
              <w:right w:val="single" w:sz="4" w:space="0" w:color="auto"/>
            </w:tcBorders>
          </w:tcPr>
          <w:p w:rsidR="00076EEB" w:rsidRPr="00384CDC" w:rsidRDefault="00076EEB" w:rsidP="00076EEB">
            <w:pPr>
              <w:jc w:val="center"/>
            </w:pPr>
            <w:r w:rsidRPr="00384CDC">
              <w:t>3</w:t>
            </w:r>
          </w:p>
        </w:tc>
        <w:tc>
          <w:tcPr>
            <w:tcW w:w="959" w:type="pct"/>
            <w:tcBorders>
              <w:top w:val="single" w:sz="4" w:space="0" w:color="auto"/>
              <w:left w:val="single" w:sz="4" w:space="0" w:color="auto"/>
              <w:bottom w:val="single" w:sz="4" w:space="0" w:color="auto"/>
              <w:right w:val="single" w:sz="4" w:space="0" w:color="auto"/>
            </w:tcBorders>
            <w:noWrap/>
            <w:vAlign w:val="bottom"/>
          </w:tcPr>
          <w:p w:rsidR="00076EEB" w:rsidRPr="00384CDC" w:rsidRDefault="00076EEB" w:rsidP="00076EEB">
            <w:pPr>
              <w:jc w:val="center"/>
            </w:pPr>
            <w:r>
              <w:t>4</w:t>
            </w:r>
          </w:p>
        </w:tc>
        <w:tc>
          <w:tcPr>
            <w:tcW w:w="961" w:type="pct"/>
            <w:tcBorders>
              <w:top w:val="single" w:sz="4" w:space="0" w:color="auto"/>
              <w:left w:val="nil"/>
              <w:bottom w:val="single" w:sz="4" w:space="0" w:color="auto"/>
              <w:right w:val="single" w:sz="4" w:space="0" w:color="auto"/>
            </w:tcBorders>
          </w:tcPr>
          <w:p w:rsidR="00076EEB" w:rsidRPr="00384CDC" w:rsidRDefault="00076EEB" w:rsidP="00076EEB">
            <w:pPr>
              <w:jc w:val="center"/>
            </w:pPr>
            <w:r>
              <w:t>5</w:t>
            </w:r>
          </w:p>
        </w:tc>
      </w:tr>
      <w:tr w:rsidR="00076EEB" w:rsidRPr="00384CDC" w:rsidTr="00076EEB">
        <w:trPr>
          <w:trHeight w:val="315"/>
        </w:trPr>
        <w:tc>
          <w:tcPr>
            <w:tcW w:w="351" w:type="pct"/>
            <w:tcBorders>
              <w:top w:val="nil"/>
              <w:left w:val="single" w:sz="4" w:space="0" w:color="auto"/>
              <w:bottom w:val="single" w:sz="4" w:space="0" w:color="auto"/>
              <w:right w:val="single" w:sz="4" w:space="0" w:color="auto"/>
            </w:tcBorders>
            <w:noWrap/>
            <w:vAlign w:val="bottom"/>
          </w:tcPr>
          <w:p w:rsidR="00076EEB" w:rsidRPr="00384CDC" w:rsidRDefault="00076EEB" w:rsidP="00076EEB">
            <w:pPr>
              <w:jc w:val="center"/>
            </w:pPr>
          </w:p>
        </w:tc>
        <w:tc>
          <w:tcPr>
            <w:tcW w:w="1549" w:type="pct"/>
            <w:tcBorders>
              <w:top w:val="nil"/>
              <w:left w:val="nil"/>
              <w:bottom w:val="single" w:sz="4" w:space="0" w:color="auto"/>
              <w:right w:val="single" w:sz="4" w:space="0" w:color="auto"/>
            </w:tcBorders>
            <w:noWrap/>
            <w:vAlign w:val="bottom"/>
          </w:tcPr>
          <w:p w:rsidR="00076EEB" w:rsidRPr="00384CDC" w:rsidRDefault="00076EEB" w:rsidP="00076EEB">
            <w:pPr>
              <w:jc w:val="center"/>
            </w:pPr>
          </w:p>
        </w:tc>
        <w:tc>
          <w:tcPr>
            <w:tcW w:w="1180" w:type="pct"/>
            <w:tcBorders>
              <w:top w:val="single" w:sz="4" w:space="0" w:color="auto"/>
              <w:left w:val="nil"/>
              <w:bottom w:val="single" w:sz="4" w:space="0" w:color="auto"/>
              <w:right w:val="single" w:sz="4" w:space="0" w:color="auto"/>
            </w:tcBorders>
          </w:tcPr>
          <w:p w:rsidR="00076EEB" w:rsidRPr="00384CDC" w:rsidRDefault="00076EEB" w:rsidP="00076EEB">
            <w:pPr>
              <w:jc w:val="center"/>
            </w:pPr>
          </w:p>
        </w:tc>
        <w:tc>
          <w:tcPr>
            <w:tcW w:w="959" w:type="pct"/>
            <w:tcBorders>
              <w:top w:val="single" w:sz="4" w:space="0" w:color="auto"/>
              <w:left w:val="single" w:sz="4" w:space="0" w:color="auto"/>
              <w:bottom w:val="single" w:sz="4" w:space="0" w:color="auto"/>
              <w:right w:val="single" w:sz="4" w:space="0" w:color="auto"/>
            </w:tcBorders>
            <w:noWrap/>
            <w:vAlign w:val="bottom"/>
          </w:tcPr>
          <w:p w:rsidR="00076EEB" w:rsidRPr="00384CDC" w:rsidRDefault="00076EEB" w:rsidP="00076EEB">
            <w:pPr>
              <w:jc w:val="center"/>
            </w:pPr>
          </w:p>
        </w:tc>
        <w:tc>
          <w:tcPr>
            <w:tcW w:w="961" w:type="pct"/>
            <w:tcBorders>
              <w:top w:val="single" w:sz="4" w:space="0" w:color="auto"/>
              <w:left w:val="nil"/>
              <w:bottom w:val="single" w:sz="4" w:space="0" w:color="auto"/>
              <w:right w:val="single" w:sz="4" w:space="0" w:color="auto"/>
            </w:tcBorders>
          </w:tcPr>
          <w:p w:rsidR="00076EEB" w:rsidRPr="00384CDC" w:rsidRDefault="00076EEB" w:rsidP="00076EEB">
            <w:pPr>
              <w:jc w:val="center"/>
            </w:pPr>
          </w:p>
        </w:tc>
      </w:tr>
      <w:tr w:rsidR="00076EEB" w:rsidRPr="00384CDC" w:rsidTr="00076EEB">
        <w:trPr>
          <w:trHeight w:val="335"/>
        </w:trPr>
        <w:tc>
          <w:tcPr>
            <w:tcW w:w="1900" w:type="pct"/>
            <w:gridSpan w:val="2"/>
            <w:tcBorders>
              <w:top w:val="nil"/>
              <w:left w:val="single" w:sz="4" w:space="0" w:color="auto"/>
              <w:bottom w:val="single" w:sz="4" w:space="0" w:color="auto"/>
              <w:right w:val="single" w:sz="4" w:space="0" w:color="auto"/>
            </w:tcBorders>
            <w:noWrap/>
            <w:vAlign w:val="bottom"/>
          </w:tcPr>
          <w:p w:rsidR="00076EEB" w:rsidRPr="00384CDC" w:rsidRDefault="00076EEB" w:rsidP="00076EEB">
            <w:pPr>
              <w:jc w:val="right"/>
            </w:pPr>
            <w:r w:rsidRPr="00384CDC">
              <w:t>Итого:</w:t>
            </w:r>
          </w:p>
        </w:tc>
        <w:tc>
          <w:tcPr>
            <w:tcW w:w="1180" w:type="pct"/>
            <w:tcBorders>
              <w:top w:val="single" w:sz="4" w:space="0" w:color="auto"/>
              <w:left w:val="nil"/>
              <w:bottom w:val="single" w:sz="4" w:space="0" w:color="auto"/>
              <w:right w:val="single" w:sz="4" w:space="0" w:color="auto"/>
            </w:tcBorders>
          </w:tcPr>
          <w:p w:rsidR="00076EEB" w:rsidRPr="00384CDC" w:rsidRDefault="00076EEB" w:rsidP="00076EEB">
            <w:pPr>
              <w:jc w:val="center"/>
            </w:pPr>
          </w:p>
        </w:tc>
        <w:tc>
          <w:tcPr>
            <w:tcW w:w="959" w:type="pct"/>
            <w:tcBorders>
              <w:top w:val="single" w:sz="4" w:space="0" w:color="auto"/>
              <w:left w:val="single" w:sz="4" w:space="0" w:color="auto"/>
              <w:bottom w:val="single" w:sz="4" w:space="0" w:color="auto"/>
              <w:right w:val="single" w:sz="4" w:space="0" w:color="auto"/>
            </w:tcBorders>
            <w:noWrap/>
            <w:vAlign w:val="center"/>
          </w:tcPr>
          <w:p w:rsidR="00076EEB" w:rsidRPr="00384CDC" w:rsidRDefault="00076EEB" w:rsidP="00076EEB">
            <w:pPr>
              <w:jc w:val="center"/>
            </w:pPr>
          </w:p>
        </w:tc>
        <w:tc>
          <w:tcPr>
            <w:tcW w:w="961" w:type="pct"/>
            <w:tcBorders>
              <w:top w:val="single" w:sz="4" w:space="0" w:color="auto"/>
              <w:left w:val="nil"/>
              <w:bottom w:val="single" w:sz="4" w:space="0" w:color="auto"/>
              <w:right w:val="single" w:sz="4" w:space="0" w:color="auto"/>
            </w:tcBorders>
          </w:tcPr>
          <w:p w:rsidR="00076EEB" w:rsidRPr="00384CDC" w:rsidRDefault="00076EEB" w:rsidP="00076EEB">
            <w:pPr>
              <w:jc w:val="center"/>
            </w:pPr>
            <w:r>
              <w:t>-</w:t>
            </w:r>
          </w:p>
        </w:tc>
      </w:tr>
    </w:tbl>
    <w:p w:rsidR="00076EEB" w:rsidRPr="000379F8" w:rsidRDefault="00076EEB" w:rsidP="00076EEB">
      <w:pPr>
        <w:ind w:firstLine="567"/>
        <w:jc w:val="both"/>
        <w:rPr>
          <w:color w:val="BFBFBF"/>
          <w:sz w:val="28"/>
          <w:szCs w:val="28"/>
        </w:rPr>
      </w:pPr>
    </w:p>
    <w:p w:rsidR="00076EEB" w:rsidRDefault="00076EEB" w:rsidP="00076EEB">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Pr>
          <w:i/>
          <w:sz w:val="24"/>
          <w:szCs w:val="24"/>
        </w:rPr>
        <w:t xml:space="preserve"> </w:t>
      </w:r>
      <w:r w:rsidRPr="000B5881">
        <w:rPr>
          <w:szCs w:val="28"/>
        </w:rPr>
        <w:t>выполнению работ</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w:t>
      </w:r>
      <w:r>
        <w:rPr>
          <w:szCs w:val="28"/>
        </w:rPr>
        <w:t>,</w:t>
      </w:r>
      <w:r w:rsidRPr="00205668">
        <w:rPr>
          <w:szCs w:val="28"/>
        </w:rPr>
        <w:t xml:space="preserve"> </w:t>
      </w:r>
      <w:r w:rsidRPr="00402E77">
        <w:t xml:space="preserve">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t xml:space="preserve">а также всех затрат, </w:t>
      </w:r>
      <w:r w:rsidRPr="00205668">
        <w:rPr>
          <w:szCs w:val="28"/>
        </w:rPr>
        <w:t xml:space="preserve"> рас</w:t>
      </w:r>
      <w:r>
        <w:rPr>
          <w:szCs w:val="28"/>
        </w:rPr>
        <w:t xml:space="preserve">ходов, связанных </w:t>
      </w:r>
      <w:r w:rsidRPr="00205668">
        <w:rPr>
          <w:szCs w:val="28"/>
        </w:rPr>
        <w:t xml:space="preserve"> с </w:t>
      </w:r>
      <w:r>
        <w:rPr>
          <w:szCs w:val="28"/>
        </w:rPr>
        <w:t>выполнением</w:t>
      </w:r>
      <w:r w:rsidRPr="00D95064">
        <w:rPr>
          <w:szCs w:val="28"/>
        </w:rPr>
        <w:t xml:space="preserve"> работ</w:t>
      </w:r>
      <w:r w:rsidRPr="00721D0D">
        <w:rPr>
          <w:i/>
          <w:sz w:val="24"/>
          <w:szCs w:val="24"/>
        </w:rPr>
        <w:t>.</w:t>
      </w:r>
    </w:p>
    <w:p w:rsidR="00076EEB" w:rsidRDefault="00076EEB" w:rsidP="00076EEB">
      <w:pPr>
        <w:pStyle w:val="afc"/>
        <w:jc w:val="both"/>
        <w:rPr>
          <w:szCs w:val="28"/>
        </w:rPr>
      </w:pPr>
      <w:r>
        <w:rPr>
          <w:szCs w:val="28"/>
        </w:rPr>
        <w:t>В</w:t>
      </w:r>
      <w:r w:rsidRPr="00D95064">
        <w:rPr>
          <w:szCs w:val="28"/>
        </w:rPr>
        <w:t>ыполнение работ,</w:t>
      </w:r>
      <w:r>
        <w:rPr>
          <w:i/>
          <w:sz w:val="24"/>
          <w:szCs w:val="24"/>
        </w:rPr>
        <w:t xml:space="preserve"> </w:t>
      </w:r>
      <w:r>
        <w:rPr>
          <w:szCs w:val="28"/>
        </w:rPr>
        <w:t>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76EEB" w:rsidRDefault="00076EEB" w:rsidP="00076EEB">
      <w:pPr>
        <w:pStyle w:val="afc"/>
        <w:jc w:val="both"/>
        <w:rPr>
          <w:i/>
          <w:szCs w:val="28"/>
          <w:highlight w:val="cyan"/>
        </w:rPr>
      </w:pPr>
    </w:p>
    <w:p w:rsidR="00404226" w:rsidRDefault="00076EEB" w:rsidP="00076EEB">
      <w:pPr>
        <w:pStyle w:val="afc"/>
        <w:jc w:val="both"/>
        <w:rPr>
          <w:szCs w:val="28"/>
        </w:rPr>
      </w:pPr>
      <w:r w:rsidRPr="00B653C4">
        <w:rPr>
          <w:szCs w:val="28"/>
        </w:rPr>
        <w:t>приложение № 1 – Расчет стоимости работ</w:t>
      </w:r>
      <w:r w:rsidRPr="00B653C4">
        <w:rPr>
          <w:i/>
          <w:szCs w:val="28"/>
        </w:rPr>
        <w:t xml:space="preserve"> </w:t>
      </w:r>
      <w:r w:rsidRPr="00B653C4">
        <w:rPr>
          <w:szCs w:val="28"/>
        </w:rPr>
        <w:t>по к</w:t>
      </w:r>
      <w:r w:rsidRPr="00B653C4">
        <w:rPr>
          <w:color w:val="000000"/>
          <w:szCs w:val="28"/>
          <w:lang w:eastAsia="ru-RU"/>
        </w:rPr>
        <w:t xml:space="preserve">апитальному ремонту </w:t>
      </w:r>
      <w:r w:rsidRPr="00B653C4">
        <w:rPr>
          <w:szCs w:val="28"/>
        </w:rPr>
        <w:t xml:space="preserve">подкранового пути </w:t>
      </w:r>
      <w:proofErr w:type="spellStart"/>
      <w:proofErr w:type="gramStart"/>
      <w:r w:rsidRPr="00B653C4">
        <w:rPr>
          <w:szCs w:val="28"/>
        </w:rPr>
        <w:t>п</w:t>
      </w:r>
      <w:proofErr w:type="spellEnd"/>
      <w:proofErr w:type="gramEnd"/>
      <w:r w:rsidRPr="00B653C4">
        <w:rPr>
          <w:szCs w:val="28"/>
        </w:rPr>
        <w:t>/</w:t>
      </w:r>
      <w:proofErr w:type="spellStart"/>
      <w:r w:rsidRPr="00B653C4">
        <w:rPr>
          <w:szCs w:val="28"/>
        </w:rPr>
        <w:t>п</w:t>
      </w:r>
      <w:proofErr w:type="spellEnd"/>
      <w:r w:rsidRPr="00B653C4">
        <w:rPr>
          <w:szCs w:val="28"/>
        </w:rPr>
        <w:t xml:space="preserve"> Магнитогорск - подкрановый путь крупнотоннажной площадки, инв. № 010/01/00000009 контейнерного терминала Магнитогорск - Грузовой Уральского филиала ПАО «ТрансКонтейнер» на ___ листах.</w:t>
      </w:r>
    </w:p>
    <w:p w:rsidR="00076EEB" w:rsidRDefault="00076EEB" w:rsidP="00076EEB">
      <w:pPr>
        <w:pStyle w:val="afc"/>
        <w:jc w:val="both"/>
      </w:pPr>
    </w:p>
    <w:p w:rsidR="00404226" w:rsidRPr="00C20080" w:rsidRDefault="00404226" w:rsidP="00404226">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04226" w:rsidRPr="00C20080" w:rsidRDefault="00404226" w:rsidP="00404226">
      <w:pPr>
        <w:tabs>
          <w:tab w:val="left" w:pos="8640"/>
        </w:tabs>
        <w:jc w:val="center"/>
        <w:rPr>
          <w:i/>
        </w:rPr>
      </w:pPr>
      <w:r w:rsidRPr="00C20080">
        <w:rPr>
          <w:i/>
        </w:rPr>
        <w:t>(наименование претендента)</w:t>
      </w:r>
    </w:p>
    <w:p w:rsidR="00404226" w:rsidRPr="00C20080" w:rsidRDefault="00404226" w:rsidP="00404226">
      <w:pPr>
        <w:rPr>
          <w:sz w:val="28"/>
          <w:szCs w:val="28"/>
          <w:lang w:eastAsia="ru-RU"/>
        </w:rPr>
      </w:pPr>
      <w:r w:rsidRPr="00C20080">
        <w:rPr>
          <w:sz w:val="28"/>
          <w:szCs w:val="28"/>
          <w:lang w:eastAsia="ru-RU"/>
        </w:rPr>
        <w:t>____________________________________________________________________</w:t>
      </w:r>
    </w:p>
    <w:p w:rsidR="00404226" w:rsidRPr="00C20080" w:rsidRDefault="00404226" w:rsidP="0040422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04226" w:rsidRPr="00C20080" w:rsidRDefault="00404226" w:rsidP="00404226">
      <w:pPr>
        <w:rPr>
          <w:sz w:val="28"/>
          <w:szCs w:val="28"/>
          <w:lang w:eastAsia="ru-RU"/>
        </w:rPr>
      </w:pPr>
      <w:r w:rsidRPr="00C20080">
        <w:rPr>
          <w:sz w:val="28"/>
          <w:szCs w:val="28"/>
          <w:lang w:eastAsia="ru-RU"/>
        </w:rPr>
        <w:t>"____" _________ 201__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04226" w:rsidRDefault="00404226" w:rsidP="00404226">
      <w:pPr>
        <w:pStyle w:val="af9"/>
        <w:ind w:firstLine="0"/>
        <w:jc w:val="right"/>
        <w:rPr>
          <w:szCs w:val="28"/>
        </w:rPr>
      </w:pPr>
      <w:r>
        <w:lastRenderedPageBreak/>
        <w:t>Приложение № 4</w:t>
      </w:r>
    </w:p>
    <w:p w:rsidR="00404226" w:rsidRPr="008522E8" w:rsidRDefault="00404226" w:rsidP="00404226">
      <w:pPr>
        <w:pStyle w:val="af9"/>
        <w:ind w:firstLine="0"/>
        <w:jc w:val="right"/>
        <w:rPr>
          <w:rFonts w:eastAsia="Times New Roman"/>
          <w:sz w:val="32"/>
          <w:szCs w:val="28"/>
        </w:rPr>
      </w:pPr>
      <w:r>
        <w:rPr>
          <w:sz w:val="28"/>
        </w:rPr>
        <w:t>к документации о закупке</w:t>
      </w:r>
    </w:p>
    <w:p w:rsidR="00404226" w:rsidRDefault="00404226" w:rsidP="00404226">
      <w:pPr>
        <w:pStyle w:val="af9"/>
        <w:ind w:firstLine="0"/>
        <w:jc w:val="left"/>
        <w:rPr>
          <w:rFonts w:eastAsia="Times New Roman"/>
          <w:sz w:val="28"/>
          <w:szCs w:val="28"/>
        </w:rPr>
      </w:pPr>
    </w:p>
    <w:p w:rsidR="00404226" w:rsidRPr="00C97E49" w:rsidRDefault="00404226" w:rsidP="00404226">
      <w:pPr>
        <w:jc w:val="center"/>
        <w:rPr>
          <w:b/>
          <w:bCs/>
          <w:sz w:val="28"/>
          <w:szCs w:val="28"/>
        </w:rPr>
      </w:pPr>
      <w:r>
        <w:rPr>
          <w:b/>
          <w:bCs/>
          <w:sz w:val="28"/>
          <w:szCs w:val="28"/>
        </w:rPr>
        <w:t xml:space="preserve">Сведения об опыте выполнения работ, оказания услуг, поставки товаров по предмету </w:t>
      </w:r>
      <w:r w:rsidR="004729E4" w:rsidRPr="004729E4">
        <w:rPr>
          <w:b/>
          <w:bCs/>
          <w:sz w:val="28"/>
          <w:szCs w:val="28"/>
        </w:rPr>
        <w:t xml:space="preserve">Запроса предложений </w:t>
      </w:r>
      <w:r>
        <w:rPr>
          <w:b/>
          <w:bCs/>
          <w:sz w:val="28"/>
          <w:szCs w:val="28"/>
        </w:rPr>
        <w:t>№ ___________, выполненных, оказанных, поставленных ____________________________________________.</w:t>
      </w:r>
    </w:p>
    <w:p w:rsidR="00404226" w:rsidRPr="007415F9" w:rsidRDefault="00404226" w:rsidP="0040422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04226" w:rsidRPr="00C97E49" w:rsidTr="00AA09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Дата и номер договора</w:t>
            </w:r>
            <w:r>
              <w:rPr>
                <w:rStyle w:val="af6"/>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Предмет договора (указываются только договоры по предмету </w:t>
            </w:r>
            <w:r w:rsidR="004729E4">
              <w:t xml:space="preserve"> </w:t>
            </w:r>
            <w:r w:rsidR="004729E4" w:rsidRPr="004729E4">
              <w:t>Запроса предложений</w:t>
            </w:r>
            <w:proofErr w:type="gramStart"/>
            <w:r w:rsidR="004729E4" w:rsidRPr="004729E4">
              <w:t xml:space="preserve"> </w:t>
            </w:r>
            <w:r>
              <w:t>,</w:t>
            </w:r>
            <w:proofErr w:type="gramEnd"/>
            <w:r>
              <w:t xml:space="preserve"> указанному в пункте </w:t>
            </w:r>
            <w:r w:rsidR="00076EEB">
              <w:t xml:space="preserve">1.1.1 </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5049BC" w:rsidRDefault="00404226" w:rsidP="00AA093F">
            <w:pPr>
              <w:jc w:val="center"/>
            </w:pPr>
            <w:r>
              <w:t xml:space="preserve"> Сумма стоимости оказанных услуг по договору, без учета НДС, руб.</w:t>
            </w:r>
          </w:p>
        </w:tc>
      </w:tr>
      <w:tr w:rsidR="00404226" w:rsidRPr="00C97E49" w:rsidTr="00AA093F">
        <w:trPr>
          <w:trHeight w:val="274"/>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1.</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62"/>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2.</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07"/>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gridSpan w:val="3"/>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bl>
    <w:p w:rsidR="00404226" w:rsidRDefault="00404226" w:rsidP="00404226">
      <w:pPr>
        <w:jc w:val="center"/>
      </w:pPr>
    </w:p>
    <w:p w:rsidR="00404226" w:rsidRDefault="00404226" w:rsidP="00404226">
      <w:r>
        <w:t>Приложение: 1. копия договора на ____ листах.</w:t>
      </w:r>
    </w:p>
    <w:p w:rsidR="00404226" w:rsidRPr="005049BC" w:rsidRDefault="00404226" w:rsidP="00404226">
      <w:r>
        <w:tab/>
      </w:r>
      <w:r>
        <w:tab/>
      </w:r>
      <w:r>
        <w:tab/>
        <w:t xml:space="preserve">    2. копия акта на </w:t>
      </w:r>
      <w:r>
        <w:tab/>
        <w:t>____ листах.</w:t>
      </w:r>
    </w:p>
    <w:p w:rsidR="00404226" w:rsidRDefault="00404226" w:rsidP="00404226">
      <w:pPr>
        <w:jc w:val="center"/>
        <w:rPr>
          <w:b/>
          <w:szCs w:val="28"/>
        </w:rPr>
      </w:pPr>
    </w:p>
    <w:p w:rsidR="00404226" w:rsidRDefault="00404226" w:rsidP="00404226"/>
    <w:p w:rsidR="00404226" w:rsidRDefault="00404226" w:rsidP="00404226"/>
    <w:p w:rsidR="00404226" w:rsidRPr="00C20080" w:rsidRDefault="00404226" w:rsidP="0040422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04226" w:rsidRPr="00C20080" w:rsidRDefault="00404226" w:rsidP="00404226">
      <w:pPr>
        <w:tabs>
          <w:tab w:val="left" w:pos="8640"/>
        </w:tabs>
        <w:jc w:val="center"/>
        <w:rPr>
          <w:i/>
        </w:rPr>
      </w:pPr>
      <w:r>
        <w:rPr>
          <w:i/>
        </w:rPr>
        <w:t>(наименование претендента)</w:t>
      </w:r>
    </w:p>
    <w:p w:rsidR="00404226" w:rsidRPr="00C20080" w:rsidRDefault="00404226" w:rsidP="00404226">
      <w:pPr>
        <w:rPr>
          <w:sz w:val="28"/>
          <w:szCs w:val="28"/>
          <w:lang w:eastAsia="ru-RU"/>
        </w:rPr>
      </w:pPr>
      <w:r>
        <w:rPr>
          <w:sz w:val="28"/>
          <w:szCs w:val="28"/>
          <w:lang w:eastAsia="ru-RU"/>
        </w:rPr>
        <w:t>__________________________________________________________________</w:t>
      </w:r>
    </w:p>
    <w:p w:rsidR="00404226" w:rsidRPr="00C20080" w:rsidRDefault="00404226" w:rsidP="00404226">
      <w:pPr>
        <w:rPr>
          <w:i/>
        </w:rPr>
      </w:pPr>
      <w:r>
        <w:rPr>
          <w:i/>
        </w:rPr>
        <w:t xml:space="preserve">       М.П.</w:t>
      </w:r>
      <w:r>
        <w:rPr>
          <w:i/>
        </w:rPr>
        <w:tab/>
      </w:r>
      <w:r>
        <w:rPr>
          <w:i/>
        </w:rPr>
        <w:tab/>
      </w:r>
      <w:r>
        <w:rPr>
          <w:i/>
        </w:rPr>
        <w:tab/>
        <w:t>(должность, подпись, ФИО)</w:t>
      </w:r>
    </w:p>
    <w:p w:rsidR="00404226" w:rsidRPr="00C20080" w:rsidRDefault="00404226" w:rsidP="00404226">
      <w:pPr>
        <w:rPr>
          <w:sz w:val="28"/>
          <w:szCs w:val="28"/>
          <w:lang w:eastAsia="ru-RU"/>
        </w:rPr>
      </w:pPr>
      <w:r>
        <w:rPr>
          <w:sz w:val="28"/>
          <w:szCs w:val="28"/>
          <w:lang w:eastAsia="ru-RU"/>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af9"/>
        <w:ind w:firstLine="0"/>
        <w:jc w:val="right"/>
        <w:rPr>
          <w:rFonts w:cs="Arial"/>
          <w:b/>
          <w:bCs/>
          <w:i/>
          <w:iCs/>
          <w:szCs w:val="28"/>
        </w:rPr>
      </w:pPr>
      <w:r>
        <w:rPr>
          <w:sz w:val="28"/>
          <w:szCs w:val="28"/>
        </w:rPr>
        <w:lastRenderedPageBreak/>
        <w:t>Приложение №</w:t>
      </w:r>
      <w:r>
        <w:t xml:space="preserve"> 5</w:t>
      </w:r>
    </w:p>
    <w:p w:rsidR="00404226" w:rsidRPr="00C03380" w:rsidRDefault="00404226" w:rsidP="00404226">
      <w:pPr>
        <w:jc w:val="right"/>
        <w:rPr>
          <w:sz w:val="28"/>
        </w:rPr>
      </w:pPr>
      <w:r>
        <w:rPr>
          <w:sz w:val="28"/>
        </w:rPr>
        <w:t>к документации о закупке</w:t>
      </w:r>
    </w:p>
    <w:p w:rsidR="00404226" w:rsidRDefault="00404226" w:rsidP="00404226">
      <w:pPr>
        <w:suppressAutoHyphens w:val="0"/>
        <w:rPr>
          <w:iCs/>
          <w:sz w:val="28"/>
          <w:szCs w:val="28"/>
        </w:rPr>
      </w:pPr>
    </w:p>
    <w:p w:rsidR="00404226" w:rsidRDefault="00404226" w:rsidP="00404226">
      <w:pPr>
        <w:suppressAutoHyphens w:val="0"/>
        <w:rPr>
          <w:iCs/>
          <w:sz w:val="28"/>
          <w:szCs w:val="28"/>
        </w:rPr>
      </w:pPr>
    </w:p>
    <w:p w:rsidR="00404226" w:rsidRPr="00E10899" w:rsidRDefault="00404226" w:rsidP="00404226">
      <w:pPr>
        <w:pStyle w:val="af9"/>
        <w:ind w:firstLine="0"/>
        <w:jc w:val="center"/>
        <w:rPr>
          <w:b/>
          <w:sz w:val="60"/>
          <w:szCs w:val="60"/>
        </w:rPr>
      </w:pPr>
      <w:r w:rsidRPr="00076EEB">
        <w:rPr>
          <w:b/>
          <w:sz w:val="60"/>
          <w:szCs w:val="60"/>
        </w:rPr>
        <w:t>ПРОЕКТ ДОГОВОРА</w:t>
      </w:r>
    </w:p>
    <w:p w:rsidR="00404226" w:rsidRDefault="00404226" w:rsidP="00404226">
      <w:pPr>
        <w:rPr>
          <w:b/>
          <w:i/>
          <w:sz w:val="28"/>
          <w:szCs w:val="28"/>
          <w:highlight w:val="magenta"/>
        </w:rPr>
      </w:pPr>
    </w:p>
    <w:p w:rsidR="00076EEB" w:rsidRPr="00D77B36" w:rsidRDefault="00076EEB" w:rsidP="00076EEB">
      <w:pPr>
        <w:ind w:firstLine="709"/>
        <w:jc w:val="center"/>
        <w:rPr>
          <w:b/>
          <w:bCs/>
        </w:rPr>
      </w:pPr>
      <w:r w:rsidRPr="00D77B36">
        <w:rPr>
          <w:b/>
          <w:bCs/>
        </w:rPr>
        <w:t>Договор  № НКП УРАЛ-___/___/___</w:t>
      </w:r>
    </w:p>
    <w:p w:rsidR="00076EEB" w:rsidRPr="00D77B36" w:rsidRDefault="00076EEB" w:rsidP="00076EEB">
      <w:pPr>
        <w:ind w:firstLine="709"/>
        <w:jc w:val="center"/>
        <w:rPr>
          <w:b/>
          <w:bCs/>
        </w:rPr>
      </w:pPr>
      <w:r w:rsidRPr="00D77B36">
        <w:rPr>
          <w:b/>
          <w:bCs/>
        </w:rPr>
        <w:t>на выполнение работ</w:t>
      </w:r>
    </w:p>
    <w:p w:rsidR="00076EEB" w:rsidRPr="00D77B36" w:rsidRDefault="00076EEB" w:rsidP="00076EEB">
      <w:pPr>
        <w:ind w:firstLine="709"/>
        <w:jc w:val="center"/>
      </w:pPr>
    </w:p>
    <w:p w:rsidR="00076EEB" w:rsidRPr="00D77B36" w:rsidRDefault="00076EEB" w:rsidP="00076EEB">
      <w:pPr>
        <w:ind w:firstLine="709"/>
        <w:jc w:val="both"/>
      </w:pPr>
      <w:r w:rsidRPr="00D77B36">
        <w:t>г.__________                                                                                    «__»_______ 201__ г.</w:t>
      </w:r>
    </w:p>
    <w:p w:rsidR="00076EEB" w:rsidRPr="00D77B36" w:rsidRDefault="00076EEB" w:rsidP="00076EEB">
      <w:pPr>
        <w:ind w:firstLine="709"/>
        <w:jc w:val="both"/>
      </w:pPr>
    </w:p>
    <w:p w:rsidR="00076EEB" w:rsidRPr="00D77B36" w:rsidRDefault="00076EEB" w:rsidP="00076EEB">
      <w:pPr>
        <w:ind w:firstLine="709"/>
        <w:jc w:val="both"/>
      </w:pPr>
      <w:r w:rsidRPr="00D77B36">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D77B36">
        <w:rPr>
          <w:i/>
          <w:iCs/>
          <w:vertAlign w:val="superscript"/>
        </w:rPr>
        <w:t>(должность, Ф.И.О. – полностью)</w:t>
      </w:r>
      <w:r w:rsidRPr="00D77B36">
        <w:t xml:space="preserve">,  действующего на основании                                                                                              </w:t>
      </w:r>
      <w:r w:rsidRPr="00D77B36">
        <w:rPr>
          <w:i/>
          <w:iCs/>
        </w:rPr>
        <w:t xml:space="preserve">                         </w:t>
      </w:r>
    </w:p>
    <w:p w:rsidR="00076EEB" w:rsidRPr="00D77B36" w:rsidRDefault="00076EEB" w:rsidP="00076EEB">
      <w:pPr>
        <w:ind w:firstLine="709"/>
        <w:jc w:val="both"/>
      </w:pPr>
      <w:r w:rsidRPr="00D77B36">
        <w:t>____________________________</w:t>
      </w:r>
      <w:r w:rsidRPr="00D77B36">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D77B36">
        <w:rPr>
          <w:i/>
          <w:iCs/>
          <w:vertAlign w:val="superscript"/>
        </w:rPr>
        <w:t>от</w:t>
      </w:r>
      <w:proofErr w:type="gramEnd"/>
      <w:r w:rsidRPr="00D77B36">
        <w:rPr>
          <w:i/>
          <w:iCs/>
          <w:vertAlign w:val="superscript"/>
        </w:rPr>
        <w:t xml:space="preserve"> __________  № ____)</w:t>
      </w:r>
    </w:p>
    <w:p w:rsidR="00076EEB" w:rsidRPr="00D77B36" w:rsidRDefault="00076EEB" w:rsidP="00076EEB">
      <w:pPr>
        <w:ind w:firstLine="709"/>
        <w:jc w:val="both"/>
      </w:pPr>
      <w:r w:rsidRPr="00D77B36">
        <w:t>с одной стороны, и _________________________________________________</w:t>
      </w:r>
      <w:r w:rsidRPr="00D77B36">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76EEB" w:rsidRPr="00D77B36" w:rsidRDefault="00076EEB" w:rsidP="00076EEB">
      <w:pPr>
        <w:ind w:firstLine="709"/>
        <w:jc w:val="both"/>
      </w:pPr>
      <w:r w:rsidRPr="00D77B36">
        <w:t xml:space="preserve">именуемое в дальнейшем «Исполнитель», в лице __________________________________, </w:t>
      </w:r>
    </w:p>
    <w:p w:rsidR="00076EEB" w:rsidRPr="00D77B36" w:rsidRDefault="00076EEB" w:rsidP="00076EEB">
      <w:pPr>
        <w:ind w:firstLine="709"/>
        <w:jc w:val="both"/>
      </w:pPr>
      <w:r w:rsidRPr="00D77B36">
        <w:rPr>
          <w:i/>
          <w:vertAlign w:val="superscript"/>
        </w:rPr>
        <w:t xml:space="preserve"> (должность, Ф.И.О. - полностью)</w:t>
      </w:r>
    </w:p>
    <w:p w:rsidR="00076EEB" w:rsidRPr="00D77B36" w:rsidRDefault="00076EEB" w:rsidP="00076EEB">
      <w:pPr>
        <w:ind w:firstLine="709"/>
        <w:jc w:val="both"/>
      </w:pPr>
      <w:r w:rsidRPr="00D77B36">
        <w:t>действующего на основании______________________________________</w:t>
      </w:r>
      <w:r w:rsidRPr="00D77B36">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D77B36">
        <w:rPr>
          <w:i/>
          <w:vertAlign w:val="superscript"/>
        </w:rPr>
        <w:t>__и</w:t>
      </w:r>
      <w:proofErr w:type="spellEnd"/>
      <w:r w:rsidRPr="00D77B36">
        <w:rPr>
          <w:i/>
          <w:vertAlign w:val="superscript"/>
        </w:rPr>
        <w:t xml:space="preserve"> т.д.</w:t>
      </w:r>
      <w:proofErr w:type="gramStart"/>
      <w:r w:rsidRPr="00D77B36">
        <w:rPr>
          <w:i/>
          <w:vertAlign w:val="superscript"/>
        </w:rPr>
        <w:t xml:space="preserve"> )</w:t>
      </w:r>
      <w:proofErr w:type="gramEnd"/>
    </w:p>
    <w:p w:rsidR="00076EEB" w:rsidRPr="00D77B36" w:rsidRDefault="00076EEB" w:rsidP="00076EEB">
      <w:pPr>
        <w:ind w:firstLine="709"/>
        <w:jc w:val="both"/>
      </w:pPr>
      <w:r w:rsidRPr="00D77B36">
        <w:t>с другой стороны, именуемые в дальнейшем «Стороны», заключили настоящий договор на выполнение работ (далее – «Договор») о нижеследующем:</w:t>
      </w:r>
    </w:p>
    <w:p w:rsidR="00076EEB" w:rsidRPr="00D77B36" w:rsidRDefault="00076EEB" w:rsidP="00076EEB">
      <w:pPr>
        <w:ind w:firstLine="709"/>
        <w:jc w:val="both"/>
      </w:pPr>
    </w:p>
    <w:p w:rsidR="00076EEB" w:rsidRPr="00D77B36" w:rsidRDefault="00076EEB" w:rsidP="00076EEB">
      <w:pPr>
        <w:ind w:firstLine="709"/>
        <w:jc w:val="center"/>
        <w:rPr>
          <w:b/>
        </w:rPr>
      </w:pPr>
      <w:r w:rsidRPr="00D77B36">
        <w:rPr>
          <w:b/>
        </w:rPr>
        <w:t>1. Предмет Договора</w:t>
      </w:r>
    </w:p>
    <w:p w:rsidR="00076EEB" w:rsidRPr="00B653C4" w:rsidRDefault="00076EEB" w:rsidP="00076EEB">
      <w:pPr>
        <w:ind w:firstLine="709"/>
        <w:jc w:val="both"/>
      </w:pPr>
      <w:r w:rsidRPr="00D77B36">
        <w:t xml:space="preserve">1.1. Заказчик поручает и обязуется оплатить, а Исполнитель  принимает  на  себя  обязательства по </w:t>
      </w:r>
      <w:r>
        <w:t xml:space="preserve">выполнению работ по </w:t>
      </w:r>
      <w:r w:rsidRPr="00D77B36">
        <w:t xml:space="preserve">капитальному ремонту </w:t>
      </w:r>
      <w:r w:rsidRPr="00B653C4">
        <w:t xml:space="preserve">подкранового пути </w:t>
      </w:r>
      <w:proofErr w:type="spellStart"/>
      <w:proofErr w:type="gramStart"/>
      <w:r w:rsidRPr="00B653C4">
        <w:t>п</w:t>
      </w:r>
      <w:proofErr w:type="spellEnd"/>
      <w:proofErr w:type="gramEnd"/>
      <w:r w:rsidRPr="00B653C4">
        <w:t>/</w:t>
      </w:r>
      <w:proofErr w:type="spellStart"/>
      <w:r w:rsidRPr="00B653C4">
        <w:t>п</w:t>
      </w:r>
      <w:proofErr w:type="spellEnd"/>
      <w:r w:rsidRPr="00B653C4">
        <w:t xml:space="preserve"> Магнитогорск - подкрановый путь крупнотоннажной площадки, инв. № 010/01/00000009 контейнерного терминала Магнитогорск - Грузовой Уральского филиала ПАО «ТрансКонтейнер» по адресу: Российская Федерация, Челябинская область, </w:t>
      </w:r>
      <w:proofErr w:type="gramStart"/>
      <w:r w:rsidRPr="00B653C4">
        <w:t>г</w:t>
      </w:r>
      <w:proofErr w:type="gramEnd"/>
      <w:r w:rsidRPr="00B653C4">
        <w:t xml:space="preserve">. Магнитогорск, ул. Калибровщиков д. 11, Контейнерный терминал Магнитогорск-Грузовой Уральского филиала ПАО «ТрансКонтейнер» (далее – «Работы»). </w:t>
      </w:r>
    </w:p>
    <w:p w:rsidR="00076EEB" w:rsidRPr="00B653C4" w:rsidRDefault="00076EEB" w:rsidP="00076EEB">
      <w:pPr>
        <w:pStyle w:val="afc"/>
        <w:ind w:firstLine="709"/>
        <w:jc w:val="both"/>
        <w:rPr>
          <w:sz w:val="24"/>
          <w:szCs w:val="24"/>
        </w:rPr>
      </w:pPr>
      <w:r w:rsidRPr="00B653C4">
        <w:rPr>
          <w:sz w:val="24"/>
          <w:szCs w:val="24"/>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076EEB" w:rsidRPr="00D77B36" w:rsidRDefault="00076EEB" w:rsidP="00076EEB">
      <w:pPr>
        <w:pStyle w:val="afc"/>
        <w:ind w:firstLine="709"/>
        <w:jc w:val="both"/>
        <w:rPr>
          <w:sz w:val="24"/>
          <w:szCs w:val="24"/>
        </w:rPr>
      </w:pPr>
      <w:r w:rsidRPr="00B653C4">
        <w:rPr>
          <w:sz w:val="24"/>
          <w:szCs w:val="24"/>
        </w:rPr>
        <w:t xml:space="preserve">1.3. Срок выполнения Работ по настоящему Договору составляет _____ дней </w:t>
      </w:r>
      <w:proofErr w:type="gramStart"/>
      <w:r w:rsidRPr="00B653C4">
        <w:rPr>
          <w:sz w:val="24"/>
          <w:szCs w:val="24"/>
        </w:rPr>
        <w:t>с даты заключения</w:t>
      </w:r>
      <w:proofErr w:type="gramEnd"/>
      <w:r w:rsidRPr="00B653C4">
        <w:rPr>
          <w:sz w:val="24"/>
          <w:szCs w:val="24"/>
        </w:rPr>
        <w:t xml:space="preserve"> настоящего Договора.</w:t>
      </w:r>
      <w:r w:rsidRPr="00D77B36">
        <w:rPr>
          <w:sz w:val="24"/>
          <w:szCs w:val="24"/>
        </w:rPr>
        <w:t xml:space="preserve"> </w:t>
      </w:r>
    </w:p>
    <w:p w:rsidR="00076EEB" w:rsidRPr="00D77B36" w:rsidRDefault="00076EEB" w:rsidP="00076EEB">
      <w:pPr>
        <w:shd w:val="clear" w:color="auto" w:fill="FFFFFF"/>
        <w:tabs>
          <w:tab w:val="left" w:pos="1061"/>
        </w:tabs>
        <w:ind w:firstLine="709"/>
        <w:jc w:val="both"/>
        <w:rPr>
          <w:color w:val="000000"/>
          <w:spacing w:val="-1"/>
        </w:rPr>
      </w:pPr>
      <w:r w:rsidRPr="00D77B36">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3) к настоящему Договору. Качество выполняемых Работ должно соответствовать требованиям </w:t>
      </w:r>
      <w:proofErr w:type="spellStart"/>
      <w:r w:rsidRPr="00D77B36">
        <w:t>ГОСТа</w:t>
      </w:r>
      <w:proofErr w:type="spellEnd"/>
      <w:r w:rsidRPr="00D77B36">
        <w:t xml:space="preserve">, </w:t>
      </w:r>
      <w:proofErr w:type="spellStart"/>
      <w:r w:rsidRPr="00D77B36">
        <w:t>СниПам</w:t>
      </w:r>
      <w:proofErr w:type="spellEnd"/>
      <w:r w:rsidRPr="00D77B36">
        <w:t>.</w:t>
      </w:r>
    </w:p>
    <w:p w:rsidR="00076EEB" w:rsidRPr="00D77B36" w:rsidRDefault="00076EEB" w:rsidP="00076EEB">
      <w:pPr>
        <w:tabs>
          <w:tab w:val="num" w:pos="450"/>
        </w:tabs>
        <w:ind w:firstLine="709"/>
        <w:jc w:val="center"/>
        <w:rPr>
          <w:b/>
        </w:rPr>
      </w:pPr>
    </w:p>
    <w:p w:rsidR="00076EEB" w:rsidRDefault="00076EEB" w:rsidP="00076EEB">
      <w:pPr>
        <w:ind w:firstLine="709"/>
        <w:jc w:val="center"/>
        <w:rPr>
          <w:b/>
        </w:rPr>
      </w:pPr>
      <w:r w:rsidRPr="00D77B36">
        <w:rPr>
          <w:b/>
        </w:rPr>
        <w:t>2. Цена Работ и порядок оплаты</w:t>
      </w:r>
    </w:p>
    <w:p w:rsidR="00076EEB" w:rsidRPr="00D77B36" w:rsidRDefault="00076EEB" w:rsidP="00076EEB">
      <w:pPr>
        <w:ind w:firstLine="709"/>
        <w:jc w:val="both"/>
      </w:pPr>
      <w:r w:rsidRPr="00D77B36">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D77B36">
        <w:t xml:space="preserve">____ (_________) </w:t>
      </w:r>
      <w:proofErr w:type="gramEnd"/>
      <w:r w:rsidRPr="00D77B36">
        <w:t xml:space="preserve">рублей, в   том   числе  НДС – ___% в размере ____________(_______________) /НДС не облагается </w:t>
      </w:r>
      <w:r w:rsidRPr="00D77B36">
        <w:rPr>
          <w:i/>
        </w:rPr>
        <w:t>(выбрать необходимое)</w:t>
      </w:r>
      <w:r w:rsidRPr="00D77B36">
        <w:t>.</w:t>
      </w:r>
    </w:p>
    <w:p w:rsidR="00076EEB" w:rsidRPr="00D77B36" w:rsidRDefault="00076EEB" w:rsidP="00076EEB">
      <w:pPr>
        <w:ind w:firstLine="709"/>
        <w:jc w:val="both"/>
      </w:pPr>
      <w:r w:rsidRPr="00D77B36">
        <w:lastRenderedPageBreak/>
        <w:t>Смета на выполнение Работ (приложение № 3) является неотъемлемой частью настоящего Договора и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076EEB" w:rsidRPr="00D77B36" w:rsidRDefault="00076EEB" w:rsidP="00076EEB">
      <w:pPr>
        <w:ind w:firstLine="851"/>
        <w:jc w:val="both"/>
      </w:pPr>
      <w:r w:rsidRPr="00D77B36">
        <w:t xml:space="preserve">2.2. Оплата Работ производится </w:t>
      </w:r>
    </w:p>
    <w:p w:rsidR="00076EEB" w:rsidRPr="00D77B36" w:rsidRDefault="00076EEB" w:rsidP="00076EEB">
      <w:pPr>
        <w:ind w:firstLine="709"/>
        <w:jc w:val="both"/>
      </w:pPr>
      <w:r w:rsidRPr="003D1802">
        <w:rPr>
          <w:i/>
        </w:rPr>
        <w:t xml:space="preserve">вариант 1: </w:t>
      </w:r>
      <w:r w:rsidRPr="003D1802">
        <w:t>«после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w:t>
      </w:r>
      <w:proofErr w:type="gramStart"/>
      <w:r w:rsidRPr="003D1802">
        <w:t>а(</w:t>
      </w:r>
      <w:proofErr w:type="spellStart"/>
      <w:proofErr w:type="gramEnd"/>
      <w:r w:rsidRPr="003D1802">
        <w:t>ов</w:t>
      </w:r>
      <w:proofErr w:type="spellEnd"/>
      <w:r w:rsidRPr="003D1802">
        <w:t>)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 11-05-2007, РД-11-02-2006 и СП 48.13330.2011 «Организация строительства», на основании счета, счета-фактуры Исполнителя</w:t>
      </w:r>
      <w:r w:rsidRPr="00D77B36">
        <w:t xml:space="preserve">, в течение 30 (тридцати) календарных дней </w:t>
      </w:r>
      <w:proofErr w:type="gramStart"/>
      <w:r w:rsidRPr="00D77B36">
        <w:t>с даты получения</w:t>
      </w:r>
      <w:proofErr w:type="gramEnd"/>
      <w:r w:rsidRPr="00D77B36">
        <w:t xml:space="preserve"> Заказчиком счета, счета-фактуры.».</w:t>
      </w:r>
    </w:p>
    <w:p w:rsidR="00076EEB" w:rsidRPr="00D77B36" w:rsidRDefault="00076EEB" w:rsidP="00076EEB">
      <w:pPr>
        <w:ind w:firstLine="851"/>
        <w:jc w:val="both"/>
        <w:rPr>
          <w:i/>
        </w:rPr>
      </w:pPr>
    </w:p>
    <w:p w:rsidR="00076EEB" w:rsidRPr="003D1802" w:rsidRDefault="00076EEB" w:rsidP="00076EEB">
      <w:pPr>
        <w:ind w:firstLine="851"/>
        <w:jc w:val="both"/>
      </w:pPr>
      <w:r w:rsidRPr="00D77B36">
        <w:rPr>
          <w:i/>
        </w:rPr>
        <w:t xml:space="preserve">вариант 2: </w:t>
      </w:r>
      <w:r w:rsidRPr="00D77B36">
        <w:t xml:space="preserve">«2.2. Оплата Работ: Авансирование предусмотрено в размере  ____ (_____) % от цены Договора в течение 15 (пятнадцати) календарных дней с даты подписания </w:t>
      </w:r>
      <w:proofErr w:type="gramStart"/>
      <w:r w:rsidRPr="003D1802">
        <w:t>Договора</w:t>
      </w:r>
      <w:proofErr w:type="gramEnd"/>
      <w:r w:rsidRPr="003D1802">
        <w:t xml:space="preserve"> на основании выставленного Исполнителем счета.</w:t>
      </w:r>
    </w:p>
    <w:p w:rsidR="00076EEB" w:rsidRPr="003D1802" w:rsidRDefault="00076EEB" w:rsidP="00076EEB">
      <w:pPr>
        <w:ind w:firstLine="851"/>
        <w:jc w:val="both"/>
      </w:pPr>
      <w:r w:rsidRPr="003D1802">
        <w:t xml:space="preserve">Оплата оставшейся части производится после подписания Сторонами </w:t>
      </w:r>
      <w:r>
        <w:t xml:space="preserve">акта </w:t>
      </w:r>
      <w:r w:rsidRPr="003D1802">
        <w:t>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предоставления журнала производства работ (общий журнал), акт</w:t>
      </w:r>
      <w:proofErr w:type="gramStart"/>
      <w:r w:rsidRPr="003D1802">
        <w:t>а(</w:t>
      </w:r>
      <w:proofErr w:type="spellStart"/>
      <w:proofErr w:type="gramEnd"/>
      <w:r w:rsidRPr="003D1802">
        <w:t>ов</w:t>
      </w:r>
      <w:proofErr w:type="spellEnd"/>
      <w:r w:rsidRPr="003D1802">
        <w:t xml:space="preserve">) освидетельствования скрытых работ, сертификатов соответствия на используемую продукцию и материалы, и иных документов в соответствии с требованиями РД 11-05-2007, РД-11-02-2006 и СП 48.13330.2011 «Организация строительства», на основании счета, счета-фактуры Исполнителя, в течение 30 (тридцати) календарных дней </w:t>
      </w:r>
      <w:proofErr w:type="gramStart"/>
      <w:r w:rsidRPr="003D1802">
        <w:t>с даты получения</w:t>
      </w:r>
      <w:proofErr w:type="gramEnd"/>
      <w:r w:rsidRPr="003D1802">
        <w:t xml:space="preserve"> Заказчиком счета, счета-фактуры.».</w:t>
      </w:r>
    </w:p>
    <w:p w:rsidR="00076EEB" w:rsidRPr="003D1802" w:rsidRDefault="00076EEB" w:rsidP="00076EEB">
      <w:pPr>
        <w:pStyle w:val="19"/>
        <w:suppressAutoHyphens w:val="0"/>
        <w:ind w:firstLine="709"/>
        <w:rPr>
          <w:sz w:val="24"/>
          <w:szCs w:val="24"/>
        </w:rPr>
      </w:pPr>
    </w:p>
    <w:p w:rsidR="00076EEB" w:rsidRPr="003D1802" w:rsidRDefault="00076EEB" w:rsidP="00076EEB">
      <w:pPr>
        <w:pStyle w:val="afc"/>
        <w:ind w:firstLine="709"/>
        <w:jc w:val="center"/>
        <w:rPr>
          <w:b/>
          <w:sz w:val="24"/>
          <w:szCs w:val="24"/>
        </w:rPr>
      </w:pPr>
      <w:r w:rsidRPr="003D1802">
        <w:rPr>
          <w:b/>
          <w:sz w:val="24"/>
          <w:szCs w:val="24"/>
        </w:rPr>
        <w:t>3. Порядок сдачи и приемки Работ</w:t>
      </w:r>
    </w:p>
    <w:p w:rsidR="00076EEB" w:rsidRPr="003D1802" w:rsidRDefault="00076EEB" w:rsidP="00076EEB">
      <w:pPr>
        <w:ind w:firstLine="709"/>
        <w:jc w:val="both"/>
      </w:pPr>
      <w:r w:rsidRPr="003D1802">
        <w:t>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 4</w:t>
      </w:r>
      <w:proofErr w:type="gramStart"/>
      <w:r w:rsidRPr="003D1802">
        <w:t xml:space="preserve"> )</w:t>
      </w:r>
      <w:proofErr w:type="gramEnd"/>
      <w:r w:rsidRPr="003D1802">
        <w:t xml:space="preserve"> и акт о приемке выполненных Работ формы КС-2, справку о стоимости выполненных работ и затрат формы КС-3, счет, счет-фактуру.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076EEB" w:rsidRPr="003D1802" w:rsidRDefault="00076EEB" w:rsidP="00076EEB">
      <w:pPr>
        <w:ind w:firstLine="709"/>
        <w:jc w:val="both"/>
      </w:pPr>
      <w:r w:rsidRPr="003D1802">
        <w:t>Оформление акта о приеме-сдаче отремонтированных, реконструированных, модернизированных объектов основных средств формы ОС-3 производится   Заказчиком, с последующей передачей указанного документа на подпись Исполнителю не позднее 5 (пяти) календарных дней с даты подписания Сторонами Акт</w:t>
      </w:r>
      <w:proofErr w:type="gramStart"/>
      <w:r w:rsidRPr="003D1802">
        <w:t>а(</w:t>
      </w:r>
      <w:proofErr w:type="spellStart"/>
      <w:proofErr w:type="gramEnd"/>
      <w:r w:rsidRPr="003D1802">
        <w:t>ов</w:t>
      </w:r>
      <w:proofErr w:type="spellEnd"/>
      <w:r w:rsidRPr="003D1802">
        <w:t>) формы КС-2 и справки формы КС-3.</w:t>
      </w:r>
    </w:p>
    <w:p w:rsidR="00076EEB" w:rsidRPr="00D77B36" w:rsidRDefault="00076EEB" w:rsidP="00076EEB">
      <w:pPr>
        <w:pStyle w:val="affa"/>
        <w:ind w:firstLine="709"/>
        <w:jc w:val="both"/>
        <w:rPr>
          <w:rFonts w:ascii="Times New Roman" w:hAnsi="Times New Roman"/>
          <w:sz w:val="24"/>
          <w:szCs w:val="24"/>
        </w:rPr>
      </w:pPr>
      <w:r w:rsidRPr="003D1802">
        <w:rPr>
          <w:rFonts w:ascii="Times New Roman" w:hAnsi="Times New Roman"/>
          <w:sz w:val="24"/>
          <w:szCs w:val="24"/>
        </w:rPr>
        <w:t xml:space="preserve">3.2. Заказчик в течение 10 (десяти) календарных дней </w:t>
      </w:r>
      <w:proofErr w:type="gramStart"/>
      <w:r w:rsidRPr="003D1802">
        <w:rPr>
          <w:rFonts w:ascii="Times New Roman" w:hAnsi="Times New Roman"/>
          <w:sz w:val="24"/>
          <w:szCs w:val="24"/>
        </w:rPr>
        <w:t>с даты получения</w:t>
      </w:r>
      <w:proofErr w:type="gramEnd"/>
      <w:r w:rsidRPr="003D1802">
        <w:rPr>
          <w:rFonts w:ascii="Times New Roman" w:hAnsi="Times New Roman"/>
          <w:sz w:val="24"/>
          <w:szCs w:val="24"/>
        </w:rPr>
        <w:t>, при отсутствии замечаний, направляет Исполнителю подписанные акты о приемке выполненных Работ формы КС-2, справки о стоимости выполненных работ и затрат формы</w:t>
      </w:r>
      <w:r w:rsidRPr="00D77B36">
        <w:rPr>
          <w:rFonts w:ascii="Times New Roman" w:hAnsi="Times New Roman"/>
          <w:sz w:val="24"/>
          <w:szCs w:val="24"/>
        </w:rPr>
        <w:t xml:space="preserve">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76EEB" w:rsidRDefault="00076EEB" w:rsidP="00076EEB">
      <w:pPr>
        <w:pStyle w:val="affa"/>
        <w:ind w:firstLine="709"/>
        <w:jc w:val="both"/>
        <w:rPr>
          <w:rFonts w:ascii="Times New Roman" w:hAnsi="Times New Roman"/>
          <w:sz w:val="24"/>
          <w:szCs w:val="24"/>
        </w:rPr>
      </w:pPr>
      <w:r w:rsidRPr="00D77B36">
        <w:rPr>
          <w:rFonts w:ascii="Times New Roman" w:hAnsi="Times New Roman"/>
          <w:sz w:val="24"/>
          <w:szCs w:val="24"/>
        </w:rPr>
        <w:t xml:space="preserve">3.3. Исполнитель в течение 3 (трех) календарных дней </w:t>
      </w:r>
      <w:proofErr w:type="gramStart"/>
      <w:r w:rsidRPr="00D77B36">
        <w:rPr>
          <w:rFonts w:ascii="Times New Roman" w:hAnsi="Times New Roman"/>
          <w:sz w:val="24"/>
          <w:szCs w:val="24"/>
        </w:rPr>
        <w:t>с даты получения</w:t>
      </w:r>
      <w:proofErr w:type="gramEnd"/>
      <w:r w:rsidRPr="00D77B36">
        <w:rPr>
          <w:rFonts w:ascii="Times New Roman" w:hAnsi="Times New Roman"/>
          <w:sz w:val="24"/>
          <w:szCs w:val="24"/>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076EEB" w:rsidRPr="003D1802" w:rsidRDefault="00076EEB" w:rsidP="00076EEB">
      <w:pPr>
        <w:ind w:firstLine="851"/>
        <w:jc w:val="both"/>
      </w:pPr>
      <w:proofErr w:type="gramStart"/>
      <w:r w:rsidRPr="003D1802">
        <w:lastRenderedPageBreak/>
        <w:t xml:space="preserve">Работы считаются принятыми с момента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proofErr w:type="gramEnd"/>
    </w:p>
    <w:p w:rsidR="00076EEB" w:rsidRPr="00D77B36" w:rsidRDefault="00076EEB" w:rsidP="00076EEB">
      <w:pPr>
        <w:pStyle w:val="50"/>
        <w:ind w:firstLine="709"/>
        <w:jc w:val="both"/>
        <w:rPr>
          <w:sz w:val="24"/>
          <w:szCs w:val="24"/>
        </w:rPr>
      </w:pPr>
      <w:r w:rsidRPr="003D1802">
        <w:rPr>
          <w:sz w:val="24"/>
          <w:szCs w:val="24"/>
        </w:rPr>
        <w:t>3.4. В случае принятия Сторонами согласованного решения о прекращении</w:t>
      </w:r>
      <w:r w:rsidRPr="00D77B36">
        <w:rPr>
          <w:sz w:val="24"/>
          <w:szCs w:val="24"/>
        </w:rPr>
        <w:t xml:space="preserve">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76EEB" w:rsidRPr="00D77B36" w:rsidRDefault="00076EEB" w:rsidP="00076EEB">
      <w:pPr>
        <w:ind w:firstLine="709"/>
        <w:jc w:val="both"/>
      </w:pPr>
      <w:r w:rsidRPr="00D77B36">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76EEB" w:rsidRPr="00D77B36" w:rsidRDefault="00076EEB" w:rsidP="00076EEB">
      <w:pPr>
        <w:ind w:firstLine="709"/>
        <w:jc w:val="both"/>
      </w:pPr>
      <w:r w:rsidRPr="00D77B36">
        <w:t>3.6. Гарантийный срок на результаты Работ по настоящему Договору</w:t>
      </w:r>
      <w:proofErr w:type="gramStart"/>
      <w:r w:rsidRPr="00D77B36">
        <w:t xml:space="preserve"> - ____ (____________) </w:t>
      </w:r>
      <w:proofErr w:type="gramEnd"/>
      <w:r w:rsidRPr="00D77B36">
        <w:t>месяцев с даты подписания акта о приеме-сдаче отремонтированных, реконструированных, модернизированных объектов основных средств формы ОС-3.</w:t>
      </w:r>
    </w:p>
    <w:p w:rsidR="00076EEB" w:rsidRPr="00D77B36" w:rsidRDefault="00076EEB" w:rsidP="00076EEB">
      <w:pPr>
        <w:ind w:firstLine="709"/>
        <w:jc w:val="both"/>
      </w:pPr>
      <w:r w:rsidRPr="00D77B36">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76EEB" w:rsidRPr="00D77B36" w:rsidRDefault="00076EEB" w:rsidP="00076EEB">
      <w:pPr>
        <w:ind w:firstLine="709"/>
        <w:jc w:val="both"/>
        <w:rPr>
          <w:rFonts w:ascii="Calibri" w:hAnsi="Calibri"/>
          <w:i/>
          <w:iCs/>
          <w:vertAlign w:val="superscript"/>
        </w:rPr>
      </w:pPr>
      <w:r w:rsidRPr="00D77B36">
        <w:t>3.7.</w:t>
      </w:r>
      <w:r w:rsidRPr="00D77B36">
        <w:rPr>
          <w:rFonts w:ascii="Arial" w:hAnsi="Arial" w:cs="Arial"/>
        </w:rPr>
        <w:t xml:space="preserve"> </w:t>
      </w:r>
      <w:r w:rsidRPr="00D77B36">
        <w:t>Исполнитель обязан провести гарантийное устранение недостатков в результатах Работ в сроки, предусмотренные настоящим Договором.</w:t>
      </w:r>
      <w:r w:rsidRPr="00D77B36">
        <w:rPr>
          <w:rFonts w:ascii="Calibri" w:hAnsi="Calibri"/>
          <w:i/>
          <w:iCs/>
          <w:vertAlign w:val="superscript"/>
        </w:rPr>
        <w:t xml:space="preserve"> </w:t>
      </w:r>
      <w:r w:rsidRPr="00D77B36">
        <w:t xml:space="preserve"> Расходы Исполнителя, связанные с проведением гарантийного устранения недостатков в результатах Работ, Заказчиком не возмещаются.</w:t>
      </w:r>
    </w:p>
    <w:p w:rsidR="00076EEB" w:rsidRPr="00D77B36" w:rsidRDefault="00076EEB" w:rsidP="00076EEB">
      <w:pPr>
        <w:ind w:firstLine="709"/>
        <w:jc w:val="both"/>
      </w:pPr>
      <w:r w:rsidRPr="00D77B36">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76EEB" w:rsidRPr="00D77B36" w:rsidRDefault="00076EEB" w:rsidP="00076EEB">
      <w:pPr>
        <w:pStyle w:val="aff4"/>
        <w:ind w:firstLine="709"/>
        <w:jc w:val="both"/>
        <w:rPr>
          <w:sz w:val="24"/>
          <w:szCs w:val="24"/>
        </w:rPr>
      </w:pPr>
    </w:p>
    <w:p w:rsidR="00076EEB" w:rsidRPr="00D77B36" w:rsidRDefault="00076EEB" w:rsidP="00076EEB">
      <w:pPr>
        <w:pStyle w:val="afc"/>
        <w:ind w:firstLine="709"/>
        <w:jc w:val="center"/>
        <w:rPr>
          <w:b/>
          <w:sz w:val="24"/>
          <w:szCs w:val="24"/>
        </w:rPr>
      </w:pPr>
      <w:r w:rsidRPr="00D77B36">
        <w:rPr>
          <w:b/>
          <w:sz w:val="24"/>
          <w:szCs w:val="24"/>
        </w:rPr>
        <w:t>4. Обязанности Сторон</w:t>
      </w:r>
    </w:p>
    <w:p w:rsidR="00076EEB" w:rsidRPr="00D77B36" w:rsidRDefault="00076EEB" w:rsidP="00076EEB">
      <w:pPr>
        <w:pStyle w:val="afc"/>
        <w:ind w:firstLine="709"/>
        <w:rPr>
          <w:sz w:val="24"/>
          <w:szCs w:val="24"/>
        </w:rPr>
      </w:pPr>
      <w:r w:rsidRPr="00D77B36">
        <w:rPr>
          <w:sz w:val="24"/>
          <w:szCs w:val="24"/>
        </w:rPr>
        <w:t>4.1. Исполнитель обязан:</w:t>
      </w:r>
    </w:p>
    <w:p w:rsidR="00076EEB" w:rsidRPr="00D77B36" w:rsidRDefault="00076EEB" w:rsidP="00076EEB">
      <w:pPr>
        <w:pStyle w:val="afc"/>
        <w:ind w:firstLine="709"/>
        <w:jc w:val="both"/>
        <w:rPr>
          <w:sz w:val="24"/>
          <w:szCs w:val="24"/>
        </w:rPr>
      </w:pPr>
      <w:r w:rsidRPr="00D77B36">
        <w:rPr>
          <w:sz w:val="24"/>
          <w:szCs w:val="24"/>
        </w:rPr>
        <w:t xml:space="preserve">4.1.1. Выполнить Работы в соответствии с требованиями настоящего Договора. </w:t>
      </w:r>
    </w:p>
    <w:p w:rsidR="00076EEB" w:rsidRPr="00D77B36" w:rsidRDefault="00076EEB" w:rsidP="00076EEB">
      <w:pPr>
        <w:ind w:firstLine="709"/>
        <w:jc w:val="both"/>
      </w:pPr>
      <w:r w:rsidRPr="00D77B36">
        <w:t xml:space="preserve">Результаты Работ должны отвечать требованиям законодательства Российской Федерации, требованиям </w:t>
      </w:r>
      <w:proofErr w:type="spellStart"/>
      <w:r w:rsidRPr="00D77B36">
        <w:t>СНиП</w:t>
      </w:r>
      <w:proofErr w:type="spellEnd"/>
      <w:r w:rsidRPr="00D77B36">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076EEB" w:rsidRPr="00D77B36" w:rsidRDefault="00076EEB" w:rsidP="00076EEB">
      <w:pPr>
        <w:ind w:firstLine="709"/>
        <w:jc w:val="both"/>
      </w:pPr>
      <w:r w:rsidRPr="00D77B3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76EEB" w:rsidRPr="00D77B36" w:rsidRDefault="00076EEB" w:rsidP="00076EEB">
      <w:pPr>
        <w:ind w:firstLine="709"/>
        <w:jc w:val="both"/>
      </w:pPr>
      <w:r w:rsidRPr="00D77B36">
        <w:t>4.1.3. Устранять недостатки в выполненных Работах своими силами и за свой счет.</w:t>
      </w:r>
    </w:p>
    <w:p w:rsidR="00076EEB" w:rsidRPr="00D77B36" w:rsidRDefault="00076EEB" w:rsidP="00076EEB">
      <w:pPr>
        <w:ind w:firstLine="709"/>
        <w:jc w:val="both"/>
      </w:pPr>
      <w:r w:rsidRPr="00D77B36">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76EEB" w:rsidRPr="003D1802" w:rsidRDefault="00076EEB" w:rsidP="00076EEB">
      <w:pPr>
        <w:shd w:val="clear" w:color="auto" w:fill="FFFFFF"/>
        <w:ind w:firstLine="709"/>
        <w:jc w:val="both"/>
        <w:rPr>
          <w:rFonts w:ascii="Calibri" w:hAnsi="Calibri"/>
          <w:i/>
          <w:iCs/>
          <w:vertAlign w:val="superscript"/>
        </w:rPr>
      </w:pPr>
      <w:r w:rsidRPr="003D1802">
        <w:t>4.1.5. Провести гарантийное устранение недостатков в результатах Работ в течение  14 (четырнадцати)</w:t>
      </w:r>
      <w:r w:rsidRPr="003D1802">
        <w:rPr>
          <w:sz w:val="28"/>
          <w:szCs w:val="28"/>
        </w:rPr>
        <w:t xml:space="preserve"> </w:t>
      </w:r>
      <w:r w:rsidRPr="003D1802">
        <w:t xml:space="preserve">календарных дней </w:t>
      </w:r>
      <w:proofErr w:type="gramStart"/>
      <w:r w:rsidRPr="003D1802">
        <w:t>с даты получения</w:t>
      </w:r>
      <w:proofErr w:type="gramEnd"/>
      <w:r w:rsidRPr="003D1802">
        <w:t xml:space="preserve"> уведомления Заказчика.</w:t>
      </w:r>
      <w:r w:rsidRPr="003D1802">
        <w:rPr>
          <w:i/>
          <w:iCs/>
          <w:vertAlign w:val="superscript"/>
        </w:rPr>
        <w:t xml:space="preserve"> </w:t>
      </w:r>
    </w:p>
    <w:p w:rsidR="00076EEB" w:rsidRPr="00D77B36" w:rsidRDefault="00076EEB" w:rsidP="00076EEB">
      <w:pPr>
        <w:pStyle w:val="afc"/>
        <w:ind w:firstLine="709"/>
        <w:jc w:val="both"/>
        <w:rPr>
          <w:sz w:val="24"/>
          <w:szCs w:val="24"/>
        </w:rPr>
      </w:pPr>
      <w:r w:rsidRPr="003D1802">
        <w:rPr>
          <w:sz w:val="24"/>
          <w:szCs w:val="24"/>
        </w:rPr>
        <w:t xml:space="preserve">4.1.6. Незамедлительно информировать Заказчика в случае </w:t>
      </w:r>
      <w:proofErr w:type="gramStart"/>
      <w:r w:rsidRPr="003D1802">
        <w:rPr>
          <w:sz w:val="24"/>
          <w:szCs w:val="24"/>
        </w:rPr>
        <w:t>выявления</w:t>
      </w:r>
      <w:r w:rsidRPr="00D77B36">
        <w:rPr>
          <w:sz w:val="24"/>
          <w:szCs w:val="24"/>
        </w:rPr>
        <w:t xml:space="preserve"> нецелесообразности продолжения выполнения Работ</w:t>
      </w:r>
      <w:proofErr w:type="gramEnd"/>
      <w:r w:rsidRPr="00D77B36">
        <w:rPr>
          <w:sz w:val="24"/>
          <w:szCs w:val="24"/>
        </w:rPr>
        <w:t>.</w:t>
      </w:r>
    </w:p>
    <w:p w:rsidR="00076EEB" w:rsidRPr="00D77B36" w:rsidRDefault="00076EEB" w:rsidP="00076EEB">
      <w:pPr>
        <w:pStyle w:val="afc"/>
        <w:tabs>
          <w:tab w:val="left" w:pos="1560"/>
        </w:tabs>
        <w:ind w:firstLine="709"/>
        <w:jc w:val="both"/>
        <w:rPr>
          <w:sz w:val="24"/>
          <w:szCs w:val="24"/>
        </w:rPr>
      </w:pPr>
      <w:r w:rsidRPr="00D77B36">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76EEB" w:rsidRPr="00D77B36" w:rsidRDefault="00076EEB" w:rsidP="00076EEB">
      <w:pPr>
        <w:pStyle w:val="afc"/>
        <w:tabs>
          <w:tab w:val="left" w:pos="1560"/>
        </w:tabs>
        <w:ind w:firstLine="709"/>
        <w:jc w:val="both"/>
        <w:rPr>
          <w:spacing w:val="-7"/>
          <w:sz w:val="24"/>
          <w:szCs w:val="24"/>
        </w:rPr>
      </w:pPr>
      <w:r w:rsidRPr="00D77B36">
        <w:rPr>
          <w:sz w:val="24"/>
          <w:szCs w:val="24"/>
        </w:rPr>
        <w:t xml:space="preserve">4.1.8.  </w:t>
      </w:r>
      <w:r w:rsidRPr="00D77B36">
        <w:rPr>
          <w:spacing w:val="-3"/>
          <w:sz w:val="24"/>
          <w:szCs w:val="24"/>
        </w:rPr>
        <w:t xml:space="preserve">Не разглашать конфиденциальную информацию третьим лицам и не </w:t>
      </w:r>
      <w:r w:rsidRPr="00D77B36">
        <w:rPr>
          <w:spacing w:val="-1"/>
          <w:sz w:val="24"/>
          <w:szCs w:val="24"/>
        </w:rPr>
        <w:t xml:space="preserve">использовать её для каких-либо целей, кроме связанных с выполнением обязательств по </w:t>
      </w:r>
      <w:r w:rsidRPr="00D77B36">
        <w:rPr>
          <w:spacing w:val="-7"/>
          <w:sz w:val="24"/>
          <w:szCs w:val="24"/>
        </w:rPr>
        <w:t>настоящему Договору.</w:t>
      </w:r>
    </w:p>
    <w:p w:rsidR="00076EEB" w:rsidRPr="00D77B36" w:rsidRDefault="00076EEB" w:rsidP="00076EEB">
      <w:pPr>
        <w:pStyle w:val="afc"/>
        <w:ind w:firstLine="709"/>
        <w:jc w:val="both"/>
        <w:rPr>
          <w:sz w:val="24"/>
          <w:szCs w:val="24"/>
        </w:rPr>
      </w:pPr>
      <w:r w:rsidRPr="00D77B36">
        <w:rPr>
          <w:sz w:val="24"/>
          <w:szCs w:val="24"/>
        </w:rPr>
        <w:t>4.1.9.</w:t>
      </w:r>
      <w:r w:rsidRPr="00D77B36">
        <w:rPr>
          <w:sz w:val="24"/>
          <w:szCs w:val="24"/>
        </w:rPr>
        <w:tab/>
        <w:t xml:space="preserve">Все работы выполнять с использованием материалов и оборудования Исполнителя. Применяемые материалы должны соответствовать  стандартам РФ и иметь </w:t>
      </w:r>
      <w:r w:rsidRPr="00D77B36">
        <w:rPr>
          <w:sz w:val="24"/>
          <w:szCs w:val="24"/>
        </w:rPr>
        <w:lastRenderedPageBreak/>
        <w:t>сертификаты. Согласовывать с Заказчиком замену материалов и оборудования за 3 (три) дня до начала выполнения Работ.</w:t>
      </w:r>
    </w:p>
    <w:p w:rsidR="00076EEB" w:rsidRPr="003D1802" w:rsidRDefault="00076EEB" w:rsidP="00076EEB">
      <w:pPr>
        <w:pStyle w:val="afc"/>
        <w:ind w:firstLine="709"/>
        <w:jc w:val="both"/>
        <w:rPr>
          <w:sz w:val="24"/>
          <w:szCs w:val="24"/>
        </w:rPr>
      </w:pPr>
      <w:r w:rsidRPr="00D77B36">
        <w:rPr>
          <w:sz w:val="24"/>
          <w:szCs w:val="24"/>
        </w:rPr>
        <w:t>4.1.10.</w:t>
      </w:r>
      <w:r w:rsidRPr="00D77B36">
        <w:rPr>
          <w:sz w:val="24"/>
          <w:szCs w:val="24"/>
        </w:rPr>
        <w:tab/>
        <w:t xml:space="preserve">Вести исполнительную документацию и своевременно предъявлять её </w:t>
      </w:r>
      <w:r w:rsidRPr="003D1802">
        <w:rPr>
          <w:sz w:val="24"/>
          <w:szCs w:val="24"/>
        </w:rPr>
        <w:t>Заказчику при сдаче-приёмке Работ в соответствии с требованиями СП 48.13330.2011«Организация строительства», РД-11-02-2006, РД 11-05-2007 в объеме, достаточном для сдачи объекта в эксплуатацию.</w:t>
      </w:r>
    </w:p>
    <w:p w:rsidR="00076EEB" w:rsidRPr="003D1802" w:rsidRDefault="00076EEB" w:rsidP="00076EEB">
      <w:pPr>
        <w:pStyle w:val="afc"/>
        <w:ind w:firstLine="709"/>
        <w:jc w:val="both"/>
        <w:rPr>
          <w:sz w:val="24"/>
          <w:szCs w:val="24"/>
        </w:rPr>
      </w:pPr>
      <w:r w:rsidRPr="003D1802">
        <w:rPr>
          <w:sz w:val="24"/>
          <w:szCs w:val="24"/>
        </w:rPr>
        <w:t>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
    <w:p w:rsidR="00076EEB" w:rsidRPr="003D1802" w:rsidRDefault="00076EEB" w:rsidP="00076EEB">
      <w:pPr>
        <w:pStyle w:val="afc"/>
        <w:ind w:firstLine="709"/>
        <w:jc w:val="both"/>
        <w:rPr>
          <w:sz w:val="24"/>
          <w:szCs w:val="24"/>
        </w:rPr>
      </w:pPr>
      <w:r w:rsidRPr="003D1802">
        <w:rPr>
          <w:sz w:val="24"/>
          <w:szCs w:val="24"/>
        </w:rPr>
        <w:t xml:space="preserve">4.1.12. </w:t>
      </w:r>
      <w:proofErr w:type="gramStart"/>
      <w:r w:rsidRPr="003D1802">
        <w:rPr>
          <w:sz w:val="24"/>
          <w:szCs w:val="24"/>
        </w:rPr>
        <w:t xml:space="preserve">Обеспечить своих работников и привлеченных третьих лиц средствами индивидуальной защиты, необходимыми для проведения работ (спецодеждой, </w:t>
      </w:r>
      <w:proofErr w:type="spellStart"/>
      <w:r w:rsidRPr="003D1802">
        <w:rPr>
          <w:sz w:val="24"/>
          <w:szCs w:val="24"/>
        </w:rPr>
        <w:t>спецобувью</w:t>
      </w:r>
      <w:proofErr w:type="spellEnd"/>
      <w:r w:rsidRPr="003D1802">
        <w:rPr>
          <w:sz w:val="24"/>
          <w:szCs w:val="24"/>
        </w:rPr>
        <w:t>,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roofErr w:type="gramEnd"/>
    </w:p>
    <w:p w:rsidR="00076EEB" w:rsidRPr="00D77B36" w:rsidRDefault="00076EEB" w:rsidP="00076EEB">
      <w:pPr>
        <w:pStyle w:val="afc"/>
        <w:ind w:firstLine="709"/>
        <w:jc w:val="both"/>
        <w:rPr>
          <w:sz w:val="24"/>
          <w:szCs w:val="24"/>
        </w:rPr>
      </w:pPr>
      <w:r w:rsidRPr="003D1802">
        <w:rPr>
          <w:sz w:val="24"/>
          <w:szCs w:val="24"/>
        </w:rPr>
        <w:t xml:space="preserve">4.1.13. </w:t>
      </w:r>
      <w:r w:rsidRPr="003D1802">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3D1802">
        <w:rPr>
          <w:color w:val="000000"/>
          <w:sz w:val="24"/>
          <w:szCs w:val="24"/>
          <w:shd w:val="clear" w:color="auto" w:fill="FFFFFF"/>
        </w:rPr>
        <w:t>охране труда, правил по технике безопасности</w:t>
      </w:r>
      <w:r w:rsidRPr="003D1802">
        <w:rPr>
          <w:sz w:val="24"/>
          <w:szCs w:val="24"/>
          <w:shd w:val="clear" w:color="auto" w:fill="FFFFFF"/>
        </w:rPr>
        <w:t xml:space="preserve">, промышленной безопасности и пожарной безопасности, </w:t>
      </w:r>
      <w:proofErr w:type="spellStart"/>
      <w:r w:rsidRPr="003D1802">
        <w:rPr>
          <w:sz w:val="24"/>
          <w:szCs w:val="24"/>
          <w:shd w:val="clear" w:color="auto" w:fill="FFFFFF"/>
        </w:rPr>
        <w:t>электробезопасности</w:t>
      </w:r>
      <w:proofErr w:type="spellEnd"/>
      <w:r w:rsidRPr="003D1802">
        <w:rPr>
          <w:sz w:val="24"/>
          <w:szCs w:val="24"/>
          <w:shd w:val="clear" w:color="auto" w:fill="FFFFFF"/>
        </w:rPr>
        <w:t xml:space="preserve"> и</w:t>
      </w:r>
      <w:r w:rsidRPr="003D1802">
        <w:rPr>
          <w:color w:val="000000"/>
          <w:sz w:val="24"/>
          <w:szCs w:val="24"/>
          <w:shd w:val="clear" w:color="auto" w:fill="FFFFFF"/>
        </w:rPr>
        <w:t xml:space="preserve"> нести </w:t>
      </w:r>
      <w:r w:rsidRPr="003D1802">
        <w:rPr>
          <w:color w:val="000000"/>
          <w:spacing w:val="-1"/>
          <w:sz w:val="24"/>
          <w:szCs w:val="24"/>
          <w:shd w:val="clear" w:color="auto" w:fill="FFFFFF"/>
        </w:rPr>
        <w:t xml:space="preserve">полную ответственность за их соблюдение </w:t>
      </w:r>
      <w:r w:rsidRPr="003D1802">
        <w:rPr>
          <w:spacing w:val="-1"/>
          <w:sz w:val="24"/>
          <w:szCs w:val="24"/>
          <w:shd w:val="clear" w:color="auto" w:fill="FFFFFF"/>
        </w:rPr>
        <w:t>своим персоналом при нахождении на территории</w:t>
      </w:r>
      <w:r w:rsidRPr="00D77B36">
        <w:rPr>
          <w:spacing w:val="-1"/>
          <w:sz w:val="24"/>
          <w:szCs w:val="24"/>
          <w:shd w:val="clear" w:color="auto" w:fill="FFFFFF"/>
        </w:rPr>
        <w:t xml:space="preserve"> Заказчика (третьих лиц) и при выполнении</w:t>
      </w:r>
      <w:r w:rsidRPr="00D77B36">
        <w:rPr>
          <w:color w:val="000000"/>
          <w:spacing w:val="-1"/>
          <w:sz w:val="24"/>
          <w:szCs w:val="24"/>
          <w:shd w:val="clear" w:color="auto" w:fill="FFFFFF"/>
        </w:rPr>
        <w:t xml:space="preserve"> Работ</w:t>
      </w:r>
      <w:r w:rsidRPr="003D1802">
        <w:rPr>
          <w:color w:val="000000"/>
          <w:spacing w:val="-1"/>
          <w:sz w:val="24"/>
          <w:szCs w:val="24"/>
          <w:shd w:val="clear" w:color="auto" w:fill="FFFFFF"/>
        </w:rPr>
        <w:t>. Нести полную ответственность за создание безопасных условий труда.</w:t>
      </w:r>
    </w:p>
    <w:p w:rsidR="00076EEB" w:rsidRPr="00D77B36" w:rsidRDefault="00076EEB" w:rsidP="00076EEB">
      <w:pPr>
        <w:pStyle w:val="afc"/>
        <w:ind w:firstLine="709"/>
        <w:jc w:val="both"/>
        <w:rPr>
          <w:sz w:val="24"/>
          <w:szCs w:val="24"/>
        </w:rPr>
      </w:pPr>
      <w:r w:rsidRPr="00D77B36">
        <w:rPr>
          <w:sz w:val="24"/>
          <w:szCs w:val="24"/>
        </w:rPr>
        <w:t>4.2. Заказчик обязан:</w:t>
      </w:r>
    </w:p>
    <w:p w:rsidR="00076EEB" w:rsidRPr="00D77B36" w:rsidRDefault="00076EEB" w:rsidP="00076EEB">
      <w:pPr>
        <w:pStyle w:val="afc"/>
        <w:ind w:firstLine="709"/>
        <w:jc w:val="both"/>
        <w:rPr>
          <w:sz w:val="24"/>
          <w:szCs w:val="24"/>
        </w:rPr>
      </w:pPr>
      <w:r w:rsidRPr="00D77B36">
        <w:rPr>
          <w:sz w:val="24"/>
          <w:szCs w:val="24"/>
        </w:rPr>
        <w:t>4.2.1. Передавать Исполнителю необходимую для выполнения Работ информацию и документацию.</w:t>
      </w:r>
    </w:p>
    <w:p w:rsidR="00076EEB" w:rsidRPr="00D77B36" w:rsidRDefault="00076EEB" w:rsidP="00076EEB">
      <w:pPr>
        <w:pStyle w:val="afc"/>
        <w:ind w:firstLine="709"/>
        <w:jc w:val="both"/>
        <w:rPr>
          <w:sz w:val="24"/>
          <w:szCs w:val="24"/>
        </w:rPr>
      </w:pPr>
      <w:r w:rsidRPr="00D77B36">
        <w:rPr>
          <w:sz w:val="24"/>
          <w:szCs w:val="24"/>
        </w:rPr>
        <w:t>4.2.2. Оплатить Работы в установленный срок в соответствии с условиями настоящего Договора.</w:t>
      </w:r>
    </w:p>
    <w:p w:rsidR="00076EEB" w:rsidRPr="00D77B36" w:rsidRDefault="00076EEB" w:rsidP="00076EEB">
      <w:pPr>
        <w:pStyle w:val="50"/>
        <w:ind w:firstLine="709"/>
        <w:jc w:val="both"/>
        <w:rPr>
          <w:sz w:val="24"/>
          <w:szCs w:val="24"/>
        </w:rPr>
      </w:pPr>
      <w:r w:rsidRPr="00D77B36">
        <w:rPr>
          <w:sz w:val="24"/>
          <w:szCs w:val="24"/>
        </w:rPr>
        <w:t xml:space="preserve">4.2.3. Оплатить фактически произведенные </w:t>
      </w:r>
      <w:proofErr w:type="gramStart"/>
      <w:r w:rsidRPr="00D77B36">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D77B36">
        <w:rPr>
          <w:sz w:val="24"/>
          <w:szCs w:val="24"/>
        </w:rPr>
        <w:t xml:space="preserve"> досрочного расторжения настоящего Договора по инициативе Заказчика.</w:t>
      </w:r>
    </w:p>
    <w:p w:rsidR="00076EEB" w:rsidRPr="00D77B36" w:rsidRDefault="00076EEB" w:rsidP="00076EEB">
      <w:pPr>
        <w:pStyle w:val="50"/>
        <w:ind w:firstLine="709"/>
        <w:jc w:val="both"/>
        <w:rPr>
          <w:sz w:val="24"/>
          <w:szCs w:val="24"/>
        </w:rPr>
      </w:pPr>
      <w:r w:rsidRPr="00D77B36">
        <w:rPr>
          <w:sz w:val="24"/>
          <w:szCs w:val="24"/>
        </w:rPr>
        <w:t>4.3. Заказчик вправе:</w:t>
      </w:r>
    </w:p>
    <w:p w:rsidR="00076EEB" w:rsidRPr="00D77B36" w:rsidRDefault="00076EEB" w:rsidP="00076EEB">
      <w:pPr>
        <w:autoSpaceDE w:val="0"/>
        <w:autoSpaceDN w:val="0"/>
        <w:adjustRightInd w:val="0"/>
        <w:ind w:firstLine="709"/>
        <w:jc w:val="both"/>
      </w:pPr>
      <w:r w:rsidRPr="00D77B36">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76EEB" w:rsidRPr="00D77B36" w:rsidRDefault="00076EEB" w:rsidP="00076EEB">
      <w:pPr>
        <w:autoSpaceDE w:val="0"/>
        <w:autoSpaceDN w:val="0"/>
        <w:adjustRightInd w:val="0"/>
        <w:ind w:firstLine="709"/>
        <w:jc w:val="both"/>
      </w:pPr>
      <w:r w:rsidRPr="00D77B36">
        <w:t>4.3.2. Проверять ход и качество Работ, выполняемых Исполнителем, не вмешиваясь в его деятельность.</w:t>
      </w:r>
    </w:p>
    <w:p w:rsidR="00076EEB" w:rsidRPr="00D77B36" w:rsidRDefault="00076EEB" w:rsidP="00076EEB">
      <w:pPr>
        <w:autoSpaceDE w:val="0"/>
        <w:autoSpaceDN w:val="0"/>
        <w:adjustRightInd w:val="0"/>
        <w:ind w:firstLine="709"/>
        <w:jc w:val="both"/>
      </w:pPr>
    </w:p>
    <w:p w:rsidR="00076EEB" w:rsidRPr="00D77B36" w:rsidRDefault="00076EEB" w:rsidP="00076EEB">
      <w:pPr>
        <w:ind w:firstLine="709"/>
        <w:jc w:val="center"/>
        <w:rPr>
          <w:b/>
        </w:rPr>
      </w:pPr>
      <w:r w:rsidRPr="00D77B36">
        <w:rPr>
          <w:b/>
        </w:rPr>
        <w:t>5. Ответственность Сторон</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076EEB" w:rsidRPr="00D77B36" w:rsidRDefault="00076EEB" w:rsidP="00076EEB">
      <w:pPr>
        <w:widowControl w:val="0"/>
        <w:autoSpaceDE w:val="0"/>
        <w:autoSpaceDN w:val="0"/>
        <w:adjustRightInd w:val="0"/>
        <w:ind w:firstLine="709"/>
        <w:jc w:val="both"/>
      </w:pPr>
      <w:r w:rsidRPr="00D77B36">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076EEB" w:rsidRPr="00D77B36" w:rsidRDefault="00076EEB" w:rsidP="00076EEB">
      <w:pPr>
        <w:widowControl w:val="0"/>
        <w:autoSpaceDE w:val="0"/>
        <w:autoSpaceDN w:val="0"/>
        <w:adjustRightInd w:val="0"/>
        <w:ind w:firstLine="709"/>
        <w:jc w:val="both"/>
      </w:pPr>
      <w:r w:rsidRPr="00D77B36">
        <w:t>В случае возникновения при этом у Заказчика каких-либо убытков Исполнитель возмещает такие убытки Заказчику в полном объеме.</w:t>
      </w:r>
    </w:p>
    <w:p w:rsidR="00076EEB" w:rsidRPr="00D77B36" w:rsidRDefault="00076EEB" w:rsidP="00076EEB">
      <w:pPr>
        <w:pStyle w:val="aff4"/>
        <w:ind w:firstLine="709"/>
        <w:jc w:val="both"/>
        <w:rPr>
          <w:b/>
          <w:sz w:val="24"/>
          <w:szCs w:val="24"/>
        </w:rPr>
      </w:pPr>
      <w:r w:rsidRPr="00D77B36">
        <w:rPr>
          <w:sz w:val="24"/>
          <w:szCs w:val="24"/>
        </w:rPr>
        <w:lastRenderedPageBreak/>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D77B36">
        <w:rPr>
          <w:b/>
          <w:sz w:val="24"/>
          <w:szCs w:val="24"/>
        </w:rPr>
        <w:t xml:space="preserve"> </w:t>
      </w:r>
    </w:p>
    <w:p w:rsidR="00076EEB" w:rsidRPr="003D1802" w:rsidRDefault="00076EEB" w:rsidP="00076EEB">
      <w:pPr>
        <w:ind w:firstLine="720"/>
        <w:jc w:val="both"/>
      </w:pPr>
      <w:r w:rsidRPr="00D77B36">
        <w:t xml:space="preserve">5.5. </w:t>
      </w:r>
      <w:proofErr w:type="gramStart"/>
      <w:r w:rsidRPr="00D77B36">
        <w:t xml:space="preserve">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w:t>
      </w:r>
      <w:r w:rsidRPr="003D1802">
        <w:t>собственные.</w:t>
      </w:r>
      <w:proofErr w:type="gramEnd"/>
    </w:p>
    <w:p w:rsidR="00076EEB" w:rsidRPr="003D1802" w:rsidRDefault="00076EEB" w:rsidP="00076EEB">
      <w:pPr>
        <w:pStyle w:val="afe"/>
        <w:tabs>
          <w:tab w:val="left" w:pos="567"/>
          <w:tab w:val="left" w:pos="709"/>
        </w:tabs>
        <w:ind w:firstLine="567"/>
        <w:jc w:val="both"/>
        <w:rPr>
          <w:sz w:val="24"/>
          <w:szCs w:val="24"/>
        </w:rPr>
      </w:pPr>
      <w:r w:rsidRPr="003D1802">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10000 (десять тысяч)  рублей за каждое нарушение, а  в </w:t>
      </w:r>
      <w:proofErr w:type="gramStart"/>
      <w:r w:rsidRPr="003D1802">
        <w:rPr>
          <w:sz w:val="24"/>
          <w:szCs w:val="24"/>
        </w:rPr>
        <w:t>случае</w:t>
      </w:r>
      <w:proofErr w:type="gramEnd"/>
      <w:r w:rsidRPr="003D1802">
        <w:rPr>
          <w:sz w:val="24"/>
          <w:szCs w:val="24"/>
        </w:rPr>
        <w:t xml:space="preserve">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w:t>
      </w:r>
      <w:proofErr w:type="gramStart"/>
      <w:r w:rsidRPr="003D1802">
        <w:rPr>
          <w:sz w:val="24"/>
          <w:szCs w:val="24"/>
        </w:rPr>
        <w:t>оплатить штраф в</w:t>
      </w:r>
      <w:proofErr w:type="gramEnd"/>
      <w:r w:rsidRPr="003D1802">
        <w:rPr>
          <w:sz w:val="24"/>
          <w:szCs w:val="24"/>
        </w:rPr>
        <w:t xml:space="preserve"> размере  100 000 (сто тысяч)  рублей за каждое событие и возместить в полном объеме причиненные убытки.</w:t>
      </w:r>
    </w:p>
    <w:p w:rsidR="00076EEB" w:rsidRDefault="00076EEB" w:rsidP="00076EEB">
      <w:pPr>
        <w:ind w:firstLine="720"/>
        <w:jc w:val="both"/>
      </w:pPr>
      <w:r w:rsidRPr="003D1802">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76EEB" w:rsidRPr="00D77B36" w:rsidRDefault="00076EEB" w:rsidP="00076EEB">
      <w:pPr>
        <w:pStyle w:val="aff4"/>
        <w:ind w:firstLine="709"/>
        <w:jc w:val="both"/>
        <w:rPr>
          <w:b/>
          <w:sz w:val="24"/>
          <w:szCs w:val="24"/>
        </w:rPr>
      </w:pPr>
    </w:p>
    <w:p w:rsidR="00076EEB" w:rsidRPr="00D77B36" w:rsidRDefault="00076EEB" w:rsidP="00076EEB">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6. Обстоятельства непреодолимой силы</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6.1.   </w:t>
      </w:r>
      <w:proofErr w:type="gramStart"/>
      <w:r w:rsidRPr="00D77B3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D77B36">
        <w:rPr>
          <w:rFonts w:ascii="Times New Roman" w:hAnsi="Times New Roman" w:cs="Times New Roman"/>
          <w:sz w:val="24"/>
          <w:szCs w:val="24"/>
        </w:rPr>
        <w:t>Договор</w:t>
      </w:r>
      <w:proofErr w:type="gramEnd"/>
      <w:r w:rsidRPr="00D77B36">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076EEB" w:rsidRPr="00CD2A19" w:rsidRDefault="00076EEB" w:rsidP="00076EEB">
      <w:pPr>
        <w:pStyle w:val="ConsNormal"/>
        <w:ind w:firstLine="709"/>
        <w:rPr>
          <w:rFonts w:ascii="Times New Roman" w:hAnsi="Times New Roman" w:cs="Times New Roman"/>
          <w:i/>
          <w:iCs/>
          <w:sz w:val="16"/>
          <w:szCs w:val="16"/>
        </w:rPr>
      </w:pPr>
    </w:p>
    <w:p w:rsidR="00076EEB" w:rsidRPr="00D77B36" w:rsidRDefault="00076EEB" w:rsidP="00076EEB">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7. Разрешение споров</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D77B36">
        <w:rPr>
          <w:rFonts w:ascii="Times New Roman" w:hAnsi="Times New Roman" w:cs="Times New Roman"/>
          <w:sz w:val="24"/>
          <w:szCs w:val="24"/>
        </w:rPr>
        <w:lastRenderedPageBreak/>
        <w:t xml:space="preserve">календарных дней </w:t>
      </w:r>
      <w:proofErr w:type="gramStart"/>
      <w:r w:rsidRPr="00D77B36">
        <w:rPr>
          <w:rFonts w:ascii="Times New Roman" w:hAnsi="Times New Roman" w:cs="Times New Roman"/>
          <w:sz w:val="24"/>
          <w:szCs w:val="24"/>
        </w:rPr>
        <w:t>с даты получения</w:t>
      </w:r>
      <w:proofErr w:type="gramEnd"/>
      <w:r w:rsidRPr="00D77B36">
        <w:rPr>
          <w:rFonts w:ascii="Times New Roman" w:hAnsi="Times New Roman" w:cs="Times New Roman"/>
          <w:sz w:val="24"/>
          <w:szCs w:val="24"/>
        </w:rPr>
        <w:t xml:space="preserve"> претензии.</w:t>
      </w:r>
    </w:p>
    <w:p w:rsidR="00076EEB" w:rsidRPr="003D1802" w:rsidRDefault="00076EEB" w:rsidP="00076EEB">
      <w:pPr>
        <w:pStyle w:val="ConsNormal"/>
        <w:ind w:firstLine="709"/>
        <w:jc w:val="both"/>
        <w:rPr>
          <w:rFonts w:ascii="Times New Roman" w:hAnsi="Times New Roman" w:cs="Times New Roman"/>
          <w:i/>
          <w:sz w:val="24"/>
          <w:szCs w:val="24"/>
        </w:rPr>
      </w:pPr>
      <w:r w:rsidRPr="003D1802">
        <w:rPr>
          <w:rFonts w:ascii="Times New Roman" w:hAnsi="Times New Roman" w:cs="Times New Roman"/>
          <w:sz w:val="24"/>
          <w:szCs w:val="24"/>
        </w:rPr>
        <w:t>7.3. В случае</w:t>
      </w:r>
      <w:proofErr w:type="gramStart"/>
      <w:r w:rsidRPr="003D1802">
        <w:rPr>
          <w:rFonts w:ascii="Times New Roman" w:hAnsi="Times New Roman" w:cs="Times New Roman"/>
          <w:sz w:val="24"/>
          <w:szCs w:val="24"/>
        </w:rPr>
        <w:t>,</w:t>
      </w:r>
      <w:proofErr w:type="gramEnd"/>
      <w:r w:rsidRPr="003D18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076EEB" w:rsidRPr="003D1802" w:rsidRDefault="00076EEB" w:rsidP="00076EEB">
      <w:pPr>
        <w:pStyle w:val="ConsNormal"/>
        <w:ind w:firstLine="709"/>
        <w:jc w:val="both"/>
        <w:rPr>
          <w:rFonts w:ascii="Times New Roman" w:hAnsi="Times New Roman" w:cs="Times New Roman"/>
          <w:b/>
          <w:sz w:val="16"/>
          <w:szCs w:val="16"/>
        </w:rPr>
      </w:pPr>
    </w:p>
    <w:p w:rsidR="00076EEB" w:rsidRPr="003D1802" w:rsidRDefault="00076EEB" w:rsidP="00076EEB">
      <w:pPr>
        <w:pStyle w:val="ConsNormal"/>
        <w:ind w:firstLine="709"/>
        <w:jc w:val="center"/>
        <w:rPr>
          <w:rFonts w:ascii="Times New Roman" w:hAnsi="Times New Roman" w:cs="Times New Roman"/>
          <w:b/>
          <w:sz w:val="24"/>
          <w:szCs w:val="24"/>
        </w:rPr>
      </w:pPr>
      <w:r w:rsidRPr="003D1802">
        <w:rPr>
          <w:rFonts w:ascii="Times New Roman" w:hAnsi="Times New Roman" w:cs="Times New Roman"/>
          <w:b/>
          <w:sz w:val="24"/>
          <w:szCs w:val="24"/>
        </w:rPr>
        <w:t>8. Порядок внесения</w:t>
      </w:r>
    </w:p>
    <w:p w:rsidR="00076EEB" w:rsidRPr="00D77B36" w:rsidRDefault="00076EEB" w:rsidP="00076EEB">
      <w:pPr>
        <w:pStyle w:val="ConsNormal"/>
        <w:ind w:firstLine="709"/>
        <w:jc w:val="center"/>
        <w:rPr>
          <w:rFonts w:ascii="Times New Roman" w:hAnsi="Times New Roman" w:cs="Times New Roman"/>
          <w:b/>
          <w:sz w:val="24"/>
          <w:szCs w:val="24"/>
        </w:rPr>
      </w:pPr>
      <w:r w:rsidRPr="003D1802">
        <w:rPr>
          <w:rFonts w:ascii="Times New Roman" w:hAnsi="Times New Roman" w:cs="Times New Roman"/>
          <w:b/>
          <w:sz w:val="24"/>
          <w:szCs w:val="24"/>
        </w:rPr>
        <w:t>изменений, дополнений в Договор и его расторжения</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8.2. Настоящий Договор </w:t>
      </w:r>
      <w:proofErr w:type="gramStart"/>
      <w:r w:rsidRPr="00D77B36">
        <w:rPr>
          <w:rFonts w:ascii="Times New Roman" w:hAnsi="Times New Roman" w:cs="Times New Roman"/>
          <w:sz w:val="24"/>
          <w:szCs w:val="24"/>
        </w:rPr>
        <w:t>может быть досрочно расторгнут</w:t>
      </w:r>
      <w:proofErr w:type="gramEnd"/>
      <w:r w:rsidRPr="00D77B3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076EEB"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D77B36">
        <w:rPr>
          <w:rFonts w:ascii="Times New Roman" w:hAnsi="Times New Roman" w:cs="Times New Roman"/>
          <w:sz w:val="24"/>
          <w:szCs w:val="24"/>
        </w:rPr>
        <w:t>позднее</w:t>
      </w:r>
      <w:proofErr w:type="gramEnd"/>
      <w:r w:rsidRPr="00D77B36">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76EEB" w:rsidRPr="00CD2A19" w:rsidRDefault="00076EEB" w:rsidP="00076EEB">
      <w:pPr>
        <w:pStyle w:val="ConsNormal"/>
        <w:ind w:firstLine="709"/>
        <w:jc w:val="both"/>
        <w:rPr>
          <w:rFonts w:ascii="Times New Roman" w:hAnsi="Times New Roman" w:cs="Times New Roman"/>
          <w:sz w:val="16"/>
          <w:szCs w:val="16"/>
        </w:rPr>
      </w:pPr>
    </w:p>
    <w:p w:rsidR="00076EEB" w:rsidRPr="00D77B36" w:rsidRDefault="00076EEB" w:rsidP="00076EEB">
      <w:pPr>
        <w:pStyle w:val="ConsNormal"/>
        <w:ind w:firstLine="709"/>
        <w:jc w:val="center"/>
        <w:rPr>
          <w:rFonts w:ascii="Times New Roman" w:hAnsi="Times New Roman" w:cs="Times New Roman"/>
          <w:b/>
          <w:sz w:val="24"/>
          <w:szCs w:val="24"/>
        </w:rPr>
      </w:pPr>
      <w:r w:rsidRPr="00D77B36">
        <w:rPr>
          <w:rFonts w:ascii="Times New Roman" w:hAnsi="Times New Roman" w:cs="Times New Roman"/>
          <w:b/>
          <w:sz w:val="24"/>
          <w:szCs w:val="24"/>
        </w:rPr>
        <w:t>9. Срок действия Договора</w:t>
      </w:r>
    </w:p>
    <w:p w:rsidR="00076EEB" w:rsidRPr="00D77B36" w:rsidRDefault="00076EEB" w:rsidP="00076EEB">
      <w:pPr>
        <w:pStyle w:val="ConsNormal"/>
        <w:ind w:firstLine="709"/>
        <w:jc w:val="both"/>
        <w:rPr>
          <w:rFonts w:ascii="Times New Roman" w:hAnsi="Times New Roman" w:cs="Times New Roman"/>
          <w:sz w:val="24"/>
          <w:szCs w:val="24"/>
        </w:rPr>
      </w:pPr>
      <w:r w:rsidRPr="00D77B36">
        <w:rPr>
          <w:rFonts w:ascii="Times New Roman" w:hAnsi="Times New Roman" w:cs="Times New Roman"/>
          <w:sz w:val="24"/>
          <w:szCs w:val="24"/>
        </w:rPr>
        <w:t xml:space="preserve">9.1. Настоящий Договор вступает в силу </w:t>
      </w:r>
      <w:proofErr w:type="gramStart"/>
      <w:r w:rsidRPr="00D77B36">
        <w:rPr>
          <w:rFonts w:ascii="Times New Roman" w:hAnsi="Times New Roman" w:cs="Times New Roman"/>
          <w:sz w:val="24"/>
          <w:szCs w:val="24"/>
        </w:rPr>
        <w:t>с даты</w:t>
      </w:r>
      <w:proofErr w:type="gramEnd"/>
      <w:r w:rsidRPr="00D77B36">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076EEB" w:rsidRPr="00CD2A19" w:rsidRDefault="00076EEB" w:rsidP="00076EEB">
      <w:pPr>
        <w:pStyle w:val="ConsNormal"/>
        <w:ind w:firstLine="709"/>
        <w:jc w:val="both"/>
        <w:rPr>
          <w:rFonts w:ascii="Times New Roman" w:hAnsi="Times New Roman" w:cs="Times New Roman"/>
          <w:sz w:val="16"/>
          <w:szCs w:val="16"/>
        </w:rPr>
      </w:pPr>
    </w:p>
    <w:p w:rsidR="00076EEB" w:rsidRPr="00D77B36" w:rsidRDefault="00076EEB" w:rsidP="00076EEB">
      <w:pPr>
        <w:autoSpaceDE w:val="0"/>
        <w:autoSpaceDN w:val="0"/>
        <w:ind w:firstLine="709"/>
        <w:jc w:val="center"/>
        <w:rPr>
          <w:b/>
        </w:rPr>
      </w:pPr>
      <w:r w:rsidRPr="00D77B36">
        <w:rPr>
          <w:b/>
        </w:rPr>
        <w:t xml:space="preserve">10. </w:t>
      </w:r>
      <w:proofErr w:type="spellStart"/>
      <w:r w:rsidRPr="00D77B36">
        <w:rPr>
          <w:b/>
        </w:rPr>
        <w:t>Антикоррупционная</w:t>
      </w:r>
      <w:proofErr w:type="spellEnd"/>
      <w:r w:rsidRPr="00D77B36">
        <w:rPr>
          <w:b/>
        </w:rPr>
        <w:t xml:space="preserve"> оговорка</w:t>
      </w:r>
    </w:p>
    <w:p w:rsidR="00076EEB" w:rsidRPr="00D77B36" w:rsidRDefault="00076EEB" w:rsidP="00076EEB">
      <w:pPr>
        <w:autoSpaceDE w:val="0"/>
        <w:autoSpaceDN w:val="0"/>
        <w:ind w:firstLine="709"/>
        <w:jc w:val="both"/>
      </w:pPr>
      <w:r w:rsidRPr="00D77B36">
        <w:t xml:space="preserve">10.1. </w:t>
      </w:r>
      <w:proofErr w:type="gramStart"/>
      <w:r w:rsidRPr="00D77B36">
        <w:t xml:space="preserve">При исполнении своих обязательств по настоящему Договору Стороны, их </w:t>
      </w:r>
      <w:proofErr w:type="spellStart"/>
      <w:r w:rsidRPr="00D77B36">
        <w:t>аффилированные</w:t>
      </w:r>
      <w:proofErr w:type="spellEnd"/>
      <w:r w:rsidRPr="00D77B3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76EEB" w:rsidRPr="00D77B36" w:rsidRDefault="00076EEB" w:rsidP="00076EEB">
      <w:pPr>
        <w:autoSpaceDE w:val="0"/>
        <w:autoSpaceDN w:val="0"/>
        <w:ind w:firstLine="709"/>
        <w:jc w:val="both"/>
      </w:pPr>
      <w:r w:rsidRPr="00D77B36">
        <w:t xml:space="preserve">При исполнении своих обязательств по настоящему Договору Стороны, их </w:t>
      </w:r>
      <w:proofErr w:type="spellStart"/>
      <w:r w:rsidRPr="00D77B36">
        <w:t>аффилированные</w:t>
      </w:r>
      <w:proofErr w:type="spellEnd"/>
      <w:r w:rsidRPr="00D77B3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6EEB" w:rsidRPr="00D77B36" w:rsidRDefault="00076EEB" w:rsidP="00076EEB">
      <w:pPr>
        <w:autoSpaceDE w:val="0"/>
        <w:autoSpaceDN w:val="0"/>
        <w:ind w:firstLine="709"/>
        <w:jc w:val="both"/>
      </w:pPr>
      <w:r w:rsidRPr="00D77B3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D77B36">
        <w:t>аффилированными</w:t>
      </w:r>
      <w:proofErr w:type="spellEnd"/>
      <w:r w:rsidRPr="00D77B36">
        <w:t xml:space="preserve"> лицами, работниками или посредниками. </w:t>
      </w:r>
    </w:p>
    <w:p w:rsidR="00076EEB" w:rsidRPr="00D77B36" w:rsidRDefault="00076EEB" w:rsidP="00076EEB">
      <w:pPr>
        <w:autoSpaceDE w:val="0"/>
        <w:autoSpaceDN w:val="0"/>
        <w:ind w:firstLine="709"/>
        <w:jc w:val="both"/>
      </w:pPr>
      <w:r w:rsidRPr="00D77B36">
        <w:t>Каналы уведомления Исполнителя о нарушениях каких-либо положений пункта 10.1 настоящего Договора: _________________, официальный сайт ______________.</w:t>
      </w:r>
    </w:p>
    <w:p w:rsidR="00076EEB" w:rsidRPr="003D1802" w:rsidRDefault="00076EEB" w:rsidP="00076EEB">
      <w:pPr>
        <w:autoSpaceDE w:val="0"/>
        <w:autoSpaceDN w:val="0"/>
        <w:ind w:firstLine="709"/>
        <w:jc w:val="both"/>
      </w:pPr>
      <w:r w:rsidRPr="003D1802">
        <w:t xml:space="preserve">Каналы уведомления Заказчика о нарушениях каких-либо положений пункта 10.1 настоящего Договора: 8 (495) 788-17-17, официальный сайт </w:t>
      </w:r>
      <w:r w:rsidRPr="003D1802">
        <w:rPr>
          <w:lang w:val="en-US"/>
        </w:rPr>
        <w:t>www</w:t>
      </w:r>
      <w:r w:rsidRPr="003D1802">
        <w:t>.</w:t>
      </w:r>
      <w:proofErr w:type="spellStart"/>
      <w:r w:rsidRPr="003D1802">
        <w:rPr>
          <w:lang w:val="en-US"/>
        </w:rPr>
        <w:t>trcont</w:t>
      </w:r>
      <w:proofErr w:type="spellEnd"/>
      <w:r w:rsidRPr="003D1802">
        <w:t xml:space="preserve">. </w:t>
      </w:r>
      <w:r w:rsidRPr="003D1802">
        <w:rPr>
          <w:lang w:val="en-US"/>
        </w:rPr>
        <w:t>com</w:t>
      </w:r>
      <w:r w:rsidRPr="003D1802">
        <w:t>.</w:t>
      </w:r>
    </w:p>
    <w:p w:rsidR="00076EEB" w:rsidRPr="00D77B36" w:rsidRDefault="00076EEB" w:rsidP="00076EEB">
      <w:pPr>
        <w:autoSpaceDE w:val="0"/>
        <w:autoSpaceDN w:val="0"/>
        <w:ind w:firstLine="709"/>
        <w:jc w:val="both"/>
      </w:pPr>
      <w:r w:rsidRPr="003D1802">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w:t>
      </w:r>
      <w:r w:rsidRPr="00D77B36">
        <w:t xml:space="preserve"> итогах его рассмотрения в течение 15 (пятнадцати) рабочих дней </w:t>
      </w:r>
      <w:proofErr w:type="gramStart"/>
      <w:r w:rsidRPr="00D77B36">
        <w:t>с даты получения</w:t>
      </w:r>
      <w:proofErr w:type="gramEnd"/>
      <w:r w:rsidRPr="00D77B36">
        <w:t xml:space="preserve"> письменного уведомления.</w:t>
      </w:r>
    </w:p>
    <w:p w:rsidR="00076EEB" w:rsidRPr="00D77B36" w:rsidRDefault="00076EEB" w:rsidP="00076EEB">
      <w:pPr>
        <w:autoSpaceDE w:val="0"/>
        <w:autoSpaceDN w:val="0"/>
        <w:ind w:firstLine="709"/>
        <w:jc w:val="both"/>
      </w:pPr>
      <w:r w:rsidRPr="00D77B36">
        <w:lastRenderedPageBreak/>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76EEB" w:rsidRPr="00D77B36" w:rsidRDefault="00076EEB" w:rsidP="00076EEB">
      <w:pPr>
        <w:autoSpaceDE w:val="0"/>
        <w:autoSpaceDN w:val="0"/>
        <w:ind w:firstLine="709"/>
        <w:jc w:val="both"/>
      </w:pPr>
      <w:r w:rsidRPr="00D77B36">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77B36">
        <w:t>позднее</w:t>
      </w:r>
      <w:proofErr w:type="gramEnd"/>
      <w:r w:rsidRPr="00D77B36">
        <w:t xml:space="preserve"> чем за 30 (тридцать) календарных дней до даты прекращения действия настоящего Договора. </w:t>
      </w:r>
    </w:p>
    <w:p w:rsidR="00076EEB" w:rsidRPr="00CD2A19" w:rsidRDefault="00076EEB" w:rsidP="00076EEB">
      <w:pPr>
        <w:autoSpaceDE w:val="0"/>
        <w:autoSpaceDN w:val="0"/>
        <w:ind w:firstLine="709"/>
        <w:jc w:val="center"/>
        <w:rPr>
          <w:b/>
          <w:sz w:val="16"/>
          <w:szCs w:val="16"/>
        </w:rPr>
      </w:pPr>
    </w:p>
    <w:p w:rsidR="00076EEB" w:rsidRPr="00D77B36" w:rsidRDefault="00076EEB" w:rsidP="00076EEB">
      <w:pPr>
        <w:autoSpaceDE w:val="0"/>
        <w:autoSpaceDN w:val="0"/>
        <w:ind w:firstLine="709"/>
        <w:jc w:val="center"/>
        <w:rPr>
          <w:b/>
        </w:rPr>
      </w:pPr>
      <w:r w:rsidRPr="00D77B36">
        <w:rPr>
          <w:b/>
        </w:rPr>
        <w:t>11. Гарантии и заверения Исполнителя</w:t>
      </w:r>
    </w:p>
    <w:p w:rsidR="00076EEB" w:rsidRPr="003D1802" w:rsidRDefault="00076EEB" w:rsidP="00076EEB">
      <w:pPr>
        <w:suppressAutoHyphens w:val="0"/>
        <w:ind w:firstLine="709"/>
        <w:contextualSpacing/>
        <w:jc w:val="both"/>
      </w:pPr>
      <w:r w:rsidRPr="00D77B36">
        <w:t xml:space="preserve">11.1. Исполнитель настоящим заверяет Заказчика и гарантирует, что на дату </w:t>
      </w:r>
      <w:r w:rsidRPr="003D1802">
        <w:t>заключения настоящего Договора:</w:t>
      </w:r>
    </w:p>
    <w:p w:rsidR="00076EEB" w:rsidRPr="003D1802" w:rsidRDefault="00076EEB" w:rsidP="00076EEB">
      <w:pPr>
        <w:suppressAutoHyphens w:val="0"/>
        <w:ind w:firstLine="709"/>
        <w:contextualSpacing/>
        <w:jc w:val="both"/>
      </w:pPr>
      <w:r w:rsidRPr="003D1802">
        <w:t xml:space="preserve">11.1.1. Исполнитель является надлежащим </w:t>
      </w:r>
      <w:proofErr w:type="gramStart"/>
      <w:r w:rsidRPr="003D1802">
        <w:t>образом</w:t>
      </w:r>
      <w:proofErr w:type="gramEnd"/>
      <w:r w:rsidRPr="003D1802">
        <w:t xml:space="preserve"> созданным юридическим лицом, действующим в соответствии с законодательством Российской Федерации;</w:t>
      </w:r>
    </w:p>
    <w:p w:rsidR="00076EEB" w:rsidRPr="003D1802" w:rsidRDefault="00076EEB" w:rsidP="00076EEB">
      <w:pPr>
        <w:suppressAutoHyphens w:val="0"/>
        <w:ind w:firstLine="709"/>
        <w:contextualSpacing/>
        <w:jc w:val="both"/>
      </w:pPr>
      <w:r w:rsidRPr="003D1802">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76EEB" w:rsidRPr="003D1802" w:rsidRDefault="00076EEB" w:rsidP="00076EEB">
      <w:pPr>
        <w:suppressAutoHyphens w:val="0"/>
        <w:ind w:firstLine="709"/>
        <w:contextualSpacing/>
        <w:jc w:val="both"/>
      </w:pPr>
      <w:r w:rsidRPr="003D1802">
        <w:t>11.1.3. Настоящий Договор от имени Исполнителя подписан лицом, которое надлежащим образом уполномочено совершать такие действия;</w:t>
      </w:r>
    </w:p>
    <w:p w:rsidR="00076EEB" w:rsidRPr="003D1802" w:rsidRDefault="00076EEB" w:rsidP="00076EEB">
      <w:pPr>
        <w:suppressAutoHyphens w:val="0"/>
        <w:ind w:firstLine="709"/>
        <w:contextualSpacing/>
        <w:jc w:val="both"/>
      </w:pPr>
      <w:r w:rsidRPr="003D1802">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76EEB" w:rsidRPr="00D77B36" w:rsidRDefault="00076EEB" w:rsidP="00076EEB">
      <w:pPr>
        <w:suppressAutoHyphens w:val="0"/>
        <w:ind w:firstLine="709"/>
        <w:contextualSpacing/>
        <w:jc w:val="both"/>
      </w:pPr>
      <w:r w:rsidRPr="003D1802">
        <w:t>11.1.5. Не существует каких-либо обстоятельств, которые ограничивают, запрещают исполнение Исполнителем обязательств по настоящему Договору.</w:t>
      </w:r>
    </w:p>
    <w:p w:rsidR="00076EEB" w:rsidRPr="00CD2A19" w:rsidRDefault="00076EEB" w:rsidP="00076EEB">
      <w:pPr>
        <w:pStyle w:val="ConsNormal"/>
        <w:ind w:firstLine="709"/>
        <w:jc w:val="center"/>
        <w:rPr>
          <w:rFonts w:ascii="Times New Roman" w:hAnsi="Times New Roman" w:cs="Times New Roman"/>
          <w:b/>
          <w:bCs/>
          <w:sz w:val="16"/>
          <w:szCs w:val="16"/>
        </w:rPr>
      </w:pPr>
    </w:p>
    <w:p w:rsidR="00076EEB" w:rsidRPr="00D77B36" w:rsidRDefault="00076EEB" w:rsidP="00076EEB">
      <w:pPr>
        <w:pStyle w:val="ConsNormal"/>
        <w:ind w:firstLine="709"/>
        <w:jc w:val="center"/>
        <w:rPr>
          <w:rFonts w:ascii="Times New Roman" w:hAnsi="Times New Roman" w:cs="Times New Roman"/>
          <w:b/>
          <w:bCs/>
          <w:sz w:val="24"/>
          <w:szCs w:val="24"/>
        </w:rPr>
      </w:pPr>
      <w:r w:rsidRPr="00D77B36">
        <w:rPr>
          <w:rFonts w:ascii="Times New Roman" w:hAnsi="Times New Roman" w:cs="Times New Roman"/>
          <w:b/>
          <w:bCs/>
          <w:sz w:val="24"/>
          <w:szCs w:val="24"/>
        </w:rPr>
        <w:t>12. Прочие условия</w:t>
      </w:r>
    </w:p>
    <w:p w:rsidR="00076EEB" w:rsidRPr="00D77B36" w:rsidRDefault="00076EEB" w:rsidP="00076EEB">
      <w:pPr>
        <w:pStyle w:val="19"/>
        <w:ind w:firstLine="709"/>
        <w:rPr>
          <w:sz w:val="24"/>
          <w:szCs w:val="24"/>
        </w:rPr>
      </w:pPr>
      <w:r w:rsidRPr="00D77B36">
        <w:rPr>
          <w:sz w:val="24"/>
          <w:szCs w:val="24"/>
        </w:rPr>
        <w:t>12.1. Право собственности на результат Работ по настоящему Договору принадлежит Заказчику.</w:t>
      </w:r>
    </w:p>
    <w:p w:rsidR="00076EEB" w:rsidRPr="003D1802" w:rsidRDefault="00076EEB" w:rsidP="00076EEB">
      <w:pPr>
        <w:pStyle w:val="19"/>
        <w:ind w:firstLine="709"/>
        <w:rPr>
          <w:sz w:val="24"/>
          <w:szCs w:val="24"/>
        </w:rPr>
      </w:pPr>
      <w:r w:rsidRPr="00D77B36">
        <w:rPr>
          <w:sz w:val="24"/>
          <w:szCs w:val="24"/>
        </w:rPr>
        <w:t xml:space="preserve">12.2. В случае изменения  у </w:t>
      </w:r>
      <w:proofErr w:type="gramStart"/>
      <w:r w:rsidRPr="00D77B36">
        <w:rPr>
          <w:sz w:val="24"/>
          <w:szCs w:val="24"/>
        </w:rPr>
        <w:t>какой-либо</w:t>
      </w:r>
      <w:proofErr w:type="gramEnd"/>
      <w:r w:rsidRPr="00D77B36">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w:t>
      </w:r>
      <w:r w:rsidRPr="003D1802">
        <w:rPr>
          <w:sz w:val="24"/>
          <w:szCs w:val="24"/>
        </w:rPr>
        <w:t>изменений  известить другую Сторону.</w:t>
      </w:r>
    </w:p>
    <w:p w:rsidR="00076EEB" w:rsidRPr="003D1802" w:rsidRDefault="00076EEB" w:rsidP="00076EEB">
      <w:pPr>
        <w:ind w:firstLine="720"/>
        <w:jc w:val="both"/>
        <w:rPr>
          <w:i/>
        </w:rPr>
      </w:pPr>
      <w:r w:rsidRPr="003D1802">
        <w:rPr>
          <w:i/>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3D1802">
        <w:rPr>
          <w:i/>
        </w:rPr>
        <w:t>с даты расторжения</w:t>
      </w:r>
      <w:proofErr w:type="gramEnd"/>
      <w:r w:rsidRPr="003D1802">
        <w:rPr>
          <w:i/>
        </w:rPr>
        <w:t xml:space="preserve"> настоящего Договора.</w:t>
      </w:r>
      <w:r w:rsidRPr="003D1802">
        <w:rPr>
          <w:rStyle w:val="af6"/>
          <w:i/>
        </w:rPr>
        <w:footnoteReference w:id="8"/>
      </w:r>
      <w:r w:rsidRPr="003D1802">
        <w:rPr>
          <w:i/>
        </w:rPr>
        <w:t xml:space="preserve"> </w:t>
      </w:r>
    </w:p>
    <w:p w:rsidR="00076EEB" w:rsidRPr="003D1802" w:rsidRDefault="00076EEB" w:rsidP="00076EEB">
      <w:pPr>
        <w:ind w:firstLine="709"/>
        <w:jc w:val="both"/>
      </w:pPr>
      <w:r w:rsidRPr="003D1802">
        <w:t xml:space="preserve">12.4. </w:t>
      </w:r>
      <w:proofErr w:type="gramStart"/>
      <w:r w:rsidRPr="003D1802">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76EEB" w:rsidRPr="003D1802" w:rsidRDefault="00076EEB" w:rsidP="00076EEB">
      <w:pPr>
        <w:pStyle w:val="ConsNormal"/>
        <w:ind w:firstLine="709"/>
        <w:jc w:val="both"/>
        <w:rPr>
          <w:rFonts w:ascii="Times New Roman" w:hAnsi="Times New Roman" w:cs="Times New Roman"/>
          <w:sz w:val="24"/>
          <w:szCs w:val="24"/>
        </w:rPr>
      </w:pPr>
      <w:r w:rsidRPr="003D1802">
        <w:rPr>
          <w:rFonts w:ascii="Times New Roman" w:hAnsi="Times New Roman" w:cs="Times New Roman"/>
          <w:sz w:val="24"/>
          <w:szCs w:val="24"/>
        </w:rPr>
        <w:t>12.5. Все приложения к настоящему Договору являются его неотъемлемыми частями.</w:t>
      </w:r>
    </w:p>
    <w:p w:rsidR="00076EEB" w:rsidRPr="00D77B36" w:rsidRDefault="00076EEB" w:rsidP="00076EEB">
      <w:pPr>
        <w:pStyle w:val="ConsNormal"/>
        <w:ind w:firstLine="709"/>
        <w:jc w:val="both"/>
        <w:rPr>
          <w:rFonts w:ascii="Times New Roman" w:hAnsi="Times New Roman" w:cs="Times New Roman"/>
          <w:sz w:val="24"/>
          <w:szCs w:val="24"/>
        </w:rPr>
      </w:pPr>
      <w:r w:rsidRPr="003D1802">
        <w:rPr>
          <w:rFonts w:ascii="Times New Roman" w:hAnsi="Times New Roman" w:cs="Times New Roman"/>
          <w:sz w:val="24"/>
          <w:szCs w:val="24"/>
        </w:rPr>
        <w:t>12.6. Передача прав и обязанностей Исполнителя третьим лицам не допускается без</w:t>
      </w:r>
      <w:r w:rsidRPr="00D77B36">
        <w:rPr>
          <w:rFonts w:ascii="Times New Roman" w:hAnsi="Times New Roman" w:cs="Times New Roman"/>
          <w:sz w:val="24"/>
          <w:szCs w:val="24"/>
        </w:rPr>
        <w:t xml:space="preserve"> </w:t>
      </w:r>
      <w:r w:rsidRPr="00D77B36">
        <w:rPr>
          <w:rFonts w:ascii="Times New Roman" w:hAnsi="Times New Roman" w:cs="Times New Roman"/>
          <w:sz w:val="24"/>
          <w:szCs w:val="24"/>
        </w:rPr>
        <w:lastRenderedPageBreak/>
        <w:t>письменного согласия Заказчика.</w:t>
      </w:r>
    </w:p>
    <w:p w:rsidR="00076EEB" w:rsidRPr="003D1802" w:rsidRDefault="00076EEB" w:rsidP="00076EEB">
      <w:pPr>
        <w:pStyle w:val="ConsNormal"/>
        <w:ind w:firstLine="709"/>
        <w:jc w:val="both"/>
        <w:rPr>
          <w:rFonts w:ascii="Times New Roman" w:hAnsi="Times New Roman" w:cs="Times New Roman"/>
          <w:sz w:val="24"/>
          <w:szCs w:val="24"/>
        </w:rPr>
      </w:pPr>
      <w:r w:rsidRPr="003D1802">
        <w:rPr>
          <w:rFonts w:ascii="Times New Roman" w:hAnsi="Times New Roman" w:cs="Times New Roman"/>
          <w:sz w:val="24"/>
          <w:szCs w:val="24"/>
        </w:rPr>
        <w:t>12.7. Все вопросы, не предусмотренные настоящим Договором, регулируются законодательством Российской Федерации.</w:t>
      </w:r>
    </w:p>
    <w:p w:rsidR="00076EEB" w:rsidRPr="003D1802" w:rsidRDefault="00076EEB" w:rsidP="00076EEB">
      <w:pPr>
        <w:pStyle w:val="ConsNormal"/>
        <w:ind w:firstLine="709"/>
        <w:jc w:val="both"/>
        <w:rPr>
          <w:rFonts w:ascii="Times New Roman" w:hAnsi="Times New Roman" w:cs="Times New Roman"/>
          <w:sz w:val="24"/>
          <w:szCs w:val="24"/>
        </w:rPr>
      </w:pPr>
      <w:r w:rsidRPr="003D1802">
        <w:rPr>
          <w:rFonts w:ascii="Times New Roman" w:hAnsi="Times New Roman" w:cs="Times New Roman"/>
          <w:sz w:val="24"/>
          <w:szCs w:val="24"/>
        </w:rPr>
        <w:t>12.8. Настоящий Договор составлен в двух экземплярах, имеющих одинаковую силу, по одному для каждой из Сторон.</w:t>
      </w:r>
    </w:p>
    <w:p w:rsidR="00076EEB" w:rsidRPr="003D1802" w:rsidRDefault="00076EEB" w:rsidP="00076EEB">
      <w:pPr>
        <w:ind w:firstLine="709"/>
        <w:jc w:val="both"/>
      </w:pPr>
      <w:r w:rsidRPr="003D1802">
        <w:t>12.9. К настоящему Договору прилагаются:</w:t>
      </w:r>
    </w:p>
    <w:p w:rsidR="00076EEB" w:rsidRPr="003D1802" w:rsidRDefault="00076EEB" w:rsidP="00076EEB">
      <w:pPr>
        <w:ind w:firstLine="709"/>
        <w:jc w:val="both"/>
      </w:pPr>
      <w:r w:rsidRPr="003D1802">
        <w:t>12.9.1. Техническое задание  (приложение № 1);</w:t>
      </w:r>
    </w:p>
    <w:p w:rsidR="00076EEB" w:rsidRPr="003D1802" w:rsidRDefault="00076EEB" w:rsidP="00076EEB">
      <w:pPr>
        <w:ind w:firstLine="709"/>
        <w:jc w:val="both"/>
      </w:pPr>
      <w:r w:rsidRPr="003D1802">
        <w:t>12.9.2. Протокол согласования договорной цены (приложение № 2);</w:t>
      </w:r>
    </w:p>
    <w:p w:rsidR="00076EEB" w:rsidRPr="003D1802" w:rsidRDefault="00076EEB" w:rsidP="00076EEB">
      <w:pPr>
        <w:ind w:firstLine="709"/>
        <w:jc w:val="both"/>
        <w:rPr>
          <w:iCs/>
        </w:rPr>
      </w:pPr>
      <w:r w:rsidRPr="003D1802">
        <w:rPr>
          <w:iCs/>
        </w:rPr>
        <w:t>12.9.3. Смета на выполнение Работ (приложение № 3);</w:t>
      </w:r>
    </w:p>
    <w:p w:rsidR="00076EEB" w:rsidRPr="003D1802" w:rsidRDefault="00076EEB" w:rsidP="00076EEB">
      <w:pPr>
        <w:ind w:firstLine="709"/>
        <w:jc w:val="both"/>
        <w:rPr>
          <w:iCs/>
        </w:rPr>
      </w:pPr>
      <w:r w:rsidRPr="003D1802">
        <w:rPr>
          <w:iCs/>
        </w:rPr>
        <w:t>12.9.4. Перечень исполнительной документации (приложение №4);</w:t>
      </w:r>
    </w:p>
    <w:p w:rsidR="00076EEB" w:rsidRPr="00D77B36" w:rsidRDefault="00076EEB" w:rsidP="00076EEB">
      <w:pPr>
        <w:ind w:firstLine="709"/>
        <w:jc w:val="both"/>
        <w:rPr>
          <w:iCs/>
        </w:rPr>
      </w:pPr>
      <w:r w:rsidRPr="003D1802">
        <w:rPr>
          <w:iCs/>
        </w:rPr>
        <w:t>12.9.5.</w:t>
      </w:r>
      <w:r w:rsidRPr="003D1802">
        <w:t xml:space="preserve"> Правила безопасности</w:t>
      </w:r>
      <w:r w:rsidRPr="00D77B36">
        <w:t xml:space="preserve"> при нахождении на терминале Заказчика (приложение №5).</w:t>
      </w:r>
    </w:p>
    <w:p w:rsidR="00076EEB" w:rsidRPr="00D77B36" w:rsidRDefault="00076EEB" w:rsidP="00076EEB">
      <w:pPr>
        <w:ind w:firstLine="709"/>
        <w:jc w:val="both"/>
      </w:pPr>
    </w:p>
    <w:p w:rsidR="00076EEB" w:rsidRDefault="00076EEB" w:rsidP="00076EEB">
      <w:pPr>
        <w:ind w:firstLine="709"/>
        <w:jc w:val="center"/>
        <w:rPr>
          <w:b/>
          <w:bCs/>
        </w:rPr>
      </w:pPr>
      <w:r w:rsidRPr="00D77B36">
        <w:rPr>
          <w:b/>
          <w:bCs/>
        </w:rPr>
        <w:t>13. Юридические адреса и платежные реквизиты Сторон</w:t>
      </w:r>
    </w:p>
    <w:p w:rsidR="00076EEB" w:rsidRPr="00D77B36" w:rsidRDefault="00076EEB" w:rsidP="00076EEB">
      <w:pPr>
        <w:ind w:firstLine="709"/>
        <w:jc w:val="center"/>
        <w:rPr>
          <w:b/>
          <w:bCs/>
        </w:rPr>
      </w:pPr>
    </w:p>
    <w:tbl>
      <w:tblPr>
        <w:tblW w:w="11177"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9"/>
        <w:gridCol w:w="4818"/>
        <w:gridCol w:w="5110"/>
        <w:gridCol w:w="3503"/>
        <w:gridCol w:w="3503"/>
      </w:tblGrid>
      <w:tr w:rsidR="00076EEB" w:rsidTr="00076EEB">
        <w:tc>
          <w:tcPr>
            <w:tcW w:w="1159" w:type="pct"/>
            <w:tcBorders>
              <w:top w:val="nil"/>
              <w:left w:val="nil"/>
              <w:bottom w:val="nil"/>
              <w:right w:val="nil"/>
            </w:tcBorders>
          </w:tcPr>
          <w:p w:rsidR="00076EEB" w:rsidRPr="00277586" w:rsidRDefault="00076EEB" w:rsidP="00076EEB">
            <w:pPr>
              <w:ind w:firstLine="851"/>
              <w:jc w:val="both"/>
              <w:rPr>
                <w:b/>
              </w:rPr>
            </w:pPr>
            <w:r>
              <w:rPr>
                <w:b/>
              </w:rPr>
              <w:t>Исполнитель:</w:t>
            </w:r>
          </w:p>
          <w:p w:rsidR="00076EEB" w:rsidRPr="00277586" w:rsidRDefault="00076EEB" w:rsidP="00076EEB">
            <w:pPr>
              <w:ind w:firstLine="851"/>
              <w:jc w:val="both"/>
            </w:pPr>
          </w:p>
          <w:p w:rsidR="00076EEB" w:rsidRPr="00277586" w:rsidRDefault="00076EEB" w:rsidP="00076EEB">
            <w:pPr>
              <w:ind w:firstLine="851"/>
              <w:jc w:val="both"/>
            </w:pPr>
          </w:p>
        </w:tc>
        <w:tc>
          <w:tcPr>
            <w:tcW w:w="1093" w:type="pct"/>
            <w:tcBorders>
              <w:top w:val="nil"/>
              <w:left w:val="nil"/>
              <w:bottom w:val="nil"/>
              <w:right w:val="nil"/>
            </w:tcBorders>
          </w:tcPr>
          <w:p w:rsidR="00076EEB" w:rsidRPr="00277586" w:rsidRDefault="00076EEB" w:rsidP="00076EEB">
            <w:pPr>
              <w:jc w:val="both"/>
              <w:rPr>
                <w:b/>
              </w:rPr>
            </w:pPr>
            <w:r>
              <w:rPr>
                <w:b/>
              </w:rPr>
              <w:t>Заказчик:</w:t>
            </w:r>
          </w:p>
          <w:p w:rsidR="00076EEB" w:rsidRDefault="00076EEB" w:rsidP="00076EEB">
            <w:pPr>
              <w:rPr>
                <w:b/>
                <w:sz w:val="23"/>
                <w:szCs w:val="23"/>
              </w:rPr>
            </w:pPr>
            <w:r w:rsidRPr="003147E7">
              <w:rPr>
                <w:b/>
                <w:sz w:val="23"/>
                <w:szCs w:val="23"/>
              </w:rPr>
              <w:t xml:space="preserve">Публичное акционерное общество «Центр по перевозке грузов в контейнерах «ТрансКонтейнер» </w:t>
            </w:r>
          </w:p>
          <w:p w:rsidR="00076EEB" w:rsidRPr="003147E7" w:rsidRDefault="00076EEB" w:rsidP="00076EEB">
            <w:pPr>
              <w:rPr>
                <w:b/>
                <w:sz w:val="23"/>
                <w:szCs w:val="23"/>
              </w:rPr>
            </w:pPr>
            <w:r w:rsidRPr="003147E7">
              <w:rPr>
                <w:b/>
                <w:sz w:val="23"/>
                <w:szCs w:val="23"/>
              </w:rPr>
              <w:t>(ПАО</w:t>
            </w:r>
            <w:r>
              <w:rPr>
                <w:b/>
                <w:sz w:val="23"/>
                <w:szCs w:val="23"/>
              </w:rPr>
              <w:t xml:space="preserve"> </w:t>
            </w:r>
            <w:r w:rsidRPr="003147E7">
              <w:rPr>
                <w:b/>
                <w:sz w:val="23"/>
                <w:szCs w:val="23"/>
              </w:rPr>
              <w:t>«ТрансКонтейнер»)</w:t>
            </w:r>
          </w:p>
          <w:p w:rsidR="00076EEB" w:rsidRPr="003147E7" w:rsidRDefault="00076EEB" w:rsidP="00076EEB">
            <w:pPr>
              <w:rPr>
                <w:sz w:val="23"/>
                <w:szCs w:val="23"/>
              </w:rPr>
            </w:pPr>
            <w:r w:rsidRPr="003147E7">
              <w:rPr>
                <w:sz w:val="23"/>
                <w:szCs w:val="23"/>
              </w:rPr>
              <w:t xml:space="preserve">ИНН 7708591995, КПП 997650001 </w:t>
            </w:r>
          </w:p>
          <w:p w:rsidR="00076EEB" w:rsidRPr="003147E7" w:rsidRDefault="00076EEB" w:rsidP="00076EEB">
            <w:pPr>
              <w:rPr>
                <w:sz w:val="23"/>
                <w:szCs w:val="23"/>
              </w:rPr>
            </w:pPr>
            <w:r w:rsidRPr="003147E7">
              <w:rPr>
                <w:sz w:val="23"/>
                <w:szCs w:val="23"/>
              </w:rPr>
              <w:t>ОГРН 1067746341024</w:t>
            </w:r>
          </w:p>
          <w:p w:rsidR="00076EEB" w:rsidRPr="003147E7" w:rsidRDefault="00076EEB" w:rsidP="00076EEB">
            <w:pPr>
              <w:rPr>
                <w:sz w:val="23"/>
                <w:szCs w:val="23"/>
              </w:rPr>
            </w:pPr>
            <w:r w:rsidRPr="003147E7">
              <w:rPr>
                <w:sz w:val="23"/>
                <w:szCs w:val="23"/>
              </w:rPr>
              <w:t xml:space="preserve">Место нахождения: город Москва, </w:t>
            </w:r>
          </w:p>
          <w:p w:rsidR="00076EEB" w:rsidRPr="003147E7" w:rsidRDefault="00076EEB" w:rsidP="00076EEB">
            <w:pPr>
              <w:rPr>
                <w:sz w:val="23"/>
                <w:szCs w:val="23"/>
              </w:rPr>
            </w:pPr>
            <w:r w:rsidRPr="003147E7">
              <w:rPr>
                <w:sz w:val="23"/>
                <w:szCs w:val="23"/>
              </w:rPr>
              <w:t>Почтовый адрес: 125047, город Москва, Оружейный переулок, дом 19.</w:t>
            </w:r>
          </w:p>
          <w:p w:rsidR="00076EEB" w:rsidRDefault="00076EEB" w:rsidP="00076EEB">
            <w:pPr>
              <w:rPr>
                <w:b/>
                <w:sz w:val="23"/>
                <w:szCs w:val="23"/>
              </w:rPr>
            </w:pPr>
            <w:r w:rsidRPr="003147E7">
              <w:rPr>
                <w:b/>
                <w:sz w:val="23"/>
                <w:szCs w:val="23"/>
              </w:rPr>
              <w:t xml:space="preserve">Уральский филиал </w:t>
            </w:r>
          </w:p>
          <w:p w:rsidR="00076EEB" w:rsidRPr="003147E7" w:rsidRDefault="00076EEB" w:rsidP="00076EEB">
            <w:pPr>
              <w:rPr>
                <w:b/>
                <w:sz w:val="23"/>
                <w:szCs w:val="23"/>
              </w:rPr>
            </w:pPr>
            <w:r w:rsidRPr="003147E7">
              <w:rPr>
                <w:b/>
                <w:sz w:val="23"/>
                <w:szCs w:val="23"/>
              </w:rPr>
              <w:t>ПАО</w:t>
            </w:r>
            <w:r>
              <w:rPr>
                <w:b/>
                <w:sz w:val="23"/>
                <w:szCs w:val="23"/>
              </w:rPr>
              <w:t xml:space="preserve"> </w:t>
            </w:r>
            <w:r w:rsidRPr="003147E7">
              <w:rPr>
                <w:b/>
                <w:sz w:val="23"/>
                <w:szCs w:val="23"/>
              </w:rPr>
              <w:t xml:space="preserve">«ТрансКонтейнер» </w:t>
            </w:r>
          </w:p>
          <w:p w:rsidR="00076EEB" w:rsidRPr="003147E7" w:rsidRDefault="00076EEB" w:rsidP="00076EEB">
            <w:pPr>
              <w:jc w:val="both"/>
              <w:rPr>
                <w:sz w:val="23"/>
                <w:szCs w:val="23"/>
              </w:rPr>
            </w:pPr>
            <w:r w:rsidRPr="003147E7">
              <w:rPr>
                <w:sz w:val="23"/>
                <w:szCs w:val="23"/>
              </w:rPr>
              <w:t xml:space="preserve">Место нахождения и почтовый адрес: </w:t>
            </w:r>
          </w:p>
          <w:p w:rsidR="00076EEB" w:rsidRDefault="00076EEB" w:rsidP="00076EEB">
            <w:pPr>
              <w:jc w:val="both"/>
              <w:rPr>
                <w:sz w:val="23"/>
                <w:szCs w:val="23"/>
              </w:rPr>
            </w:pPr>
            <w:r w:rsidRPr="003147E7">
              <w:rPr>
                <w:sz w:val="23"/>
                <w:szCs w:val="23"/>
              </w:rPr>
              <w:t>620027, г</w:t>
            </w:r>
            <w:proofErr w:type="gramStart"/>
            <w:r w:rsidRPr="003147E7">
              <w:rPr>
                <w:sz w:val="23"/>
                <w:szCs w:val="23"/>
              </w:rPr>
              <w:t>.Е</w:t>
            </w:r>
            <w:proofErr w:type="gramEnd"/>
            <w:r w:rsidRPr="003147E7">
              <w:rPr>
                <w:sz w:val="23"/>
                <w:szCs w:val="23"/>
              </w:rPr>
              <w:t>катеринбург,</w:t>
            </w:r>
            <w:r>
              <w:rPr>
                <w:sz w:val="23"/>
                <w:szCs w:val="23"/>
              </w:rPr>
              <w:t xml:space="preserve"> </w:t>
            </w:r>
          </w:p>
          <w:p w:rsidR="00076EEB" w:rsidRDefault="00076EEB" w:rsidP="00076EEB">
            <w:pPr>
              <w:jc w:val="both"/>
              <w:rPr>
                <w:sz w:val="23"/>
                <w:szCs w:val="23"/>
              </w:rPr>
            </w:pPr>
            <w:r w:rsidRPr="003147E7">
              <w:rPr>
                <w:sz w:val="23"/>
                <w:szCs w:val="23"/>
              </w:rPr>
              <w:t>ул</w:t>
            </w:r>
            <w:proofErr w:type="gramStart"/>
            <w:r w:rsidRPr="003147E7">
              <w:rPr>
                <w:sz w:val="23"/>
                <w:szCs w:val="23"/>
              </w:rPr>
              <w:t>.Н</w:t>
            </w:r>
            <w:proofErr w:type="gramEnd"/>
            <w:r w:rsidRPr="003147E7">
              <w:rPr>
                <w:sz w:val="23"/>
                <w:szCs w:val="23"/>
              </w:rPr>
              <w:t>иколая Никонова, д.8</w:t>
            </w:r>
          </w:p>
          <w:p w:rsidR="00076EEB" w:rsidRDefault="00076EEB" w:rsidP="00076EEB">
            <w:pPr>
              <w:rPr>
                <w:sz w:val="23"/>
                <w:szCs w:val="23"/>
              </w:rPr>
            </w:pPr>
            <w:r>
              <w:rPr>
                <w:sz w:val="23"/>
                <w:szCs w:val="23"/>
              </w:rPr>
              <w:t>КПП 665945001</w:t>
            </w:r>
          </w:p>
          <w:p w:rsidR="00076EEB" w:rsidRPr="003147E7" w:rsidRDefault="00076EEB" w:rsidP="00076EEB">
            <w:pPr>
              <w:spacing w:before="20"/>
              <w:rPr>
                <w:sz w:val="23"/>
                <w:szCs w:val="23"/>
              </w:rPr>
            </w:pPr>
            <w:r w:rsidRPr="003147E7">
              <w:rPr>
                <w:sz w:val="23"/>
                <w:szCs w:val="23"/>
              </w:rPr>
              <w:t xml:space="preserve">Телефон: 8(343) 380-12-00 (доб.5008),  </w:t>
            </w:r>
          </w:p>
          <w:p w:rsidR="00076EEB" w:rsidRPr="003147E7" w:rsidRDefault="00076EEB" w:rsidP="00076EEB">
            <w:pPr>
              <w:spacing w:before="20"/>
              <w:rPr>
                <w:sz w:val="23"/>
                <w:szCs w:val="23"/>
              </w:rPr>
            </w:pPr>
            <w:r w:rsidRPr="003147E7">
              <w:rPr>
                <w:sz w:val="23"/>
                <w:szCs w:val="23"/>
              </w:rPr>
              <w:t>факс: 8 (343) 380-12-00 (доб.5007)</w:t>
            </w:r>
          </w:p>
          <w:p w:rsidR="00076EEB" w:rsidRPr="004E167D" w:rsidRDefault="00076EEB" w:rsidP="00076EEB">
            <w:pPr>
              <w:rPr>
                <w:sz w:val="23"/>
                <w:szCs w:val="23"/>
                <w:lang w:val="en-US"/>
              </w:rPr>
            </w:pPr>
            <w:r w:rsidRPr="003147E7">
              <w:rPr>
                <w:sz w:val="23"/>
                <w:szCs w:val="23"/>
                <w:lang w:val="en-US"/>
              </w:rPr>
              <w:t>E</w:t>
            </w:r>
            <w:r w:rsidRPr="004E167D">
              <w:rPr>
                <w:sz w:val="23"/>
                <w:szCs w:val="23"/>
                <w:lang w:val="en-US"/>
              </w:rPr>
              <w:t>-</w:t>
            </w:r>
            <w:r w:rsidRPr="003147E7">
              <w:rPr>
                <w:sz w:val="23"/>
                <w:szCs w:val="23"/>
                <w:lang w:val="en-US"/>
              </w:rPr>
              <w:t>mail</w:t>
            </w:r>
            <w:r w:rsidRPr="004E167D">
              <w:rPr>
                <w:sz w:val="23"/>
                <w:szCs w:val="23"/>
                <w:lang w:val="en-US"/>
              </w:rPr>
              <w:t xml:space="preserve">: </w:t>
            </w:r>
            <w:r w:rsidRPr="003147E7">
              <w:rPr>
                <w:sz w:val="23"/>
                <w:szCs w:val="23"/>
                <w:lang w:val="en-US"/>
              </w:rPr>
              <w:t>ural</w:t>
            </w:r>
            <w:r w:rsidRPr="004E167D">
              <w:rPr>
                <w:sz w:val="23"/>
                <w:szCs w:val="23"/>
                <w:lang w:val="en-US"/>
              </w:rPr>
              <w:t>@</w:t>
            </w:r>
            <w:r w:rsidRPr="003147E7">
              <w:rPr>
                <w:sz w:val="23"/>
                <w:szCs w:val="23"/>
                <w:lang w:val="en-US"/>
              </w:rPr>
              <w:t>trcont</w:t>
            </w:r>
            <w:r w:rsidRPr="004E167D">
              <w:rPr>
                <w:sz w:val="23"/>
                <w:szCs w:val="23"/>
                <w:lang w:val="en-US"/>
              </w:rPr>
              <w:t>.</w:t>
            </w:r>
            <w:r w:rsidRPr="003147E7">
              <w:rPr>
                <w:sz w:val="23"/>
                <w:szCs w:val="23"/>
                <w:lang w:val="en-US"/>
              </w:rPr>
              <w:t>ru</w:t>
            </w:r>
            <w:r w:rsidRPr="004E167D">
              <w:rPr>
                <w:sz w:val="23"/>
                <w:szCs w:val="23"/>
                <w:lang w:val="en-US"/>
              </w:rPr>
              <w:t xml:space="preserve">, </w:t>
            </w:r>
            <w:r w:rsidRPr="003147E7">
              <w:rPr>
                <w:sz w:val="23"/>
                <w:szCs w:val="23"/>
                <w:lang w:val="en-US"/>
              </w:rPr>
              <w:t>www</w:t>
            </w:r>
            <w:r w:rsidRPr="004E167D">
              <w:rPr>
                <w:sz w:val="23"/>
                <w:szCs w:val="23"/>
                <w:lang w:val="en-US"/>
              </w:rPr>
              <w:t>.</w:t>
            </w:r>
            <w:r w:rsidRPr="003147E7">
              <w:rPr>
                <w:sz w:val="23"/>
                <w:szCs w:val="23"/>
                <w:lang w:val="en-US"/>
              </w:rPr>
              <w:t>trcont</w:t>
            </w:r>
            <w:r w:rsidRPr="004E167D">
              <w:rPr>
                <w:sz w:val="23"/>
                <w:szCs w:val="23"/>
                <w:lang w:val="en-US"/>
              </w:rPr>
              <w:t>.</w:t>
            </w:r>
            <w:r w:rsidRPr="003147E7">
              <w:rPr>
                <w:sz w:val="23"/>
                <w:szCs w:val="23"/>
                <w:lang w:val="en-US"/>
              </w:rPr>
              <w:t>com</w:t>
            </w:r>
          </w:p>
          <w:p w:rsidR="00076EEB" w:rsidRPr="003147E7" w:rsidRDefault="00076EEB" w:rsidP="00076EEB">
            <w:pPr>
              <w:ind w:right="-426"/>
              <w:jc w:val="both"/>
              <w:rPr>
                <w:sz w:val="23"/>
                <w:szCs w:val="23"/>
              </w:rPr>
            </w:pPr>
            <w:r w:rsidRPr="003147E7">
              <w:rPr>
                <w:sz w:val="23"/>
                <w:szCs w:val="23"/>
              </w:rPr>
              <w:t>Место нахождения и почтовый адрес</w:t>
            </w:r>
          </w:p>
          <w:p w:rsidR="00076EEB" w:rsidRPr="003147E7" w:rsidRDefault="00076EEB" w:rsidP="00076EEB">
            <w:pPr>
              <w:ind w:right="141"/>
              <w:jc w:val="both"/>
              <w:rPr>
                <w:sz w:val="23"/>
                <w:szCs w:val="23"/>
              </w:rPr>
            </w:pPr>
            <w:r>
              <w:rPr>
                <w:sz w:val="23"/>
                <w:szCs w:val="23"/>
              </w:rPr>
              <w:t>о</w:t>
            </w:r>
            <w:r w:rsidRPr="003147E7">
              <w:rPr>
                <w:sz w:val="23"/>
                <w:szCs w:val="23"/>
              </w:rPr>
              <w:t>фиса</w:t>
            </w:r>
            <w:r>
              <w:rPr>
                <w:sz w:val="23"/>
                <w:szCs w:val="23"/>
              </w:rPr>
              <w:t xml:space="preserve"> в г</w:t>
            </w:r>
            <w:proofErr w:type="gramStart"/>
            <w:r>
              <w:rPr>
                <w:sz w:val="23"/>
                <w:szCs w:val="23"/>
              </w:rPr>
              <w:t>.Ч</w:t>
            </w:r>
            <w:proofErr w:type="gramEnd"/>
            <w:r>
              <w:rPr>
                <w:sz w:val="23"/>
                <w:szCs w:val="23"/>
              </w:rPr>
              <w:t>елябинск</w:t>
            </w:r>
          </w:p>
          <w:p w:rsidR="00076EEB" w:rsidRPr="003147E7" w:rsidRDefault="00076EEB" w:rsidP="00076EEB">
            <w:pPr>
              <w:rPr>
                <w:sz w:val="23"/>
                <w:szCs w:val="23"/>
              </w:rPr>
            </w:pPr>
            <w:r w:rsidRPr="003147E7">
              <w:rPr>
                <w:sz w:val="23"/>
                <w:szCs w:val="23"/>
              </w:rPr>
              <w:t xml:space="preserve">454005, г. Челябинск,  ул. </w:t>
            </w:r>
            <w:proofErr w:type="spellStart"/>
            <w:r w:rsidRPr="003147E7">
              <w:rPr>
                <w:sz w:val="23"/>
                <w:szCs w:val="23"/>
              </w:rPr>
              <w:t>Цвиллинга</w:t>
            </w:r>
            <w:proofErr w:type="spellEnd"/>
            <w:r w:rsidRPr="003147E7">
              <w:rPr>
                <w:sz w:val="23"/>
                <w:szCs w:val="23"/>
              </w:rPr>
              <w:t>, д.61</w:t>
            </w:r>
          </w:p>
          <w:p w:rsidR="00076EEB" w:rsidRDefault="00076EEB" w:rsidP="00076EEB">
            <w:pPr>
              <w:jc w:val="both"/>
              <w:rPr>
                <w:sz w:val="23"/>
                <w:szCs w:val="23"/>
              </w:rPr>
            </w:pPr>
            <w:r w:rsidRPr="003147E7">
              <w:rPr>
                <w:sz w:val="23"/>
                <w:szCs w:val="23"/>
              </w:rPr>
              <w:t>Телефон/факс  8(351) 259-22-61</w:t>
            </w:r>
          </w:p>
          <w:p w:rsidR="00076EEB" w:rsidRDefault="00076EEB" w:rsidP="00076EEB">
            <w:pPr>
              <w:jc w:val="both"/>
              <w:rPr>
                <w:sz w:val="23"/>
                <w:szCs w:val="23"/>
              </w:rPr>
            </w:pPr>
            <w:proofErr w:type="spellStart"/>
            <w:r w:rsidRPr="00AF022F">
              <w:rPr>
                <w:sz w:val="23"/>
                <w:szCs w:val="23"/>
              </w:rPr>
              <w:t>E-mail:</w:t>
            </w:r>
            <w:hyperlink r:id="rId26" w:tgtFrame="_blank" w:history="1">
              <w:r w:rsidRPr="00AF022F">
                <w:rPr>
                  <w:sz w:val="23"/>
                  <w:szCs w:val="23"/>
                </w:rPr>
                <w:t>KuryshevaES@trcont.ru</w:t>
              </w:r>
              <w:proofErr w:type="spellEnd"/>
            </w:hyperlink>
          </w:p>
          <w:p w:rsidR="00076EEB" w:rsidRPr="00136B96" w:rsidRDefault="00076EEB" w:rsidP="00076EEB">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076EEB" w:rsidRDefault="00076EEB" w:rsidP="00076EEB">
            <w:pPr>
              <w:ind w:right="141"/>
              <w:jc w:val="both"/>
              <w:rPr>
                <w:sz w:val="23"/>
                <w:szCs w:val="23"/>
              </w:rPr>
            </w:pPr>
            <w:r w:rsidRPr="003147E7">
              <w:rPr>
                <w:sz w:val="23"/>
                <w:szCs w:val="23"/>
              </w:rPr>
              <w:t xml:space="preserve">Наименование получателя: </w:t>
            </w:r>
          </w:p>
          <w:p w:rsidR="00076EEB" w:rsidRPr="003147E7" w:rsidRDefault="00076EEB" w:rsidP="00076EEB">
            <w:pPr>
              <w:ind w:right="141"/>
              <w:jc w:val="both"/>
              <w:rPr>
                <w:sz w:val="23"/>
                <w:szCs w:val="23"/>
              </w:rPr>
            </w:pPr>
            <w:r w:rsidRPr="003147E7">
              <w:rPr>
                <w:sz w:val="23"/>
                <w:szCs w:val="23"/>
              </w:rPr>
              <w:t>Уральский филиал</w:t>
            </w:r>
          </w:p>
          <w:p w:rsidR="00076EEB" w:rsidRPr="003147E7" w:rsidRDefault="00076EEB" w:rsidP="00076EEB">
            <w:pPr>
              <w:ind w:right="141"/>
              <w:jc w:val="both"/>
              <w:rPr>
                <w:sz w:val="23"/>
                <w:szCs w:val="23"/>
              </w:rPr>
            </w:pPr>
            <w:r w:rsidRPr="003147E7">
              <w:rPr>
                <w:sz w:val="23"/>
                <w:szCs w:val="23"/>
              </w:rPr>
              <w:t xml:space="preserve">Наименование банка: филиал Банк ВТБ (ПАО) в </w:t>
            </w:r>
            <w:proofErr w:type="gramStart"/>
            <w:r w:rsidRPr="003147E7">
              <w:rPr>
                <w:sz w:val="23"/>
                <w:szCs w:val="23"/>
              </w:rPr>
              <w:t>г</w:t>
            </w:r>
            <w:proofErr w:type="gramEnd"/>
            <w:r w:rsidRPr="003147E7">
              <w:rPr>
                <w:sz w:val="23"/>
                <w:szCs w:val="23"/>
              </w:rPr>
              <w:t>. Екатеринбурге</w:t>
            </w:r>
          </w:p>
          <w:p w:rsidR="00076EEB" w:rsidRPr="003147E7" w:rsidRDefault="00076EEB" w:rsidP="00076EEB">
            <w:pPr>
              <w:ind w:right="141"/>
              <w:jc w:val="both"/>
              <w:rPr>
                <w:sz w:val="23"/>
                <w:szCs w:val="23"/>
              </w:rPr>
            </w:pPr>
            <w:r w:rsidRPr="003147E7">
              <w:rPr>
                <w:sz w:val="23"/>
                <w:szCs w:val="23"/>
              </w:rPr>
              <w:t>Расчетный счет: 40702810</w:t>
            </w:r>
            <w:r w:rsidRPr="003147E7">
              <w:rPr>
                <w:b/>
                <w:sz w:val="23"/>
                <w:szCs w:val="23"/>
              </w:rPr>
              <w:t>600280107758</w:t>
            </w:r>
          </w:p>
          <w:p w:rsidR="00076EEB" w:rsidRDefault="00076EEB" w:rsidP="00076EEB">
            <w:pPr>
              <w:ind w:right="141"/>
              <w:jc w:val="both"/>
              <w:rPr>
                <w:sz w:val="23"/>
                <w:szCs w:val="23"/>
              </w:rPr>
            </w:pPr>
            <w:r w:rsidRPr="003147E7">
              <w:rPr>
                <w:sz w:val="23"/>
                <w:szCs w:val="23"/>
              </w:rPr>
              <w:t xml:space="preserve">Корреспондентский счет: </w:t>
            </w:r>
          </w:p>
          <w:p w:rsidR="00076EEB" w:rsidRPr="003147E7" w:rsidRDefault="00076EEB" w:rsidP="00076EEB">
            <w:pPr>
              <w:ind w:right="141"/>
              <w:jc w:val="both"/>
              <w:rPr>
                <w:sz w:val="23"/>
                <w:szCs w:val="23"/>
              </w:rPr>
            </w:pPr>
            <w:r w:rsidRPr="003147E7">
              <w:rPr>
                <w:sz w:val="23"/>
                <w:szCs w:val="23"/>
              </w:rPr>
              <w:t>30101810400000000952</w:t>
            </w:r>
          </w:p>
          <w:p w:rsidR="00076EEB" w:rsidRPr="00277586" w:rsidRDefault="00076EEB" w:rsidP="00076EEB">
            <w:pPr>
              <w:jc w:val="both"/>
            </w:pPr>
            <w:r w:rsidRPr="003147E7">
              <w:rPr>
                <w:sz w:val="23"/>
                <w:szCs w:val="23"/>
              </w:rPr>
              <w:t>БИК 046577952</w:t>
            </w:r>
          </w:p>
        </w:tc>
        <w:tc>
          <w:tcPr>
            <w:tcW w:w="1159" w:type="pct"/>
            <w:tcBorders>
              <w:top w:val="nil"/>
              <w:left w:val="nil"/>
              <w:bottom w:val="nil"/>
              <w:right w:val="nil"/>
            </w:tcBorders>
            <w:tcMar>
              <w:top w:w="0" w:type="dxa"/>
              <w:left w:w="115" w:type="dxa"/>
              <w:bottom w:w="0" w:type="dxa"/>
              <w:right w:w="115" w:type="dxa"/>
            </w:tcMar>
          </w:tcPr>
          <w:p w:rsidR="00076EEB" w:rsidRPr="007C4515" w:rsidRDefault="00076EEB" w:rsidP="00076EEB">
            <w:pPr>
              <w:ind w:firstLine="486"/>
              <w:rPr>
                <w:sz w:val="28"/>
                <w:szCs w:val="28"/>
              </w:rPr>
            </w:pPr>
          </w:p>
        </w:tc>
        <w:tc>
          <w:tcPr>
            <w:tcW w:w="0" w:type="auto"/>
            <w:tcBorders>
              <w:top w:val="nil"/>
              <w:left w:val="nil"/>
              <w:bottom w:val="nil"/>
              <w:right w:val="nil"/>
            </w:tcBorders>
            <w:tcMar>
              <w:top w:w="0" w:type="dxa"/>
              <w:left w:w="115" w:type="dxa"/>
              <w:bottom w:w="0" w:type="dxa"/>
              <w:right w:w="115" w:type="dxa"/>
            </w:tcMar>
          </w:tcPr>
          <w:p w:rsidR="00076EEB" w:rsidRPr="007C4515" w:rsidRDefault="00076EEB" w:rsidP="00076EEB">
            <w:pPr>
              <w:ind w:firstLine="709"/>
              <w:rPr>
                <w:sz w:val="28"/>
                <w:szCs w:val="28"/>
              </w:rPr>
            </w:pPr>
          </w:p>
        </w:tc>
        <w:tc>
          <w:tcPr>
            <w:tcW w:w="0" w:type="auto"/>
            <w:tcBorders>
              <w:top w:val="nil"/>
              <w:left w:val="nil"/>
              <w:bottom w:val="nil"/>
              <w:right w:val="nil"/>
            </w:tcBorders>
            <w:tcMar>
              <w:top w:w="0" w:type="dxa"/>
              <w:left w:w="115" w:type="dxa"/>
              <w:bottom w:w="0" w:type="dxa"/>
              <w:right w:w="115" w:type="dxa"/>
            </w:tcMar>
          </w:tcPr>
          <w:p w:rsidR="00076EEB" w:rsidRPr="007C4515" w:rsidRDefault="00076EEB" w:rsidP="00076EEB">
            <w:pPr>
              <w:spacing w:line="276" w:lineRule="auto"/>
              <w:rPr>
                <w:sz w:val="28"/>
                <w:szCs w:val="28"/>
              </w:rPr>
            </w:pPr>
          </w:p>
        </w:tc>
      </w:tr>
      <w:tr w:rsidR="00076EEB" w:rsidTr="00076EEB">
        <w:tc>
          <w:tcPr>
            <w:tcW w:w="1159" w:type="pct"/>
            <w:tcBorders>
              <w:top w:val="nil"/>
              <w:left w:val="nil"/>
              <w:bottom w:val="nil"/>
              <w:right w:val="nil"/>
            </w:tcBorders>
          </w:tcPr>
          <w:p w:rsidR="00076EEB" w:rsidRPr="00F9799A" w:rsidRDefault="00076EEB" w:rsidP="00076EEB">
            <w:pPr>
              <w:ind w:firstLine="486"/>
              <w:rPr>
                <w:sz w:val="28"/>
                <w:szCs w:val="28"/>
              </w:rPr>
            </w:pPr>
          </w:p>
        </w:tc>
        <w:tc>
          <w:tcPr>
            <w:tcW w:w="1093" w:type="pct"/>
            <w:tcBorders>
              <w:top w:val="nil"/>
              <w:left w:val="nil"/>
              <w:bottom w:val="nil"/>
              <w:right w:val="nil"/>
            </w:tcBorders>
          </w:tcPr>
          <w:p w:rsidR="00076EEB" w:rsidRPr="00F9799A" w:rsidRDefault="00076EEB" w:rsidP="00076EEB">
            <w:pPr>
              <w:ind w:firstLine="486"/>
              <w:rPr>
                <w:sz w:val="28"/>
                <w:szCs w:val="28"/>
              </w:rPr>
            </w:pPr>
          </w:p>
        </w:tc>
        <w:tc>
          <w:tcPr>
            <w:tcW w:w="1159" w:type="pct"/>
            <w:tcBorders>
              <w:top w:val="nil"/>
              <w:left w:val="nil"/>
              <w:bottom w:val="nil"/>
              <w:right w:val="nil"/>
            </w:tcBorders>
            <w:tcMar>
              <w:top w:w="0" w:type="dxa"/>
              <w:left w:w="115" w:type="dxa"/>
              <w:bottom w:w="0" w:type="dxa"/>
              <w:right w:w="115" w:type="dxa"/>
            </w:tcMar>
          </w:tcPr>
          <w:p w:rsidR="00076EEB" w:rsidRPr="00F9799A" w:rsidRDefault="00076EEB" w:rsidP="00076EEB">
            <w:pPr>
              <w:ind w:firstLine="486"/>
              <w:rPr>
                <w:sz w:val="28"/>
                <w:szCs w:val="28"/>
              </w:rPr>
            </w:pPr>
          </w:p>
        </w:tc>
        <w:tc>
          <w:tcPr>
            <w:tcW w:w="0" w:type="auto"/>
            <w:tcBorders>
              <w:top w:val="nil"/>
              <w:left w:val="nil"/>
              <w:bottom w:val="nil"/>
              <w:right w:val="nil"/>
            </w:tcBorders>
            <w:tcMar>
              <w:top w:w="0" w:type="dxa"/>
              <w:left w:w="115" w:type="dxa"/>
              <w:bottom w:w="0" w:type="dxa"/>
              <w:right w:w="115" w:type="dxa"/>
            </w:tcMar>
          </w:tcPr>
          <w:p w:rsidR="00076EEB" w:rsidRPr="00707ABF" w:rsidRDefault="00076EEB" w:rsidP="00076EEB">
            <w:pPr>
              <w:ind w:firstLine="34"/>
            </w:pPr>
          </w:p>
        </w:tc>
        <w:tc>
          <w:tcPr>
            <w:tcW w:w="0" w:type="auto"/>
            <w:tcBorders>
              <w:top w:val="nil"/>
              <w:left w:val="nil"/>
              <w:bottom w:val="nil"/>
              <w:right w:val="nil"/>
            </w:tcBorders>
            <w:tcMar>
              <w:top w:w="0" w:type="dxa"/>
              <w:left w:w="115" w:type="dxa"/>
              <w:bottom w:w="0" w:type="dxa"/>
              <w:right w:w="115" w:type="dxa"/>
            </w:tcMar>
          </w:tcPr>
          <w:p w:rsidR="00076EEB" w:rsidRPr="00707ABF" w:rsidRDefault="00076EEB" w:rsidP="00076EEB">
            <w:pPr>
              <w:spacing w:line="276" w:lineRule="auto"/>
            </w:pPr>
          </w:p>
        </w:tc>
      </w:tr>
    </w:tbl>
    <w:p w:rsidR="00725AA9" w:rsidRDefault="00725AA9" w:rsidP="00076EEB">
      <w:pPr>
        <w:pStyle w:val="ConsNormal"/>
        <w:widowControl/>
        <w:ind w:firstLine="0"/>
        <w:jc w:val="right"/>
        <w:rPr>
          <w:rFonts w:ascii="Times New Roman" w:hAnsi="Times New Roman"/>
          <w:sz w:val="24"/>
          <w:szCs w:val="24"/>
        </w:rPr>
      </w:pPr>
    </w:p>
    <w:p w:rsidR="00725AA9" w:rsidRDefault="00725AA9" w:rsidP="00076EEB">
      <w:pPr>
        <w:pStyle w:val="ConsNormal"/>
        <w:widowControl/>
        <w:ind w:firstLine="0"/>
        <w:jc w:val="right"/>
        <w:rPr>
          <w:rFonts w:ascii="Times New Roman" w:hAnsi="Times New Roman"/>
          <w:sz w:val="24"/>
          <w:szCs w:val="24"/>
        </w:rPr>
      </w:pPr>
    </w:p>
    <w:p w:rsidR="00725AA9" w:rsidRDefault="00725AA9" w:rsidP="00076EEB">
      <w:pPr>
        <w:pStyle w:val="ConsNormal"/>
        <w:widowControl/>
        <w:ind w:firstLine="0"/>
        <w:jc w:val="right"/>
        <w:rPr>
          <w:rFonts w:ascii="Times New Roman" w:hAnsi="Times New Roman"/>
          <w:sz w:val="24"/>
          <w:szCs w:val="24"/>
        </w:rPr>
      </w:pP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lastRenderedPageBreak/>
        <w:t>Приложение № 1</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 xml:space="preserve">к Договору на </w:t>
      </w:r>
      <w:bookmarkStart w:id="39" w:name="OLE_LINK1"/>
      <w:bookmarkStart w:id="40" w:name="OLE_LINK2"/>
      <w:r w:rsidRPr="00D77B36">
        <w:rPr>
          <w:rFonts w:ascii="Times New Roman" w:hAnsi="Times New Roman"/>
          <w:sz w:val="24"/>
          <w:szCs w:val="24"/>
        </w:rPr>
        <w:t>выполнение работ</w:t>
      </w:r>
      <w:bookmarkEnd w:id="39"/>
      <w:bookmarkEnd w:id="40"/>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 __</w:t>
      </w:r>
      <w:r>
        <w:rPr>
          <w:rFonts w:ascii="Times New Roman" w:hAnsi="Times New Roman"/>
          <w:sz w:val="24"/>
          <w:szCs w:val="24"/>
        </w:rPr>
        <w:t>______________________</w:t>
      </w:r>
      <w:r w:rsidRPr="00D77B36">
        <w:rPr>
          <w:rFonts w:ascii="Times New Roman" w:hAnsi="Times New Roman"/>
          <w:sz w:val="24"/>
          <w:szCs w:val="24"/>
        </w:rPr>
        <w:t>__</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 г.</w:t>
      </w: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pStyle w:val="ConsNormal"/>
        <w:widowControl/>
        <w:ind w:firstLine="0"/>
        <w:jc w:val="center"/>
        <w:rPr>
          <w:rFonts w:ascii="Times New Roman" w:hAnsi="Times New Roman"/>
          <w:sz w:val="24"/>
          <w:szCs w:val="24"/>
        </w:rPr>
      </w:pPr>
      <w:r w:rsidRPr="00D77B36">
        <w:rPr>
          <w:rFonts w:ascii="Times New Roman" w:hAnsi="Times New Roman"/>
          <w:sz w:val="24"/>
          <w:szCs w:val="24"/>
        </w:rPr>
        <w:t>Техническое задание</w:t>
      </w:r>
    </w:p>
    <w:p w:rsidR="00076EEB" w:rsidRPr="00D77B36" w:rsidRDefault="00076EEB" w:rsidP="00076EEB">
      <w:pPr>
        <w:pStyle w:val="ConsNormal"/>
        <w:widowControl/>
        <w:ind w:firstLine="540"/>
        <w:jc w:val="both"/>
        <w:rPr>
          <w:rFonts w:ascii="Times New Roman" w:hAnsi="Times New Roman"/>
          <w:sz w:val="24"/>
          <w:szCs w:val="24"/>
        </w:rPr>
      </w:pPr>
    </w:p>
    <w:p w:rsidR="00076EEB" w:rsidRPr="003D1802" w:rsidRDefault="00076EEB" w:rsidP="00076EEB">
      <w:pPr>
        <w:ind w:firstLine="709"/>
        <w:jc w:val="both"/>
        <w:rPr>
          <w:b/>
        </w:rPr>
      </w:pPr>
      <w:r w:rsidRPr="003D1802">
        <w:rPr>
          <w:b/>
        </w:rPr>
        <w:t>1. Цель Работ.</w:t>
      </w:r>
    </w:p>
    <w:p w:rsidR="00076EEB" w:rsidRPr="003D1802" w:rsidRDefault="00076EEB" w:rsidP="00076EEB">
      <w:pPr>
        <w:ind w:firstLine="709"/>
        <w:jc w:val="both"/>
      </w:pPr>
      <w:r w:rsidRPr="003D1802">
        <w:t xml:space="preserve">Капитальный ремонт подкранового пути </w:t>
      </w:r>
      <w:proofErr w:type="spellStart"/>
      <w:proofErr w:type="gramStart"/>
      <w:r w:rsidRPr="003D1802">
        <w:t>п</w:t>
      </w:r>
      <w:proofErr w:type="spellEnd"/>
      <w:proofErr w:type="gramEnd"/>
      <w:r w:rsidRPr="003D1802">
        <w:t>/</w:t>
      </w:r>
      <w:proofErr w:type="spellStart"/>
      <w:r w:rsidRPr="003D1802">
        <w:t>п</w:t>
      </w:r>
      <w:proofErr w:type="spellEnd"/>
      <w:r w:rsidRPr="003D1802">
        <w:t xml:space="preserve"> Магнитогорск - подкрановый путь крупнотоннажной площадки, инв. № 010/01/00000009 контейнерного терминала Магнитогорск - Грузовой Уральского филиала ПАО «ТрансКонтейнер» по адресу: Российская Федерация, Челябинская область, </w:t>
      </w:r>
      <w:proofErr w:type="gramStart"/>
      <w:r w:rsidRPr="003D1802">
        <w:t>г</w:t>
      </w:r>
      <w:proofErr w:type="gramEnd"/>
      <w:r w:rsidRPr="003D1802">
        <w:t>. Магнитогорск, ул. Калибровщиков д. 11, Контейнерный терминал Магнитогорск-Грузовой Уральского филиала ПАО «ТрансКонтейнер».</w:t>
      </w:r>
    </w:p>
    <w:p w:rsidR="00076EEB" w:rsidRPr="003D1802" w:rsidRDefault="00076EEB" w:rsidP="00076EEB">
      <w:pPr>
        <w:ind w:firstLine="709"/>
        <w:jc w:val="both"/>
      </w:pPr>
    </w:p>
    <w:p w:rsidR="00076EEB" w:rsidRPr="003D1802" w:rsidRDefault="00076EEB" w:rsidP="00076EEB">
      <w:pPr>
        <w:ind w:firstLine="709"/>
        <w:rPr>
          <w:b/>
        </w:rPr>
      </w:pPr>
      <w:r w:rsidRPr="003D1802">
        <w:rPr>
          <w:b/>
        </w:rPr>
        <w:t>2. Общие требования к выполняемым Работам.</w:t>
      </w:r>
    </w:p>
    <w:p w:rsidR="00076EEB" w:rsidRPr="00F816CE" w:rsidRDefault="00076EEB" w:rsidP="00076EEB">
      <w:pPr>
        <w:ind w:firstLine="709"/>
        <w:jc w:val="both"/>
      </w:pPr>
      <w:r w:rsidRPr="003D1802">
        <w:rPr>
          <w:lang w:eastAsia="ru-RU"/>
        </w:rPr>
        <w:t xml:space="preserve">2.1. </w:t>
      </w:r>
      <w:proofErr w:type="gramStart"/>
      <w:r w:rsidRPr="003D1802">
        <w:rPr>
          <w:lang w:eastAsia="ru-RU"/>
        </w:rPr>
        <w:t>Выполнение Работ Исполнитель должен проводить своими силами и материалами</w:t>
      </w:r>
      <w:r w:rsidRPr="00600A64">
        <w:rPr>
          <w:lang w:eastAsia="ru-RU"/>
        </w:rPr>
        <w:t xml:space="preserve"> в соответствии </w:t>
      </w:r>
      <w:r w:rsidRPr="00600A64">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600A64">
        <w:rPr>
          <w:lang w:eastAsia="ru-RU"/>
        </w:rPr>
        <w:t>строительными нормами и правилами (</w:t>
      </w:r>
      <w:proofErr w:type="spellStart"/>
      <w:r w:rsidRPr="00600A64">
        <w:rPr>
          <w:lang w:eastAsia="ru-RU"/>
        </w:rPr>
        <w:t>СНиП</w:t>
      </w:r>
      <w:proofErr w:type="spellEnd"/>
      <w:r w:rsidRPr="00600A64">
        <w:rPr>
          <w:lang w:eastAsia="ru-RU"/>
        </w:rPr>
        <w:t xml:space="preserve">), государственными стандартами (ГОСТ), техническими регламентами, с учётом условий по обеспечению экологической безопасности, промышленной безопасности, </w:t>
      </w:r>
      <w:proofErr w:type="spellStart"/>
      <w:r w:rsidRPr="00600A64">
        <w:rPr>
          <w:lang w:eastAsia="ru-RU"/>
        </w:rPr>
        <w:t>электробезопасности</w:t>
      </w:r>
      <w:proofErr w:type="spellEnd"/>
      <w:r w:rsidRPr="00600A64">
        <w:rPr>
          <w:lang w:eastAsia="ru-RU"/>
        </w:rPr>
        <w:t xml:space="preserve">, охраны труда и техники безопасности, </w:t>
      </w:r>
      <w:r w:rsidRPr="00600A64">
        <w:t xml:space="preserve">в том числе: </w:t>
      </w:r>
      <w:proofErr w:type="gramEnd"/>
    </w:p>
    <w:p w:rsidR="00076EEB" w:rsidRPr="00F816CE" w:rsidRDefault="00076EEB" w:rsidP="00076EEB">
      <w:pPr>
        <w:pStyle w:val="aff7"/>
        <w:numPr>
          <w:ilvl w:val="0"/>
          <w:numId w:val="65"/>
        </w:numPr>
        <w:ind w:left="709"/>
        <w:jc w:val="both"/>
      </w:pPr>
      <w:r w:rsidRPr="00600A64">
        <w:t xml:space="preserve">СП 48.13330.2011 </w:t>
      </w:r>
      <w:proofErr w:type="spellStart"/>
      <w:r w:rsidRPr="00600A64">
        <w:t>СНиП</w:t>
      </w:r>
      <w:proofErr w:type="spellEnd"/>
      <w:r w:rsidRPr="00600A64">
        <w:t xml:space="preserve"> 12-01-2004 «Организация строительства»;</w:t>
      </w:r>
    </w:p>
    <w:p w:rsidR="00076EEB" w:rsidRPr="00F816CE" w:rsidRDefault="00076EEB" w:rsidP="00076EEB">
      <w:pPr>
        <w:pStyle w:val="aff7"/>
        <w:numPr>
          <w:ilvl w:val="0"/>
          <w:numId w:val="65"/>
        </w:numPr>
        <w:ind w:left="709"/>
        <w:jc w:val="both"/>
      </w:pPr>
      <w:r w:rsidRPr="00600A64">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076EEB" w:rsidRPr="00F816CE" w:rsidRDefault="00076EEB" w:rsidP="00076EEB">
      <w:pPr>
        <w:pStyle w:val="aff7"/>
        <w:numPr>
          <w:ilvl w:val="0"/>
          <w:numId w:val="65"/>
        </w:numPr>
        <w:ind w:left="709"/>
        <w:jc w:val="both"/>
      </w:pPr>
      <w:r w:rsidRPr="00600A64">
        <w:t>РД 50:48:0075.01.05 «Рекомендации по устройству и безопасной эксплуатации наземных крановых путей»;</w:t>
      </w:r>
    </w:p>
    <w:p w:rsidR="00076EEB" w:rsidRPr="00F816CE" w:rsidRDefault="00076EEB" w:rsidP="00076EEB">
      <w:pPr>
        <w:pStyle w:val="aff7"/>
        <w:numPr>
          <w:ilvl w:val="0"/>
          <w:numId w:val="65"/>
        </w:numPr>
        <w:ind w:left="709"/>
        <w:jc w:val="both"/>
      </w:pPr>
      <w:r w:rsidRPr="00600A64">
        <w:rPr>
          <w:color w:val="2D2D2D"/>
          <w:spacing w:val="2"/>
        </w:rPr>
        <w:t xml:space="preserve">ГОСТ </w:t>
      </w:r>
      <w:proofErr w:type="gramStart"/>
      <w:r w:rsidRPr="00600A64">
        <w:rPr>
          <w:color w:val="2D2D2D"/>
          <w:spacing w:val="2"/>
        </w:rPr>
        <w:t>Р</w:t>
      </w:r>
      <w:proofErr w:type="gramEnd"/>
      <w:r w:rsidRPr="00600A64">
        <w:rPr>
          <w:color w:val="2D2D2D"/>
          <w:spacing w:val="2"/>
        </w:rPr>
        <w:t xml:space="preserve"> 51248-99 «Пути наземные рельсовые крановые. Общие технические требования»;</w:t>
      </w:r>
    </w:p>
    <w:p w:rsidR="00076EEB" w:rsidRPr="00F816CE" w:rsidRDefault="00076EEB" w:rsidP="00076EEB">
      <w:pPr>
        <w:pStyle w:val="aff7"/>
        <w:numPr>
          <w:ilvl w:val="0"/>
          <w:numId w:val="65"/>
        </w:numPr>
        <w:ind w:left="709"/>
        <w:jc w:val="both"/>
      </w:pPr>
      <w:r w:rsidRPr="00600A64">
        <w:t>СП 12-103-2002 «Пути наземные рельсовые крановые. Проектирование, устройство и эксплуатация;</w:t>
      </w:r>
    </w:p>
    <w:p w:rsidR="00076EEB" w:rsidRPr="00F816CE" w:rsidRDefault="00076EEB" w:rsidP="00076EEB">
      <w:pPr>
        <w:pStyle w:val="aff7"/>
        <w:numPr>
          <w:ilvl w:val="0"/>
          <w:numId w:val="65"/>
        </w:numPr>
        <w:ind w:left="709"/>
        <w:jc w:val="both"/>
      </w:pPr>
      <w:r w:rsidRPr="00600A64">
        <w:t>Правила технической эксплуатации электроустановок потребителей (ПТЭЭП);</w:t>
      </w:r>
    </w:p>
    <w:p w:rsidR="00076EEB" w:rsidRPr="003D1802" w:rsidRDefault="00076EEB" w:rsidP="00076EEB">
      <w:pPr>
        <w:pStyle w:val="aff7"/>
        <w:numPr>
          <w:ilvl w:val="0"/>
          <w:numId w:val="65"/>
        </w:numPr>
        <w:ind w:left="709"/>
        <w:jc w:val="both"/>
      </w:pPr>
      <w:r w:rsidRPr="003D1802">
        <w:t>Правила устройства электроустановок (ПУЭ);</w:t>
      </w:r>
    </w:p>
    <w:p w:rsidR="00076EEB" w:rsidRPr="003D1802" w:rsidRDefault="00076EEB" w:rsidP="00076EEB">
      <w:pPr>
        <w:pStyle w:val="aff7"/>
        <w:numPr>
          <w:ilvl w:val="0"/>
          <w:numId w:val="65"/>
        </w:numPr>
        <w:ind w:left="709"/>
        <w:jc w:val="both"/>
      </w:pPr>
      <w:r w:rsidRPr="003D1802">
        <w:t>Федеральный закон от 30.12.2009 г. № 384-ФЗ «Технический регламент о безопасности зданий и сооружений».</w:t>
      </w:r>
    </w:p>
    <w:p w:rsidR="00076EEB" w:rsidRPr="003D1802" w:rsidRDefault="00076EEB" w:rsidP="00076EEB">
      <w:pPr>
        <w:ind w:firstLine="709"/>
        <w:jc w:val="both"/>
      </w:pPr>
      <w:r w:rsidRPr="003D1802">
        <w:t>2.2. Все Работы выполняются с использованием материалов и оборудования Исполнителя. Применяемые материалы должны соответствовать  стандартам Российской Федерации и иметь сертификаты. Замена материалов должна быть согласована с Заказчиком за 3 (три) дня до начала выполнения Работ.</w:t>
      </w:r>
    </w:p>
    <w:p w:rsidR="00076EEB" w:rsidRPr="00F816CE" w:rsidRDefault="00076EEB" w:rsidP="00076EEB">
      <w:pPr>
        <w:ind w:firstLine="709"/>
        <w:jc w:val="both"/>
      </w:pPr>
      <w:r w:rsidRPr="003D1802">
        <w:t>2.3. Исполнитель обязан обеспечить сохранность находящихся на объекте материалов, изделий, конструкций, оборудования.</w:t>
      </w:r>
    </w:p>
    <w:p w:rsidR="00076EEB" w:rsidRDefault="00076EEB" w:rsidP="00076EEB">
      <w:pPr>
        <w:ind w:firstLine="709"/>
        <w:jc w:val="both"/>
      </w:pPr>
      <w:r w:rsidRPr="00600A64">
        <w:t>2.4.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076EEB" w:rsidRPr="00F816CE" w:rsidRDefault="00076EEB" w:rsidP="00076EEB">
      <w:pPr>
        <w:ind w:firstLine="709"/>
        <w:jc w:val="both"/>
      </w:pPr>
    </w:p>
    <w:p w:rsidR="00076EEB" w:rsidRPr="00F816CE" w:rsidRDefault="00076EEB" w:rsidP="00076EEB">
      <w:pPr>
        <w:ind w:firstLine="709"/>
        <w:jc w:val="both"/>
      </w:pPr>
      <w:r w:rsidRPr="00600A64">
        <w:rPr>
          <w:b/>
        </w:rPr>
        <w:t>3.  Технические требования к выполняемым Работам.</w:t>
      </w:r>
    </w:p>
    <w:p w:rsidR="00076EEB" w:rsidRPr="003D1802" w:rsidRDefault="00076EEB" w:rsidP="00076EEB">
      <w:pPr>
        <w:ind w:firstLine="709"/>
        <w:jc w:val="both"/>
      </w:pPr>
      <w:r w:rsidRPr="00600A64">
        <w:t xml:space="preserve">3.1. Работы выполняются без остановки действующего предприятия с соблюдением </w:t>
      </w:r>
      <w:r w:rsidRPr="003D1802">
        <w:t>технологии предприятия, обеспечения работы грузоподъемных механизмов, специализированной техники, автотранспорта.</w:t>
      </w:r>
    </w:p>
    <w:p w:rsidR="00076EEB" w:rsidRPr="003D1802" w:rsidRDefault="00076EEB" w:rsidP="00076EEB">
      <w:pPr>
        <w:keepNext/>
        <w:keepLines/>
        <w:ind w:firstLine="709"/>
        <w:jc w:val="both"/>
      </w:pPr>
      <w:r w:rsidRPr="003D1802">
        <w:lastRenderedPageBreak/>
        <w:t xml:space="preserve">Исполнитель </w:t>
      </w:r>
      <w:r w:rsidRPr="003D1802">
        <w:rPr>
          <w:rFonts w:eastAsia="MS Mincho"/>
        </w:rPr>
        <w:t>должен выполнять работы по установленному графику, а именно: будние, выходные и праздничные дни: с 08-00 до 20-00. Иное время для выполнения Работ согласовывается с Заказчиком дополнительно</w:t>
      </w:r>
      <w:r w:rsidRPr="003D1802">
        <w:t>.</w:t>
      </w:r>
    </w:p>
    <w:p w:rsidR="00076EEB" w:rsidRPr="003D1802" w:rsidRDefault="00076EEB" w:rsidP="00076EEB">
      <w:pPr>
        <w:ind w:firstLine="709"/>
        <w:jc w:val="both"/>
      </w:pPr>
      <w:r w:rsidRPr="003D1802">
        <w:t>3.2. Для обеспечения доступа работников, завоза инвентаря для выполнения работ, а также проезда спецтехники на объект производства Работ Исполнитель обязан своевременно информировать Заказчика о необходимости прохода занятого персонала и проезда спецтехники, используемых для обеспечения производства Работ.</w:t>
      </w:r>
    </w:p>
    <w:p w:rsidR="00076EEB" w:rsidRPr="003D1802" w:rsidRDefault="00076EEB" w:rsidP="00076EEB">
      <w:pPr>
        <w:ind w:firstLine="709"/>
        <w:jc w:val="both"/>
      </w:pPr>
      <w:r w:rsidRPr="003D1802">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076EEB" w:rsidRPr="00F816CE" w:rsidRDefault="00076EEB" w:rsidP="00076EEB">
      <w:pPr>
        <w:ind w:firstLine="709"/>
        <w:jc w:val="both"/>
      </w:pPr>
      <w:r w:rsidRPr="003D1802">
        <w:t>В случае привлечения на Работы нерезидентов Российской Федерации, Исполнитель при информировании Заказчика обязан предоставить патенты на работу сотрудников Исполнителя.</w:t>
      </w:r>
    </w:p>
    <w:p w:rsidR="00076EEB" w:rsidRPr="00F816CE" w:rsidRDefault="00076EEB" w:rsidP="00076EEB">
      <w:pPr>
        <w:ind w:firstLine="709"/>
        <w:jc w:val="both"/>
      </w:pPr>
    </w:p>
    <w:p w:rsidR="00076EEB" w:rsidRPr="00F816CE" w:rsidRDefault="00076EEB" w:rsidP="00076EEB">
      <w:pPr>
        <w:ind w:firstLine="709"/>
        <w:jc w:val="both"/>
        <w:rPr>
          <w:b/>
        </w:rPr>
      </w:pPr>
      <w:r w:rsidRPr="00600A64">
        <w:rPr>
          <w:b/>
        </w:rPr>
        <w:t>4. Требования безопасности.</w:t>
      </w:r>
    </w:p>
    <w:p w:rsidR="00076EEB" w:rsidRPr="00F816CE" w:rsidRDefault="00076EEB" w:rsidP="00076EEB">
      <w:pPr>
        <w:ind w:firstLine="709"/>
        <w:jc w:val="both"/>
      </w:pPr>
      <w:r w:rsidRPr="003D1802">
        <w:t>4.1. Исполнитель обязан обеспечить при выполнении Работ соблюдение правил технической и пожарной безопасности, охраны окружающей среды. Нести полную</w:t>
      </w:r>
      <w:r w:rsidRPr="00600A64">
        <w:t xml:space="preserve"> ответственность за создание безопасных условий труда.</w:t>
      </w:r>
    </w:p>
    <w:p w:rsidR="00076EEB" w:rsidRPr="00F816CE" w:rsidRDefault="00076EEB" w:rsidP="00076EEB">
      <w:pPr>
        <w:ind w:firstLine="709"/>
        <w:jc w:val="both"/>
      </w:pPr>
      <w:r w:rsidRPr="00600A64">
        <w:t xml:space="preserve">4.2. Обеспечить соблюдение установленных действующим законодательством и Заказчиком норм по охране труда, правил по технике безопасности и пожарной безопасности, </w:t>
      </w:r>
      <w:proofErr w:type="spellStart"/>
      <w:r w:rsidRPr="00600A64">
        <w:t>электробезопасности</w:t>
      </w:r>
      <w:proofErr w:type="spellEnd"/>
      <w:r w:rsidRPr="00600A64">
        <w:t>, промышленной безопасности и нести полную ответственность за их соблюдение своим персоналом при нахождении на территории Заказчика (третьих лиц) и при выполнении Работ.</w:t>
      </w:r>
    </w:p>
    <w:p w:rsidR="00076EEB" w:rsidRPr="00F816CE" w:rsidRDefault="00076EEB" w:rsidP="00076EEB">
      <w:pPr>
        <w:ind w:firstLine="709"/>
        <w:jc w:val="both"/>
      </w:pPr>
    </w:p>
    <w:p w:rsidR="00076EEB" w:rsidRPr="00F816CE" w:rsidRDefault="00076EEB" w:rsidP="00076EEB">
      <w:pPr>
        <w:ind w:left="312" w:firstLine="397"/>
        <w:rPr>
          <w:b/>
        </w:rPr>
      </w:pPr>
      <w:r w:rsidRPr="00600A64">
        <w:rPr>
          <w:b/>
        </w:rPr>
        <w:t>5. Наименование и объем работ.</w:t>
      </w:r>
    </w:p>
    <w:tbl>
      <w:tblPr>
        <w:tblW w:w="9654" w:type="dxa"/>
        <w:tblInd w:w="93" w:type="dxa"/>
        <w:tblLook w:val="04A0"/>
      </w:tblPr>
      <w:tblGrid>
        <w:gridCol w:w="582"/>
        <w:gridCol w:w="5793"/>
        <w:gridCol w:w="1582"/>
        <w:gridCol w:w="1697"/>
      </w:tblGrid>
      <w:tr w:rsidR="00725AA9" w:rsidRPr="0076340B" w:rsidTr="00A547EC">
        <w:trPr>
          <w:trHeight w:val="615"/>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25AA9" w:rsidRPr="0076340B" w:rsidRDefault="00725AA9" w:rsidP="00A547EC">
            <w:pPr>
              <w:suppressAutoHyphens w:val="0"/>
              <w:jc w:val="center"/>
              <w:rPr>
                <w:color w:val="000000"/>
                <w:lang w:eastAsia="ru-RU"/>
              </w:rPr>
            </w:pPr>
            <w:r w:rsidRPr="0076340B">
              <w:rPr>
                <w:color w:val="000000"/>
                <w:lang w:eastAsia="ru-RU"/>
              </w:rPr>
              <w:t xml:space="preserve">№ </w:t>
            </w:r>
            <w:proofErr w:type="spellStart"/>
            <w:proofErr w:type="gramStart"/>
            <w:r w:rsidRPr="0076340B">
              <w:rPr>
                <w:color w:val="000000"/>
                <w:lang w:eastAsia="ru-RU"/>
              </w:rPr>
              <w:t>п</w:t>
            </w:r>
            <w:proofErr w:type="spellEnd"/>
            <w:proofErr w:type="gramEnd"/>
            <w:r w:rsidRPr="0076340B">
              <w:rPr>
                <w:color w:val="000000"/>
                <w:lang w:eastAsia="ru-RU"/>
              </w:rPr>
              <w:t>/</w:t>
            </w:r>
            <w:proofErr w:type="spellStart"/>
            <w:r w:rsidRPr="0076340B">
              <w:rPr>
                <w:color w:val="000000"/>
                <w:lang w:eastAsia="ru-RU"/>
              </w:rPr>
              <w:t>п</w:t>
            </w:r>
            <w:proofErr w:type="spellEnd"/>
          </w:p>
        </w:tc>
        <w:tc>
          <w:tcPr>
            <w:tcW w:w="5812" w:type="dxa"/>
            <w:tcBorders>
              <w:top w:val="single" w:sz="4" w:space="0" w:color="auto"/>
              <w:left w:val="nil"/>
              <w:bottom w:val="single" w:sz="4" w:space="0" w:color="auto"/>
              <w:right w:val="single" w:sz="4" w:space="0" w:color="000000"/>
            </w:tcBorders>
            <w:shd w:val="clear" w:color="auto" w:fill="auto"/>
            <w:vAlign w:val="center"/>
            <w:hideMark/>
          </w:tcPr>
          <w:p w:rsidR="00725AA9" w:rsidRPr="0076340B" w:rsidRDefault="00725AA9" w:rsidP="00A547EC">
            <w:pPr>
              <w:suppressAutoHyphens w:val="0"/>
              <w:jc w:val="center"/>
              <w:rPr>
                <w:lang w:eastAsia="ru-RU"/>
              </w:rPr>
            </w:pPr>
            <w:r w:rsidRPr="0076340B">
              <w:rPr>
                <w:lang w:eastAsia="ru-RU"/>
              </w:rPr>
              <w:t>Наименование работ и затрат, характеристика оборудования и его масса</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725AA9" w:rsidRPr="0076340B" w:rsidRDefault="00725AA9" w:rsidP="00A547EC">
            <w:pPr>
              <w:suppressAutoHyphens w:val="0"/>
              <w:jc w:val="center"/>
              <w:rPr>
                <w:color w:val="000000"/>
                <w:lang w:eastAsia="ru-RU"/>
              </w:rPr>
            </w:pPr>
            <w:r w:rsidRPr="0076340B">
              <w:rPr>
                <w:color w:val="000000"/>
                <w:lang w:eastAsia="ru-RU"/>
              </w:rPr>
              <w:t xml:space="preserve">Ед. </w:t>
            </w:r>
            <w:proofErr w:type="spellStart"/>
            <w:r w:rsidRPr="0076340B">
              <w:rPr>
                <w:color w:val="000000"/>
                <w:lang w:eastAsia="ru-RU"/>
              </w:rPr>
              <w:t>изм</w:t>
            </w:r>
            <w:proofErr w:type="spellEnd"/>
            <w:r w:rsidRPr="0076340B">
              <w:rPr>
                <w:color w:val="000000"/>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5AA9" w:rsidRPr="0076340B" w:rsidRDefault="00725AA9" w:rsidP="00A547EC">
            <w:pPr>
              <w:suppressAutoHyphens w:val="0"/>
              <w:jc w:val="center"/>
              <w:rPr>
                <w:color w:val="000000"/>
                <w:lang w:eastAsia="ru-RU"/>
              </w:rPr>
            </w:pPr>
            <w:r w:rsidRPr="0076340B">
              <w:rPr>
                <w:color w:val="000000"/>
                <w:lang w:eastAsia="ru-RU"/>
              </w:rPr>
              <w:t>Кол-во</w:t>
            </w:r>
          </w:p>
        </w:tc>
      </w:tr>
      <w:tr w:rsidR="00725AA9" w:rsidRPr="0076340B" w:rsidTr="00A547EC">
        <w:trPr>
          <w:trHeight w:val="338"/>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25AA9" w:rsidRPr="0076340B" w:rsidRDefault="00725AA9" w:rsidP="00A547EC">
            <w:pPr>
              <w:suppressAutoHyphens w:val="0"/>
              <w:jc w:val="center"/>
              <w:rPr>
                <w:color w:val="000000"/>
                <w:lang w:eastAsia="ru-RU"/>
              </w:rPr>
            </w:pPr>
            <w:r w:rsidRPr="0076340B">
              <w:rPr>
                <w:color w:val="000000"/>
                <w:lang w:eastAsia="ru-RU"/>
              </w:rPr>
              <w:t>1</w:t>
            </w:r>
          </w:p>
        </w:tc>
        <w:tc>
          <w:tcPr>
            <w:tcW w:w="5812" w:type="dxa"/>
            <w:tcBorders>
              <w:top w:val="single" w:sz="4" w:space="0" w:color="auto"/>
              <w:left w:val="nil"/>
              <w:bottom w:val="single" w:sz="4" w:space="0" w:color="auto"/>
              <w:right w:val="single" w:sz="4" w:space="0" w:color="000000"/>
            </w:tcBorders>
            <w:shd w:val="clear" w:color="auto" w:fill="auto"/>
            <w:vAlign w:val="center"/>
            <w:hideMark/>
          </w:tcPr>
          <w:p w:rsidR="00725AA9" w:rsidRPr="0076340B" w:rsidRDefault="00725AA9" w:rsidP="00A547EC">
            <w:pPr>
              <w:suppressAutoHyphens w:val="0"/>
              <w:jc w:val="center"/>
              <w:rPr>
                <w:color w:val="000000"/>
                <w:lang w:eastAsia="ru-RU"/>
              </w:rPr>
            </w:pPr>
            <w:r w:rsidRPr="0076340B">
              <w:rPr>
                <w:color w:val="000000"/>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725AA9" w:rsidRPr="0076340B" w:rsidRDefault="00725AA9" w:rsidP="00A547EC">
            <w:pPr>
              <w:suppressAutoHyphens w:val="0"/>
              <w:jc w:val="center"/>
              <w:rPr>
                <w:color w:val="000000"/>
                <w:lang w:eastAsia="ru-RU"/>
              </w:rPr>
            </w:pPr>
            <w:r w:rsidRPr="0076340B">
              <w:rPr>
                <w:color w:val="00000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25AA9" w:rsidRPr="0076340B" w:rsidRDefault="00725AA9" w:rsidP="00A547EC">
            <w:pPr>
              <w:suppressAutoHyphens w:val="0"/>
              <w:jc w:val="center"/>
              <w:rPr>
                <w:color w:val="000000"/>
                <w:lang w:eastAsia="ru-RU"/>
              </w:rPr>
            </w:pPr>
            <w:r w:rsidRPr="0076340B">
              <w:rPr>
                <w:color w:val="000000"/>
                <w:lang w:eastAsia="ru-RU"/>
              </w:rPr>
              <w:t>4</w:t>
            </w:r>
          </w:p>
        </w:tc>
      </w:tr>
      <w:tr w:rsidR="00725AA9" w:rsidRPr="0076340B" w:rsidTr="00A547EC">
        <w:trPr>
          <w:trHeight w:val="330"/>
        </w:trPr>
        <w:tc>
          <w:tcPr>
            <w:tcW w:w="9654" w:type="dxa"/>
            <w:gridSpan w:val="4"/>
            <w:tcBorders>
              <w:top w:val="single" w:sz="4" w:space="0" w:color="auto"/>
              <w:left w:val="single" w:sz="4" w:space="0" w:color="auto"/>
              <w:bottom w:val="single" w:sz="4" w:space="0" w:color="auto"/>
              <w:right w:val="nil"/>
            </w:tcBorders>
            <w:shd w:val="clear" w:color="auto" w:fill="auto"/>
            <w:vAlign w:val="center"/>
            <w:hideMark/>
          </w:tcPr>
          <w:p w:rsidR="00725AA9" w:rsidRPr="0076340B" w:rsidRDefault="00725AA9" w:rsidP="00A547EC">
            <w:pPr>
              <w:suppressAutoHyphens w:val="0"/>
              <w:rPr>
                <w:b/>
                <w:bCs/>
                <w:color w:val="000000"/>
                <w:lang w:eastAsia="ru-RU"/>
              </w:rPr>
            </w:pPr>
            <w:r w:rsidRPr="0076340B">
              <w:rPr>
                <w:b/>
                <w:bCs/>
                <w:color w:val="000000"/>
                <w:lang w:eastAsia="ru-RU"/>
              </w:rPr>
              <w:t>Раздел 1. Строительно-монтажные работы.</w:t>
            </w:r>
          </w:p>
        </w:tc>
      </w:tr>
      <w:tr w:rsidR="00725AA9" w:rsidRPr="0076340B" w:rsidTr="00A547EC">
        <w:trPr>
          <w:trHeight w:val="57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 xml:space="preserve">Демонтаж отключающей линейки со стойкой крепления, </w:t>
            </w:r>
            <w:proofErr w:type="gramStart"/>
            <w:r w:rsidRPr="0076340B">
              <w:rPr>
                <w:color w:val="000000"/>
                <w:lang w:eastAsia="ru-RU"/>
              </w:rPr>
              <w:t>пригодное</w:t>
            </w:r>
            <w:proofErr w:type="gramEnd"/>
            <w:r w:rsidRPr="0076340B">
              <w:rPr>
                <w:color w:val="000000"/>
                <w:lang w:eastAsia="ru-RU"/>
              </w:rPr>
              <w:t xml:space="preserve"> для повторного использования, 2 пути по 2 шт.</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путь</w:t>
            </w:r>
          </w:p>
        </w:tc>
        <w:tc>
          <w:tcPr>
            <w:tcW w:w="1701" w:type="dxa"/>
            <w:tcBorders>
              <w:top w:val="nil"/>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2</w:t>
            </w:r>
          </w:p>
        </w:tc>
      </w:tr>
      <w:tr w:rsidR="00725AA9" w:rsidRPr="0076340B" w:rsidTr="00A547EC">
        <w:trPr>
          <w:trHeight w:val="27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Снятие тупиковых упоров, 2 пути по 2 шт.</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путь</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2</w:t>
            </w:r>
          </w:p>
        </w:tc>
      </w:tr>
      <w:tr w:rsidR="00725AA9" w:rsidRPr="0076340B" w:rsidTr="00A547EC">
        <w:trPr>
          <w:trHeight w:val="72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3</w:t>
            </w:r>
          </w:p>
        </w:tc>
        <w:tc>
          <w:tcPr>
            <w:tcW w:w="5812" w:type="dxa"/>
            <w:tcBorders>
              <w:top w:val="single" w:sz="4" w:space="0" w:color="auto"/>
              <w:left w:val="nil"/>
              <w:bottom w:val="single" w:sz="4" w:space="0" w:color="auto"/>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Разборка пути из одной нити устройство рельсовых путей</w:t>
            </w:r>
          </w:p>
        </w:tc>
        <w:tc>
          <w:tcPr>
            <w:tcW w:w="1559" w:type="dxa"/>
            <w:tcBorders>
              <w:top w:val="single" w:sz="4" w:space="0" w:color="auto"/>
              <w:left w:val="nil"/>
              <w:bottom w:val="single" w:sz="4" w:space="0" w:color="auto"/>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звено длиной 12,5 м</w:t>
            </w:r>
          </w:p>
        </w:tc>
        <w:tc>
          <w:tcPr>
            <w:tcW w:w="1701" w:type="dxa"/>
            <w:tcBorders>
              <w:top w:val="single" w:sz="4" w:space="0" w:color="auto"/>
              <w:left w:val="nil"/>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48,32</w:t>
            </w:r>
          </w:p>
        </w:tc>
      </w:tr>
      <w:tr w:rsidR="00725AA9" w:rsidRPr="0076340B" w:rsidTr="00A547EC">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4</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Погрузо-разгрузочные работы при автомобильных перевозках: Погрузка деревянных шпал от разборки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т груза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44,48</w:t>
            </w:r>
          </w:p>
        </w:tc>
      </w:tr>
      <w:tr w:rsidR="00725AA9" w:rsidRPr="0076340B" w:rsidTr="00A547EC">
        <w:trPr>
          <w:trHeight w:val="70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5</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Перевозка массовых навалочных грузов автомобилями-самосвалами, работающими вне карьеров на расстояние до 20 км (I класс груза)</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т груза</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44,48</w:t>
            </w:r>
          </w:p>
        </w:tc>
      </w:tr>
      <w:tr w:rsidR="00725AA9" w:rsidRPr="0076340B" w:rsidTr="00A547EC">
        <w:trPr>
          <w:trHeight w:val="76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6</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Исправление профиля оснований щебеночных без добавления нового материала</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1000 м</w:t>
            </w:r>
            <w:proofErr w:type="gramStart"/>
            <w:r w:rsidRPr="0076340B">
              <w:rPr>
                <w:color w:val="000000"/>
                <w:lang w:eastAsia="ru-RU"/>
              </w:rPr>
              <w:t>2</w:t>
            </w:r>
            <w:proofErr w:type="gramEnd"/>
            <w:r w:rsidRPr="0076340B">
              <w:rPr>
                <w:color w:val="000000"/>
                <w:lang w:eastAsia="ru-RU"/>
              </w:rPr>
              <w:t xml:space="preserve"> площади основания</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1,6157</w:t>
            </w:r>
          </w:p>
        </w:tc>
      </w:tr>
      <w:tr w:rsidR="00725AA9" w:rsidRPr="0076340B" w:rsidTr="00725AA9">
        <w:trPr>
          <w:trHeight w:val="765"/>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7</w:t>
            </w:r>
          </w:p>
        </w:tc>
        <w:tc>
          <w:tcPr>
            <w:tcW w:w="5812" w:type="dxa"/>
            <w:tcBorders>
              <w:top w:val="single" w:sz="4" w:space="0" w:color="auto"/>
              <w:left w:val="nil"/>
              <w:bottom w:val="single" w:sz="4" w:space="0" w:color="auto"/>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Балластировка пути и стрелочных переводов на деревянных шпалах, балласт: щебеночный</w:t>
            </w:r>
          </w:p>
        </w:tc>
        <w:tc>
          <w:tcPr>
            <w:tcW w:w="1559" w:type="dxa"/>
            <w:tcBorders>
              <w:top w:val="single" w:sz="4" w:space="0" w:color="auto"/>
              <w:left w:val="nil"/>
              <w:bottom w:val="single" w:sz="4" w:space="0" w:color="auto"/>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1000 м3 балласта в призме</w:t>
            </w:r>
          </w:p>
        </w:tc>
        <w:tc>
          <w:tcPr>
            <w:tcW w:w="1701" w:type="dxa"/>
            <w:tcBorders>
              <w:top w:val="single" w:sz="4" w:space="0" w:color="auto"/>
              <w:left w:val="nil"/>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0,54662</w:t>
            </w:r>
          </w:p>
        </w:tc>
      </w:tr>
      <w:tr w:rsidR="00725AA9" w:rsidRPr="0076340B" w:rsidTr="00725AA9">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8</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Щебень из природного камня для строительных работ марка 1400, фракция 25-60 мм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м3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688,74</w:t>
            </w:r>
          </w:p>
        </w:tc>
      </w:tr>
      <w:tr w:rsidR="00725AA9" w:rsidRPr="0076340B" w:rsidTr="00725AA9">
        <w:trPr>
          <w:trHeight w:val="73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lastRenderedPageBreak/>
              <w:t>9</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Путь из одной нити устройство рельсовых путей</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звено длиной 12,5 м</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48,32</w:t>
            </w:r>
          </w:p>
        </w:tc>
      </w:tr>
      <w:tr w:rsidR="00725AA9" w:rsidRPr="0076340B" w:rsidTr="00A547EC">
        <w:trPr>
          <w:trHeight w:val="69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10</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proofErr w:type="spellStart"/>
            <w:proofErr w:type="gramStart"/>
            <w:r w:rsidRPr="0076340B">
              <w:rPr>
                <w:color w:val="000000"/>
                <w:lang w:eastAsia="ru-RU"/>
              </w:rPr>
              <w:t>Полушпалы</w:t>
            </w:r>
            <w:proofErr w:type="spellEnd"/>
            <w:r w:rsidRPr="0076340B">
              <w:rPr>
                <w:color w:val="000000"/>
                <w:lang w:eastAsia="ru-RU"/>
              </w:rPr>
              <w:t xml:space="preserve"> пропитанные для железных дорог широкой колеи, обрезные и </w:t>
            </w:r>
            <w:proofErr w:type="spellStart"/>
            <w:r w:rsidRPr="0076340B">
              <w:rPr>
                <w:color w:val="000000"/>
                <w:lang w:eastAsia="ru-RU"/>
              </w:rPr>
              <w:t>необрезные</w:t>
            </w:r>
            <w:proofErr w:type="spellEnd"/>
            <w:r w:rsidRPr="0076340B">
              <w:rPr>
                <w:color w:val="000000"/>
                <w:lang w:eastAsia="ru-RU"/>
              </w:rPr>
              <w:t xml:space="preserve"> хвойные (кроме лиственницы) тип 1</w:t>
            </w:r>
            <w:proofErr w:type="gramEnd"/>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шт.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1140</w:t>
            </w:r>
          </w:p>
        </w:tc>
      </w:tr>
      <w:tr w:rsidR="00725AA9" w:rsidRPr="0076340B" w:rsidTr="00A547EC">
        <w:trPr>
          <w:trHeight w:val="51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11</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Прокладка под подкладку КД65, ЦП361 из смеси РП 101-710</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шт.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1140</w:t>
            </w:r>
          </w:p>
        </w:tc>
      </w:tr>
      <w:tr w:rsidR="00725AA9" w:rsidRPr="0076340B" w:rsidTr="00A547EC">
        <w:trPr>
          <w:trHeight w:val="34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12</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Подкладка КД-65</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шт.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406</w:t>
            </w:r>
          </w:p>
        </w:tc>
      </w:tr>
      <w:tr w:rsidR="00725AA9" w:rsidRPr="0076340B" w:rsidTr="00A547EC">
        <w:trPr>
          <w:trHeight w:val="46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13</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Скоба П-образная для укрепления торцов шпал от растрескивания</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1000 шт.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1,14</w:t>
            </w:r>
          </w:p>
        </w:tc>
      </w:tr>
      <w:tr w:rsidR="00725AA9" w:rsidRPr="0076340B" w:rsidTr="00A547EC">
        <w:trPr>
          <w:trHeight w:val="69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14</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 xml:space="preserve">Болты </w:t>
            </w:r>
            <w:proofErr w:type="spellStart"/>
            <w:r w:rsidRPr="0076340B">
              <w:rPr>
                <w:color w:val="000000"/>
                <w:lang w:eastAsia="ru-RU"/>
              </w:rPr>
              <w:t>клеммные</w:t>
            </w:r>
            <w:proofErr w:type="spellEnd"/>
            <w:r w:rsidRPr="0076340B">
              <w:rPr>
                <w:color w:val="000000"/>
                <w:lang w:eastAsia="ru-RU"/>
              </w:rPr>
              <w:t xml:space="preserve"> для рельсовых скреплений железнодорожного пути в комплекте с гайками М22х75 (вес 1,234 кг)</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1,002</w:t>
            </w:r>
          </w:p>
        </w:tc>
      </w:tr>
      <w:tr w:rsidR="00725AA9" w:rsidRPr="0076340B" w:rsidTr="00A547EC">
        <w:trPr>
          <w:trHeight w:val="34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15</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Клеммы промежуточные и стыковые (вес 0.92 кг)</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0,747</w:t>
            </w:r>
          </w:p>
        </w:tc>
      </w:tr>
      <w:tr w:rsidR="00725AA9" w:rsidRPr="0076340B" w:rsidTr="00A547EC">
        <w:trPr>
          <w:trHeight w:val="31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16</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Шурупы путевые размером 24х170 мм (вес 0,56 кг)</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0,9094</w:t>
            </w:r>
          </w:p>
        </w:tc>
      </w:tr>
      <w:tr w:rsidR="00725AA9" w:rsidRPr="0076340B" w:rsidTr="00A547EC">
        <w:trPr>
          <w:trHeight w:val="30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17</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Шайбы пружинные путевые 24 (вес 0,068 кг)</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0,1104</w:t>
            </w:r>
          </w:p>
        </w:tc>
      </w:tr>
      <w:tr w:rsidR="00725AA9" w:rsidRPr="0076340B" w:rsidTr="00A547EC">
        <w:trPr>
          <w:trHeight w:val="28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18</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Мастика битумная</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0,0166</w:t>
            </w:r>
          </w:p>
        </w:tc>
      </w:tr>
      <w:tr w:rsidR="00725AA9" w:rsidRPr="0076340B" w:rsidTr="00A547EC">
        <w:trPr>
          <w:trHeight w:val="51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19</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Устройство выключающей линейки, ранее снятыми материалами, 2 пути по 2 шт.</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путь</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2</w:t>
            </w:r>
          </w:p>
        </w:tc>
      </w:tr>
      <w:tr w:rsidR="00725AA9" w:rsidRPr="0076340B" w:rsidTr="00A547EC">
        <w:trPr>
          <w:trHeight w:val="51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20</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Установка тупиковых упоров на подкрановых путях, ранее снятыми материалами 2 пути по 2 шт.</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путь</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2</w:t>
            </w:r>
          </w:p>
        </w:tc>
      </w:tr>
      <w:tr w:rsidR="00725AA9" w:rsidRPr="0076340B" w:rsidTr="00A547EC">
        <w:trPr>
          <w:trHeight w:val="54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21</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Устранение электросваркой трещин в направляющих рельсах Р-65 (восстановительная наплавка)</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м шва</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2,5</w:t>
            </w:r>
          </w:p>
        </w:tc>
      </w:tr>
      <w:tr w:rsidR="00725AA9" w:rsidRPr="0076340B" w:rsidTr="00A547EC">
        <w:trPr>
          <w:trHeight w:val="37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22</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Окончательная выправка пути на деревянных шпалах</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км пути</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0,302</w:t>
            </w:r>
          </w:p>
        </w:tc>
      </w:tr>
      <w:tr w:rsidR="00725AA9" w:rsidRPr="0076340B" w:rsidTr="00A547EC">
        <w:trPr>
          <w:trHeight w:val="360"/>
        </w:trPr>
        <w:tc>
          <w:tcPr>
            <w:tcW w:w="9654" w:type="dxa"/>
            <w:gridSpan w:val="4"/>
            <w:tcBorders>
              <w:top w:val="single" w:sz="4" w:space="0" w:color="auto"/>
              <w:left w:val="single" w:sz="4" w:space="0" w:color="auto"/>
              <w:bottom w:val="single" w:sz="4" w:space="0" w:color="auto"/>
              <w:right w:val="nil"/>
            </w:tcBorders>
            <w:shd w:val="clear" w:color="auto" w:fill="auto"/>
            <w:vAlign w:val="center"/>
            <w:hideMark/>
          </w:tcPr>
          <w:p w:rsidR="00725AA9" w:rsidRPr="0076340B" w:rsidRDefault="00725AA9" w:rsidP="00A547EC">
            <w:pPr>
              <w:suppressAutoHyphens w:val="0"/>
              <w:rPr>
                <w:i/>
                <w:iCs/>
                <w:color w:val="000000"/>
                <w:lang w:eastAsia="ru-RU"/>
              </w:rPr>
            </w:pPr>
            <w:r w:rsidRPr="0076340B">
              <w:rPr>
                <w:i/>
                <w:iCs/>
                <w:color w:val="000000"/>
                <w:lang w:eastAsia="ru-RU"/>
              </w:rPr>
              <w:t>заземление</w:t>
            </w:r>
          </w:p>
        </w:tc>
      </w:tr>
      <w:tr w:rsidR="00725AA9" w:rsidRPr="0076340B" w:rsidTr="00A547EC">
        <w:trPr>
          <w:trHeight w:val="960"/>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23</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Ремонт заземления подкрановых путей</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заземляющая перемычка</w:t>
            </w:r>
          </w:p>
        </w:tc>
        <w:tc>
          <w:tcPr>
            <w:tcW w:w="1701" w:type="dxa"/>
            <w:tcBorders>
              <w:top w:val="nil"/>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11</w:t>
            </w:r>
          </w:p>
        </w:tc>
      </w:tr>
      <w:tr w:rsidR="00725AA9" w:rsidRPr="0076340B" w:rsidTr="00A547EC">
        <w:trPr>
          <w:trHeight w:val="28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24</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Сталь угловая равнополочная размером 50х50</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кг</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9,425</w:t>
            </w:r>
          </w:p>
        </w:tc>
      </w:tr>
      <w:tr w:rsidR="00725AA9" w:rsidRPr="0076340B" w:rsidTr="00A547EC">
        <w:trPr>
          <w:trHeight w:val="25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25</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Сталь полосовая (</w:t>
            </w:r>
            <w:proofErr w:type="spellStart"/>
            <w:r w:rsidRPr="0076340B">
              <w:rPr>
                <w:color w:val="000000"/>
                <w:lang w:eastAsia="ru-RU"/>
              </w:rPr>
              <w:t>штрипс</w:t>
            </w:r>
            <w:proofErr w:type="spellEnd"/>
            <w:r w:rsidRPr="0076340B">
              <w:rPr>
                <w:color w:val="000000"/>
                <w:lang w:eastAsia="ru-RU"/>
              </w:rPr>
              <w:t>)</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кг</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92,944</w:t>
            </w:r>
          </w:p>
        </w:tc>
      </w:tr>
      <w:tr w:rsidR="00725AA9" w:rsidRPr="0076340B" w:rsidTr="00A547EC">
        <w:trPr>
          <w:trHeight w:val="52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26</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 xml:space="preserve">Проволока стальная низкоуглеродистая разного назначения оцинкованная </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т</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0,002</w:t>
            </w:r>
          </w:p>
        </w:tc>
      </w:tr>
      <w:tr w:rsidR="00725AA9" w:rsidRPr="0076340B" w:rsidTr="00A547EC">
        <w:trPr>
          <w:trHeight w:val="495"/>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27</w:t>
            </w:r>
          </w:p>
        </w:tc>
        <w:tc>
          <w:tcPr>
            <w:tcW w:w="5812" w:type="dxa"/>
            <w:tcBorders>
              <w:top w:val="single" w:sz="4" w:space="0" w:color="auto"/>
              <w:left w:val="nil"/>
              <w:bottom w:val="single" w:sz="4" w:space="0" w:color="auto"/>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 xml:space="preserve">Проверка наличия цепи между </w:t>
            </w:r>
            <w:proofErr w:type="spellStart"/>
            <w:r w:rsidRPr="0076340B">
              <w:rPr>
                <w:color w:val="000000"/>
                <w:lang w:eastAsia="ru-RU"/>
              </w:rPr>
              <w:t>заземлителями</w:t>
            </w:r>
            <w:proofErr w:type="spellEnd"/>
            <w:r w:rsidRPr="0076340B">
              <w:rPr>
                <w:color w:val="000000"/>
                <w:lang w:eastAsia="ru-RU"/>
              </w:rPr>
              <w:t xml:space="preserve"> и заземленными элементами (стыки)</w:t>
            </w:r>
          </w:p>
        </w:tc>
        <w:tc>
          <w:tcPr>
            <w:tcW w:w="1559" w:type="dxa"/>
            <w:tcBorders>
              <w:top w:val="single" w:sz="4" w:space="0" w:color="auto"/>
              <w:left w:val="nil"/>
              <w:bottom w:val="single" w:sz="4" w:space="0" w:color="auto"/>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100 точек</w:t>
            </w:r>
          </w:p>
        </w:tc>
        <w:tc>
          <w:tcPr>
            <w:tcW w:w="1701" w:type="dxa"/>
            <w:tcBorders>
              <w:top w:val="single" w:sz="4" w:space="0" w:color="auto"/>
              <w:left w:val="nil"/>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0,44</w:t>
            </w:r>
          </w:p>
        </w:tc>
      </w:tr>
      <w:tr w:rsidR="00725AA9" w:rsidRPr="0076340B" w:rsidTr="00A547E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28</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Измерение сопротивления контура заземления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измерение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11</w:t>
            </w:r>
          </w:p>
        </w:tc>
      </w:tr>
      <w:tr w:rsidR="00725AA9" w:rsidRPr="0076340B" w:rsidTr="00A547EC">
        <w:trPr>
          <w:trHeight w:val="447"/>
        </w:trPr>
        <w:tc>
          <w:tcPr>
            <w:tcW w:w="9654" w:type="dxa"/>
            <w:gridSpan w:val="4"/>
            <w:tcBorders>
              <w:top w:val="single" w:sz="4" w:space="0" w:color="auto"/>
              <w:left w:val="single" w:sz="4" w:space="0" w:color="auto"/>
              <w:bottom w:val="single" w:sz="4" w:space="0" w:color="auto"/>
              <w:right w:val="nil"/>
            </w:tcBorders>
            <w:shd w:val="clear" w:color="auto" w:fill="auto"/>
            <w:vAlign w:val="center"/>
            <w:hideMark/>
          </w:tcPr>
          <w:p w:rsidR="00725AA9" w:rsidRPr="0076340B" w:rsidRDefault="00725AA9" w:rsidP="00A547EC">
            <w:pPr>
              <w:suppressAutoHyphens w:val="0"/>
              <w:rPr>
                <w:b/>
                <w:bCs/>
                <w:color w:val="000000"/>
                <w:lang w:eastAsia="ru-RU"/>
              </w:rPr>
            </w:pPr>
            <w:r w:rsidRPr="0076340B">
              <w:rPr>
                <w:b/>
                <w:bCs/>
                <w:color w:val="000000"/>
                <w:lang w:eastAsia="ru-RU"/>
              </w:rPr>
              <w:t>Деревянный лоток</w:t>
            </w:r>
          </w:p>
        </w:tc>
      </w:tr>
      <w:tr w:rsidR="00725AA9" w:rsidRPr="0076340B" w:rsidTr="00A547EC">
        <w:trPr>
          <w:trHeight w:val="959"/>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29</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Установка элементов каркаса лотка (ширина 34 см, высота 20 см, толщина досок 4 см)</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 м3 древесины в конструкции</w:t>
            </w:r>
          </w:p>
        </w:tc>
        <w:tc>
          <w:tcPr>
            <w:tcW w:w="1701" w:type="dxa"/>
            <w:tcBorders>
              <w:top w:val="nil"/>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8,28</w:t>
            </w:r>
          </w:p>
        </w:tc>
      </w:tr>
      <w:tr w:rsidR="00725AA9" w:rsidRPr="0076340B" w:rsidTr="00A547EC">
        <w:trPr>
          <w:trHeight w:val="525"/>
        </w:trPr>
        <w:tc>
          <w:tcPr>
            <w:tcW w:w="582" w:type="dxa"/>
            <w:tcBorders>
              <w:top w:val="single" w:sz="4" w:space="0" w:color="auto"/>
              <w:left w:val="single" w:sz="4" w:space="0" w:color="auto"/>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30</w:t>
            </w:r>
          </w:p>
        </w:tc>
        <w:tc>
          <w:tcPr>
            <w:tcW w:w="5812"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 xml:space="preserve">Доски </w:t>
            </w:r>
            <w:proofErr w:type="spellStart"/>
            <w:r w:rsidRPr="0076340B">
              <w:rPr>
                <w:color w:val="000000"/>
                <w:lang w:eastAsia="ru-RU"/>
              </w:rPr>
              <w:t>необрезные</w:t>
            </w:r>
            <w:proofErr w:type="spellEnd"/>
            <w:r w:rsidRPr="0076340B">
              <w:rPr>
                <w:color w:val="000000"/>
                <w:lang w:eastAsia="ru-RU"/>
              </w:rPr>
              <w:t xml:space="preserve"> хвойных пород длиной 4-6,5 м, все ширины, толщиной 32-40 мм, I сорта</w:t>
            </w:r>
          </w:p>
        </w:tc>
        <w:tc>
          <w:tcPr>
            <w:tcW w:w="1559" w:type="dxa"/>
            <w:tcBorders>
              <w:top w:val="single" w:sz="4" w:space="0" w:color="auto"/>
              <w:left w:val="nil"/>
              <w:bottom w:val="nil"/>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м3</w:t>
            </w:r>
          </w:p>
        </w:tc>
        <w:tc>
          <w:tcPr>
            <w:tcW w:w="1701" w:type="dxa"/>
            <w:tcBorders>
              <w:top w:val="single" w:sz="4" w:space="0" w:color="auto"/>
              <w:left w:val="nil"/>
              <w:bottom w:val="nil"/>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8,984</w:t>
            </w:r>
          </w:p>
        </w:tc>
      </w:tr>
      <w:tr w:rsidR="00725AA9" w:rsidRPr="0076340B" w:rsidTr="00A547EC">
        <w:trPr>
          <w:trHeight w:val="447"/>
        </w:trPr>
        <w:tc>
          <w:tcPr>
            <w:tcW w:w="9654" w:type="dxa"/>
            <w:gridSpan w:val="4"/>
            <w:tcBorders>
              <w:top w:val="single" w:sz="4" w:space="0" w:color="auto"/>
              <w:left w:val="single" w:sz="4" w:space="0" w:color="auto"/>
              <w:bottom w:val="single" w:sz="4" w:space="0" w:color="auto"/>
              <w:right w:val="nil"/>
            </w:tcBorders>
            <w:shd w:val="clear" w:color="auto" w:fill="auto"/>
            <w:vAlign w:val="center"/>
            <w:hideMark/>
          </w:tcPr>
          <w:p w:rsidR="00725AA9" w:rsidRPr="0076340B" w:rsidRDefault="00725AA9" w:rsidP="00A547EC">
            <w:pPr>
              <w:suppressAutoHyphens w:val="0"/>
              <w:rPr>
                <w:b/>
                <w:bCs/>
                <w:color w:val="000000"/>
                <w:lang w:eastAsia="ru-RU"/>
              </w:rPr>
            </w:pPr>
            <w:r w:rsidRPr="0076340B">
              <w:rPr>
                <w:b/>
                <w:bCs/>
                <w:color w:val="000000"/>
                <w:lang w:eastAsia="ru-RU"/>
              </w:rPr>
              <w:t>Установка бордюра с внутренней ст</w:t>
            </w:r>
            <w:r>
              <w:rPr>
                <w:b/>
                <w:bCs/>
                <w:color w:val="000000"/>
                <w:lang w:eastAsia="ru-RU"/>
              </w:rPr>
              <w:t>о</w:t>
            </w:r>
            <w:r w:rsidRPr="0076340B">
              <w:rPr>
                <w:b/>
                <w:bCs/>
                <w:color w:val="000000"/>
                <w:lang w:eastAsia="ru-RU"/>
              </w:rPr>
              <w:t>роны 235 м</w:t>
            </w:r>
          </w:p>
        </w:tc>
      </w:tr>
      <w:tr w:rsidR="00725AA9" w:rsidRPr="0076340B" w:rsidTr="00A547EC">
        <w:trPr>
          <w:trHeight w:val="72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31</w:t>
            </w:r>
          </w:p>
        </w:tc>
        <w:tc>
          <w:tcPr>
            <w:tcW w:w="5812" w:type="dxa"/>
            <w:tcBorders>
              <w:top w:val="single" w:sz="4" w:space="0" w:color="auto"/>
              <w:left w:val="nil"/>
              <w:bottom w:val="single" w:sz="4" w:space="0" w:color="auto"/>
              <w:right w:val="single" w:sz="4" w:space="0" w:color="000000"/>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 xml:space="preserve">Установка блоков упора </w:t>
            </w:r>
          </w:p>
        </w:tc>
        <w:tc>
          <w:tcPr>
            <w:tcW w:w="1559" w:type="dxa"/>
            <w:tcBorders>
              <w:top w:val="single" w:sz="4" w:space="0" w:color="auto"/>
              <w:left w:val="nil"/>
              <w:bottom w:val="single" w:sz="4" w:space="0" w:color="auto"/>
              <w:right w:val="single" w:sz="4" w:space="0" w:color="000000"/>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100 м бортового камня</w:t>
            </w:r>
          </w:p>
        </w:tc>
        <w:tc>
          <w:tcPr>
            <w:tcW w:w="1701" w:type="dxa"/>
            <w:tcBorders>
              <w:top w:val="nil"/>
              <w:left w:val="nil"/>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2,35</w:t>
            </w:r>
          </w:p>
        </w:tc>
      </w:tr>
      <w:tr w:rsidR="00725AA9" w:rsidRPr="0076340B" w:rsidTr="00A547EC">
        <w:trPr>
          <w:trHeight w:val="2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lastRenderedPageBreak/>
              <w:t>32</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rPr>
                <w:color w:val="000000"/>
                <w:lang w:eastAsia="ru-RU"/>
              </w:rPr>
            </w:pPr>
            <w:r w:rsidRPr="0076340B">
              <w:rPr>
                <w:color w:val="000000"/>
                <w:lang w:eastAsia="ru-RU"/>
              </w:rPr>
              <w:t>Камни бортовые бетонные (блок упора У</w:t>
            </w:r>
            <w:proofErr w:type="gramStart"/>
            <w:r w:rsidRPr="0076340B">
              <w:rPr>
                <w:color w:val="000000"/>
                <w:lang w:eastAsia="ru-RU"/>
              </w:rPr>
              <w:t>1</w:t>
            </w:r>
            <w:proofErr w:type="gramEnd"/>
            <w:r w:rsidRPr="0076340B">
              <w:rPr>
                <w:color w:val="000000"/>
                <w:lang w:eastAsia="ru-RU"/>
              </w:rPr>
              <w:t>), объем 0,3 м3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м3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25AA9" w:rsidRPr="0076340B" w:rsidRDefault="00725AA9" w:rsidP="00A547EC">
            <w:pPr>
              <w:suppressAutoHyphens w:val="0"/>
              <w:jc w:val="center"/>
              <w:rPr>
                <w:color w:val="000000"/>
                <w:lang w:eastAsia="ru-RU"/>
              </w:rPr>
            </w:pPr>
            <w:r w:rsidRPr="0076340B">
              <w:rPr>
                <w:color w:val="000000"/>
                <w:lang w:eastAsia="ru-RU"/>
              </w:rPr>
              <w:t>47</w:t>
            </w:r>
          </w:p>
        </w:tc>
      </w:tr>
    </w:tbl>
    <w:p w:rsidR="00076EEB" w:rsidRPr="00F816CE" w:rsidRDefault="00076EEB" w:rsidP="00076EEB"/>
    <w:p w:rsidR="00076EEB" w:rsidRPr="00CA10C4" w:rsidRDefault="00076EEB" w:rsidP="00076EEB">
      <w:pPr>
        <w:ind w:firstLine="709"/>
        <w:jc w:val="both"/>
      </w:pPr>
      <w:r w:rsidRPr="00CA10C4">
        <w:t xml:space="preserve">6. </w:t>
      </w:r>
      <w:r w:rsidRPr="00CA10C4">
        <w:rPr>
          <w:b/>
        </w:rPr>
        <w:t>Форма предоставления результатов Работ:</w:t>
      </w:r>
      <w:r w:rsidRPr="00CA10C4">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исполнительной документации (приложение № 4)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076EEB" w:rsidRPr="00CA10C4" w:rsidRDefault="00076EEB" w:rsidP="00076EEB">
      <w:pPr>
        <w:ind w:firstLine="709"/>
        <w:jc w:val="both"/>
      </w:pPr>
      <w:r w:rsidRPr="00CA10C4">
        <w:t>Оформление акта о приеме-сдаче отремонтированных, реконструированных, модернизированных объектов основных средств формы ОС-3 производится Заказчиком, с последующей передачей указанного документа на подпись Исполнителю не позднее 5 (пяти) календарных дней с даты подписания Сторонами Акт</w:t>
      </w:r>
      <w:proofErr w:type="gramStart"/>
      <w:r w:rsidRPr="00CA10C4">
        <w:t>а(</w:t>
      </w:r>
      <w:proofErr w:type="spellStart"/>
      <w:proofErr w:type="gramEnd"/>
      <w:r w:rsidRPr="00CA10C4">
        <w:t>ов</w:t>
      </w:r>
      <w:proofErr w:type="spellEnd"/>
      <w:r w:rsidRPr="00CA10C4">
        <w:t>) формы КС-2 и справки формы КС-3.</w:t>
      </w:r>
    </w:p>
    <w:p w:rsidR="00076EEB" w:rsidRPr="00CA10C4" w:rsidRDefault="00076EEB" w:rsidP="00076EEB">
      <w:pPr>
        <w:ind w:firstLine="709"/>
        <w:jc w:val="both"/>
        <w:rPr>
          <w:b/>
        </w:rPr>
      </w:pPr>
    </w:p>
    <w:p w:rsidR="00076EEB" w:rsidRPr="00CA10C4" w:rsidRDefault="00076EEB" w:rsidP="00076EEB">
      <w:pPr>
        <w:ind w:firstLine="709"/>
        <w:jc w:val="both"/>
        <w:rPr>
          <w:b/>
        </w:rPr>
      </w:pPr>
      <w:r w:rsidRPr="00CA10C4">
        <w:rPr>
          <w:b/>
        </w:rPr>
        <w:t>7. Условия выполнения Работ.</w:t>
      </w:r>
    </w:p>
    <w:p w:rsidR="00076EEB" w:rsidRPr="00225876" w:rsidRDefault="00076EEB" w:rsidP="00076EEB">
      <w:pPr>
        <w:ind w:firstLine="709"/>
        <w:jc w:val="both"/>
      </w:pPr>
      <w:r w:rsidRPr="00CA10C4">
        <w:t>7.1. Производство Работ на открытых производственных площадках, в стесненных</w:t>
      </w:r>
      <w:r w:rsidRPr="00225876">
        <w:t xml:space="preserve">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без остановки погрузочно-разгрузочных работ подъемных сооружений на площадке, за счет поэтапного вывода в ремонт 1/2 длинны  кранового пути.</w:t>
      </w:r>
    </w:p>
    <w:p w:rsidR="00076EEB" w:rsidRPr="00F816CE" w:rsidRDefault="00076EEB" w:rsidP="00076EEB">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6EEB" w:rsidRPr="00D77B36" w:rsidTr="00076EEB">
        <w:trPr>
          <w:trHeight w:val="2074"/>
        </w:trPr>
        <w:tc>
          <w:tcPr>
            <w:tcW w:w="4705" w:type="dxa"/>
            <w:tcBorders>
              <w:top w:val="nil"/>
              <w:left w:val="nil"/>
              <w:bottom w:val="nil"/>
              <w:right w:val="nil"/>
            </w:tcBorders>
          </w:tcPr>
          <w:p w:rsidR="00076EEB" w:rsidRPr="003D1802" w:rsidRDefault="00076EEB" w:rsidP="00076EEB">
            <w:r w:rsidRPr="003D1802">
              <w:t>Заказчик:</w:t>
            </w:r>
          </w:p>
          <w:p w:rsidR="00076EEB" w:rsidRPr="003D1802" w:rsidRDefault="00076EEB" w:rsidP="00076EEB">
            <w:pPr>
              <w:jc w:val="both"/>
            </w:pPr>
          </w:p>
          <w:p w:rsidR="00076EEB" w:rsidRPr="003D1802" w:rsidRDefault="00076EEB" w:rsidP="00076EEB">
            <w:pPr>
              <w:jc w:val="both"/>
            </w:pPr>
          </w:p>
          <w:p w:rsidR="00076EEB" w:rsidRPr="003D1802" w:rsidRDefault="00076EEB" w:rsidP="00076EEB">
            <w:r w:rsidRPr="003D1802">
              <w:t>____________________</w:t>
            </w:r>
          </w:p>
          <w:p w:rsidR="00076EEB" w:rsidRPr="003D1802" w:rsidRDefault="00076EEB" w:rsidP="00076EEB">
            <w:pPr>
              <w:rPr>
                <w:vertAlign w:val="superscript"/>
              </w:rPr>
            </w:pPr>
            <w:r w:rsidRPr="003D1802">
              <w:rPr>
                <w:vertAlign w:val="superscript"/>
              </w:rPr>
              <w:t>(подпись)                    (Ф.И.О.)</w:t>
            </w:r>
            <w:r w:rsidRPr="003D1802">
              <w:t xml:space="preserve">    </w:t>
            </w:r>
            <w:r w:rsidRPr="003D1802">
              <w:rPr>
                <w:vertAlign w:val="superscript"/>
              </w:rPr>
              <w:t xml:space="preserve">                                                                      </w:t>
            </w:r>
          </w:p>
        </w:tc>
        <w:tc>
          <w:tcPr>
            <w:tcW w:w="4139" w:type="dxa"/>
            <w:tcBorders>
              <w:top w:val="nil"/>
              <w:left w:val="nil"/>
              <w:bottom w:val="nil"/>
              <w:right w:val="nil"/>
            </w:tcBorders>
          </w:tcPr>
          <w:p w:rsidR="00076EEB" w:rsidRPr="003D1802" w:rsidRDefault="00076EEB" w:rsidP="00076EEB">
            <w:r w:rsidRPr="003D1802">
              <w:t>Исполнитель:</w:t>
            </w:r>
          </w:p>
          <w:p w:rsidR="00076EEB" w:rsidRPr="003D1802" w:rsidRDefault="00076EEB" w:rsidP="00076EEB"/>
          <w:p w:rsidR="00076EEB" w:rsidRPr="003D1802" w:rsidRDefault="00076EEB" w:rsidP="00076EEB">
            <w:r w:rsidRPr="003D1802">
              <w:t>________    ______________</w:t>
            </w:r>
          </w:p>
          <w:p w:rsidR="00076EEB" w:rsidRPr="00D77B36" w:rsidRDefault="00076EEB" w:rsidP="00076EEB">
            <w:r w:rsidRPr="003D1802">
              <w:rPr>
                <w:vertAlign w:val="superscript"/>
              </w:rPr>
              <w:t>(подпись)                        (Ф.И.О.)</w:t>
            </w:r>
            <w:r w:rsidRPr="00D77B36">
              <w:rPr>
                <w:vertAlign w:val="superscript"/>
              </w:rPr>
              <w:t xml:space="preserve">                                                                         </w:t>
            </w:r>
          </w:p>
        </w:tc>
      </w:tr>
    </w:tbl>
    <w:p w:rsidR="00076EEB" w:rsidRPr="00D77B36" w:rsidRDefault="00076EEB" w:rsidP="00076EEB">
      <w:pPr>
        <w:pStyle w:val="ConsNormal"/>
        <w:widowControl/>
        <w:ind w:firstLine="0"/>
        <w:jc w:val="right"/>
        <w:rPr>
          <w:rFonts w:ascii="Times New Roman" w:hAnsi="Times New Roman"/>
          <w:sz w:val="24"/>
          <w:szCs w:val="24"/>
        </w:rPr>
      </w:pPr>
    </w:p>
    <w:p w:rsidR="00076EEB" w:rsidRPr="00D77B36" w:rsidRDefault="00076EEB" w:rsidP="00076EEB">
      <w:pPr>
        <w:pStyle w:val="ConsNormal"/>
        <w:widowControl/>
        <w:ind w:firstLine="0"/>
        <w:jc w:val="right"/>
        <w:rPr>
          <w:rFonts w:ascii="Times New Roman" w:hAnsi="Times New Roman"/>
          <w:sz w:val="24"/>
          <w:szCs w:val="24"/>
        </w:rPr>
      </w:pPr>
    </w:p>
    <w:p w:rsidR="00076EEB" w:rsidRPr="00D77B36"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Default="00076EEB" w:rsidP="00076EEB">
      <w:pPr>
        <w:pStyle w:val="ConsNormal"/>
        <w:widowControl/>
        <w:ind w:firstLine="0"/>
        <w:jc w:val="right"/>
        <w:rPr>
          <w:rFonts w:ascii="Times New Roman" w:hAnsi="Times New Roman"/>
          <w:sz w:val="24"/>
          <w:szCs w:val="24"/>
        </w:rPr>
      </w:pP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lastRenderedPageBreak/>
        <w:t>Приложение № 2</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 _</w:t>
      </w:r>
      <w:r>
        <w:rPr>
          <w:rFonts w:ascii="Times New Roman" w:hAnsi="Times New Roman"/>
          <w:sz w:val="24"/>
          <w:szCs w:val="24"/>
        </w:rPr>
        <w:t>______________________</w:t>
      </w:r>
      <w:r w:rsidRPr="00D77B36">
        <w:rPr>
          <w:rFonts w:ascii="Times New Roman" w:hAnsi="Times New Roman"/>
          <w:sz w:val="24"/>
          <w:szCs w:val="24"/>
        </w:rPr>
        <w:t>___</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pStyle w:val="ConsNormal"/>
        <w:widowControl/>
        <w:ind w:firstLine="0"/>
        <w:jc w:val="center"/>
        <w:rPr>
          <w:rFonts w:ascii="Times New Roman" w:hAnsi="Times New Roman"/>
          <w:sz w:val="24"/>
          <w:szCs w:val="24"/>
        </w:rPr>
      </w:pPr>
      <w:r w:rsidRPr="00D77B36">
        <w:rPr>
          <w:rFonts w:ascii="Times New Roman" w:hAnsi="Times New Roman"/>
          <w:sz w:val="24"/>
          <w:szCs w:val="24"/>
        </w:rPr>
        <w:t>Протокол</w:t>
      </w:r>
    </w:p>
    <w:p w:rsidR="00076EEB" w:rsidRPr="00D77B36" w:rsidRDefault="00076EEB" w:rsidP="00076EEB">
      <w:pPr>
        <w:pStyle w:val="ConsNormal"/>
        <w:widowControl/>
        <w:ind w:firstLine="0"/>
        <w:jc w:val="center"/>
        <w:rPr>
          <w:rFonts w:ascii="Times New Roman" w:hAnsi="Times New Roman"/>
          <w:sz w:val="24"/>
          <w:szCs w:val="24"/>
        </w:rPr>
      </w:pPr>
      <w:r w:rsidRPr="00D77B36">
        <w:rPr>
          <w:rFonts w:ascii="Times New Roman" w:hAnsi="Times New Roman"/>
          <w:sz w:val="24"/>
          <w:szCs w:val="24"/>
        </w:rPr>
        <w:t>согласования договорной цены</w:t>
      </w: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pStyle w:val="ConsNormal"/>
        <w:widowControl/>
        <w:ind w:firstLine="540"/>
        <w:jc w:val="both"/>
        <w:rPr>
          <w:rFonts w:ascii="Times New Roman" w:hAnsi="Times New Roman"/>
          <w:sz w:val="24"/>
          <w:szCs w:val="24"/>
        </w:rPr>
      </w:pPr>
      <w:r w:rsidRPr="00D77B36">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D77B36">
        <w:rPr>
          <w:rFonts w:ascii="Times New Roman" w:hAnsi="Times New Roman"/>
          <w:sz w:val="24"/>
          <w:szCs w:val="24"/>
        </w:rPr>
        <w:t xml:space="preserve"> (____%) ______(__________________________) </w:t>
      </w:r>
      <w:proofErr w:type="gramEnd"/>
      <w:r w:rsidRPr="00D77B36">
        <w:rPr>
          <w:rFonts w:ascii="Times New Roman" w:hAnsi="Times New Roman"/>
          <w:sz w:val="24"/>
          <w:szCs w:val="24"/>
        </w:rPr>
        <w:t>рублей.</w:t>
      </w: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pStyle w:val="ConsNormal"/>
        <w:widowControl/>
        <w:ind w:firstLine="0"/>
        <w:jc w:val="both"/>
        <w:rPr>
          <w:rFonts w:ascii="Times New Roman" w:hAnsi="Times New Roman"/>
          <w:sz w:val="24"/>
          <w:szCs w:val="24"/>
        </w:rPr>
      </w:pPr>
      <w:r w:rsidRPr="00D77B36">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6EEB" w:rsidRPr="00D77B36" w:rsidTr="00076EEB">
        <w:trPr>
          <w:trHeight w:val="2074"/>
        </w:trPr>
        <w:tc>
          <w:tcPr>
            <w:tcW w:w="4705" w:type="dxa"/>
            <w:tcBorders>
              <w:top w:val="nil"/>
              <w:left w:val="nil"/>
              <w:bottom w:val="nil"/>
              <w:right w:val="nil"/>
            </w:tcBorders>
          </w:tcPr>
          <w:p w:rsidR="00076EEB" w:rsidRPr="00D77B36" w:rsidRDefault="00076EEB" w:rsidP="00076EEB">
            <w:r w:rsidRPr="00D77B36">
              <w:t>Заказчик:</w:t>
            </w:r>
          </w:p>
          <w:p w:rsidR="00076EEB" w:rsidRPr="00D77B36" w:rsidRDefault="00076EEB" w:rsidP="00076EEB">
            <w:pPr>
              <w:jc w:val="both"/>
            </w:pPr>
          </w:p>
          <w:p w:rsidR="00076EEB" w:rsidRPr="00D77B36" w:rsidRDefault="00076EEB" w:rsidP="00076EEB">
            <w:pPr>
              <w:jc w:val="both"/>
            </w:pPr>
          </w:p>
          <w:p w:rsidR="00076EEB" w:rsidRPr="00D77B36" w:rsidRDefault="00076EEB" w:rsidP="00076EEB">
            <w:r w:rsidRPr="00D77B36">
              <w:t>____________________</w:t>
            </w:r>
          </w:p>
          <w:p w:rsidR="00076EEB" w:rsidRPr="00D77B36" w:rsidRDefault="00076EEB" w:rsidP="00076EEB">
            <w:pPr>
              <w:rPr>
                <w:vertAlign w:val="superscript"/>
              </w:rPr>
            </w:pPr>
            <w:r w:rsidRPr="00D77B36">
              <w:rPr>
                <w:vertAlign w:val="superscript"/>
              </w:rPr>
              <w:t>(подпись)                    (Ф.И.О.)</w:t>
            </w:r>
            <w:r w:rsidRPr="00D77B36">
              <w:t xml:space="preserve">    </w:t>
            </w:r>
            <w:r w:rsidRPr="00D77B36">
              <w:rPr>
                <w:vertAlign w:val="superscript"/>
              </w:rPr>
              <w:t xml:space="preserve">                                                                      </w:t>
            </w:r>
          </w:p>
        </w:tc>
        <w:tc>
          <w:tcPr>
            <w:tcW w:w="4139" w:type="dxa"/>
            <w:tcBorders>
              <w:top w:val="nil"/>
              <w:left w:val="nil"/>
              <w:bottom w:val="nil"/>
              <w:right w:val="nil"/>
            </w:tcBorders>
          </w:tcPr>
          <w:p w:rsidR="00076EEB" w:rsidRPr="00D77B36" w:rsidRDefault="00076EEB" w:rsidP="00076EEB">
            <w:r w:rsidRPr="00D77B36">
              <w:t>Исполнитель:</w:t>
            </w:r>
          </w:p>
          <w:p w:rsidR="00076EEB" w:rsidRDefault="00076EEB" w:rsidP="00076EEB"/>
          <w:p w:rsidR="00283EE7" w:rsidRPr="00D77B36" w:rsidRDefault="00283EE7" w:rsidP="00076EEB"/>
          <w:p w:rsidR="00076EEB" w:rsidRPr="00D77B36" w:rsidRDefault="00076EEB" w:rsidP="00076EEB">
            <w:r w:rsidRPr="00D77B36">
              <w:t>________    ______________</w:t>
            </w:r>
          </w:p>
          <w:p w:rsidR="00076EEB" w:rsidRPr="00D77B36" w:rsidRDefault="00076EEB" w:rsidP="00076EEB">
            <w:r w:rsidRPr="00D77B36">
              <w:rPr>
                <w:vertAlign w:val="superscript"/>
              </w:rPr>
              <w:t xml:space="preserve">(подпись)                        (Ф.И.О.)                                                                         </w:t>
            </w:r>
          </w:p>
        </w:tc>
      </w:tr>
    </w:tbl>
    <w:p w:rsidR="00076EEB" w:rsidRPr="00D77B36" w:rsidRDefault="00076EEB" w:rsidP="00076EEB"/>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Default="00076EEB" w:rsidP="00076EEB">
      <w:pPr>
        <w:pStyle w:val="afc"/>
        <w:rPr>
          <w:sz w:val="24"/>
          <w:szCs w:val="24"/>
        </w:rPr>
      </w:pPr>
    </w:p>
    <w:p w:rsidR="00076EEB" w:rsidRDefault="00076EEB" w:rsidP="00076EEB">
      <w:pPr>
        <w:pStyle w:val="afc"/>
        <w:rPr>
          <w:sz w:val="24"/>
          <w:szCs w:val="24"/>
        </w:rPr>
      </w:pPr>
    </w:p>
    <w:p w:rsidR="00076EEB" w:rsidRDefault="00076EEB" w:rsidP="00076EEB">
      <w:pPr>
        <w:pStyle w:val="afc"/>
        <w:rPr>
          <w:sz w:val="24"/>
          <w:szCs w:val="24"/>
        </w:rPr>
      </w:pPr>
    </w:p>
    <w:p w:rsidR="00076EEB" w:rsidRDefault="00076EEB" w:rsidP="00076EEB">
      <w:pPr>
        <w:pStyle w:val="afc"/>
        <w:rPr>
          <w:sz w:val="24"/>
          <w:szCs w:val="24"/>
        </w:rPr>
      </w:pPr>
    </w:p>
    <w:p w:rsidR="00076EEB" w:rsidRDefault="00076EEB" w:rsidP="00076EEB">
      <w:pPr>
        <w:pStyle w:val="afc"/>
        <w:rPr>
          <w:sz w:val="24"/>
          <w:szCs w:val="24"/>
        </w:rPr>
      </w:pPr>
    </w:p>
    <w:p w:rsidR="00076EEB" w:rsidRDefault="00076EEB" w:rsidP="00076EEB">
      <w:pPr>
        <w:pStyle w:val="afc"/>
        <w:rPr>
          <w:sz w:val="24"/>
          <w:szCs w:val="24"/>
        </w:rPr>
      </w:pPr>
    </w:p>
    <w:p w:rsidR="00076EEB" w:rsidRDefault="00076EEB" w:rsidP="00076EEB">
      <w:pPr>
        <w:pStyle w:val="afc"/>
        <w:rPr>
          <w:sz w:val="24"/>
          <w:szCs w:val="24"/>
        </w:rPr>
      </w:pPr>
    </w:p>
    <w:p w:rsidR="00076EEB"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rPr>
          <w:sz w:val="24"/>
          <w:szCs w:val="24"/>
        </w:rPr>
      </w:pPr>
    </w:p>
    <w:p w:rsidR="00076EEB" w:rsidRPr="00D77B36" w:rsidRDefault="00076EEB" w:rsidP="00076EEB">
      <w:pPr>
        <w:pStyle w:val="afc"/>
        <w:ind w:firstLine="0"/>
        <w:rPr>
          <w:sz w:val="24"/>
          <w:szCs w:val="24"/>
        </w:rPr>
      </w:pPr>
    </w:p>
    <w:p w:rsidR="00076EEB" w:rsidRPr="00D77B36" w:rsidRDefault="00076EEB" w:rsidP="00076EEB">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lastRenderedPageBreak/>
        <w:t>Приложение № 3</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 __/___/___</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r w:rsidRPr="00D77B36">
        <w:rPr>
          <w:b/>
        </w:rPr>
        <w:t>СМЕТА НА ВЫПОЛНЕНИЕ РАБОТ</w:t>
      </w: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jc w:val="center"/>
        <w:rPr>
          <w:b/>
        </w:rPr>
      </w:pPr>
    </w:p>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6EEB" w:rsidRPr="00D77B36" w:rsidTr="00076EEB">
        <w:trPr>
          <w:trHeight w:val="2074"/>
        </w:trPr>
        <w:tc>
          <w:tcPr>
            <w:tcW w:w="4705" w:type="dxa"/>
            <w:tcBorders>
              <w:top w:val="nil"/>
              <w:left w:val="nil"/>
              <w:bottom w:val="nil"/>
              <w:right w:val="nil"/>
            </w:tcBorders>
          </w:tcPr>
          <w:p w:rsidR="00076EEB" w:rsidRPr="00D77B36" w:rsidRDefault="00076EEB" w:rsidP="00076EEB">
            <w:r w:rsidRPr="00D77B36">
              <w:t>Заказчик:</w:t>
            </w:r>
          </w:p>
          <w:p w:rsidR="00076EEB" w:rsidRPr="00D77B36" w:rsidRDefault="00076EEB" w:rsidP="00076EEB">
            <w:pPr>
              <w:jc w:val="both"/>
            </w:pPr>
          </w:p>
          <w:p w:rsidR="00076EEB" w:rsidRPr="00D77B36" w:rsidRDefault="00076EEB" w:rsidP="00076EEB">
            <w:pPr>
              <w:jc w:val="both"/>
            </w:pPr>
          </w:p>
          <w:p w:rsidR="00076EEB" w:rsidRPr="00D77B36" w:rsidRDefault="00076EEB" w:rsidP="00076EEB">
            <w:pPr>
              <w:jc w:val="both"/>
            </w:pPr>
          </w:p>
          <w:p w:rsidR="00076EEB" w:rsidRPr="00D77B36" w:rsidRDefault="00076EEB" w:rsidP="00076EEB">
            <w:r w:rsidRPr="00D77B36">
              <w:t>____________________</w:t>
            </w:r>
          </w:p>
          <w:p w:rsidR="00076EEB" w:rsidRPr="00D77B36" w:rsidRDefault="00076EEB" w:rsidP="00076EEB">
            <w:pPr>
              <w:rPr>
                <w:vertAlign w:val="superscript"/>
              </w:rPr>
            </w:pPr>
            <w:r w:rsidRPr="00D77B36">
              <w:rPr>
                <w:vertAlign w:val="superscript"/>
              </w:rPr>
              <w:t>(подпись)                    (Ф.И.О.)</w:t>
            </w:r>
            <w:r w:rsidRPr="00D77B36">
              <w:t xml:space="preserve">    </w:t>
            </w:r>
            <w:r w:rsidRPr="00D77B36">
              <w:rPr>
                <w:vertAlign w:val="superscript"/>
              </w:rPr>
              <w:t xml:space="preserve">                                                                      </w:t>
            </w:r>
          </w:p>
        </w:tc>
        <w:tc>
          <w:tcPr>
            <w:tcW w:w="4139" w:type="dxa"/>
            <w:tcBorders>
              <w:top w:val="nil"/>
              <w:left w:val="nil"/>
              <w:bottom w:val="nil"/>
              <w:right w:val="nil"/>
            </w:tcBorders>
          </w:tcPr>
          <w:p w:rsidR="00076EEB" w:rsidRPr="00D77B36" w:rsidRDefault="00076EEB" w:rsidP="00076EEB">
            <w:r w:rsidRPr="00D77B36">
              <w:t>Исполнитель:</w:t>
            </w:r>
          </w:p>
          <w:p w:rsidR="00076EEB" w:rsidRPr="00D77B36" w:rsidRDefault="00076EEB" w:rsidP="00076EEB"/>
          <w:p w:rsidR="00076EEB" w:rsidRPr="00D77B36" w:rsidRDefault="00076EEB" w:rsidP="00076EEB"/>
          <w:p w:rsidR="00076EEB" w:rsidRPr="00D77B36" w:rsidRDefault="00076EEB" w:rsidP="00076EEB"/>
          <w:p w:rsidR="00076EEB" w:rsidRPr="00D77B36" w:rsidRDefault="00076EEB" w:rsidP="00076EEB">
            <w:r w:rsidRPr="00D77B36">
              <w:t>________    ______________</w:t>
            </w:r>
          </w:p>
          <w:p w:rsidR="00076EEB" w:rsidRPr="00D77B36" w:rsidRDefault="00076EEB" w:rsidP="00076EEB">
            <w:r w:rsidRPr="00D77B36">
              <w:rPr>
                <w:vertAlign w:val="superscript"/>
              </w:rPr>
              <w:t xml:space="preserve">(подпись)                        (Ф.И.О.)                                                                         </w:t>
            </w:r>
          </w:p>
        </w:tc>
      </w:tr>
    </w:tbl>
    <w:p w:rsidR="00076EEB" w:rsidRPr="00D77B36" w:rsidRDefault="00076EEB" w:rsidP="00076EEB">
      <w:pPr>
        <w:pStyle w:val="ConsNonformat"/>
        <w:widowControl/>
        <w:rPr>
          <w:rFonts w:ascii="Times New Roman" w:hAnsi="Times New Roman"/>
          <w:sz w:val="24"/>
          <w:szCs w:val="24"/>
        </w:rPr>
      </w:pPr>
    </w:p>
    <w:p w:rsidR="00076EEB" w:rsidRPr="00D77B36" w:rsidRDefault="00076EEB" w:rsidP="00076EEB">
      <w:pPr>
        <w:ind w:firstLine="851"/>
        <w:jc w:val="center"/>
        <w:rPr>
          <w:b/>
          <w:bCs/>
        </w:rPr>
      </w:pPr>
    </w:p>
    <w:p w:rsidR="00076EEB" w:rsidRPr="00D77B36" w:rsidRDefault="00076EEB" w:rsidP="00076EEB">
      <w:pPr>
        <w:ind w:firstLine="851"/>
        <w:jc w:val="center"/>
        <w:rPr>
          <w:b/>
          <w:bCs/>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Default="00076EEB" w:rsidP="00076EEB">
      <w:pPr>
        <w:suppressAutoHyphens w:val="0"/>
        <w:snapToGrid w:val="0"/>
        <w:jc w:val="right"/>
        <w:rPr>
          <w:lang w:eastAsia="ru-RU"/>
        </w:rPr>
      </w:pPr>
    </w:p>
    <w:p w:rsidR="00076EEB" w:rsidRDefault="00076EEB" w:rsidP="00076EEB">
      <w:pPr>
        <w:suppressAutoHyphens w:val="0"/>
        <w:snapToGrid w:val="0"/>
        <w:jc w:val="right"/>
        <w:rPr>
          <w:lang w:eastAsia="ru-RU"/>
        </w:rPr>
      </w:pPr>
    </w:p>
    <w:p w:rsidR="00076EEB" w:rsidRDefault="00076EEB" w:rsidP="00076EEB">
      <w:pPr>
        <w:suppressAutoHyphens w:val="0"/>
        <w:snapToGrid w:val="0"/>
        <w:jc w:val="right"/>
        <w:rPr>
          <w:lang w:eastAsia="ru-RU"/>
        </w:rPr>
      </w:pPr>
    </w:p>
    <w:p w:rsidR="00076EEB"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suppressAutoHyphens w:val="0"/>
        <w:snapToGrid w:val="0"/>
        <w:jc w:val="right"/>
        <w:rPr>
          <w:lang w:eastAsia="ru-RU"/>
        </w:rPr>
      </w:pPr>
    </w:p>
    <w:p w:rsidR="00076EEB" w:rsidRPr="00D77B36" w:rsidRDefault="00076EEB" w:rsidP="00076EEB">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lastRenderedPageBreak/>
        <w:t>Приложение № 4</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 __</w:t>
      </w:r>
      <w:r>
        <w:rPr>
          <w:rFonts w:ascii="Times New Roman" w:hAnsi="Times New Roman"/>
          <w:sz w:val="24"/>
          <w:szCs w:val="24"/>
        </w:rPr>
        <w:t>_____________________</w:t>
      </w:r>
      <w:r w:rsidRPr="00D77B36">
        <w:rPr>
          <w:rFonts w:ascii="Times New Roman" w:hAnsi="Times New Roman"/>
          <w:sz w:val="24"/>
          <w:szCs w:val="24"/>
        </w:rPr>
        <w:t>___</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076EEB" w:rsidRPr="002E4EA5" w:rsidRDefault="00076EEB" w:rsidP="00076EEB">
      <w:pPr>
        <w:suppressAutoHyphens w:val="0"/>
        <w:snapToGrid w:val="0"/>
        <w:jc w:val="right"/>
        <w:rPr>
          <w:lang w:eastAsia="ru-RU"/>
        </w:rPr>
      </w:pPr>
    </w:p>
    <w:p w:rsidR="00076EEB" w:rsidRPr="002E4EA5" w:rsidRDefault="00076EEB" w:rsidP="00076EEB">
      <w:pPr>
        <w:suppressAutoHyphens w:val="0"/>
        <w:snapToGrid w:val="0"/>
        <w:jc w:val="right"/>
        <w:rPr>
          <w:lang w:eastAsia="ru-RU"/>
        </w:rPr>
      </w:pPr>
    </w:p>
    <w:p w:rsidR="00076EEB" w:rsidRPr="00D77B36" w:rsidRDefault="00076EEB" w:rsidP="00076EEB">
      <w:pPr>
        <w:suppressAutoHyphens w:val="0"/>
        <w:snapToGrid w:val="0"/>
        <w:jc w:val="center"/>
        <w:rPr>
          <w:b/>
          <w:lang w:eastAsia="ru-RU"/>
        </w:rPr>
      </w:pPr>
      <w:r w:rsidRPr="00D77B36">
        <w:rPr>
          <w:b/>
          <w:lang w:eastAsia="ru-RU"/>
        </w:rPr>
        <w:t>ПЕРЕЧЕНЬ ИСПОЛНИТЕЛЬНОЙ ДОКУМЕНТАЦИИ</w:t>
      </w:r>
    </w:p>
    <w:p w:rsidR="00076EEB" w:rsidRPr="00D77B36" w:rsidRDefault="00076EEB" w:rsidP="00076EEB">
      <w:pPr>
        <w:suppressAutoHyphens w:val="0"/>
        <w:snapToGrid w:val="0"/>
        <w:jc w:val="center"/>
        <w:rPr>
          <w:b/>
          <w:lang w:eastAsia="ru-RU"/>
        </w:rPr>
      </w:pPr>
    </w:p>
    <w:p w:rsidR="00076EEB" w:rsidRPr="00D77B36" w:rsidRDefault="00076EEB" w:rsidP="00076EEB">
      <w:pPr>
        <w:pStyle w:val="aff7"/>
        <w:numPr>
          <w:ilvl w:val="0"/>
          <w:numId w:val="66"/>
        </w:numPr>
        <w:suppressAutoHyphens w:val="0"/>
        <w:snapToGrid w:val="0"/>
        <w:spacing w:line="360" w:lineRule="auto"/>
        <w:ind w:left="714" w:hanging="357"/>
        <w:jc w:val="both"/>
      </w:pPr>
      <w:r w:rsidRPr="00D77B36">
        <w:t>Журнал производства работ (общий журнал);</w:t>
      </w:r>
    </w:p>
    <w:p w:rsidR="00076EEB" w:rsidRPr="00D77B36" w:rsidRDefault="00076EEB" w:rsidP="00076EEB">
      <w:pPr>
        <w:pStyle w:val="aff7"/>
        <w:numPr>
          <w:ilvl w:val="0"/>
          <w:numId w:val="66"/>
        </w:numPr>
        <w:suppressAutoHyphens w:val="0"/>
        <w:snapToGrid w:val="0"/>
        <w:spacing w:line="360" w:lineRule="auto"/>
        <w:ind w:left="714" w:hanging="357"/>
        <w:jc w:val="both"/>
        <w:rPr>
          <w:b/>
          <w:lang w:eastAsia="ru-RU"/>
        </w:rPr>
      </w:pPr>
      <w:r w:rsidRPr="00D77B36">
        <w:t xml:space="preserve">Акты  освидетельствования скрытых работ, </w:t>
      </w:r>
      <w:proofErr w:type="spellStart"/>
      <w:r w:rsidRPr="00D77B36">
        <w:t>фотоотчет</w:t>
      </w:r>
      <w:proofErr w:type="spellEnd"/>
      <w:r>
        <w:t xml:space="preserve">, акт определение упругой просадки пути, планово-высотная съемка пути, акты замера сопротивления контура заземления и  </w:t>
      </w:r>
      <w:proofErr w:type="spellStart"/>
      <w:r>
        <w:t>металлосвязи</w:t>
      </w:r>
      <w:proofErr w:type="spellEnd"/>
      <w:r>
        <w:t xml:space="preserve"> пути.</w:t>
      </w:r>
    </w:p>
    <w:p w:rsidR="00076EEB" w:rsidRPr="00D77B36" w:rsidRDefault="00076EEB" w:rsidP="00076EEB">
      <w:pPr>
        <w:pStyle w:val="aff7"/>
        <w:numPr>
          <w:ilvl w:val="0"/>
          <w:numId w:val="66"/>
        </w:numPr>
        <w:suppressAutoHyphens w:val="0"/>
        <w:snapToGrid w:val="0"/>
        <w:spacing w:line="360" w:lineRule="auto"/>
        <w:ind w:left="714" w:hanging="357"/>
        <w:jc w:val="both"/>
        <w:rPr>
          <w:b/>
          <w:lang w:eastAsia="ru-RU"/>
        </w:rPr>
      </w:pPr>
      <w:r w:rsidRPr="00D77B36">
        <w:t xml:space="preserve">Сертификаты соответствия </w:t>
      </w:r>
      <w:r>
        <w:t xml:space="preserve">и паспорта </w:t>
      </w:r>
      <w:r w:rsidRPr="00D77B36">
        <w:t>на используемую продукцию и материалы.</w:t>
      </w: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76EEB" w:rsidRPr="00D77B36" w:rsidTr="00076EEB">
        <w:trPr>
          <w:trHeight w:val="2074"/>
        </w:trPr>
        <w:tc>
          <w:tcPr>
            <w:tcW w:w="4705" w:type="dxa"/>
            <w:tcBorders>
              <w:top w:val="nil"/>
              <w:left w:val="nil"/>
              <w:bottom w:val="nil"/>
              <w:right w:val="nil"/>
            </w:tcBorders>
          </w:tcPr>
          <w:p w:rsidR="00076EEB" w:rsidRPr="003D1802" w:rsidRDefault="00076EEB" w:rsidP="00076EEB">
            <w:r w:rsidRPr="003D1802">
              <w:t>Заказчик:</w:t>
            </w:r>
          </w:p>
          <w:p w:rsidR="00076EEB" w:rsidRPr="003D1802" w:rsidRDefault="00076EEB" w:rsidP="00076EEB">
            <w:pPr>
              <w:jc w:val="both"/>
            </w:pPr>
          </w:p>
          <w:p w:rsidR="00076EEB" w:rsidRPr="003D1802" w:rsidRDefault="00076EEB" w:rsidP="00076EEB">
            <w:pPr>
              <w:jc w:val="both"/>
            </w:pPr>
          </w:p>
          <w:p w:rsidR="00076EEB" w:rsidRPr="003D1802" w:rsidRDefault="00076EEB" w:rsidP="00076EEB">
            <w:pPr>
              <w:jc w:val="both"/>
            </w:pPr>
          </w:p>
          <w:p w:rsidR="00076EEB" w:rsidRPr="003D1802" w:rsidRDefault="00076EEB" w:rsidP="00076EEB">
            <w:r w:rsidRPr="003D1802">
              <w:t>____________________</w:t>
            </w:r>
          </w:p>
          <w:p w:rsidR="00076EEB" w:rsidRPr="003D1802" w:rsidRDefault="00076EEB" w:rsidP="00076EEB">
            <w:pPr>
              <w:rPr>
                <w:vertAlign w:val="superscript"/>
              </w:rPr>
            </w:pPr>
            <w:r w:rsidRPr="003D1802">
              <w:rPr>
                <w:vertAlign w:val="superscript"/>
              </w:rPr>
              <w:t>(подпись)                    (Ф.И.О.)</w:t>
            </w:r>
            <w:r w:rsidRPr="003D1802">
              <w:t xml:space="preserve">    </w:t>
            </w:r>
            <w:r w:rsidRPr="003D1802">
              <w:rPr>
                <w:vertAlign w:val="superscript"/>
              </w:rPr>
              <w:t xml:space="preserve">                                                                      </w:t>
            </w:r>
          </w:p>
        </w:tc>
        <w:tc>
          <w:tcPr>
            <w:tcW w:w="4139" w:type="dxa"/>
            <w:tcBorders>
              <w:top w:val="nil"/>
              <w:left w:val="nil"/>
              <w:bottom w:val="nil"/>
              <w:right w:val="nil"/>
            </w:tcBorders>
          </w:tcPr>
          <w:p w:rsidR="00076EEB" w:rsidRPr="003D1802" w:rsidRDefault="00076EEB" w:rsidP="00076EEB">
            <w:r w:rsidRPr="003D1802">
              <w:t>Исполнитель:</w:t>
            </w:r>
          </w:p>
          <w:p w:rsidR="00076EEB" w:rsidRPr="003D1802" w:rsidRDefault="00076EEB" w:rsidP="00076EEB"/>
          <w:p w:rsidR="00076EEB" w:rsidRPr="003D1802" w:rsidRDefault="00076EEB" w:rsidP="00076EEB"/>
          <w:p w:rsidR="00076EEB" w:rsidRPr="003D1802" w:rsidRDefault="00076EEB" w:rsidP="00076EEB"/>
          <w:p w:rsidR="00076EEB" w:rsidRPr="003D1802" w:rsidRDefault="00076EEB" w:rsidP="00076EEB">
            <w:r w:rsidRPr="003D1802">
              <w:t>________    ______________</w:t>
            </w:r>
          </w:p>
          <w:p w:rsidR="00076EEB" w:rsidRPr="00D77B36" w:rsidRDefault="00076EEB" w:rsidP="00076EEB">
            <w:r w:rsidRPr="003D1802">
              <w:rPr>
                <w:vertAlign w:val="superscript"/>
              </w:rPr>
              <w:t>(подпись)                        (Ф.И.О.)</w:t>
            </w:r>
            <w:r w:rsidRPr="00D77B36">
              <w:rPr>
                <w:vertAlign w:val="superscript"/>
              </w:rPr>
              <w:t xml:space="preserve">                                                                         </w:t>
            </w:r>
          </w:p>
        </w:tc>
      </w:tr>
    </w:tbl>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Default="00076EEB" w:rsidP="00076EEB">
      <w:pPr>
        <w:suppressAutoHyphens w:val="0"/>
        <w:snapToGrid w:val="0"/>
        <w:spacing w:line="360" w:lineRule="auto"/>
        <w:jc w:val="both"/>
        <w:rPr>
          <w:b/>
          <w:lang w:eastAsia="ru-RU"/>
        </w:rPr>
      </w:pPr>
    </w:p>
    <w:p w:rsidR="00076EEB" w:rsidRDefault="00076EEB" w:rsidP="00076EEB">
      <w:pPr>
        <w:suppressAutoHyphens w:val="0"/>
        <w:snapToGrid w:val="0"/>
        <w:spacing w:line="360" w:lineRule="auto"/>
        <w:jc w:val="both"/>
        <w:rPr>
          <w:b/>
          <w:lang w:eastAsia="ru-RU"/>
        </w:rPr>
      </w:pPr>
    </w:p>
    <w:p w:rsidR="00076EEB" w:rsidRDefault="00076EEB" w:rsidP="00076EEB">
      <w:pPr>
        <w:suppressAutoHyphens w:val="0"/>
        <w:snapToGrid w:val="0"/>
        <w:spacing w:line="360" w:lineRule="auto"/>
        <w:jc w:val="both"/>
        <w:rPr>
          <w:b/>
          <w:lang w:eastAsia="ru-RU"/>
        </w:rPr>
      </w:pPr>
    </w:p>
    <w:p w:rsidR="00076EEB" w:rsidRDefault="00076EEB" w:rsidP="00076EEB">
      <w:pPr>
        <w:suppressAutoHyphens w:val="0"/>
        <w:snapToGrid w:val="0"/>
        <w:spacing w:line="360" w:lineRule="auto"/>
        <w:jc w:val="both"/>
        <w:rPr>
          <w:b/>
          <w:lang w:eastAsia="ru-RU"/>
        </w:rPr>
      </w:pPr>
    </w:p>
    <w:p w:rsidR="00076EEB" w:rsidRDefault="00076EEB" w:rsidP="00076EEB">
      <w:pPr>
        <w:suppressAutoHyphens w:val="0"/>
        <w:snapToGrid w:val="0"/>
        <w:spacing w:line="360" w:lineRule="auto"/>
        <w:jc w:val="both"/>
        <w:rPr>
          <w:b/>
          <w:lang w:eastAsia="ru-RU"/>
        </w:rPr>
      </w:pPr>
    </w:p>
    <w:p w:rsidR="00076EEB" w:rsidRDefault="00076EEB" w:rsidP="00076EEB">
      <w:pPr>
        <w:suppressAutoHyphens w:val="0"/>
        <w:snapToGrid w:val="0"/>
        <w:spacing w:line="360" w:lineRule="auto"/>
        <w:jc w:val="both"/>
        <w:rPr>
          <w:b/>
          <w:lang w:eastAsia="ru-RU"/>
        </w:rPr>
      </w:pPr>
    </w:p>
    <w:p w:rsidR="00076EEB" w:rsidRPr="00D77B36" w:rsidRDefault="00076EEB" w:rsidP="00076EEB">
      <w:pPr>
        <w:suppressAutoHyphens w:val="0"/>
        <w:snapToGrid w:val="0"/>
        <w:spacing w:line="360" w:lineRule="auto"/>
        <w:jc w:val="both"/>
        <w:rPr>
          <w:b/>
          <w:lang w:eastAsia="ru-RU"/>
        </w:rPr>
      </w:pPr>
    </w:p>
    <w:p w:rsidR="00076EEB" w:rsidRPr="00D77B36" w:rsidRDefault="00076EEB" w:rsidP="00076EEB">
      <w:pPr>
        <w:pStyle w:val="ConsNormal"/>
        <w:widowControl/>
        <w:ind w:firstLine="0"/>
        <w:jc w:val="right"/>
        <w:rPr>
          <w:rFonts w:ascii="Times New Roman" w:hAnsi="Times New Roman" w:cs="Times New Roman"/>
          <w:sz w:val="24"/>
          <w:szCs w:val="24"/>
        </w:rPr>
      </w:pPr>
      <w:r w:rsidRPr="00D77B36">
        <w:rPr>
          <w:rFonts w:ascii="Times New Roman" w:hAnsi="Times New Roman"/>
          <w:sz w:val="24"/>
          <w:szCs w:val="24"/>
        </w:rPr>
        <w:lastRenderedPageBreak/>
        <w:t>Приложение № 5</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к Договору на выполнение работ</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 xml:space="preserve">№ </w:t>
      </w:r>
      <w:r>
        <w:rPr>
          <w:rFonts w:ascii="Times New Roman" w:hAnsi="Times New Roman"/>
          <w:sz w:val="24"/>
          <w:szCs w:val="24"/>
        </w:rPr>
        <w:t>__________________________</w:t>
      </w:r>
    </w:p>
    <w:p w:rsidR="00076EEB" w:rsidRPr="00D77B36" w:rsidRDefault="00076EEB" w:rsidP="00076EEB">
      <w:pPr>
        <w:pStyle w:val="ConsNormal"/>
        <w:widowControl/>
        <w:ind w:firstLine="0"/>
        <w:jc w:val="right"/>
        <w:rPr>
          <w:rFonts w:ascii="Times New Roman" w:hAnsi="Times New Roman"/>
          <w:sz w:val="24"/>
          <w:szCs w:val="24"/>
        </w:rPr>
      </w:pPr>
      <w:r w:rsidRPr="00D77B36">
        <w:rPr>
          <w:rFonts w:ascii="Times New Roman" w:hAnsi="Times New Roman"/>
          <w:sz w:val="24"/>
          <w:szCs w:val="24"/>
        </w:rPr>
        <w:t>от «___»_________201_г.</w:t>
      </w:r>
    </w:p>
    <w:p w:rsidR="00076EEB" w:rsidRPr="00D77B36" w:rsidRDefault="00076EEB" w:rsidP="00076EEB">
      <w:pPr>
        <w:tabs>
          <w:tab w:val="left" w:pos="-4140"/>
          <w:tab w:val="left" w:pos="2160"/>
          <w:tab w:val="left" w:pos="6480"/>
        </w:tabs>
        <w:jc w:val="center"/>
        <w:rPr>
          <w:i/>
        </w:rPr>
      </w:pPr>
    </w:p>
    <w:p w:rsidR="00076EEB" w:rsidRPr="00D77B36" w:rsidRDefault="00076EEB" w:rsidP="00076EEB">
      <w:pPr>
        <w:tabs>
          <w:tab w:val="left" w:pos="-4140"/>
          <w:tab w:val="left" w:pos="2160"/>
          <w:tab w:val="left" w:pos="6480"/>
        </w:tabs>
        <w:jc w:val="center"/>
      </w:pPr>
      <w:r w:rsidRPr="00D77B36">
        <w:t xml:space="preserve">Правила безопасности </w:t>
      </w:r>
    </w:p>
    <w:p w:rsidR="00076EEB" w:rsidRPr="00D77B36" w:rsidRDefault="00076EEB" w:rsidP="00076EEB">
      <w:pPr>
        <w:tabs>
          <w:tab w:val="left" w:pos="-4140"/>
          <w:tab w:val="left" w:pos="2160"/>
          <w:tab w:val="left" w:pos="6480"/>
        </w:tabs>
        <w:jc w:val="center"/>
      </w:pPr>
      <w:r w:rsidRPr="00D77B36">
        <w:t>при нахождении на терминале Заказчика</w:t>
      </w:r>
    </w:p>
    <w:p w:rsidR="00076EEB" w:rsidRPr="00D77B36" w:rsidRDefault="00076EEB" w:rsidP="00076EEB">
      <w:pPr>
        <w:tabs>
          <w:tab w:val="left" w:pos="-4140"/>
          <w:tab w:val="left" w:pos="2160"/>
          <w:tab w:val="left" w:pos="6480"/>
        </w:tabs>
        <w:jc w:val="center"/>
      </w:pPr>
    </w:p>
    <w:p w:rsidR="00076EEB" w:rsidRPr="00D77B36" w:rsidRDefault="00076EEB" w:rsidP="00076EEB">
      <w:pPr>
        <w:tabs>
          <w:tab w:val="left" w:pos="-4140"/>
          <w:tab w:val="left" w:pos="2160"/>
          <w:tab w:val="left" w:pos="6480"/>
        </w:tabs>
        <w:ind w:firstLine="426"/>
        <w:jc w:val="both"/>
      </w:pPr>
      <w:r w:rsidRPr="00D77B36">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76EEB" w:rsidRPr="00D77B36" w:rsidRDefault="00076EEB" w:rsidP="00076EEB">
      <w:pPr>
        <w:tabs>
          <w:tab w:val="left" w:pos="-4140"/>
          <w:tab w:val="left" w:pos="2160"/>
          <w:tab w:val="left" w:pos="6480"/>
        </w:tabs>
        <w:ind w:firstLine="426"/>
        <w:jc w:val="both"/>
      </w:pPr>
      <w:r w:rsidRPr="00D77B36">
        <w:t xml:space="preserve">2. На терминале Заказчика и в </w:t>
      </w:r>
      <w:proofErr w:type="gramStart"/>
      <w:r w:rsidRPr="00D77B36">
        <w:t>пределах</w:t>
      </w:r>
      <w:proofErr w:type="gramEnd"/>
      <w:r w:rsidRPr="00D77B36">
        <w:t xml:space="preserve"> прилегающих к нему технологических зон необходимо: </w:t>
      </w:r>
    </w:p>
    <w:p w:rsidR="00076EEB" w:rsidRPr="00D77B36" w:rsidRDefault="00076EEB" w:rsidP="00076EEB">
      <w:pPr>
        <w:tabs>
          <w:tab w:val="left" w:pos="-4140"/>
          <w:tab w:val="left" w:pos="2160"/>
          <w:tab w:val="left" w:pos="6480"/>
        </w:tabs>
        <w:ind w:firstLine="426"/>
        <w:jc w:val="both"/>
      </w:pPr>
      <w:r w:rsidRPr="00D77B36">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76EEB" w:rsidRPr="00D77B36" w:rsidRDefault="00076EEB" w:rsidP="00076EEB">
      <w:pPr>
        <w:tabs>
          <w:tab w:val="left" w:pos="-4140"/>
          <w:tab w:val="left" w:pos="2160"/>
          <w:tab w:val="left" w:pos="6480"/>
        </w:tabs>
        <w:ind w:firstLine="426"/>
        <w:jc w:val="both"/>
      </w:pPr>
      <w:r w:rsidRPr="00D77B36">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76EEB" w:rsidRPr="00D77B36" w:rsidRDefault="00076EEB" w:rsidP="00076EEB">
      <w:pPr>
        <w:tabs>
          <w:tab w:val="left" w:pos="-4140"/>
          <w:tab w:val="left" w:pos="2160"/>
          <w:tab w:val="left" w:pos="6480"/>
        </w:tabs>
        <w:ind w:firstLine="426"/>
        <w:jc w:val="both"/>
      </w:pPr>
      <w:r w:rsidRPr="00D77B36">
        <w:t>2.3. соблюдать предельную осторожность, уступать дорогу погрузочно-разгрузочной технике;</w:t>
      </w:r>
    </w:p>
    <w:p w:rsidR="00076EEB" w:rsidRPr="00D77B36" w:rsidRDefault="00076EEB" w:rsidP="00076EEB">
      <w:pPr>
        <w:tabs>
          <w:tab w:val="left" w:pos="-4140"/>
          <w:tab w:val="left" w:pos="2160"/>
          <w:tab w:val="left" w:pos="6480"/>
        </w:tabs>
        <w:ind w:firstLine="426"/>
        <w:jc w:val="both"/>
      </w:pPr>
      <w:r w:rsidRPr="00D77B36">
        <w:t xml:space="preserve">2.4. выполнять указания работников охранных агентств (охранников) и уполномоченных работников Заказчика о режиме движения; </w:t>
      </w:r>
    </w:p>
    <w:p w:rsidR="00076EEB" w:rsidRPr="00D77B36" w:rsidRDefault="00076EEB" w:rsidP="00076EEB">
      <w:pPr>
        <w:tabs>
          <w:tab w:val="left" w:pos="-4140"/>
          <w:tab w:val="left" w:pos="2160"/>
          <w:tab w:val="left" w:pos="6480"/>
        </w:tabs>
        <w:ind w:firstLine="426"/>
        <w:jc w:val="both"/>
      </w:pPr>
      <w:r w:rsidRPr="00D77B36">
        <w:t xml:space="preserve">2.5. осуществлять начало движения Транспортного средства только после разрешения приемосдатчика или охранника; </w:t>
      </w:r>
    </w:p>
    <w:p w:rsidR="00076EEB" w:rsidRPr="00D77B36" w:rsidRDefault="00076EEB" w:rsidP="00076EEB">
      <w:pPr>
        <w:tabs>
          <w:tab w:val="left" w:pos="-4140"/>
          <w:tab w:val="left" w:pos="2160"/>
          <w:tab w:val="left" w:pos="6480"/>
        </w:tabs>
        <w:ind w:firstLine="426"/>
        <w:jc w:val="both"/>
      </w:pPr>
      <w:r w:rsidRPr="00D77B36">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76EEB" w:rsidRPr="00D77B36" w:rsidRDefault="00076EEB" w:rsidP="00076EEB">
      <w:pPr>
        <w:tabs>
          <w:tab w:val="left" w:pos="-4140"/>
          <w:tab w:val="left" w:pos="2160"/>
          <w:tab w:val="left" w:pos="6480"/>
        </w:tabs>
        <w:ind w:firstLine="426"/>
        <w:jc w:val="both"/>
      </w:pPr>
      <w:r w:rsidRPr="00D77B36">
        <w:t xml:space="preserve">3. На терминале Заказчика и в </w:t>
      </w:r>
      <w:proofErr w:type="gramStart"/>
      <w:r w:rsidRPr="00D77B36">
        <w:t>пределах</w:t>
      </w:r>
      <w:proofErr w:type="gramEnd"/>
      <w:r w:rsidRPr="00D77B36">
        <w:t xml:space="preserve"> прилегающих к нему технологических зон запрещается: </w:t>
      </w:r>
    </w:p>
    <w:p w:rsidR="00076EEB" w:rsidRPr="00D77B36" w:rsidRDefault="00076EEB" w:rsidP="00076EEB">
      <w:pPr>
        <w:tabs>
          <w:tab w:val="left" w:pos="-4140"/>
          <w:tab w:val="left" w:pos="2160"/>
          <w:tab w:val="left" w:pos="6480"/>
        </w:tabs>
        <w:ind w:firstLine="426"/>
        <w:jc w:val="both"/>
      </w:pPr>
      <w:r w:rsidRPr="00D77B36">
        <w:t xml:space="preserve">3.1. самовольный проход / проезд через КПП, а также нахождение на терминале Заказчика без разрешения; </w:t>
      </w:r>
    </w:p>
    <w:p w:rsidR="00076EEB" w:rsidRPr="00D77B36" w:rsidRDefault="00076EEB" w:rsidP="00076EEB">
      <w:pPr>
        <w:tabs>
          <w:tab w:val="left" w:pos="-4140"/>
          <w:tab w:val="left" w:pos="2160"/>
          <w:tab w:val="left" w:pos="6480"/>
        </w:tabs>
        <w:ind w:firstLine="426"/>
        <w:jc w:val="both"/>
      </w:pPr>
      <w:r w:rsidRPr="00D77B36">
        <w:t xml:space="preserve">3.2. провоз на территорию терминала Заказчика пассажиров, не имеющих пропусков, оформленных надлежащим образом; </w:t>
      </w:r>
    </w:p>
    <w:p w:rsidR="00076EEB" w:rsidRPr="00D77B36" w:rsidRDefault="00076EEB" w:rsidP="00076EEB">
      <w:pPr>
        <w:tabs>
          <w:tab w:val="left" w:pos="-4140"/>
          <w:tab w:val="left" w:pos="2160"/>
          <w:tab w:val="left" w:pos="6480"/>
        </w:tabs>
        <w:ind w:firstLine="426"/>
        <w:jc w:val="both"/>
      </w:pPr>
      <w:r w:rsidRPr="00D77B36">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D77B36">
        <w:t>СИЗ</w:t>
      </w:r>
      <w:proofErr w:type="gramEnd"/>
      <w:r w:rsidRPr="00D77B36">
        <w:t xml:space="preserve">) в исправном состоянии; </w:t>
      </w:r>
    </w:p>
    <w:p w:rsidR="00076EEB" w:rsidRPr="00D77B36" w:rsidRDefault="00076EEB" w:rsidP="00076EEB">
      <w:pPr>
        <w:tabs>
          <w:tab w:val="left" w:pos="-4140"/>
          <w:tab w:val="left" w:pos="2160"/>
          <w:tab w:val="left" w:pos="6480"/>
        </w:tabs>
        <w:ind w:firstLine="426"/>
        <w:jc w:val="both"/>
      </w:pPr>
      <w:r w:rsidRPr="00D77B36">
        <w:t>3.4. нарушение схемы маршрутов прохода и проезда по терминалу Заказчика;</w:t>
      </w:r>
    </w:p>
    <w:p w:rsidR="00076EEB" w:rsidRPr="00D77B36" w:rsidRDefault="00076EEB" w:rsidP="00076EEB">
      <w:pPr>
        <w:tabs>
          <w:tab w:val="left" w:pos="-4140"/>
          <w:tab w:val="left" w:pos="2160"/>
          <w:tab w:val="left" w:pos="6480"/>
        </w:tabs>
        <w:ind w:firstLine="426"/>
        <w:jc w:val="both"/>
      </w:pPr>
      <w:r w:rsidRPr="00D77B36">
        <w:t xml:space="preserve">3.5. превышение скоростного режима; </w:t>
      </w:r>
    </w:p>
    <w:p w:rsidR="00076EEB" w:rsidRPr="00D77B36" w:rsidRDefault="00076EEB" w:rsidP="00076EEB">
      <w:pPr>
        <w:tabs>
          <w:tab w:val="left" w:pos="-4140"/>
          <w:tab w:val="left" w:pos="2160"/>
          <w:tab w:val="left" w:pos="6480"/>
        </w:tabs>
        <w:ind w:firstLine="426"/>
        <w:jc w:val="both"/>
      </w:pPr>
      <w:r w:rsidRPr="00D77B36">
        <w:t xml:space="preserve">3.6. обгон и выезд на полосу встречного движения; </w:t>
      </w:r>
    </w:p>
    <w:p w:rsidR="00076EEB" w:rsidRPr="00D77B36" w:rsidRDefault="00076EEB" w:rsidP="00076EEB">
      <w:pPr>
        <w:tabs>
          <w:tab w:val="left" w:pos="-4140"/>
          <w:tab w:val="left" w:pos="2160"/>
          <w:tab w:val="left" w:pos="6480"/>
        </w:tabs>
        <w:ind w:firstLine="426"/>
        <w:jc w:val="both"/>
      </w:pPr>
      <w:r w:rsidRPr="00D77B36">
        <w:t xml:space="preserve">3.7. создание помех прочим участникам дорожного движения, а также перемещению погрузо-разгрузочной техники; </w:t>
      </w:r>
    </w:p>
    <w:p w:rsidR="00076EEB" w:rsidRPr="00D77B36" w:rsidRDefault="00076EEB" w:rsidP="00076EEB">
      <w:pPr>
        <w:tabs>
          <w:tab w:val="left" w:pos="-4140"/>
          <w:tab w:val="left" w:pos="2160"/>
          <w:tab w:val="left" w:pos="6480"/>
        </w:tabs>
        <w:ind w:firstLine="426"/>
        <w:jc w:val="both"/>
      </w:pPr>
      <w:r w:rsidRPr="00D77B36">
        <w:t>3.8. въезд в зоны погрузки / выгрузки без полученного на то разрешения;</w:t>
      </w:r>
    </w:p>
    <w:p w:rsidR="00076EEB" w:rsidRPr="00D77B36" w:rsidRDefault="00076EEB" w:rsidP="00076EEB">
      <w:pPr>
        <w:tabs>
          <w:tab w:val="left" w:pos="-4140"/>
          <w:tab w:val="left" w:pos="2160"/>
          <w:tab w:val="left" w:pos="6480"/>
        </w:tabs>
        <w:ind w:firstLine="426"/>
        <w:jc w:val="both"/>
      </w:pPr>
      <w:r w:rsidRPr="00D77B36">
        <w:t>3.9. нахождение в зоне проведения Работ лицам, не имеющим отношения к производственному процессу;</w:t>
      </w:r>
    </w:p>
    <w:p w:rsidR="00076EEB" w:rsidRPr="00D77B36" w:rsidRDefault="00076EEB" w:rsidP="00076EEB">
      <w:pPr>
        <w:tabs>
          <w:tab w:val="left" w:pos="-4140"/>
          <w:tab w:val="left" w:pos="2160"/>
          <w:tab w:val="left" w:pos="6480"/>
        </w:tabs>
        <w:ind w:firstLine="426"/>
        <w:jc w:val="both"/>
      </w:pPr>
      <w:r w:rsidRPr="00D77B36">
        <w:t xml:space="preserve">3.10. нахождение ближе 10 (десяти) метров от работающей техники и вне зоны видимости водителя / механизатора техники; </w:t>
      </w:r>
    </w:p>
    <w:p w:rsidR="00076EEB" w:rsidRPr="00D77B36" w:rsidRDefault="00076EEB" w:rsidP="00076EEB">
      <w:pPr>
        <w:tabs>
          <w:tab w:val="left" w:pos="-4140"/>
          <w:tab w:val="left" w:pos="2160"/>
          <w:tab w:val="left" w:pos="6480"/>
        </w:tabs>
        <w:ind w:firstLine="426"/>
        <w:jc w:val="both"/>
      </w:pPr>
      <w:r w:rsidRPr="00D77B36">
        <w:t xml:space="preserve">3.11. нахождение под перемещаемым грузом; </w:t>
      </w:r>
    </w:p>
    <w:p w:rsidR="00076EEB" w:rsidRPr="00D77B36" w:rsidRDefault="00076EEB" w:rsidP="00076EEB">
      <w:pPr>
        <w:tabs>
          <w:tab w:val="left" w:pos="-4140"/>
          <w:tab w:val="left" w:pos="2160"/>
          <w:tab w:val="left" w:pos="6480"/>
        </w:tabs>
        <w:ind w:firstLine="426"/>
        <w:jc w:val="both"/>
      </w:pPr>
      <w:r w:rsidRPr="00D77B36">
        <w:t>3.12. приближение к Транспортному средству и занятие места водителя до завершения погрузочно-разгрузочных работ;</w:t>
      </w:r>
    </w:p>
    <w:p w:rsidR="00076EEB" w:rsidRPr="00D77B36" w:rsidRDefault="00076EEB" w:rsidP="00076EEB">
      <w:pPr>
        <w:tabs>
          <w:tab w:val="left" w:pos="-4140"/>
          <w:tab w:val="left" w:pos="2160"/>
          <w:tab w:val="left" w:pos="6480"/>
        </w:tabs>
        <w:ind w:firstLine="426"/>
        <w:jc w:val="both"/>
      </w:pPr>
      <w:r w:rsidRPr="00D77B36">
        <w:lastRenderedPageBreak/>
        <w:t>3.13. оставление Транспортного средства на длительное время;</w:t>
      </w:r>
    </w:p>
    <w:p w:rsidR="00076EEB" w:rsidRPr="00D77B36" w:rsidRDefault="00076EEB" w:rsidP="00076EEB">
      <w:pPr>
        <w:tabs>
          <w:tab w:val="left" w:pos="-4140"/>
          <w:tab w:val="left" w:pos="2160"/>
          <w:tab w:val="left" w:pos="6480"/>
        </w:tabs>
        <w:ind w:firstLine="426"/>
        <w:jc w:val="both"/>
      </w:pPr>
      <w:r w:rsidRPr="00D77B36">
        <w:t>3.14. занятие для стоянки автотранспорта проездов, переездов и ме</w:t>
      </w:r>
      <w:proofErr w:type="gramStart"/>
      <w:r w:rsidRPr="00D77B36">
        <w:t>ст скл</w:t>
      </w:r>
      <w:proofErr w:type="gramEnd"/>
      <w:r w:rsidRPr="00D77B36">
        <w:t xml:space="preserve">адирования груза; </w:t>
      </w:r>
    </w:p>
    <w:p w:rsidR="00076EEB" w:rsidRPr="00D77B36" w:rsidRDefault="00076EEB" w:rsidP="00076EEB">
      <w:pPr>
        <w:tabs>
          <w:tab w:val="left" w:pos="-4140"/>
          <w:tab w:val="left" w:pos="2160"/>
          <w:tab w:val="left" w:pos="6480"/>
        </w:tabs>
        <w:ind w:firstLine="426"/>
        <w:jc w:val="both"/>
      </w:pPr>
      <w:r w:rsidRPr="00D77B36">
        <w:t xml:space="preserve">3.15. производство любых ремонтных, а также сварочных и иных работ с применением открытого огня / пламени; </w:t>
      </w:r>
    </w:p>
    <w:p w:rsidR="00076EEB" w:rsidRPr="00D77B36" w:rsidRDefault="00076EEB" w:rsidP="00076EEB">
      <w:pPr>
        <w:tabs>
          <w:tab w:val="left" w:pos="-4140"/>
          <w:tab w:val="left" w:pos="2160"/>
          <w:tab w:val="left" w:pos="6480"/>
        </w:tabs>
        <w:ind w:firstLine="426"/>
        <w:jc w:val="both"/>
      </w:pPr>
      <w:r w:rsidRPr="00D77B36">
        <w:t>3.16. пользование переносными газовыми плитами для подогрева пищи и обогрева, а также разведение открытого огня;</w:t>
      </w:r>
    </w:p>
    <w:p w:rsidR="00076EEB" w:rsidRPr="00D77B36" w:rsidRDefault="00076EEB" w:rsidP="00076EEB">
      <w:pPr>
        <w:tabs>
          <w:tab w:val="left" w:pos="-4140"/>
          <w:tab w:val="left" w:pos="2160"/>
          <w:tab w:val="left" w:pos="6480"/>
        </w:tabs>
        <w:ind w:firstLine="426"/>
        <w:jc w:val="both"/>
      </w:pPr>
      <w:r w:rsidRPr="00D77B36">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76EEB" w:rsidRPr="00D77B36" w:rsidRDefault="00076EEB" w:rsidP="00076EEB">
      <w:pPr>
        <w:tabs>
          <w:tab w:val="left" w:pos="-4140"/>
          <w:tab w:val="left" w:pos="2160"/>
          <w:tab w:val="left" w:pos="6480"/>
        </w:tabs>
        <w:ind w:firstLine="426"/>
        <w:jc w:val="both"/>
      </w:pPr>
      <w:r w:rsidRPr="00D77B36">
        <w:t>3.18. курение в неустановленных местах, не обозначенных знаком «место для курения»;</w:t>
      </w:r>
    </w:p>
    <w:p w:rsidR="00076EEB" w:rsidRPr="00D77B36" w:rsidRDefault="00076EEB" w:rsidP="00076EEB">
      <w:pPr>
        <w:tabs>
          <w:tab w:val="left" w:pos="-4140"/>
          <w:tab w:val="left" w:pos="2160"/>
          <w:tab w:val="left" w:pos="6480"/>
        </w:tabs>
        <w:ind w:firstLine="426"/>
        <w:jc w:val="both"/>
      </w:pPr>
      <w:r w:rsidRPr="00D77B36">
        <w:t>3.19. выброс в непредусмотренных местах мусора, отходов и пр.</w:t>
      </w:r>
    </w:p>
    <w:p w:rsidR="00076EEB" w:rsidRPr="00D77B36" w:rsidRDefault="00076EEB" w:rsidP="00076EEB">
      <w:pPr>
        <w:jc w:val="both"/>
      </w:pPr>
    </w:p>
    <w:p w:rsidR="00076EEB" w:rsidRPr="00D77B36" w:rsidRDefault="00076EEB" w:rsidP="00076EEB">
      <w:pPr>
        <w:jc w:val="both"/>
      </w:pPr>
    </w:p>
    <w:p w:rsidR="00076EEB" w:rsidRPr="00D77B36" w:rsidRDefault="00076EEB" w:rsidP="00076EEB">
      <w:pPr>
        <w:jc w:val="both"/>
      </w:pPr>
      <w:r w:rsidRPr="00D77B36">
        <w:t>От Заказчика:</w:t>
      </w:r>
      <w:r w:rsidRPr="00D77B36">
        <w:tab/>
      </w:r>
      <w:r w:rsidRPr="00D77B36">
        <w:tab/>
      </w:r>
      <w:r w:rsidRPr="00D77B36">
        <w:tab/>
      </w:r>
      <w:r w:rsidRPr="00D77B36">
        <w:tab/>
      </w:r>
      <w:r w:rsidRPr="00D77B36">
        <w:tab/>
        <w:t xml:space="preserve">            От Исполнителя: </w:t>
      </w:r>
    </w:p>
    <w:p w:rsidR="00076EEB" w:rsidRPr="00D77B36" w:rsidRDefault="00076EEB" w:rsidP="00076EEB">
      <w:pPr>
        <w:jc w:val="both"/>
      </w:pPr>
    </w:p>
    <w:p w:rsidR="00076EEB" w:rsidRPr="00D77B36" w:rsidRDefault="00076EEB" w:rsidP="00076EEB">
      <w:pPr>
        <w:jc w:val="both"/>
      </w:pPr>
    </w:p>
    <w:p w:rsidR="00076EEB" w:rsidRPr="00D77B36" w:rsidRDefault="00076EEB" w:rsidP="00076EEB">
      <w:pPr>
        <w:jc w:val="both"/>
        <w:rPr>
          <w:i/>
        </w:rPr>
      </w:pPr>
    </w:p>
    <w:p w:rsidR="00076EEB" w:rsidRPr="00D77B36" w:rsidRDefault="00076EEB" w:rsidP="00076EEB">
      <w:pPr>
        <w:jc w:val="both"/>
      </w:pPr>
      <w:r w:rsidRPr="00D77B36">
        <w:t>____________ ____________</w:t>
      </w:r>
      <w:r w:rsidRPr="00D77B36">
        <w:tab/>
      </w:r>
      <w:r w:rsidRPr="00D77B36">
        <w:tab/>
      </w:r>
      <w:r w:rsidRPr="00D77B36">
        <w:tab/>
      </w:r>
      <w:r w:rsidRPr="00D77B36">
        <w:tab/>
        <w:t>____________ ____________</w:t>
      </w:r>
    </w:p>
    <w:p w:rsidR="00404226" w:rsidRPr="00162E59" w:rsidRDefault="00404226" w:rsidP="00404226">
      <w:pPr>
        <w:suppressAutoHyphens w:val="0"/>
        <w:snapToGrid w:val="0"/>
        <w:jc w:val="right"/>
        <w:rPr>
          <w:lang w:eastAsia="ru-RU"/>
        </w:rPr>
      </w:pPr>
    </w:p>
    <w:p w:rsidR="00404226" w:rsidRPr="00162E59" w:rsidRDefault="00404226" w:rsidP="00404226">
      <w:pPr>
        <w:suppressAutoHyphens w:val="0"/>
        <w:snapToGrid w:val="0"/>
        <w:jc w:val="right"/>
        <w:rPr>
          <w:lang w:eastAsia="ru-RU"/>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19"/>
        <w:ind w:firstLine="0"/>
        <w:jc w:val="right"/>
        <w:outlineLvl w:val="0"/>
        <w:rPr>
          <w:b/>
          <w:i/>
          <w:iCs/>
        </w:rPr>
      </w:pPr>
      <w:r>
        <w:lastRenderedPageBreak/>
        <w:t>Приложение № 6</w:t>
      </w:r>
    </w:p>
    <w:p w:rsidR="00404226" w:rsidRDefault="00404226" w:rsidP="00404226">
      <w:pPr>
        <w:jc w:val="right"/>
        <w:rPr>
          <w:sz w:val="28"/>
        </w:rPr>
      </w:pPr>
      <w:r>
        <w:rPr>
          <w:sz w:val="28"/>
        </w:rPr>
        <w:t>к документации о закупке</w:t>
      </w:r>
    </w:p>
    <w:p w:rsidR="00404226" w:rsidRPr="00C03380" w:rsidRDefault="00404226" w:rsidP="00404226">
      <w:pPr>
        <w:jc w:val="right"/>
        <w:rPr>
          <w:b/>
          <w:i/>
          <w:iCs/>
          <w:sz w:val="28"/>
        </w:rPr>
      </w:pPr>
    </w:p>
    <w:p w:rsidR="00404226" w:rsidRPr="00162E59" w:rsidRDefault="00404226" w:rsidP="00404226">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404226" w:rsidRPr="00162E59" w:rsidRDefault="00404226" w:rsidP="00404226">
      <w:pPr>
        <w:tabs>
          <w:tab w:val="left" w:pos="9639"/>
        </w:tabs>
        <w:ind w:firstLine="567"/>
        <w:jc w:val="center"/>
        <w:rPr>
          <w:i/>
        </w:rPr>
      </w:pPr>
      <w:r w:rsidRPr="00162E59">
        <w:rPr>
          <w:i/>
        </w:rPr>
        <w:t>(отдельный лист по каждому субподрядчику)</w:t>
      </w:r>
    </w:p>
    <w:p w:rsidR="00404226" w:rsidRPr="00162E59" w:rsidRDefault="00404226" w:rsidP="00404226">
      <w:pPr>
        <w:tabs>
          <w:tab w:val="left" w:pos="9639"/>
        </w:tabs>
        <w:ind w:firstLine="567"/>
        <w:jc w:val="center"/>
        <w:rPr>
          <w:sz w:val="22"/>
        </w:rPr>
      </w:pPr>
    </w:p>
    <w:p w:rsidR="00404226" w:rsidRPr="00162E59" w:rsidRDefault="00404226" w:rsidP="00404226">
      <w:pPr>
        <w:tabs>
          <w:tab w:val="left" w:pos="9639"/>
        </w:tabs>
        <w:ind w:firstLine="567"/>
        <w:jc w:val="center"/>
        <w:rPr>
          <w:b/>
          <w:sz w:val="28"/>
          <w:szCs w:val="28"/>
        </w:rPr>
      </w:pPr>
      <w:r w:rsidRPr="00162E59">
        <w:rPr>
          <w:b/>
          <w:sz w:val="28"/>
          <w:szCs w:val="28"/>
        </w:rPr>
        <w:t>Наименование субподрядной организации:</w:t>
      </w:r>
    </w:p>
    <w:p w:rsidR="00404226" w:rsidRPr="00162E59" w:rsidRDefault="00404226" w:rsidP="00404226">
      <w:pPr>
        <w:tabs>
          <w:tab w:val="left" w:pos="9639"/>
        </w:tabs>
        <w:ind w:firstLine="567"/>
        <w:rPr>
          <w:sz w:val="22"/>
        </w:rPr>
      </w:pPr>
      <w:r w:rsidRPr="00162E59">
        <w:rPr>
          <w:sz w:val="22"/>
        </w:rPr>
        <w:t>____________________________________________________________________________</w:t>
      </w:r>
    </w:p>
    <w:p w:rsidR="00404226" w:rsidRPr="00162E59"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Филиалы и дочерние предприятия</w:t>
            </w:r>
          </w:p>
        </w:tc>
      </w:tr>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tcPr>
          <w:p w:rsidR="00404226" w:rsidRPr="00162E59" w:rsidRDefault="00404226" w:rsidP="00AA093F">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r w:rsidRPr="00162E59">
              <w:rPr>
                <w:szCs w:val="28"/>
              </w:rPr>
              <w:t>@</w:t>
            </w: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Телефон/факс</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Адрес сайта организации</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Ответственное лицо</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Pr>
          <w:p w:rsidR="00404226" w:rsidRPr="00162E59" w:rsidRDefault="00404226" w:rsidP="00AA093F">
            <w:pPr>
              <w:tabs>
                <w:tab w:val="left" w:pos="9639"/>
              </w:tabs>
            </w:pPr>
            <w:r w:rsidRPr="00162E59">
              <w:t>Уставный капитал</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tblPrEx>
        <w:trPr>
          <w:trHeight w:val="227"/>
        </w:trPr>
        <w:tc>
          <w:tcPr>
            <w:tcW w:w="3138" w:type="dxa"/>
            <w:tcBorders>
              <w:bottom w:val="nil"/>
            </w:tcBorders>
          </w:tcPr>
          <w:p w:rsidR="00404226" w:rsidRPr="00162E59" w:rsidRDefault="00404226" w:rsidP="00AA093F">
            <w:pPr>
              <w:tabs>
                <w:tab w:val="left" w:pos="9639"/>
              </w:tabs>
            </w:pPr>
            <w:r w:rsidRPr="00162E59">
              <w:t>Сфера деятельности</w:t>
            </w:r>
          </w:p>
        </w:tc>
        <w:tc>
          <w:tcPr>
            <w:tcW w:w="3099" w:type="dxa"/>
            <w:gridSpan w:val="2"/>
            <w:tcBorders>
              <w:bottom w:val="nil"/>
            </w:tcBorders>
            <w:vAlign w:val="center"/>
          </w:tcPr>
          <w:p w:rsidR="00404226" w:rsidRPr="00162E59" w:rsidRDefault="00404226" w:rsidP="00AA093F">
            <w:pPr>
              <w:tabs>
                <w:tab w:val="left" w:pos="9639"/>
              </w:tabs>
              <w:jc w:val="center"/>
            </w:pPr>
          </w:p>
        </w:tc>
        <w:tc>
          <w:tcPr>
            <w:tcW w:w="3483" w:type="dxa"/>
            <w:tcBorders>
              <w:bottom w:val="nil"/>
            </w:tcBorders>
            <w:vAlign w:val="center"/>
          </w:tcPr>
          <w:p w:rsidR="00404226" w:rsidRPr="00162E59" w:rsidRDefault="00404226" w:rsidP="00AA093F">
            <w:pPr>
              <w:tabs>
                <w:tab w:val="left" w:pos="9639"/>
              </w:tabs>
              <w:jc w:val="center"/>
            </w:pPr>
          </w:p>
        </w:tc>
      </w:tr>
      <w:tr w:rsidR="00404226" w:rsidRPr="00162E59" w:rsidTr="00AA093F">
        <w:tblPrEx>
          <w:tblLook w:val="0000"/>
        </w:tblPrEx>
        <w:tc>
          <w:tcPr>
            <w:tcW w:w="3138" w:type="dxa"/>
            <w:tcBorders>
              <w:right w:val="nil"/>
            </w:tcBorders>
          </w:tcPr>
          <w:p w:rsidR="00404226" w:rsidRPr="00162E59" w:rsidRDefault="00404226" w:rsidP="00AA093F">
            <w:pPr>
              <w:tabs>
                <w:tab w:val="left" w:pos="9639"/>
              </w:tabs>
            </w:pPr>
            <w:r w:rsidRPr="00162E59">
              <w:t xml:space="preserve">Руководитель: </w:t>
            </w:r>
          </w:p>
          <w:p w:rsidR="00404226" w:rsidRPr="00162E59" w:rsidRDefault="00404226" w:rsidP="00AA093F">
            <w:pPr>
              <w:tabs>
                <w:tab w:val="left" w:pos="9639"/>
              </w:tabs>
            </w:pPr>
            <w:r w:rsidRPr="00162E59">
              <w:t>Текущая дата:</w:t>
            </w:r>
          </w:p>
        </w:tc>
        <w:tc>
          <w:tcPr>
            <w:tcW w:w="3099" w:type="dxa"/>
            <w:gridSpan w:val="2"/>
            <w:tcBorders>
              <w:left w:val="nil"/>
              <w:right w:val="nil"/>
            </w:tcBorders>
          </w:tcPr>
          <w:p w:rsidR="00404226" w:rsidRPr="00162E59" w:rsidRDefault="00404226" w:rsidP="00AA093F">
            <w:pPr>
              <w:tabs>
                <w:tab w:val="left" w:pos="9639"/>
              </w:tabs>
            </w:pPr>
          </w:p>
        </w:tc>
        <w:tc>
          <w:tcPr>
            <w:tcW w:w="3483" w:type="dxa"/>
            <w:tcBorders>
              <w:left w:val="nil"/>
            </w:tcBorders>
          </w:tcPr>
          <w:p w:rsidR="00404226" w:rsidRPr="00162E59" w:rsidRDefault="00404226" w:rsidP="00AA093F">
            <w:pPr>
              <w:tabs>
                <w:tab w:val="left" w:pos="9639"/>
              </w:tabs>
            </w:pPr>
            <w:r w:rsidRPr="00162E59">
              <w:t>Печать/подпись (субподрядчика)</w:t>
            </w:r>
          </w:p>
        </w:tc>
      </w:tr>
      <w:tr w:rsidR="00404226" w:rsidRPr="00162E59" w:rsidTr="00AA093F">
        <w:tblPrEx>
          <w:tblLook w:val="0000"/>
        </w:tblPrEx>
        <w:trPr>
          <w:cantSplit/>
        </w:trPr>
        <w:tc>
          <w:tcPr>
            <w:tcW w:w="9720" w:type="dxa"/>
            <w:gridSpan w:val="4"/>
          </w:tcPr>
          <w:p w:rsidR="00404226" w:rsidRPr="00162E59" w:rsidRDefault="00404226" w:rsidP="00AA093F">
            <w:pPr>
              <w:tabs>
                <w:tab w:val="left" w:pos="9639"/>
              </w:tabs>
              <w:jc w:val="center"/>
            </w:pPr>
          </w:p>
        </w:tc>
      </w:tr>
      <w:tr w:rsidR="00404226" w:rsidRPr="00162E59" w:rsidTr="00AA093F">
        <w:tblPrEx>
          <w:tblLook w:val="0000"/>
        </w:tblPrEx>
        <w:trPr>
          <w:cantSplit/>
        </w:trPr>
        <w:tc>
          <w:tcPr>
            <w:tcW w:w="4536" w:type="dxa"/>
            <w:gridSpan w:val="2"/>
            <w:vMerge w:val="restart"/>
            <w:vAlign w:val="center"/>
          </w:tcPr>
          <w:p w:rsidR="00404226" w:rsidRPr="00162E59" w:rsidRDefault="00404226" w:rsidP="00AA093F">
            <w:pPr>
              <w:tabs>
                <w:tab w:val="left" w:pos="9639"/>
              </w:tabs>
            </w:pPr>
            <w:r w:rsidRPr="00162E59">
              <w:t>Виды работ, услуг передаваемые субподрядчику по предмету закупки</w:t>
            </w:r>
          </w:p>
        </w:tc>
        <w:tc>
          <w:tcPr>
            <w:tcW w:w="5184" w:type="dxa"/>
            <w:gridSpan w:val="2"/>
          </w:tcPr>
          <w:p w:rsidR="00404226" w:rsidRPr="00162E59" w:rsidRDefault="00404226" w:rsidP="00AA093F">
            <w:pPr>
              <w:tabs>
                <w:tab w:val="left" w:pos="9639"/>
              </w:tabs>
              <w:jc w:val="center"/>
            </w:pPr>
            <w:r w:rsidRPr="00162E59">
              <w:t>Передаваемые объемы работ, услуг</w:t>
            </w:r>
          </w:p>
        </w:tc>
      </w:tr>
      <w:tr w:rsidR="00404226" w:rsidRPr="00162E59" w:rsidTr="00AA093F">
        <w:tblPrEx>
          <w:tblLook w:val="0000"/>
        </w:tblPrEx>
        <w:trPr>
          <w:cantSplit/>
        </w:trPr>
        <w:tc>
          <w:tcPr>
            <w:tcW w:w="4536" w:type="dxa"/>
            <w:gridSpan w:val="2"/>
            <w:vMerge/>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r w:rsidRPr="00162E59">
              <w:t>В физических единицах</w:t>
            </w:r>
          </w:p>
        </w:tc>
        <w:tc>
          <w:tcPr>
            <w:tcW w:w="3483" w:type="dxa"/>
            <w:vAlign w:val="center"/>
          </w:tcPr>
          <w:p w:rsidR="00404226" w:rsidRPr="00162E59" w:rsidRDefault="00404226" w:rsidP="00AA093F">
            <w:pPr>
              <w:tabs>
                <w:tab w:val="left" w:pos="9639"/>
              </w:tabs>
              <w:jc w:val="center"/>
            </w:pPr>
            <w:proofErr w:type="gramStart"/>
            <w:r w:rsidRPr="00162E59">
              <w:t>В</w:t>
            </w:r>
            <w:proofErr w:type="gramEnd"/>
            <w:r w:rsidRPr="00162E59">
              <w:t xml:space="preserve"> % </w:t>
            </w:r>
            <w:proofErr w:type="gramStart"/>
            <w:r w:rsidRPr="00162E59">
              <w:t>к</w:t>
            </w:r>
            <w:proofErr w:type="gramEnd"/>
            <w:r w:rsidRPr="00162E59">
              <w:t xml:space="preserve"> общему объему работ, услуг по предмету закупки</w:t>
            </w:r>
          </w:p>
        </w:tc>
      </w:tr>
      <w:tr w:rsidR="00404226" w:rsidRPr="00162E59" w:rsidTr="00AA093F">
        <w:tblPrEx>
          <w:tblLook w:val="0000"/>
        </w:tblPrEx>
        <w:tc>
          <w:tcPr>
            <w:tcW w:w="4536" w:type="dxa"/>
            <w:gridSpan w:val="2"/>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p>
        </w:tc>
        <w:tc>
          <w:tcPr>
            <w:tcW w:w="3483" w:type="dxa"/>
          </w:tcPr>
          <w:p w:rsidR="00404226" w:rsidRPr="00162E59" w:rsidRDefault="00404226" w:rsidP="00AA093F">
            <w:pPr>
              <w:tabs>
                <w:tab w:val="left" w:pos="9639"/>
              </w:tabs>
              <w:jc w:val="center"/>
            </w:pPr>
          </w:p>
        </w:tc>
      </w:tr>
      <w:tr w:rsidR="00404226" w:rsidRPr="00162E59" w:rsidTr="00AA093F">
        <w:tblPrEx>
          <w:tblLook w:val="0000"/>
        </w:tblPrEx>
        <w:tc>
          <w:tcPr>
            <w:tcW w:w="6237" w:type="dxa"/>
            <w:gridSpan w:val="3"/>
          </w:tcPr>
          <w:p w:rsidR="00404226" w:rsidRPr="00162E59" w:rsidRDefault="00404226" w:rsidP="00AA093F">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404226" w:rsidRPr="00162E59" w:rsidRDefault="00404226" w:rsidP="00AA093F">
            <w:pPr>
              <w:tabs>
                <w:tab w:val="left" w:pos="9639"/>
              </w:tabs>
              <w:jc w:val="center"/>
            </w:pPr>
          </w:p>
        </w:tc>
      </w:tr>
      <w:tr w:rsidR="00404226" w:rsidRPr="00162E59" w:rsidTr="00AA093F">
        <w:tblPrEx>
          <w:tblLook w:val="0000"/>
        </w:tblPrEx>
        <w:tc>
          <w:tcPr>
            <w:tcW w:w="6237" w:type="dxa"/>
            <w:gridSpan w:val="3"/>
          </w:tcPr>
          <w:p w:rsidR="00404226" w:rsidRPr="00162E59" w:rsidRDefault="00404226" w:rsidP="00AA093F">
            <w:pPr>
              <w:tabs>
                <w:tab w:val="left" w:pos="9639"/>
              </w:tabs>
            </w:pPr>
            <w:r w:rsidRPr="00162E59">
              <w:t>Количество персонала, привлекаемого субподрядчиком к исполнению договора:</w:t>
            </w:r>
          </w:p>
        </w:tc>
        <w:tc>
          <w:tcPr>
            <w:tcW w:w="3483" w:type="dxa"/>
          </w:tcPr>
          <w:p w:rsidR="00404226" w:rsidRPr="00162E59" w:rsidRDefault="00404226" w:rsidP="00AA093F">
            <w:pPr>
              <w:tabs>
                <w:tab w:val="left" w:pos="9639"/>
              </w:tabs>
              <w:jc w:val="center"/>
            </w:pPr>
          </w:p>
        </w:tc>
      </w:tr>
    </w:tbl>
    <w:p w:rsidR="00404226" w:rsidRPr="00162E59" w:rsidRDefault="00404226" w:rsidP="00404226">
      <w:pPr>
        <w:tabs>
          <w:tab w:val="left" w:pos="9639"/>
        </w:tabs>
        <w:ind w:firstLine="720"/>
        <w:jc w:val="both"/>
        <w:rPr>
          <w:szCs w:val="28"/>
        </w:rPr>
      </w:pPr>
      <w:r w:rsidRPr="00162E59">
        <w:rPr>
          <w:szCs w:val="28"/>
        </w:rPr>
        <w:t>Приложения:</w:t>
      </w:r>
    </w:p>
    <w:p w:rsidR="00404226" w:rsidRPr="00162E59" w:rsidRDefault="00404226" w:rsidP="00404226">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04226" w:rsidRPr="00162E59" w:rsidRDefault="00404226" w:rsidP="00404226">
      <w:pPr>
        <w:jc w:val="both"/>
        <w:rPr>
          <w:rFonts w:eastAsia="MS Mincho"/>
          <w:b/>
          <w:bCs/>
          <w:sz w:val="28"/>
          <w:szCs w:val="28"/>
        </w:rPr>
      </w:pPr>
    </w:p>
    <w:p w:rsidR="00404226" w:rsidRPr="00162E59" w:rsidRDefault="00404226" w:rsidP="00404226">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404226" w:rsidRPr="00162E59" w:rsidRDefault="00404226" w:rsidP="00404226">
      <w:pPr>
        <w:tabs>
          <w:tab w:val="left" w:pos="8640"/>
        </w:tabs>
        <w:jc w:val="center"/>
        <w:rPr>
          <w:i/>
        </w:rPr>
      </w:pPr>
      <w:r w:rsidRPr="00162E59">
        <w:rPr>
          <w:i/>
        </w:rPr>
        <w:t xml:space="preserve">                                                                    (наименование претендента)</w:t>
      </w:r>
    </w:p>
    <w:p w:rsidR="00404226" w:rsidRPr="00162E59" w:rsidRDefault="00404226" w:rsidP="00404226">
      <w:pPr>
        <w:rPr>
          <w:sz w:val="28"/>
          <w:szCs w:val="28"/>
          <w:lang w:eastAsia="ru-RU"/>
        </w:rPr>
      </w:pPr>
      <w:r w:rsidRPr="00162E59">
        <w:rPr>
          <w:sz w:val="28"/>
          <w:szCs w:val="28"/>
          <w:lang w:eastAsia="ru-RU"/>
        </w:rPr>
        <w:t>____________________________________________________________________</w:t>
      </w:r>
    </w:p>
    <w:p w:rsidR="00404226" w:rsidRPr="00162E59" w:rsidRDefault="00404226" w:rsidP="00404226">
      <w:pPr>
        <w:rPr>
          <w:i/>
        </w:rPr>
      </w:pPr>
      <w:r w:rsidRPr="00162E59">
        <w:rPr>
          <w:i/>
        </w:rPr>
        <w:t xml:space="preserve">       МП</w:t>
      </w:r>
      <w:r w:rsidRPr="00162E59">
        <w:rPr>
          <w:i/>
        </w:rPr>
        <w:tab/>
      </w:r>
      <w:r w:rsidRPr="00162E59">
        <w:rPr>
          <w:i/>
        </w:rPr>
        <w:tab/>
      </w:r>
      <w:r w:rsidRPr="00162E59">
        <w:rPr>
          <w:i/>
        </w:rPr>
        <w:tab/>
        <w:t>(должность, подпись, ФИО)</w:t>
      </w:r>
    </w:p>
    <w:p w:rsidR="00404226" w:rsidRPr="00162E59" w:rsidRDefault="00404226" w:rsidP="00404226">
      <w:pPr>
        <w:rPr>
          <w:sz w:val="28"/>
          <w:szCs w:val="28"/>
          <w:lang w:eastAsia="ru-RU"/>
        </w:rPr>
      </w:pPr>
      <w:r w:rsidRPr="00162E59">
        <w:rPr>
          <w:sz w:val="28"/>
          <w:szCs w:val="28"/>
          <w:lang w:eastAsia="ru-RU"/>
        </w:rPr>
        <w:t>«____» ____________ 20__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19"/>
        <w:ind w:firstLine="0"/>
        <w:jc w:val="right"/>
        <w:outlineLvl w:val="0"/>
        <w:rPr>
          <w:b/>
          <w:i/>
          <w:iCs/>
        </w:rPr>
      </w:pPr>
      <w:r>
        <w:lastRenderedPageBreak/>
        <w:t>Приложение № 7</w:t>
      </w:r>
    </w:p>
    <w:p w:rsidR="00404226" w:rsidRDefault="00404226" w:rsidP="00404226">
      <w:pPr>
        <w:pStyle w:val="19"/>
        <w:ind w:firstLine="0"/>
        <w:jc w:val="right"/>
        <w:outlineLvl w:val="0"/>
        <w:rPr>
          <w:b/>
          <w:i/>
          <w:iCs/>
        </w:rPr>
      </w:pPr>
      <w:r>
        <w:t>к документации о закупке</w:t>
      </w:r>
    </w:p>
    <w:p w:rsidR="00404226" w:rsidRDefault="00404226" w:rsidP="00404226">
      <w:pPr>
        <w:shd w:val="clear" w:color="auto" w:fill="FFFFFF"/>
        <w:suppressAutoHyphens w:val="0"/>
        <w:ind w:firstLine="709"/>
        <w:jc w:val="center"/>
        <w:rPr>
          <w:b/>
          <w:bCs/>
          <w:color w:val="222222"/>
          <w:sz w:val="28"/>
          <w:szCs w:val="28"/>
          <w:lang w:eastAsia="ru-RU"/>
        </w:rPr>
      </w:pPr>
    </w:p>
    <w:p w:rsidR="006B6573" w:rsidRDefault="00283EE7" w:rsidP="002079EB">
      <w:pPr>
        <w:sectPr w:rsidR="006B6573" w:rsidSect="007C51E1">
          <w:pgSz w:w="11907" w:h="16840" w:code="9"/>
          <w:pgMar w:top="1134" w:right="851" w:bottom="1134" w:left="1418" w:header="794" w:footer="794" w:gutter="0"/>
          <w:cols w:space="720"/>
          <w:titlePg/>
          <w:docGrid w:linePitch="326"/>
        </w:sectPr>
      </w:pPr>
      <w:r w:rsidRPr="00283EE7">
        <w:rPr>
          <w:b/>
          <w:bCs/>
          <w:noProof/>
          <w:color w:val="222222"/>
          <w:sz w:val="28"/>
          <w:szCs w:val="28"/>
          <w:lang w:eastAsia="ru-RU"/>
        </w:rPr>
        <w:drawing>
          <wp:inline distT="0" distB="0" distL="0" distR="0">
            <wp:extent cx="5705475" cy="806338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711961" cy="8072546"/>
                    </a:xfrm>
                    <a:prstGeom prst="rect">
                      <a:avLst/>
                    </a:prstGeom>
                    <a:noFill/>
                    <a:ln w="9525">
                      <a:noFill/>
                      <a:miter lim="800000"/>
                      <a:headEnd/>
                      <a:tailEnd/>
                    </a:ln>
                  </pic:spPr>
                </pic:pic>
              </a:graphicData>
            </a:graphic>
          </wp:inline>
        </w:drawing>
      </w:r>
    </w:p>
    <w:p w:rsidR="00404226" w:rsidRPr="00EA2F5F" w:rsidRDefault="00404226" w:rsidP="00404226">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404226" w:rsidRPr="008522E8" w:rsidRDefault="00404226" w:rsidP="00404226">
      <w:pPr>
        <w:pStyle w:val="af9"/>
        <w:ind w:firstLine="0"/>
        <w:jc w:val="right"/>
        <w:rPr>
          <w:rFonts w:eastAsia="Times New Roman"/>
          <w:sz w:val="32"/>
          <w:szCs w:val="28"/>
        </w:rPr>
      </w:pPr>
      <w:r>
        <w:rPr>
          <w:sz w:val="28"/>
        </w:rPr>
        <w:t>к документации о закупке</w:t>
      </w:r>
    </w:p>
    <w:p w:rsidR="00404226" w:rsidRDefault="00404226" w:rsidP="00404226">
      <w:pPr>
        <w:pStyle w:val="af9"/>
        <w:ind w:firstLine="0"/>
        <w:jc w:val="left"/>
        <w:rPr>
          <w:rFonts w:eastAsia="Times New Roman"/>
          <w:sz w:val="28"/>
          <w:szCs w:val="28"/>
        </w:rPr>
      </w:pPr>
    </w:p>
    <w:p w:rsidR="00404226" w:rsidRPr="00193D5D" w:rsidRDefault="00404226" w:rsidP="00404226">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404226" w:rsidRPr="00C72FD7" w:rsidRDefault="00404226" w:rsidP="00404226"/>
    <w:p w:rsidR="00404226" w:rsidRDefault="00404226" w:rsidP="00404226">
      <w:pPr>
        <w:rPr>
          <w:sz w:val="28"/>
          <w:szCs w:val="28"/>
        </w:rPr>
      </w:pPr>
      <w:r>
        <w:rPr>
          <w:sz w:val="28"/>
          <w:szCs w:val="28"/>
        </w:rPr>
        <w:t xml:space="preserve">«____» </w:t>
      </w:r>
      <w:r w:rsidR="0076340B">
        <w:rPr>
          <w:sz w:val="28"/>
          <w:szCs w:val="28"/>
        </w:rPr>
        <w:t xml:space="preserve">_________ 201_ г.       </w:t>
      </w:r>
      <w:r w:rsidR="0086083D" w:rsidRPr="0086083D">
        <w:rPr>
          <w:sz w:val="28"/>
          <w:szCs w:val="28"/>
        </w:rPr>
        <w:t xml:space="preserve">Запрос предложений </w:t>
      </w:r>
      <w:r>
        <w:rPr>
          <w:sz w:val="28"/>
          <w:szCs w:val="28"/>
        </w:rPr>
        <w:t xml:space="preserve">№ </w:t>
      </w:r>
      <w:r w:rsidR="0086083D">
        <w:rPr>
          <w:sz w:val="28"/>
          <w:szCs w:val="28"/>
        </w:rPr>
        <w:t>ЗПэ</w:t>
      </w:r>
      <w:r>
        <w:rPr>
          <w:sz w:val="28"/>
          <w:szCs w:val="28"/>
        </w:rPr>
        <w:t>-МСП-</w:t>
      </w:r>
      <w:r w:rsidR="0076340B">
        <w:rPr>
          <w:sz w:val="28"/>
          <w:szCs w:val="28"/>
        </w:rPr>
        <w:t>СВЕРД-</w:t>
      </w:r>
      <w:r w:rsidR="0086083D">
        <w:rPr>
          <w:sz w:val="28"/>
          <w:szCs w:val="28"/>
        </w:rPr>
        <w:t>19</w:t>
      </w:r>
      <w:r>
        <w:rPr>
          <w:sz w:val="28"/>
          <w:szCs w:val="28"/>
        </w:rPr>
        <w:t>-___</w:t>
      </w:r>
    </w:p>
    <w:p w:rsidR="00404226" w:rsidRPr="008F1253" w:rsidRDefault="00404226" w:rsidP="0040422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04226" w:rsidRDefault="00404226" w:rsidP="00404226"/>
    <w:tbl>
      <w:tblPr>
        <w:tblW w:w="4979" w:type="pct"/>
        <w:tblLayout w:type="fixed"/>
        <w:tblLook w:val="0000"/>
      </w:tblPr>
      <w:tblGrid>
        <w:gridCol w:w="581"/>
        <w:gridCol w:w="5340"/>
        <w:gridCol w:w="2228"/>
        <w:gridCol w:w="1664"/>
      </w:tblGrid>
      <w:tr w:rsidR="00283EE7" w:rsidRPr="002B35E3" w:rsidTr="0076340B">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283EE7" w:rsidRPr="002B35E3" w:rsidRDefault="00283EE7" w:rsidP="0076340B">
            <w:pPr>
              <w:jc w:val="center"/>
            </w:pPr>
            <w:r>
              <w:t xml:space="preserve">№ </w:t>
            </w:r>
            <w:proofErr w:type="spellStart"/>
            <w:proofErr w:type="gramStart"/>
            <w:r>
              <w:t>п</w:t>
            </w:r>
            <w:proofErr w:type="spellEnd"/>
            <w:proofErr w:type="gramEnd"/>
            <w:r>
              <w:t>/</w:t>
            </w:r>
            <w:proofErr w:type="spellStart"/>
            <w:r>
              <w:t>п</w:t>
            </w:r>
            <w:proofErr w:type="spellEnd"/>
          </w:p>
        </w:tc>
        <w:tc>
          <w:tcPr>
            <w:tcW w:w="2720" w:type="pct"/>
            <w:tcBorders>
              <w:top w:val="single" w:sz="4" w:space="0" w:color="auto"/>
              <w:left w:val="single" w:sz="4" w:space="0" w:color="auto"/>
              <w:bottom w:val="single" w:sz="4" w:space="0" w:color="auto"/>
              <w:right w:val="single" w:sz="4" w:space="0" w:color="auto"/>
            </w:tcBorders>
            <w:vAlign w:val="center"/>
          </w:tcPr>
          <w:p w:rsidR="00283EE7" w:rsidRPr="002B35E3" w:rsidRDefault="00283EE7" w:rsidP="0076340B">
            <w:pPr>
              <w:jc w:val="center"/>
            </w:pPr>
            <w: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283EE7" w:rsidRPr="002B35E3" w:rsidRDefault="00283EE7" w:rsidP="0076340B">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283EE7" w:rsidRPr="002B35E3" w:rsidRDefault="00283EE7" w:rsidP="0076340B">
            <w:pPr>
              <w:jc w:val="center"/>
            </w:pPr>
            <w:r>
              <w:t>Гарантийный срок, мес.</w:t>
            </w:r>
          </w:p>
          <w:p w:rsidR="00283EE7" w:rsidRPr="002B35E3" w:rsidRDefault="00283EE7" w:rsidP="0076340B">
            <w:pPr>
              <w:jc w:val="center"/>
            </w:pPr>
          </w:p>
        </w:tc>
      </w:tr>
      <w:tr w:rsidR="00283EE7" w:rsidRPr="002B35E3" w:rsidTr="0076340B">
        <w:trPr>
          <w:trHeight w:val="255"/>
        </w:trPr>
        <w:tc>
          <w:tcPr>
            <w:tcW w:w="296" w:type="pct"/>
            <w:tcBorders>
              <w:top w:val="nil"/>
              <w:left w:val="single" w:sz="4" w:space="0" w:color="auto"/>
              <w:bottom w:val="single" w:sz="4" w:space="0" w:color="auto"/>
              <w:right w:val="single" w:sz="4" w:space="0" w:color="auto"/>
            </w:tcBorders>
            <w:noWrap/>
            <w:vAlign w:val="bottom"/>
          </w:tcPr>
          <w:p w:rsidR="00283EE7" w:rsidRPr="002B35E3" w:rsidRDefault="00283EE7" w:rsidP="0076340B">
            <w:pPr>
              <w:jc w:val="center"/>
            </w:pPr>
            <w:r>
              <w:t>1</w:t>
            </w:r>
          </w:p>
        </w:tc>
        <w:tc>
          <w:tcPr>
            <w:tcW w:w="2720" w:type="pct"/>
            <w:tcBorders>
              <w:top w:val="nil"/>
              <w:left w:val="nil"/>
              <w:bottom w:val="single" w:sz="4" w:space="0" w:color="auto"/>
              <w:right w:val="single" w:sz="4" w:space="0" w:color="auto"/>
            </w:tcBorders>
            <w:noWrap/>
            <w:vAlign w:val="bottom"/>
          </w:tcPr>
          <w:p w:rsidR="00283EE7" w:rsidRPr="002B35E3" w:rsidRDefault="00283EE7" w:rsidP="0076340B">
            <w:pPr>
              <w:jc w:val="center"/>
            </w:pPr>
            <w:r>
              <w:t>2</w:t>
            </w:r>
          </w:p>
        </w:tc>
        <w:tc>
          <w:tcPr>
            <w:tcW w:w="1135" w:type="pct"/>
            <w:tcBorders>
              <w:top w:val="single" w:sz="4" w:space="0" w:color="auto"/>
              <w:left w:val="nil"/>
              <w:bottom w:val="single" w:sz="4" w:space="0" w:color="auto"/>
              <w:right w:val="single" w:sz="4" w:space="0" w:color="auto"/>
            </w:tcBorders>
          </w:tcPr>
          <w:p w:rsidR="00283EE7" w:rsidRPr="002B35E3" w:rsidRDefault="00283EE7" w:rsidP="0076340B">
            <w:pPr>
              <w:jc w:val="center"/>
            </w:pPr>
            <w:r>
              <w:t>3</w:t>
            </w:r>
          </w:p>
        </w:tc>
        <w:tc>
          <w:tcPr>
            <w:tcW w:w="848" w:type="pct"/>
            <w:tcBorders>
              <w:top w:val="single" w:sz="4" w:space="0" w:color="auto"/>
              <w:left w:val="nil"/>
              <w:bottom w:val="single" w:sz="4" w:space="0" w:color="auto"/>
              <w:right w:val="single" w:sz="4" w:space="0" w:color="auto"/>
            </w:tcBorders>
            <w:noWrap/>
            <w:vAlign w:val="bottom"/>
          </w:tcPr>
          <w:p w:rsidR="00283EE7" w:rsidRPr="002B35E3" w:rsidRDefault="00283EE7" w:rsidP="0076340B">
            <w:pPr>
              <w:jc w:val="center"/>
            </w:pPr>
            <w:r>
              <w:t>4</w:t>
            </w:r>
          </w:p>
        </w:tc>
      </w:tr>
      <w:tr w:rsidR="00283EE7" w:rsidRPr="002B35E3" w:rsidTr="0076340B">
        <w:trPr>
          <w:trHeight w:val="315"/>
        </w:trPr>
        <w:tc>
          <w:tcPr>
            <w:tcW w:w="296" w:type="pct"/>
            <w:tcBorders>
              <w:top w:val="nil"/>
              <w:left w:val="single" w:sz="4" w:space="0" w:color="auto"/>
              <w:bottom w:val="single" w:sz="4" w:space="0" w:color="auto"/>
              <w:right w:val="single" w:sz="4" w:space="0" w:color="auto"/>
            </w:tcBorders>
            <w:noWrap/>
            <w:vAlign w:val="bottom"/>
          </w:tcPr>
          <w:p w:rsidR="00283EE7" w:rsidRPr="002B35E3" w:rsidRDefault="00283EE7" w:rsidP="0076340B">
            <w:pPr>
              <w:jc w:val="center"/>
            </w:pPr>
          </w:p>
        </w:tc>
        <w:tc>
          <w:tcPr>
            <w:tcW w:w="2720" w:type="pct"/>
            <w:tcBorders>
              <w:top w:val="nil"/>
              <w:left w:val="nil"/>
              <w:bottom w:val="single" w:sz="4" w:space="0" w:color="auto"/>
              <w:right w:val="single" w:sz="4" w:space="0" w:color="auto"/>
            </w:tcBorders>
            <w:noWrap/>
            <w:vAlign w:val="bottom"/>
          </w:tcPr>
          <w:p w:rsidR="00283EE7" w:rsidRPr="007770E9" w:rsidRDefault="00283EE7" w:rsidP="0076340B">
            <w:pPr>
              <w:jc w:val="both"/>
            </w:pPr>
          </w:p>
          <w:p w:rsidR="00283EE7" w:rsidRPr="007770E9" w:rsidRDefault="00283EE7" w:rsidP="0076340B">
            <w:pPr>
              <w:jc w:val="both"/>
            </w:pPr>
          </w:p>
        </w:tc>
        <w:tc>
          <w:tcPr>
            <w:tcW w:w="1135" w:type="pct"/>
            <w:tcBorders>
              <w:top w:val="single" w:sz="4" w:space="0" w:color="auto"/>
              <w:left w:val="nil"/>
              <w:bottom w:val="single" w:sz="4" w:space="0" w:color="auto"/>
              <w:right w:val="single" w:sz="4" w:space="0" w:color="auto"/>
            </w:tcBorders>
            <w:vAlign w:val="center"/>
          </w:tcPr>
          <w:p w:rsidR="00283EE7" w:rsidRPr="002B35E3" w:rsidRDefault="00283EE7" w:rsidP="0076340B">
            <w:pPr>
              <w:jc w:val="center"/>
            </w:pPr>
          </w:p>
        </w:tc>
        <w:tc>
          <w:tcPr>
            <w:tcW w:w="848" w:type="pct"/>
            <w:tcBorders>
              <w:top w:val="nil"/>
              <w:left w:val="nil"/>
              <w:bottom w:val="single" w:sz="4" w:space="0" w:color="auto"/>
              <w:right w:val="single" w:sz="4" w:space="0" w:color="auto"/>
            </w:tcBorders>
            <w:noWrap/>
            <w:vAlign w:val="center"/>
          </w:tcPr>
          <w:p w:rsidR="00283EE7" w:rsidRPr="002B35E3" w:rsidRDefault="00283EE7" w:rsidP="0076340B">
            <w:pPr>
              <w:jc w:val="center"/>
            </w:pPr>
          </w:p>
        </w:tc>
      </w:tr>
    </w:tbl>
    <w:p w:rsidR="00283EE7" w:rsidRDefault="00283EE7" w:rsidP="00283EE7">
      <w:pPr>
        <w:rPr>
          <w:b/>
          <w:bCs/>
          <w:sz w:val="28"/>
          <w:szCs w:val="28"/>
        </w:rPr>
      </w:pPr>
    </w:p>
    <w:p w:rsidR="00283EE7" w:rsidRPr="000347E3" w:rsidRDefault="00283EE7" w:rsidP="00283EE7">
      <w:pPr>
        <w:ind w:firstLine="708"/>
        <w:rPr>
          <w:bCs/>
          <w:sz w:val="28"/>
          <w:szCs w:val="28"/>
        </w:rPr>
      </w:pPr>
    </w:p>
    <w:p w:rsidR="00283EE7" w:rsidRPr="0065769F" w:rsidRDefault="00283EE7" w:rsidP="00283EE7">
      <w:pPr>
        <w:ind w:firstLine="708"/>
        <w:rPr>
          <w:bCs/>
          <w:sz w:val="28"/>
          <w:szCs w:val="28"/>
        </w:rPr>
      </w:pPr>
    </w:p>
    <w:p w:rsidR="00283EE7" w:rsidRDefault="00283EE7" w:rsidP="00283EE7">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283EE7" w:rsidRPr="00721D0D" w:rsidRDefault="00283EE7" w:rsidP="00283EE7">
      <w:pPr>
        <w:pStyle w:val="afc"/>
        <w:ind w:firstLine="709"/>
        <w:jc w:val="both"/>
        <w:rPr>
          <w:i/>
          <w:sz w:val="24"/>
          <w:szCs w:val="24"/>
        </w:rPr>
      </w:pPr>
      <w:r>
        <w:rPr>
          <w:i/>
          <w:sz w:val="24"/>
          <w:szCs w:val="24"/>
        </w:rPr>
        <w:t>(заполняется претендентом при необходимости).</w:t>
      </w:r>
    </w:p>
    <w:p w:rsidR="00283EE7" w:rsidRDefault="00283EE7" w:rsidP="00283EE7">
      <w:pPr>
        <w:pStyle w:val="afc"/>
        <w:jc w:val="both"/>
        <w:rPr>
          <w:szCs w:val="28"/>
        </w:rPr>
      </w:pPr>
    </w:p>
    <w:p w:rsidR="00334749" w:rsidRDefault="00334749" w:rsidP="00334749">
      <w:pPr>
        <w:jc w:val="both"/>
        <w:rPr>
          <w:i/>
          <w:sz w:val="28"/>
          <w:szCs w:val="28"/>
        </w:rPr>
      </w:pPr>
    </w:p>
    <w:p w:rsidR="00825313" w:rsidRDefault="00825313" w:rsidP="00334749">
      <w:pPr>
        <w:jc w:val="both"/>
        <w:rPr>
          <w:i/>
          <w:sz w:val="28"/>
          <w:szCs w:val="28"/>
        </w:rPr>
      </w:pPr>
    </w:p>
    <w:p w:rsidR="00825313" w:rsidRDefault="00825313" w:rsidP="00334749">
      <w:pPr>
        <w:jc w:val="both"/>
        <w:rPr>
          <w:i/>
          <w:sz w:val="28"/>
          <w:szCs w:val="28"/>
        </w:rPr>
      </w:pPr>
    </w:p>
    <w:p w:rsidR="00825313" w:rsidRDefault="00825313" w:rsidP="00334749">
      <w:pPr>
        <w:jc w:val="both"/>
        <w:rPr>
          <w:i/>
          <w:sz w:val="28"/>
          <w:szCs w:val="28"/>
        </w:rPr>
      </w:pPr>
    </w:p>
    <w:p w:rsidR="00825313" w:rsidRDefault="00825313" w:rsidP="00334749">
      <w:pPr>
        <w:jc w:val="both"/>
        <w:rPr>
          <w:i/>
          <w:sz w:val="28"/>
          <w:szCs w:val="28"/>
        </w:rPr>
      </w:pPr>
    </w:p>
    <w:p w:rsidR="00283EE7" w:rsidRDefault="00283EE7" w:rsidP="00334749">
      <w:pPr>
        <w:jc w:val="both"/>
        <w:rPr>
          <w:i/>
          <w:sz w:val="28"/>
          <w:szCs w:val="28"/>
        </w:rPr>
      </w:pPr>
    </w:p>
    <w:p w:rsidR="00334749" w:rsidRPr="00124134" w:rsidRDefault="00334749" w:rsidP="00334749">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334749" w:rsidRPr="00151CBC" w:rsidRDefault="00334749" w:rsidP="00334749">
      <w:pPr>
        <w:jc w:val="both"/>
        <w:rPr>
          <w:i/>
          <w:sz w:val="28"/>
          <w:szCs w:val="28"/>
        </w:rPr>
      </w:pPr>
      <w:bookmarkStart w:id="41" w:name="_GoBack"/>
      <w:bookmarkEnd w:id="41"/>
    </w:p>
    <w:sectPr w:rsidR="00334749" w:rsidRPr="00151CB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709" w:rsidRDefault="00142709">
      <w:r>
        <w:separator/>
      </w:r>
    </w:p>
  </w:endnote>
  <w:endnote w:type="continuationSeparator" w:id="0">
    <w:p w:rsidR="00142709" w:rsidRDefault="00142709">
      <w:r>
        <w:continuationSeparator/>
      </w:r>
    </w:p>
  </w:endnote>
  <w:endnote w:type="continuationNotice" w:id="1">
    <w:p w:rsidR="00142709" w:rsidRDefault="001427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16" w:rsidRDefault="003B181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B1816" w:rsidRDefault="003B18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16" w:rsidRDefault="003B1816">
    <w:pPr>
      <w:pStyle w:val="afd"/>
      <w:jc w:val="center"/>
    </w:pPr>
  </w:p>
  <w:p w:rsidR="003B1816" w:rsidRDefault="003B181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709" w:rsidRDefault="00142709">
      <w:r>
        <w:separator/>
      </w:r>
    </w:p>
  </w:footnote>
  <w:footnote w:type="continuationSeparator" w:id="0">
    <w:p w:rsidR="00142709" w:rsidRDefault="00142709">
      <w:r>
        <w:continuationSeparator/>
      </w:r>
    </w:p>
  </w:footnote>
  <w:footnote w:type="continuationNotice" w:id="1">
    <w:p w:rsidR="00142709" w:rsidRDefault="00142709"/>
  </w:footnote>
  <w:footnote w:id="2">
    <w:p w:rsidR="003B1816" w:rsidRDefault="003B1816" w:rsidP="00404226">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rsidR="003B1816" w:rsidRDefault="003B1816" w:rsidP="00404226">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4">
    <w:p w:rsidR="003B1816" w:rsidRDefault="003B1816" w:rsidP="00404226">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3B1816" w:rsidRDefault="003B1816" w:rsidP="00404226">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3B1816" w:rsidRDefault="003B1816" w:rsidP="00404226">
      <w:pPr>
        <w:pStyle w:val="afe"/>
      </w:pPr>
      <w:r>
        <w:rPr>
          <w:rStyle w:val="af6"/>
        </w:rPr>
        <w:footnoteRef/>
      </w:r>
      <w:r>
        <w:t xml:space="preserve"> Пункты 12-16 настоящей формы заполняются на усмотрение претендента.</w:t>
      </w:r>
    </w:p>
  </w:footnote>
  <w:footnote w:id="7">
    <w:p w:rsidR="003B1816" w:rsidRDefault="003B1816" w:rsidP="00404226">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rsidR="003B1816" w:rsidRPr="00DE25C4" w:rsidRDefault="003B1816" w:rsidP="00076EEB">
      <w:pPr>
        <w:pStyle w:val="afe"/>
        <w:rPr>
          <w:sz w:val="18"/>
          <w:szCs w:val="18"/>
        </w:rPr>
      </w:pPr>
      <w:r>
        <w:rPr>
          <w:rStyle w:val="af6"/>
        </w:rPr>
        <w:footnoteRef/>
      </w:r>
      <w:r>
        <w:t xml:space="preserve"> </w:t>
      </w:r>
      <w:r w:rsidRPr="00DE25C4">
        <w:rPr>
          <w:sz w:val="18"/>
          <w:szCs w:val="18"/>
        </w:rPr>
        <w:t>Пун</w:t>
      </w:r>
      <w:proofErr w:type="gramStart"/>
      <w:r w:rsidRPr="00DE25C4">
        <w:rPr>
          <w:sz w:val="18"/>
          <w:szCs w:val="18"/>
        </w:rPr>
        <w:t>кт вкл</w:t>
      </w:r>
      <w:proofErr w:type="gramEnd"/>
      <w:r w:rsidRPr="00DE25C4">
        <w:rPr>
          <w:sz w:val="18"/>
          <w:szCs w:val="18"/>
        </w:rPr>
        <w:t>ючается в текст договора в случае использования авансовой системы расчетов</w:t>
      </w:r>
    </w:p>
  </w:footnote>
  <w:footnote w:id="9">
    <w:p w:rsidR="003B1816" w:rsidRDefault="003B1816" w:rsidP="00404226">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816" w:rsidRDefault="003B1816" w:rsidP="00510148">
    <w:pPr>
      <w:pStyle w:val="afb"/>
      <w:jc w:val="center"/>
    </w:pPr>
    <w:fldSimple w:instr=" PAGE   \* MERGEFORMAT ">
      <w:r w:rsidR="00A95103">
        <w:rPr>
          <w:noProof/>
        </w:rPr>
        <w:t>73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91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1DB499D"/>
    <w:multiLevelType w:val="hybridMultilevel"/>
    <w:tmpl w:val="E656198C"/>
    <w:lvl w:ilvl="0" w:tplc="71BEEE4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1"/>
  </w:num>
  <w:num w:numId="11">
    <w:abstractNumId w:val="64"/>
  </w:num>
  <w:num w:numId="12">
    <w:abstractNumId w:val="53"/>
  </w:num>
  <w:num w:numId="13">
    <w:abstractNumId w:val="69"/>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0"/>
  </w:num>
  <w:num w:numId="29">
    <w:abstractNumId w:val="26"/>
  </w:num>
  <w:num w:numId="30">
    <w:abstractNumId w:val="40"/>
  </w:num>
  <w:num w:numId="31">
    <w:abstractNumId w:val="68"/>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7"/>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8"/>
  </w:num>
  <w:num w:numId="47">
    <w:abstractNumId w:val="48"/>
  </w:num>
  <w:num w:numId="48">
    <w:abstractNumId w:val="67"/>
  </w:num>
  <w:num w:numId="49">
    <w:abstractNumId w:val="66"/>
  </w:num>
  <w:num w:numId="50">
    <w:abstractNumId w:val="38"/>
  </w:num>
  <w:num w:numId="51">
    <w:abstractNumId w:val="54"/>
  </w:num>
  <w:num w:numId="52">
    <w:abstractNumId w:val="42"/>
  </w:num>
  <w:num w:numId="53">
    <w:abstractNumId w:val="33"/>
  </w:num>
  <w:num w:numId="54">
    <w:abstractNumId w:val="50"/>
  </w:num>
  <w:num w:numId="55">
    <w:abstractNumId w:val="56"/>
  </w:num>
  <w:num w:numId="56">
    <w:abstractNumId w:val="36"/>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6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3DE"/>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EEB"/>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07B"/>
    <w:rsid w:val="000C2CBF"/>
    <w:rsid w:val="000C37D3"/>
    <w:rsid w:val="000C383C"/>
    <w:rsid w:val="000C7CAF"/>
    <w:rsid w:val="000D030E"/>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2875"/>
    <w:rsid w:val="00102B4F"/>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6A26"/>
    <w:rsid w:val="0013760D"/>
    <w:rsid w:val="00142709"/>
    <w:rsid w:val="00142A4A"/>
    <w:rsid w:val="001451FB"/>
    <w:rsid w:val="00146CC2"/>
    <w:rsid w:val="00150594"/>
    <w:rsid w:val="00150E45"/>
    <w:rsid w:val="00151D7A"/>
    <w:rsid w:val="001524C5"/>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5397"/>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83EE7"/>
    <w:rsid w:val="00290F36"/>
    <w:rsid w:val="002910EA"/>
    <w:rsid w:val="00291899"/>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C26"/>
    <w:rsid w:val="00325CC8"/>
    <w:rsid w:val="0032683C"/>
    <w:rsid w:val="00327BAE"/>
    <w:rsid w:val="0033083C"/>
    <w:rsid w:val="00331801"/>
    <w:rsid w:val="00331930"/>
    <w:rsid w:val="00334292"/>
    <w:rsid w:val="00334749"/>
    <w:rsid w:val="00335079"/>
    <w:rsid w:val="00335F0B"/>
    <w:rsid w:val="0033715C"/>
    <w:rsid w:val="00341A63"/>
    <w:rsid w:val="00343B5E"/>
    <w:rsid w:val="00343C35"/>
    <w:rsid w:val="00343D13"/>
    <w:rsid w:val="003467BF"/>
    <w:rsid w:val="00347437"/>
    <w:rsid w:val="0035235A"/>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674B"/>
    <w:rsid w:val="00396B5A"/>
    <w:rsid w:val="00396F2C"/>
    <w:rsid w:val="003979EF"/>
    <w:rsid w:val="00397A99"/>
    <w:rsid w:val="003A0695"/>
    <w:rsid w:val="003A0C49"/>
    <w:rsid w:val="003A0EBB"/>
    <w:rsid w:val="003A1033"/>
    <w:rsid w:val="003A17CC"/>
    <w:rsid w:val="003A3A53"/>
    <w:rsid w:val="003A7044"/>
    <w:rsid w:val="003A741B"/>
    <w:rsid w:val="003B156F"/>
    <w:rsid w:val="003B1816"/>
    <w:rsid w:val="003B2AFB"/>
    <w:rsid w:val="003B2DAB"/>
    <w:rsid w:val="003B3FE8"/>
    <w:rsid w:val="003B7A47"/>
    <w:rsid w:val="003C0D2C"/>
    <w:rsid w:val="003C30F3"/>
    <w:rsid w:val="003C32E4"/>
    <w:rsid w:val="003C3B1A"/>
    <w:rsid w:val="003C4173"/>
    <w:rsid w:val="003C6269"/>
    <w:rsid w:val="003D0AAE"/>
    <w:rsid w:val="003D0E23"/>
    <w:rsid w:val="003D18DF"/>
    <w:rsid w:val="003D1A7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35B"/>
    <w:rsid w:val="003F3ABA"/>
    <w:rsid w:val="003F41F5"/>
    <w:rsid w:val="003F507C"/>
    <w:rsid w:val="003F5E43"/>
    <w:rsid w:val="003F6FCE"/>
    <w:rsid w:val="003F71B5"/>
    <w:rsid w:val="00400975"/>
    <w:rsid w:val="004034BE"/>
    <w:rsid w:val="00404226"/>
    <w:rsid w:val="00406ACC"/>
    <w:rsid w:val="004077B7"/>
    <w:rsid w:val="00410B56"/>
    <w:rsid w:val="00413AE1"/>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54B"/>
    <w:rsid w:val="00483C86"/>
    <w:rsid w:val="00485437"/>
    <w:rsid w:val="004864C2"/>
    <w:rsid w:val="00487153"/>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5AA9"/>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40B"/>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17E6"/>
    <w:rsid w:val="008223A6"/>
    <w:rsid w:val="00824513"/>
    <w:rsid w:val="00825313"/>
    <w:rsid w:val="008278DE"/>
    <w:rsid w:val="008309A6"/>
    <w:rsid w:val="008314C4"/>
    <w:rsid w:val="00834551"/>
    <w:rsid w:val="00834DC9"/>
    <w:rsid w:val="00835CB1"/>
    <w:rsid w:val="00836996"/>
    <w:rsid w:val="008370AF"/>
    <w:rsid w:val="00837423"/>
    <w:rsid w:val="008377C6"/>
    <w:rsid w:val="008437AD"/>
    <w:rsid w:val="00847C9D"/>
    <w:rsid w:val="0085471E"/>
    <w:rsid w:val="0085581A"/>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1132"/>
    <w:rsid w:val="008F3328"/>
    <w:rsid w:val="008F356D"/>
    <w:rsid w:val="008F3B84"/>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2A6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790"/>
    <w:rsid w:val="009518D1"/>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517C7"/>
    <w:rsid w:val="00A543C0"/>
    <w:rsid w:val="00A547EC"/>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103"/>
    <w:rsid w:val="00A95C94"/>
    <w:rsid w:val="00AA093F"/>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1A6B"/>
    <w:rsid w:val="00C82913"/>
    <w:rsid w:val="00C82AE3"/>
    <w:rsid w:val="00C8342D"/>
    <w:rsid w:val="00C83ABC"/>
    <w:rsid w:val="00C84BAA"/>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A32"/>
    <w:rsid w:val="00CB5E99"/>
    <w:rsid w:val="00CC064B"/>
    <w:rsid w:val="00CC351E"/>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B02"/>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DBB"/>
    <w:rsid w:val="00E845C6"/>
    <w:rsid w:val="00E863C6"/>
    <w:rsid w:val="00E90BB5"/>
    <w:rsid w:val="00E91758"/>
    <w:rsid w:val="00E91D7D"/>
    <w:rsid w:val="00E92117"/>
    <w:rsid w:val="00E92155"/>
    <w:rsid w:val="00E952FD"/>
    <w:rsid w:val="00E95D99"/>
    <w:rsid w:val="00E961FF"/>
    <w:rsid w:val="00EA0326"/>
    <w:rsid w:val="00EA0C63"/>
    <w:rsid w:val="00EA36BD"/>
    <w:rsid w:val="00EA385F"/>
    <w:rsid w:val="00EA546C"/>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754B"/>
    <w:rsid w:val="00F37957"/>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B06DC"/>
    <w:rsid w:val="00FB1D5C"/>
    <w:rsid w:val="00FB34CC"/>
    <w:rsid w:val="00FB3766"/>
    <w:rsid w:val="00FB3A0B"/>
    <w:rsid w:val="00FB3EF7"/>
    <w:rsid w:val="00FB6C5C"/>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2"/>
    <w:uiPriority w:val="59"/>
    <w:rsid w:val="002A1B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link w:val="ConsNonformat0"/>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2A1BF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076EEB"/>
    <w:rPr>
      <w:rFonts w:ascii="Courier New" w:hAnsi="Courier New" w:cs="Courier New"/>
    </w:rPr>
  </w:style>
  <w:style w:type="paragraph" w:customStyle="1" w:styleId="50">
    <w:name w:val="Обычный5"/>
    <w:rsid w:val="00076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7531401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hyperlink" Target="mailto:KuryshevaES@trcont.ru" TargetMode="External"/><Relationship Id="rId3" Type="http://schemas.openxmlformats.org/officeDocument/2006/relationships/customXml" Target="../customXml/item3.xml"/><Relationship Id="rId21" Type="http://schemas.openxmlformats.org/officeDocument/2006/relationships/hyperlink" Target="https://gz.lot-online.ru/procedure/supportRequest/ad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lot-online.ru/static/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image" Target="media/image1.pn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99BA83F-95E2-49BE-AC2C-7AE8A2E41124}">
  <ds:schemaRefs>
    <ds:schemaRef ds:uri="http://schemas.openxmlformats.org/officeDocument/2006/bibliography"/>
  </ds:schemaRefs>
</ds:datastoreItem>
</file>

<file path=customXml/itemProps4.xml><?xml version="1.0" encoding="utf-8"?>
<ds:datastoreItem xmlns:ds="http://schemas.openxmlformats.org/officeDocument/2006/customXml" ds:itemID="{F8D45A51-EC51-4930-92AC-36A34C78DB69}">
  <ds:schemaRefs>
    <ds:schemaRef ds:uri="http://schemas.openxmlformats.org/officeDocument/2006/bibliography"/>
  </ds:schemaRefs>
</ds:datastoreItem>
</file>

<file path=customXml/itemProps5.xml><?xml version="1.0" encoding="utf-8"?>
<ds:datastoreItem xmlns:ds="http://schemas.openxmlformats.org/officeDocument/2006/customXml" ds:itemID="{8F8B0589-ECE4-4BC0-B461-81711FBBD100}">
  <ds:schemaRefs>
    <ds:schemaRef ds:uri="http://schemas.openxmlformats.org/officeDocument/2006/bibliography"/>
  </ds:schemaRefs>
</ds:datastoreItem>
</file>

<file path=customXml/itemProps6.xml><?xml version="1.0" encoding="utf-8"?>
<ds:datastoreItem xmlns:ds="http://schemas.openxmlformats.org/officeDocument/2006/customXml" ds:itemID="{BC5D9B39-D933-4208-951B-43F72D40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76</Pages>
  <Words>25702</Words>
  <Characters>146504</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171863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MaslovskaiaOA</cp:lastModifiedBy>
  <cp:revision>7</cp:revision>
  <cp:lastPrinted>2019-09-11T11:58:00Z</cp:lastPrinted>
  <dcterms:created xsi:type="dcterms:W3CDTF">2019-09-06T06:27:00Z</dcterms:created>
  <dcterms:modified xsi:type="dcterms:W3CDTF">2019-09-18T13:01:00Z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