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2035F4" w:rsidRDefault="00FF5796" w:rsidP="00251CBB">
                              <w:pPr>
                                <w:rPr>
                                  <w:rFonts w:ascii="Arial" w:hAnsi="Arial" w:cs="Arial"/>
                                  <w:sz w:val="18"/>
                                  <w:szCs w:val="18"/>
                                </w:rPr>
                              </w:pPr>
                              <w:r w:rsidRPr="00A05799">
                                <w:rPr>
                                  <w:rFonts w:ascii="Arial" w:hAnsi="Arial" w:cs="Arial"/>
                                  <w:sz w:val="18"/>
                                  <w:szCs w:val="18"/>
                                </w:rPr>
                                <w:t>факс</w:t>
                              </w:r>
                              <w:r w:rsidRPr="002035F4">
                                <w:rPr>
                                  <w:rFonts w:ascii="Arial" w:hAnsi="Arial" w:cs="Arial"/>
                                  <w:sz w:val="18"/>
                                  <w:szCs w:val="18"/>
                                </w:rPr>
                                <w:t xml:space="preserve">: +7 </w:t>
                              </w:r>
                              <w:r w:rsidRPr="002035F4">
                                <w:rPr>
                                  <w:rFonts w:ascii="Arial" w:hAnsi="Arial" w:cs="Arial"/>
                                  <w:position w:val="2"/>
                                  <w:sz w:val="18"/>
                                  <w:szCs w:val="18"/>
                                </w:rPr>
                                <w:t>(</w:t>
                              </w:r>
                              <w:r w:rsidRPr="002035F4">
                                <w:rPr>
                                  <w:rFonts w:ascii="Arial" w:hAnsi="Arial" w:cs="Arial"/>
                                  <w:sz w:val="18"/>
                                  <w:szCs w:val="18"/>
                                </w:rPr>
                                <w:t>499</w:t>
                              </w:r>
                              <w:r w:rsidRPr="002035F4">
                                <w:rPr>
                                  <w:rFonts w:ascii="Arial" w:hAnsi="Arial" w:cs="Arial"/>
                                  <w:position w:val="2"/>
                                  <w:sz w:val="18"/>
                                  <w:szCs w:val="18"/>
                                </w:rPr>
                                <w:t>)</w:t>
                              </w:r>
                              <w:r w:rsidRPr="002035F4">
                                <w:rPr>
                                  <w:rFonts w:ascii="Arial" w:hAnsi="Arial" w:cs="Arial"/>
                                  <w:sz w:val="18"/>
                                  <w:szCs w:val="18"/>
                                </w:rPr>
                                <w:t xml:space="preserve"> 262-75</w:t>
                              </w:r>
                              <w:r w:rsidRPr="002035F4">
                                <w:rPr>
                                  <w:rFonts w:ascii="Arial" w:hAnsi="Arial" w:cs="Arial"/>
                                  <w:position w:val="2"/>
                                  <w:sz w:val="18"/>
                                  <w:szCs w:val="18"/>
                                </w:rPr>
                                <w:t>-</w:t>
                              </w:r>
                              <w:r w:rsidRPr="002035F4">
                                <w:rPr>
                                  <w:rFonts w:ascii="Arial" w:hAnsi="Arial" w:cs="Arial"/>
                                  <w:sz w:val="18"/>
                                  <w:szCs w:val="18"/>
                                </w:rPr>
                                <w:t>78</w:t>
                              </w:r>
                            </w:p>
                            <w:p w:rsidR="005F05C6" w:rsidRPr="002035F4"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2035F4">
                                <w:rPr>
                                  <w:rFonts w:ascii="Arial" w:hAnsi="Arial" w:cs="Arial"/>
                                  <w:spacing w:val="6"/>
                                  <w:sz w:val="18"/>
                                  <w:szCs w:val="18"/>
                                </w:rPr>
                                <w:t>-</w:t>
                              </w:r>
                              <w:r w:rsidRPr="00A05799">
                                <w:rPr>
                                  <w:rFonts w:ascii="Arial" w:hAnsi="Arial" w:cs="Arial"/>
                                  <w:spacing w:val="6"/>
                                  <w:sz w:val="18"/>
                                  <w:szCs w:val="18"/>
                                  <w:lang w:val="en-US"/>
                                </w:rPr>
                                <w:t>mail</w:t>
                              </w:r>
                              <w:r w:rsidRPr="002035F4">
                                <w:rPr>
                                  <w:rFonts w:ascii="Arial" w:hAnsi="Arial" w:cs="Arial"/>
                                  <w:spacing w:val="6"/>
                                  <w:sz w:val="18"/>
                                  <w:szCs w:val="18"/>
                                </w:rPr>
                                <w:t xml:space="preserve">: </w:t>
                              </w:r>
                              <w:hyperlink r:id="rId12" w:history="1">
                                <w:r w:rsidR="005F05C6" w:rsidRPr="002759EE">
                                  <w:rPr>
                                    <w:rStyle w:val="af1"/>
                                    <w:rFonts w:ascii="Arial" w:hAnsi="Arial" w:cs="Arial"/>
                                    <w:spacing w:val="6"/>
                                    <w:sz w:val="18"/>
                                    <w:szCs w:val="18"/>
                                    <w:lang w:val="en-US"/>
                                  </w:rPr>
                                  <w:t>trcont</w:t>
                                </w:r>
                                <w:r w:rsidR="005F05C6" w:rsidRPr="002035F4">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2035F4">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2035F4"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2035F4">
                                <w:rPr>
                                  <w:rFonts w:ascii="Arial" w:hAnsi="Arial" w:cs="Arial"/>
                                  <w:spacing w:val="6"/>
                                  <w:sz w:val="18"/>
                                  <w:szCs w:val="18"/>
                                </w:rPr>
                                <w:t>.</w:t>
                              </w:r>
                              <w:r w:rsidRPr="00A05799">
                                <w:rPr>
                                  <w:rFonts w:ascii="Arial" w:hAnsi="Arial" w:cs="Arial"/>
                                  <w:spacing w:val="6"/>
                                  <w:sz w:val="18"/>
                                  <w:szCs w:val="18"/>
                                  <w:lang w:val="en-US"/>
                                </w:rPr>
                                <w:t>trcont</w:t>
                              </w:r>
                              <w:r w:rsidRPr="002035F4">
                                <w:rPr>
                                  <w:rFonts w:ascii="Arial" w:hAnsi="Arial" w:cs="Arial"/>
                                  <w:spacing w:val="6"/>
                                  <w:sz w:val="18"/>
                                  <w:szCs w:val="18"/>
                                </w:rPr>
                                <w:t>.</w:t>
                              </w:r>
                              <w:r w:rsidR="0028610D">
                                <w:rPr>
                                  <w:rFonts w:ascii="Arial" w:hAnsi="Arial" w:cs="Arial"/>
                                  <w:spacing w:val="6"/>
                                  <w:sz w:val="18"/>
                                  <w:szCs w:val="18"/>
                                  <w:lang w:val="en-US"/>
                                </w:rPr>
                                <w:t>com</w:t>
                              </w:r>
                            </w:p>
                            <w:p w:rsidR="00FF5796" w:rsidRPr="002035F4" w:rsidRDefault="00FF5796" w:rsidP="00251CBB">
                              <w:pPr>
                                <w:rPr>
                                  <w:rFonts w:ascii="Arial" w:hAnsi="Arial" w:cs="Arial"/>
                                  <w:sz w:val="18"/>
                                  <w:szCs w:val="18"/>
                                </w:rPr>
                              </w:pPr>
                            </w:p>
                            <w:p w:rsidR="00FF5796" w:rsidRPr="002035F4" w:rsidRDefault="00FF5796" w:rsidP="00251CBB">
                              <w:pPr>
                                <w:tabs>
                                  <w:tab w:val="right" w:pos="3969"/>
                                </w:tabs>
                                <w:rPr>
                                  <w:color w:val="002D53"/>
                                  <w:sz w:val="6"/>
                                  <w:szCs w:val="6"/>
                                  <w:u w:val="single"/>
                                </w:rPr>
                              </w:pPr>
                              <w:r w:rsidRPr="002035F4">
                                <w:rPr>
                                  <w:rFonts w:ascii="Arial" w:hAnsi="Arial" w:cs="Arial"/>
                                  <w:color w:val="002D53"/>
                                  <w:sz w:val="18"/>
                                  <w:szCs w:val="18"/>
                                  <w:u w:val="single"/>
                                </w:rPr>
                                <w:t xml:space="preserve">  </w:t>
                              </w:r>
                              <w:r w:rsidR="00AD5712">
                                <w:rPr>
                                  <w:rFonts w:ascii="Arial" w:hAnsi="Arial" w:cs="Arial"/>
                                  <w:color w:val="002D53"/>
                                  <w:sz w:val="18"/>
                                  <w:szCs w:val="18"/>
                                  <w:u w:val="single"/>
                                </w:rPr>
                                <w:t>14.10.2019</w:t>
                              </w:r>
                              <w:r w:rsidRPr="002035F4">
                                <w:rPr>
                                  <w:rFonts w:ascii="Arial" w:hAnsi="Arial" w:cs="Arial"/>
                                  <w:color w:val="002D53"/>
                                  <w:sz w:val="18"/>
                                  <w:szCs w:val="18"/>
                                  <w:u w:val="single"/>
                                </w:rPr>
                                <w:t xml:space="preserve">  </w:t>
                              </w:r>
                              <w:r w:rsidRPr="002035F4">
                                <w:rPr>
                                  <w:color w:val="002D53"/>
                                </w:rPr>
                                <w:t>№</w:t>
                              </w:r>
                              <w:r w:rsidRPr="002035F4">
                                <w:rPr>
                                  <w:color w:val="002D53"/>
                                  <w:u w:val="single"/>
                                </w:rPr>
                                <w:t xml:space="preserve">     </w:t>
                              </w:r>
                              <w:r w:rsidR="00AD5712">
                                <w:rPr>
                                  <w:color w:val="002D53"/>
                                  <w:u w:val="single"/>
                                </w:rPr>
                                <w:t>б/н</w:t>
                              </w:r>
                              <w:r w:rsidRPr="002035F4">
                                <w:rPr>
                                  <w:color w:val="002D53"/>
                                  <w:u w:val="single"/>
                                </w:rPr>
                                <w:t xml:space="preserve">              </w:t>
                              </w:r>
                              <w:r w:rsidRPr="002035F4">
                                <w:rPr>
                                  <w:color w:val="002D53"/>
                                  <w:sz w:val="6"/>
                                  <w:szCs w:val="6"/>
                                  <w:u w:val="single"/>
                                </w:rPr>
                                <w:t>.</w:t>
                              </w:r>
                            </w:p>
                            <w:p w:rsidR="00FF5796" w:rsidRPr="002035F4" w:rsidRDefault="00FF5796" w:rsidP="00251CBB">
                              <w:pPr>
                                <w:tabs>
                                  <w:tab w:val="right" w:pos="3969"/>
                                </w:tabs>
                                <w:rPr>
                                  <w:rFonts w:ascii="Arial" w:hAnsi="Arial" w:cs="Arial"/>
                                  <w:color w:val="002D53"/>
                                  <w:sz w:val="18"/>
                                  <w:szCs w:val="18"/>
                                  <w:u w:val="single"/>
                                </w:rPr>
                              </w:pPr>
                            </w:p>
                            <w:p w:rsidR="00FF5796" w:rsidRPr="002035F4" w:rsidRDefault="00FF5796" w:rsidP="00251CBB">
                              <w:pPr>
                                <w:tabs>
                                  <w:tab w:val="right" w:pos="3969"/>
                                </w:tabs>
                                <w:rPr>
                                  <w:rFonts w:ascii="Arial" w:hAnsi="Arial" w:cs="Arial"/>
                                  <w:color w:val="002D53"/>
                                  <w:sz w:val="18"/>
                                  <w:szCs w:val="18"/>
                                </w:rPr>
                              </w:pPr>
                              <w:r w:rsidRPr="002035F4">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2035F4" w:rsidRDefault="00FF5796" w:rsidP="00251CBB">
                        <w:pPr>
                          <w:rPr>
                            <w:rFonts w:ascii="Arial" w:hAnsi="Arial" w:cs="Arial"/>
                            <w:sz w:val="18"/>
                            <w:szCs w:val="18"/>
                          </w:rPr>
                        </w:pPr>
                        <w:r w:rsidRPr="00A05799">
                          <w:rPr>
                            <w:rFonts w:ascii="Arial" w:hAnsi="Arial" w:cs="Arial"/>
                            <w:sz w:val="18"/>
                            <w:szCs w:val="18"/>
                          </w:rPr>
                          <w:t>факс</w:t>
                        </w:r>
                        <w:r w:rsidRPr="002035F4">
                          <w:rPr>
                            <w:rFonts w:ascii="Arial" w:hAnsi="Arial" w:cs="Arial"/>
                            <w:sz w:val="18"/>
                            <w:szCs w:val="18"/>
                          </w:rPr>
                          <w:t xml:space="preserve">: +7 </w:t>
                        </w:r>
                        <w:r w:rsidRPr="002035F4">
                          <w:rPr>
                            <w:rFonts w:ascii="Arial" w:hAnsi="Arial" w:cs="Arial"/>
                            <w:position w:val="2"/>
                            <w:sz w:val="18"/>
                            <w:szCs w:val="18"/>
                          </w:rPr>
                          <w:t>(</w:t>
                        </w:r>
                        <w:r w:rsidRPr="002035F4">
                          <w:rPr>
                            <w:rFonts w:ascii="Arial" w:hAnsi="Arial" w:cs="Arial"/>
                            <w:sz w:val="18"/>
                            <w:szCs w:val="18"/>
                          </w:rPr>
                          <w:t>499</w:t>
                        </w:r>
                        <w:r w:rsidRPr="002035F4">
                          <w:rPr>
                            <w:rFonts w:ascii="Arial" w:hAnsi="Arial" w:cs="Arial"/>
                            <w:position w:val="2"/>
                            <w:sz w:val="18"/>
                            <w:szCs w:val="18"/>
                          </w:rPr>
                          <w:t>)</w:t>
                        </w:r>
                        <w:r w:rsidRPr="002035F4">
                          <w:rPr>
                            <w:rFonts w:ascii="Arial" w:hAnsi="Arial" w:cs="Arial"/>
                            <w:sz w:val="18"/>
                            <w:szCs w:val="18"/>
                          </w:rPr>
                          <w:t xml:space="preserve"> 262-75</w:t>
                        </w:r>
                        <w:r w:rsidRPr="002035F4">
                          <w:rPr>
                            <w:rFonts w:ascii="Arial" w:hAnsi="Arial" w:cs="Arial"/>
                            <w:position w:val="2"/>
                            <w:sz w:val="18"/>
                            <w:szCs w:val="18"/>
                          </w:rPr>
                          <w:t>-</w:t>
                        </w:r>
                        <w:r w:rsidRPr="002035F4">
                          <w:rPr>
                            <w:rFonts w:ascii="Arial" w:hAnsi="Arial" w:cs="Arial"/>
                            <w:sz w:val="18"/>
                            <w:szCs w:val="18"/>
                          </w:rPr>
                          <w:t>78</w:t>
                        </w:r>
                      </w:p>
                      <w:p w:rsidR="005F05C6" w:rsidRPr="002035F4"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2035F4">
                          <w:rPr>
                            <w:rFonts w:ascii="Arial" w:hAnsi="Arial" w:cs="Arial"/>
                            <w:spacing w:val="6"/>
                            <w:sz w:val="18"/>
                            <w:szCs w:val="18"/>
                          </w:rPr>
                          <w:t>-</w:t>
                        </w:r>
                        <w:r w:rsidRPr="00A05799">
                          <w:rPr>
                            <w:rFonts w:ascii="Arial" w:hAnsi="Arial" w:cs="Arial"/>
                            <w:spacing w:val="6"/>
                            <w:sz w:val="18"/>
                            <w:szCs w:val="18"/>
                            <w:lang w:val="en-US"/>
                          </w:rPr>
                          <w:t>mail</w:t>
                        </w:r>
                        <w:r w:rsidRPr="002035F4">
                          <w:rPr>
                            <w:rFonts w:ascii="Arial" w:hAnsi="Arial" w:cs="Arial"/>
                            <w:spacing w:val="6"/>
                            <w:sz w:val="18"/>
                            <w:szCs w:val="18"/>
                          </w:rPr>
                          <w:t xml:space="preserve">: </w:t>
                        </w:r>
                        <w:hyperlink r:id="rId13" w:history="1">
                          <w:r w:rsidR="005F05C6" w:rsidRPr="002759EE">
                            <w:rPr>
                              <w:rStyle w:val="af1"/>
                              <w:rFonts w:ascii="Arial" w:hAnsi="Arial" w:cs="Arial"/>
                              <w:spacing w:val="6"/>
                              <w:sz w:val="18"/>
                              <w:szCs w:val="18"/>
                              <w:lang w:val="en-US"/>
                            </w:rPr>
                            <w:t>trcont</w:t>
                          </w:r>
                          <w:r w:rsidR="005F05C6" w:rsidRPr="002035F4">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2035F4">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2035F4"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2035F4">
                          <w:rPr>
                            <w:rFonts w:ascii="Arial" w:hAnsi="Arial" w:cs="Arial"/>
                            <w:spacing w:val="6"/>
                            <w:sz w:val="18"/>
                            <w:szCs w:val="18"/>
                          </w:rPr>
                          <w:t>.</w:t>
                        </w:r>
                        <w:r w:rsidRPr="00A05799">
                          <w:rPr>
                            <w:rFonts w:ascii="Arial" w:hAnsi="Arial" w:cs="Arial"/>
                            <w:spacing w:val="6"/>
                            <w:sz w:val="18"/>
                            <w:szCs w:val="18"/>
                            <w:lang w:val="en-US"/>
                          </w:rPr>
                          <w:t>trcont</w:t>
                        </w:r>
                        <w:r w:rsidRPr="002035F4">
                          <w:rPr>
                            <w:rFonts w:ascii="Arial" w:hAnsi="Arial" w:cs="Arial"/>
                            <w:spacing w:val="6"/>
                            <w:sz w:val="18"/>
                            <w:szCs w:val="18"/>
                          </w:rPr>
                          <w:t>.</w:t>
                        </w:r>
                        <w:r w:rsidR="0028610D">
                          <w:rPr>
                            <w:rFonts w:ascii="Arial" w:hAnsi="Arial" w:cs="Arial"/>
                            <w:spacing w:val="6"/>
                            <w:sz w:val="18"/>
                            <w:szCs w:val="18"/>
                            <w:lang w:val="en-US"/>
                          </w:rPr>
                          <w:t>com</w:t>
                        </w:r>
                      </w:p>
                      <w:p w:rsidR="00FF5796" w:rsidRPr="002035F4" w:rsidRDefault="00FF5796" w:rsidP="00251CBB">
                        <w:pPr>
                          <w:rPr>
                            <w:rFonts w:ascii="Arial" w:hAnsi="Arial" w:cs="Arial"/>
                            <w:sz w:val="18"/>
                            <w:szCs w:val="18"/>
                          </w:rPr>
                        </w:pPr>
                      </w:p>
                      <w:p w:rsidR="00FF5796" w:rsidRPr="002035F4" w:rsidRDefault="00FF5796" w:rsidP="00251CBB">
                        <w:pPr>
                          <w:tabs>
                            <w:tab w:val="right" w:pos="3969"/>
                          </w:tabs>
                          <w:rPr>
                            <w:color w:val="002D53"/>
                            <w:sz w:val="6"/>
                            <w:szCs w:val="6"/>
                            <w:u w:val="single"/>
                          </w:rPr>
                        </w:pPr>
                        <w:r w:rsidRPr="002035F4">
                          <w:rPr>
                            <w:rFonts w:ascii="Arial" w:hAnsi="Arial" w:cs="Arial"/>
                            <w:color w:val="002D53"/>
                            <w:sz w:val="18"/>
                            <w:szCs w:val="18"/>
                            <w:u w:val="single"/>
                          </w:rPr>
                          <w:t xml:space="preserve">  </w:t>
                        </w:r>
                        <w:r w:rsidR="00AD5712">
                          <w:rPr>
                            <w:rFonts w:ascii="Arial" w:hAnsi="Arial" w:cs="Arial"/>
                            <w:color w:val="002D53"/>
                            <w:sz w:val="18"/>
                            <w:szCs w:val="18"/>
                            <w:u w:val="single"/>
                          </w:rPr>
                          <w:t>14.10.2019</w:t>
                        </w:r>
                        <w:r w:rsidRPr="002035F4">
                          <w:rPr>
                            <w:rFonts w:ascii="Arial" w:hAnsi="Arial" w:cs="Arial"/>
                            <w:color w:val="002D53"/>
                            <w:sz w:val="18"/>
                            <w:szCs w:val="18"/>
                            <w:u w:val="single"/>
                          </w:rPr>
                          <w:t xml:space="preserve">  </w:t>
                        </w:r>
                        <w:r w:rsidRPr="002035F4">
                          <w:rPr>
                            <w:color w:val="002D53"/>
                          </w:rPr>
                          <w:t>№</w:t>
                        </w:r>
                        <w:r w:rsidRPr="002035F4">
                          <w:rPr>
                            <w:color w:val="002D53"/>
                            <w:u w:val="single"/>
                          </w:rPr>
                          <w:t xml:space="preserve">     </w:t>
                        </w:r>
                        <w:r w:rsidR="00AD5712">
                          <w:rPr>
                            <w:color w:val="002D53"/>
                            <w:u w:val="single"/>
                          </w:rPr>
                          <w:t>б/н</w:t>
                        </w:r>
                        <w:r w:rsidRPr="002035F4">
                          <w:rPr>
                            <w:color w:val="002D53"/>
                            <w:u w:val="single"/>
                          </w:rPr>
                          <w:t xml:space="preserve">              </w:t>
                        </w:r>
                        <w:r w:rsidRPr="002035F4">
                          <w:rPr>
                            <w:color w:val="002D53"/>
                            <w:sz w:val="6"/>
                            <w:szCs w:val="6"/>
                            <w:u w:val="single"/>
                          </w:rPr>
                          <w:t>.</w:t>
                        </w:r>
                      </w:p>
                      <w:p w:rsidR="00FF5796" w:rsidRPr="002035F4" w:rsidRDefault="00FF5796" w:rsidP="00251CBB">
                        <w:pPr>
                          <w:tabs>
                            <w:tab w:val="right" w:pos="3969"/>
                          </w:tabs>
                          <w:rPr>
                            <w:rFonts w:ascii="Arial" w:hAnsi="Arial" w:cs="Arial"/>
                            <w:color w:val="002D53"/>
                            <w:sz w:val="18"/>
                            <w:szCs w:val="18"/>
                            <w:u w:val="single"/>
                          </w:rPr>
                        </w:pPr>
                      </w:p>
                      <w:p w:rsidR="00FF5796" w:rsidRPr="002035F4" w:rsidRDefault="00FF5796" w:rsidP="00251CBB">
                        <w:pPr>
                          <w:tabs>
                            <w:tab w:val="right" w:pos="3969"/>
                          </w:tabs>
                          <w:rPr>
                            <w:rFonts w:ascii="Arial" w:hAnsi="Arial" w:cs="Arial"/>
                            <w:color w:val="002D53"/>
                            <w:sz w:val="18"/>
                            <w:szCs w:val="18"/>
                          </w:rPr>
                        </w:pPr>
                        <w:r w:rsidRPr="002035F4">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AD5712" w:rsidP="00AD5712">
      <w:pPr>
        <w:tabs>
          <w:tab w:val="left" w:pos="598"/>
        </w:tabs>
        <w:rPr>
          <w:szCs w:val="28"/>
        </w:rPr>
      </w:pPr>
      <w:r>
        <w:rPr>
          <w:szCs w:val="28"/>
        </w:rPr>
        <w:tab/>
      </w: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675D2B"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186813" w:rsidRPr="00186813">
        <w:rPr>
          <w:b/>
          <w:bCs/>
          <w:snapToGrid w:val="0"/>
          <w:sz w:val="28"/>
          <w:szCs w:val="28"/>
        </w:rPr>
        <w:t>открытого конкурса в электронной форме среди субъектов малого и</w:t>
      </w:r>
      <w:r w:rsidR="00070041">
        <w:rPr>
          <w:b/>
          <w:bCs/>
          <w:snapToGrid w:val="0"/>
          <w:sz w:val="28"/>
          <w:szCs w:val="28"/>
        </w:rPr>
        <w:t xml:space="preserve"> среднего предпринимательства </w:t>
      </w:r>
      <w:r w:rsidR="002035F4" w:rsidRPr="00153C8C">
        <w:rPr>
          <w:b/>
          <w:bCs/>
          <w:snapToGrid w:val="0"/>
          <w:sz w:val="28"/>
          <w:szCs w:val="28"/>
        </w:rPr>
        <w:t>№ ОКэ-МСП-ЦКПТСТ-19-0071 по предмету «Передача прав на оказание технической поддержки телекоммуникационного оборудования от производителя»</w:t>
      </w:r>
      <w:r w:rsidR="00186813" w:rsidRPr="00DE6FC0">
        <w:rPr>
          <w:b/>
          <w:bCs/>
          <w:snapToGrid w:val="0"/>
          <w:sz w:val="28"/>
          <w:szCs w:val="28"/>
        </w:rPr>
        <w:t xml:space="preserve"> </w:t>
      </w:r>
      <w:r w:rsidR="00186813">
        <w:rPr>
          <w:b/>
          <w:bCs/>
          <w:snapToGrid w:val="0"/>
          <w:sz w:val="28"/>
          <w:szCs w:val="28"/>
        </w:rPr>
        <w:t xml:space="preserve">                                         </w:t>
      </w:r>
      <w:r w:rsidR="00DE6FC0"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00DE6FC0" w:rsidRPr="00DE6FC0">
        <w:rPr>
          <w:b/>
          <w:bCs/>
          <w:snapToGrid w:val="0"/>
          <w:sz w:val="28"/>
          <w:szCs w:val="28"/>
        </w:rPr>
        <w:t>)</w:t>
      </w:r>
    </w:p>
    <w:p w:rsidR="00CF4CB8" w:rsidRPr="00070041" w:rsidRDefault="00CF4CB8" w:rsidP="00675D2B">
      <w:pPr>
        <w:tabs>
          <w:tab w:val="left" w:pos="709"/>
        </w:tabs>
        <w:jc w:val="center"/>
        <w:rPr>
          <w:b/>
          <w:bCs/>
          <w:snapToGrid w:val="0"/>
          <w:sz w:val="28"/>
          <w:szCs w:val="28"/>
        </w:rPr>
      </w:pPr>
      <w:r w:rsidRPr="00675D2B">
        <w:rPr>
          <w:b/>
          <w:bCs/>
          <w:snapToGrid w:val="0"/>
          <w:sz w:val="28"/>
          <w:szCs w:val="28"/>
        </w:rPr>
        <w:tab/>
      </w:r>
    </w:p>
    <w:p w:rsidR="002F543C" w:rsidRPr="00EE1919" w:rsidRDefault="002F543C" w:rsidP="002F543C">
      <w:pPr>
        <w:pStyle w:val="a3"/>
        <w:numPr>
          <w:ilvl w:val="0"/>
          <w:numId w:val="16"/>
        </w:numPr>
        <w:tabs>
          <w:tab w:val="left" w:pos="1134"/>
        </w:tabs>
        <w:ind w:left="0" w:firstLine="709"/>
        <w:jc w:val="both"/>
        <w:rPr>
          <w:rFonts w:eastAsiaTheme="minorHAnsi"/>
          <w:b/>
          <w:sz w:val="28"/>
          <w:szCs w:val="28"/>
          <w:lang w:eastAsia="en-US"/>
        </w:rPr>
      </w:pPr>
      <w:r w:rsidRPr="00EE1919">
        <w:rPr>
          <w:rFonts w:eastAsiaTheme="minorHAnsi"/>
          <w:b/>
          <w:sz w:val="28"/>
          <w:szCs w:val="28"/>
          <w:lang w:eastAsia="en-US"/>
        </w:rPr>
        <w:t>В извещении о проведении Открытого конкурса:</w:t>
      </w:r>
    </w:p>
    <w:p w:rsidR="00D31E96" w:rsidRP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2F543C" w:rsidRPr="00D31E96" w:rsidRDefault="002F543C" w:rsidP="00D31E96">
      <w:pPr>
        <w:ind w:left="426" w:firstLine="283"/>
        <w:jc w:val="both"/>
        <w:rPr>
          <w:b/>
          <w:sz w:val="28"/>
          <w:szCs w:val="28"/>
        </w:rPr>
      </w:pPr>
      <w:r w:rsidRPr="00D31E96">
        <w:rPr>
          <w:b/>
          <w:sz w:val="28"/>
          <w:szCs w:val="28"/>
        </w:rPr>
        <w:t>«</w:t>
      </w:r>
      <w:r w:rsidR="00250C31">
        <w:rPr>
          <w:b/>
          <w:sz w:val="28"/>
          <w:szCs w:val="28"/>
        </w:rPr>
        <w:t xml:space="preserve">5. </w:t>
      </w:r>
      <w:r w:rsidRPr="00D31E96">
        <w:rPr>
          <w:b/>
          <w:sz w:val="28"/>
          <w:szCs w:val="28"/>
        </w:rPr>
        <w:t>Информация документации о закупке:</w:t>
      </w:r>
    </w:p>
    <w:p w:rsidR="002F543C" w:rsidRPr="00250C31" w:rsidRDefault="002F543C" w:rsidP="002F543C">
      <w:pPr>
        <w:ind w:left="709"/>
        <w:jc w:val="both"/>
        <w:rPr>
          <w:sz w:val="28"/>
          <w:szCs w:val="28"/>
        </w:rPr>
      </w:pPr>
      <w:r w:rsidRPr="00EE1919">
        <w:rPr>
          <w:sz w:val="28"/>
          <w:szCs w:val="28"/>
        </w:rPr>
        <w:t>Срок предоставления документации о зак</w:t>
      </w:r>
      <w:r>
        <w:rPr>
          <w:sz w:val="28"/>
          <w:szCs w:val="28"/>
        </w:rPr>
        <w:t xml:space="preserve">упке: </w:t>
      </w:r>
      <w:r w:rsidRPr="00235CEC">
        <w:rPr>
          <w:sz w:val="28"/>
          <w:szCs w:val="28"/>
        </w:rPr>
        <w:t>с «</w:t>
      </w:r>
      <w:r w:rsidR="002035F4">
        <w:rPr>
          <w:sz w:val="28"/>
          <w:szCs w:val="28"/>
        </w:rPr>
        <w:t>25</w:t>
      </w:r>
      <w:r w:rsidRPr="00235CEC">
        <w:rPr>
          <w:sz w:val="28"/>
          <w:szCs w:val="28"/>
        </w:rPr>
        <w:t xml:space="preserve">» </w:t>
      </w:r>
      <w:r w:rsidR="007C317F">
        <w:rPr>
          <w:sz w:val="28"/>
          <w:szCs w:val="28"/>
        </w:rPr>
        <w:t>сентября</w:t>
      </w:r>
      <w:r w:rsidRPr="00235CEC">
        <w:rPr>
          <w:sz w:val="28"/>
          <w:szCs w:val="28"/>
        </w:rPr>
        <w:t xml:space="preserve"> 2019 г.</w:t>
      </w:r>
      <w:r>
        <w:rPr>
          <w:szCs w:val="28"/>
        </w:rPr>
        <w:t xml:space="preserve"> </w:t>
      </w:r>
      <w:r>
        <w:rPr>
          <w:sz w:val="28"/>
          <w:szCs w:val="28"/>
        </w:rPr>
        <w:t>по «1</w:t>
      </w:r>
      <w:r w:rsidR="007C317F">
        <w:rPr>
          <w:sz w:val="28"/>
          <w:szCs w:val="28"/>
        </w:rPr>
        <w:t>5</w:t>
      </w:r>
      <w:r w:rsidRPr="00EE1919">
        <w:rPr>
          <w:sz w:val="28"/>
          <w:szCs w:val="28"/>
        </w:rPr>
        <w:t xml:space="preserve">» </w:t>
      </w:r>
      <w:r w:rsidR="007C317F">
        <w:rPr>
          <w:sz w:val="28"/>
          <w:szCs w:val="28"/>
        </w:rPr>
        <w:t>октября</w:t>
      </w:r>
      <w:r w:rsidRPr="00EE1919">
        <w:rPr>
          <w:sz w:val="28"/>
          <w:szCs w:val="28"/>
        </w:rPr>
        <w:t xml:space="preserve"> 2019 г.</w:t>
      </w:r>
      <w:r w:rsidR="00D31E96">
        <w:rPr>
          <w:sz w:val="28"/>
          <w:szCs w:val="28"/>
        </w:rPr>
        <w:t>»</w:t>
      </w:r>
      <w:r w:rsidR="00250C31" w:rsidRPr="00250C31">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2F543C">
      <w:pPr>
        <w:ind w:left="709"/>
        <w:jc w:val="both"/>
        <w:rPr>
          <w:sz w:val="28"/>
          <w:szCs w:val="28"/>
        </w:rPr>
      </w:pPr>
      <w:r w:rsidRPr="00D31E96">
        <w:rPr>
          <w:b/>
          <w:sz w:val="28"/>
          <w:szCs w:val="28"/>
        </w:rPr>
        <w:t>«</w:t>
      </w:r>
      <w:r w:rsidR="00250C31">
        <w:rPr>
          <w:b/>
          <w:sz w:val="28"/>
          <w:szCs w:val="28"/>
        </w:rPr>
        <w:t xml:space="preserve">5. </w:t>
      </w:r>
      <w:r w:rsidRPr="00D31E96">
        <w:rPr>
          <w:b/>
          <w:sz w:val="28"/>
          <w:szCs w:val="28"/>
        </w:rPr>
        <w:t>Информация документации о закупке:</w:t>
      </w:r>
    </w:p>
    <w:p w:rsidR="002F543C" w:rsidRPr="00250C31" w:rsidRDefault="002F543C" w:rsidP="002F543C">
      <w:pPr>
        <w:ind w:left="709"/>
        <w:jc w:val="both"/>
        <w:rPr>
          <w:b/>
          <w:sz w:val="28"/>
          <w:szCs w:val="28"/>
        </w:rPr>
      </w:pPr>
      <w:r w:rsidRPr="00EE1919">
        <w:rPr>
          <w:sz w:val="28"/>
          <w:szCs w:val="28"/>
        </w:rPr>
        <w:t>Срок предоставления документации о закупке:</w:t>
      </w:r>
      <w:bookmarkStart w:id="0" w:name="OLE_LINK5"/>
      <w:bookmarkStart w:id="1" w:name="OLE_LINK6"/>
      <w:bookmarkStart w:id="2" w:name="OLE_LINK7"/>
      <w:r w:rsidRPr="00EE1919">
        <w:rPr>
          <w:sz w:val="28"/>
          <w:szCs w:val="28"/>
        </w:rPr>
        <w:t xml:space="preserve"> с «</w:t>
      </w:r>
      <w:r w:rsidR="002035F4">
        <w:rPr>
          <w:sz w:val="28"/>
          <w:szCs w:val="28"/>
        </w:rPr>
        <w:t>25</w:t>
      </w:r>
      <w:r w:rsidRPr="00EE1919">
        <w:rPr>
          <w:sz w:val="28"/>
          <w:szCs w:val="28"/>
        </w:rPr>
        <w:t xml:space="preserve">» </w:t>
      </w:r>
      <w:r w:rsidR="00AD5712">
        <w:rPr>
          <w:sz w:val="28"/>
          <w:szCs w:val="28"/>
        </w:rPr>
        <w:t>сентября</w:t>
      </w:r>
      <w:r w:rsidRPr="00EE1919">
        <w:rPr>
          <w:sz w:val="28"/>
          <w:szCs w:val="28"/>
        </w:rPr>
        <w:t xml:space="preserve"> 2019 г. по «</w:t>
      </w:r>
      <w:r w:rsidR="002035F4">
        <w:rPr>
          <w:sz w:val="28"/>
          <w:szCs w:val="28"/>
        </w:rPr>
        <w:t>22</w:t>
      </w:r>
      <w:r w:rsidRPr="00EE1919">
        <w:rPr>
          <w:sz w:val="28"/>
          <w:szCs w:val="28"/>
        </w:rPr>
        <w:t xml:space="preserve">» </w:t>
      </w:r>
      <w:r w:rsidR="00AD5712">
        <w:rPr>
          <w:sz w:val="28"/>
          <w:szCs w:val="28"/>
        </w:rPr>
        <w:t>октября</w:t>
      </w:r>
      <w:r w:rsidRPr="00EE1919">
        <w:rPr>
          <w:sz w:val="28"/>
          <w:szCs w:val="28"/>
        </w:rPr>
        <w:t xml:space="preserve"> 2019 г.</w:t>
      </w:r>
      <w:bookmarkEnd w:id="0"/>
      <w:bookmarkEnd w:id="1"/>
      <w:bookmarkEnd w:id="2"/>
      <w:r w:rsidRPr="00EE1919">
        <w:rPr>
          <w:b/>
          <w:sz w:val="28"/>
          <w:szCs w:val="28"/>
        </w:rPr>
        <w:t>»</w:t>
      </w:r>
      <w:r w:rsidR="00250C31" w:rsidRPr="00250C31">
        <w:rPr>
          <w:sz w:val="28"/>
          <w:szCs w:val="28"/>
        </w:rPr>
        <w:t>;</w:t>
      </w:r>
    </w:p>
    <w:p w:rsidR="002F543C" w:rsidRPr="00EE1919" w:rsidRDefault="002F543C" w:rsidP="002F543C">
      <w:pPr>
        <w:ind w:left="709"/>
        <w:jc w:val="both"/>
        <w:rPr>
          <w:sz w:val="28"/>
          <w:szCs w:val="28"/>
        </w:rPr>
      </w:pPr>
    </w:p>
    <w:p w:rsidR="00D31E96" w:rsidRPr="00D31E96" w:rsidRDefault="00D31E96" w:rsidP="0073454F">
      <w:pPr>
        <w:pStyle w:val="a3"/>
        <w:numPr>
          <w:ilvl w:val="1"/>
          <w:numId w:val="16"/>
        </w:numPr>
        <w:ind w:left="0" w:firstLine="0"/>
        <w:jc w:val="both"/>
        <w:rPr>
          <w:sz w:val="28"/>
          <w:szCs w:val="28"/>
        </w:rPr>
      </w:pPr>
      <w:r>
        <w:rPr>
          <w:sz w:val="28"/>
          <w:szCs w:val="28"/>
        </w:rPr>
        <w:t>Вместо слов:</w:t>
      </w:r>
    </w:p>
    <w:p w:rsidR="002F543C" w:rsidRPr="00D31E96" w:rsidRDefault="002F543C" w:rsidP="00D31E96">
      <w:pPr>
        <w:ind w:left="426" w:firstLine="283"/>
        <w:jc w:val="both"/>
        <w:rPr>
          <w:sz w:val="28"/>
          <w:szCs w:val="28"/>
        </w:rPr>
      </w:pPr>
      <w:r w:rsidRPr="00D31E96">
        <w:rPr>
          <w:b/>
          <w:sz w:val="28"/>
          <w:szCs w:val="28"/>
        </w:rPr>
        <w:t>«</w:t>
      </w:r>
      <w:r w:rsidR="00250C31">
        <w:rPr>
          <w:b/>
          <w:sz w:val="28"/>
          <w:szCs w:val="28"/>
        </w:rPr>
        <w:t xml:space="preserve">7. </w:t>
      </w:r>
      <w:r w:rsidRPr="00D31E96">
        <w:rPr>
          <w:b/>
          <w:sz w:val="28"/>
          <w:szCs w:val="28"/>
        </w:rPr>
        <w:t>Информация о порядке проведения закупки:</w:t>
      </w:r>
    </w:p>
    <w:p w:rsidR="007C317F" w:rsidRPr="007C317F" w:rsidRDefault="007C317F" w:rsidP="007C317F">
      <w:pPr>
        <w:ind w:left="709"/>
        <w:jc w:val="both"/>
        <w:rPr>
          <w:sz w:val="28"/>
          <w:szCs w:val="28"/>
        </w:rPr>
      </w:pPr>
      <w:r w:rsidRPr="007C317F">
        <w:rPr>
          <w:sz w:val="28"/>
          <w:szCs w:val="28"/>
        </w:rPr>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акционерного общества «Российский аукционный дом» (АО «РАД») (https://msp.lot-online.ru) автоматически (по местному времени Организатора):</w:t>
      </w:r>
    </w:p>
    <w:p w:rsidR="007C317F" w:rsidRPr="007C317F" w:rsidRDefault="007C317F" w:rsidP="007C317F">
      <w:pPr>
        <w:ind w:left="709"/>
        <w:jc w:val="both"/>
        <w:rPr>
          <w:sz w:val="28"/>
          <w:szCs w:val="28"/>
        </w:rPr>
      </w:pPr>
      <w:r w:rsidRPr="007C317F">
        <w:rPr>
          <w:sz w:val="28"/>
          <w:szCs w:val="28"/>
        </w:rPr>
        <w:t xml:space="preserve">«15» октября 2019 г. 14 часов 00 минут местного времени. </w:t>
      </w:r>
    </w:p>
    <w:p w:rsidR="002F543C" w:rsidRPr="00250C31" w:rsidRDefault="007C317F" w:rsidP="007C317F">
      <w:pPr>
        <w:ind w:left="709"/>
        <w:jc w:val="both"/>
        <w:rPr>
          <w:b/>
          <w:sz w:val="28"/>
          <w:szCs w:val="28"/>
        </w:rPr>
      </w:pPr>
      <w:r w:rsidRPr="007C317F">
        <w:rPr>
          <w:sz w:val="28"/>
          <w:szCs w:val="28"/>
        </w:rPr>
        <w:t>Место: электронная торговая площадка акционерного общества «Российский аукционный дом» (АО «РАД») (https://m</w:t>
      </w:r>
      <w:r>
        <w:rPr>
          <w:sz w:val="28"/>
          <w:szCs w:val="28"/>
        </w:rPr>
        <w:t>sp.lot-online.ru) (далее – ЭТП)</w:t>
      </w:r>
      <w:r w:rsidR="00250C31">
        <w:rPr>
          <w:sz w:val="28"/>
          <w:szCs w:val="28"/>
        </w:rPr>
        <w:t>»</w:t>
      </w:r>
      <w:r w:rsidR="00250C31" w:rsidRPr="00250C31">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D31E96">
      <w:pPr>
        <w:ind w:left="709"/>
        <w:jc w:val="both"/>
        <w:rPr>
          <w:sz w:val="28"/>
          <w:szCs w:val="28"/>
        </w:rPr>
      </w:pPr>
      <w:r w:rsidRPr="00EE1919">
        <w:rPr>
          <w:b/>
          <w:sz w:val="28"/>
          <w:szCs w:val="28"/>
        </w:rPr>
        <w:t>«</w:t>
      </w:r>
      <w:r w:rsidR="00250C31">
        <w:rPr>
          <w:b/>
          <w:sz w:val="28"/>
          <w:szCs w:val="28"/>
        </w:rPr>
        <w:t xml:space="preserve">7. </w:t>
      </w:r>
      <w:r w:rsidRPr="00EE1919">
        <w:rPr>
          <w:b/>
          <w:sz w:val="28"/>
          <w:szCs w:val="28"/>
        </w:rPr>
        <w:t>Информация о порядке проведения закупки:</w:t>
      </w:r>
    </w:p>
    <w:p w:rsidR="00D31E96" w:rsidRPr="00D31E96" w:rsidRDefault="00D31E96" w:rsidP="00D31E96">
      <w:pPr>
        <w:ind w:left="709"/>
        <w:jc w:val="both"/>
        <w:rPr>
          <w:sz w:val="28"/>
          <w:szCs w:val="28"/>
        </w:rPr>
      </w:pPr>
      <w:r w:rsidRPr="00D31E96">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акционерного общества «Российский аукционный </w:t>
      </w:r>
      <w:r w:rsidRPr="00D31E96">
        <w:rPr>
          <w:sz w:val="28"/>
          <w:szCs w:val="28"/>
        </w:rPr>
        <w:lastRenderedPageBreak/>
        <w:t>дом» (АО «РАД») (https://msp.lot-online.ru) автоматически (по местному времени Организатора):</w:t>
      </w:r>
    </w:p>
    <w:p w:rsidR="00D31E96" w:rsidRPr="00D31E96" w:rsidRDefault="00D31E96" w:rsidP="00D31E96">
      <w:pPr>
        <w:ind w:left="709"/>
        <w:jc w:val="both"/>
        <w:rPr>
          <w:sz w:val="28"/>
          <w:szCs w:val="28"/>
        </w:rPr>
      </w:pPr>
      <w:r w:rsidRPr="00D31E96">
        <w:rPr>
          <w:sz w:val="28"/>
          <w:szCs w:val="28"/>
        </w:rPr>
        <w:t>«</w:t>
      </w:r>
      <w:r w:rsidR="002035F4">
        <w:rPr>
          <w:sz w:val="28"/>
          <w:szCs w:val="28"/>
        </w:rPr>
        <w:t>22</w:t>
      </w:r>
      <w:r w:rsidR="007C317F">
        <w:rPr>
          <w:sz w:val="28"/>
          <w:szCs w:val="28"/>
        </w:rPr>
        <w:t xml:space="preserve">» </w:t>
      </w:r>
      <w:r w:rsidR="00AD5712">
        <w:rPr>
          <w:sz w:val="28"/>
          <w:szCs w:val="28"/>
        </w:rPr>
        <w:t>октября</w:t>
      </w:r>
      <w:r w:rsidR="007C317F">
        <w:rPr>
          <w:sz w:val="28"/>
          <w:szCs w:val="28"/>
        </w:rPr>
        <w:t xml:space="preserve"> </w:t>
      </w:r>
      <w:r w:rsidRPr="00D31E96">
        <w:rPr>
          <w:sz w:val="28"/>
          <w:szCs w:val="28"/>
        </w:rPr>
        <w:t xml:space="preserve">2019 г. 14 часов 00 минут местного времени. </w:t>
      </w:r>
    </w:p>
    <w:p w:rsidR="002F543C" w:rsidRDefault="00D31E96" w:rsidP="00D31E96">
      <w:pPr>
        <w:ind w:left="709"/>
        <w:jc w:val="both"/>
        <w:rPr>
          <w:sz w:val="28"/>
          <w:szCs w:val="28"/>
        </w:rPr>
      </w:pPr>
      <w:r w:rsidRPr="00D31E96">
        <w:rPr>
          <w:sz w:val="28"/>
          <w:szCs w:val="28"/>
        </w:rPr>
        <w:t>Место: электронная торговая площадка акционерного общества «Российский аукционный дом» (АО «РАД») (https://msp.lot-online.ru) (далее – ЭТП).</w:t>
      </w:r>
      <w:r>
        <w:rPr>
          <w:sz w:val="28"/>
          <w:szCs w:val="28"/>
        </w:rPr>
        <w:t>»</w:t>
      </w:r>
    </w:p>
    <w:p w:rsidR="00D31E96" w:rsidRDefault="00D31E96" w:rsidP="00D31E96">
      <w:pPr>
        <w:ind w:left="709"/>
        <w:jc w:val="both"/>
        <w:rPr>
          <w:sz w:val="28"/>
          <w:szCs w:val="28"/>
        </w:rPr>
      </w:pP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D31E96" w:rsidRPr="00D31E96" w:rsidRDefault="0073454F" w:rsidP="00D31E96">
      <w:pPr>
        <w:pStyle w:val="a3"/>
        <w:ind w:left="709"/>
        <w:jc w:val="both"/>
        <w:rPr>
          <w:b/>
          <w:sz w:val="28"/>
          <w:szCs w:val="28"/>
        </w:rPr>
      </w:pPr>
      <w:r>
        <w:rPr>
          <w:b/>
          <w:sz w:val="28"/>
          <w:szCs w:val="28"/>
        </w:rPr>
        <w:t>«</w:t>
      </w:r>
      <w:r w:rsidR="00250C31">
        <w:rPr>
          <w:b/>
          <w:sz w:val="28"/>
          <w:szCs w:val="28"/>
        </w:rPr>
        <w:t xml:space="preserve">8. </w:t>
      </w:r>
      <w:r w:rsidR="00D31E96" w:rsidRPr="00D31E96">
        <w:rPr>
          <w:b/>
          <w:sz w:val="28"/>
          <w:szCs w:val="28"/>
        </w:rPr>
        <w:t>Проведение дополнительных этапов:</w:t>
      </w:r>
    </w:p>
    <w:p w:rsidR="003D294C" w:rsidRPr="003D294C" w:rsidRDefault="003D294C" w:rsidP="003D294C">
      <w:pPr>
        <w:pStyle w:val="a3"/>
        <w:ind w:left="709"/>
        <w:jc w:val="both"/>
        <w:rPr>
          <w:sz w:val="28"/>
          <w:szCs w:val="28"/>
        </w:rPr>
      </w:pPr>
      <w:r w:rsidRPr="003D294C">
        <w:rPr>
          <w:sz w:val="28"/>
          <w:szCs w:val="28"/>
        </w:rPr>
        <w:t xml:space="preserve">8.1. Переторжка. </w:t>
      </w:r>
    </w:p>
    <w:p w:rsidR="003D294C" w:rsidRPr="003D294C" w:rsidRDefault="003D294C" w:rsidP="003D294C">
      <w:pPr>
        <w:pStyle w:val="a3"/>
        <w:ind w:left="709"/>
        <w:jc w:val="both"/>
        <w:rPr>
          <w:sz w:val="28"/>
          <w:szCs w:val="28"/>
        </w:rPr>
      </w:pPr>
      <w:r w:rsidRPr="003D294C">
        <w:rPr>
          <w:sz w:val="28"/>
          <w:szCs w:val="28"/>
        </w:rPr>
        <w:t>Дата и время начала проведения переторжки – «24» октября 2019 г. 10 часов 00 минут местного времени.</w:t>
      </w:r>
    </w:p>
    <w:p w:rsidR="003D294C" w:rsidRPr="003D294C" w:rsidRDefault="003D294C" w:rsidP="003D294C">
      <w:pPr>
        <w:pStyle w:val="a3"/>
        <w:ind w:left="709"/>
        <w:jc w:val="both"/>
        <w:rPr>
          <w:sz w:val="28"/>
          <w:szCs w:val="28"/>
        </w:rPr>
      </w:pPr>
      <w:r w:rsidRPr="003D294C">
        <w:rPr>
          <w:sz w:val="28"/>
          <w:szCs w:val="28"/>
        </w:rPr>
        <w:t>Продолжительность приема ЭТП дополнительных ценовых предложений от участников Открытого конкурса составляет 3 часа.</w:t>
      </w:r>
    </w:p>
    <w:p w:rsidR="003D294C" w:rsidRPr="003D294C" w:rsidRDefault="003D294C" w:rsidP="003D294C">
      <w:pPr>
        <w:pStyle w:val="a3"/>
        <w:ind w:left="709"/>
        <w:jc w:val="both"/>
        <w:rPr>
          <w:sz w:val="28"/>
          <w:szCs w:val="28"/>
        </w:rPr>
      </w:pPr>
      <w:r w:rsidRPr="003D294C">
        <w:rPr>
          <w:sz w:val="28"/>
          <w:szCs w:val="28"/>
        </w:rPr>
        <w:t xml:space="preserve">8.2. Проведение квалификационного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 </w:t>
      </w:r>
    </w:p>
    <w:p w:rsidR="003D294C" w:rsidRPr="003D294C" w:rsidRDefault="003D294C" w:rsidP="003D294C">
      <w:pPr>
        <w:pStyle w:val="a3"/>
        <w:ind w:left="709"/>
        <w:jc w:val="both"/>
        <w:rPr>
          <w:sz w:val="28"/>
          <w:szCs w:val="28"/>
        </w:rPr>
      </w:pPr>
      <w:r w:rsidRPr="003D294C">
        <w:rPr>
          <w:sz w:val="28"/>
          <w:szCs w:val="28"/>
        </w:rPr>
        <w:t>Последовательность проведения этапов Открытого конкурса должна соответствовать очередности их перечисления в настоящем пункте.</w:t>
      </w:r>
      <w:r>
        <w:rPr>
          <w:sz w:val="28"/>
          <w:szCs w:val="28"/>
        </w:rPr>
        <w:t>»</w:t>
      </w:r>
      <w:r w:rsidRPr="003D294C">
        <w:rPr>
          <w:sz w:val="28"/>
          <w:szCs w:val="28"/>
        </w:rPr>
        <w:t>;</w:t>
      </w:r>
    </w:p>
    <w:p w:rsidR="002F543C" w:rsidRPr="0073454F" w:rsidRDefault="00D31E96" w:rsidP="0073454F">
      <w:pPr>
        <w:jc w:val="both"/>
        <w:rPr>
          <w:sz w:val="28"/>
          <w:szCs w:val="28"/>
        </w:rPr>
      </w:pPr>
      <w:r w:rsidRPr="0073454F">
        <w:rPr>
          <w:sz w:val="28"/>
          <w:szCs w:val="28"/>
        </w:rPr>
        <w:t>указать:</w:t>
      </w:r>
    </w:p>
    <w:p w:rsidR="0073454F" w:rsidRPr="00D31E96" w:rsidRDefault="0073454F" w:rsidP="0073454F">
      <w:pPr>
        <w:pStyle w:val="a3"/>
        <w:ind w:left="709"/>
        <w:jc w:val="both"/>
        <w:rPr>
          <w:b/>
          <w:sz w:val="28"/>
          <w:szCs w:val="28"/>
        </w:rPr>
      </w:pPr>
      <w:r>
        <w:rPr>
          <w:b/>
          <w:sz w:val="28"/>
          <w:szCs w:val="28"/>
        </w:rPr>
        <w:t>«</w:t>
      </w:r>
      <w:r w:rsidR="00250C31">
        <w:rPr>
          <w:b/>
          <w:sz w:val="28"/>
          <w:szCs w:val="28"/>
        </w:rPr>
        <w:t xml:space="preserve">8. </w:t>
      </w:r>
      <w:r w:rsidRPr="00D31E96">
        <w:rPr>
          <w:b/>
          <w:sz w:val="28"/>
          <w:szCs w:val="28"/>
        </w:rPr>
        <w:t>Проведение дополнительных этапов:</w:t>
      </w:r>
    </w:p>
    <w:p w:rsidR="003D294C" w:rsidRPr="003D294C" w:rsidRDefault="003D294C" w:rsidP="003D294C">
      <w:pPr>
        <w:ind w:left="709"/>
        <w:jc w:val="both"/>
        <w:rPr>
          <w:sz w:val="28"/>
          <w:szCs w:val="28"/>
          <w:lang w:eastAsia="ar-SA"/>
        </w:rPr>
      </w:pPr>
      <w:r w:rsidRPr="003D294C">
        <w:rPr>
          <w:sz w:val="28"/>
          <w:szCs w:val="28"/>
          <w:lang w:eastAsia="ar-SA"/>
        </w:rPr>
        <w:t xml:space="preserve">8.1. Переторжка. </w:t>
      </w:r>
    </w:p>
    <w:p w:rsidR="003D294C" w:rsidRPr="003D294C" w:rsidRDefault="003D294C" w:rsidP="003D294C">
      <w:pPr>
        <w:ind w:left="709"/>
        <w:jc w:val="both"/>
        <w:rPr>
          <w:sz w:val="28"/>
          <w:szCs w:val="28"/>
          <w:lang w:eastAsia="ar-SA"/>
        </w:rPr>
      </w:pPr>
      <w:r w:rsidRPr="003D294C">
        <w:rPr>
          <w:sz w:val="28"/>
          <w:szCs w:val="28"/>
          <w:lang w:eastAsia="ar-SA"/>
        </w:rPr>
        <w:t>Дата и время начала проведения переторжки – «</w:t>
      </w:r>
      <w:r w:rsidRPr="003D294C">
        <w:rPr>
          <w:sz w:val="28"/>
          <w:szCs w:val="28"/>
          <w:lang w:eastAsia="ar-SA"/>
        </w:rPr>
        <w:t>05</w:t>
      </w:r>
      <w:r w:rsidRPr="003D294C">
        <w:rPr>
          <w:sz w:val="28"/>
          <w:szCs w:val="28"/>
          <w:lang w:eastAsia="ar-SA"/>
        </w:rPr>
        <w:t xml:space="preserve">» </w:t>
      </w:r>
      <w:r>
        <w:rPr>
          <w:sz w:val="28"/>
          <w:szCs w:val="28"/>
          <w:lang w:eastAsia="ar-SA"/>
        </w:rPr>
        <w:t>но</w:t>
      </w:r>
      <w:r w:rsidRPr="003D294C">
        <w:rPr>
          <w:sz w:val="28"/>
          <w:szCs w:val="28"/>
          <w:lang w:eastAsia="ar-SA"/>
        </w:rPr>
        <w:t>ября 2019 г. 10 часов 00 минут местного времени.</w:t>
      </w:r>
    </w:p>
    <w:p w:rsidR="003D294C" w:rsidRPr="003D294C" w:rsidRDefault="003D294C" w:rsidP="003D294C">
      <w:pPr>
        <w:ind w:left="709"/>
        <w:jc w:val="both"/>
        <w:rPr>
          <w:sz w:val="28"/>
          <w:szCs w:val="28"/>
          <w:lang w:eastAsia="ar-SA"/>
        </w:rPr>
      </w:pPr>
      <w:r w:rsidRPr="003D294C">
        <w:rPr>
          <w:sz w:val="28"/>
          <w:szCs w:val="28"/>
          <w:lang w:eastAsia="ar-SA"/>
        </w:rPr>
        <w:t>Продолжительность приема ЭТП дополнительных ценовых предложений от участников Открытого конкурса составляет 3 часа.</w:t>
      </w:r>
    </w:p>
    <w:p w:rsidR="003D294C" w:rsidRPr="003D294C" w:rsidRDefault="003D294C" w:rsidP="003D294C">
      <w:pPr>
        <w:ind w:left="709"/>
        <w:jc w:val="both"/>
        <w:rPr>
          <w:sz w:val="28"/>
          <w:szCs w:val="28"/>
          <w:lang w:eastAsia="ar-SA"/>
        </w:rPr>
      </w:pPr>
      <w:r w:rsidRPr="003D294C">
        <w:rPr>
          <w:sz w:val="28"/>
          <w:szCs w:val="28"/>
          <w:lang w:eastAsia="ar-SA"/>
        </w:rPr>
        <w:t xml:space="preserve">8.2. Проведение квалификационного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 </w:t>
      </w:r>
    </w:p>
    <w:p w:rsidR="00D31E96" w:rsidRDefault="003D294C" w:rsidP="003D294C">
      <w:pPr>
        <w:ind w:left="709"/>
        <w:jc w:val="both"/>
        <w:rPr>
          <w:sz w:val="28"/>
          <w:szCs w:val="28"/>
        </w:rPr>
      </w:pPr>
      <w:r w:rsidRPr="003D294C">
        <w:rPr>
          <w:sz w:val="28"/>
          <w:szCs w:val="28"/>
          <w:lang w:eastAsia="ar-SA"/>
        </w:rPr>
        <w:t>Последовательность проведения этапов Открытого конкурса должна соответствовать очередности их перечисления в настоящем пун</w:t>
      </w:r>
      <w:r>
        <w:rPr>
          <w:sz w:val="28"/>
          <w:szCs w:val="28"/>
          <w:lang w:eastAsia="ar-SA"/>
        </w:rPr>
        <w:t>кте.»</w:t>
      </w:r>
      <w:r w:rsidR="00250C31" w:rsidRPr="00250C31">
        <w:rPr>
          <w:sz w:val="28"/>
          <w:szCs w:val="28"/>
        </w:rPr>
        <w:t>;</w:t>
      </w:r>
    </w:p>
    <w:p w:rsidR="003D294C" w:rsidRPr="00250C31" w:rsidRDefault="003D294C" w:rsidP="003D294C">
      <w:pPr>
        <w:ind w:left="709"/>
        <w:jc w:val="both"/>
        <w:rPr>
          <w:b/>
          <w:sz w:val="28"/>
          <w:szCs w:val="28"/>
        </w:rPr>
      </w:pP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t>«</w:t>
      </w:r>
      <w:r w:rsidR="00250C31">
        <w:rPr>
          <w:b/>
          <w:sz w:val="28"/>
          <w:szCs w:val="28"/>
        </w:rPr>
        <w:t xml:space="preserve">11. </w:t>
      </w:r>
      <w:r w:rsidRPr="0073454F">
        <w:rPr>
          <w:b/>
          <w:sz w:val="28"/>
          <w:szCs w:val="28"/>
        </w:rPr>
        <w:t>Рассмотрение, оценка и сопоставление Заявок:</w:t>
      </w:r>
    </w:p>
    <w:p w:rsidR="007C317F" w:rsidRPr="007C317F" w:rsidRDefault="0073454F" w:rsidP="007C317F">
      <w:pPr>
        <w:pStyle w:val="a3"/>
        <w:ind w:left="709"/>
        <w:jc w:val="both"/>
        <w:rPr>
          <w:sz w:val="28"/>
          <w:szCs w:val="28"/>
        </w:rPr>
      </w:pPr>
      <w:r w:rsidRPr="0073454F">
        <w:rPr>
          <w:sz w:val="28"/>
          <w:szCs w:val="28"/>
        </w:rPr>
        <w:tab/>
      </w:r>
      <w:r w:rsidR="007C317F" w:rsidRPr="007C317F">
        <w:rPr>
          <w:sz w:val="28"/>
          <w:szCs w:val="28"/>
        </w:rPr>
        <w:t>Рассмотрение, оценка и сопоставление первых частей заявок осуществляется «16» октября 2019 г. 14 часов 00 минут местного времени по адресу: 125047, Москва, Оружейный переулок, д.19.</w:t>
      </w:r>
    </w:p>
    <w:p w:rsidR="007C317F" w:rsidRPr="007C317F" w:rsidRDefault="007C317F" w:rsidP="007C317F">
      <w:pPr>
        <w:pStyle w:val="a3"/>
        <w:ind w:left="709"/>
        <w:jc w:val="both"/>
        <w:rPr>
          <w:sz w:val="28"/>
          <w:szCs w:val="28"/>
        </w:rPr>
      </w:pPr>
      <w:r w:rsidRPr="007C317F">
        <w:rPr>
          <w:sz w:val="28"/>
          <w:szCs w:val="28"/>
        </w:rPr>
        <w:t>Рассмотрение, оценка и сопоставление вторых частей заявок осуществляется «25» октября 2019 г. 14 часов 00 минут местного времени по адресу: 125047, Москва, Оружейный переулок, д.19.</w:t>
      </w:r>
    </w:p>
    <w:p w:rsidR="0073454F" w:rsidRPr="0073454F" w:rsidRDefault="007C317F" w:rsidP="007C317F">
      <w:pPr>
        <w:pStyle w:val="a3"/>
        <w:ind w:left="709"/>
        <w:jc w:val="both"/>
        <w:rPr>
          <w:sz w:val="28"/>
          <w:szCs w:val="28"/>
        </w:rPr>
      </w:pPr>
      <w:r w:rsidRPr="007C317F">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r w:rsidR="0073454F" w:rsidRPr="0073454F">
        <w:rPr>
          <w:sz w:val="28"/>
          <w:szCs w:val="28"/>
        </w:rPr>
        <w:t xml:space="preserve"> </w:t>
      </w:r>
    </w:p>
    <w:p w:rsidR="0073454F" w:rsidRPr="0073454F" w:rsidRDefault="0073454F" w:rsidP="0073454F">
      <w:pPr>
        <w:pStyle w:val="a3"/>
        <w:ind w:left="709"/>
        <w:jc w:val="both"/>
        <w:rPr>
          <w:sz w:val="28"/>
          <w:szCs w:val="28"/>
        </w:rPr>
      </w:pPr>
      <w:r w:rsidRPr="0073454F">
        <w:rPr>
          <w:sz w:val="28"/>
          <w:szCs w:val="28"/>
        </w:rPr>
        <w:lastRenderedPageBreak/>
        <w:tab/>
        <w:t>Информация о ходе рассмотрения Заявок не подлежит разглашению.»</w:t>
      </w:r>
    </w:p>
    <w:p w:rsidR="0073454F" w:rsidRPr="0073454F" w:rsidRDefault="0073454F" w:rsidP="0073454F">
      <w:pPr>
        <w:pStyle w:val="a3"/>
        <w:ind w:left="709" w:hanging="709"/>
        <w:jc w:val="both"/>
        <w:rPr>
          <w:sz w:val="28"/>
          <w:szCs w:val="28"/>
        </w:rPr>
      </w:pPr>
      <w:r w:rsidRPr="0073454F">
        <w:rPr>
          <w:sz w:val="28"/>
          <w:szCs w:val="28"/>
        </w:rPr>
        <w:t>указать:</w:t>
      </w:r>
    </w:p>
    <w:p w:rsidR="0073454F" w:rsidRPr="0073454F" w:rsidRDefault="0073454F" w:rsidP="0073454F">
      <w:pPr>
        <w:pStyle w:val="a3"/>
        <w:ind w:left="709" w:hanging="283"/>
        <w:jc w:val="both"/>
        <w:rPr>
          <w:b/>
          <w:sz w:val="28"/>
          <w:szCs w:val="28"/>
        </w:rPr>
      </w:pPr>
      <w:r w:rsidRPr="0073454F">
        <w:rPr>
          <w:sz w:val="28"/>
          <w:szCs w:val="28"/>
        </w:rPr>
        <w:tab/>
      </w:r>
      <w:r w:rsidRPr="0073454F">
        <w:rPr>
          <w:b/>
          <w:sz w:val="28"/>
          <w:szCs w:val="28"/>
        </w:rPr>
        <w:t>«</w:t>
      </w:r>
      <w:r w:rsidR="00250C31">
        <w:rPr>
          <w:b/>
          <w:sz w:val="28"/>
          <w:szCs w:val="28"/>
        </w:rPr>
        <w:t xml:space="preserve">11. </w:t>
      </w:r>
      <w:r w:rsidRPr="0073454F">
        <w:rPr>
          <w:b/>
          <w:sz w:val="28"/>
          <w:szCs w:val="28"/>
        </w:rPr>
        <w:t>Рассмотрение, оценка и сопоставление Заявок:</w:t>
      </w:r>
    </w:p>
    <w:p w:rsidR="0073454F" w:rsidRPr="0073454F" w:rsidRDefault="0073454F" w:rsidP="00250C31">
      <w:pPr>
        <w:pStyle w:val="a3"/>
        <w:ind w:left="709" w:firstLine="707"/>
        <w:jc w:val="both"/>
        <w:rPr>
          <w:sz w:val="28"/>
          <w:szCs w:val="28"/>
        </w:rPr>
      </w:pPr>
      <w:r w:rsidRPr="0073454F">
        <w:rPr>
          <w:sz w:val="28"/>
          <w:szCs w:val="28"/>
        </w:rPr>
        <w:t>Рассмотрение, оценка и сопоставление первых частей заявок осуществляется «</w:t>
      </w:r>
      <w:r w:rsidR="00AD5712">
        <w:rPr>
          <w:sz w:val="28"/>
          <w:szCs w:val="28"/>
        </w:rPr>
        <w:t>23</w:t>
      </w:r>
      <w:r w:rsidR="007C317F">
        <w:rPr>
          <w:sz w:val="28"/>
          <w:szCs w:val="28"/>
        </w:rPr>
        <w:t xml:space="preserve">» </w:t>
      </w:r>
      <w:r w:rsidR="00AD5712">
        <w:rPr>
          <w:sz w:val="28"/>
          <w:szCs w:val="28"/>
        </w:rPr>
        <w:t xml:space="preserve">октября </w:t>
      </w:r>
      <w:r w:rsidRPr="0073454F">
        <w:rPr>
          <w:sz w:val="28"/>
          <w:szCs w:val="28"/>
        </w:rPr>
        <w:t>2019 г. 14 часов 00 минут местного времени по адресу: 125047, Москва, Оружейный переулок, д.19.</w:t>
      </w:r>
    </w:p>
    <w:p w:rsidR="00250C31" w:rsidRDefault="0073454F" w:rsidP="0073454F">
      <w:pPr>
        <w:pStyle w:val="a3"/>
        <w:ind w:left="709"/>
        <w:jc w:val="both"/>
        <w:rPr>
          <w:sz w:val="28"/>
          <w:szCs w:val="28"/>
        </w:rPr>
      </w:pPr>
      <w:r w:rsidRPr="0073454F">
        <w:rPr>
          <w:sz w:val="28"/>
          <w:szCs w:val="28"/>
        </w:rPr>
        <w:t>Рассмотрение, оценка и сопоставление вторых частей заявок осуществляется «</w:t>
      </w:r>
      <w:r w:rsidR="00AD5712">
        <w:rPr>
          <w:sz w:val="28"/>
          <w:szCs w:val="28"/>
        </w:rPr>
        <w:t>0</w:t>
      </w:r>
      <w:r w:rsidR="003D294C">
        <w:rPr>
          <w:sz w:val="28"/>
          <w:szCs w:val="28"/>
        </w:rPr>
        <w:t>6</w:t>
      </w:r>
      <w:r w:rsidRPr="0073454F">
        <w:rPr>
          <w:sz w:val="28"/>
          <w:szCs w:val="28"/>
        </w:rPr>
        <w:t xml:space="preserve">» </w:t>
      </w:r>
      <w:r w:rsidR="00AD5712">
        <w:rPr>
          <w:sz w:val="28"/>
          <w:szCs w:val="28"/>
        </w:rPr>
        <w:t>ноября</w:t>
      </w:r>
      <w:r w:rsidRPr="0073454F">
        <w:rPr>
          <w:sz w:val="28"/>
          <w:szCs w:val="28"/>
        </w:rPr>
        <w:t xml:space="preserve"> 2019 г. 14 часов 00 минут местного времени по адресу: 125047, Москва, Оружейный переулок, д.19.</w:t>
      </w:r>
    </w:p>
    <w:p w:rsidR="00250C31" w:rsidRPr="0073454F" w:rsidRDefault="00250C31" w:rsidP="00250C31">
      <w:pPr>
        <w:pStyle w:val="a3"/>
        <w:ind w:left="709"/>
        <w:jc w:val="both"/>
        <w:rPr>
          <w:sz w:val="28"/>
          <w:szCs w:val="28"/>
        </w:rPr>
      </w:pPr>
      <w:r w:rsidRPr="007C317F">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r w:rsidRPr="0073454F">
        <w:rPr>
          <w:sz w:val="28"/>
          <w:szCs w:val="28"/>
        </w:rPr>
        <w:t xml:space="preserve"> </w:t>
      </w:r>
    </w:p>
    <w:p w:rsidR="0073454F" w:rsidRDefault="00250C31" w:rsidP="0073454F">
      <w:pPr>
        <w:pStyle w:val="a3"/>
        <w:ind w:left="709"/>
        <w:jc w:val="both"/>
        <w:rPr>
          <w:sz w:val="28"/>
          <w:szCs w:val="28"/>
        </w:rPr>
      </w:pPr>
      <w:r w:rsidRPr="0073454F">
        <w:rPr>
          <w:sz w:val="28"/>
          <w:szCs w:val="28"/>
        </w:rPr>
        <w:tab/>
        <w:t>Информация о ходе рассмотрения Заявок не подлежит разглашению.</w:t>
      </w:r>
      <w:r w:rsidR="0073454F" w:rsidRPr="0073454F">
        <w:rPr>
          <w:sz w:val="28"/>
          <w:szCs w:val="28"/>
        </w:rPr>
        <w:t>»</w:t>
      </w:r>
    </w:p>
    <w:p w:rsidR="002F543C" w:rsidRPr="00070041" w:rsidRDefault="002F543C" w:rsidP="002F543C">
      <w:pPr>
        <w:ind w:left="709"/>
        <w:jc w:val="both"/>
        <w:rPr>
          <w:sz w:val="28"/>
          <w:szCs w:val="28"/>
        </w:rPr>
      </w:pPr>
    </w:p>
    <w:p w:rsidR="002F543C" w:rsidRPr="00EE1919" w:rsidRDefault="002F543C" w:rsidP="002F543C">
      <w:pPr>
        <w:pStyle w:val="a3"/>
        <w:numPr>
          <w:ilvl w:val="1"/>
          <w:numId w:val="16"/>
        </w:numPr>
        <w:ind w:left="709" w:firstLine="0"/>
        <w:jc w:val="both"/>
        <w:rPr>
          <w:vanish/>
          <w:sz w:val="28"/>
          <w:szCs w:val="28"/>
        </w:rPr>
      </w:pPr>
    </w:p>
    <w:p w:rsidR="00250C31" w:rsidRDefault="00250C31" w:rsidP="00250C31">
      <w:pPr>
        <w:ind w:left="858"/>
        <w:jc w:val="both"/>
        <w:rPr>
          <w:sz w:val="28"/>
          <w:szCs w:val="28"/>
        </w:rPr>
      </w:pPr>
    </w:p>
    <w:p w:rsidR="00250C31" w:rsidRPr="00250C31" w:rsidRDefault="00250C31" w:rsidP="00250C31">
      <w:pPr>
        <w:pStyle w:val="a3"/>
        <w:numPr>
          <w:ilvl w:val="0"/>
          <w:numId w:val="16"/>
        </w:numPr>
        <w:ind w:firstLine="349"/>
        <w:jc w:val="both"/>
        <w:rPr>
          <w:b/>
          <w:sz w:val="28"/>
          <w:szCs w:val="28"/>
        </w:rPr>
      </w:pPr>
      <w:r w:rsidRPr="00250C31">
        <w:rPr>
          <w:b/>
          <w:sz w:val="28"/>
          <w:szCs w:val="28"/>
        </w:rPr>
        <w:t>В документации о проведении Открытого конкурса</w:t>
      </w:r>
      <w:r>
        <w:rPr>
          <w:b/>
          <w:sz w:val="28"/>
          <w:szCs w:val="28"/>
        </w:rPr>
        <w:t>:</w:t>
      </w:r>
    </w:p>
    <w:p w:rsidR="00250C31" w:rsidRDefault="00250C31" w:rsidP="00250C31">
      <w:pPr>
        <w:ind w:left="858"/>
        <w:jc w:val="both"/>
        <w:rPr>
          <w:sz w:val="28"/>
          <w:szCs w:val="28"/>
        </w:rPr>
      </w:pPr>
    </w:p>
    <w:p w:rsidR="002F543C" w:rsidRDefault="002F543C" w:rsidP="00250C31">
      <w:pPr>
        <w:pStyle w:val="a3"/>
        <w:numPr>
          <w:ilvl w:val="1"/>
          <w:numId w:val="16"/>
        </w:numPr>
        <w:ind w:left="0" w:firstLine="0"/>
        <w:jc w:val="both"/>
        <w:rPr>
          <w:sz w:val="28"/>
          <w:szCs w:val="28"/>
        </w:rPr>
      </w:pPr>
      <w:r w:rsidRPr="00250C31">
        <w:rPr>
          <w:sz w:val="28"/>
          <w:szCs w:val="28"/>
        </w:rPr>
        <w:t>Пункты 6, 7, 8</w:t>
      </w:r>
      <w:r w:rsidR="00250C31">
        <w:rPr>
          <w:sz w:val="28"/>
          <w:szCs w:val="28"/>
        </w:rPr>
        <w:t>, 18</w:t>
      </w:r>
      <w:r w:rsidRPr="00250C31">
        <w:rPr>
          <w:sz w:val="28"/>
          <w:szCs w:val="28"/>
        </w:rPr>
        <w:t xml:space="preserve"> раздела 5 «Информационная карта» документации о закупке изложить в следующей редакции:</w:t>
      </w:r>
    </w:p>
    <w:p w:rsidR="00250C31" w:rsidRPr="00250C31" w:rsidRDefault="00250C31" w:rsidP="00250C31">
      <w:pPr>
        <w:pStyle w:val="a3"/>
        <w:ind w:left="0"/>
        <w:jc w:val="both"/>
        <w:rPr>
          <w:sz w:val="28"/>
          <w:szCs w:val="28"/>
        </w:rPr>
      </w:pPr>
      <w:r>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2F543C" w:rsidRPr="00EE1919" w:rsidTr="00B30234">
        <w:tc>
          <w:tcPr>
            <w:tcW w:w="567" w:type="dxa"/>
          </w:tcPr>
          <w:p w:rsidR="002F543C" w:rsidRPr="00AA08D0" w:rsidRDefault="002F543C" w:rsidP="00B30234">
            <w:pPr>
              <w:pStyle w:val="11"/>
              <w:ind w:firstLine="0"/>
              <w:rPr>
                <w:b/>
                <w:szCs w:val="28"/>
              </w:rPr>
            </w:pPr>
            <w:r w:rsidRPr="00AA08D0">
              <w:rPr>
                <w:b/>
                <w:szCs w:val="28"/>
              </w:rPr>
              <w:t>6.</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начала и окончания срока подачи Заявок</w:t>
            </w:r>
          </w:p>
        </w:tc>
        <w:tc>
          <w:tcPr>
            <w:tcW w:w="7229" w:type="dxa"/>
          </w:tcPr>
          <w:p w:rsidR="002F543C" w:rsidRPr="00AA08D0" w:rsidRDefault="002F543C" w:rsidP="003D294C">
            <w:pPr>
              <w:pStyle w:val="11"/>
              <w:ind w:firstLine="397"/>
              <w:rPr>
                <w:b/>
                <w:szCs w:val="28"/>
              </w:rPr>
            </w:pPr>
            <w:r w:rsidRPr="00AA08D0">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250C31">
              <w:rPr>
                <w:szCs w:val="28"/>
              </w:rPr>
              <w:t>2</w:t>
            </w:r>
            <w:r w:rsidR="003D294C">
              <w:rPr>
                <w:szCs w:val="28"/>
              </w:rPr>
              <w:t>2</w:t>
            </w:r>
            <w:r w:rsidRPr="00AA08D0">
              <w:rPr>
                <w:szCs w:val="28"/>
              </w:rPr>
              <w:t xml:space="preserve">» </w:t>
            </w:r>
            <w:r w:rsidR="00250C31">
              <w:rPr>
                <w:szCs w:val="28"/>
              </w:rPr>
              <w:t>октября</w:t>
            </w:r>
            <w:r>
              <w:rPr>
                <w:szCs w:val="28"/>
              </w:rPr>
              <w:t xml:space="preserve"> 2019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7.</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и время открытия доступа к Заявкам</w:t>
            </w:r>
          </w:p>
        </w:tc>
        <w:tc>
          <w:tcPr>
            <w:tcW w:w="7229" w:type="dxa"/>
          </w:tcPr>
          <w:p w:rsidR="002F543C" w:rsidRPr="00AA08D0" w:rsidRDefault="002F543C" w:rsidP="003D294C">
            <w:pPr>
              <w:pStyle w:val="11"/>
              <w:ind w:firstLine="397"/>
              <w:rPr>
                <w:szCs w:val="28"/>
              </w:rPr>
            </w:pPr>
            <w:r w:rsidRPr="00AA08D0">
              <w:rPr>
                <w:szCs w:val="28"/>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50C31">
              <w:rPr>
                <w:szCs w:val="28"/>
              </w:rPr>
              <w:t>2</w:t>
            </w:r>
            <w:r w:rsidR="003D294C">
              <w:rPr>
                <w:szCs w:val="28"/>
              </w:rPr>
              <w:t>2</w:t>
            </w:r>
            <w:r w:rsidRPr="00AA08D0">
              <w:rPr>
                <w:szCs w:val="28"/>
              </w:rPr>
              <w:t xml:space="preserve">» </w:t>
            </w:r>
            <w:r w:rsidR="00250C31">
              <w:rPr>
                <w:szCs w:val="28"/>
              </w:rPr>
              <w:t>октября</w:t>
            </w:r>
            <w:r w:rsidRPr="00AA08D0">
              <w:rPr>
                <w:szCs w:val="28"/>
              </w:rPr>
              <w:t xml:space="preserve"> 2</w:t>
            </w:r>
            <w:r>
              <w:rPr>
                <w:szCs w:val="28"/>
              </w:rPr>
              <w:t>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8.</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Рассмотрение, оценка и сопоставление Заявок</w:t>
            </w:r>
          </w:p>
        </w:tc>
        <w:tc>
          <w:tcPr>
            <w:tcW w:w="7229" w:type="dxa"/>
          </w:tcPr>
          <w:p w:rsidR="003D294C" w:rsidRPr="003D294C" w:rsidRDefault="003D294C" w:rsidP="003D294C">
            <w:pPr>
              <w:pStyle w:val="11"/>
              <w:ind w:firstLine="284"/>
              <w:rPr>
                <w:szCs w:val="28"/>
              </w:rPr>
            </w:pPr>
            <w:r w:rsidRPr="003D294C">
              <w:rPr>
                <w:szCs w:val="28"/>
              </w:rPr>
              <w:t>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«23» октября 2019 г. в 14 часов 00 минут местного времени по адресу, указанному в пункте 2 Информационной карты.</w:t>
            </w:r>
          </w:p>
          <w:p w:rsidR="003D294C" w:rsidRPr="003D294C" w:rsidRDefault="003D294C" w:rsidP="003D294C">
            <w:pPr>
              <w:pStyle w:val="11"/>
              <w:ind w:firstLine="284"/>
              <w:rPr>
                <w:szCs w:val="28"/>
              </w:rPr>
            </w:pPr>
          </w:p>
          <w:p w:rsidR="003D294C" w:rsidRPr="003D294C" w:rsidRDefault="003D294C" w:rsidP="003D294C">
            <w:pPr>
              <w:pStyle w:val="11"/>
              <w:ind w:firstLine="284"/>
              <w:rPr>
                <w:szCs w:val="28"/>
              </w:rPr>
            </w:pPr>
            <w:r w:rsidRPr="003D294C">
              <w:rPr>
                <w:szCs w:val="28"/>
              </w:rPr>
              <w:t xml:space="preserve">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w:t>
            </w:r>
            <w:r w:rsidRPr="003D294C">
              <w:rPr>
                <w:szCs w:val="28"/>
              </w:rPr>
              <w:lastRenderedPageBreak/>
              <w:t xml:space="preserve">обсуждения, предусмотренного частью 2 подпункта 1.5.1 пункта 1.5 настоящей документации о закупке) осуществляется «06» ноября 2019 г. в 14 часов 00 минут местного времени по адресу, указанному в пункте 2 Информационной карты. </w:t>
            </w:r>
          </w:p>
          <w:p w:rsidR="002F543C" w:rsidRPr="00AA08D0" w:rsidRDefault="003D294C" w:rsidP="003D294C">
            <w:pPr>
              <w:pStyle w:val="11"/>
              <w:ind w:firstLine="397"/>
              <w:rPr>
                <w:szCs w:val="28"/>
              </w:rPr>
            </w:pPr>
            <w:r w:rsidRPr="003D294C">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250C31" w:rsidRPr="00EE1919" w:rsidTr="00B30234">
        <w:tc>
          <w:tcPr>
            <w:tcW w:w="567" w:type="dxa"/>
          </w:tcPr>
          <w:p w:rsidR="00250C31" w:rsidRPr="00AA08D0" w:rsidRDefault="00250C31" w:rsidP="00B30234">
            <w:pPr>
              <w:pStyle w:val="11"/>
              <w:ind w:firstLine="0"/>
              <w:rPr>
                <w:b/>
                <w:szCs w:val="28"/>
              </w:rPr>
            </w:pPr>
            <w:r>
              <w:rPr>
                <w:b/>
                <w:szCs w:val="28"/>
              </w:rPr>
              <w:lastRenderedPageBreak/>
              <w:t>18</w:t>
            </w:r>
          </w:p>
        </w:tc>
        <w:tc>
          <w:tcPr>
            <w:tcW w:w="2127" w:type="dxa"/>
          </w:tcPr>
          <w:p w:rsidR="00250C31" w:rsidRDefault="00250C31" w:rsidP="00250C31">
            <w:pPr>
              <w:pStyle w:val="Default"/>
              <w:rPr>
                <w:b/>
              </w:rPr>
            </w:pPr>
            <w:r w:rsidRPr="00250C31">
              <w:rPr>
                <w:b/>
                <w:color w:val="auto"/>
                <w:sz w:val="28"/>
                <w:szCs w:val="28"/>
              </w:rPr>
              <w:t>Дополнительные этапы проведения Открытого конкурса</w:t>
            </w:r>
          </w:p>
          <w:p w:rsidR="00250C31" w:rsidRPr="00AA08D0" w:rsidRDefault="00250C31" w:rsidP="00B30234">
            <w:pPr>
              <w:pStyle w:val="Default"/>
              <w:rPr>
                <w:b/>
                <w:color w:val="auto"/>
                <w:sz w:val="28"/>
                <w:szCs w:val="28"/>
              </w:rPr>
            </w:pPr>
          </w:p>
        </w:tc>
        <w:tc>
          <w:tcPr>
            <w:tcW w:w="7229" w:type="dxa"/>
          </w:tcPr>
          <w:p w:rsidR="003D294C" w:rsidRPr="003D294C" w:rsidRDefault="003D294C" w:rsidP="003D294C">
            <w:pPr>
              <w:pStyle w:val="11"/>
              <w:ind w:firstLine="284"/>
              <w:rPr>
                <w:b/>
                <w:szCs w:val="28"/>
              </w:rPr>
            </w:pPr>
            <w:r w:rsidRPr="003D294C">
              <w:rPr>
                <w:b/>
                <w:szCs w:val="28"/>
              </w:rPr>
              <w:t>1.</w:t>
            </w:r>
            <w:r w:rsidRPr="003D294C">
              <w:rPr>
                <w:b/>
                <w:szCs w:val="28"/>
              </w:rPr>
              <w:tab/>
              <w:t>Проведение квалификационного отбора участников конкурса.</w:t>
            </w:r>
          </w:p>
          <w:p w:rsidR="003D294C" w:rsidRPr="003D294C" w:rsidRDefault="003D294C" w:rsidP="003D294C">
            <w:pPr>
              <w:pStyle w:val="11"/>
              <w:ind w:firstLine="284"/>
              <w:rPr>
                <w:szCs w:val="28"/>
              </w:rPr>
            </w:pPr>
            <w:r w:rsidRPr="003D294C">
              <w:rPr>
                <w:szCs w:val="28"/>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3D294C" w:rsidRPr="003D294C" w:rsidRDefault="003D294C" w:rsidP="003D294C">
            <w:pPr>
              <w:pStyle w:val="11"/>
              <w:ind w:firstLine="284"/>
              <w:rPr>
                <w:szCs w:val="28"/>
              </w:rPr>
            </w:pPr>
            <w:r w:rsidRPr="003D294C">
              <w:rPr>
                <w:szCs w:val="28"/>
              </w:rPr>
              <w:t>участник должен являться официальным партнером компании Cisco Systems.</w:t>
            </w:r>
          </w:p>
          <w:p w:rsidR="003D294C" w:rsidRPr="003D294C" w:rsidRDefault="003D294C" w:rsidP="003D294C">
            <w:pPr>
              <w:pStyle w:val="11"/>
              <w:ind w:firstLine="284"/>
              <w:rPr>
                <w:b/>
                <w:szCs w:val="28"/>
              </w:rPr>
            </w:pPr>
            <w:r w:rsidRPr="003D294C">
              <w:rPr>
                <w:b/>
                <w:szCs w:val="28"/>
              </w:rPr>
              <w:t>2.</w:t>
            </w:r>
            <w:r w:rsidRPr="003D294C">
              <w:rPr>
                <w:b/>
                <w:szCs w:val="28"/>
              </w:rPr>
              <w:tab/>
              <w:t>Список документов, представляемых претендентом для подтверждения соответствия единым квалификационным требованиям:</w:t>
            </w:r>
          </w:p>
          <w:p w:rsidR="003D294C" w:rsidRPr="003D294C" w:rsidRDefault="003D294C" w:rsidP="003D294C">
            <w:pPr>
              <w:pStyle w:val="11"/>
              <w:ind w:firstLine="284"/>
              <w:rPr>
                <w:szCs w:val="28"/>
              </w:rPr>
            </w:pPr>
            <w:r w:rsidRPr="003D294C">
              <w:rPr>
                <w:szCs w:val="28"/>
              </w:rPr>
              <w:t>2.1 в подтверждение соответствия требованию о партнерстве с компанией Cisco Systems, участник должен предоставить официальное письмо от компании Cisco Systems.</w:t>
            </w:r>
          </w:p>
          <w:p w:rsidR="003D294C" w:rsidRPr="003D294C" w:rsidRDefault="003D294C" w:rsidP="003D294C">
            <w:pPr>
              <w:pStyle w:val="11"/>
              <w:ind w:firstLine="284"/>
              <w:rPr>
                <w:b/>
                <w:szCs w:val="28"/>
              </w:rPr>
            </w:pPr>
            <w:r w:rsidRPr="003D294C">
              <w:rPr>
                <w:b/>
                <w:szCs w:val="28"/>
              </w:rPr>
              <w:t>3.</w:t>
            </w:r>
            <w:r w:rsidRPr="003D294C">
              <w:rPr>
                <w:b/>
                <w:szCs w:val="28"/>
              </w:rPr>
              <w:tab/>
              <w:t>Переторжка</w:t>
            </w:r>
          </w:p>
          <w:p w:rsidR="003D294C" w:rsidRPr="003D294C" w:rsidRDefault="003D294C" w:rsidP="003D294C">
            <w:pPr>
              <w:pStyle w:val="11"/>
              <w:ind w:firstLine="284"/>
              <w:rPr>
                <w:szCs w:val="28"/>
              </w:rPr>
            </w:pPr>
            <w:r w:rsidRPr="003D294C">
              <w:rPr>
                <w:szCs w:val="28"/>
              </w:rPr>
              <w:t>Дата и время начала проведения переторжки – «</w:t>
            </w:r>
            <w:r>
              <w:rPr>
                <w:szCs w:val="28"/>
              </w:rPr>
              <w:t>05</w:t>
            </w:r>
            <w:r w:rsidRPr="003D294C">
              <w:rPr>
                <w:szCs w:val="28"/>
              </w:rPr>
              <w:t xml:space="preserve">» </w:t>
            </w:r>
            <w:r>
              <w:rPr>
                <w:szCs w:val="28"/>
              </w:rPr>
              <w:t>ноября</w:t>
            </w:r>
            <w:r w:rsidRPr="003D294C">
              <w:rPr>
                <w:szCs w:val="28"/>
              </w:rPr>
              <w:t xml:space="preserve"> 2019 г в 10 часов 00 минут местного времени.</w:t>
            </w:r>
          </w:p>
          <w:p w:rsidR="00250C31" w:rsidRPr="00AA08D0" w:rsidRDefault="003D294C" w:rsidP="003D294C">
            <w:pPr>
              <w:pStyle w:val="11"/>
              <w:ind w:firstLine="284"/>
              <w:rPr>
                <w:szCs w:val="28"/>
              </w:rPr>
            </w:pPr>
            <w:r w:rsidRPr="003D294C">
              <w:rPr>
                <w:szCs w:val="28"/>
              </w:rPr>
              <w:t>Продолжительность приема ЭТП дополнительных ценовых предложений от участников Открытого конкурса составляет 3 часа.</w:t>
            </w:r>
          </w:p>
        </w:tc>
        <w:bookmarkStart w:id="3" w:name="_GoBack"/>
        <w:bookmarkEnd w:id="3"/>
      </w:tr>
    </w:tbl>
    <w:p w:rsidR="002F543C" w:rsidRPr="00D31E96" w:rsidRDefault="00250C31" w:rsidP="00675D2B">
      <w:pPr>
        <w:tabs>
          <w:tab w:val="left" w:pos="709"/>
        </w:tabs>
        <w:jc w:val="center"/>
        <w:rPr>
          <w:b/>
          <w:bCs/>
          <w:snapToGrid w:val="0"/>
          <w:sz w:val="28"/>
          <w:szCs w:val="28"/>
        </w:rPr>
      </w:pPr>
      <w:r>
        <w:rPr>
          <w:b/>
          <w:bCs/>
          <w:snapToGrid w:val="0"/>
          <w:sz w:val="28"/>
          <w:szCs w:val="28"/>
        </w:rPr>
        <w:t>»</w:t>
      </w:r>
    </w:p>
    <w:p w:rsidR="002F543C" w:rsidRPr="00D31E96" w:rsidRDefault="00335488" w:rsidP="002F543C">
      <w:pPr>
        <w:jc w:val="both"/>
        <w:rPr>
          <w:b/>
          <w:sz w:val="28"/>
          <w:szCs w:val="28"/>
        </w:rPr>
      </w:pPr>
      <w:r>
        <w:rPr>
          <w:b/>
          <w:sz w:val="28"/>
          <w:szCs w:val="28"/>
        </w:rPr>
        <w:t xml:space="preserve">                                                                                                 </w:t>
      </w:r>
      <w:r w:rsidR="008F73EB">
        <w:rPr>
          <w:b/>
          <w:sz w:val="28"/>
          <w:szCs w:val="28"/>
        </w:rPr>
        <w:t xml:space="preserve">                           </w:t>
      </w: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250C31"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7C5E25" w:rsidRPr="000339B0" w:rsidSect="00D74996">
      <w:pgSz w:w="11906" w:h="16838"/>
      <w:pgMar w:top="1134" w:right="850"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CA" w:rsidRDefault="000878CA" w:rsidP="00C404BF">
      <w:r>
        <w:separator/>
      </w:r>
    </w:p>
  </w:endnote>
  <w:endnote w:type="continuationSeparator" w:id="0">
    <w:p w:rsidR="000878CA" w:rsidRDefault="000878CA" w:rsidP="00C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CA" w:rsidRDefault="000878CA" w:rsidP="00C404BF">
      <w:r>
        <w:separator/>
      </w:r>
    </w:p>
  </w:footnote>
  <w:footnote w:type="continuationSeparator" w:id="0">
    <w:p w:rsidR="000878CA" w:rsidRDefault="000878CA" w:rsidP="00C40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9966170"/>
    <w:multiLevelType w:val="multilevel"/>
    <w:tmpl w:val="92E029B2"/>
    <w:lvl w:ilvl="0">
      <w:start w:val="1"/>
      <w:numFmt w:val="decimal"/>
      <w:lvlText w:val="%1."/>
      <w:lvlJc w:val="left"/>
      <w:pPr>
        <w:ind w:left="450" w:hanging="450"/>
      </w:pPr>
      <w:rPr>
        <w:rFonts w:hint="default"/>
      </w:rPr>
    </w:lvl>
    <w:lvl w:ilvl="1">
      <w:start w:val="6"/>
      <w:numFmt w:val="decimal"/>
      <w:lvlText w:val="%1.%2."/>
      <w:lvlJc w:val="left"/>
      <w:pPr>
        <w:ind w:left="1578" w:hanging="7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654" w:hanging="108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730" w:hanging="1440"/>
      </w:pPr>
      <w:rPr>
        <w:rFonts w:hint="default"/>
      </w:rPr>
    </w:lvl>
    <w:lvl w:ilvl="6">
      <w:start w:val="1"/>
      <w:numFmt w:val="decimal"/>
      <w:lvlText w:val="%1.%2.%3.%4.%5.%6.%7."/>
      <w:lvlJc w:val="left"/>
      <w:pPr>
        <w:ind w:left="6948" w:hanging="1800"/>
      </w:pPr>
      <w:rPr>
        <w:rFonts w:hint="default"/>
      </w:rPr>
    </w:lvl>
    <w:lvl w:ilvl="7">
      <w:start w:val="1"/>
      <w:numFmt w:val="decimal"/>
      <w:lvlText w:val="%1.%2.%3.%4.%5.%6.%7.%8."/>
      <w:lvlJc w:val="left"/>
      <w:pPr>
        <w:ind w:left="7806" w:hanging="1800"/>
      </w:pPr>
      <w:rPr>
        <w:rFonts w:hint="default"/>
      </w:rPr>
    </w:lvl>
    <w:lvl w:ilvl="8">
      <w:start w:val="1"/>
      <w:numFmt w:val="decimal"/>
      <w:lvlText w:val="%1.%2.%3.%4.%5.%6.%7.%8.%9."/>
      <w:lvlJc w:val="left"/>
      <w:pPr>
        <w:ind w:left="9024" w:hanging="2160"/>
      </w:pPr>
      <w:rPr>
        <w:rFonts w:hint="default"/>
      </w:rPr>
    </w:lvl>
  </w:abstractNum>
  <w:abstractNum w:abstractNumId="3" w15:restartNumberingAfterBreak="0">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15:restartNumberingAfterBreak="0">
    <w:nsid w:val="5CA9054E"/>
    <w:multiLevelType w:val="multilevel"/>
    <w:tmpl w:val="5360EC7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2"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15:restartNumberingAfterBreak="0">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7"/>
  </w:num>
  <w:num w:numId="7">
    <w:abstractNumId w:val="1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0"/>
  </w:num>
  <w:num w:numId="12">
    <w:abstractNumId w:val="12"/>
  </w:num>
  <w:num w:numId="13">
    <w:abstractNumId w:val="25"/>
  </w:num>
  <w:num w:numId="14">
    <w:abstractNumId w:val="22"/>
  </w:num>
  <w:num w:numId="15">
    <w:abstractNumId w:val="15"/>
  </w:num>
  <w:num w:numId="16">
    <w:abstractNumId w:val="18"/>
  </w:num>
  <w:num w:numId="17">
    <w:abstractNumId w:val="4"/>
  </w:num>
  <w:num w:numId="18">
    <w:abstractNumId w:val="14"/>
  </w:num>
  <w:num w:numId="19">
    <w:abstractNumId w:val="26"/>
  </w:num>
  <w:num w:numId="20">
    <w:abstractNumId w:val="0"/>
  </w:num>
  <w:num w:numId="21">
    <w:abstractNumId w:val="11"/>
  </w:num>
  <w:num w:numId="22">
    <w:abstractNumId w:val="13"/>
  </w:num>
  <w:num w:numId="23">
    <w:abstractNumId w:val="19"/>
  </w:num>
  <w:num w:numId="24">
    <w:abstractNumId w:val="9"/>
  </w:num>
  <w:num w:numId="25">
    <w:abstractNumId w:val="24"/>
  </w:num>
  <w:num w:numId="26">
    <w:abstractNumId w:val="3"/>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878CA"/>
    <w:rsid w:val="0009195E"/>
    <w:rsid w:val="000932ED"/>
    <w:rsid w:val="000A5DEF"/>
    <w:rsid w:val="000B4CD3"/>
    <w:rsid w:val="000C259A"/>
    <w:rsid w:val="000D3D2A"/>
    <w:rsid w:val="000F28C1"/>
    <w:rsid w:val="00107E9C"/>
    <w:rsid w:val="00114371"/>
    <w:rsid w:val="00117A82"/>
    <w:rsid w:val="00122F18"/>
    <w:rsid w:val="0012466F"/>
    <w:rsid w:val="00130513"/>
    <w:rsid w:val="00152063"/>
    <w:rsid w:val="00155429"/>
    <w:rsid w:val="00167EB5"/>
    <w:rsid w:val="00172B8D"/>
    <w:rsid w:val="00177B92"/>
    <w:rsid w:val="00186813"/>
    <w:rsid w:val="001A2187"/>
    <w:rsid w:val="001C372C"/>
    <w:rsid w:val="001D079E"/>
    <w:rsid w:val="001D0B59"/>
    <w:rsid w:val="00202418"/>
    <w:rsid w:val="002035F4"/>
    <w:rsid w:val="00204DF4"/>
    <w:rsid w:val="00205856"/>
    <w:rsid w:val="00235CEC"/>
    <w:rsid w:val="0023693A"/>
    <w:rsid w:val="00250C31"/>
    <w:rsid w:val="00251CBB"/>
    <w:rsid w:val="0027773B"/>
    <w:rsid w:val="00277A8B"/>
    <w:rsid w:val="00281A02"/>
    <w:rsid w:val="0028610D"/>
    <w:rsid w:val="002905BD"/>
    <w:rsid w:val="00296C51"/>
    <w:rsid w:val="002A1929"/>
    <w:rsid w:val="002B27AA"/>
    <w:rsid w:val="002B5B0F"/>
    <w:rsid w:val="002C4FB1"/>
    <w:rsid w:val="002E3EC5"/>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294C"/>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317F"/>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E52FA"/>
    <w:rsid w:val="008F73EB"/>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C5ED6"/>
    <w:rsid w:val="00AD5712"/>
    <w:rsid w:val="00AE10A2"/>
    <w:rsid w:val="00AF2977"/>
    <w:rsid w:val="00B35269"/>
    <w:rsid w:val="00B50CC8"/>
    <w:rsid w:val="00B50ED9"/>
    <w:rsid w:val="00B53390"/>
    <w:rsid w:val="00B737A7"/>
    <w:rsid w:val="00B87010"/>
    <w:rsid w:val="00B877AA"/>
    <w:rsid w:val="00BA6A03"/>
    <w:rsid w:val="00BB5935"/>
    <w:rsid w:val="00BC191A"/>
    <w:rsid w:val="00BC349E"/>
    <w:rsid w:val="00BC659E"/>
    <w:rsid w:val="00BD4912"/>
    <w:rsid w:val="00BF4BBF"/>
    <w:rsid w:val="00C06897"/>
    <w:rsid w:val="00C1639E"/>
    <w:rsid w:val="00C37540"/>
    <w:rsid w:val="00C402CD"/>
    <w:rsid w:val="00C404BF"/>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51C2"/>
    <w:rsid w:val="00D31E96"/>
    <w:rsid w:val="00D32B2D"/>
    <w:rsid w:val="00D46B9B"/>
    <w:rsid w:val="00D53347"/>
    <w:rsid w:val="00D639D2"/>
    <w:rsid w:val="00D74996"/>
    <w:rsid w:val="00D826E4"/>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18F2"/>
    <w:rsid w:val="00E34D1C"/>
    <w:rsid w:val="00E54C73"/>
    <w:rsid w:val="00E87948"/>
    <w:rsid w:val="00E901E3"/>
    <w:rsid w:val="00EC74CD"/>
    <w:rsid w:val="00ED018A"/>
    <w:rsid w:val="00ED1040"/>
    <w:rsid w:val="00ED151E"/>
    <w:rsid w:val="00EF52AA"/>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F87D2-D0B5-4132-B843-6BF7F1AD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863055644">
      <w:bodyDiv w:val="1"/>
      <w:marLeft w:val="0"/>
      <w:marRight w:val="0"/>
      <w:marTop w:val="0"/>
      <w:marBottom w:val="0"/>
      <w:divBdr>
        <w:top w:val="none" w:sz="0" w:space="0" w:color="auto"/>
        <w:left w:val="none" w:sz="0" w:space="0" w:color="auto"/>
        <w:bottom w:val="none" w:sz="0" w:space="0" w:color="auto"/>
        <w:right w:val="none" w:sz="0" w:space="0" w:color="auto"/>
      </w:divBdr>
    </w:div>
    <w:div w:id="13003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cont@trcon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cont@trco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ECF25D52-8AF4-41A9-A3FA-400B24FD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2019-10-15T10:41:00Z</cp:lastPrinted>
  <dcterms:created xsi:type="dcterms:W3CDTF">2019-10-15T10:10:00Z</dcterms:created>
  <dcterms:modified xsi:type="dcterms:W3CDTF">2019-10-15T10:42:00Z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