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AE21A6" w:rsidRDefault="00AF4708" w:rsidP="00AE21A6">
      <w:pPr>
        <w:ind w:firstLine="0"/>
        <w:jc w:val="center"/>
        <w:rPr>
          <w:b/>
          <w:sz w:val="32"/>
          <w:szCs w:val="32"/>
        </w:rPr>
      </w:pPr>
      <w:bookmarkStart w:id="0" w:name="_GoBack"/>
      <w:bookmarkEnd w:id="0"/>
      <w:r>
        <w:rPr>
          <w:b/>
          <w:sz w:val="32"/>
          <w:szCs w:val="32"/>
        </w:rPr>
        <w:t xml:space="preserve">Извещение о проведении закупки </w:t>
      </w:r>
    </w:p>
    <w:p w:rsidR="007813B6" w:rsidRDefault="00682DC4">
      <w:pPr>
        <w:ind w:firstLine="0"/>
        <w:jc w:val="center"/>
        <w:rPr>
          <w:b/>
          <w:sz w:val="32"/>
          <w:szCs w:val="32"/>
        </w:rPr>
      </w:pPr>
      <w:r>
        <w:rPr>
          <w:b/>
          <w:sz w:val="32"/>
          <w:szCs w:val="32"/>
        </w:rPr>
        <w:t xml:space="preserve">способом размещения оферты № </w:t>
      </w:r>
      <w:bookmarkStart w:id="1" w:name="OLE_LINK16"/>
      <w:bookmarkStart w:id="2" w:name="OLE_LINK17"/>
      <w:bookmarkStart w:id="3" w:name="OLE_LINK29"/>
      <w:bookmarkStart w:id="4" w:name="OLE_LINK30"/>
      <w:bookmarkStart w:id="5" w:name="OLE_LINK43"/>
      <w:bookmarkStart w:id="6" w:name="OLE_LINK44"/>
      <w:bookmarkStart w:id="7" w:name="OLE_LINK55"/>
      <w:bookmarkStart w:id="8" w:name="OLE_LINK56"/>
      <w:r>
        <w:rPr>
          <w:b/>
          <w:sz w:val="32"/>
          <w:szCs w:val="32"/>
        </w:rPr>
        <w:t>РО-</w:t>
      </w:r>
      <w:bookmarkEnd w:id="1"/>
      <w:bookmarkEnd w:id="2"/>
      <w:bookmarkEnd w:id="3"/>
      <w:bookmarkEnd w:id="4"/>
      <w:bookmarkEnd w:id="5"/>
      <w:bookmarkEnd w:id="6"/>
      <w:bookmarkEnd w:id="7"/>
      <w:bookmarkEnd w:id="8"/>
      <w:r w:rsidR="00646607">
        <w:rPr>
          <w:b/>
          <w:sz w:val="32"/>
          <w:szCs w:val="32"/>
        </w:rPr>
        <w:t>НКПЗаб-19-0025</w:t>
      </w:r>
    </w:p>
    <w:p w:rsidR="00AF4708" w:rsidRDefault="00AF4708" w:rsidP="00AF4708">
      <w:pPr>
        <w:jc w:val="both"/>
      </w:pPr>
    </w:p>
    <w:p w:rsidR="007813B6" w:rsidRDefault="00682DC4">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w:t>
      </w:r>
      <w:proofErr w:type="gramEnd"/>
      <w:r>
        <w:rPr>
          <w:snapToGrid w:val="0"/>
          <w:szCs w:val="20"/>
        </w:rPr>
        <w:t xml:space="preserve"> декабря 2018 г. (далее – Положение о закупках), </w:t>
      </w:r>
      <w:r>
        <w:rPr>
          <w:b/>
          <w:snapToGrid w:val="0"/>
          <w:szCs w:val="20"/>
        </w:rPr>
        <w:t>проводит</w:t>
      </w:r>
      <w:bookmarkStart w:id="9" w:name="OLE_LINK18"/>
      <w:bookmarkStart w:id="10" w:name="OLE_LINK19"/>
      <w:bookmarkStart w:id="11" w:name="OLE_LINK31"/>
      <w:bookmarkStart w:id="12" w:name="OLE_LINK45"/>
      <w:bookmarkStart w:id="13" w:name="OLE_LINK46"/>
      <w:bookmarkStart w:id="14" w:name="OLE_LINK57"/>
      <w:bookmarkStart w:id="15" w:name="OLE_LINK58"/>
      <w:bookmarkStart w:id="16" w:name="OLE_LINK71"/>
      <w:bookmarkStart w:id="17" w:name="OLE_LINK72"/>
      <w:bookmarkStart w:id="18" w:name="OLE_LINK85"/>
      <w:bookmarkStart w:id="19" w:name="OLE_LINK86"/>
      <w:bookmarkStart w:id="20" w:name="OLE_LINK98"/>
      <w:bookmarkStart w:id="21" w:name="OLE_LINK99"/>
      <w:r>
        <w:rPr>
          <w:b/>
          <w:snapToGrid w:val="0"/>
          <w:szCs w:val="20"/>
        </w:rPr>
        <w:t xml:space="preserve"> процедуру размещения оферты</w:t>
      </w:r>
      <w:r>
        <w:rPr>
          <w:snapToGrid w:val="0"/>
          <w:szCs w:val="20"/>
        </w:rPr>
        <w:t xml:space="preserve"> № РО-</w:t>
      </w:r>
      <w:r w:rsidR="00646607">
        <w:rPr>
          <w:snapToGrid w:val="0"/>
          <w:szCs w:val="20"/>
        </w:rPr>
        <w:t>НКПЗаб-19-0025</w:t>
      </w:r>
      <w:r>
        <w:rPr>
          <w:snapToGrid w:val="0"/>
          <w:szCs w:val="20"/>
        </w:rPr>
        <w:t xml:space="preserve"> по предмету закупки «Выполнение на Забайкальской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(далее – Размещение оферты).</w:t>
      </w:r>
      <w:bookmarkEnd w:id="9"/>
      <w:bookmarkEnd w:id="10"/>
      <w:bookmarkEnd w:id="11"/>
      <w:bookmarkEnd w:id="12"/>
      <w:bookmarkEnd w:id="13"/>
      <w:bookmarkEnd w:id="14"/>
      <w:bookmarkEnd w:id="15"/>
      <w:bookmarkEnd w:id="16"/>
      <w:bookmarkEnd w:id="17"/>
      <w:bookmarkEnd w:id="18"/>
      <w:bookmarkEnd w:id="19"/>
      <w:bookmarkEnd w:id="20"/>
      <w:bookmarkEnd w:id="21"/>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7813B6" w:rsidRDefault="00682DC4">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813B6" w:rsidRDefault="00682DC4">
      <w:pPr>
        <w:jc w:val="both"/>
      </w:pPr>
      <w:r>
        <w:t>Ф.И.О.: Алексеев Сергей Николаевич</w:t>
      </w:r>
    </w:p>
    <w:p w:rsidR="007813B6" w:rsidRDefault="00682DC4">
      <w:pPr>
        <w:jc w:val="both"/>
      </w:pPr>
      <w:r>
        <w:t>Адрес электронной почты: alekseevsn@trcont.ru</w:t>
      </w:r>
    </w:p>
    <w:p w:rsidR="007813B6" w:rsidRDefault="00682DC4">
      <w:pPr>
        <w:jc w:val="both"/>
      </w:pPr>
      <w:r>
        <w:t>Телефон: +7(495)7881717(6390).</w:t>
      </w:r>
    </w:p>
    <w:p w:rsidR="00CB1C18" w:rsidRDefault="00CB1C18" w:rsidP="00AF4708">
      <w:pPr>
        <w:jc w:val="both"/>
      </w:pPr>
    </w:p>
    <w:p w:rsidR="007813B6" w:rsidRDefault="00682DC4">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rsidR="00646607">
        <w:rPr>
          <w:szCs w:val="28"/>
        </w:rPr>
        <w:t>Забайкальской железной дороге</w:t>
      </w:r>
      <w:r>
        <w:t>.</w:t>
      </w:r>
    </w:p>
    <w:p w:rsidR="007813B6" w:rsidRDefault="00682DC4" w:rsidP="00646607">
      <w:pPr>
        <w:pStyle w:val="1"/>
        <w:ind w:firstLine="708"/>
        <w:rPr>
          <w:szCs w:val="28"/>
        </w:rPr>
      </w:pPr>
      <w:r>
        <w:rPr>
          <w:szCs w:val="28"/>
        </w:rPr>
        <w:t>Адрес: Российская Федерация, 672000, г. Чита, ул. Анохина, д. 91, корпус 2.</w:t>
      </w:r>
      <w:r>
        <w:rPr>
          <w:szCs w:val="28"/>
        </w:rPr>
        <w:tab/>
        <w:t>Контактно</w:t>
      </w:r>
      <w:proofErr w:type="gramStart"/>
      <w:r>
        <w:rPr>
          <w:szCs w:val="28"/>
        </w:rPr>
        <w:t>е(</w:t>
      </w:r>
      <w:proofErr w:type="spellStart"/>
      <w:proofErr w:type="gramEnd"/>
      <w:r>
        <w:rPr>
          <w:szCs w:val="28"/>
        </w:rPr>
        <w:t>ые</w:t>
      </w:r>
      <w:proofErr w:type="spellEnd"/>
      <w:r>
        <w:rPr>
          <w:szCs w:val="28"/>
        </w:rPr>
        <w:t>) лицо(а) Организатора: Виктория Юрьевна Болдоржиева, тел./факс +7(495)7881717(6364), электронный адрес BoldorzhievaVIU@trcont.ru.</w:t>
      </w:r>
    </w:p>
    <w:p w:rsidR="00646607" w:rsidRDefault="00646607">
      <w:pPr>
        <w:pStyle w:val="1"/>
        <w:ind w:firstLine="708"/>
        <w:rPr>
          <w:b/>
          <w:szCs w:val="28"/>
        </w:rPr>
      </w:pPr>
    </w:p>
    <w:p w:rsidR="007813B6" w:rsidRDefault="00682DC4">
      <w:pPr>
        <w:pStyle w:val="1"/>
        <w:ind w:firstLine="708"/>
        <w:rPr>
          <w:szCs w:val="28"/>
        </w:rPr>
      </w:pPr>
      <w:r>
        <w:rPr>
          <w:b/>
          <w:szCs w:val="28"/>
        </w:rPr>
        <w:t>Лот № 1.</w:t>
      </w:r>
    </w:p>
    <w:p w:rsidR="007813B6" w:rsidRDefault="00682DC4">
      <w:pPr>
        <w:jc w:val="both"/>
        <w:rPr>
          <w:szCs w:val="28"/>
        </w:rPr>
      </w:pPr>
      <w:r>
        <w:rPr>
          <w:b/>
          <w:szCs w:val="28"/>
        </w:rPr>
        <w:t>Предмет договора:</w:t>
      </w:r>
      <w:r>
        <w:rPr>
          <w:szCs w:val="28"/>
        </w:rPr>
        <w:t xml:space="preserve"> Выполнение на Забайкальской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r w:rsidR="00646607">
        <w:rPr>
          <w:szCs w:val="28"/>
        </w:rPr>
        <w:t>.</w:t>
      </w:r>
      <w:r>
        <w:rPr>
          <w:szCs w:val="28"/>
        </w:rPr>
        <w:t xml:space="preserve"> </w:t>
      </w:r>
    </w:p>
    <w:p w:rsidR="007813B6" w:rsidRDefault="00682DC4">
      <w:pPr>
        <w:jc w:val="both"/>
        <w:rPr>
          <w:szCs w:val="28"/>
        </w:rPr>
      </w:pPr>
      <w:r>
        <w:rPr>
          <w:szCs w:val="28"/>
        </w:rPr>
        <w:t>Начальная (максимальная) цена договора: 2</w:t>
      </w:r>
      <w:r w:rsidR="00646607">
        <w:rPr>
          <w:szCs w:val="28"/>
        </w:rPr>
        <w:t> </w:t>
      </w:r>
      <w:r>
        <w:rPr>
          <w:szCs w:val="28"/>
        </w:rPr>
        <w:t>400</w:t>
      </w:r>
      <w:r w:rsidR="00646607">
        <w:rPr>
          <w:szCs w:val="28"/>
        </w:rPr>
        <w:t xml:space="preserve"> </w:t>
      </w:r>
      <w:r>
        <w:rPr>
          <w:szCs w:val="28"/>
        </w:rPr>
        <w:t xml:space="preserve">000 (два миллиона четыреста тысяч) рублей 00 копеек с учетом всех налогов (кроме НДС). Указанная цена учитывает стоимость всех налогов (кроме НДС), материалов, изделий, конструкций и оборудования, оплату труда персонала и коммунальных платежей, командировочных расходов, расходов на транспорт, связь и почтовые отправления, </w:t>
      </w:r>
      <w:r>
        <w:rPr>
          <w:szCs w:val="28"/>
        </w:rPr>
        <w:lastRenderedPageBreak/>
        <w:t>печать и копирование документов, а также все иные затраты, расходы, связанные с исполнением договора, в том числе стоимость услуг/работ соисполнителей/субподрядчиков</w:t>
      </w:r>
      <w:r w:rsidR="00646607">
        <w:rPr>
          <w:szCs w:val="28"/>
        </w:rPr>
        <w:t>.</w:t>
      </w:r>
    </w:p>
    <w:p w:rsidR="00646607" w:rsidRDefault="00646607" w:rsidP="002C0F1D">
      <w:pPr>
        <w:jc w:val="both"/>
        <w:rPr>
          <w:szCs w:val="28"/>
        </w:rPr>
      </w:pP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7813B6" w:rsidRDefault="00682DC4">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7813B6" w:rsidRDefault="00682DC4">
            <w:pPr>
              <w:snapToGrid w:val="0"/>
              <w:ind w:firstLine="0"/>
              <w:rPr>
                <w:snapToGrid/>
                <w:sz w:val="24"/>
                <w:szCs w:val="24"/>
                <w:lang w:val="en-US"/>
              </w:rPr>
            </w:pPr>
            <w:r>
              <w:rPr>
                <w:snapToGrid/>
                <w:sz w:val="24"/>
                <w:szCs w:val="24"/>
                <w:lang w:val="en-US"/>
              </w:rPr>
              <w:t>38.31</w:t>
            </w:r>
          </w:p>
        </w:tc>
        <w:tc>
          <w:tcPr>
            <w:tcW w:w="1843" w:type="dxa"/>
            <w:tcBorders>
              <w:top w:val="single" w:sz="4" w:space="0" w:color="auto"/>
              <w:left w:val="single" w:sz="4" w:space="0" w:color="auto"/>
              <w:bottom w:val="single" w:sz="4" w:space="0" w:color="auto"/>
              <w:right w:val="single" w:sz="4" w:space="0" w:color="auto"/>
            </w:tcBorders>
          </w:tcPr>
          <w:p w:rsidR="007813B6" w:rsidRDefault="00682DC4">
            <w:pPr>
              <w:snapToGrid w:val="0"/>
              <w:ind w:firstLine="0"/>
              <w:rPr>
                <w:snapToGrid/>
                <w:sz w:val="24"/>
                <w:szCs w:val="24"/>
              </w:rPr>
            </w:pPr>
            <w:r>
              <w:rPr>
                <w:snapToGrid/>
                <w:sz w:val="24"/>
                <w:szCs w:val="24"/>
                <w:lang w:val="en-US"/>
              </w:rPr>
              <w:t>38.3</w:t>
            </w:r>
          </w:p>
        </w:tc>
        <w:tc>
          <w:tcPr>
            <w:tcW w:w="1559" w:type="dxa"/>
            <w:tcBorders>
              <w:top w:val="single" w:sz="4" w:space="0" w:color="auto"/>
              <w:left w:val="single" w:sz="4" w:space="0" w:color="auto"/>
              <w:bottom w:val="single" w:sz="4" w:space="0" w:color="auto"/>
              <w:right w:val="single" w:sz="4" w:space="0" w:color="auto"/>
            </w:tcBorders>
          </w:tcPr>
          <w:p w:rsidR="007813B6" w:rsidRDefault="00682DC4">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7813B6" w:rsidRDefault="00682DC4">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7813B6" w:rsidRDefault="00682DC4">
            <w:pPr>
              <w:snapToGrid w:val="0"/>
              <w:ind w:firstLine="0"/>
              <w:rPr>
                <w:snapToGrid/>
                <w:sz w:val="24"/>
                <w:szCs w:val="24"/>
              </w:rPr>
            </w:pPr>
            <w:r>
              <w:rPr>
                <w:snapToGrid/>
                <w:sz w:val="24"/>
                <w:szCs w:val="24"/>
              </w:rPr>
              <w:t>Строка годового плана закупок №369</w:t>
            </w:r>
          </w:p>
        </w:tc>
      </w:tr>
    </w:tbl>
    <w:p w:rsidR="007813B6" w:rsidRDefault="00682DC4">
      <w:pPr>
        <w:spacing w:before="120"/>
        <w:jc w:val="both"/>
        <w:rPr>
          <w:szCs w:val="28"/>
        </w:rPr>
      </w:pPr>
      <w:r>
        <w:rPr>
          <w:szCs w:val="28"/>
        </w:rPr>
        <w:t xml:space="preserve">Место поставки товара, выполнения работ, оказания услуг: </w:t>
      </w:r>
      <w:r w:rsidR="00646607">
        <w:rPr>
          <w:szCs w:val="28"/>
        </w:rPr>
        <w:t>м</w:t>
      </w:r>
      <w:r>
        <w:rPr>
          <w:szCs w:val="28"/>
        </w:rPr>
        <w:t>есто выполнения Работ должно позволять осуществлять Работы, указанные в подпункте  4.1.2   Технического задания Раздела 4 Документации о закупке.</w:t>
      </w:r>
    </w:p>
    <w:p w:rsidR="008C7B27" w:rsidRDefault="008C7B27" w:rsidP="00CB1C18">
      <w:pPr>
        <w:jc w:val="both"/>
        <w:rPr>
          <w:szCs w:val="28"/>
        </w:rPr>
      </w:pPr>
    </w:p>
    <w:p w:rsidR="007813B6" w:rsidRDefault="00682DC4">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7813B6" w:rsidRDefault="00682DC4">
      <w:pPr>
        <w:jc w:val="both"/>
        <w:rPr>
          <w:b/>
        </w:rPr>
      </w:pP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7813B6" w:rsidRPr="00921D98" w:rsidRDefault="00682DC4">
      <w:pPr>
        <w:jc w:val="both"/>
        <w:rPr>
          <w:b/>
        </w:rPr>
      </w:pPr>
      <w:bookmarkStart w:id="22" w:name="OLE_LINK8"/>
      <w:bookmarkStart w:id="23" w:name="OLE_LINK9"/>
      <w:bookmarkStart w:id="24" w:name="OLE_LINK23"/>
      <w:bookmarkStart w:id="25" w:name="OLE_LINK24"/>
      <w:bookmarkStart w:id="26" w:name="OLE_LINK37"/>
      <w:bookmarkStart w:id="27" w:name="OLE_LINK60"/>
      <w:bookmarkStart w:id="28" w:name="OLE_LINK61"/>
      <w:bookmarkStart w:id="29" w:name="OLE_LINK75"/>
      <w:bookmarkStart w:id="30" w:name="OLE_LINK76"/>
      <w:bookmarkStart w:id="31" w:name="OLE_LINK89"/>
      <w:bookmarkStart w:id="32" w:name="OLE_LINK90"/>
      <w:r w:rsidRPr="00921D98">
        <w:t>«</w:t>
      </w:r>
      <w:r w:rsidR="00646607" w:rsidRPr="00921D98">
        <w:t>2</w:t>
      </w:r>
      <w:r w:rsidR="001E7D3B" w:rsidRPr="00921D98">
        <w:t>5</w:t>
      </w:r>
      <w:r w:rsidRPr="00921D98">
        <w:t>»</w:t>
      </w:r>
      <w:r w:rsidR="001E7D3B" w:rsidRPr="00921D98">
        <w:t xml:space="preserve"> сентября</w:t>
      </w:r>
      <w:r w:rsidRPr="00921D98">
        <w:t xml:space="preserve"> 20</w:t>
      </w:r>
      <w:r w:rsidR="001E7D3B" w:rsidRPr="00921D98">
        <w:t>20</w:t>
      </w:r>
      <w:r w:rsidRPr="00921D98">
        <w:t xml:space="preserve"> г.</w:t>
      </w:r>
      <w:bookmarkEnd w:id="22"/>
      <w:bookmarkEnd w:id="23"/>
      <w:bookmarkEnd w:id="24"/>
      <w:bookmarkEnd w:id="25"/>
      <w:bookmarkEnd w:id="26"/>
      <w:bookmarkEnd w:id="27"/>
      <w:bookmarkEnd w:id="28"/>
      <w:bookmarkEnd w:id="29"/>
      <w:bookmarkEnd w:id="30"/>
      <w:bookmarkEnd w:id="31"/>
      <w:bookmarkEnd w:id="32"/>
      <w:r w:rsidR="001E7D3B" w:rsidRPr="00921D98">
        <w:t xml:space="preserve"> в 16 часов 00 минут местного времени</w:t>
      </w:r>
      <w:r w:rsidR="002E1BD9" w:rsidRPr="00921D98">
        <w:t>.</w:t>
      </w:r>
    </w:p>
    <w:p w:rsidR="007813B6" w:rsidRPr="00921D98" w:rsidRDefault="00682DC4">
      <w:pPr>
        <w:ind w:firstLine="0"/>
        <w:jc w:val="both"/>
      </w:pPr>
      <w:r w:rsidRPr="00921D98">
        <w:t>Место: Российская Федерация, 672000, г. Чита, ул. Анохина, д. 91, корпус 2</w:t>
      </w:r>
    </w:p>
    <w:p w:rsidR="00EF64B9" w:rsidRPr="00921D98" w:rsidRDefault="00EF64B9" w:rsidP="00EF64B9">
      <w:pPr>
        <w:jc w:val="both"/>
      </w:pPr>
      <w:r w:rsidRPr="00921D98">
        <w:rPr>
          <w:b/>
        </w:rPr>
        <w:t>Вскрытие конвертов с Заявками</w:t>
      </w:r>
      <w:r w:rsidRPr="00921D98">
        <w:t>:</w:t>
      </w:r>
    </w:p>
    <w:p w:rsidR="007813B6" w:rsidRPr="00921D98" w:rsidRDefault="00682DC4">
      <w:pPr>
        <w:jc w:val="both"/>
        <w:rPr>
          <w:b/>
        </w:rPr>
      </w:pPr>
      <w:bookmarkStart w:id="33" w:name="OLE_LINK77"/>
      <w:bookmarkStart w:id="34" w:name="OLE_LINK78"/>
      <w:bookmarkStart w:id="35" w:name="OLE_LINK91"/>
      <w:bookmarkStart w:id="36" w:name="OLE_LINK62"/>
      <w:bookmarkStart w:id="37" w:name="OLE_LINK63"/>
      <w:r w:rsidRPr="00921D98">
        <w:t>«</w:t>
      </w:r>
      <w:r w:rsidR="001E7D3B" w:rsidRPr="00921D98">
        <w:t>14</w:t>
      </w:r>
      <w:r w:rsidRPr="00921D98">
        <w:t>»</w:t>
      </w:r>
      <w:r w:rsidR="001E7D3B" w:rsidRPr="00921D98">
        <w:t xml:space="preserve"> октября </w:t>
      </w:r>
      <w:r w:rsidRPr="00921D98">
        <w:t>2019 г.</w:t>
      </w:r>
      <w:bookmarkEnd w:id="33"/>
      <w:bookmarkEnd w:id="34"/>
      <w:bookmarkEnd w:id="35"/>
      <w:r w:rsidR="001E7D3B" w:rsidRPr="00921D98">
        <w:t xml:space="preserve"> в 10 часов 00 минут местного времени.</w:t>
      </w:r>
    </w:p>
    <w:bookmarkEnd w:id="36"/>
    <w:bookmarkEnd w:id="37"/>
    <w:p w:rsidR="007813B6" w:rsidRPr="00921D98" w:rsidRDefault="00682DC4">
      <w:pPr>
        <w:ind w:firstLine="0"/>
        <w:jc w:val="both"/>
        <w:rPr>
          <w:b/>
        </w:rPr>
      </w:pPr>
      <w:r w:rsidRPr="00921D98">
        <w:t>Место: Российская Федерация, 672000, г. Чита, ул. Анохина, д. 91, корпус 2</w:t>
      </w:r>
    </w:p>
    <w:p w:rsidR="007813B6" w:rsidRPr="00921D98" w:rsidRDefault="00682DC4">
      <w:pPr>
        <w:jc w:val="both"/>
        <w:rPr>
          <w:rFonts w:eastAsia="Arial"/>
          <w:snapToGrid/>
          <w:szCs w:val="28"/>
          <w:lang w:eastAsia="ar-SA"/>
        </w:rPr>
      </w:pPr>
      <w:r w:rsidRPr="00921D98">
        <w:rPr>
          <w:b/>
          <w:szCs w:val="28"/>
        </w:rPr>
        <w:t>Рассмотрение, оценка и сопоставление Заявок</w:t>
      </w:r>
      <w:bookmarkStart w:id="38" w:name="OLE_LINK4"/>
      <w:bookmarkStart w:id="39" w:name="OLE_LINK5"/>
      <w:bookmarkStart w:id="40" w:name="OLE_LINK6"/>
      <w:r w:rsidRPr="00921D98">
        <w:rPr>
          <w:b/>
          <w:szCs w:val="28"/>
        </w:rPr>
        <w:t xml:space="preserve"> осуществляется поэтапно</w:t>
      </w:r>
      <w:bookmarkEnd w:id="38"/>
      <w:bookmarkEnd w:id="39"/>
      <w:bookmarkEnd w:id="40"/>
      <w:r w:rsidRPr="00921D98">
        <w:rPr>
          <w:b/>
          <w:szCs w:val="28"/>
        </w:rPr>
        <w:t>:</w:t>
      </w:r>
    </w:p>
    <w:p w:rsidR="001E7D3B" w:rsidRPr="00921D98" w:rsidRDefault="00682DC4">
      <w:pPr>
        <w:tabs>
          <w:tab w:val="clear" w:pos="709"/>
        </w:tabs>
        <w:suppressAutoHyphens/>
        <w:jc w:val="both"/>
      </w:pPr>
      <w:r w:rsidRPr="00921D98">
        <w:rPr>
          <w:rFonts w:eastAsia="Arial"/>
          <w:snapToGrid/>
          <w:szCs w:val="28"/>
          <w:lang w:eastAsia="ar-SA"/>
        </w:rPr>
        <w:t>1) по первому этапу при наличии Заявок состоится</w:t>
      </w:r>
      <w:r w:rsidR="001E7D3B" w:rsidRPr="00921D98">
        <w:rPr>
          <w:rFonts w:eastAsia="Arial"/>
          <w:snapToGrid/>
          <w:szCs w:val="28"/>
          <w:lang w:eastAsia="ar-SA"/>
        </w:rPr>
        <w:t xml:space="preserve"> </w:t>
      </w:r>
      <w:r w:rsidRPr="00921D98">
        <w:rPr>
          <w:rFonts w:eastAsia="Arial"/>
          <w:snapToGrid/>
          <w:szCs w:val="28"/>
          <w:lang w:eastAsia="ar-SA"/>
        </w:rPr>
        <w:t>«</w:t>
      </w:r>
      <w:r w:rsidR="001E7D3B" w:rsidRPr="00921D98">
        <w:rPr>
          <w:rFonts w:eastAsia="Arial"/>
          <w:snapToGrid/>
          <w:szCs w:val="28"/>
          <w:lang w:eastAsia="ar-SA"/>
        </w:rPr>
        <w:t>14</w:t>
      </w:r>
      <w:r w:rsidRPr="00921D98">
        <w:rPr>
          <w:rFonts w:eastAsia="Arial"/>
          <w:snapToGrid/>
          <w:szCs w:val="28"/>
          <w:lang w:eastAsia="ar-SA"/>
        </w:rPr>
        <w:t xml:space="preserve">» </w:t>
      </w:r>
      <w:r w:rsidR="001E7D3B" w:rsidRPr="00921D98">
        <w:rPr>
          <w:rFonts w:eastAsia="Arial"/>
          <w:snapToGrid/>
          <w:szCs w:val="28"/>
          <w:lang w:eastAsia="ar-SA"/>
        </w:rPr>
        <w:t>октября</w:t>
      </w:r>
      <w:r w:rsidRPr="00921D98">
        <w:rPr>
          <w:rFonts w:eastAsia="Arial"/>
          <w:snapToGrid/>
          <w:szCs w:val="28"/>
          <w:lang w:eastAsia="ar-SA"/>
        </w:rPr>
        <w:t xml:space="preserve"> 2019 г.</w:t>
      </w:r>
      <w:r w:rsidR="001E7D3B" w:rsidRPr="00921D98">
        <w:rPr>
          <w:rFonts w:eastAsia="Arial"/>
          <w:snapToGrid/>
          <w:szCs w:val="28"/>
          <w:lang w:eastAsia="ar-SA"/>
        </w:rPr>
        <w:t xml:space="preserve"> в</w:t>
      </w:r>
      <w:r w:rsidR="001E7D3B" w:rsidRPr="00921D98">
        <w:t>10 часов 05 минут местного времени.</w:t>
      </w:r>
    </w:p>
    <w:p w:rsidR="001E7D3B" w:rsidRPr="001E7D3B" w:rsidRDefault="001E7D3B" w:rsidP="001E7D3B">
      <w:pPr>
        <w:jc w:val="both"/>
        <w:rPr>
          <w:rFonts w:eastAsia="Arial"/>
          <w:szCs w:val="28"/>
        </w:rPr>
      </w:pPr>
      <w:r w:rsidRPr="00921D98">
        <w:rPr>
          <w:rFonts w:eastAsia="Arial"/>
          <w:snapToGrid/>
          <w:szCs w:val="28"/>
          <w:lang w:eastAsia="ar-SA"/>
        </w:rPr>
        <w:t>2</w:t>
      </w:r>
      <w:r w:rsidR="00682DC4" w:rsidRPr="00921D98">
        <w:rPr>
          <w:rFonts w:eastAsia="Arial"/>
          <w:snapToGrid/>
          <w:szCs w:val="28"/>
          <w:lang w:eastAsia="ar-SA"/>
        </w:rPr>
        <w:t xml:space="preserve">) </w:t>
      </w:r>
      <w:r w:rsidRPr="00921D98">
        <w:rPr>
          <w:rFonts w:eastAsia="Arial"/>
          <w:szCs w:val="28"/>
        </w:rPr>
        <w:t>по второму и последующим этапам при наличии Заявок после предыдущего этапа - последнюю рабочую пятницу каждого календарного квартала</w:t>
      </w:r>
      <w:r w:rsidRPr="00921D98">
        <w:rPr>
          <w:szCs w:val="28"/>
        </w:rPr>
        <w:t xml:space="preserve"> в 16</w:t>
      </w:r>
      <w:r w:rsidRPr="001E7D3B">
        <w:rPr>
          <w:szCs w:val="28"/>
        </w:rPr>
        <w:t xml:space="preserve"> часов 05 минут местного времени</w:t>
      </w:r>
      <w:r w:rsidRPr="001E7D3B">
        <w:rPr>
          <w:rFonts w:eastAsia="Arial"/>
          <w:szCs w:val="28"/>
        </w:rPr>
        <w:t>;</w:t>
      </w:r>
    </w:p>
    <w:p w:rsidR="001E7D3B" w:rsidRPr="001E7D3B" w:rsidRDefault="001E7D3B" w:rsidP="001E7D3B">
      <w:pPr>
        <w:jc w:val="both"/>
        <w:rPr>
          <w:szCs w:val="28"/>
        </w:rPr>
      </w:pPr>
      <w:r w:rsidRPr="001E7D3B">
        <w:rPr>
          <w:rFonts w:eastAsia="Arial"/>
          <w:szCs w:val="28"/>
        </w:rPr>
        <w:t xml:space="preserve">3) Последний этап при наличии Заявок - не позднее 10 календарных дней </w:t>
      </w:r>
      <w:proofErr w:type="gramStart"/>
      <w:r w:rsidRPr="001E7D3B">
        <w:rPr>
          <w:rFonts w:eastAsia="Arial"/>
          <w:szCs w:val="28"/>
        </w:rPr>
        <w:t>с даты</w:t>
      </w:r>
      <w:r w:rsidRPr="001E7D3B">
        <w:rPr>
          <w:szCs w:val="28"/>
        </w:rPr>
        <w:t xml:space="preserve"> окончания</w:t>
      </w:r>
      <w:proofErr w:type="gramEnd"/>
      <w:r w:rsidRPr="001E7D3B">
        <w:rPr>
          <w:szCs w:val="28"/>
        </w:rPr>
        <w:t xml:space="preserve"> приема заявок, указанной в пункте 6 Информационной карты.</w:t>
      </w:r>
    </w:p>
    <w:p w:rsidR="007813B6" w:rsidRPr="001E7D3B" w:rsidRDefault="007813B6">
      <w:pPr>
        <w:tabs>
          <w:tab w:val="clear" w:pos="709"/>
        </w:tabs>
        <w:suppressAutoHyphens/>
        <w:jc w:val="both"/>
        <w:rPr>
          <w:rFonts w:eastAsia="Arial"/>
          <w:snapToGrid/>
          <w:szCs w:val="28"/>
          <w:lang w:eastAsia="ar-SA"/>
        </w:rPr>
      </w:pPr>
    </w:p>
    <w:p w:rsidR="007813B6" w:rsidRDefault="00682DC4">
      <w:pPr>
        <w:tabs>
          <w:tab w:val="clear" w:pos="709"/>
        </w:tabs>
        <w:suppressAutoHyphens/>
        <w:ind w:firstLine="0"/>
        <w:jc w:val="both"/>
        <w:rPr>
          <w:szCs w:val="28"/>
        </w:rPr>
      </w:pPr>
      <w:r>
        <w:rPr>
          <w:szCs w:val="28"/>
        </w:rPr>
        <w:t xml:space="preserve">Место: </w:t>
      </w:r>
      <w:r>
        <w:t>Российская Федерация, 672000, г. Чита, ул. Анохина, д. 91, корпус 2</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7813B6" w:rsidRDefault="00682DC4">
      <w:pPr>
        <w:jc w:val="both"/>
        <w:rPr>
          <w:b/>
          <w:szCs w:val="28"/>
        </w:rPr>
      </w:pPr>
      <w:r>
        <w:rPr>
          <w:b/>
          <w:szCs w:val="28"/>
        </w:rPr>
        <w:lastRenderedPageBreak/>
        <w:t>Подведение итогов  осуществляется поэтапноне позднее:</w:t>
      </w:r>
    </w:p>
    <w:p w:rsidR="007813B6" w:rsidRDefault="00682DC4">
      <w:pPr>
        <w:jc w:val="both"/>
        <w:rPr>
          <w:b/>
          <w:szCs w:val="28"/>
        </w:rPr>
      </w:pPr>
      <w:r>
        <w:rPr>
          <w:rFonts w:eastAsia="Arial"/>
          <w:snapToGrid/>
          <w:szCs w:val="28"/>
          <w:lang w:eastAsia="ar-SA"/>
        </w:rPr>
        <w:tab/>
      </w:r>
      <w:r w:rsidRPr="00921D98">
        <w:rPr>
          <w:snapToGrid/>
          <w:szCs w:val="28"/>
          <w:lang w:eastAsia="ar-SA"/>
        </w:rPr>
        <w:t>1) по первому этапу при наличии Заявок состоится</w:t>
      </w:r>
      <w:r w:rsidR="002E1BD9" w:rsidRPr="00921D98">
        <w:rPr>
          <w:snapToGrid/>
          <w:szCs w:val="28"/>
          <w:lang w:eastAsia="ar-SA"/>
        </w:rPr>
        <w:t xml:space="preserve"> </w:t>
      </w:r>
      <w:r w:rsidRPr="00921D98">
        <w:t>«</w:t>
      </w:r>
      <w:r w:rsidR="002E1BD9" w:rsidRPr="00921D98">
        <w:t>31</w:t>
      </w:r>
      <w:r w:rsidRPr="00921D98">
        <w:t>»</w:t>
      </w:r>
      <w:r w:rsidR="002E1BD9" w:rsidRPr="00921D98">
        <w:t xml:space="preserve"> октября</w:t>
      </w:r>
      <w:r w:rsidRPr="00921D98">
        <w:t xml:space="preserve"> 2019 г.</w:t>
      </w:r>
      <w:r w:rsidR="002E1BD9">
        <w:t xml:space="preserve"> в 14 часов 00 минут местного времени.</w:t>
      </w:r>
    </w:p>
    <w:p w:rsidR="002E1BD9" w:rsidRPr="008F101C" w:rsidRDefault="00682DC4" w:rsidP="002E1BD9">
      <w:pPr>
        <w:ind w:firstLine="0"/>
        <w:jc w:val="both"/>
        <w:rPr>
          <w:szCs w:val="28"/>
        </w:rPr>
      </w:pPr>
      <w:r>
        <w:rPr>
          <w:rFonts w:eastAsia="Arial"/>
          <w:snapToGrid/>
          <w:szCs w:val="28"/>
          <w:lang w:eastAsia="ar-SA"/>
        </w:rPr>
        <w:t xml:space="preserve"> </w:t>
      </w:r>
      <w:r>
        <w:rPr>
          <w:rFonts w:eastAsia="Arial"/>
          <w:snapToGrid/>
          <w:szCs w:val="28"/>
          <w:lang w:eastAsia="ar-SA"/>
        </w:rPr>
        <w:tab/>
      </w:r>
      <w:r w:rsidR="002E1BD9">
        <w:rPr>
          <w:rFonts w:eastAsia="Arial"/>
          <w:snapToGrid/>
          <w:szCs w:val="28"/>
          <w:lang w:eastAsia="ar-SA"/>
        </w:rPr>
        <w:tab/>
      </w:r>
      <w:r>
        <w:rPr>
          <w:snapToGrid/>
          <w:szCs w:val="28"/>
          <w:lang w:eastAsia="ar-SA"/>
        </w:rPr>
        <w:t xml:space="preserve">2) </w:t>
      </w:r>
      <w:r w:rsidR="002E1BD9" w:rsidRPr="008F101C">
        <w:rPr>
          <w:szCs w:val="28"/>
        </w:rPr>
        <w:t>Второй</w:t>
      </w:r>
      <w:r w:rsidR="002E1BD9" w:rsidRPr="008F101C">
        <w:rPr>
          <w:rFonts w:eastAsia="Arial"/>
          <w:szCs w:val="28"/>
        </w:rPr>
        <w:t xml:space="preserve"> и последующие этапы при поступлении Заявок не позднее 21 календарного дня </w:t>
      </w:r>
      <w:proofErr w:type="gramStart"/>
      <w:r w:rsidR="002E1BD9" w:rsidRPr="008F101C">
        <w:rPr>
          <w:rFonts w:eastAsia="Arial"/>
          <w:szCs w:val="28"/>
        </w:rPr>
        <w:t>с даты рассмотрения</w:t>
      </w:r>
      <w:proofErr w:type="gramEnd"/>
      <w:r w:rsidR="002E1BD9" w:rsidRPr="008F101C">
        <w:rPr>
          <w:rFonts w:eastAsia="Arial"/>
          <w:szCs w:val="28"/>
        </w:rPr>
        <w:t xml:space="preserve"> и сопоставления Заявок соответствующего этапа</w:t>
      </w:r>
      <w:r w:rsidR="002E1BD9">
        <w:rPr>
          <w:rFonts w:eastAsia="Arial"/>
          <w:szCs w:val="28"/>
        </w:rPr>
        <w:t>.</w:t>
      </w:r>
      <w:r w:rsidR="002E1BD9" w:rsidRPr="008F101C">
        <w:rPr>
          <w:rFonts w:eastAsia="Arial"/>
          <w:szCs w:val="28"/>
        </w:rPr>
        <w:t xml:space="preserve"> </w:t>
      </w:r>
    </w:p>
    <w:p w:rsidR="007813B6" w:rsidRDefault="007813B6">
      <w:pPr>
        <w:jc w:val="both"/>
        <w:rPr>
          <w:snapToGrid/>
          <w:szCs w:val="28"/>
          <w:lang w:eastAsia="ar-SA"/>
        </w:rPr>
      </w:pPr>
    </w:p>
    <w:p w:rsidR="007813B6" w:rsidRDefault="00682DC4">
      <w:pPr>
        <w:ind w:firstLine="0"/>
        <w:jc w:val="both"/>
        <w:rPr>
          <w:snapToGrid/>
          <w:szCs w:val="28"/>
          <w:lang w:eastAsia="ar-SA"/>
        </w:rPr>
      </w:pPr>
      <w:r>
        <w:rPr>
          <w:szCs w:val="28"/>
        </w:rPr>
        <w:t xml:space="preserve">Место: </w:t>
      </w:r>
      <w:r>
        <w:t>Российская Федерация, 672000, г. Чита, ул. Анохина, д. 91, корпус 2</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DC4" w:rsidRDefault="00682DC4" w:rsidP="00CB1C18">
      <w:r>
        <w:separator/>
      </w:r>
    </w:p>
  </w:endnote>
  <w:endnote w:type="continuationSeparator" w:id="0">
    <w:p w:rsidR="00682DC4" w:rsidRDefault="00682DC4"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DC4" w:rsidRDefault="00682DC4" w:rsidP="00CB1C18">
      <w:r>
        <w:separator/>
      </w:r>
    </w:p>
  </w:footnote>
  <w:footnote w:type="continuationSeparator" w:id="0">
    <w:p w:rsidR="00682DC4" w:rsidRDefault="00682DC4"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Default="007813B6">
    <w:pPr>
      <w:pStyle w:val="af0"/>
      <w:jc w:val="center"/>
    </w:pPr>
    <w:r>
      <w:fldChar w:fldCharType="begin"/>
    </w:r>
    <w:r w:rsidR="00105E56">
      <w:instrText xml:space="preserve"> PAGE   \* MERGEFORMAT </w:instrText>
    </w:r>
    <w:r>
      <w:fldChar w:fldCharType="separate"/>
    </w:r>
    <w:r w:rsidR="00F70AF3">
      <w:rPr>
        <w:noProof/>
      </w:rPr>
      <w:t>2</w:t>
    </w:r>
    <w:r>
      <w:rPr>
        <w:noProof/>
      </w:rPr>
      <w:fldChar w:fldCharType="end"/>
    </w:r>
  </w:p>
  <w:p w:rsidR="00105E56" w:rsidRDefault="00105E5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Pr="004F2B79" w:rsidRDefault="00105E56"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E7D3B"/>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1BD9"/>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E0384"/>
    <w:rsid w:val="006072F9"/>
    <w:rsid w:val="006117F1"/>
    <w:rsid w:val="00623F3A"/>
    <w:rsid w:val="006323ED"/>
    <w:rsid w:val="00646607"/>
    <w:rsid w:val="006527AA"/>
    <w:rsid w:val="006530E0"/>
    <w:rsid w:val="0065729B"/>
    <w:rsid w:val="0065731F"/>
    <w:rsid w:val="00661273"/>
    <w:rsid w:val="00662448"/>
    <w:rsid w:val="00662BA1"/>
    <w:rsid w:val="0066783B"/>
    <w:rsid w:val="00670D23"/>
    <w:rsid w:val="006713BF"/>
    <w:rsid w:val="00672527"/>
    <w:rsid w:val="00682DC4"/>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813B6"/>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1D98"/>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4E36"/>
    <w:rsid w:val="00C710BB"/>
    <w:rsid w:val="00C73DDA"/>
    <w:rsid w:val="00CA4696"/>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22417"/>
    <w:rsid w:val="00F25640"/>
    <w:rsid w:val="00F2765E"/>
    <w:rsid w:val="00F3417A"/>
    <w:rsid w:val="00F532A7"/>
    <w:rsid w:val="00F6476F"/>
    <w:rsid w:val="00F70AF3"/>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openxmlformats.org/package/2006/metadata/core-properties"/>
    <ds:schemaRef ds:uri="http://purl.org/dc/elements/1.1/"/>
    <ds:schemaRef ds:uri="http://schemas.microsoft.com/office/2006/documentManagement/types"/>
    <ds:schemaRef ds:uri="021F9181-A199-4D55-B335-911D3DF93F0C"/>
    <ds:schemaRef ds:uri="http://purl.org/dc/dcmitype/"/>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3AC6C42-D5AE-47E8-B38C-3A9F9E01D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999</Words>
  <Characters>5700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Печнова Ирина Алексеевна</cp:lastModifiedBy>
  <cp:revision>2</cp:revision>
  <cp:lastPrinted>2013-10-11T11:56:00Z</cp:lastPrinted>
  <dcterms:created xsi:type="dcterms:W3CDTF">2019-10-08T10:09:00Z</dcterms:created>
  <dcterms:modified xsi:type="dcterms:W3CDTF">2019-10-08T10:09:00Z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