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7BAF" w:rsidRPr="00AB6D8D" w:rsidRDefault="00907BAF" w:rsidP="00907BAF">
      <w:pPr>
        <w:ind w:left="4820"/>
        <w:rPr>
          <w:b/>
          <w:bCs/>
          <w:sz w:val="28"/>
          <w:szCs w:val="28"/>
        </w:rPr>
      </w:pPr>
      <w:bookmarkStart w:id="0" w:name="_GoBack"/>
      <w:bookmarkEnd w:id="0"/>
      <w:r w:rsidRPr="00AB6D8D">
        <w:rPr>
          <w:b/>
          <w:bCs/>
          <w:sz w:val="28"/>
          <w:szCs w:val="28"/>
        </w:rPr>
        <w:t>УТВЕРЖДАЮ</w:t>
      </w:r>
    </w:p>
    <w:p w:rsidR="00907BAF" w:rsidRPr="00AB6D8D" w:rsidRDefault="00907BAF" w:rsidP="00907BAF">
      <w:pPr>
        <w:ind w:left="4820"/>
        <w:rPr>
          <w:rFonts w:eastAsia="Arial Unicode MS"/>
          <w:b/>
          <w:bCs/>
          <w:sz w:val="28"/>
          <w:szCs w:val="28"/>
        </w:rPr>
      </w:pPr>
    </w:p>
    <w:p w:rsidR="00907BAF" w:rsidRPr="00AB6D8D" w:rsidRDefault="00907BAF" w:rsidP="00907BAF">
      <w:pPr>
        <w:widowControl w:val="0"/>
        <w:autoSpaceDE w:val="0"/>
        <w:autoSpaceDN w:val="0"/>
        <w:adjustRightInd w:val="0"/>
        <w:ind w:left="4820"/>
        <w:rPr>
          <w:rFonts w:ascii="Times New Roman CYR" w:hAnsi="Times New Roman CYR" w:cs="Times New Roman CYR"/>
          <w:i/>
          <w:iCs/>
        </w:rPr>
      </w:pPr>
      <w:r w:rsidRPr="00AB6D8D">
        <w:rPr>
          <w:rFonts w:ascii="Times New Roman CYR" w:hAnsi="Times New Roman CYR" w:cs="Times New Roman CYR"/>
          <w:b/>
          <w:bCs/>
          <w:sz w:val="28"/>
          <w:szCs w:val="28"/>
        </w:rPr>
        <w:t>Председатель Конкурсной комиссии Уральского филиала</w:t>
      </w:r>
    </w:p>
    <w:p w:rsidR="00907BAF" w:rsidRPr="00AB6D8D" w:rsidRDefault="00907BAF" w:rsidP="00907BAF">
      <w:pPr>
        <w:widowControl w:val="0"/>
        <w:autoSpaceDE w:val="0"/>
        <w:autoSpaceDN w:val="0"/>
        <w:adjustRightInd w:val="0"/>
        <w:ind w:left="4820"/>
        <w:rPr>
          <w:b/>
          <w:bCs/>
          <w:sz w:val="28"/>
          <w:szCs w:val="28"/>
        </w:rPr>
      </w:pPr>
      <w:r w:rsidRPr="00AB6D8D">
        <w:rPr>
          <w:rFonts w:ascii="Times New Roman CYR" w:hAnsi="Times New Roman CYR" w:cs="Times New Roman CYR"/>
          <w:b/>
          <w:bCs/>
          <w:sz w:val="28"/>
          <w:szCs w:val="28"/>
        </w:rPr>
        <w:t xml:space="preserve">ПАО </w:t>
      </w:r>
      <w:r w:rsidRPr="00AB6D8D">
        <w:rPr>
          <w:b/>
          <w:bCs/>
          <w:sz w:val="28"/>
          <w:szCs w:val="28"/>
        </w:rPr>
        <w:t>«</w:t>
      </w:r>
      <w:r w:rsidRPr="00AB6D8D">
        <w:rPr>
          <w:rFonts w:ascii="Times New Roman CYR" w:hAnsi="Times New Roman CYR" w:cs="Times New Roman CYR"/>
          <w:b/>
          <w:bCs/>
          <w:sz w:val="28"/>
          <w:szCs w:val="28"/>
        </w:rPr>
        <w:t>ТрансКонтейнер</w:t>
      </w:r>
      <w:r w:rsidRPr="00AB6D8D">
        <w:rPr>
          <w:b/>
          <w:bCs/>
          <w:sz w:val="28"/>
          <w:szCs w:val="28"/>
        </w:rPr>
        <w:t xml:space="preserve">» </w:t>
      </w:r>
    </w:p>
    <w:p w:rsidR="00907BAF" w:rsidRPr="00AB6D8D" w:rsidRDefault="00907BAF" w:rsidP="00907BAF">
      <w:pPr>
        <w:widowControl w:val="0"/>
        <w:autoSpaceDE w:val="0"/>
        <w:autoSpaceDN w:val="0"/>
        <w:adjustRightInd w:val="0"/>
        <w:ind w:left="4820"/>
        <w:rPr>
          <w:b/>
          <w:bCs/>
          <w:sz w:val="28"/>
          <w:szCs w:val="28"/>
        </w:rPr>
      </w:pPr>
    </w:p>
    <w:p w:rsidR="00907BAF" w:rsidRPr="00AB6D8D" w:rsidRDefault="00907BAF" w:rsidP="00907BAF">
      <w:pPr>
        <w:ind w:left="4820"/>
        <w:rPr>
          <w:b/>
          <w:bCs/>
          <w:sz w:val="28"/>
          <w:szCs w:val="28"/>
        </w:rPr>
      </w:pPr>
      <w:r>
        <w:rPr>
          <w:b/>
          <w:bCs/>
          <w:sz w:val="28"/>
          <w:szCs w:val="28"/>
        </w:rPr>
        <w:t>_______________/</w:t>
      </w:r>
      <w:r w:rsidRPr="00907BAF">
        <w:rPr>
          <w:b/>
          <w:bCs/>
          <w:sz w:val="28"/>
          <w:szCs w:val="28"/>
        </w:rPr>
        <w:t xml:space="preserve"> </w:t>
      </w:r>
      <w:r w:rsidRPr="00AB6D8D">
        <w:rPr>
          <w:b/>
          <w:bCs/>
          <w:sz w:val="28"/>
          <w:szCs w:val="28"/>
        </w:rPr>
        <w:t>А.А. Кривошапкин</w:t>
      </w:r>
    </w:p>
    <w:p w:rsidR="00907BAF" w:rsidRPr="00AB6D8D" w:rsidRDefault="00907BAF" w:rsidP="00907BAF">
      <w:pPr>
        <w:ind w:left="4820"/>
        <w:rPr>
          <w:rFonts w:eastAsia="Arial Unicode MS"/>
          <w:i/>
        </w:rPr>
      </w:pPr>
      <w:r w:rsidRPr="00AB6D8D">
        <w:rPr>
          <w:rFonts w:eastAsia="Arial Unicode MS"/>
          <w:i/>
        </w:rPr>
        <w:t>(подпись)</w:t>
      </w:r>
    </w:p>
    <w:p w:rsidR="00907BAF" w:rsidRDefault="00907BAF" w:rsidP="00907BAF">
      <w:pPr>
        <w:ind w:left="4820"/>
        <w:rPr>
          <w:b/>
          <w:bCs/>
          <w:sz w:val="28"/>
        </w:rPr>
      </w:pPr>
      <w:r w:rsidRPr="00AB6D8D">
        <w:rPr>
          <w:b/>
          <w:bCs/>
          <w:sz w:val="28"/>
        </w:rPr>
        <w:t>«</w:t>
      </w:r>
      <w:r w:rsidR="005C566B">
        <w:rPr>
          <w:b/>
          <w:bCs/>
          <w:sz w:val="28"/>
        </w:rPr>
        <w:t xml:space="preserve"> 27 </w:t>
      </w:r>
      <w:r w:rsidRPr="00AB6D8D">
        <w:rPr>
          <w:b/>
          <w:bCs/>
          <w:sz w:val="28"/>
        </w:rPr>
        <w:t>»</w:t>
      </w:r>
      <w:r>
        <w:rPr>
          <w:b/>
          <w:bCs/>
          <w:sz w:val="28"/>
        </w:rPr>
        <w:t xml:space="preserve"> сентября </w:t>
      </w:r>
      <w:r w:rsidRPr="00AB6D8D">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Pr="005C566B">
        <w:t>-</w:t>
      </w:r>
      <w:r w:rsidR="00907BAF" w:rsidRPr="005C566B">
        <w:t>СВЕРД</w:t>
      </w:r>
      <w:r w:rsidRPr="005C566B">
        <w:t>-19-</w:t>
      </w:r>
      <w:r w:rsidR="005C566B" w:rsidRPr="005C566B">
        <w:t>0024</w:t>
      </w:r>
      <w:r w:rsidR="00BF39CA" w:rsidRPr="00BF39CA">
        <w:t xml:space="preserve"> </w:t>
      </w:r>
      <w:r w:rsidR="00D74D47">
        <w:t>на</w:t>
      </w:r>
      <w: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907BAF" w:rsidRPr="00330001">
        <w:rPr>
          <w:szCs w:val="28"/>
        </w:rPr>
        <w:t>оказание услуг по техническому, сезонному обслуживанию и/или ремонту электрокозловых кранов КК-20-25 (зав.№ 3251,  инв.№ 009/02/00002794) и КК-6,3 (зав.№ 1130,  инв.№ 009/02/00002791) контейнерного терминала Нижневартовск Уральского филиала ПАО «ТрансКонтейнер»</w:t>
      </w:r>
      <w:r w:rsidR="00907BAF">
        <w:t xml:space="preserve"> </w:t>
      </w:r>
      <w: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A83569">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313D20">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313D20">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313D20">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313D20">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B165A8">
      <w:pPr>
        <w:pStyle w:val="19"/>
        <w:numPr>
          <w:ilvl w:val="1"/>
          <w:numId w:val="36"/>
        </w:numPr>
        <w:ind w:left="0" w:firstLine="709"/>
        <w:outlineLvl w:val="1"/>
        <w:rPr>
          <w:b/>
          <w:szCs w:val="28"/>
        </w:rPr>
      </w:pPr>
      <w:r>
        <w:rPr>
          <w:b/>
          <w:szCs w:val="28"/>
        </w:rPr>
        <w:t>Заявка</w:t>
      </w:r>
    </w:p>
    <w:p w:rsidR="00CD524C" w:rsidRDefault="00627DB4" w:rsidP="00B165A8">
      <w:pPr>
        <w:pStyle w:val="af9"/>
        <w:numPr>
          <w:ilvl w:val="2"/>
          <w:numId w:val="6"/>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B165A8">
      <w:pPr>
        <w:pStyle w:val="af9"/>
        <w:numPr>
          <w:ilvl w:val="2"/>
          <w:numId w:val="6"/>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B165A8">
      <w:pPr>
        <w:pStyle w:val="af9"/>
        <w:numPr>
          <w:ilvl w:val="2"/>
          <w:numId w:val="6"/>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pPr>
        <w:pStyle w:val="af9"/>
        <w:numPr>
          <w:ilvl w:val="2"/>
          <w:numId w:val="6"/>
        </w:numPr>
        <w:tabs>
          <w:tab w:val="left" w:pos="720"/>
          <w:tab w:val="left" w:pos="900"/>
        </w:tabs>
        <w:ind w:firstLine="709"/>
        <w:rPr>
          <w:sz w:val="28"/>
          <w:szCs w:val="28"/>
        </w:rPr>
      </w:pPr>
      <w:r>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2F45E9">
        <w:rPr>
          <w:sz w:val="28"/>
          <w:szCs w:val="28"/>
        </w:rPr>
        <w:t>7</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EB0DFD">
      <w:pPr>
        <w:pStyle w:val="aff7"/>
        <w:numPr>
          <w:ilvl w:val="2"/>
          <w:numId w:val="6"/>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2D6490">
      <w:pPr>
        <w:pStyle w:val="af9"/>
        <w:numPr>
          <w:ilvl w:val="2"/>
          <w:numId w:val="6"/>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2D6490">
      <w:pPr>
        <w:pStyle w:val="af9"/>
        <w:numPr>
          <w:ilvl w:val="2"/>
          <w:numId w:val="6"/>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2D6490">
      <w:pPr>
        <w:pStyle w:val="af9"/>
        <w:numPr>
          <w:ilvl w:val="2"/>
          <w:numId w:val="6"/>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2D6490">
      <w:pPr>
        <w:pStyle w:val="af9"/>
        <w:numPr>
          <w:ilvl w:val="2"/>
          <w:numId w:val="6"/>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2D6490">
      <w:pPr>
        <w:pStyle w:val="af9"/>
        <w:numPr>
          <w:ilvl w:val="2"/>
          <w:numId w:val="6"/>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2D6490">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5B5FED">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6F133A">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7D241E">
      <w:pPr>
        <w:pStyle w:val="af9"/>
        <w:numPr>
          <w:ilvl w:val="2"/>
          <w:numId w:val="4"/>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7D241E">
      <w:pPr>
        <w:pStyle w:val="af9"/>
        <w:numPr>
          <w:ilvl w:val="2"/>
          <w:numId w:val="4"/>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31631C">
      <w:pPr>
        <w:pStyle w:val="af9"/>
        <w:numPr>
          <w:ilvl w:val="2"/>
          <w:numId w:val="4"/>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31631C">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1613F4">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6217BC">
      <w:pPr>
        <w:pStyle w:val="af9"/>
        <w:numPr>
          <w:ilvl w:val="0"/>
          <w:numId w:val="37"/>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0675A3">
      <w:pPr>
        <w:pStyle w:val="af9"/>
        <w:numPr>
          <w:ilvl w:val="0"/>
          <w:numId w:val="37"/>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0675A3">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0675A3">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483C86">
      <w:pPr>
        <w:pStyle w:val="aff7"/>
        <w:numPr>
          <w:ilvl w:val="0"/>
          <w:numId w:val="31"/>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pPr>
        <w:pStyle w:val="af9"/>
        <w:numPr>
          <w:ilvl w:val="2"/>
          <w:numId w:val="9"/>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4D6F67">
      <w:pPr>
        <w:pStyle w:val="af9"/>
        <w:numPr>
          <w:ilvl w:val="2"/>
          <w:numId w:val="9"/>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907BAF" w:rsidRDefault="004D6F67" w:rsidP="004D6F67">
      <w:pPr>
        <w:pStyle w:val="af9"/>
        <w:numPr>
          <w:ilvl w:val="2"/>
          <w:numId w:val="9"/>
        </w:numPr>
        <w:ind w:left="0" w:firstLine="709"/>
        <w:rPr>
          <w:sz w:val="28"/>
          <w:szCs w:val="28"/>
        </w:rPr>
      </w:pPr>
      <w:r w:rsidRPr="00907BAF">
        <w:rPr>
          <w:sz w:val="28"/>
          <w:szCs w:val="28"/>
        </w:rPr>
        <w:t xml:space="preserve">Общая </w:t>
      </w:r>
      <w:r w:rsidRPr="00907BAF">
        <w:rPr>
          <w:rFonts w:eastAsia="Times New Roman"/>
          <w:sz w:val="28"/>
          <w:szCs w:val="28"/>
        </w:rPr>
        <w:t>стоимость</w:t>
      </w:r>
      <w:r w:rsidRPr="00907BAF">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907BAF" w:rsidRDefault="00FF0652">
      <w:pPr>
        <w:pStyle w:val="Default"/>
        <w:ind w:firstLine="709"/>
        <w:jc w:val="both"/>
        <w:rPr>
          <w:sz w:val="28"/>
          <w:szCs w:val="28"/>
        </w:rPr>
      </w:pPr>
      <w:r w:rsidRPr="00907BAF">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w:t>
      </w:r>
      <w:r w:rsidRPr="00907BAF">
        <w:rPr>
          <w:sz w:val="28"/>
          <w:szCs w:val="28"/>
        </w:rPr>
        <w:lastRenderedPageBreak/>
        <w:t>и/или предельные единичные расценки, определенную Заказчиком в настоящей документации о закупке.</w:t>
      </w:r>
      <w:r w:rsidR="002C02D0" w:rsidRPr="00907BAF">
        <w:rPr>
          <w:sz w:val="28"/>
          <w:szCs w:val="28"/>
          <w:lang w:val="en-US"/>
        </w:rPr>
        <w:t xml:space="preserve"> </w:t>
      </w:r>
    </w:p>
    <w:p w:rsidR="00040BAC" w:rsidRPr="00907BAF" w:rsidRDefault="00FF0652">
      <w:pPr>
        <w:pStyle w:val="af9"/>
        <w:numPr>
          <w:ilvl w:val="2"/>
          <w:numId w:val="9"/>
        </w:numPr>
        <w:ind w:left="0" w:firstLine="709"/>
        <w:rPr>
          <w:sz w:val="28"/>
          <w:szCs w:val="28"/>
        </w:rPr>
      </w:pPr>
      <w:r w:rsidRPr="00907BAF">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F0652">
      <w:pPr>
        <w:pStyle w:val="Default"/>
        <w:ind w:firstLine="709"/>
        <w:jc w:val="both"/>
        <w:rPr>
          <w:sz w:val="28"/>
          <w:szCs w:val="28"/>
        </w:rPr>
      </w:pPr>
      <w:r w:rsidRPr="00907BAF">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907BAF">
        <w:rPr>
          <w:sz w:val="28"/>
          <w:szCs w:val="28"/>
        </w:rPr>
        <w:t xml:space="preserve">. </w:t>
      </w:r>
    </w:p>
    <w:p w:rsidR="004D6F67" w:rsidRDefault="004D6F67" w:rsidP="001B7AD3">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036881" w:rsidRPr="00C605FC" w:rsidRDefault="00AD2E3C" w:rsidP="002C52C8">
      <w:pPr>
        <w:pStyle w:val="aff7"/>
        <w:numPr>
          <w:ilvl w:val="0"/>
          <w:numId w:val="17"/>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605FC">
      <w:pPr>
        <w:pStyle w:val="aff7"/>
        <w:numPr>
          <w:ilvl w:val="0"/>
          <w:numId w:val="17"/>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F356EB">
      <w:pPr>
        <w:numPr>
          <w:ilvl w:val="0"/>
          <w:numId w:val="13"/>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w:t>
      </w:r>
      <w:r>
        <w:rPr>
          <w:sz w:val="28"/>
        </w:rPr>
        <w:lastRenderedPageBreak/>
        <w:t>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3A0C49">
      <w:pPr>
        <w:numPr>
          <w:ilvl w:val="0"/>
          <w:numId w:val="13"/>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3A0C49">
      <w:pPr>
        <w:numPr>
          <w:ilvl w:val="0"/>
          <w:numId w:val="13"/>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3A0C49">
      <w:pPr>
        <w:numPr>
          <w:ilvl w:val="0"/>
          <w:numId w:val="13"/>
        </w:numPr>
        <w:ind w:left="0" w:firstLine="709"/>
        <w:jc w:val="both"/>
        <w:rPr>
          <w:sz w:val="28"/>
          <w:szCs w:val="28"/>
        </w:rPr>
      </w:pPr>
      <w:r>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Pr>
          <w:sz w:val="28"/>
          <w:szCs w:val="28"/>
        </w:rPr>
        <w:lastRenderedPageBreak/>
        <w:t>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3A0C49">
      <w:pPr>
        <w:numPr>
          <w:ilvl w:val="0"/>
          <w:numId w:val="13"/>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3A0C49">
      <w:pPr>
        <w:numPr>
          <w:ilvl w:val="0"/>
          <w:numId w:val="13"/>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F356EB">
      <w:pPr>
        <w:numPr>
          <w:ilvl w:val="0"/>
          <w:numId w:val="13"/>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77681">
      <w:pPr>
        <w:numPr>
          <w:ilvl w:val="0"/>
          <w:numId w:val="13"/>
        </w:numPr>
        <w:ind w:left="0" w:firstLine="709"/>
        <w:jc w:val="both"/>
        <w:rPr>
          <w:sz w:val="28"/>
          <w:szCs w:val="28"/>
        </w:rPr>
      </w:pPr>
      <w:r>
        <w:rPr>
          <w:sz w:val="28"/>
          <w:szCs w:val="28"/>
        </w:rPr>
        <w:t xml:space="preserve">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w:t>
      </w:r>
      <w:r>
        <w:rPr>
          <w:sz w:val="28"/>
          <w:szCs w:val="28"/>
        </w:rPr>
        <w:lastRenderedPageBreak/>
        <w:t>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F356EB">
      <w:pPr>
        <w:numPr>
          <w:ilvl w:val="0"/>
          <w:numId w:val="14"/>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9E2C8B">
      <w:pPr>
        <w:numPr>
          <w:ilvl w:val="0"/>
          <w:numId w:val="14"/>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3C32E4">
      <w:pPr>
        <w:numPr>
          <w:ilvl w:val="0"/>
          <w:numId w:val="14"/>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F7132C">
      <w:pPr>
        <w:numPr>
          <w:ilvl w:val="0"/>
          <w:numId w:val="14"/>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lastRenderedPageBreak/>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F7132C">
      <w:pPr>
        <w:numPr>
          <w:ilvl w:val="0"/>
          <w:numId w:val="14"/>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3A0C49">
      <w:pPr>
        <w:pStyle w:val="19"/>
        <w:numPr>
          <w:ilvl w:val="1"/>
          <w:numId w:val="36"/>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045327">
      <w:pPr>
        <w:pStyle w:val="af9"/>
        <w:numPr>
          <w:ilvl w:val="0"/>
          <w:numId w:val="5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30336F">
      <w:pPr>
        <w:pStyle w:val="af9"/>
        <w:numPr>
          <w:ilvl w:val="0"/>
          <w:numId w:val="5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30336F">
      <w:pPr>
        <w:numPr>
          <w:ilvl w:val="0"/>
          <w:numId w:val="5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1A27D7">
      <w:pPr>
        <w:numPr>
          <w:ilvl w:val="0"/>
          <w:numId w:val="5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1A27D7">
      <w:pPr>
        <w:numPr>
          <w:ilvl w:val="0"/>
          <w:numId w:val="5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lastRenderedPageBreak/>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1A27D7">
      <w:pPr>
        <w:pStyle w:val="af9"/>
        <w:numPr>
          <w:ilvl w:val="0"/>
          <w:numId w:val="5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60454D">
      <w:pPr>
        <w:pStyle w:val="19"/>
        <w:numPr>
          <w:ilvl w:val="1"/>
          <w:numId w:val="36"/>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60454D">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356EB">
      <w:pPr>
        <w:numPr>
          <w:ilvl w:val="0"/>
          <w:numId w:val="15"/>
        </w:numPr>
        <w:ind w:left="0"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w:t>
      </w:r>
      <w:r>
        <w:rPr>
          <w:sz w:val="28"/>
          <w:szCs w:val="28"/>
        </w:rPr>
        <w:lastRenderedPageBreak/>
        <w:t>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2F1B9C">
      <w:pPr>
        <w:pStyle w:val="aff7"/>
        <w:numPr>
          <w:ilvl w:val="0"/>
          <w:numId w:val="34"/>
        </w:numPr>
        <w:ind w:left="0" w:firstLine="720"/>
        <w:jc w:val="both"/>
        <w:rPr>
          <w:sz w:val="28"/>
          <w:szCs w:val="28"/>
        </w:rPr>
      </w:pPr>
      <w:r>
        <w:rPr>
          <w:sz w:val="28"/>
          <w:szCs w:val="28"/>
        </w:rPr>
        <w:t>дата подписания протокола;</w:t>
      </w:r>
    </w:p>
    <w:p w:rsidR="00D6155E" w:rsidRDefault="00D6155E" w:rsidP="002F1B9C">
      <w:pPr>
        <w:pStyle w:val="aff7"/>
        <w:numPr>
          <w:ilvl w:val="0"/>
          <w:numId w:val="34"/>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2F1B9C">
      <w:pPr>
        <w:pStyle w:val="aff7"/>
        <w:numPr>
          <w:ilvl w:val="0"/>
          <w:numId w:val="34"/>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2F1B9C">
      <w:pPr>
        <w:pStyle w:val="aff7"/>
        <w:numPr>
          <w:ilvl w:val="0"/>
          <w:numId w:val="34"/>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2F1B9C">
      <w:pPr>
        <w:pStyle w:val="aff7"/>
        <w:numPr>
          <w:ilvl w:val="0"/>
          <w:numId w:val="34"/>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8D0F5D">
      <w:pPr>
        <w:pStyle w:val="aff7"/>
        <w:numPr>
          <w:ilvl w:val="0"/>
          <w:numId w:val="34"/>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2F1B9C">
      <w:pPr>
        <w:pStyle w:val="aff7"/>
        <w:numPr>
          <w:ilvl w:val="0"/>
          <w:numId w:val="34"/>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FC2434" w:rsidP="00FC2434">
      <w:pPr>
        <w:numPr>
          <w:ilvl w:val="0"/>
          <w:numId w:val="16"/>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1049C1">
      <w:pPr>
        <w:numPr>
          <w:ilvl w:val="0"/>
          <w:numId w:val="16"/>
        </w:numPr>
        <w:ind w:left="0" w:firstLine="709"/>
        <w:jc w:val="both"/>
        <w:rPr>
          <w:sz w:val="28"/>
          <w:szCs w:val="28"/>
        </w:rPr>
      </w:pPr>
      <w:r>
        <w:rPr>
          <w:sz w:val="28"/>
          <w:szCs w:val="28"/>
        </w:rPr>
        <w:lastRenderedPageBreak/>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F86915">
      <w:pPr>
        <w:numPr>
          <w:ilvl w:val="0"/>
          <w:numId w:val="16"/>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2551C2">
      <w:pPr>
        <w:numPr>
          <w:ilvl w:val="0"/>
          <w:numId w:val="16"/>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B14011">
      <w:pPr>
        <w:numPr>
          <w:ilvl w:val="0"/>
          <w:numId w:val="16"/>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C54018">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766260" w:rsidRPr="007E6DE4" w:rsidRDefault="00766260" w:rsidP="00B14011">
                            <w:pPr>
                              <w:jc w:val="center"/>
                              <w:rPr>
                                <w:b/>
                                <w:sz w:val="28"/>
                                <w:szCs w:val="28"/>
                              </w:rPr>
                            </w:pPr>
                            <w:r w:rsidRPr="007E6DE4">
                              <w:rPr>
                                <w:b/>
                                <w:sz w:val="28"/>
                                <w:szCs w:val="28"/>
                              </w:rPr>
                              <w:t>_____________________________________________,</w:t>
                            </w:r>
                          </w:p>
                          <w:p w:rsidR="00766260" w:rsidRDefault="00766260" w:rsidP="00B14011">
                            <w:pPr>
                              <w:jc w:val="center"/>
                              <w:rPr>
                                <w:sz w:val="28"/>
                                <w:szCs w:val="28"/>
                              </w:rPr>
                            </w:pPr>
                            <w:r w:rsidRPr="007E6DE4">
                              <w:rPr>
                                <w:i/>
                                <w:sz w:val="20"/>
                                <w:szCs w:val="20"/>
                              </w:rPr>
                              <w:t xml:space="preserve">наименование </w:t>
                            </w:r>
                            <w:r>
                              <w:rPr>
                                <w:i/>
                                <w:sz w:val="20"/>
                                <w:szCs w:val="20"/>
                              </w:rPr>
                              <w:t>участника</w:t>
                            </w:r>
                          </w:p>
                          <w:p w:rsidR="00766260" w:rsidRPr="007E6DE4" w:rsidRDefault="00766260" w:rsidP="00B14011">
                            <w:pPr>
                              <w:jc w:val="center"/>
                              <w:rPr>
                                <w:b/>
                                <w:sz w:val="28"/>
                                <w:szCs w:val="28"/>
                              </w:rPr>
                            </w:pPr>
                            <w:r w:rsidRPr="007E6DE4">
                              <w:rPr>
                                <w:b/>
                                <w:sz w:val="28"/>
                                <w:szCs w:val="28"/>
                              </w:rPr>
                              <w:t>_____________________________</w:t>
                            </w:r>
                            <w:r>
                              <w:rPr>
                                <w:b/>
                                <w:sz w:val="28"/>
                                <w:szCs w:val="28"/>
                              </w:rPr>
                              <w:t>__________________</w:t>
                            </w:r>
                          </w:p>
                          <w:p w:rsidR="00766260" w:rsidRPr="007E6DE4" w:rsidRDefault="00766260" w:rsidP="00B14011">
                            <w:pPr>
                              <w:jc w:val="center"/>
                              <w:rPr>
                                <w:i/>
                                <w:sz w:val="20"/>
                                <w:szCs w:val="20"/>
                              </w:rPr>
                            </w:pPr>
                            <w:r w:rsidRPr="007E6DE4">
                              <w:rPr>
                                <w:i/>
                                <w:sz w:val="20"/>
                                <w:szCs w:val="20"/>
                              </w:rPr>
                              <w:t xml:space="preserve">ИНН </w:t>
                            </w:r>
                            <w:r>
                              <w:rPr>
                                <w:i/>
                                <w:sz w:val="20"/>
                                <w:szCs w:val="20"/>
                              </w:rPr>
                              <w:t>участника</w:t>
                            </w:r>
                          </w:p>
                          <w:p w:rsidR="00766260" w:rsidRDefault="00766260" w:rsidP="00FA5D39">
                            <w:pPr>
                              <w:jc w:val="center"/>
                            </w:pPr>
                          </w:p>
                          <w:p w:rsidR="00766260" w:rsidRDefault="00766260">
                            <w:pPr>
                              <w:jc w:val="center"/>
                              <w:rPr>
                                <w:b/>
                              </w:rPr>
                            </w:pPr>
                            <w:r>
                              <w:rPr>
                                <w:b/>
                              </w:rPr>
                              <w:t xml:space="preserve">ЗАЯВКА НА УЧАСТИЕ В ОТКРЫТОМ КОНКУРСЕ № </w:t>
                            </w:r>
                          </w:p>
                          <w:p w:rsidR="00766260" w:rsidRPr="00BC003A" w:rsidRDefault="00766260">
                            <w:pPr>
                              <w:jc w:val="center"/>
                              <w:rPr>
                                <w:i/>
                              </w:rPr>
                            </w:pPr>
                            <w:r w:rsidRPr="00BC003A">
                              <w:rPr>
                                <w:i/>
                              </w:rPr>
                              <w:t>(указывается номер процедуры)</w:t>
                            </w:r>
                          </w:p>
                          <w:p w:rsidR="00766260" w:rsidRPr="00BC003A" w:rsidRDefault="00766260" w:rsidP="00C84BAA">
                            <w:pPr>
                              <w:jc w:val="center"/>
                              <w:rPr>
                                <w:b/>
                              </w:rPr>
                            </w:pPr>
                            <w:r w:rsidRPr="00BC003A">
                              <w:rPr>
                                <w:b/>
                              </w:rPr>
                              <w:t>(лот № _________)</w:t>
                            </w:r>
                          </w:p>
                          <w:p w:rsidR="00766260" w:rsidRPr="006471D1" w:rsidRDefault="00766260">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766260" w:rsidRPr="007E6DE4" w:rsidRDefault="00766260" w:rsidP="00B14011">
                      <w:pPr>
                        <w:jc w:val="center"/>
                        <w:rPr>
                          <w:b/>
                          <w:sz w:val="28"/>
                          <w:szCs w:val="28"/>
                        </w:rPr>
                      </w:pPr>
                      <w:r w:rsidRPr="007E6DE4">
                        <w:rPr>
                          <w:b/>
                          <w:sz w:val="28"/>
                          <w:szCs w:val="28"/>
                        </w:rPr>
                        <w:t>_____________________________________________,</w:t>
                      </w:r>
                    </w:p>
                    <w:p w:rsidR="00766260" w:rsidRDefault="00766260" w:rsidP="00B14011">
                      <w:pPr>
                        <w:jc w:val="center"/>
                        <w:rPr>
                          <w:sz w:val="28"/>
                          <w:szCs w:val="28"/>
                        </w:rPr>
                      </w:pPr>
                      <w:r w:rsidRPr="007E6DE4">
                        <w:rPr>
                          <w:i/>
                          <w:sz w:val="20"/>
                          <w:szCs w:val="20"/>
                        </w:rPr>
                        <w:t xml:space="preserve">наименование </w:t>
                      </w:r>
                      <w:r>
                        <w:rPr>
                          <w:i/>
                          <w:sz w:val="20"/>
                          <w:szCs w:val="20"/>
                        </w:rPr>
                        <w:t>участника</w:t>
                      </w:r>
                    </w:p>
                    <w:p w:rsidR="00766260" w:rsidRPr="007E6DE4" w:rsidRDefault="00766260" w:rsidP="00B14011">
                      <w:pPr>
                        <w:jc w:val="center"/>
                        <w:rPr>
                          <w:b/>
                          <w:sz w:val="28"/>
                          <w:szCs w:val="28"/>
                        </w:rPr>
                      </w:pPr>
                      <w:r w:rsidRPr="007E6DE4">
                        <w:rPr>
                          <w:b/>
                          <w:sz w:val="28"/>
                          <w:szCs w:val="28"/>
                        </w:rPr>
                        <w:t>_____________________________</w:t>
                      </w:r>
                      <w:r>
                        <w:rPr>
                          <w:b/>
                          <w:sz w:val="28"/>
                          <w:szCs w:val="28"/>
                        </w:rPr>
                        <w:t>__________________</w:t>
                      </w:r>
                    </w:p>
                    <w:p w:rsidR="00766260" w:rsidRPr="007E6DE4" w:rsidRDefault="00766260" w:rsidP="00B14011">
                      <w:pPr>
                        <w:jc w:val="center"/>
                        <w:rPr>
                          <w:i/>
                          <w:sz w:val="20"/>
                          <w:szCs w:val="20"/>
                        </w:rPr>
                      </w:pPr>
                      <w:r w:rsidRPr="007E6DE4">
                        <w:rPr>
                          <w:i/>
                          <w:sz w:val="20"/>
                          <w:szCs w:val="20"/>
                        </w:rPr>
                        <w:t xml:space="preserve">ИНН </w:t>
                      </w:r>
                      <w:r>
                        <w:rPr>
                          <w:i/>
                          <w:sz w:val="20"/>
                          <w:szCs w:val="20"/>
                        </w:rPr>
                        <w:t>участника</w:t>
                      </w:r>
                    </w:p>
                    <w:p w:rsidR="00766260" w:rsidRDefault="00766260" w:rsidP="00FA5D39">
                      <w:pPr>
                        <w:jc w:val="center"/>
                      </w:pPr>
                    </w:p>
                    <w:p w:rsidR="00766260" w:rsidRDefault="00766260">
                      <w:pPr>
                        <w:jc w:val="center"/>
                        <w:rPr>
                          <w:b/>
                        </w:rPr>
                      </w:pPr>
                      <w:r>
                        <w:rPr>
                          <w:b/>
                        </w:rPr>
                        <w:t xml:space="preserve">ЗАЯВКА НА УЧАСТИЕ В ОТКРЫТОМ КОНКУРСЕ № </w:t>
                      </w:r>
                    </w:p>
                    <w:p w:rsidR="00766260" w:rsidRPr="00BC003A" w:rsidRDefault="00766260">
                      <w:pPr>
                        <w:jc w:val="center"/>
                        <w:rPr>
                          <w:i/>
                        </w:rPr>
                      </w:pPr>
                      <w:r w:rsidRPr="00BC003A">
                        <w:rPr>
                          <w:i/>
                        </w:rPr>
                        <w:t>(указывается номер процедуры)</w:t>
                      </w:r>
                    </w:p>
                    <w:p w:rsidR="00766260" w:rsidRPr="00BC003A" w:rsidRDefault="00766260" w:rsidP="00C84BAA">
                      <w:pPr>
                        <w:jc w:val="center"/>
                        <w:rPr>
                          <w:b/>
                        </w:rPr>
                      </w:pPr>
                      <w:r w:rsidRPr="00BC003A">
                        <w:rPr>
                          <w:b/>
                        </w:rPr>
                        <w:t>(лот № _________)</w:t>
                      </w:r>
                    </w:p>
                    <w:p w:rsidR="00766260" w:rsidRPr="006471D1" w:rsidRDefault="00766260">
                      <w:pPr>
                        <w:jc w:val="center"/>
                        <w:rPr>
                          <w:i/>
                        </w:rPr>
                      </w:pPr>
                      <w:r w:rsidRPr="00BC003A">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1049C1">
      <w:pPr>
        <w:numPr>
          <w:ilvl w:val="0"/>
          <w:numId w:val="16"/>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5D3602">
      <w:pPr>
        <w:numPr>
          <w:ilvl w:val="0"/>
          <w:numId w:val="16"/>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1049C1">
      <w:pPr>
        <w:numPr>
          <w:ilvl w:val="0"/>
          <w:numId w:val="16"/>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1049C1">
      <w:pPr>
        <w:numPr>
          <w:ilvl w:val="0"/>
          <w:numId w:val="16"/>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997DAA">
      <w:pPr>
        <w:pStyle w:val="aff7"/>
        <w:numPr>
          <w:ilvl w:val="0"/>
          <w:numId w:val="16"/>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45708B">
      <w:pPr>
        <w:pStyle w:val="aff7"/>
        <w:numPr>
          <w:ilvl w:val="0"/>
          <w:numId w:val="29"/>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DD30C8" w:rsidRDefault="00DD30C8"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907BAF" w:rsidRPr="00BA22F9" w:rsidRDefault="00907BAF" w:rsidP="00907BAF">
      <w:pPr>
        <w:ind w:firstLine="709"/>
        <w:jc w:val="both"/>
        <w:rPr>
          <w:b/>
          <w:spacing w:val="1"/>
          <w:sz w:val="28"/>
          <w:szCs w:val="28"/>
        </w:rPr>
      </w:pPr>
      <w:r w:rsidRPr="00BA22F9">
        <w:rPr>
          <w:b/>
          <w:spacing w:val="1"/>
          <w:sz w:val="28"/>
          <w:szCs w:val="28"/>
        </w:rPr>
        <w:t>4.1 Общие положения.</w:t>
      </w:r>
    </w:p>
    <w:p w:rsidR="00907BAF" w:rsidRPr="00BA22F9" w:rsidRDefault="00907BAF" w:rsidP="00907BAF">
      <w:pPr>
        <w:ind w:firstLine="709"/>
        <w:jc w:val="both"/>
        <w:rPr>
          <w:spacing w:val="1"/>
          <w:sz w:val="28"/>
          <w:szCs w:val="28"/>
        </w:rPr>
      </w:pPr>
      <w:r>
        <w:rPr>
          <w:sz w:val="28"/>
          <w:szCs w:val="28"/>
        </w:rPr>
        <w:t xml:space="preserve">4.1.1. </w:t>
      </w:r>
      <w:r w:rsidRPr="00BA22F9">
        <w:rPr>
          <w:sz w:val="28"/>
          <w:szCs w:val="28"/>
        </w:rPr>
        <w:t xml:space="preserve">Предметом </w:t>
      </w:r>
      <w:r>
        <w:rPr>
          <w:sz w:val="28"/>
          <w:szCs w:val="28"/>
        </w:rPr>
        <w:t xml:space="preserve">Открытого конкурса </w:t>
      </w:r>
      <w:r w:rsidRPr="00BA22F9">
        <w:rPr>
          <w:sz w:val="28"/>
          <w:szCs w:val="28"/>
        </w:rPr>
        <w:t xml:space="preserve">является </w:t>
      </w:r>
      <w:r w:rsidRPr="00330001">
        <w:rPr>
          <w:sz w:val="28"/>
          <w:szCs w:val="28"/>
        </w:rPr>
        <w:t xml:space="preserve">оказание услуг по техническому, сезонному обслуживанию и/или ремонту электрокозловых кранов КК-20-25 (зав.№ 3251,  инв.№ 009/02/00002794) и КК-6,3 (зав.№ 1130,  инв.№ 009/02/00002791) </w:t>
      </w:r>
      <w:r>
        <w:rPr>
          <w:spacing w:val="1"/>
          <w:sz w:val="28"/>
          <w:szCs w:val="28"/>
        </w:rPr>
        <w:t xml:space="preserve">(далее – </w:t>
      </w:r>
      <w:r w:rsidRPr="004E379F">
        <w:rPr>
          <w:sz w:val="28"/>
          <w:szCs w:val="28"/>
        </w:rPr>
        <w:t>грузоподъемн</w:t>
      </w:r>
      <w:r>
        <w:rPr>
          <w:sz w:val="28"/>
          <w:szCs w:val="28"/>
        </w:rPr>
        <w:t>ая</w:t>
      </w:r>
      <w:r w:rsidRPr="004E379F">
        <w:rPr>
          <w:sz w:val="28"/>
          <w:szCs w:val="28"/>
        </w:rPr>
        <w:t xml:space="preserve"> техник</w:t>
      </w:r>
      <w:r>
        <w:rPr>
          <w:sz w:val="28"/>
          <w:szCs w:val="28"/>
        </w:rPr>
        <w:t>а</w:t>
      </w:r>
      <w:r>
        <w:rPr>
          <w:spacing w:val="1"/>
          <w:sz w:val="28"/>
          <w:szCs w:val="28"/>
        </w:rPr>
        <w:t xml:space="preserve">) </w:t>
      </w:r>
      <w:r w:rsidRPr="00330001">
        <w:rPr>
          <w:sz w:val="28"/>
          <w:szCs w:val="28"/>
        </w:rPr>
        <w:t>контейнерного терминала Нижневартовск Уральского филиала ПАО «ТрансКонтейнер»</w:t>
      </w:r>
      <w:r w:rsidRPr="00330001">
        <w:rPr>
          <w:spacing w:val="1"/>
          <w:sz w:val="28"/>
          <w:szCs w:val="28"/>
        </w:rPr>
        <w:t xml:space="preserve"> </w:t>
      </w:r>
      <w:r w:rsidRPr="00BA22F9">
        <w:rPr>
          <w:spacing w:val="1"/>
          <w:sz w:val="28"/>
          <w:szCs w:val="28"/>
        </w:rPr>
        <w:t>(далее – Заказчик).</w:t>
      </w:r>
    </w:p>
    <w:p w:rsidR="00907BAF" w:rsidRPr="00BA22F9" w:rsidRDefault="00907BAF" w:rsidP="00907BAF">
      <w:pPr>
        <w:ind w:firstLine="709"/>
        <w:jc w:val="both"/>
        <w:rPr>
          <w:spacing w:val="1"/>
          <w:sz w:val="28"/>
          <w:szCs w:val="28"/>
        </w:rPr>
      </w:pPr>
      <w:r>
        <w:rPr>
          <w:spacing w:val="1"/>
          <w:sz w:val="28"/>
          <w:szCs w:val="28"/>
        </w:rPr>
        <w:t xml:space="preserve">4.1.2. </w:t>
      </w:r>
      <w:r w:rsidRPr="00BA22F9">
        <w:rPr>
          <w:spacing w:val="1"/>
          <w:sz w:val="28"/>
          <w:szCs w:val="28"/>
        </w:rPr>
        <w:t xml:space="preserve">Целью </w:t>
      </w:r>
      <w:r>
        <w:rPr>
          <w:sz w:val="28"/>
          <w:szCs w:val="28"/>
        </w:rPr>
        <w:t xml:space="preserve">Открытого конкурса </w:t>
      </w:r>
      <w:r w:rsidRPr="00BA22F9">
        <w:rPr>
          <w:sz w:val="28"/>
          <w:szCs w:val="28"/>
        </w:rPr>
        <w:t xml:space="preserve">является </w:t>
      </w:r>
      <w:r w:rsidRPr="00BA22F9">
        <w:rPr>
          <w:spacing w:val="1"/>
          <w:sz w:val="28"/>
          <w:szCs w:val="28"/>
        </w:rPr>
        <w:t xml:space="preserve">проведение технического обслуживания </w:t>
      </w:r>
      <w:r>
        <w:rPr>
          <w:spacing w:val="1"/>
          <w:sz w:val="28"/>
          <w:szCs w:val="28"/>
        </w:rPr>
        <w:t xml:space="preserve">и/или текущего ремонта </w:t>
      </w:r>
      <w:r w:rsidRPr="00BA22F9">
        <w:rPr>
          <w:spacing w:val="1"/>
          <w:sz w:val="28"/>
          <w:szCs w:val="28"/>
        </w:rPr>
        <w:t>кран</w:t>
      </w:r>
      <w:r>
        <w:rPr>
          <w:spacing w:val="1"/>
          <w:sz w:val="28"/>
          <w:szCs w:val="28"/>
        </w:rPr>
        <w:t>ов</w:t>
      </w:r>
      <w:r w:rsidRPr="00BA22F9">
        <w:rPr>
          <w:spacing w:val="1"/>
          <w:sz w:val="28"/>
          <w:szCs w:val="28"/>
        </w:rPr>
        <w:t xml:space="preserve">, для предупреждения преждевременного износа сопряжения деталей, возникновения </w:t>
      </w:r>
      <w:r w:rsidRPr="00BA22F9">
        <w:rPr>
          <w:spacing w:val="-5"/>
          <w:sz w:val="28"/>
          <w:szCs w:val="28"/>
        </w:rPr>
        <w:t>при эксплуатации</w:t>
      </w:r>
      <w:r w:rsidRPr="00BA22F9">
        <w:rPr>
          <w:spacing w:val="1"/>
          <w:sz w:val="28"/>
          <w:szCs w:val="28"/>
        </w:rPr>
        <w:t xml:space="preserve"> их отказов и аварий, </w:t>
      </w:r>
      <w:r w:rsidRPr="00BA22F9">
        <w:rPr>
          <w:spacing w:val="-5"/>
          <w:sz w:val="28"/>
          <w:szCs w:val="28"/>
        </w:rPr>
        <w:t>а также минимизация простоев по неисправности и продление срока службы.</w:t>
      </w:r>
    </w:p>
    <w:p w:rsidR="00907BAF" w:rsidRPr="00BA22F9" w:rsidRDefault="00907BAF" w:rsidP="00907BAF">
      <w:pPr>
        <w:shd w:val="clear" w:color="auto" w:fill="FFFFFF"/>
        <w:suppressAutoHyphens w:val="0"/>
        <w:ind w:firstLine="709"/>
        <w:contextualSpacing/>
        <w:jc w:val="both"/>
        <w:rPr>
          <w:b/>
          <w:sz w:val="28"/>
          <w:szCs w:val="28"/>
        </w:rPr>
      </w:pPr>
    </w:p>
    <w:p w:rsidR="00907BAF" w:rsidRPr="00BA22F9" w:rsidRDefault="00907BAF" w:rsidP="00907BAF">
      <w:pPr>
        <w:shd w:val="clear" w:color="auto" w:fill="FFFFFF"/>
        <w:suppressAutoHyphens w:val="0"/>
        <w:ind w:firstLine="709"/>
        <w:contextualSpacing/>
        <w:jc w:val="both"/>
        <w:rPr>
          <w:spacing w:val="1"/>
          <w:sz w:val="28"/>
          <w:szCs w:val="28"/>
        </w:rPr>
      </w:pPr>
      <w:r w:rsidRPr="00BA22F9">
        <w:rPr>
          <w:b/>
          <w:sz w:val="28"/>
          <w:szCs w:val="28"/>
        </w:rPr>
        <w:t xml:space="preserve">4.2. Перечень объектов и видов </w:t>
      </w:r>
      <w:r>
        <w:rPr>
          <w:b/>
          <w:sz w:val="28"/>
          <w:szCs w:val="28"/>
        </w:rPr>
        <w:t>работ</w:t>
      </w:r>
      <w:r w:rsidRPr="00BA22F9">
        <w:rPr>
          <w:b/>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556"/>
        <w:gridCol w:w="1276"/>
        <w:gridCol w:w="1417"/>
        <w:gridCol w:w="2694"/>
      </w:tblGrid>
      <w:tr w:rsidR="00907BAF" w:rsidRPr="00822BC1" w:rsidTr="00907BAF">
        <w:tc>
          <w:tcPr>
            <w:tcW w:w="663" w:type="dxa"/>
          </w:tcPr>
          <w:p w:rsidR="00907BAF" w:rsidRPr="00822BC1" w:rsidRDefault="00907BAF" w:rsidP="00907BAF">
            <w:pPr>
              <w:pStyle w:val="aff7"/>
              <w:keepNext/>
              <w:suppressAutoHyphens w:val="0"/>
              <w:ind w:left="0"/>
              <w:contextualSpacing/>
              <w:jc w:val="center"/>
              <w:rPr>
                <w:bCs/>
              </w:rPr>
            </w:pPr>
            <w:r w:rsidRPr="00822BC1">
              <w:rPr>
                <w:bCs/>
              </w:rPr>
              <w:t>№ п/п</w:t>
            </w:r>
          </w:p>
        </w:tc>
        <w:tc>
          <w:tcPr>
            <w:tcW w:w="3556" w:type="dxa"/>
            <w:vAlign w:val="center"/>
          </w:tcPr>
          <w:p w:rsidR="00907BAF" w:rsidRPr="00822BC1" w:rsidRDefault="00907BAF" w:rsidP="00907BAF">
            <w:pPr>
              <w:pStyle w:val="aff7"/>
              <w:keepNext/>
              <w:suppressAutoHyphens w:val="0"/>
              <w:ind w:left="0"/>
              <w:contextualSpacing/>
              <w:jc w:val="center"/>
              <w:rPr>
                <w:bCs/>
              </w:rPr>
            </w:pPr>
            <w:r w:rsidRPr="00822BC1">
              <w:t>Наименование объекта</w:t>
            </w:r>
          </w:p>
        </w:tc>
        <w:tc>
          <w:tcPr>
            <w:tcW w:w="1276" w:type="dxa"/>
            <w:vAlign w:val="center"/>
          </w:tcPr>
          <w:p w:rsidR="00907BAF" w:rsidRPr="00822BC1" w:rsidRDefault="00907BAF" w:rsidP="00907BAF">
            <w:pPr>
              <w:pStyle w:val="aff7"/>
              <w:keepNext/>
              <w:suppressAutoHyphens w:val="0"/>
              <w:ind w:left="0"/>
              <w:contextualSpacing/>
              <w:jc w:val="center"/>
              <w:rPr>
                <w:bCs/>
              </w:rPr>
            </w:pPr>
            <w:r w:rsidRPr="00822BC1">
              <w:rPr>
                <w:bCs/>
              </w:rPr>
              <w:t>Год выпуска</w:t>
            </w:r>
          </w:p>
        </w:tc>
        <w:tc>
          <w:tcPr>
            <w:tcW w:w="1417" w:type="dxa"/>
            <w:vAlign w:val="center"/>
          </w:tcPr>
          <w:p w:rsidR="00907BAF" w:rsidRPr="00822BC1" w:rsidRDefault="00907BAF" w:rsidP="00907BAF">
            <w:pPr>
              <w:pStyle w:val="aff7"/>
              <w:keepNext/>
              <w:suppressAutoHyphens w:val="0"/>
              <w:ind w:left="0"/>
              <w:contextualSpacing/>
              <w:jc w:val="center"/>
              <w:rPr>
                <w:bCs/>
              </w:rPr>
            </w:pPr>
            <w:r w:rsidRPr="00822BC1">
              <w:rPr>
                <w:bCs/>
              </w:rPr>
              <w:t>Грузоподъемность, т</w:t>
            </w:r>
          </w:p>
        </w:tc>
        <w:tc>
          <w:tcPr>
            <w:tcW w:w="2694" w:type="dxa"/>
            <w:vAlign w:val="center"/>
          </w:tcPr>
          <w:p w:rsidR="00907BAF" w:rsidRPr="00822BC1" w:rsidRDefault="00907BAF" w:rsidP="00907BAF">
            <w:pPr>
              <w:pStyle w:val="aff7"/>
              <w:keepNext/>
              <w:suppressAutoHyphens w:val="0"/>
              <w:ind w:left="0"/>
              <w:contextualSpacing/>
              <w:jc w:val="center"/>
              <w:rPr>
                <w:bCs/>
              </w:rPr>
            </w:pPr>
            <w:r w:rsidRPr="00822BC1">
              <w:t>Виды работ</w:t>
            </w:r>
          </w:p>
        </w:tc>
      </w:tr>
      <w:tr w:rsidR="00907BAF" w:rsidRPr="00AC622A" w:rsidTr="00907BAF">
        <w:tc>
          <w:tcPr>
            <w:tcW w:w="663" w:type="dxa"/>
            <w:vAlign w:val="center"/>
          </w:tcPr>
          <w:p w:rsidR="00907BAF" w:rsidRPr="00AC622A" w:rsidRDefault="00907BAF" w:rsidP="00907BAF">
            <w:pPr>
              <w:pStyle w:val="aff7"/>
              <w:keepNext/>
              <w:suppressAutoHyphens w:val="0"/>
              <w:ind w:left="0"/>
              <w:contextualSpacing/>
              <w:jc w:val="center"/>
              <w:rPr>
                <w:bCs/>
              </w:rPr>
            </w:pPr>
            <w:r w:rsidRPr="00AC622A">
              <w:rPr>
                <w:bCs/>
              </w:rPr>
              <w:t>1</w:t>
            </w:r>
          </w:p>
        </w:tc>
        <w:tc>
          <w:tcPr>
            <w:tcW w:w="3556" w:type="dxa"/>
            <w:vAlign w:val="center"/>
          </w:tcPr>
          <w:p w:rsidR="00907BAF" w:rsidRPr="007B3EA6" w:rsidRDefault="00907BAF" w:rsidP="00DD30C8">
            <w:pPr>
              <w:pStyle w:val="aff7"/>
              <w:keepNext/>
              <w:suppressAutoHyphens w:val="0"/>
              <w:ind w:left="0"/>
              <w:contextualSpacing/>
              <w:rPr>
                <w:bCs/>
              </w:rPr>
            </w:pPr>
            <w:r w:rsidRPr="007B3EA6">
              <w:t>Кран козловой  КК-20-25 (зав.№3251),  инв.№ 009/02/00002794) со  спредером</w:t>
            </w:r>
            <w:r w:rsidR="006801E8">
              <w:t xml:space="preserve"> </w:t>
            </w:r>
          </w:p>
        </w:tc>
        <w:tc>
          <w:tcPr>
            <w:tcW w:w="1276" w:type="dxa"/>
            <w:vAlign w:val="center"/>
          </w:tcPr>
          <w:p w:rsidR="00907BAF" w:rsidRPr="007B3EA6" w:rsidRDefault="00907BAF" w:rsidP="00907BAF">
            <w:pPr>
              <w:pStyle w:val="aff7"/>
              <w:keepNext/>
              <w:suppressAutoHyphens w:val="0"/>
              <w:ind w:left="0"/>
              <w:contextualSpacing/>
              <w:jc w:val="center"/>
              <w:rPr>
                <w:bCs/>
              </w:rPr>
            </w:pPr>
            <w:r>
              <w:rPr>
                <w:bCs/>
              </w:rPr>
              <w:t>1994</w:t>
            </w:r>
          </w:p>
        </w:tc>
        <w:tc>
          <w:tcPr>
            <w:tcW w:w="1417" w:type="dxa"/>
            <w:vAlign w:val="center"/>
          </w:tcPr>
          <w:p w:rsidR="00907BAF" w:rsidRPr="00AC622A" w:rsidRDefault="00907BAF" w:rsidP="00907BAF">
            <w:pPr>
              <w:pStyle w:val="aff7"/>
              <w:keepNext/>
              <w:suppressAutoHyphens w:val="0"/>
              <w:ind w:left="0"/>
              <w:contextualSpacing/>
              <w:jc w:val="center"/>
              <w:rPr>
                <w:bCs/>
              </w:rPr>
            </w:pPr>
            <w:r>
              <w:rPr>
                <w:bCs/>
              </w:rPr>
              <w:t>24</w:t>
            </w:r>
          </w:p>
        </w:tc>
        <w:tc>
          <w:tcPr>
            <w:tcW w:w="2694" w:type="dxa"/>
            <w:vAlign w:val="center"/>
          </w:tcPr>
          <w:p w:rsidR="00907BAF" w:rsidRPr="008B2D70" w:rsidRDefault="00907BAF" w:rsidP="00907BAF">
            <w:pPr>
              <w:keepNext/>
              <w:suppressAutoHyphens w:val="0"/>
              <w:contextualSpacing/>
            </w:pPr>
            <w:r>
              <w:t>Текущий р</w:t>
            </w:r>
            <w:r w:rsidRPr="008B2D70">
              <w:t>емонт (</w:t>
            </w:r>
            <w:r>
              <w:t>Т</w:t>
            </w:r>
            <w:r w:rsidRPr="008B2D70">
              <w:t>Р)</w:t>
            </w:r>
            <w:r>
              <w:t>;</w:t>
            </w:r>
          </w:p>
          <w:p w:rsidR="00907BAF" w:rsidRPr="008B2D70" w:rsidRDefault="00907BAF" w:rsidP="00907BAF">
            <w:r>
              <w:t>Т</w:t>
            </w:r>
            <w:r w:rsidRPr="008B2D70">
              <w:t xml:space="preserve">ехническое обслуживание </w:t>
            </w:r>
            <w:r>
              <w:t>(</w:t>
            </w:r>
            <w:r w:rsidRPr="008B2D70">
              <w:t>ТО</w:t>
            </w:r>
            <w:r>
              <w:t>)</w:t>
            </w:r>
            <w:r w:rsidRPr="008B2D70">
              <w:t>;</w:t>
            </w:r>
          </w:p>
          <w:p w:rsidR="00907BAF" w:rsidRPr="00AC622A" w:rsidRDefault="00907BAF" w:rsidP="00907BAF">
            <w:pPr>
              <w:keepNext/>
              <w:suppressAutoHyphens w:val="0"/>
              <w:contextualSpacing/>
            </w:pPr>
            <w:r>
              <w:t>С</w:t>
            </w:r>
            <w:r w:rsidRPr="008B2D70">
              <w:t xml:space="preserve">езонное техническое обслуживание </w:t>
            </w:r>
            <w:r>
              <w:t>(</w:t>
            </w:r>
            <w:r w:rsidRPr="008B2D70">
              <w:t>СО</w:t>
            </w:r>
            <w:r>
              <w:t>)</w:t>
            </w:r>
            <w:r w:rsidRPr="008B2D70">
              <w:t>.</w:t>
            </w:r>
          </w:p>
        </w:tc>
      </w:tr>
      <w:tr w:rsidR="00907BAF" w:rsidTr="00907BAF">
        <w:tc>
          <w:tcPr>
            <w:tcW w:w="663" w:type="dxa"/>
            <w:vAlign w:val="center"/>
          </w:tcPr>
          <w:p w:rsidR="00907BAF" w:rsidRPr="00AC622A" w:rsidRDefault="00907BAF" w:rsidP="00907BAF">
            <w:pPr>
              <w:pStyle w:val="aff7"/>
              <w:keepNext/>
              <w:suppressAutoHyphens w:val="0"/>
              <w:ind w:left="0"/>
              <w:contextualSpacing/>
              <w:jc w:val="center"/>
              <w:rPr>
                <w:bCs/>
              </w:rPr>
            </w:pPr>
            <w:r>
              <w:rPr>
                <w:bCs/>
              </w:rPr>
              <w:t>2</w:t>
            </w:r>
          </w:p>
        </w:tc>
        <w:tc>
          <w:tcPr>
            <w:tcW w:w="3556" w:type="dxa"/>
            <w:vAlign w:val="center"/>
          </w:tcPr>
          <w:p w:rsidR="00907BAF" w:rsidRPr="00AC622A" w:rsidRDefault="00907BAF" w:rsidP="00F34CE0">
            <w:pPr>
              <w:pStyle w:val="aff7"/>
              <w:keepNext/>
              <w:suppressAutoHyphens w:val="0"/>
              <w:ind w:left="0"/>
              <w:contextualSpacing/>
            </w:pPr>
            <w:r w:rsidRPr="007B3EA6">
              <w:t xml:space="preserve">Кран козловой  </w:t>
            </w:r>
            <w:r w:rsidRPr="00330001">
              <w:t>КК-6,3 (зав.№ 1130,  инв.№ 009/02/00002791)</w:t>
            </w:r>
            <w:r w:rsidRPr="007B3EA6">
              <w:t xml:space="preserve"> </w:t>
            </w:r>
          </w:p>
        </w:tc>
        <w:tc>
          <w:tcPr>
            <w:tcW w:w="1276" w:type="dxa"/>
            <w:shd w:val="clear" w:color="auto" w:fill="auto"/>
            <w:vAlign w:val="center"/>
          </w:tcPr>
          <w:p w:rsidR="00907BAF" w:rsidRPr="00330001" w:rsidRDefault="00907BAF" w:rsidP="00907BAF">
            <w:pPr>
              <w:pStyle w:val="aff7"/>
              <w:keepNext/>
              <w:suppressAutoHyphens w:val="0"/>
              <w:ind w:left="0"/>
              <w:contextualSpacing/>
              <w:jc w:val="center"/>
              <w:rPr>
                <w:bCs/>
              </w:rPr>
            </w:pPr>
            <w:r>
              <w:rPr>
                <w:bCs/>
              </w:rPr>
              <w:t>2001</w:t>
            </w:r>
          </w:p>
        </w:tc>
        <w:tc>
          <w:tcPr>
            <w:tcW w:w="1417" w:type="dxa"/>
            <w:shd w:val="clear" w:color="auto" w:fill="auto"/>
            <w:vAlign w:val="center"/>
          </w:tcPr>
          <w:p w:rsidR="00907BAF" w:rsidRPr="00330001" w:rsidRDefault="00907BAF" w:rsidP="00907BAF">
            <w:pPr>
              <w:pStyle w:val="aff7"/>
              <w:keepNext/>
              <w:suppressAutoHyphens w:val="0"/>
              <w:ind w:left="0"/>
              <w:contextualSpacing/>
              <w:jc w:val="center"/>
              <w:rPr>
                <w:bCs/>
              </w:rPr>
            </w:pPr>
            <w:r>
              <w:rPr>
                <w:bCs/>
              </w:rPr>
              <w:t>6,3</w:t>
            </w:r>
          </w:p>
        </w:tc>
        <w:tc>
          <w:tcPr>
            <w:tcW w:w="2694" w:type="dxa"/>
            <w:vAlign w:val="center"/>
          </w:tcPr>
          <w:p w:rsidR="00907BAF" w:rsidRPr="008B2D70" w:rsidRDefault="00907BAF" w:rsidP="00907BAF">
            <w:pPr>
              <w:keepNext/>
              <w:suppressAutoHyphens w:val="0"/>
              <w:contextualSpacing/>
            </w:pPr>
            <w:r>
              <w:t>Текущий р</w:t>
            </w:r>
            <w:r w:rsidRPr="008B2D70">
              <w:t>емонт (</w:t>
            </w:r>
            <w:r>
              <w:t>Т</w:t>
            </w:r>
            <w:r w:rsidRPr="008B2D70">
              <w:t>Р)</w:t>
            </w:r>
            <w:r>
              <w:t>;</w:t>
            </w:r>
          </w:p>
          <w:p w:rsidR="00907BAF" w:rsidRPr="008B2D70" w:rsidRDefault="00907BAF" w:rsidP="00907BAF">
            <w:r>
              <w:t>Т</w:t>
            </w:r>
            <w:r w:rsidRPr="008B2D70">
              <w:t xml:space="preserve">ехническое обслуживание </w:t>
            </w:r>
            <w:r>
              <w:t>(</w:t>
            </w:r>
            <w:r w:rsidRPr="008B2D70">
              <w:t>ТО</w:t>
            </w:r>
            <w:r>
              <w:t>)</w:t>
            </w:r>
            <w:r w:rsidRPr="008B2D70">
              <w:t>;</w:t>
            </w:r>
          </w:p>
          <w:p w:rsidR="00907BAF" w:rsidRPr="00AC622A" w:rsidRDefault="00907BAF" w:rsidP="00907BAF">
            <w:pPr>
              <w:keepNext/>
              <w:suppressAutoHyphens w:val="0"/>
              <w:contextualSpacing/>
            </w:pPr>
            <w:r>
              <w:t>С</w:t>
            </w:r>
            <w:r w:rsidRPr="008B2D70">
              <w:t xml:space="preserve">езонное техническое обслуживание </w:t>
            </w:r>
            <w:r>
              <w:t>(</w:t>
            </w:r>
            <w:r w:rsidRPr="008B2D70">
              <w:t>СО</w:t>
            </w:r>
            <w:r>
              <w:t>)</w:t>
            </w:r>
            <w:r w:rsidRPr="008B2D70">
              <w:t>.</w:t>
            </w:r>
          </w:p>
        </w:tc>
      </w:tr>
    </w:tbl>
    <w:p w:rsidR="00907BAF" w:rsidRDefault="00907BAF" w:rsidP="00907BAF">
      <w:pPr>
        <w:keepNext/>
        <w:tabs>
          <w:tab w:val="left" w:pos="-567"/>
        </w:tabs>
        <w:suppressAutoHyphens w:val="0"/>
        <w:ind w:firstLine="709"/>
        <w:jc w:val="both"/>
        <w:rPr>
          <w:b/>
          <w:sz w:val="28"/>
          <w:szCs w:val="28"/>
        </w:rPr>
      </w:pPr>
    </w:p>
    <w:p w:rsidR="00907BAF" w:rsidRPr="00BA22F9" w:rsidRDefault="00907BAF" w:rsidP="00907BAF">
      <w:pPr>
        <w:ind w:firstLine="709"/>
        <w:jc w:val="both"/>
        <w:rPr>
          <w:b/>
          <w:bCs/>
          <w:sz w:val="28"/>
          <w:szCs w:val="28"/>
        </w:rPr>
      </w:pPr>
      <w:r w:rsidRPr="00BA22F9">
        <w:rPr>
          <w:b/>
          <w:bCs/>
          <w:sz w:val="28"/>
          <w:szCs w:val="28"/>
        </w:rPr>
        <w:t>4.3. Порядок технического обслуживания.</w:t>
      </w:r>
    </w:p>
    <w:p w:rsidR="00907BAF" w:rsidRPr="00BA22F9" w:rsidRDefault="00907BAF" w:rsidP="00907BAF">
      <w:pPr>
        <w:ind w:firstLine="709"/>
        <w:jc w:val="both"/>
        <w:rPr>
          <w:sz w:val="28"/>
          <w:szCs w:val="28"/>
        </w:rPr>
      </w:pPr>
      <w:r w:rsidRPr="00BA22F9">
        <w:rPr>
          <w:sz w:val="28"/>
          <w:szCs w:val="28"/>
        </w:rPr>
        <w:t xml:space="preserve">4.3.1. Техническое обслуживание </w:t>
      </w:r>
      <w:r>
        <w:rPr>
          <w:sz w:val="28"/>
          <w:szCs w:val="28"/>
        </w:rPr>
        <w:t xml:space="preserve">(ТО) </w:t>
      </w:r>
      <w:r w:rsidRPr="00BA22F9">
        <w:rPr>
          <w:sz w:val="28"/>
          <w:szCs w:val="28"/>
        </w:rPr>
        <w:t xml:space="preserve">крана достигается </w:t>
      </w:r>
      <w:r w:rsidRPr="00BA22F9">
        <w:rPr>
          <w:spacing w:val="1"/>
          <w:sz w:val="28"/>
          <w:szCs w:val="28"/>
        </w:rPr>
        <w:t xml:space="preserve">путем проведения работ по контролю, проверке, регулировке, выявлению и </w:t>
      </w:r>
      <w:r w:rsidRPr="00BA22F9">
        <w:rPr>
          <w:spacing w:val="1"/>
          <w:sz w:val="28"/>
          <w:szCs w:val="28"/>
        </w:rPr>
        <w:lastRenderedPageBreak/>
        <w:t>устранению возникающих неисправностей в соответствии с приведенными перечнями работ технического обслуживания.</w:t>
      </w:r>
    </w:p>
    <w:p w:rsidR="00907BAF" w:rsidRDefault="00907BAF" w:rsidP="00907BAF">
      <w:pPr>
        <w:ind w:firstLine="709"/>
        <w:jc w:val="both"/>
        <w:rPr>
          <w:sz w:val="28"/>
          <w:szCs w:val="28"/>
        </w:rPr>
      </w:pPr>
      <w:r w:rsidRPr="00BA22F9">
        <w:rPr>
          <w:sz w:val="28"/>
          <w:szCs w:val="28"/>
        </w:rPr>
        <w:t xml:space="preserve">4.3.2. Перечень выполняемых работ по </w:t>
      </w:r>
      <w:r>
        <w:rPr>
          <w:sz w:val="28"/>
          <w:szCs w:val="28"/>
        </w:rPr>
        <w:t>ТО</w:t>
      </w:r>
      <w:r w:rsidRPr="00BA22F9">
        <w:rPr>
          <w:sz w:val="28"/>
          <w:szCs w:val="28"/>
        </w:rPr>
        <w:t xml:space="preserve"> крана приведен в таблице</w:t>
      </w:r>
      <w:r>
        <w:rPr>
          <w:sz w:val="28"/>
          <w:szCs w:val="28"/>
        </w:rPr>
        <w:t xml:space="preserve"> №1</w:t>
      </w:r>
      <w:r w:rsidRPr="00BA22F9">
        <w:rPr>
          <w:sz w:val="28"/>
          <w:szCs w:val="28"/>
        </w:rPr>
        <w:t>:</w:t>
      </w:r>
    </w:p>
    <w:p w:rsidR="00907BAF" w:rsidRPr="00870EEC" w:rsidRDefault="00907BAF" w:rsidP="00907BAF">
      <w:pPr>
        <w:ind w:firstLine="709"/>
        <w:jc w:val="right"/>
        <w:rPr>
          <w:sz w:val="28"/>
          <w:szCs w:val="28"/>
        </w:rPr>
      </w:pPr>
      <w:r w:rsidRPr="00870EEC">
        <w:rPr>
          <w:sz w:val="28"/>
          <w:szCs w:val="28"/>
        </w:rPr>
        <w:t>Таблица № 1</w:t>
      </w:r>
    </w:p>
    <w:p w:rsidR="00907BAF" w:rsidRPr="00A7610B" w:rsidRDefault="00907BAF" w:rsidP="00907BAF">
      <w:pPr>
        <w:ind w:firstLine="709"/>
        <w:jc w:val="right"/>
      </w:pPr>
      <w:r w:rsidRPr="00A7610B">
        <w:t xml:space="preserve">(знаком «+» отмечены необходимые для выполнения работы)         </w:t>
      </w:r>
    </w:p>
    <w:tbl>
      <w:tblPr>
        <w:tblStyle w:val="afff2"/>
        <w:tblW w:w="9543" w:type="dxa"/>
        <w:tblLook w:val="04A0" w:firstRow="1" w:lastRow="0" w:firstColumn="1" w:lastColumn="0" w:noHBand="0" w:noVBand="1"/>
      </w:tblPr>
      <w:tblGrid>
        <w:gridCol w:w="2418"/>
        <w:gridCol w:w="5887"/>
        <w:gridCol w:w="605"/>
        <w:gridCol w:w="633"/>
      </w:tblGrid>
      <w:tr w:rsidR="00907BAF" w:rsidRPr="0052184C" w:rsidTr="00907BAF">
        <w:trPr>
          <w:trHeight w:val="300"/>
        </w:trPr>
        <w:tc>
          <w:tcPr>
            <w:tcW w:w="2418" w:type="dxa"/>
            <w:noWrap/>
            <w:vAlign w:val="center"/>
            <w:hideMark/>
          </w:tcPr>
          <w:p w:rsidR="00907BAF" w:rsidRPr="0052184C" w:rsidRDefault="00907BAF" w:rsidP="00907BAF">
            <w:pPr>
              <w:jc w:val="center"/>
              <w:rPr>
                <w:b/>
                <w:sz w:val="20"/>
                <w:szCs w:val="20"/>
              </w:rPr>
            </w:pPr>
            <w:r w:rsidRPr="0052184C">
              <w:rPr>
                <w:b/>
                <w:sz w:val="20"/>
                <w:szCs w:val="20"/>
              </w:rPr>
              <w:t>Объект обслуживания</w:t>
            </w:r>
          </w:p>
        </w:tc>
        <w:tc>
          <w:tcPr>
            <w:tcW w:w="5887" w:type="dxa"/>
            <w:noWrap/>
            <w:vAlign w:val="center"/>
            <w:hideMark/>
          </w:tcPr>
          <w:p w:rsidR="00907BAF" w:rsidRPr="0052184C" w:rsidRDefault="00907BAF" w:rsidP="00907BAF">
            <w:pPr>
              <w:jc w:val="center"/>
              <w:rPr>
                <w:b/>
                <w:sz w:val="20"/>
                <w:szCs w:val="20"/>
              </w:rPr>
            </w:pPr>
            <w:r w:rsidRPr="0052184C">
              <w:rPr>
                <w:b/>
                <w:sz w:val="20"/>
                <w:szCs w:val="20"/>
              </w:rPr>
              <w:t>Перечень работ</w:t>
            </w:r>
          </w:p>
        </w:tc>
        <w:tc>
          <w:tcPr>
            <w:tcW w:w="605" w:type="dxa"/>
            <w:noWrap/>
            <w:hideMark/>
          </w:tcPr>
          <w:p w:rsidR="00907BAF" w:rsidRPr="0052184C" w:rsidRDefault="00907BAF" w:rsidP="00907BAF">
            <w:pPr>
              <w:jc w:val="center"/>
              <w:rPr>
                <w:b/>
                <w:sz w:val="20"/>
                <w:szCs w:val="20"/>
              </w:rPr>
            </w:pPr>
            <w:r w:rsidRPr="0052184C">
              <w:rPr>
                <w:b/>
                <w:sz w:val="20"/>
                <w:szCs w:val="20"/>
              </w:rPr>
              <w:t>ТО</w:t>
            </w:r>
          </w:p>
        </w:tc>
        <w:tc>
          <w:tcPr>
            <w:tcW w:w="633" w:type="dxa"/>
            <w:noWrap/>
            <w:hideMark/>
          </w:tcPr>
          <w:p w:rsidR="00907BAF" w:rsidRPr="0052184C" w:rsidRDefault="00907BAF" w:rsidP="00907BAF">
            <w:pPr>
              <w:jc w:val="center"/>
              <w:rPr>
                <w:b/>
                <w:sz w:val="20"/>
                <w:szCs w:val="20"/>
              </w:rPr>
            </w:pPr>
            <w:r w:rsidRPr="0052184C">
              <w:rPr>
                <w:b/>
                <w:sz w:val="20"/>
                <w:szCs w:val="20"/>
              </w:rPr>
              <w:t>СО</w:t>
            </w:r>
          </w:p>
        </w:tc>
      </w:tr>
      <w:tr w:rsidR="00907BAF" w:rsidRPr="0052184C" w:rsidTr="00907BAF">
        <w:trPr>
          <w:trHeight w:val="288"/>
        </w:trPr>
        <w:tc>
          <w:tcPr>
            <w:tcW w:w="2418" w:type="dxa"/>
            <w:vMerge w:val="restart"/>
            <w:noWrap/>
            <w:hideMark/>
          </w:tcPr>
          <w:p w:rsidR="00907BAF" w:rsidRPr="00960CDF" w:rsidRDefault="00907BAF" w:rsidP="00907BAF">
            <w:pPr>
              <w:jc w:val="both"/>
              <w:rPr>
                <w:b/>
                <w:sz w:val="22"/>
                <w:szCs w:val="22"/>
              </w:rPr>
            </w:pPr>
            <w:r w:rsidRPr="00960CDF">
              <w:rPr>
                <w:b/>
                <w:sz w:val="22"/>
                <w:szCs w:val="22"/>
              </w:rPr>
              <w:t>Механизм подъема</w:t>
            </w:r>
          </w:p>
        </w:tc>
        <w:tc>
          <w:tcPr>
            <w:tcW w:w="5887" w:type="dxa"/>
            <w:hideMark/>
          </w:tcPr>
          <w:p w:rsidR="00907BAF" w:rsidRPr="0052184C" w:rsidRDefault="00907BAF" w:rsidP="00907BAF">
            <w:pPr>
              <w:jc w:val="both"/>
              <w:rPr>
                <w:sz w:val="22"/>
                <w:szCs w:val="22"/>
              </w:rPr>
            </w:pPr>
            <w:r w:rsidRPr="00960CDF">
              <w:rPr>
                <w:b/>
                <w:sz w:val="22"/>
                <w:szCs w:val="22"/>
              </w:rPr>
              <w:t>Проверка работы конечных выключателей и приборов безопасности</w:t>
            </w:r>
            <w:r w:rsidRPr="0052184C">
              <w:rPr>
                <w:sz w:val="22"/>
                <w:szCs w:val="22"/>
              </w:rPr>
              <w:t>:</w:t>
            </w:r>
          </w:p>
        </w:tc>
        <w:tc>
          <w:tcPr>
            <w:tcW w:w="605" w:type="dxa"/>
            <w:noWrap/>
            <w:hideMark/>
          </w:tcPr>
          <w:p w:rsidR="00907BAF" w:rsidRPr="0052184C" w:rsidRDefault="00907BAF" w:rsidP="00907BAF">
            <w:pPr>
              <w:jc w:val="center"/>
              <w:rPr>
                <w:sz w:val="22"/>
                <w:szCs w:val="22"/>
              </w:rPr>
            </w:pPr>
          </w:p>
        </w:tc>
        <w:tc>
          <w:tcPr>
            <w:tcW w:w="633" w:type="dxa"/>
            <w:noWrap/>
            <w:hideMark/>
          </w:tcPr>
          <w:p w:rsidR="00907BAF" w:rsidRPr="0052184C" w:rsidRDefault="00907BAF" w:rsidP="00907BAF">
            <w:pPr>
              <w:jc w:val="center"/>
              <w:rPr>
                <w:sz w:val="22"/>
                <w:szCs w:val="22"/>
              </w:rPr>
            </w:pP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iCs/>
                <w:sz w:val="22"/>
                <w:szCs w:val="22"/>
              </w:rPr>
            </w:pPr>
            <w:r w:rsidRPr="0052184C">
              <w:rPr>
                <w:iCs/>
                <w:sz w:val="22"/>
                <w:szCs w:val="22"/>
              </w:rPr>
              <w:t>1) визуальный осмотр на наличие повреждений</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iCs/>
                <w:sz w:val="22"/>
                <w:szCs w:val="22"/>
              </w:rPr>
            </w:pPr>
            <w:r w:rsidRPr="0052184C">
              <w:rPr>
                <w:iCs/>
                <w:sz w:val="22"/>
                <w:szCs w:val="22"/>
              </w:rPr>
              <w:t xml:space="preserve">2) проверка работы </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960CDF">
              <w:rPr>
                <w:b/>
                <w:sz w:val="22"/>
                <w:szCs w:val="22"/>
              </w:rPr>
              <w:t>Проверка работы тормозов</w:t>
            </w:r>
            <w:r w:rsidRPr="0052184C">
              <w:rPr>
                <w:sz w:val="22"/>
                <w:szCs w:val="22"/>
              </w:rPr>
              <w:t>:</w:t>
            </w:r>
          </w:p>
        </w:tc>
        <w:tc>
          <w:tcPr>
            <w:tcW w:w="605" w:type="dxa"/>
            <w:noWrap/>
            <w:hideMark/>
          </w:tcPr>
          <w:p w:rsidR="00907BAF" w:rsidRPr="0052184C" w:rsidRDefault="00907BAF" w:rsidP="00907BAF">
            <w:pPr>
              <w:jc w:val="center"/>
              <w:rPr>
                <w:sz w:val="22"/>
                <w:szCs w:val="22"/>
              </w:rPr>
            </w:pPr>
          </w:p>
        </w:tc>
        <w:tc>
          <w:tcPr>
            <w:tcW w:w="633" w:type="dxa"/>
            <w:noWrap/>
            <w:hideMark/>
          </w:tcPr>
          <w:p w:rsidR="00907BAF" w:rsidRPr="0052184C" w:rsidRDefault="00907BAF" w:rsidP="00907BAF">
            <w:pPr>
              <w:jc w:val="center"/>
              <w:rPr>
                <w:sz w:val="22"/>
                <w:szCs w:val="22"/>
              </w:rPr>
            </w:pPr>
          </w:p>
        </w:tc>
      </w:tr>
      <w:tr w:rsidR="00907BAF" w:rsidRPr="0052184C" w:rsidTr="00907BAF">
        <w:trPr>
          <w:trHeight w:val="576"/>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iCs/>
                <w:sz w:val="22"/>
                <w:szCs w:val="22"/>
              </w:rPr>
            </w:pPr>
            <w:r w:rsidRPr="0052184C">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iCs/>
                <w:sz w:val="22"/>
                <w:szCs w:val="22"/>
              </w:rPr>
            </w:pPr>
            <w:r w:rsidRPr="0052184C">
              <w:rPr>
                <w:iCs/>
                <w:sz w:val="22"/>
                <w:szCs w:val="22"/>
              </w:rPr>
              <w:t>2) проверка работы тормозов</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960CDF">
              <w:rPr>
                <w:b/>
                <w:sz w:val="22"/>
                <w:szCs w:val="22"/>
              </w:rPr>
              <w:t>Проверка работы редукторов, электродвигателей, блоков и барабанов</w:t>
            </w:r>
            <w:r w:rsidRPr="0052184C">
              <w:rPr>
                <w:sz w:val="22"/>
                <w:szCs w:val="22"/>
              </w:rPr>
              <w:t>:</w:t>
            </w:r>
          </w:p>
        </w:tc>
        <w:tc>
          <w:tcPr>
            <w:tcW w:w="605" w:type="dxa"/>
            <w:noWrap/>
            <w:hideMark/>
          </w:tcPr>
          <w:p w:rsidR="00907BAF" w:rsidRPr="0052184C" w:rsidRDefault="00907BAF" w:rsidP="00907BAF">
            <w:pPr>
              <w:jc w:val="center"/>
              <w:rPr>
                <w:sz w:val="22"/>
                <w:szCs w:val="22"/>
              </w:rPr>
            </w:pPr>
          </w:p>
        </w:tc>
        <w:tc>
          <w:tcPr>
            <w:tcW w:w="633" w:type="dxa"/>
            <w:noWrap/>
            <w:hideMark/>
          </w:tcPr>
          <w:p w:rsidR="00907BAF" w:rsidRPr="0052184C" w:rsidRDefault="00907BAF" w:rsidP="00907BAF">
            <w:pPr>
              <w:jc w:val="center"/>
              <w:rPr>
                <w:sz w:val="22"/>
                <w:szCs w:val="22"/>
              </w:rPr>
            </w:pP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iCs/>
                <w:sz w:val="22"/>
                <w:szCs w:val="22"/>
              </w:rPr>
            </w:pPr>
            <w:r w:rsidRPr="0052184C">
              <w:rPr>
                <w:iCs/>
                <w:sz w:val="22"/>
                <w:szCs w:val="22"/>
              </w:rPr>
              <w:t>1) визуальный осмотр на наличие повреждений, утечек, шумов, вибраций</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70"/>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iCs/>
                <w:sz w:val="22"/>
                <w:szCs w:val="22"/>
              </w:rPr>
            </w:pPr>
            <w:r w:rsidRPr="0052184C">
              <w:rPr>
                <w:iCs/>
                <w:sz w:val="22"/>
                <w:szCs w:val="22"/>
              </w:rPr>
              <w:t>2) проверить уровень масла в редукторах</w:t>
            </w:r>
          </w:p>
        </w:tc>
        <w:tc>
          <w:tcPr>
            <w:tcW w:w="605" w:type="dxa"/>
            <w:noWrap/>
            <w:hideMark/>
          </w:tcPr>
          <w:p w:rsidR="00907BAF" w:rsidRPr="0052184C" w:rsidRDefault="00907BAF" w:rsidP="00907BAF">
            <w:pPr>
              <w:jc w:val="center"/>
              <w:rPr>
                <w:sz w:val="22"/>
                <w:szCs w:val="22"/>
              </w:rPr>
            </w:pPr>
            <w:r>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iCs/>
                <w:sz w:val="22"/>
                <w:szCs w:val="22"/>
              </w:rPr>
            </w:pPr>
            <w:r w:rsidRPr="0052184C">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907BAF" w:rsidRPr="0052184C" w:rsidRDefault="00907BAF" w:rsidP="00907BAF">
            <w:pPr>
              <w:jc w:val="center"/>
              <w:rPr>
                <w:sz w:val="22"/>
                <w:szCs w:val="22"/>
              </w:rPr>
            </w:pP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1152"/>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iCs/>
                <w:sz w:val="22"/>
                <w:szCs w:val="22"/>
              </w:rPr>
            </w:pPr>
            <w:r w:rsidRPr="0052184C">
              <w:rPr>
                <w:iCs/>
                <w:sz w:val="22"/>
                <w:szCs w:val="22"/>
              </w:rPr>
              <w:t>4) проверка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907BAF" w:rsidRPr="0052184C" w:rsidRDefault="00907BAF" w:rsidP="00907BAF">
            <w:pPr>
              <w:jc w:val="center"/>
              <w:rPr>
                <w:sz w:val="22"/>
                <w:szCs w:val="22"/>
              </w:rPr>
            </w:pPr>
            <w:r>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noWrap/>
            <w:hideMark/>
          </w:tcPr>
          <w:p w:rsidR="00907BAF" w:rsidRPr="0052184C" w:rsidRDefault="00907BAF" w:rsidP="00907BAF">
            <w:pPr>
              <w:jc w:val="both"/>
              <w:rPr>
                <w:sz w:val="22"/>
                <w:szCs w:val="22"/>
              </w:rPr>
            </w:pPr>
            <w:r w:rsidRPr="00206A12">
              <w:rPr>
                <w:b/>
                <w:sz w:val="22"/>
                <w:szCs w:val="22"/>
              </w:rPr>
              <w:t>Проверка состояния канатов, осей подвеса</w:t>
            </w:r>
            <w:r w:rsidRPr="0052184C">
              <w:rPr>
                <w:sz w:val="22"/>
                <w:szCs w:val="22"/>
              </w:rPr>
              <w:t>:</w:t>
            </w:r>
          </w:p>
        </w:tc>
        <w:tc>
          <w:tcPr>
            <w:tcW w:w="605" w:type="dxa"/>
            <w:noWrap/>
            <w:hideMark/>
          </w:tcPr>
          <w:p w:rsidR="00907BAF" w:rsidRPr="0052184C" w:rsidRDefault="00907BAF" w:rsidP="00907BAF">
            <w:pPr>
              <w:jc w:val="center"/>
              <w:rPr>
                <w:sz w:val="22"/>
                <w:szCs w:val="22"/>
              </w:rPr>
            </w:pPr>
          </w:p>
        </w:tc>
        <w:tc>
          <w:tcPr>
            <w:tcW w:w="633" w:type="dxa"/>
            <w:noWrap/>
            <w:hideMark/>
          </w:tcPr>
          <w:p w:rsidR="00907BAF" w:rsidRPr="0052184C" w:rsidRDefault="00907BAF" w:rsidP="00907BAF">
            <w:pPr>
              <w:jc w:val="center"/>
              <w:rPr>
                <w:sz w:val="22"/>
                <w:szCs w:val="22"/>
              </w:rPr>
            </w:pPr>
          </w:p>
        </w:tc>
      </w:tr>
      <w:tr w:rsidR="00907BAF" w:rsidRPr="0052184C" w:rsidTr="00907BAF">
        <w:trPr>
          <w:trHeight w:val="576"/>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iCs/>
                <w:sz w:val="22"/>
                <w:szCs w:val="22"/>
              </w:rPr>
            </w:pPr>
            <w:r w:rsidRPr="0052184C">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iCs/>
                <w:sz w:val="22"/>
                <w:szCs w:val="22"/>
              </w:rPr>
            </w:pPr>
            <w:r w:rsidRPr="0052184C">
              <w:rPr>
                <w:iCs/>
                <w:sz w:val="22"/>
                <w:szCs w:val="22"/>
              </w:rPr>
              <w:t>2) проверить состояние деталей крепления канатов на барабанах и затяжку болтов.</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73"/>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iCs/>
                <w:sz w:val="22"/>
                <w:szCs w:val="22"/>
              </w:rPr>
            </w:pPr>
            <w:r w:rsidRPr="0052184C">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907BAF" w:rsidRPr="0052184C" w:rsidRDefault="00907BAF" w:rsidP="00907BAF">
            <w:pPr>
              <w:jc w:val="center"/>
              <w:rPr>
                <w:sz w:val="22"/>
                <w:szCs w:val="22"/>
              </w:rPr>
            </w:pPr>
            <w:r>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noWrap/>
            <w:hideMark/>
          </w:tcPr>
          <w:p w:rsidR="00907BAF" w:rsidRPr="0052184C" w:rsidRDefault="00907BAF" w:rsidP="00907BAF">
            <w:pPr>
              <w:jc w:val="both"/>
              <w:rPr>
                <w:iCs/>
                <w:sz w:val="22"/>
                <w:szCs w:val="22"/>
              </w:rPr>
            </w:pPr>
            <w:r w:rsidRPr="0052184C">
              <w:rPr>
                <w:iCs/>
                <w:sz w:val="22"/>
                <w:szCs w:val="22"/>
              </w:rPr>
              <w:t xml:space="preserve">4) проверить состояние осей подвеса спредера к траверсе и их крепление </w:t>
            </w:r>
          </w:p>
        </w:tc>
        <w:tc>
          <w:tcPr>
            <w:tcW w:w="605" w:type="dxa"/>
            <w:noWrap/>
            <w:hideMark/>
          </w:tcPr>
          <w:p w:rsidR="00907BAF" w:rsidRPr="0052184C" w:rsidRDefault="00907BAF" w:rsidP="00907BAF">
            <w:pPr>
              <w:jc w:val="center"/>
              <w:rPr>
                <w:sz w:val="22"/>
                <w:szCs w:val="22"/>
              </w:rPr>
            </w:pPr>
            <w:r>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noWrap/>
            <w:hideMark/>
          </w:tcPr>
          <w:p w:rsidR="00907BAF" w:rsidRPr="0052184C" w:rsidRDefault="00907BAF" w:rsidP="00907BAF">
            <w:pPr>
              <w:jc w:val="both"/>
              <w:rPr>
                <w:iCs/>
                <w:sz w:val="22"/>
                <w:szCs w:val="22"/>
              </w:rPr>
            </w:pPr>
            <w:r w:rsidRPr="0052184C">
              <w:rPr>
                <w:iCs/>
                <w:sz w:val="22"/>
                <w:szCs w:val="22"/>
              </w:rPr>
              <w:t>5) проверить состояние механизма захвата спредера</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noWrap/>
            <w:hideMark/>
          </w:tcPr>
          <w:p w:rsidR="00907BAF" w:rsidRPr="0052184C" w:rsidRDefault="00907BAF" w:rsidP="00907BAF">
            <w:pPr>
              <w:jc w:val="both"/>
              <w:rPr>
                <w:iCs/>
                <w:sz w:val="22"/>
                <w:szCs w:val="22"/>
              </w:rPr>
            </w:pPr>
            <w:r w:rsidRPr="0052184C">
              <w:rPr>
                <w:iCs/>
                <w:sz w:val="22"/>
                <w:szCs w:val="22"/>
              </w:rPr>
              <w:t xml:space="preserve">6) проверить износ желоба блоков, свободное проворачивание блоков на осях </w:t>
            </w:r>
          </w:p>
        </w:tc>
        <w:tc>
          <w:tcPr>
            <w:tcW w:w="605" w:type="dxa"/>
            <w:noWrap/>
            <w:hideMark/>
          </w:tcPr>
          <w:p w:rsidR="00907BAF" w:rsidRPr="0052184C" w:rsidRDefault="00907BAF" w:rsidP="00907BAF">
            <w:pPr>
              <w:jc w:val="center"/>
              <w:rPr>
                <w:sz w:val="22"/>
                <w:szCs w:val="22"/>
              </w:rPr>
            </w:pPr>
            <w:r>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576"/>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iCs/>
                <w:sz w:val="22"/>
                <w:szCs w:val="22"/>
              </w:rPr>
            </w:pPr>
            <w:r w:rsidRPr="0052184C">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noWrap/>
            <w:hideMark/>
          </w:tcPr>
          <w:p w:rsidR="00907BAF" w:rsidRPr="0052184C" w:rsidRDefault="00907BAF" w:rsidP="00907BAF">
            <w:pPr>
              <w:jc w:val="both"/>
              <w:rPr>
                <w:iCs/>
                <w:sz w:val="22"/>
                <w:szCs w:val="22"/>
              </w:rPr>
            </w:pPr>
            <w:r w:rsidRPr="0052184C">
              <w:rPr>
                <w:iCs/>
                <w:sz w:val="22"/>
                <w:szCs w:val="22"/>
              </w:rPr>
              <w:t>8) проверить плотности посадки полумуфт и шкивов на валах</w:t>
            </w:r>
          </w:p>
        </w:tc>
        <w:tc>
          <w:tcPr>
            <w:tcW w:w="605" w:type="dxa"/>
            <w:noWrap/>
            <w:hideMark/>
          </w:tcPr>
          <w:p w:rsidR="00907BAF" w:rsidRPr="0052184C" w:rsidRDefault="00907BAF" w:rsidP="00907BAF">
            <w:pPr>
              <w:jc w:val="center"/>
              <w:rPr>
                <w:sz w:val="22"/>
                <w:szCs w:val="22"/>
              </w:rPr>
            </w:pPr>
            <w:r>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noWrap/>
            <w:hideMark/>
          </w:tcPr>
          <w:p w:rsidR="00907BAF" w:rsidRPr="0052184C" w:rsidRDefault="00907BAF" w:rsidP="00907BAF">
            <w:pPr>
              <w:jc w:val="both"/>
              <w:rPr>
                <w:sz w:val="22"/>
                <w:szCs w:val="22"/>
              </w:rPr>
            </w:pPr>
            <w:r w:rsidRPr="00816D0F">
              <w:rPr>
                <w:b/>
                <w:sz w:val="22"/>
                <w:szCs w:val="22"/>
              </w:rPr>
              <w:t>Электрооборудование</w:t>
            </w:r>
            <w:r w:rsidRPr="0052184C">
              <w:rPr>
                <w:sz w:val="22"/>
                <w:szCs w:val="22"/>
              </w:rPr>
              <w:t>:</w:t>
            </w:r>
          </w:p>
        </w:tc>
        <w:tc>
          <w:tcPr>
            <w:tcW w:w="605" w:type="dxa"/>
            <w:noWrap/>
            <w:hideMark/>
          </w:tcPr>
          <w:p w:rsidR="00907BAF" w:rsidRPr="0052184C" w:rsidRDefault="00907BAF" w:rsidP="00907BAF">
            <w:pPr>
              <w:jc w:val="center"/>
              <w:rPr>
                <w:sz w:val="22"/>
                <w:szCs w:val="22"/>
              </w:rPr>
            </w:pPr>
          </w:p>
        </w:tc>
        <w:tc>
          <w:tcPr>
            <w:tcW w:w="633" w:type="dxa"/>
            <w:noWrap/>
            <w:hideMark/>
          </w:tcPr>
          <w:p w:rsidR="00907BAF" w:rsidRPr="0052184C" w:rsidRDefault="00907BAF" w:rsidP="00907BAF">
            <w:pPr>
              <w:jc w:val="center"/>
              <w:rPr>
                <w:sz w:val="22"/>
                <w:szCs w:val="22"/>
              </w:rPr>
            </w:pP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iCs/>
                <w:sz w:val="22"/>
                <w:szCs w:val="22"/>
              </w:rPr>
            </w:pPr>
            <w:r>
              <w:rPr>
                <w:iCs/>
                <w:sz w:val="22"/>
                <w:szCs w:val="22"/>
              </w:rPr>
              <w:t>1</w:t>
            </w:r>
            <w:r w:rsidRPr="0052184C">
              <w:rPr>
                <w:iCs/>
                <w:sz w:val="22"/>
                <w:szCs w:val="22"/>
              </w:rPr>
              <w:t>) визуальный осмотр электрооборудования</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300"/>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iCs/>
                <w:sz w:val="22"/>
                <w:szCs w:val="22"/>
              </w:rPr>
            </w:pPr>
            <w:r>
              <w:rPr>
                <w:iCs/>
                <w:sz w:val="22"/>
                <w:szCs w:val="22"/>
              </w:rPr>
              <w:t>2</w:t>
            </w:r>
            <w:r w:rsidRPr="0052184C">
              <w:rPr>
                <w:iCs/>
                <w:sz w:val="22"/>
                <w:szCs w:val="22"/>
              </w:rPr>
              <w:t>) визуальный осмотр электрооборудования щитов</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300"/>
        </w:trPr>
        <w:tc>
          <w:tcPr>
            <w:tcW w:w="2418" w:type="dxa"/>
            <w:vMerge w:val="restart"/>
            <w:noWrap/>
            <w:hideMark/>
          </w:tcPr>
          <w:p w:rsidR="00907BAF" w:rsidRPr="00816D0F" w:rsidRDefault="00907BAF" w:rsidP="00907BAF">
            <w:pPr>
              <w:jc w:val="both"/>
              <w:rPr>
                <w:b/>
                <w:sz w:val="22"/>
                <w:szCs w:val="22"/>
              </w:rPr>
            </w:pPr>
            <w:r w:rsidRPr="00816D0F">
              <w:rPr>
                <w:b/>
                <w:sz w:val="22"/>
                <w:szCs w:val="22"/>
              </w:rPr>
              <w:t>Кабина управления</w:t>
            </w:r>
          </w:p>
        </w:tc>
        <w:tc>
          <w:tcPr>
            <w:tcW w:w="5887" w:type="dxa"/>
            <w:hideMark/>
          </w:tcPr>
          <w:p w:rsidR="00907BAF" w:rsidRPr="0052184C" w:rsidRDefault="00907BAF" w:rsidP="00907BAF">
            <w:pPr>
              <w:jc w:val="both"/>
              <w:rPr>
                <w:sz w:val="22"/>
                <w:szCs w:val="22"/>
              </w:rPr>
            </w:pPr>
            <w:r w:rsidRPr="0052184C">
              <w:rPr>
                <w:sz w:val="22"/>
                <w:szCs w:val="22"/>
              </w:rPr>
              <w:t>проверка аптечки, огнетушителя, изоляционного коврика</w:t>
            </w:r>
          </w:p>
        </w:tc>
        <w:tc>
          <w:tcPr>
            <w:tcW w:w="605" w:type="dxa"/>
            <w:noWrap/>
            <w:hideMark/>
          </w:tcPr>
          <w:p w:rsidR="00907BAF" w:rsidRPr="0052184C" w:rsidRDefault="00907BAF" w:rsidP="00907BAF">
            <w:pPr>
              <w:jc w:val="center"/>
              <w:rPr>
                <w:sz w:val="22"/>
                <w:szCs w:val="22"/>
              </w:rPr>
            </w:pP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утепления кабины</w:t>
            </w:r>
          </w:p>
        </w:tc>
        <w:tc>
          <w:tcPr>
            <w:tcW w:w="605" w:type="dxa"/>
            <w:noWrap/>
            <w:hideMark/>
          </w:tcPr>
          <w:p w:rsidR="00907BAF" w:rsidRPr="0052184C" w:rsidRDefault="00907BAF" w:rsidP="00907BAF">
            <w:pPr>
              <w:jc w:val="center"/>
              <w:rPr>
                <w:sz w:val="22"/>
                <w:szCs w:val="22"/>
              </w:rPr>
            </w:pP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300"/>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места соединения кабины управления с платформой</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576"/>
        </w:trPr>
        <w:tc>
          <w:tcPr>
            <w:tcW w:w="2418" w:type="dxa"/>
            <w:vMerge w:val="restart"/>
            <w:noWrap/>
            <w:hideMark/>
          </w:tcPr>
          <w:p w:rsidR="00907BAF" w:rsidRPr="00816D0F" w:rsidRDefault="00907BAF" w:rsidP="00907BAF">
            <w:pPr>
              <w:jc w:val="both"/>
              <w:rPr>
                <w:b/>
                <w:sz w:val="22"/>
                <w:szCs w:val="22"/>
              </w:rPr>
            </w:pPr>
            <w:r w:rsidRPr="00816D0F">
              <w:rPr>
                <w:b/>
                <w:sz w:val="22"/>
                <w:szCs w:val="22"/>
              </w:rPr>
              <w:t>Электрооборудование</w:t>
            </w:r>
          </w:p>
        </w:tc>
        <w:tc>
          <w:tcPr>
            <w:tcW w:w="5887" w:type="dxa"/>
            <w:hideMark/>
          </w:tcPr>
          <w:p w:rsidR="00907BAF" w:rsidRPr="0052184C" w:rsidRDefault="00907BAF" w:rsidP="00907BAF">
            <w:pPr>
              <w:jc w:val="both"/>
              <w:rPr>
                <w:sz w:val="22"/>
                <w:szCs w:val="22"/>
              </w:rPr>
            </w:pPr>
            <w:r w:rsidRPr="0052184C">
              <w:rPr>
                <w:sz w:val="22"/>
                <w:szCs w:val="22"/>
              </w:rPr>
              <w:t>проверка подключений силовых кабелей, протяжка клеммников, проверка креплений и маркировки кабелей</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576"/>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подключений контрольных кабелей, протяжка клеммников, проверка креплений и маркировки кабелей</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576"/>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освещения шкафов: Проводится проверка освещения электропомещений, кабины и электрошкафов</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системы рабочего и подкранового освещения (прожекторы)</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состояния подводящего кабеля</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внешний осмотр концевых выключателей</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состояния джойстиков</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864"/>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576"/>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нагрева двигателей</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состояния токопроводящих устройств, а также изоляции электропроводки</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419"/>
        </w:trPr>
        <w:tc>
          <w:tcPr>
            <w:tcW w:w="2418" w:type="dxa"/>
            <w:vMerge w:val="restart"/>
            <w:noWrap/>
            <w:hideMark/>
          </w:tcPr>
          <w:p w:rsidR="00907BAF" w:rsidRPr="00816D0F" w:rsidRDefault="00907BAF" w:rsidP="00907BAF">
            <w:pPr>
              <w:jc w:val="both"/>
              <w:rPr>
                <w:b/>
                <w:sz w:val="22"/>
                <w:szCs w:val="22"/>
              </w:rPr>
            </w:pPr>
            <w:r w:rsidRPr="00816D0F">
              <w:rPr>
                <w:b/>
                <w:sz w:val="22"/>
                <w:szCs w:val="22"/>
              </w:rPr>
              <w:t>Система управления</w:t>
            </w:r>
          </w:p>
        </w:tc>
        <w:tc>
          <w:tcPr>
            <w:tcW w:w="5887" w:type="dxa"/>
            <w:noWrap/>
            <w:hideMark/>
          </w:tcPr>
          <w:p w:rsidR="00907BAF" w:rsidRPr="0052184C" w:rsidRDefault="00907BAF" w:rsidP="00907BAF">
            <w:pPr>
              <w:jc w:val="both"/>
              <w:rPr>
                <w:sz w:val="22"/>
                <w:szCs w:val="22"/>
              </w:rPr>
            </w:pPr>
            <w:r w:rsidRPr="0052184C">
              <w:rPr>
                <w:sz w:val="22"/>
                <w:szCs w:val="22"/>
              </w:rPr>
              <w:t>проверка работы ограничителя грузоподъёмности ОГП</w:t>
            </w:r>
          </w:p>
        </w:tc>
        <w:tc>
          <w:tcPr>
            <w:tcW w:w="605" w:type="dxa"/>
            <w:noWrap/>
            <w:hideMark/>
          </w:tcPr>
          <w:p w:rsidR="00907BAF" w:rsidRPr="0052184C" w:rsidRDefault="00907BAF" w:rsidP="00907BAF">
            <w:pPr>
              <w:jc w:val="center"/>
              <w:rPr>
                <w:b/>
                <w:bCs/>
                <w:sz w:val="22"/>
                <w:szCs w:val="22"/>
              </w:rPr>
            </w:pPr>
            <w:r w:rsidRPr="0052184C">
              <w:rPr>
                <w:b/>
                <w:bCs/>
                <w:sz w:val="22"/>
                <w:szCs w:val="22"/>
              </w:rPr>
              <w:t>+</w:t>
            </w:r>
          </w:p>
        </w:tc>
        <w:tc>
          <w:tcPr>
            <w:tcW w:w="633" w:type="dxa"/>
            <w:noWrap/>
            <w:hideMark/>
          </w:tcPr>
          <w:p w:rsidR="00907BAF" w:rsidRPr="0052184C" w:rsidRDefault="00907BAF" w:rsidP="00907BAF">
            <w:pPr>
              <w:jc w:val="center"/>
              <w:rPr>
                <w:b/>
                <w:bCs/>
                <w:sz w:val="22"/>
                <w:szCs w:val="22"/>
              </w:rPr>
            </w:pPr>
            <w:r w:rsidRPr="0052184C">
              <w:rPr>
                <w:b/>
                <w:bCs/>
                <w:sz w:val="22"/>
                <w:szCs w:val="22"/>
              </w:rPr>
              <w:t>+</w:t>
            </w:r>
          </w:p>
        </w:tc>
      </w:tr>
      <w:tr w:rsidR="00907BAF" w:rsidRPr="0052184C" w:rsidTr="00907BAF">
        <w:trPr>
          <w:trHeight w:val="576"/>
        </w:trPr>
        <w:tc>
          <w:tcPr>
            <w:tcW w:w="2418" w:type="dxa"/>
            <w:vMerge/>
            <w:hideMark/>
          </w:tcPr>
          <w:p w:rsidR="00907BAF" w:rsidRPr="0052184C" w:rsidRDefault="00907BAF" w:rsidP="00907BAF">
            <w:pPr>
              <w:jc w:val="both"/>
              <w:rPr>
                <w:sz w:val="22"/>
                <w:szCs w:val="22"/>
              </w:rPr>
            </w:pPr>
          </w:p>
        </w:tc>
        <w:tc>
          <w:tcPr>
            <w:tcW w:w="5887" w:type="dxa"/>
            <w:noWrap/>
            <w:hideMark/>
          </w:tcPr>
          <w:p w:rsidR="00907BAF" w:rsidRPr="0052184C" w:rsidRDefault="00907BAF" w:rsidP="00907BAF">
            <w:pPr>
              <w:jc w:val="both"/>
              <w:rPr>
                <w:sz w:val="22"/>
                <w:szCs w:val="22"/>
              </w:rPr>
            </w:pPr>
            <w:r w:rsidRPr="0052184C">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907BAF" w:rsidRPr="0052184C" w:rsidRDefault="00907BAF" w:rsidP="00907BAF">
            <w:pPr>
              <w:jc w:val="center"/>
              <w:rPr>
                <w:b/>
                <w:bCs/>
                <w:sz w:val="22"/>
                <w:szCs w:val="22"/>
              </w:rPr>
            </w:pPr>
            <w:r w:rsidRPr="0052184C">
              <w:rPr>
                <w:b/>
                <w:bCs/>
                <w:sz w:val="22"/>
                <w:szCs w:val="22"/>
              </w:rPr>
              <w:t>+</w:t>
            </w:r>
          </w:p>
        </w:tc>
        <w:tc>
          <w:tcPr>
            <w:tcW w:w="633" w:type="dxa"/>
            <w:noWrap/>
            <w:hideMark/>
          </w:tcPr>
          <w:p w:rsidR="00907BAF" w:rsidRPr="0052184C" w:rsidRDefault="00907BAF" w:rsidP="00907BAF">
            <w:pPr>
              <w:jc w:val="center"/>
              <w:rPr>
                <w:b/>
                <w:bCs/>
                <w:sz w:val="22"/>
                <w:szCs w:val="22"/>
              </w:rPr>
            </w:pPr>
            <w:r w:rsidRPr="0052184C">
              <w:rPr>
                <w:b/>
                <w:bCs/>
                <w:sz w:val="22"/>
                <w:szCs w:val="22"/>
              </w:rPr>
              <w:t>+</w:t>
            </w:r>
          </w:p>
        </w:tc>
      </w:tr>
      <w:tr w:rsidR="00907BAF" w:rsidRPr="0052184C" w:rsidTr="00907BAF">
        <w:trPr>
          <w:trHeight w:val="576"/>
        </w:trPr>
        <w:tc>
          <w:tcPr>
            <w:tcW w:w="2418" w:type="dxa"/>
            <w:vMerge/>
            <w:hideMark/>
          </w:tcPr>
          <w:p w:rsidR="00907BAF" w:rsidRPr="0052184C" w:rsidRDefault="00907BAF" w:rsidP="00907BAF">
            <w:pPr>
              <w:jc w:val="both"/>
              <w:rPr>
                <w:sz w:val="22"/>
                <w:szCs w:val="22"/>
              </w:rPr>
            </w:pPr>
          </w:p>
        </w:tc>
        <w:tc>
          <w:tcPr>
            <w:tcW w:w="5887" w:type="dxa"/>
            <w:noWrap/>
            <w:hideMark/>
          </w:tcPr>
          <w:p w:rsidR="00907BAF" w:rsidRPr="0052184C" w:rsidRDefault="00907BAF" w:rsidP="00907BAF">
            <w:pPr>
              <w:jc w:val="both"/>
              <w:rPr>
                <w:sz w:val="22"/>
                <w:szCs w:val="22"/>
              </w:rPr>
            </w:pPr>
            <w:r w:rsidRPr="0052184C">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907BAF" w:rsidRPr="0052184C" w:rsidRDefault="00907BAF" w:rsidP="00907BAF">
            <w:pPr>
              <w:jc w:val="center"/>
              <w:rPr>
                <w:b/>
                <w:bCs/>
                <w:sz w:val="22"/>
                <w:szCs w:val="22"/>
              </w:rPr>
            </w:pPr>
            <w:r w:rsidRPr="0052184C">
              <w:rPr>
                <w:b/>
                <w:bCs/>
                <w:sz w:val="22"/>
                <w:szCs w:val="22"/>
              </w:rPr>
              <w:t>+</w:t>
            </w:r>
          </w:p>
        </w:tc>
        <w:tc>
          <w:tcPr>
            <w:tcW w:w="633" w:type="dxa"/>
            <w:noWrap/>
            <w:hideMark/>
          </w:tcPr>
          <w:p w:rsidR="00907BAF" w:rsidRPr="0052184C" w:rsidRDefault="00907BAF" w:rsidP="00907BAF">
            <w:pPr>
              <w:jc w:val="center"/>
              <w:rPr>
                <w:b/>
                <w:bCs/>
                <w:sz w:val="22"/>
                <w:szCs w:val="22"/>
              </w:rPr>
            </w:pPr>
            <w:r w:rsidRPr="0052184C">
              <w:rPr>
                <w:b/>
                <w:bCs/>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noWrap/>
            <w:hideMark/>
          </w:tcPr>
          <w:p w:rsidR="00907BAF" w:rsidRPr="0052184C" w:rsidRDefault="00907BAF" w:rsidP="00907BAF">
            <w:pPr>
              <w:jc w:val="both"/>
              <w:rPr>
                <w:sz w:val="22"/>
                <w:szCs w:val="22"/>
              </w:rPr>
            </w:pPr>
            <w:r w:rsidRPr="0052184C">
              <w:rPr>
                <w:sz w:val="22"/>
                <w:szCs w:val="22"/>
              </w:rPr>
              <w:t>проверка (протяжка) электрических соединений</w:t>
            </w:r>
          </w:p>
        </w:tc>
        <w:tc>
          <w:tcPr>
            <w:tcW w:w="605" w:type="dxa"/>
            <w:noWrap/>
            <w:hideMark/>
          </w:tcPr>
          <w:p w:rsidR="00907BAF" w:rsidRPr="0052184C" w:rsidRDefault="00907BAF" w:rsidP="00907BAF">
            <w:pPr>
              <w:jc w:val="center"/>
              <w:rPr>
                <w:b/>
                <w:bCs/>
                <w:sz w:val="22"/>
                <w:szCs w:val="22"/>
              </w:rPr>
            </w:pPr>
            <w:r w:rsidRPr="0052184C">
              <w:rPr>
                <w:b/>
                <w:bCs/>
                <w:sz w:val="22"/>
                <w:szCs w:val="22"/>
              </w:rPr>
              <w:t>+</w:t>
            </w:r>
          </w:p>
        </w:tc>
        <w:tc>
          <w:tcPr>
            <w:tcW w:w="633" w:type="dxa"/>
            <w:noWrap/>
            <w:hideMark/>
          </w:tcPr>
          <w:p w:rsidR="00907BAF" w:rsidRPr="0052184C" w:rsidRDefault="00907BAF" w:rsidP="00907BAF">
            <w:pPr>
              <w:jc w:val="center"/>
              <w:rPr>
                <w:b/>
                <w:bCs/>
                <w:sz w:val="22"/>
                <w:szCs w:val="22"/>
              </w:rPr>
            </w:pPr>
            <w:r w:rsidRPr="0052184C">
              <w:rPr>
                <w:b/>
                <w:bCs/>
                <w:sz w:val="22"/>
                <w:szCs w:val="22"/>
              </w:rPr>
              <w:t>+</w:t>
            </w:r>
          </w:p>
        </w:tc>
      </w:tr>
      <w:tr w:rsidR="00907BAF" w:rsidRPr="0052184C" w:rsidTr="00907BAF">
        <w:trPr>
          <w:trHeight w:val="300"/>
        </w:trPr>
        <w:tc>
          <w:tcPr>
            <w:tcW w:w="2418" w:type="dxa"/>
            <w:vMerge w:val="restart"/>
            <w:hideMark/>
          </w:tcPr>
          <w:p w:rsidR="00907BAF" w:rsidRPr="00D47A64" w:rsidRDefault="00907BAF" w:rsidP="00907BAF">
            <w:pPr>
              <w:jc w:val="both"/>
              <w:rPr>
                <w:b/>
                <w:sz w:val="22"/>
                <w:szCs w:val="22"/>
              </w:rPr>
            </w:pPr>
            <w:r w:rsidRPr="00D47A64">
              <w:rPr>
                <w:b/>
                <w:sz w:val="22"/>
                <w:szCs w:val="22"/>
              </w:rPr>
              <w:t>Механизм передвижения</w:t>
            </w:r>
          </w:p>
        </w:tc>
        <w:tc>
          <w:tcPr>
            <w:tcW w:w="5887" w:type="dxa"/>
            <w:hideMark/>
          </w:tcPr>
          <w:p w:rsidR="00907BAF" w:rsidRPr="00177FB5" w:rsidRDefault="00907BAF" w:rsidP="00907BAF">
            <w:pPr>
              <w:jc w:val="both"/>
              <w:rPr>
                <w:sz w:val="22"/>
                <w:szCs w:val="22"/>
              </w:rPr>
            </w:pPr>
            <w:r>
              <w:rPr>
                <w:sz w:val="22"/>
                <w:szCs w:val="22"/>
              </w:rPr>
              <w:t>п</w:t>
            </w:r>
            <w:r w:rsidRPr="00177FB5">
              <w:rPr>
                <w:sz w:val="22"/>
                <w:szCs w:val="22"/>
              </w:rPr>
              <w:t>роверка работы  конечных выключателей:</w:t>
            </w:r>
          </w:p>
        </w:tc>
        <w:tc>
          <w:tcPr>
            <w:tcW w:w="605" w:type="dxa"/>
            <w:noWrap/>
            <w:hideMark/>
          </w:tcPr>
          <w:p w:rsidR="00907BAF" w:rsidRPr="0052184C" w:rsidRDefault="00907BAF" w:rsidP="00907BAF">
            <w:pPr>
              <w:jc w:val="center"/>
              <w:rPr>
                <w:sz w:val="22"/>
                <w:szCs w:val="22"/>
              </w:rPr>
            </w:pPr>
          </w:p>
        </w:tc>
        <w:tc>
          <w:tcPr>
            <w:tcW w:w="633" w:type="dxa"/>
            <w:noWrap/>
            <w:hideMark/>
          </w:tcPr>
          <w:p w:rsidR="00907BAF" w:rsidRPr="0052184C" w:rsidRDefault="00907BAF" w:rsidP="00907BAF">
            <w:pPr>
              <w:jc w:val="center"/>
              <w:rPr>
                <w:sz w:val="22"/>
                <w:szCs w:val="22"/>
              </w:rPr>
            </w:pPr>
          </w:p>
        </w:tc>
      </w:tr>
      <w:tr w:rsidR="00907BAF" w:rsidRPr="0052184C" w:rsidTr="00907BAF">
        <w:trPr>
          <w:trHeight w:val="300"/>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1) визуальный осмотр на наличие повреждений</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2) проверка работы</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330"/>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отсутствие посторонних, значительных и неравномерных шумов при работе механизма</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405"/>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работы противоугонных захватов</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болтовых креплений тележек и противоугонных захватов</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износа ходовых колес</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проверить состояние шпоночных соединений и состояние подшипниковых узлов</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Pr>
                <w:sz w:val="22"/>
                <w:szCs w:val="22"/>
              </w:rPr>
              <w:t>Проверка исправности системы противовеса кабельного барабана: подшипников, роликов, направляющих, каната</w:t>
            </w:r>
          </w:p>
        </w:tc>
        <w:tc>
          <w:tcPr>
            <w:tcW w:w="605" w:type="dxa"/>
            <w:noWrap/>
            <w:hideMark/>
          </w:tcPr>
          <w:p w:rsidR="00907BAF" w:rsidRPr="0052184C" w:rsidRDefault="00907BAF" w:rsidP="00907BAF">
            <w:pPr>
              <w:jc w:val="center"/>
              <w:rPr>
                <w:sz w:val="22"/>
                <w:szCs w:val="22"/>
              </w:rPr>
            </w:pPr>
          </w:p>
        </w:tc>
        <w:tc>
          <w:tcPr>
            <w:tcW w:w="633" w:type="dxa"/>
            <w:noWrap/>
            <w:hideMark/>
          </w:tcPr>
          <w:p w:rsidR="00907BAF" w:rsidRPr="0052184C" w:rsidRDefault="00907BAF" w:rsidP="00907BAF">
            <w:pPr>
              <w:jc w:val="center"/>
              <w:rPr>
                <w:sz w:val="22"/>
                <w:szCs w:val="22"/>
              </w:rPr>
            </w:pP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работы тормозов:</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576"/>
        </w:trPr>
        <w:tc>
          <w:tcPr>
            <w:tcW w:w="2418" w:type="dxa"/>
            <w:vMerge/>
            <w:hideMark/>
          </w:tcPr>
          <w:p w:rsidR="00907BAF" w:rsidRPr="0052184C" w:rsidRDefault="00907BAF" w:rsidP="00907BAF">
            <w:pPr>
              <w:jc w:val="both"/>
              <w:rPr>
                <w:sz w:val="22"/>
                <w:szCs w:val="22"/>
              </w:rPr>
            </w:pPr>
          </w:p>
        </w:tc>
        <w:tc>
          <w:tcPr>
            <w:tcW w:w="5887" w:type="dxa"/>
            <w:hideMark/>
          </w:tcPr>
          <w:p w:rsidR="00907BAF" w:rsidRPr="00177FB5" w:rsidRDefault="00907BAF" w:rsidP="00907BAF">
            <w:pPr>
              <w:jc w:val="both"/>
              <w:rPr>
                <w:iCs/>
                <w:sz w:val="22"/>
                <w:szCs w:val="22"/>
              </w:rPr>
            </w:pPr>
            <w:r w:rsidRPr="00177FB5">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177FB5" w:rsidRDefault="00907BAF" w:rsidP="00907BAF">
            <w:pPr>
              <w:jc w:val="both"/>
              <w:rPr>
                <w:iCs/>
                <w:sz w:val="22"/>
                <w:szCs w:val="22"/>
              </w:rPr>
            </w:pPr>
            <w:r w:rsidRPr="00177FB5">
              <w:rPr>
                <w:iCs/>
                <w:sz w:val="22"/>
                <w:szCs w:val="22"/>
              </w:rPr>
              <w:t>2) проверка работы тормозов</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работы редукторов:</w:t>
            </w:r>
          </w:p>
        </w:tc>
        <w:tc>
          <w:tcPr>
            <w:tcW w:w="605" w:type="dxa"/>
            <w:noWrap/>
            <w:hideMark/>
          </w:tcPr>
          <w:p w:rsidR="00907BAF" w:rsidRPr="0052184C" w:rsidRDefault="00907BAF" w:rsidP="00907BAF">
            <w:pPr>
              <w:jc w:val="center"/>
              <w:rPr>
                <w:sz w:val="22"/>
                <w:szCs w:val="22"/>
              </w:rPr>
            </w:pPr>
          </w:p>
        </w:tc>
        <w:tc>
          <w:tcPr>
            <w:tcW w:w="633" w:type="dxa"/>
            <w:noWrap/>
            <w:hideMark/>
          </w:tcPr>
          <w:p w:rsidR="00907BAF" w:rsidRPr="0052184C" w:rsidRDefault="00907BAF" w:rsidP="00907BAF">
            <w:pPr>
              <w:jc w:val="center"/>
              <w:rPr>
                <w:sz w:val="22"/>
                <w:szCs w:val="22"/>
              </w:rPr>
            </w:pP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177FB5" w:rsidRDefault="00907BAF" w:rsidP="00907BAF">
            <w:pPr>
              <w:jc w:val="both"/>
              <w:rPr>
                <w:iCs/>
                <w:sz w:val="22"/>
                <w:szCs w:val="22"/>
              </w:rPr>
            </w:pPr>
            <w:r w:rsidRPr="00177FB5">
              <w:rPr>
                <w:iCs/>
                <w:sz w:val="22"/>
                <w:szCs w:val="22"/>
              </w:rPr>
              <w:t>1) визуальный осмотр на наличие повреждений, утечек, шумов, вибраций</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177FB5" w:rsidRDefault="00907BAF" w:rsidP="00907BAF">
            <w:pPr>
              <w:jc w:val="both"/>
              <w:rPr>
                <w:iCs/>
                <w:sz w:val="22"/>
                <w:szCs w:val="22"/>
              </w:rPr>
            </w:pPr>
            <w:r w:rsidRPr="00177FB5">
              <w:rPr>
                <w:iCs/>
                <w:sz w:val="22"/>
                <w:szCs w:val="22"/>
              </w:rPr>
              <w:t>2) проверить уровень масла в редукторах</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177FB5" w:rsidRDefault="00907BAF" w:rsidP="00907BAF">
            <w:pPr>
              <w:jc w:val="both"/>
              <w:rPr>
                <w:iCs/>
                <w:sz w:val="22"/>
                <w:szCs w:val="22"/>
              </w:rPr>
            </w:pPr>
            <w:r w:rsidRPr="00177FB5">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907BAF" w:rsidRPr="0052184C" w:rsidRDefault="00907BAF" w:rsidP="00907BAF">
            <w:pPr>
              <w:jc w:val="center"/>
              <w:rPr>
                <w:sz w:val="22"/>
                <w:szCs w:val="22"/>
              </w:rPr>
            </w:pP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300"/>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проверка противоугонных захватов</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864"/>
        </w:trPr>
        <w:tc>
          <w:tcPr>
            <w:tcW w:w="2418" w:type="dxa"/>
            <w:vMerge w:val="restart"/>
            <w:hideMark/>
          </w:tcPr>
          <w:p w:rsidR="00907BAF" w:rsidRPr="009C7E43" w:rsidRDefault="00907BAF" w:rsidP="00907BAF">
            <w:pPr>
              <w:jc w:val="both"/>
              <w:rPr>
                <w:b/>
                <w:sz w:val="22"/>
                <w:szCs w:val="22"/>
              </w:rPr>
            </w:pPr>
            <w:r w:rsidRPr="009C7E43">
              <w:rPr>
                <w:b/>
                <w:sz w:val="22"/>
                <w:szCs w:val="22"/>
              </w:rPr>
              <w:t>Крановые и тележечные пути</w:t>
            </w:r>
          </w:p>
        </w:tc>
        <w:tc>
          <w:tcPr>
            <w:tcW w:w="5887" w:type="dxa"/>
            <w:hideMark/>
          </w:tcPr>
          <w:p w:rsidR="00907BAF" w:rsidRPr="0052184C" w:rsidRDefault="00907BAF" w:rsidP="00907BAF">
            <w:pPr>
              <w:jc w:val="both"/>
              <w:rPr>
                <w:sz w:val="22"/>
                <w:szCs w:val="22"/>
              </w:rPr>
            </w:pPr>
            <w:r w:rsidRPr="0052184C">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2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проверить крепление рельсов и соединение в местах стыка, а также степень износа рельса</w:t>
            </w:r>
          </w:p>
        </w:tc>
        <w:tc>
          <w:tcPr>
            <w:tcW w:w="605" w:type="dxa"/>
            <w:noWrap/>
            <w:hideMark/>
          </w:tcPr>
          <w:p w:rsidR="00907BAF" w:rsidRPr="0052184C" w:rsidRDefault="00907BAF" w:rsidP="00907BAF">
            <w:pPr>
              <w:jc w:val="center"/>
              <w:rPr>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300"/>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проверить ширину колеи, поперечный и продольный уклон рельсов</w:t>
            </w:r>
          </w:p>
        </w:tc>
        <w:tc>
          <w:tcPr>
            <w:tcW w:w="605" w:type="dxa"/>
            <w:noWrap/>
            <w:hideMark/>
          </w:tcPr>
          <w:p w:rsidR="00907BAF" w:rsidRPr="0052184C" w:rsidRDefault="00907BAF" w:rsidP="00907BAF">
            <w:pPr>
              <w:jc w:val="center"/>
              <w:rPr>
                <w:sz w:val="22"/>
                <w:szCs w:val="22"/>
              </w:rPr>
            </w:pP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1152"/>
        </w:trPr>
        <w:tc>
          <w:tcPr>
            <w:tcW w:w="2418" w:type="dxa"/>
            <w:vMerge w:val="restart"/>
            <w:noWrap/>
            <w:hideMark/>
          </w:tcPr>
          <w:p w:rsidR="00907BAF" w:rsidRPr="009C7E43" w:rsidRDefault="00907BAF" w:rsidP="00907BAF">
            <w:pPr>
              <w:jc w:val="both"/>
              <w:rPr>
                <w:b/>
                <w:sz w:val="22"/>
                <w:szCs w:val="22"/>
              </w:rPr>
            </w:pPr>
            <w:r w:rsidRPr="009C7E43">
              <w:rPr>
                <w:b/>
                <w:sz w:val="22"/>
                <w:szCs w:val="22"/>
              </w:rPr>
              <w:t>Металлоконструкции</w:t>
            </w:r>
          </w:p>
        </w:tc>
        <w:tc>
          <w:tcPr>
            <w:tcW w:w="5887" w:type="dxa"/>
            <w:hideMark/>
          </w:tcPr>
          <w:p w:rsidR="00907BAF" w:rsidRPr="0052184C" w:rsidRDefault="00907BAF" w:rsidP="00907BAF">
            <w:pPr>
              <w:jc w:val="both"/>
              <w:rPr>
                <w:sz w:val="22"/>
                <w:szCs w:val="22"/>
              </w:rPr>
            </w:pPr>
            <w:r w:rsidRPr="0052184C">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907BAF" w:rsidRPr="0052184C" w:rsidRDefault="00907BAF" w:rsidP="00907BAF">
            <w:pPr>
              <w:jc w:val="center"/>
              <w:rPr>
                <w:b/>
                <w:bCs/>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576"/>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907BAF" w:rsidRPr="0052184C" w:rsidRDefault="00907BAF" w:rsidP="00907BAF">
            <w:pPr>
              <w:jc w:val="center"/>
              <w:rPr>
                <w:b/>
                <w:bCs/>
                <w:sz w:val="22"/>
                <w:szCs w:val="22"/>
              </w:rPr>
            </w:pPr>
            <w:r w:rsidRPr="0052184C">
              <w:rPr>
                <w:b/>
                <w:bCs/>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172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907BAF" w:rsidRPr="0052184C" w:rsidRDefault="00907BAF" w:rsidP="00907BAF">
            <w:pPr>
              <w:jc w:val="center"/>
              <w:rPr>
                <w:b/>
                <w:bCs/>
                <w:sz w:val="22"/>
                <w:szCs w:val="22"/>
              </w:rPr>
            </w:pPr>
            <w:r w:rsidRPr="0052184C">
              <w:rPr>
                <w:sz w:val="22"/>
                <w:szCs w:val="22"/>
              </w:rPr>
              <w:t>+</w:t>
            </w:r>
          </w:p>
        </w:tc>
        <w:tc>
          <w:tcPr>
            <w:tcW w:w="633" w:type="dxa"/>
            <w:noWrap/>
            <w:hideMark/>
          </w:tcPr>
          <w:p w:rsidR="00907BAF" w:rsidRPr="0052184C" w:rsidRDefault="00907BAF" w:rsidP="00907BAF">
            <w:pPr>
              <w:jc w:val="center"/>
              <w:rPr>
                <w:sz w:val="22"/>
                <w:szCs w:val="22"/>
              </w:rPr>
            </w:pPr>
            <w:r w:rsidRPr="0052184C">
              <w:rPr>
                <w:sz w:val="22"/>
                <w:szCs w:val="22"/>
              </w:rPr>
              <w:t>+</w:t>
            </w:r>
          </w:p>
        </w:tc>
      </w:tr>
      <w:tr w:rsidR="00907BAF" w:rsidRPr="0052184C" w:rsidTr="00907BAF">
        <w:trPr>
          <w:trHeight w:val="588"/>
        </w:trPr>
        <w:tc>
          <w:tcPr>
            <w:tcW w:w="2418" w:type="dxa"/>
            <w:vMerge/>
            <w:hideMark/>
          </w:tcPr>
          <w:p w:rsidR="00907BAF" w:rsidRPr="0052184C" w:rsidRDefault="00907BAF" w:rsidP="00907BAF">
            <w:pPr>
              <w:jc w:val="both"/>
              <w:rPr>
                <w:sz w:val="22"/>
                <w:szCs w:val="22"/>
              </w:rPr>
            </w:pPr>
          </w:p>
        </w:tc>
        <w:tc>
          <w:tcPr>
            <w:tcW w:w="5887" w:type="dxa"/>
            <w:hideMark/>
          </w:tcPr>
          <w:p w:rsidR="00907BAF" w:rsidRPr="0052184C" w:rsidRDefault="00907BAF" w:rsidP="00907BAF">
            <w:pPr>
              <w:jc w:val="both"/>
              <w:rPr>
                <w:sz w:val="22"/>
                <w:szCs w:val="22"/>
              </w:rPr>
            </w:pPr>
            <w:r w:rsidRPr="0052184C">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907BAF" w:rsidRPr="0052184C" w:rsidRDefault="00907BAF" w:rsidP="00907BAF">
            <w:pPr>
              <w:jc w:val="center"/>
              <w:rPr>
                <w:b/>
                <w:bCs/>
                <w:sz w:val="22"/>
                <w:szCs w:val="22"/>
              </w:rPr>
            </w:pPr>
          </w:p>
        </w:tc>
        <w:tc>
          <w:tcPr>
            <w:tcW w:w="633" w:type="dxa"/>
            <w:noWrap/>
            <w:hideMark/>
          </w:tcPr>
          <w:p w:rsidR="00907BAF" w:rsidRPr="0052184C" w:rsidRDefault="00907BAF" w:rsidP="00907BAF">
            <w:pPr>
              <w:jc w:val="center"/>
              <w:rPr>
                <w:sz w:val="22"/>
                <w:szCs w:val="22"/>
              </w:rPr>
            </w:pPr>
            <w:r w:rsidRPr="0052184C">
              <w:rPr>
                <w:sz w:val="22"/>
                <w:szCs w:val="22"/>
              </w:rPr>
              <w:t>+</w:t>
            </w:r>
          </w:p>
        </w:tc>
      </w:tr>
    </w:tbl>
    <w:p w:rsidR="00907BAF" w:rsidRDefault="00907BAF" w:rsidP="00907BAF"/>
    <w:p w:rsidR="00907BAF" w:rsidRPr="00822BC1" w:rsidRDefault="00907BAF" w:rsidP="00907BAF">
      <w:pPr>
        <w:ind w:firstLine="708"/>
        <w:jc w:val="both"/>
        <w:rPr>
          <w:sz w:val="28"/>
          <w:szCs w:val="28"/>
        </w:rPr>
      </w:pPr>
      <w:r>
        <w:rPr>
          <w:sz w:val="28"/>
          <w:szCs w:val="28"/>
        </w:rPr>
        <w:t xml:space="preserve"> 4.3.3. </w:t>
      </w:r>
      <w:r w:rsidRPr="001E41E2">
        <w:rPr>
          <w:sz w:val="28"/>
          <w:szCs w:val="28"/>
        </w:rPr>
        <w:t xml:space="preserve">Для выполнения работ по </w:t>
      </w:r>
      <w:r>
        <w:rPr>
          <w:sz w:val="28"/>
          <w:szCs w:val="28"/>
        </w:rPr>
        <w:t>ТО</w:t>
      </w:r>
      <w:r w:rsidRPr="001E41E2">
        <w:rPr>
          <w:sz w:val="28"/>
          <w:szCs w:val="28"/>
        </w:rPr>
        <w:t xml:space="preserve"> </w:t>
      </w:r>
      <w:r>
        <w:rPr>
          <w:sz w:val="28"/>
          <w:szCs w:val="28"/>
        </w:rPr>
        <w:t>крана</w:t>
      </w:r>
      <w:r w:rsidRPr="004E379F">
        <w:rPr>
          <w:sz w:val="28"/>
          <w:szCs w:val="28"/>
        </w:rPr>
        <w:t xml:space="preserve"> За</w:t>
      </w:r>
      <w:r w:rsidRPr="001E41E2">
        <w:rPr>
          <w:sz w:val="28"/>
          <w:szCs w:val="28"/>
        </w:rPr>
        <w:t xml:space="preserve">казчик имеет право предоставлять Исполнителю </w:t>
      </w:r>
      <w:r w:rsidRPr="00822BC1">
        <w:rPr>
          <w:sz w:val="28"/>
          <w:szCs w:val="28"/>
        </w:rPr>
        <w:t>давальческое сырье</w:t>
      </w:r>
      <w:r>
        <w:rPr>
          <w:color w:val="FF0000"/>
          <w:sz w:val="28"/>
          <w:szCs w:val="28"/>
        </w:rPr>
        <w:t xml:space="preserve"> </w:t>
      </w:r>
      <w:r>
        <w:rPr>
          <w:sz w:val="28"/>
          <w:szCs w:val="28"/>
        </w:rPr>
        <w:t xml:space="preserve">(подшипники, крупные запчасти, ходовые колеса и т.п.). </w:t>
      </w:r>
      <w:r w:rsidRPr="008F27F6">
        <w:rPr>
          <w:spacing w:val="-1"/>
          <w:sz w:val="28"/>
          <w:szCs w:val="28"/>
        </w:rPr>
        <w:t xml:space="preserve">Подробная информация о проделанной работе в процессе </w:t>
      </w:r>
      <w:r>
        <w:rPr>
          <w:spacing w:val="-1"/>
          <w:sz w:val="28"/>
          <w:szCs w:val="28"/>
        </w:rPr>
        <w:t>ТО</w:t>
      </w:r>
      <w:r w:rsidRPr="008F27F6">
        <w:rPr>
          <w:sz w:val="28"/>
          <w:szCs w:val="28"/>
        </w:rPr>
        <w:t xml:space="preserve"> и эксплуатации должна отображаться в журналах учета </w:t>
      </w:r>
      <w:r>
        <w:rPr>
          <w:sz w:val="28"/>
          <w:szCs w:val="28"/>
        </w:rPr>
        <w:t>результата осмотра, технического обслуживания и ремонта погрузочно-разгрузочных машин</w:t>
      </w:r>
      <w:r w:rsidRPr="008F27F6">
        <w:rPr>
          <w:spacing w:val="1"/>
          <w:sz w:val="28"/>
          <w:szCs w:val="28"/>
        </w:rPr>
        <w:t>.</w:t>
      </w:r>
      <w:r>
        <w:rPr>
          <w:spacing w:val="1"/>
          <w:sz w:val="28"/>
          <w:szCs w:val="28"/>
        </w:rPr>
        <w:t xml:space="preserve"> </w:t>
      </w:r>
      <w:r w:rsidRPr="00822BC1">
        <w:rPr>
          <w:sz w:val="28"/>
          <w:szCs w:val="28"/>
        </w:rPr>
        <w:t>В случае обнаружения в ходе выполнения ТО отклонений от требований норм, Исполнитель устраняет выявленные нарушения.</w:t>
      </w:r>
    </w:p>
    <w:p w:rsidR="00907BAF" w:rsidRPr="00BA22F9" w:rsidRDefault="00907BAF" w:rsidP="00907BAF">
      <w:pPr>
        <w:ind w:firstLine="709"/>
        <w:jc w:val="both"/>
        <w:rPr>
          <w:sz w:val="28"/>
          <w:szCs w:val="28"/>
        </w:rPr>
      </w:pPr>
      <w:r w:rsidRPr="00BA22F9">
        <w:rPr>
          <w:spacing w:val="1"/>
          <w:sz w:val="28"/>
          <w:szCs w:val="28"/>
        </w:rPr>
        <w:t>4.3.</w:t>
      </w:r>
      <w:r>
        <w:rPr>
          <w:spacing w:val="1"/>
          <w:sz w:val="28"/>
          <w:szCs w:val="28"/>
        </w:rPr>
        <w:t>4</w:t>
      </w:r>
      <w:r w:rsidRPr="00BA22F9">
        <w:rPr>
          <w:spacing w:val="1"/>
          <w:sz w:val="28"/>
          <w:szCs w:val="28"/>
        </w:rPr>
        <w:t xml:space="preserve">. </w:t>
      </w:r>
      <w:r>
        <w:rPr>
          <w:sz w:val="28"/>
          <w:szCs w:val="28"/>
        </w:rPr>
        <w:t>ТО</w:t>
      </w:r>
      <w:r w:rsidRPr="00BA22F9">
        <w:rPr>
          <w:sz w:val="28"/>
          <w:szCs w:val="28"/>
        </w:rPr>
        <w:t xml:space="preserve"> кран</w:t>
      </w:r>
      <w:r>
        <w:rPr>
          <w:sz w:val="28"/>
          <w:szCs w:val="28"/>
        </w:rPr>
        <w:t>а</w:t>
      </w:r>
      <w:r w:rsidRPr="00BA22F9">
        <w:rPr>
          <w:sz w:val="28"/>
          <w:szCs w:val="28"/>
        </w:rPr>
        <w:t xml:space="preserve">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907BAF" w:rsidRPr="00BA22F9" w:rsidRDefault="00907BAF" w:rsidP="00907BAF">
      <w:pPr>
        <w:ind w:firstLine="709"/>
        <w:jc w:val="both"/>
        <w:rPr>
          <w:spacing w:val="1"/>
          <w:sz w:val="28"/>
          <w:szCs w:val="28"/>
        </w:rPr>
      </w:pPr>
      <w:r w:rsidRPr="00BA22F9">
        <w:rPr>
          <w:spacing w:val="1"/>
          <w:sz w:val="28"/>
          <w:szCs w:val="28"/>
        </w:rPr>
        <w:t xml:space="preserve">ТО проводится при условии наработки краном с момента последнего технического обслуживания не </w:t>
      </w:r>
      <w:r>
        <w:rPr>
          <w:spacing w:val="1"/>
          <w:sz w:val="28"/>
          <w:szCs w:val="28"/>
        </w:rPr>
        <w:t>более 500</w:t>
      </w:r>
      <w:r w:rsidRPr="00193510">
        <w:rPr>
          <w:color w:val="000000" w:themeColor="text1"/>
          <w:spacing w:val="1"/>
          <w:sz w:val="28"/>
          <w:szCs w:val="28"/>
        </w:rPr>
        <w:t xml:space="preserve"> </w:t>
      </w:r>
      <w:r w:rsidRPr="00BA22F9">
        <w:rPr>
          <w:spacing w:val="1"/>
          <w:sz w:val="28"/>
          <w:szCs w:val="28"/>
        </w:rPr>
        <w:t xml:space="preserve">моточасов. Сезонное техническое обслуживание </w:t>
      </w:r>
      <w:r>
        <w:rPr>
          <w:spacing w:val="1"/>
          <w:sz w:val="28"/>
          <w:szCs w:val="28"/>
        </w:rPr>
        <w:t xml:space="preserve">(СО) </w:t>
      </w:r>
      <w:r w:rsidRPr="00BA22F9">
        <w:rPr>
          <w:spacing w:val="1"/>
          <w:sz w:val="28"/>
          <w:szCs w:val="28"/>
        </w:rPr>
        <w:t xml:space="preserve">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w:t>
      </w:r>
      <w:r w:rsidRPr="00BA22F9">
        <w:rPr>
          <w:spacing w:val="1"/>
          <w:sz w:val="28"/>
          <w:szCs w:val="28"/>
        </w:rPr>
        <w:lastRenderedPageBreak/>
        <w:t>очередное ТО), проводится один раз в шесть месяцев в период</w:t>
      </w:r>
      <w:r>
        <w:rPr>
          <w:spacing w:val="1"/>
          <w:sz w:val="28"/>
          <w:szCs w:val="28"/>
        </w:rPr>
        <w:t>,</w:t>
      </w:r>
      <w:r w:rsidRPr="00BA22F9">
        <w:rPr>
          <w:spacing w:val="1"/>
          <w:sz w:val="28"/>
          <w:szCs w:val="28"/>
        </w:rPr>
        <w:t xml:space="preserve"> определяем</w:t>
      </w:r>
      <w:r>
        <w:rPr>
          <w:spacing w:val="1"/>
          <w:sz w:val="28"/>
          <w:szCs w:val="28"/>
        </w:rPr>
        <w:t>ый</w:t>
      </w:r>
      <w:r w:rsidRPr="00BA22F9">
        <w:rPr>
          <w:spacing w:val="1"/>
          <w:sz w:val="28"/>
          <w:szCs w:val="28"/>
        </w:rPr>
        <w:t xml:space="preserve"> Заказчиком.</w:t>
      </w:r>
    </w:p>
    <w:p w:rsidR="00907BAF" w:rsidRPr="00BA22F9" w:rsidRDefault="00907BAF" w:rsidP="00907BAF">
      <w:pPr>
        <w:ind w:firstLine="709"/>
        <w:jc w:val="both"/>
        <w:rPr>
          <w:sz w:val="28"/>
          <w:szCs w:val="28"/>
        </w:rPr>
      </w:pPr>
      <w:r w:rsidRPr="00BA22F9">
        <w:rPr>
          <w:spacing w:val="1"/>
          <w:sz w:val="28"/>
          <w:szCs w:val="28"/>
        </w:rPr>
        <w:t xml:space="preserve">Сроки выполнения работ: для </w:t>
      </w:r>
      <w:r w:rsidRPr="00BA22F9">
        <w:rPr>
          <w:sz w:val="28"/>
          <w:szCs w:val="28"/>
        </w:rPr>
        <w:t>одного ТО</w:t>
      </w:r>
      <w:r>
        <w:rPr>
          <w:sz w:val="28"/>
          <w:szCs w:val="28"/>
        </w:rPr>
        <w:t xml:space="preserve">, </w:t>
      </w:r>
      <w:r w:rsidRPr="00BA22F9">
        <w:rPr>
          <w:sz w:val="28"/>
          <w:szCs w:val="28"/>
        </w:rPr>
        <w:t xml:space="preserve">СО по одному крану – не более </w:t>
      </w:r>
      <w:r>
        <w:rPr>
          <w:sz w:val="28"/>
          <w:szCs w:val="28"/>
        </w:rPr>
        <w:t>8</w:t>
      </w:r>
      <w:r w:rsidRPr="00BA22F9">
        <w:rPr>
          <w:sz w:val="28"/>
          <w:szCs w:val="28"/>
        </w:rPr>
        <w:t xml:space="preserve"> часов.</w:t>
      </w:r>
    </w:p>
    <w:p w:rsidR="00907BAF" w:rsidRPr="00BA22F9" w:rsidRDefault="00907BAF" w:rsidP="00907BAF">
      <w:pPr>
        <w:shd w:val="clear" w:color="auto" w:fill="FFFFFF"/>
        <w:ind w:firstLine="709"/>
        <w:jc w:val="both"/>
        <w:rPr>
          <w:sz w:val="28"/>
          <w:szCs w:val="28"/>
        </w:rPr>
      </w:pPr>
      <w:r w:rsidRPr="00BA22F9">
        <w:rPr>
          <w:sz w:val="28"/>
          <w:szCs w:val="28"/>
        </w:rPr>
        <w:t>4.3.</w:t>
      </w:r>
      <w:r>
        <w:rPr>
          <w:sz w:val="28"/>
          <w:szCs w:val="28"/>
        </w:rPr>
        <w:t>5</w:t>
      </w:r>
      <w:r w:rsidRPr="00BA22F9">
        <w:rPr>
          <w:sz w:val="28"/>
          <w:szCs w:val="28"/>
        </w:rPr>
        <w:t xml:space="preserve">. 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519"/>
        <w:gridCol w:w="2551"/>
        <w:gridCol w:w="1843"/>
      </w:tblGrid>
      <w:tr w:rsidR="00907BAF" w:rsidRPr="00BA22F9" w:rsidTr="00907BAF">
        <w:trPr>
          <w:trHeight w:val="20"/>
          <w:tblHeader/>
        </w:trPr>
        <w:tc>
          <w:tcPr>
            <w:tcW w:w="551" w:type="dxa"/>
            <w:vAlign w:val="center"/>
          </w:tcPr>
          <w:p w:rsidR="00907BAF" w:rsidRPr="0003780D" w:rsidRDefault="00907BAF" w:rsidP="00907BAF">
            <w:pPr>
              <w:jc w:val="center"/>
            </w:pPr>
            <w:r w:rsidRPr="0003780D">
              <w:t>№ п/п</w:t>
            </w:r>
          </w:p>
        </w:tc>
        <w:tc>
          <w:tcPr>
            <w:tcW w:w="4519" w:type="dxa"/>
            <w:vAlign w:val="center"/>
          </w:tcPr>
          <w:p w:rsidR="00907BAF" w:rsidRPr="0003780D" w:rsidRDefault="00907BAF" w:rsidP="00907BAF">
            <w:pPr>
              <w:jc w:val="center"/>
              <w:rPr>
                <w:bCs/>
              </w:rPr>
            </w:pPr>
            <w:r w:rsidRPr="00822BC1">
              <w:t>Наименование объекта</w:t>
            </w:r>
          </w:p>
        </w:tc>
        <w:tc>
          <w:tcPr>
            <w:tcW w:w="2551" w:type="dxa"/>
            <w:vAlign w:val="center"/>
          </w:tcPr>
          <w:p w:rsidR="00907BAF" w:rsidRPr="0003780D" w:rsidRDefault="00907BAF" w:rsidP="00907BAF">
            <w:pPr>
              <w:jc w:val="center"/>
              <w:rPr>
                <w:bCs/>
              </w:rPr>
            </w:pPr>
            <w:r w:rsidRPr="0003780D">
              <w:rPr>
                <w:bCs/>
              </w:rPr>
              <w:t>Наименование единичной расценки</w:t>
            </w:r>
          </w:p>
        </w:tc>
        <w:tc>
          <w:tcPr>
            <w:tcW w:w="1843" w:type="dxa"/>
            <w:vAlign w:val="center"/>
          </w:tcPr>
          <w:p w:rsidR="00907BAF" w:rsidRPr="0003780D" w:rsidRDefault="00907BAF" w:rsidP="00907BAF">
            <w:pPr>
              <w:jc w:val="center"/>
              <w:rPr>
                <w:bCs/>
              </w:rPr>
            </w:pPr>
            <w:r w:rsidRPr="0003780D">
              <w:rPr>
                <w:bCs/>
              </w:rPr>
              <w:t>Количество</w:t>
            </w:r>
          </w:p>
        </w:tc>
      </w:tr>
      <w:tr w:rsidR="003B1A21" w:rsidRPr="00BA22F9" w:rsidTr="003B1A21">
        <w:trPr>
          <w:trHeight w:val="656"/>
          <w:tblHeader/>
        </w:trPr>
        <w:tc>
          <w:tcPr>
            <w:tcW w:w="551" w:type="dxa"/>
            <w:vAlign w:val="center"/>
          </w:tcPr>
          <w:p w:rsidR="003B1A21" w:rsidRPr="00AC622A" w:rsidRDefault="003B1A21" w:rsidP="00907BAF">
            <w:pPr>
              <w:pStyle w:val="aff7"/>
              <w:keepNext/>
              <w:suppressAutoHyphens w:val="0"/>
              <w:ind w:left="0"/>
              <w:contextualSpacing/>
              <w:jc w:val="center"/>
              <w:rPr>
                <w:bCs/>
              </w:rPr>
            </w:pPr>
            <w:r w:rsidRPr="00AC622A">
              <w:rPr>
                <w:bCs/>
              </w:rPr>
              <w:t>1</w:t>
            </w:r>
          </w:p>
        </w:tc>
        <w:tc>
          <w:tcPr>
            <w:tcW w:w="4519" w:type="dxa"/>
            <w:vMerge w:val="restart"/>
            <w:vAlign w:val="center"/>
          </w:tcPr>
          <w:p w:rsidR="003B1A21" w:rsidRPr="007B3EA6" w:rsidRDefault="003B1A21" w:rsidP="00907BAF">
            <w:pPr>
              <w:pStyle w:val="aff7"/>
              <w:keepNext/>
              <w:suppressAutoHyphens w:val="0"/>
              <w:ind w:left="0"/>
              <w:contextualSpacing/>
              <w:rPr>
                <w:bCs/>
              </w:rPr>
            </w:pPr>
            <w:r w:rsidRPr="007B3EA6">
              <w:t>Кран козловой  КК-20-25 (зав.№3251),  инв.№ 009/02/00002794) со  спредером</w:t>
            </w:r>
            <w:r>
              <w:t xml:space="preserve"> и </w:t>
            </w:r>
            <w:r w:rsidRPr="007B3EA6">
              <w:t xml:space="preserve">Кран козловой  </w:t>
            </w:r>
            <w:r w:rsidRPr="00330001">
              <w:t>КК-6,3 (зав.№ 1130,  инв.№ 009/02/00002791)</w:t>
            </w:r>
          </w:p>
        </w:tc>
        <w:tc>
          <w:tcPr>
            <w:tcW w:w="2551" w:type="dxa"/>
            <w:vAlign w:val="center"/>
          </w:tcPr>
          <w:p w:rsidR="003B1A21" w:rsidRPr="0003780D" w:rsidRDefault="003B1A21" w:rsidP="00907BAF">
            <w:pPr>
              <w:jc w:val="center"/>
              <w:rPr>
                <w:bCs/>
              </w:rPr>
            </w:pPr>
            <w:r w:rsidRPr="0003780D">
              <w:rPr>
                <w:bCs/>
              </w:rPr>
              <w:t>ТО</w:t>
            </w:r>
          </w:p>
        </w:tc>
        <w:tc>
          <w:tcPr>
            <w:tcW w:w="1843" w:type="dxa"/>
            <w:vAlign w:val="center"/>
          </w:tcPr>
          <w:p w:rsidR="003B1A21" w:rsidRPr="0003780D" w:rsidRDefault="003B1A21" w:rsidP="00907BAF">
            <w:pPr>
              <w:ind w:firstLine="34"/>
              <w:jc w:val="center"/>
              <w:rPr>
                <w:bCs/>
              </w:rPr>
            </w:pPr>
            <w:r w:rsidRPr="0003780D">
              <w:rPr>
                <w:bCs/>
              </w:rPr>
              <w:t>не менее 4</w:t>
            </w:r>
          </w:p>
        </w:tc>
      </w:tr>
      <w:tr w:rsidR="003B1A21" w:rsidRPr="00BA22F9" w:rsidTr="003B1A21">
        <w:trPr>
          <w:trHeight w:val="555"/>
          <w:tblHeader/>
        </w:trPr>
        <w:tc>
          <w:tcPr>
            <w:tcW w:w="551" w:type="dxa"/>
            <w:vAlign w:val="center"/>
          </w:tcPr>
          <w:p w:rsidR="003B1A21" w:rsidRPr="00AC622A" w:rsidRDefault="003B1A21" w:rsidP="00907BAF">
            <w:pPr>
              <w:pStyle w:val="aff7"/>
              <w:keepNext/>
              <w:suppressAutoHyphens w:val="0"/>
              <w:ind w:left="0"/>
              <w:contextualSpacing/>
              <w:jc w:val="center"/>
              <w:rPr>
                <w:bCs/>
              </w:rPr>
            </w:pPr>
            <w:r>
              <w:rPr>
                <w:bCs/>
              </w:rPr>
              <w:t>2</w:t>
            </w:r>
          </w:p>
        </w:tc>
        <w:tc>
          <w:tcPr>
            <w:tcW w:w="4519" w:type="dxa"/>
            <w:vMerge/>
            <w:vAlign w:val="center"/>
          </w:tcPr>
          <w:p w:rsidR="003B1A21" w:rsidRPr="00AC622A" w:rsidRDefault="003B1A21" w:rsidP="003B1A21">
            <w:pPr>
              <w:pStyle w:val="aff7"/>
              <w:keepNext/>
              <w:suppressAutoHyphens w:val="0"/>
              <w:ind w:left="0"/>
              <w:contextualSpacing/>
            </w:pPr>
          </w:p>
        </w:tc>
        <w:tc>
          <w:tcPr>
            <w:tcW w:w="2551" w:type="dxa"/>
            <w:vAlign w:val="center"/>
          </w:tcPr>
          <w:p w:rsidR="003B1A21" w:rsidRPr="0003780D" w:rsidRDefault="003B1A21" w:rsidP="00907BAF">
            <w:pPr>
              <w:jc w:val="center"/>
              <w:rPr>
                <w:bCs/>
              </w:rPr>
            </w:pPr>
            <w:r>
              <w:rPr>
                <w:bCs/>
              </w:rPr>
              <w:t>СО</w:t>
            </w:r>
          </w:p>
        </w:tc>
        <w:tc>
          <w:tcPr>
            <w:tcW w:w="1843" w:type="dxa"/>
            <w:vAlign w:val="center"/>
          </w:tcPr>
          <w:p w:rsidR="003B1A21" w:rsidRPr="0003780D" w:rsidRDefault="003B1A21" w:rsidP="00907BAF">
            <w:pPr>
              <w:ind w:firstLine="34"/>
              <w:jc w:val="center"/>
              <w:rPr>
                <w:bCs/>
              </w:rPr>
            </w:pPr>
            <w:r w:rsidRPr="0003780D">
              <w:rPr>
                <w:bCs/>
              </w:rPr>
              <w:t xml:space="preserve">не менее </w:t>
            </w:r>
            <w:r>
              <w:rPr>
                <w:bCs/>
              </w:rPr>
              <w:t>2</w:t>
            </w:r>
          </w:p>
        </w:tc>
      </w:tr>
    </w:tbl>
    <w:p w:rsidR="00907BAF" w:rsidRPr="00BA22F9" w:rsidRDefault="00907BAF" w:rsidP="00907BAF">
      <w:pPr>
        <w:ind w:firstLine="708"/>
        <w:rPr>
          <w:bCs/>
          <w:sz w:val="28"/>
          <w:szCs w:val="28"/>
        </w:rPr>
      </w:pPr>
    </w:p>
    <w:p w:rsidR="00907BAF" w:rsidRDefault="00907BAF" w:rsidP="00131357">
      <w:pPr>
        <w:ind w:firstLine="709"/>
        <w:jc w:val="both"/>
        <w:rPr>
          <w:b/>
          <w:sz w:val="28"/>
          <w:szCs w:val="28"/>
        </w:rPr>
      </w:pPr>
      <w:r>
        <w:rPr>
          <w:b/>
          <w:sz w:val="28"/>
          <w:szCs w:val="28"/>
        </w:rPr>
        <w:t xml:space="preserve">4.4. </w:t>
      </w:r>
      <w:r w:rsidRPr="00B80803">
        <w:rPr>
          <w:b/>
          <w:sz w:val="28"/>
          <w:szCs w:val="28"/>
        </w:rPr>
        <w:t>Организация работ по текущему ремонту</w:t>
      </w:r>
      <w:r>
        <w:rPr>
          <w:b/>
          <w:sz w:val="28"/>
          <w:szCs w:val="28"/>
        </w:rPr>
        <w:t xml:space="preserve"> </w:t>
      </w:r>
      <w:r w:rsidRPr="00FB577D">
        <w:rPr>
          <w:b/>
          <w:sz w:val="28"/>
          <w:szCs w:val="28"/>
        </w:rPr>
        <w:t>грузоподъемной техники</w:t>
      </w:r>
      <w:r>
        <w:rPr>
          <w:b/>
          <w:sz w:val="28"/>
          <w:szCs w:val="28"/>
        </w:rPr>
        <w:t>.</w:t>
      </w:r>
    </w:p>
    <w:p w:rsidR="00907BAF" w:rsidRDefault="00907BAF" w:rsidP="00131357">
      <w:pPr>
        <w:ind w:firstLine="709"/>
        <w:jc w:val="both"/>
        <w:rPr>
          <w:rFonts w:cs="Arial"/>
          <w:sz w:val="28"/>
          <w:szCs w:val="28"/>
        </w:rPr>
      </w:pPr>
      <w:r>
        <w:rPr>
          <w:sz w:val="28"/>
          <w:szCs w:val="28"/>
        </w:rPr>
        <w:t xml:space="preserve">4.4.1. </w:t>
      </w:r>
      <w:r w:rsidRPr="00C434BE">
        <w:rPr>
          <w:rFonts w:cs="Arial"/>
          <w:sz w:val="28"/>
          <w:szCs w:val="28"/>
        </w:rPr>
        <w:t>Срок выполнения работ определ</w:t>
      </w:r>
      <w:r>
        <w:rPr>
          <w:rFonts w:cs="Arial"/>
          <w:sz w:val="28"/>
          <w:szCs w:val="28"/>
        </w:rPr>
        <w:t>яется</w:t>
      </w:r>
      <w:r w:rsidRPr="00C434BE">
        <w:rPr>
          <w:rFonts w:cs="Arial"/>
          <w:sz w:val="28"/>
          <w:szCs w:val="28"/>
        </w:rPr>
        <w:t xml:space="preserve"> </w:t>
      </w:r>
      <w:r w:rsidRPr="005F3A3B">
        <w:rPr>
          <w:rFonts w:cs="Arial"/>
          <w:sz w:val="28"/>
          <w:szCs w:val="28"/>
        </w:rPr>
        <w:t>в пределах</w:t>
      </w:r>
      <w:r w:rsidRPr="00C434BE">
        <w:rPr>
          <w:rFonts w:cs="Arial"/>
          <w:sz w:val="28"/>
          <w:szCs w:val="28"/>
        </w:rPr>
        <w:t xml:space="preserve">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rFonts w:cs="Arial"/>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5277"/>
        <w:gridCol w:w="3402"/>
      </w:tblGrid>
      <w:tr w:rsidR="00907BAF" w:rsidTr="003B1A21">
        <w:tc>
          <w:tcPr>
            <w:tcW w:w="1068" w:type="dxa"/>
            <w:vAlign w:val="center"/>
          </w:tcPr>
          <w:p w:rsidR="00907BAF" w:rsidRPr="00251183" w:rsidRDefault="00907BAF" w:rsidP="00907BAF">
            <w:pPr>
              <w:jc w:val="center"/>
            </w:pPr>
            <w:r w:rsidRPr="00251183">
              <w:t>№ п/п</w:t>
            </w:r>
          </w:p>
        </w:tc>
        <w:tc>
          <w:tcPr>
            <w:tcW w:w="5277" w:type="dxa"/>
            <w:vAlign w:val="center"/>
          </w:tcPr>
          <w:p w:rsidR="00907BAF" w:rsidRPr="00251183" w:rsidRDefault="00907BAF" w:rsidP="00907BAF">
            <w:pPr>
              <w:jc w:val="center"/>
            </w:pPr>
            <w:r w:rsidRPr="00251183">
              <w:t>Вид кранов</w:t>
            </w:r>
          </w:p>
        </w:tc>
        <w:tc>
          <w:tcPr>
            <w:tcW w:w="3402" w:type="dxa"/>
            <w:vAlign w:val="center"/>
          </w:tcPr>
          <w:p w:rsidR="00907BAF" w:rsidRPr="00251183" w:rsidRDefault="00907BAF" w:rsidP="00907BAF">
            <w:pPr>
              <w:jc w:val="center"/>
            </w:pPr>
            <w:r w:rsidRPr="00251183">
              <w:rPr>
                <w:lang w:eastAsia="ru-RU"/>
              </w:rPr>
              <w:t xml:space="preserve">Трудоемкость выполнения </w:t>
            </w:r>
            <w:r>
              <w:rPr>
                <w:lang w:eastAsia="ru-RU"/>
              </w:rPr>
              <w:t xml:space="preserve">одного </w:t>
            </w:r>
            <w:r w:rsidRPr="00251183">
              <w:rPr>
                <w:lang w:eastAsia="ru-RU"/>
              </w:rPr>
              <w:t xml:space="preserve">ремонта, </w:t>
            </w:r>
            <w:r w:rsidR="00EF051D">
              <w:rPr>
                <w:lang w:eastAsia="ru-RU"/>
              </w:rPr>
              <w:t>нормо-час (</w:t>
            </w:r>
            <w:r w:rsidRPr="00251183">
              <w:rPr>
                <w:lang w:eastAsia="ru-RU"/>
              </w:rPr>
              <w:t>чел.-ч</w:t>
            </w:r>
            <w:r w:rsidR="00EF051D">
              <w:rPr>
                <w:lang w:eastAsia="ru-RU"/>
              </w:rPr>
              <w:t>ас)</w:t>
            </w:r>
          </w:p>
        </w:tc>
      </w:tr>
      <w:tr w:rsidR="003B1A21" w:rsidTr="003B1A21">
        <w:tc>
          <w:tcPr>
            <w:tcW w:w="1068" w:type="dxa"/>
            <w:vAlign w:val="center"/>
          </w:tcPr>
          <w:p w:rsidR="003B1A21" w:rsidRDefault="003B1A21" w:rsidP="00907BAF">
            <w:pPr>
              <w:jc w:val="center"/>
            </w:pPr>
            <w:r>
              <w:t>1</w:t>
            </w:r>
          </w:p>
        </w:tc>
        <w:tc>
          <w:tcPr>
            <w:tcW w:w="5277" w:type="dxa"/>
            <w:vAlign w:val="center"/>
          </w:tcPr>
          <w:p w:rsidR="003B1A21" w:rsidRPr="00251183" w:rsidRDefault="003B1A21" w:rsidP="003B1A21">
            <w:pPr>
              <w:jc w:val="both"/>
            </w:pPr>
            <w:r w:rsidRPr="00251183">
              <w:rPr>
                <w:lang w:eastAsia="ru-RU"/>
              </w:rPr>
              <w:t xml:space="preserve">Краны козловые, полукозловые с грузовой тележкой грузоподъемностью </w:t>
            </w:r>
            <w:r>
              <w:rPr>
                <w:lang w:eastAsia="ru-RU"/>
              </w:rPr>
              <w:t>до 10</w:t>
            </w:r>
            <w:r w:rsidRPr="00251183">
              <w:rPr>
                <w:lang w:eastAsia="ru-RU"/>
              </w:rPr>
              <w:t xml:space="preserve"> т</w:t>
            </w:r>
          </w:p>
        </w:tc>
        <w:tc>
          <w:tcPr>
            <w:tcW w:w="3402" w:type="dxa"/>
            <w:vAlign w:val="center"/>
          </w:tcPr>
          <w:p w:rsidR="003B1A21" w:rsidRDefault="003B1A21" w:rsidP="00907BAF">
            <w:pPr>
              <w:jc w:val="center"/>
            </w:pPr>
            <w:r>
              <w:t xml:space="preserve">Не более </w:t>
            </w:r>
            <w:r w:rsidRPr="00251183">
              <w:t>155</w:t>
            </w:r>
          </w:p>
        </w:tc>
      </w:tr>
      <w:tr w:rsidR="003B1A21" w:rsidTr="003B1A21">
        <w:tc>
          <w:tcPr>
            <w:tcW w:w="1068" w:type="dxa"/>
            <w:vAlign w:val="center"/>
          </w:tcPr>
          <w:p w:rsidR="003B1A21" w:rsidRPr="00251183" w:rsidRDefault="003B1A21" w:rsidP="00907BAF">
            <w:pPr>
              <w:jc w:val="center"/>
            </w:pPr>
            <w:r>
              <w:t>2</w:t>
            </w:r>
          </w:p>
        </w:tc>
        <w:tc>
          <w:tcPr>
            <w:tcW w:w="5277" w:type="dxa"/>
            <w:vAlign w:val="center"/>
          </w:tcPr>
          <w:p w:rsidR="003B1A21" w:rsidRPr="00251183" w:rsidRDefault="003B1A21" w:rsidP="00907BAF">
            <w:pPr>
              <w:jc w:val="both"/>
            </w:pPr>
            <w:r w:rsidRPr="00251183">
              <w:rPr>
                <w:lang w:eastAsia="ru-RU"/>
              </w:rPr>
              <w:t xml:space="preserve">Краны козловые, полукозловые с грузовой тележкой грузоподъемностью </w:t>
            </w:r>
            <w:r>
              <w:rPr>
                <w:lang w:eastAsia="ru-RU"/>
              </w:rPr>
              <w:t>21-30</w:t>
            </w:r>
            <w:r w:rsidRPr="00251183">
              <w:rPr>
                <w:lang w:eastAsia="ru-RU"/>
              </w:rPr>
              <w:t xml:space="preserve"> т</w:t>
            </w:r>
          </w:p>
        </w:tc>
        <w:tc>
          <w:tcPr>
            <w:tcW w:w="3402" w:type="dxa"/>
            <w:vAlign w:val="center"/>
          </w:tcPr>
          <w:p w:rsidR="003B1A21" w:rsidRPr="00251183" w:rsidRDefault="003B1A21" w:rsidP="003B1A21">
            <w:pPr>
              <w:jc w:val="center"/>
            </w:pPr>
            <w:r>
              <w:t>Не более 300</w:t>
            </w:r>
          </w:p>
        </w:tc>
      </w:tr>
    </w:tbl>
    <w:p w:rsidR="00907BAF" w:rsidRPr="00E12564" w:rsidRDefault="00907BAF" w:rsidP="00907BAF">
      <w:pPr>
        <w:ind w:firstLine="709"/>
        <w:jc w:val="both"/>
        <w:rPr>
          <w:sz w:val="28"/>
          <w:szCs w:val="28"/>
        </w:rPr>
      </w:pPr>
      <w:r>
        <w:rPr>
          <w:sz w:val="28"/>
          <w:szCs w:val="28"/>
        </w:rPr>
        <w:t xml:space="preserve">4.4.2. Работы по текущему ремонту (ТР) </w:t>
      </w:r>
      <w:r w:rsidRPr="00FB577D">
        <w:rPr>
          <w:sz w:val="28"/>
          <w:szCs w:val="28"/>
        </w:rPr>
        <w:t>грузоподъемной техники</w:t>
      </w:r>
      <w:r>
        <w:rPr>
          <w:sz w:val="28"/>
          <w:szCs w:val="28"/>
        </w:rPr>
        <w:t xml:space="preserve"> осуществляются  по заявке Заказчика, поданной Исполнителю по телефону. Время прибытия </w:t>
      </w:r>
      <w:r w:rsidRPr="00E12564">
        <w:rPr>
          <w:sz w:val="28"/>
          <w:szCs w:val="28"/>
        </w:rPr>
        <w:t xml:space="preserve">Исполнителя на объект Заказчика для оперативного устранения  неисправности не более </w:t>
      </w:r>
      <w:r w:rsidR="00EF051D">
        <w:rPr>
          <w:sz w:val="28"/>
          <w:szCs w:val="28"/>
        </w:rPr>
        <w:t>6</w:t>
      </w:r>
      <w:r w:rsidRPr="00E12564">
        <w:rPr>
          <w:sz w:val="28"/>
          <w:szCs w:val="28"/>
        </w:rPr>
        <w:t xml:space="preserve"> (</w:t>
      </w:r>
      <w:r w:rsidR="00EF051D">
        <w:rPr>
          <w:sz w:val="28"/>
          <w:szCs w:val="28"/>
        </w:rPr>
        <w:t>шести</w:t>
      </w:r>
      <w:r w:rsidRPr="00E12564">
        <w:rPr>
          <w:sz w:val="28"/>
          <w:szCs w:val="28"/>
        </w:rPr>
        <w:t>) часов с момента получения заявки.</w:t>
      </w:r>
    </w:p>
    <w:p w:rsidR="00907BAF" w:rsidRPr="00393B5F" w:rsidRDefault="00907BAF" w:rsidP="00907BAF">
      <w:pPr>
        <w:ind w:firstLine="709"/>
        <w:jc w:val="both"/>
        <w:rPr>
          <w:sz w:val="28"/>
          <w:szCs w:val="28"/>
        </w:rPr>
      </w:pPr>
      <w:r w:rsidRPr="00E12564">
        <w:rPr>
          <w:sz w:val="28"/>
          <w:szCs w:val="28"/>
        </w:rPr>
        <w:t>Для выполнения работ</w:t>
      </w:r>
      <w:r w:rsidRPr="001E41E2">
        <w:rPr>
          <w:sz w:val="28"/>
          <w:szCs w:val="28"/>
        </w:rPr>
        <w:t xml:space="preserve"> по </w:t>
      </w:r>
      <w:r>
        <w:rPr>
          <w:sz w:val="28"/>
          <w:szCs w:val="28"/>
        </w:rPr>
        <w:t>ТР</w:t>
      </w:r>
      <w:r w:rsidRPr="001E41E2">
        <w:rPr>
          <w:sz w:val="28"/>
          <w:szCs w:val="28"/>
        </w:rPr>
        <w:t xml:space="preserve"> г</w:t>
      </w:r>
      <w:r>
        <w:rPr>
          <w:sz w:val="28"/>
          <w:szCs w:val="28"/>
        </w:rPr>
        <w:t xml:space="preserve">рузоподъемной техники </w:t>
      </w:r>
      <w:r w:rsidRPr="001E41E2">
        <w:rPr>
          <w:sz w:val="28"/>
          <w:szCs w:val="28"/>
        </w:rPr>
        <w:t xml:space="preserve">Заказчик имеет право предоставлять </w:t>
      </w:r>
      <w:r w:rsidRPr="00393B5F">
        <w:rPr>
          <w:sz w:val="28"/>
          <w:szCs w:val="28"/>
        </w:rPr>
        <w:t>Исполнителю давальческое сырье</w:t>
      </w:r>
      <w:r>
        <w:rPr>
          <w:sz w:val="28"/>
          <w:szCs w:val="28"/>
        </w:rPr>
        <w:t xml:space="preserve"> (подшипники, крупные запчасти, ходовые колеса и т.п.)</w:t>
      </w:r>
      <w:r w:rsidRPr="00393B5F">
        <w:rPr>
          <w:sz w:val="28"/>
          <w:szCs w:val="28"/>
        </w:rPr>
        <w:t>.</w:t>
      </w:r>
    </w:p>
    <w:p w:rsidR="00907BAF" w:rsidRDefault="00907BAF" w:rsidP="00907BAF">
      <w:pPr>
        <w:ind w:firstLine="709"/>
        <w:jc w:val="both"/>
        <w:rPr>
          <w:sz w:val="28"/>
          <w:szCs w:val="28"/>
        </w:rPr>
      </w:pPr>
      <w:r w:rsidRPr="00393B5F">
        <w:rPr>
          <w:sz w:val="28"/>
          <w:szCs w:val="28"/>
        </w:rPr>
        <w:t>4.</w:t>
      </w:r>
      <w:r>
        <w:rPr>
          <w:sz w:val="28"/>
          <w:szCs w:val="28"/>
        </w:rPr>
        <w:t>4</w:t>
      </w:r>
      <w:r w:rsidRPr="00393B5F">
        <w:rPr>
          <w:sz w:val="28"/>
          <w:szCs w:val="28"/>
        </w:rPr>
        <w:t xml:space="preserve">.3. Стоимость Работ по ТР </w:t>
      </w:r>
      <w:r w:rsidRPr="00FB577D">
        <w:rPr>
          <w:sz w:val="28"/>
          <w:szCs w:val="28"/>
        </w:rPr>
        <w:t>грузоподъемной техники</w:t>
      </w:r>
      <w:r w:rsidRPr="00393B5F">
        <w:rPr>
          <w:sz w:val="28"/>
          <w:szCs w:val="28"/>
        </w:rPr>
        <w:t xml:space="preserve"> определяется умножением стоимости нормо-часа </w:t>
      </w:r>
      <w:r w:rsidR="00EF051D">
        <w:rPr>
          <w:sz w:val="28"/>
          <w:szCs w:val="28"/>
        </w:rPr>
        <w:t xml:space="preserve">(чел.-часа) </w:t>
      </w:r>
      <w:r w:rsidRPr="00393B5F">
        <w:rPr>
          <w:sz w:val="28"/>
          <w:szCs w:val="28"/>
        </w:rPr>
        <w:t>на длительность Работ,</w:t>
      </w:r>
      <w:r>
        <w:rPr>
          <w:sz w:val="28"/>
          <w:szCs w:val="28"/>
        </w:rPr>
        <w:t xml:space="preserve"> </w:t>
      </w:r>
      <w:r w:rsidRPr="00866FBE">
        <w:rPr>
          <w:sz w:val="28"/>
          <w:szCs w:val="28"/>
        </w:rPr>
        <w:t xml:space="preserve">рассчитываемых </w:t>
      </w:r>
      <w:r>
        <w:rPr>
          <w:sz w:val="28"/>
          <w:szCs w:val="28"/>
        </w:rPr>
        <w:t>в пределах</w:t>
      </w:r>
      <w:r w:rsidRPr="00866FBE">
        <w:rPr>
          <w:sz w:val="28"/>
          <w:szCs w:val="28"/>
        </w:rPr>
        <w:t xml:space="preserve"> </w:t>
      </w:r>
      <w:r>
        <w:rPr>
          <w:rFonts w:cs="Arial"/>
          <w:sz w:val="28"/>
          <w:szCs w:val="28"/>
        </w:rPr>
        <w:t>установленных «Типовыми нормами</w:t>
      </w:r>
      <w:r w:rsidRPr="00C434BE">
        <w:rPr>
          <w:rFonts w:cs="Arial"/>
          <w:sz w:val="28"/>
          <w:szCs w:val="28"/>
        </w:rPr>
        <w:t xml:space="preserve"> периодичности, трудоёмкости и продолжительности технического обслуживания и ремонта грузоподъёмных кранов» МДС 12-32.2007</w:t>
      </w:r>
      <w:r w:rsidRPr="00866FBE">
        <w:rPr>
          <w:sz w:val="28"/>
          <w:szCs w:val="28"/>
        </w:rPr>
        <w:t xml:space="preserve"> (</w:t>
      </w:r>
      <w:r>
        <w:rPr>
          <w:sz w:val="28"/>
          <w:szCs w:val="28"/>
        </w:rPr>
        <w:t>Таблица № 2</w:t>
      </w:r>
      <w:r w:rsidRPr="00866FBE">
        <w:rPr>
          <w:sz w:val="28"/>
          <w:szCs w:val="28"/>
        </w:rPr>
        <w:t>).</w:t>
      </w:r>
    </w:p>
    <w:p w:rsidR="00907BAF" w:rsidRDefault="00907BAF" w:rsidP="00907BAF">
      <w:pPr>
        <w:ind w:firstLine="708"/>
        <w:jc w:val="both"/>
        <w:rPr>
          <w:sz w:val="28"/>
          <w:szCs w:val="28"/>
        </w:rPr>
      </w:pPr>
      <w:r>
        <w:rPr>
          <w:sz w:val="28"/>
          <w:szCs w:val="28"/>
        </w:rPr>
        <w:t>4.4.4</w:t>
      </w:r>
      <w:r w:rsidRPr="00756981">
        <w:rPr>
          <w:sz w:val="28"/>
          <w:szCs w:val="28"/>
        </w:rPr>
        <w:t>.</w:t>
      </w:r>
      <w:r>
        <w:rPr>
          <w:sz w:val="28"/>
          <w:szCs w:val="28"/>
        </w:rPr>
        <w:t xml:space="preserve"> Перечень видов работ по текущему ремонту </w:t>
      </w:r>
      <w:r w:rsidRPr="00FB577D">
        <w:rPr>
          <w:sz w:val="28"/>
          <w:szCs w:val="28"/>
        </w:rPr>
        <w:t>грузоподъемной техники</w:t>
      </w:r>
      <w:r>
        <w:rPr>
          <w:sz w:val="28"/>
          <w:szCs w:val="28"/>
        </w:rPr>
        <w:t>:</w:t>
      </w:r>
    </w:p>
    <w:p w:rsidR="0030311A" w:rsidRPr="0030311A" w:rsidRDefault="0030311A" w:rsidP="0030311A">
      <w:pPr>
        <w:ind w:firstLine="709"/>
        <w:jc w:val="right"/>
        <w:rPr>
          <w:sz w:val="28"/>
          <w:szCs w:val="28"/>
        </w:rPr>
      </w:pPr>
      <w:r w:rsidRPr="0030311A">
        <w:rPr>
          <w:sz w:val="28"/>
          <w:szCs w:val="28"/>
        </w:rPr>
        <w:t xml:space="preserve">Таблица </w:t>
      </w:r>
      <w:r>
        <w:rPr>
          <w:sz w:val="28"/>
          <w:szCs w:val="28"/>
        </w:rPr>
        <w:t xml:space="preserve">№ </w:t>
      </w:r>
      <w:r w:rsidRPr="0030311A">
        <w:rPr>
          <w:sz w:val="28"/>
          <w:szCs w:val="28"/>
        </w:rPr>
        <w:t>2</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31"/>
        <w:gridCol w:w="6527"/>
      </w:tblGrid>
      <w:tr w:rsidR="0030311A" w:rsidRPr="00CD7265" w:rsidTr="0030311A">
        <w:tc>
          <w:tcPr>
            <w:tcW w:w="696" w:type="dxa"/>
            <w:vAlign w:val="center"/>
          </w:tcPr>
          <w:p w:rsidR="0030311A" w:rsidRPr="00D42AC9" w:rsidRDefault="0030311A" w:rsidP="0030311A">
            <w:pPr>
              <w:keepNext/>
              <w:suppressAutoHyphens w:val="0"/>
              <w:jc w:val="center"/>
            </w:pPr>
            <w:r w:rsidRPr="00D42AC9">
              <w:t>№ п/п</w:t>
            </w:r>
          </w:p>
        </w:tc>
        <w:tc>
          <w:tcPr>
            <w:tcW w:w="2656" w:type="dxa"/>
            <w:vAlign w:val="center"/>
          </w:tcPr>
          <w:p w:rsidR="0030311A" w:rsidRPr="00D42AC9" w:rsidRDefault="0030311A" w:rsidP="0030311A">
            <w:pPr>
              <w:keepNext/>
              <w:suppressAutoHyphens w:val="0"/>
              <w:jc w:val="center"/>
            </w:pPr>
            <w:r w:rsidRPr="00D42AC9">
              <w:t>Тип ГПМ</w:t>
            </w:r>
          </w:p>
        </w:tc>
        <w:tc>
          <w:tcPr>
            <w:tcW w:w="6644" w:type="dxa"/>
            <w:vAlign w:val="center"/>
          </w:tcPr>
          <w:p w:rsidR="0030311A" w:rsidRPr="00D42AC9" w:rsidRDefault="0030311A" w:rsidP="0030311A">
            <w:pPr>
              <w:keepNext/>
              <w:suppressAutoHyphens w:val="0"/>
              <w:jc w:val="center"/>
            </w:pPr>
            <w:r w:rsidRPr="00D42AC9">
              <w:t>Наименование видов работ по текущему ремонту</w:t>
            </w:r>
          </w:p>
        </w:tc>
      </w:tr>
      <w:tr w:rsidR="0030311A" w:rsidRPr="00CD7265" w:rsidTr="0030311A">
        <w:tc>
          <w:tcPr>
            <w:tcW w:w="696" w:type="dxa"/>
            <w:vAlign w:val="center"/>
          </w:tcPr>
          <w:p w:rsidR="0030311A" w:rsidRPr="00D42AC9" w:rsidRDefault="0030311A" w:rsidP="0030311A">
            <w:pPr>
              <w:keepNext/>
              <w:suppressAutoHyphens w:val="0"/>
              <w:jc w:val="center"/>
            </w:pPr>
            <w:r w:rsidRPr="00D42AC9">
              <w:t>1.</w:t>
            </w:r>
          </w:p>
        </w:tc>
        <w:tc>
          <w:tcPr>
            <w:tcW w:w="2656" w:type="dxa"/>
            <w:vMerge w:val="restart"/>
            <w:vAlign w:val="center"/>
          </w:tcPr>
          <w:p w:rsidR="0030311A" w:rsidRPr="004B4820" w:rsidRDefault="0030311A" w:rsidP="0030311A">
            <w:pPr>
              <w:keepNext/>
              <w:suppressAutoHyphens w:val="0"/>
              <w:jc w:val="center"/>
              <w:rPr>
                <w:b/>
              </w:rPr>
            </w:pPr>
            <w:r w:rsidRPr="004B4820">
              <w:rPr>
                <w:b/>
              </w:rPr>
              <w:t>Кран козловой</w:t>
            </w:r>
            <w:r>
              <w:rPr>
                <w:b/>
              </w:rPr>
              <w:t xml:space="preserve"> </w:t>
            </w:r>
            <w:r>
              <w:rPr>
                <w:b/>
              </w:rPr>
              <w:lastRenderedPageBreak/>
              <w:t>контейнерный</w:t>
            </w:r>
            <w:r w:rsidRPr="004B4820">
              <w:rPr>
                <w:b/>
              </w:rPr>
              <w:t xml:space="preserve"> КК-6,3</w:t>
            </w:r>
          </w:p>
        </w:tc>
        <w:tc>
          <w:tcPr>
            <w:tcW w:w="6644" w:type="dxa"/>
          </w:tcPr>
          <w:p w:rsidR="0030311A" w:rsidRPr="00CD7265" w:rsidRDefault="0030311A" w:rsidP="0030311A">
            <w:pPr>
              <w:keepNext/>
              <w:suppressAutoHyphens w:val="0"/>
              <w:rPr>
                <w:u w:val="single"/>
              </w:rPr>
            </w:pPr>
            <w:r w:rsidRPr="00CD7265">
              <w:rPr>
                <w:u w:val="single"/>
              </w:rPr>
              <w:lastRenderedPageBreak/>
              <w:t>Электрооборудование</w:t>
            </w:r>
          </w:p>
        </w:tc>
      </w:tr>
      <w:tr w:rsidR="0030311A" w:rsidRPr="00D42AC9" w:rsidTr="0030311A">
        <w:tc>
          <w:tcPr>
            <w:tcW w:w="696" w:type="dxa"/>
            <w:vAlign w:val="center"/>
          </w:tcPr>
          <w:p w:rsidR="0030311A" w:rsidRPr="00D42AC9" w:rsidRDefault="0030311A" w:rsidP="0030311A">
            <w:pPr>
              <w:keepNext/>
              <w:suppressAutoHyphens w:val="0"/>
              <w:jc w:val="center"/>
            </w:pPr>
            <w:r w:rsidRPr="00D42AC9">
              <w:lastRenderedPageBreak/>
              <w:t>1.1.</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Электродвигатель механизма передвижения тележки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lastRenderedPageBreak/>
              <w:t>1.2.</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Электродвигатель механизма передвижения крана</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1.3.</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Электродвигатель грузовой лебедки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1.4.</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Электрогидротолкатель тормоза механизма передвижения тележки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1.5.</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Электрогидротолкатель тормоза механизма передвижения крана</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1.6.</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Электрогидротолкатель тормоза  грузовой лебедки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1.7.</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Контролер механизма передвижения тележки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1.8.</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Контролер механизма передвижения крана</w:t>
            </w:r>
          </w:p>
        </w:tc>
      </w:tr>
      <w:tr w:rsidR="0030311A" w:rsidRPr="00CD7265" w:rsidTr="0030311A">
        <w:tc>
          <w:tcPr>
            <w:tcW w:w="696" w:type="dxa"/>
            <w:vAlign w:val="center"/>
          </w:tcPr>
          <w:p w:rsidR="0030311A" w:rsidRPr="00D42AC9" w:rsidRDefault="0030311A" w:rsidP="0030311A">
            <w:pPr>
              <w:keepNext/>
              <w:suppressAutoHyphens w:val="0"/>
              <w:jc w:val="center"/>
            </w:pPr>
            <w:r w:rsidRPr="00D42AC9">
              <w:t>1.9.</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Контролер грузовой лебедки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1.10.</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Контактор механизма передвижения тележки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1.11.</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Контактор механизма передвижения крана</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1.12.</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Контактор грузовой лебедки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1.13.</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Резистор механизма передвижения тележки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1.14.</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Резистор механизма передвижения Крана</w:t>
            </w:r>
          </w:p>
        </w:tc>
      </w:tr>
      <w:tr w:rsidR="0030311A" w:rsidRPr="00CD7265" w:rsidTr="0030311A">
        <w:tc>
          <w:tcPr>
            <w:tcW w:w="696" w:type="dxa"/>
            <w:vAlign w:val="center"/>
          </w:tcPr>
          <w:p w:rsidR="0030311A" w:rsidRPr="00D42AC9" w:rsidRDefault="0030311A" w:rsidP="0030311A">
            <w:pPr>
              <w:keepNext/>
              <w:suppressAutoHyphens w:val="0"/>
              <w:jc w:val="center"/>
            </w:pPr>
            <w:r w:rsidRPr="00D42AC9">
              <w:t>1.15.</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Резистор грузовой лебедки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1.16.</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 xml:space="preserve">Рубильник крановый </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1.17.</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Панель защитная крановая</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2.</w:t>
            </w:r>
          </w:p>
        </w:tc>
        <w:tc>
          <w:tcPr>
            <w:tcW w:w="2656" w:type="dxa"/>
            <w:vMerge/>
          </w:tcPr>
          <w:p w:rsidR="0030311A" w:rsidRPr="00D42AC9" w:rsidRDefault="0030311A" w:rsidP="0030311A">
            <w:pPr>
              <w:keepNext/>
              <w:suppressAutoHyphens w:val="0"/>
              <w:jc w:val="both"/>
            </w:pPr>
          </w:p>
        </w:tc>
        <w:tc>
          <w:tcPr>
            <w:tcW w:w="6644" w:type="dxa"/>
          </w:tcPr>
          <w:p w:rsidR="0030311A" w:rsidRPr="00CD7265" w:rsidRDefault="0030311A" w:rsidP="0030311A">
            <w:pPr>
              <w:keepNext/>
              <w:suppressAutoHyphens w:val="0"/>
              <w:rPr>
                <w:u w:val="single"/>
              </w:rPr>
            </w:pPr>
            <w:r w:rsidRPr="00CD7265">
              <w:rPr>
                <w:u w:val="single"/>
              </w:rPr>
              <w:t>Механизмы</w:t>
            </w:r>
          </w:p>
        </w:tc>
      </w:tr>
      <w:tr w:rsidR="0030311A" w:rsidRPr="00CD7265" w:rsidTr="0030311A">
        <w:tc>
          <w:tcPr>
            <w:tcW w:w="696" w:type="dxa"/>
            <w:vAlign w:val="center"/>
          </w:tcPr>
          <w:p w:rsidR="0030311A" w:rsidRPr="00D42AC9" w:rsidRDefault="0030311A" w:rsidP="0030311A">
            <w:pPr>
              <w:keepNext/>
              <w:suppressAutoHyphens w:val="0"/>
              <w:jc w:val="center"/>
            </w:pPr>
            <w:r w:rsidRPr="00D42AC9">
              <w:t>2.1.</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Редуктор механизма передвижения тележки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2.2.</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Редуктор механизма передвижения крана</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2.3.</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Редуктор грузовой лебедки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2.4.</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Колесо ведущее механизма грузовой тележки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2.5.</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Колесо ведомое механизма грузовой тележки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2.6.</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Колесо ведущее механизма передвижения крана</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2.7.</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Колесо ведомое механизма передвижения крана</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2.8.</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Тормоз механизма передвижения тележки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2.9.</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Тормоз механизма передвижения крана</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2.10.</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Тормоз механизма грузовой лебедки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3.</w:t>
            </w:r>
          </w:p>
        </w:tc>
        <w:tc>
          <w:tcPr>
            <w:tcW w:w="2656" w:type="dxa"/>
            <w:vMerge/>
          </w:tcPr>
          <w:p w:rsidR="0030311A" w:rsidRPr="00D42AC9" w:rsidRDefault="0030311A" w:rsidP="0030311A">
            <w:pPr>
              <w:keepNext/>
              <w:suppressAutoHyphens w:val="0"/>
              <w:jc w:val="both"/>
            </w:pPr>
          </w:p>
        </w:tc>
        <w:tc>
          <w:tcPr>
            <w:tcW w:w="6644" w:type="dxa"/>
          </w:tcPr>
          <w:p w:rsidR="0030311A" w:rsidRPr="00CD7265" w:rsidRDefault="0030311A" w:rsidP="0030311A">
            <w:pPr>
              <w:keepNext/>
              <w:suppressAutoHyphens w:val="0"/>
              <w:rPr>
                <w:u w:val="single"/>
              </w:rPr>
            </w:pPr>
            <w:r w:rsidRPr="00CD7265">
              <w:rPr>
                <w:u w:val="single"/>
              </w:rPr>
              <w:t>Металлоконструкции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3.1.</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Металлоконструкция фермы крана</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32.</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Металлоконструкция опор крана</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3.3.</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Металлоконструкция ходовых тележек крана</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3.4.</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Металлоконструкция грузовой тележки крана</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4.</w:t>
            </w:r>
          </w:p>
        </w:tc>
        <w:tc>
          <w:tcPr>
            <w:tcW w:w="2656" w:type="dxa"/>
            <w:vMerge/>
          </w:tcPr>
          <w:p w:rsidR="0030311A" w:rsidRPr="00D42AC9" w:rsidRDefault="0030311A" w:rsidP="0030311A">
            <w:pPr>
              <w:keepNext/>
              <w:suppressAutoHyphens w:val="0"/>
              <w:jc w:val="both"/>
            </w:pPr>
          </w:p>
        </w:tc>
        <w:tc>
          <w:tcPr>
            <w:tcW w:w="6644" w:type="dxa"/>
          </w:tcPr>
          <w:p w:rsidR="0030311A" w:rsidRPr="00CD7265" w:rsidRDefault="0030311A" w:rsidP="0030311A">
            <w:pPr>
              <w:keepNext/>
              <w:suppressAutoHyphens w:val="0"/>
              <w:rPr>
                <w:u w:val="single"/>
              </w:rPr>
            </w:pPr>
            <w:r w:rsidRPr="00CD7265">
              <w:rPr>
                <w:u w:val="single"/>
              </w:rPr>
              <w:t>Приборы безопасности</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4.1.</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Анемометр</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4.2.</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УЗОФ</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4.3.</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Выключатели конечные</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4.4.</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Реле максимального тока</w:t>
            </w:r>
          </w:p>
        </w:tc>
      </w:tr>
      <w:tr w:rsidR="0030311A" w:rsidRPr="00D42AC9" w:rsidTr="0030311A">
        <w:tc>
          <w:tcPr>
            <w:tcW w:w="696" w:type="dxa"/>
            <w:vAlign w:val="center"/>
          </w:tcPr>
          <w:p w:rsidR="0030311A" w:rsidRPr="00D42AC9" w:rsidRDefault="0030311A" w:rsidP="0030311A">
            <w:pPr>
              <w:keepNext/>
              <w:suppressAutoHyphens w:val="0"/>
              <w:jc w:val="center"/>
            </w:pPr>
            <w:r w:rsidRPr="00D42AC9">
              <w:t>4.5.</w:t>
            </w:r>
          </w:p>
        </w:tc>
        <w:tc>
          <w:tcPr>
            <w:tcW w:w="2656" w:type="dxa"/>
            <w:vMerge/>
          </w:tcPr>
          <w:p w:rsidR="0030311A" w:rsidRPr="00D42AC9" w:rsidRDefault="0030311A" w:rsidP="0030311A">
            <w:pPr>
              <w:keepNext/>
              <w:suppressAutoHyphens w:val="0"/>
              <w:jc w:val="both"/>
            </w:pPr>
          </w:p>
        </w:tc>
        <w:tc>
          <w:tcPr>
            <w:tcW w:w="6644" w:type="dxa"/>
          </w:tcPr>
          <w:p w:rsidR="0030311A" w:rsidRPr="00D42AC9" w:rsidRDefault="0030311A" w:rsidP="0030311A">
            <w:pPr>
              <w:keepNext/>
              <w:suppressAutoHyphens w:val="0"/>
            </w:pPr>
            <w:r w:rsidRPr="00D42AC9">
              <w:t>Ключ-марка</w:t>
            </w:r>
          </w:p>
        </w:tc>
      </w:tr>
      <w:tr w:rsidR="0030311A" w:rsidRPr="00CD7265" w:rsidTr="0030311A">
        <w:tc>
          <w:tcPr>
            <w:tcW w:w="696" w:type="dxa"/>
          </w:tcPr>
          <w:p w:rsidR="0030311A" w:rsidRPr="00D42AC9" w:rsidRDefault="0030311A" w:rsidP="0030311A">
            <w:pPr>
              <w:keepNext/>
              <w:suppressAutoHyphens w:val="0"/>
              <w:jc w:val="center"/>
            </w:pPr>
          </w:p>
        </w:tc>
        <w:tc>
          <w:tcPr>
            <w:tcW w:w="2656" w:type="dxa"/>
          </w:tcPr>
          <w:p w:rsidR="0030311A" w:rsidRPr="00D42AC9" w:rsidRDefault="0030311A" w:rsidP="0030311A">
            <w:pPr>
              <w:keepNext/>
              <w:suppressAutoHyphens w:val="0"/>
              <w:jc w:val="center"/>
            </w:pPr>
          </w:p>
        </w:tc>
        <w:tc>
          <w:tcPr>
            <w:tcW w:w="6644" w:type="dxa"/>
          </w:tcPr>
          <w:p w:rsidR="0030311A" w:rsidRPr="00CD7265" w:rsidRDefault="0030311A" w:rsidP="0030311A">
            <w:pPr>
              <w:keepNext/>
              <w:suppressAutoHyphens w:val="0"/>
              <w:rPr>
                <w:sz w:val="20"/>
                <w:u w:val="single"/>
              </w:rPr>
            </w:pPr>
          </w:p>
        </w:tc>
      </w:tr>
      <w:tr w:rsidR="0030311A" w:rsidRPr="00CD7265" w:rsidTr="0030311A">
        <w:tc>
          <w:tcPr>
            <w:tcW w:w="696" w:type="dxa"/>
            <w:vAlign w:val="center"/>
          </w:tcPr>
          <w:p w:rsidR="0030311A" w:rsidRPr="00B73EDE" w:rsidRDefault="0030311A" w:rsidP="0030311A">
            <w:pPr>
              <w:keepNext/>
              <w:suppressAutoHyphens w:val="0"/>
              <w:jc w:val="center"/>
            </w:pPr>
            <w:r w:rsidRPr="00B73EDE">
              <w:t>1.</w:t>
            </w:r>
          </w:p>
        </w:tc>
        <w:tc>
          <w:tcPr>
            <w:tcW w:w="2656" w:type="dxa"/>
            <w:vMerge w:val="restart"/>
            <w:vAlign w:val="center"/>
          </w:tcPr>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Default="0030311A" w:rsidP="0030311A">
            <w:pPr>
              <w:keepNext/>
              <w:suppressAutoHyphens w:val="0"/>
              <w:jc w:val="center"/>
              <w:rPr>
                <w:b/>
              </w:rPr>
            </w:pPr>
          </w:p>
          <w:p w:rsidR="0030311A" w:rsidRPr="00B73EDE" w:rsidRDefault="0030311A" w:rsidP="0030311A">
            <w:pPr>
              <w:keepNext/>
              <w:suppressAutoHyphens w:val="0"/>
              <w:jc w:val="center"/>
            </w:pPr>
            <w:r w:rsidRPr="00CD7265">
              <w:rPr>
                <w:b/>
              </w:rPr>
              <w:t>Кран козловой КК-2</w:t>
            </w:r>
            <w:r>
              <w:rPr>
                <w:b/>
              </w:rPr>
              <w:t>5</w:t>
            </w:r>
          </w:p>
        </w:tc>
        <w:tc>
          <w:tcPr>
            <w:tcW w:w="6644" w:type="dxa"/>
          </w:tcPr>
          <w:p w:rsidR="0030311A" w:rsidRPr="00CD7265" w:rsidRDefault="0030311A" w:rsidP="0030311A">
            <w:pPr>
              <w:keepNext/>
              <w:suppressAutoHyphens w:val="0"/>
              <w:rPr>
                <w:u w:val="single"/>
              </w:rPr>
            </w:pPr>
            <w:r w:rsidRPr="00CD7265">
              <w:rPr>
                <w:u w:val="single"/>
              </w:rPr>
              <w:lastRenderedPageBreak/>
              <w:t>Электрооборудование</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1.1.</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Электродвигатель механизма передвижения тележки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1.2.</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Электродвигатель механизма передвижения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1.3.</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Электродвигатель грузовой лебедки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1.4.</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Электродвигатель механизма поворота спредера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1.5.</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Электродвигатель механизма закрытия спредера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1.6.</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 xml:space="preserve">Электрогидротолкатель тормоза механизма передвижения </w:t>
            </w:r>
            <w:r w:rsidRPr="00B73EDE">
              <w:lastRenderedPageBreak/>
              <w:t>тележки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lastRenderedPageBreak/>
              <w:t>1.7.</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Электрогидротолкатель тормоза механизма передвижения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1.8.</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Электрогидротолкатель тормоза  грузовой лебедки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1.9.</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Контроллер механизма передвижения тележки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1.10.</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Контроллер механизма передвижения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1.11.</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Контроллер грузовой лебедки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1.12.</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Контактор механизма передвижения тележки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1.13.</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Пускатель механизма передвижения тележки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1.14.</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Контактор механизма передвижения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1.15.</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Пускатель механизма передвижения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1.16.</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Контактор грузовой лебедки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1.17.</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Реле электрическое грузовой лебедки</w:t>
            </w:r>
          </w:p>
        </w:tc>
      </w:tr>
      <w:tr w:rsidR="0030311A" w:rsidRPr="00CD7265" w:rsidTr="0030311A">
        <w:tc>
          <w:tcPr>
            <w:tcW w:w="696" w:type="dxa"/>
            <w:vAlign w:val="center"/>
          </w:tcPr>
          <w:p w:rsidR="0030311A" w:rsidRPr="00B73EDE" w:rsidRDefault="0030311A" w:rsidP="0030311A">
            <w:pPr>
              <w:keepNext/>
              <w:suppressAutoHyphens w:val="0"/>
              <w:jc w:val="center"/>
            </w:pPr>
            <w:r w:rsidRPr="00B73EDE">
              <w:t>1.18.</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Пускатель тормоза механизма передвижения грузовой тележки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1.19.</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Пускатель тормоза механизма передвижения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1.20.</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Пускатель тормоза грузовой лебедки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1.21.</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Пускатель электродвигателя поворота спредера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1.22.</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Пускатель электродвигателя закрытия спредера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1.23.</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Резистор механизма передвижения тележки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1.24.</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Резистор механизма передвижения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1.25.</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Резистор грузовой лебедки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1.26.</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Рубильник крановый</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1.27.</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Панель защитная крановая</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1.28.</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Электропроводка (кабельная проводка)</w:t>
            </w:r>
          </w:p>
        </w:tc>
      </w:tr>
      <w:tr w:rsidR="0030311A" w:rsidRPr="00CD7265" w:rsidTr="0030311A">
        <w:tc>
          <w:tcPr>
            <w:tcW w:w="696" w:type="dxa"/>
            <w:vAlign w:val="center"/>
          </w:tcPr>
          <w:p w:rsidR="0030311A" w:rsidRPr="00B73EDE" w:rsidRDefault="0030311A" w:rsidP="0030311A">
            <w:pPr>
              <w:keepNext/>
              <w:suppressAutoHyphens w:val="0"/>
              <w:jc w:val="center"/>
            </w:pPr>
            <w:r w:rsidRPr="00B73EDE">
              <w:t>2.</w:t>
            </w:r>
          </w:p>
        </w:tc>
        <w:tc>
          <w:tcPr>
            <w:tcW w:w="2656" w:type="dxa"/>
            <w:vMerge/>
          </w:tcPr>
          <w:p w:rsidR="0030311A" w:rsidRPr="00B73EDE" w:rsidRDefault="0030311A" w:rsidP="0030311A">
            <w:pPr>
              <w:keepNext/>
              <w:suppressAutoHyphens w:val="0"/>
              <w:jc w:val="both"/>
            </w:pPr>
          </w:p>
        </w:tc>
        <w:tc>
          <w:tcPr>
            <w:tcW w:w="6644" w:type="dxa"/>
          </w:tcPr>
          <w:p w:rsidR="0030311A" w:rsidRPr="00CD7265" w:rsidRDefault="0030311A" w:rsidP="0030311A">
            <w:pPr>
              <w:keepNext/>
              <w:suppressAutoHyphens w:val="0"/>
              <w:rPr>
                <w:u w:val="single"/>
              </w:rPr>
            </w:pPr>
            <w:r w:rsidRPr="00CD7265">
              <w:rPr>
                <w:u w:val="single"/>
              </w:rPr>
              <w:t>Механизмы</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2.1.</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Редуктор механизма передвижения тележки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2.2.</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Редуктор механизма передвижения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2.3.</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Редуктор грузовой лебедки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2.4.</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Редуктор механизма закрытия спредера</w:t>
            </w:r>
          </w:p>
        </w:tc>
      </w:tr>
      <w:tr w:rsidR="0030311A" w:rsidRPr="00CD7265" w:rsidTr="0030311A">
        <w:tc>
          <w:tcPr>
            <w:tcW w:w="696" w:type="dxa"/>
            <w:vAlign w:val="center"/>
          </w:tcPr>
          <w:p w:rsidR="0030311A" w:rsidRPr="00B73EDE" w:rsidRDefault="0030311A" w:rsidP="0030311A">
            <w:pPr>
              <w:keepNext/>
              <w:suppressAutoHyphens w:val="0"/>
              <w:jc w:val="center"/>
            </w:pPr>
            <w:r w:rsidRPr="00B73EDE">
              <w:t>2.5.</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Редуктор механизма поворота спредера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2.6.</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Колесо ведущее механизма грузовой тележки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2.7.</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Колесо ведомое механизма грузовой тележки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2.8.</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Колесо ведущее механизма передвижения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2.9.</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Колесо ведомое механизма передвижения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2.10.</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Тормоз механизма передвижения тележки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2.11.</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Тормоз механизма передвижения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2.12.</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Тормоз механизма грузовой лебедки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2.13.</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Грузовой полиспаст</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3.</w:t>
            </w:r>
          </w:p>
        </w:tc>
        <w:tc>
          <w:tcPr>
            <w:tcW w:w="2656" w:type="dxa"/>
            <w:vMerge/>
          </w:tcPr>
          <w:p w:rsidR="0030311A" w:rsidRPr="00B73EDE" w:rsidRDefault="0030311A" w:rsidP="0030311A">
            <w:pPr>
              <w:keepNext/>
              <w:suppressAutoHyphens w:val="0"/>
              <w:jc w:val="both"/>
            </w:pPr>
          </w:p>
        </w:tc>
        <w:tc>
          <w:tcPr>
            <w:tcW w:w="6644" w:type="dxa"/>
          </w:tcPr>
          <w:p w:rsidR="0030311A" w:rsidRPr="00CD7265" w:rsidRDefault="0030311A" w:rsidP="0030311A">
            <w:pPr>
              <w:keepNext/>
              <w:suppressAutoHyphens w:val="0"/>
              <w:rPr>
                <w:u w:val="single"/>
              </w:rPr>
            </w:pPr>
            <w:r w:rsidRPr="00CD7265">
              <w:rPr>
                <w:u w:val="single"/>
              </w:rPr>
              <w:t>Металлоконструкции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3.1.</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Металлоконструкция фермы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32.</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Металлоконструкция опор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3.3.</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Металлоконструкция ходовых тележек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3.4.</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Металлоконструкция грузовой тележки крана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3.5.</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Металлоконструкция спредера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4.</w:t>
            </w:r>
          </w:p>
        </w:tc>
        <w:tc>
          <w:tcPr>
            <w:tcW w:w="2656" w:type="dxa"/>
            <w:vMerge/>
          </w:tcPr>
          <w:p w:rsidR="0030311A" w:rsidRPr="00B73EDE" w:rsidRDefault="0030311A" w:rsidP="0030311A">
            <w:pPr>
              <w:keepNext/>
              <w:suppressAutoHyphens w:val="0"/>
              <w:jc w:val="both"/>
            </w:pPr>
          </w:p>
        </w:tc>
        <w:tc>
          <w:tcPr>
            <w:tcW w:w="6644" w:type="dxa"/>
          </w:tcPr>
          <w:p w:rsidR="0030311A" w:rsidRPr="00CD7265" w:rsidRDefault="0030311A" w:rsidP="0030311A">
            <w:pPr>
              <w:keepNext/>
              <w:suppressAutoHyphens w:val="0"/>
              <w:rPr>
                <w:u w:val="single"/>
              </w:rPr>
            </w:pPr>
            <w:r w:rsidRPr="00CD7265">
              <w:rPr>
                <w:u w:val="single"/>
              </w:rPr>
              <w:t>Приборы безопасности</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4.1.</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Анемометр</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4.2.</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УЗОФ</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4.3.</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Выключатели конечные</w:t>
            </w:r>
          </w:p>
        </w:tc>
      </w:tr>
      <w:tr w:rsidR="0030311A" w:rsidRPr="00D42AC9" w:rsidTr="0030311A">
        <w:tc>
          <w:tcPr>
            <w:tcW w:w="696" w:type="dxa"/>
            <w:vAlign w:val="center"/>
          </w:tcPr>
          <w:p w:rsidR="0030311A" w:rsidRPr="00B73EDE" w:rsidRDefault="0030311A" w:rsidP="0030311A">
            <w:pPr>
              <w:keepNext/>
              <w:suppressAutoHyphens w:val="0"/>
              <w:jc w:val="center"/>
            </w:pPr>
            <w:r w:rsidRPr="00B73EDE">
              <w:lastRenderedPageBreak/>
              <w:t>4.4.</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Реле максимального тока</w:t>
            </w:r>
          </w:p>
        </w:tc>
      </w:tr>
      <w:tr w:rsidR="0030311A" w:rsidRPr="00D42AC9" w:rsidTr="0030311A">
        <w:tc>
          <w:tcPr>
            <w:tcW w:w="696" w:type="dxa"/>
            <w:vAlign w:val="center"/>
          </w:tcPr>
          <w:p w:rsidR="0030311A" w:rsidRPr="00B73EDE" w:rsidRDefault="0030311A" w:rsidP="0030311A">
            <w:pPr>
              <w:keepNext/>
              <w:suppressAutoHyphens w:val="0"/>
              <w:jc w:val="center"/>
            </w:pPr>
            <w:r w:rsidRPr="00B73EDE">
              <w:t>4.5.</w:t>
            </w:r>
          </w:p>
        </w:tc>
        <w:tc>
          <w:tcPr>
            <w:tcW w:w="2656" w:type="dxa"/>
            <w:vMerge/>
          </w:tcPr>
          <w:p w:rsidR="0030311A" w:rsidRPr="00B73EDE" w:rsidRDefault="0030311A" w:rsidP="0030311A">
            <w:pPr>
              <w:keepNext/>
              <w:suppressAutoHyphens w:val="0"/>
              <w:jc w:val="both"/>
            </w:pPr>
          </w:p>
        </w:tc>
        <w:tc>
          <w:tcPr>
            <w:tcW w:w="6644" w:type="dxa"/>
          </w:tcPr>
          <w:p w:rsidR="0030311A" w:rsidRPr="00B73EDE" w:rsidRDefault="0030311A" w:rsidP="0030311A">
            <w:pPr>
              <w:keepNext/>
              <w:suppressAutoHyphens w:val="0"/>
            </w:pPr>
            <w:r w:rsidRPr="00B73EDE">
              <w:t>Ключ-марка</w:t>
            </w:r>
          </w:p>
        </w:tc>
      </w:tr>
    </w:tbl>
    <w:p w:rsidR="00907BAF" w:rsidRDefault="00907BAF" w:rsidP="00907BAF">
      <w:pPr>
        <w:keepNext/>
        <w:suppressAutoHyphens w:val="0"/>
        <w:ind w:firstLine="851"/>
        <w:jc w:val="both"/>
        <w:rPr>
          <w:sz w:val="28"/>
          <w:szCs w:val="28"/>
        </w:rPr>
      </w:pPr>
      <w:r w:rsidRPr="00866FBE">
        <w:rPr>
          <w:sz w:val="28"/>
          <w:szCs w:val="28"/>
        </w:rPr>
        <w:t>*в случае если работы не входят в перечень стандартных работ, то стоимость определяется по фактически затраченному времени</w:t>
      </w:r>
      <w:r>
        <w:rPr>
          <w:sz w:val="28"/>
          <w:szCs w:val="28"/>
        </w:rPr>
        <w:t>.</w:t>
      </w:r>
    </w:p>
    <w:p w:rsidR="00907BAF" w:rsidRDefault="00907BAF" w:rsidP="00907BAF">
      <w:pPr>
        <w:keepNext/>
        <w:suppressAutoHyphens w:val="0"/>
        <w:ind w:firstLine="709"/>
        <w:jc w:val="both"/>
        <w:rPr>
          <w:b/>
          <w:sz w:val="28"/>
          <w:szCs w:val="28"/>
        </w:rPr>
      </w:pPr>
    </w:p>
    <w:p w:rsidR="00907BAF" w:rsidRDefault="00907BAF" w:rsidP="00907BAF">
      <w:pPr>
        <w:keepNext/>
        <w:suppressAutoHyphens w:val="0"/>
        <w:ind w:firstLine="709"/>
        <w:jc w:val="both"/>
        <w:rPr>
          <w:b/>
          <w:sz w:val="28"/>
          <w:szCs w:val="28"/>
        </w:rPr>
      </w:pPr>
      <w:r>
        <w:rPr>
          <w:b/>
          <w:sz w:val="28"/>
          <w:szCs w:val="28"/>
        </w:rPr>
        <w:t>4.5</w:t>
      </w:r>
      <w:r w:rsidRPr="008F27F6">
        <w:rPr>
          <w:b/>
          <w:sz w:val="28"/>
          <w:szCs w:val="28"/>
        </w:rPr>
        <w:t>.</w:t>
      </w:r>
      <w:r w:rsidRPr="008F27F6">
        <w:rPr>
          <w:sz w:val="28"/>
          <w:szCs w:val="28"/>
        </w:rPr>
        <w:t xml:space="preserve"> </w:t>
      </w:r>
      <w:r>
        <w:rPr>
          <w:sz w:val="28"/>
          <w:szCs w:val="28"/>
        </w:rPr>
        <w:t>С</w:t>
      </w:r>
      <w:r w:rsidRPr="008F27F6">
        <w:rPr>
          <w:b/>
          <w:sz w:val="28"/>
          <w:szCs w:val="28"/>
        </w:rPr>
        <w:t xml:space="preserve">рок </w:t>
      </w:r>
      <w:r>
        <w:rPr>
          <w:b/>
          <w:sz w:val="28"/>
          <w:szCs w:val="28"/>
        </w:rPr>
        <w:t>оказания услуг.</w:t>
      </w:r>
    </w:p>
    <w:p w:rsidR="00907BAF" w:rsidRPr="000C09CC" w:rsidRDefault="00907BAF" w:rsidP="00907BAF">
      <w:pPr>
        <w:pStyle w:val="19"/>
        <w:keepNext/>
        <w:suppressAutoHyphens w:val="0"/>
        <w:rPr>
          <w:szCs w:val="28"/>
        </w:rPr>
      </w:pPr>
      <w:r w:rsidRPr="00517947">
        <w:rPr>
          <w:szCs w:val="28"/>
        </w:rPr>
        <w:t xml:space="preserve">4.5.1. </w:t>
      </w:r>
      <w:r>
        <w:rPr>
          <w:szCs w:val="28"/>
        </w:rPr>
        <w:t>Предельные</w:t>
      </w:r>
      <w:r w:rsidRPr="000C09CC">
        <w:rPr>
          <w:szCs w:val="28"/>
        </w:rPr>
        <w:t xml:space="preserve"> сроки выполнения работ по текущему ремонту </w:t>
      </w:r>
      <w:r w:rsidRPr="00FB577D">
        <w:rPr>
          <w:szCs w:val="28"/>
        </w:rPr>
        <w:t>грузоподъемной техники</w:t>
      </w:r>
      <w:r w:rsidRPr="000C09CC">
        <w:rPr>
          <w:szCs w:val="28"/>
        </w:rPr>
        <w:t xml:space="preserve">, установленные </w:t>
      </w:r>
      <w:r w:rsidR="00B7279B">
        <w:rPr>
          <w:szCs w:val="28"/>
        </w:rPr>
        <w:t>«</w:t>
      </w:r>
      <w:r w:rsidR="00B7279B" w:rsidRPr="00C434BE">
        <w:rPr>
          <w:rFonts w:cs="Arial"/>
          <w:szCs w:val="28"/>
        </w:rPr>
        <w:t>Типовыми нормами периодичности, трудоёмкости и продолжительности технического обслуживания и ремонта грузоподъёмных кранов» МДС 12-32.2007</w:t>
      </w:r>
      <w:r w:rsidRPr="000C09CC">
        <w:rPr>
          <w:szCs w:val="28"/>
        </w:rPr>
        <w:t>, а именно: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907BAF" w:rsidRPr="000142F9" w:rsidTr="00907BAF">
        <w:trPr>
          <w:trHeight w:val="397"/>
        </w:trPr>
        <w:tc>
          <w:tcPr>
            <w:tcW w:w="4503" w:type="dxa"/>
            <w:vAlign w:val="center"/>
          </w:tcPr>
          <w:p w:rsidR="00907BAF" w:rsidRPr="000142F9" w:rsidRDefault="00907BAF" w:rsidP="00907BAF">
            <w:pPr>
              <w:pStyle w:val="19"/>
              <w:keepNext/>
              <w:suppressAutoHyphens w:val="0"/>
              <w:ind w:firstLine="0"/>
              <w:jc w:val="center"/>
              <w:rPr>
                <w:sz w:val="22"/>
                <w:szCs w:val="22"/>
              </w:rPr>
            </w:pPr>
            <w:r w:rsidRPr="000142F9">
              <w:rPr>
                <w:sz w:val="22"/>
                <w:szCs w:val="22"/>
              </w:rPr>
              <w:t>Грузоподъемность ГПМ</w:t>
            </w:r>
          </w:p>
        </w:tc>
        <w:tc>
          <w:tcPr>
            <w:tcW w:w="3685" w:type="dxa"/>
            <w:vAlign w:val="center"/>
          </w:tcPr>
          <w:p w:rsidR="00907BAF" w:rsidRPr="000142F9" w:rsidRDefault="00907BAF" w:rsidP="00907BAF">
            <w:pPr>
              <w:pStyle w:val="19"/>
              <w:keepNext/>
              <w:suppressAutoHyphens w:val="0"/>
              <w:ind w:firstLine="0"/>
              <w:jc w:val="center"/>
              <w:rPr>
                <w:sz w:val="22"/>
                <w:szCs w:val="22"/>
              </w:rPr>
            </w:pPr>
            <w:r w:rsidRPr="000142F9">
              <w:rPr>
                <w:sz w:val="22"/>
                <w:szCs w:val="22"/>
              </w:rPr>
              <w:t>Текущий ремонт</w:t>
            </w:r>
          </w:p>
        </w:tc>
      </w:tr>
      <w:tr w:rsidR="00131357" w:rsidRPr="000C09CC" w:rsidTr="00B7279B">
        <w:trPr>
          <w:trHeight w:val="397"/>
        </w:trPr>
        <w:tc>
          <w:tcPr>
            <w:tcW w:w="4503" w:type="dxa"/>
            <w:vAlign w:val="center"/>
          </w:tcPr>
          <w:p w:rsidR="00131357" w:rsidRPr="004B40B4" w:rsidRDefault="00131357" w:rsidP="00B7279B">
            <w:pPr>
              <w:pStyle w:val="19"/>
              <w:keepNext/>
              <w:suppressAutoHyphens w:val="0"/>
              <w:ind w:firstLine="0"/>
              <w:jc w:val="left"/>
              <w:rPr>
                <w:sz w:val="22"/>
                <w:szCs w:val="22"/>
              </w:rPr>
            </w:pPr>
            <w:r w:rsidRPr="004B40B4">
              <w:rPr>
                <w:sz w:val="22"/>
                <w:szCs w:val="22"/>
              </w:rPr>
              <w:t xml:space="preserve">ГПМ грузоподъемностью </w:t>
            </w:r>
            <w:r>
              <w:rPr>
                <w:sz w:val="22"/>
                <w:szCs w:val="22"/>
              </w:rPr>
              <w:t>до</w:t>
            </w:r>
            <w:r w:rsidRPr="004B40B4">
              <w:rPr>
                <w:sz w:val="22"/>
                <w:szCs w:val="22"/>
              </w:rPr>
              <w:t xml:space="preserve"> 1</w:t>
            </w:r>
            <w:r w:rsidR="00B7279B">
              <w:rPr>
                <w:sz w:val="22"/>
                <w:szCs w:val="22"/>
              </w:rPr>
              <w:t>0</w:t>
            </w:r>
            <w:r w:rsidRPr="004B40B4">
              <w:rPr>
                <w:sz w:val="22"/>
                <w:szCs w:val="22"/>
              </w:rPr>
              <w:t>т.</w:t>
            </w:r>
          </w:p>
        </w:tc>
        <w:tc>
          <w:tcPr>
            <w:tcW w:w="3685" w:type="dxa"/>
            <w:shd w:val="clear" w:color="auto" w:fill="auto"/>
            <w:vAlign w:val="center"/>
          </w:tcPr>
          <w:p w:rsidR="00131357" w:rsidRPr="004B40B4" w:rsidRDefault="00B7279B" w:rsidP="00907BAF">
            <w:pPr>
              <w:pStyle w:val="19"/>
              <w:keepNext/>
              <w:suppressAutoHyphens w:val="0"/>
              <w:ind w:firstLine="0"/>
              <w:jc w:val="center"/>
              <w:rPr>
                <w:sz w:val="22"/>
                <w:szCs w:val="22"/>
              </w:rPr>
            </w:pPr>
            <w:r>
              <w:rPr>
                <w:sz w:val="22"/>
                <w:szCs w:val="22"/>
              </w:rPr>
              <w:t>до 4 сут.</w:t>
            </w:r>
          </w:p>
        </w:tc>
      </w:tr>
      <w:tr w:rsidR="00131357" w:rsidRPr="000C09CC" w:rsidTr="00907BAF">
        <w:trPr>
          <w:trHeight w:val="397"/>
        </w:trPr>
        <w:tc>
          <w:tcPr>
            <w:tcW w:w="4503" w:type="dxa"/>
            <w:vAlign w:val="center"/>
          </w:tcPr>
          <w:p w:rsidR="00131357" w:rsidRPr="004B40B4" w:rsidRDefault="00131357" w:rsidP="00B7279B">
            <w:pPr>
              <w:pStyle w:val="19"/>
              <w:keepNext/>
              <w:suppressAutoHyphens w:val="0"/>
              <w:ind w:firstLine="0"/>
              <w:jc w:val="left"/>
              <w:rPr>
                <w:sz w:val="22"/>
                <w:szCs w:val="22"/>
              </w:rPr>
            </w:pPr>
            <w:r w:rsidRPr="004B40B4">
              <w:rPr>
                <w:sz w:val="22"/>
                <w:szCs w:val="22"/>
              </w:rPr>
              <w:t xml:space="preserve">ГПМ грузоподъемностью от </w:t>
            </w:r>
            <w:r w:rsidR="00B7279B">
              <w:rPr>
                <w:sz w:val="22"/>
                <w:szCs w:val="22"/>
              </w:rPr>
              <w:t>21</w:t>
            </w:r>
            <w:r w:rsidRPr="004B40B4">
              <w:rPr>
                <w:sz w:val="22"/>
                <w:szCs w:val="22"/>
              </w:rPr>
              <w:t>т</w:t>
            </w:r>
            <w:r>
              <w:rPr>
                <w:sz w:val="22"/>
                <w:szCs w:val="22"/>
              </w:rPr>
              <w:t xml:space="preserve"> </w:t>
            </w:r>
            <w:r w:rsidRPr="004B40B4">
              <w:rPr>
                <w:sz w:val="22"/>
                <w:szCs w:val="22"/>
              </w:rPr>
              <w:t xml:space="preserve"> до </w:t>
            </w:r>
            <w:r w:rsidR="00B7279B">
              <w:rPr>
                <w:sz w:val="22"/>
                <w:szCs w:val="22"/>
              </w:rPr>
              <w:t>3</w:t>
            </w:r>
            <w:r w:rsidRPr="004B40B4">
              <w:rPr>
                <w:sz w:val="22"/>
                <w:szCs w:val="22"/>
              </w:rPr>
              <w:t>0 т.</w:t>
            </w:r>
          </w:p>
        </w:tc>
        <w:tc>
          <w:tcPr>
            <w:tcW w:w="3685" w:type="dxa"/>
            <w:vAlign w:val="center"/>
          </w:tcPr>
          <w:p w:rsidR="00131357" w:rsidRPr="004B40B4" w:rsidRDefault="00131357" w:rsidP="00907BAF">
            <w:pPr>
              <w:pStyle w:val="19"/>
              <w:keepNext/>
              <w:suppressAutoHyphens w:val="0"/>
              <w:ind w:firstLine="0"/>
              <w:jc w:val="center"/>
              <w:rPr>
                <w:sz w:val="22"/>
                <w:szCs w:val="22"/>
              </w:rPr>
            </w:pPr>
            <w:r w:rsidRPr="004B40B4">
              <w:rPr>
                <w:sz w:val="22"/>
                <w:szCs w:val="22"/>
              </w:rPr>
              <w:t>до 7 сут.</w:t>
            </w:r>
          </w:p>
        </w:tc>
      </w:tr>
    </w:tbl>
    <w:p w:rsidR="00907BAF" w:rsidRPr="004D6557" w:rsidRDefault="00907BAF" w:rsidP="00907BAF">
      <w:pPr>
        <w:keepNext/>
        <w:suppressAutoHyphens w:val="0"/>
        <w:ind w:firstLine="709"/>
        <w:jc w:val="both"/>
        <w:rPr>
          <w:sz w:val="28"/>
          <w:szCs w:val="28"/>
        </w:rPr>
      </w:pPr>
      <w:r>
        <w:rPr>
          <w:sz w:val="28"/>
          <w:szCs w:val="28"/>
        </w:rPr>
        <w:t>4.5.2. С даты подписания договора по</w:t>
      </w:r>
      <w:r w:rsidRPr="00515BEA">
        <w:rPr>
          <w:sz w:val="28"/>
          <w:szCs w:val="28"/>
        </w:rPr>
        <w:t xml:space="preserve"> 31.12.2021</w:t>
      </w:r>
      <w:r w:rsidR="00B9424B">
        <w:rPr>
          <w:sz w:val="28"/>
          <w:szCs w:val="28"/>
        </w:rPr>
        <w:t xml:space="preserve"> включительно</w:t>
      </w:r>
      <w:r w:rsidRPr="00515BEA">
        <w:rPr>
          <w:sz w:val="28"/>
          <w:szCs w:val="28"/>
        </w:rPr>
        <w:t>.</w:t>
      </w:r>
    </w:p>
    <w:p w:rsidR="00907BAF" w:rsidRDefault="00907BAF" w:rsidP="00907BAF">
      <w:pPr>
        <w:pStyle w:val="23"/>
        <w:spacing w:after="0" w:line="240" w:lineRule="auto"/>
        <w:ind w:left="0" w:firstLine="709"/>
        <w:jc w:val="both"/>
        <w:rPr>
          <w:b/>
          <w:sz w:val="28"/>
          <w:szCs w:val="28"/>
        </w:rPr>
      </w:pPr>
    </w:p>
    <w:p w:rsidR="00907BAF" w:rsidRPr="000142F9" w:rsidRDefault="00907BAF" w:rsidP="00907BAF">
      <w:pPr>
        <w:pStyle w:val="23"/>
        <w:spacing w:after="0" w:line="240" w:lineRule="auto"/>
        <w:ind w:left="0" w:firstLine="709"/>
        <w:jc w:val="both"/>
        <w:rPr>
          <w:b/>
          <w:sz w:val="28"/>
          <w:szCs w:val="28"/>
        </w:rPr>
      </w:pPr>
      <w:r w:rsidRPr="000142F9">
        <w:rPr>
          <w:b/>
          <w:sz w:val="28"/>
          <w:szCs w:val="28"/>
        </w:rPr>
        <w:t>4.6.</w:t>
      </w:r>
      <w:r w:rsidRPr="000142F9">
        <w:rPr>
          <w:sz w:val="28"/>
          <w:szCs w:val="28"/>
        </w:rPr>
        <w:t xml:space="preserve"> </w:t>
      </w:r>
      <w:r w:rsidRPr="000142F9">
        <w:rPr>
          <w:b/>
          <w:sz w:val="28"/>
          <w:szCs w:val="28"/>
        </w:rPr>
        <w:t>Начальная (максимальная) цена договора.</w:t>
      </w:r>
    </w:p>
    <w:p w:rsidR="00907BAF" w:rsidRPr="00BA22F9" w:rsidRDefault="00907BAF" w:rsidP="00907BAF">
      <w:pPr>
        <w:ind w:firstLine="709"/>
        <w:jc w:val="both"/>
        <w:rPr>
          <w:spacing w:val="1"/>
          <w:sz w:val="28"/>
          <w:szCs w:val="28"/>
        </w:rPr>
      </w:pPr>
      <w:r w:rsidRPr="00BA22F9">
        <w:rPr>
          <w:spacing w:val="1"/>
          <w:sz w:val="28"/>
          <w:szCs w:val="28"/>
        </w:rPr>
        <w:t>4.</w:t>
      </w:r>
      <w:r>
        <w:rPr>
          <w:spacing w:val="1"/>
          <w:sz w:val="28"/>
          <w:szCs w:val="28"/>
        </w:rPr>
        <w:t>6</w:t>
      </w:r>
      <w:r w:rsidRPr="00BA22F9">
        <w:rPr>
          <w:spacing w:val="1"/>
          <w:sz w:val="28"/>
          <w:szCs w:val="28"/>
        </w:rPr>
        <w:t xml:space="preserve">.1. Предельный лимит затрат по договору составляет </w:t>
      </w:r>
      <w:r>
        <w:rPr>
          <w:spacing w:val="1"/>
          <w:sz w:val="28"/>
          <w:szCs w:val="28"/>
        </w:rPr>
        <w:t>2 364 000,00</w:t>
      </w:r>
      <w:r w:rsidRPr="00BA22F9">
        <w:rPr>
          <w:spacing w:val="1"/>
          <w:sz w:val="28"/>
          <w:szCs w:val="28"/>
        </w:rPr>
        <w:t xml:space="preserve"> (</w:t>
      </w:r>
      <w:r>
        <w:rPr>
          <w:spacing w:val="1"/>
          <w:sz w:val="28"/>
          <w:szCs w:val="28"/>
        </w:rPr>
        <w:t>два миллиона триста шестьдесят четыре тысячи</w:t>
      </w:r>
      <w:r w:rsidRPr="00BA22F9">
        <w:rPr>
          <w:spacing w:val="1"/>
          <w:sz w:val="28"/>
          <w:szCs w:val="28"/>
        </w:rPr>
        <w:t>) рублей 00 копеек</w:t>
      </w:r>
      <w:r>
        <w:rPr>
          <w:spacing w:val="1"/>
          <w:sz w:val="28"/>
          <w:szCs w:val="28"/>
        </w:rPr>
        <w:t xml:space="preserve"> </w:t>
      </w:r>
      <w:r w:rsidRPr="00BA22F9">
        <w:rPr>
          <w:spacing w:val="1"/>
          <w:sz w:val="28"/>
          <w:szCs w:val="28"/>
        </w:rPr>
        <w:t xml:space="preserve">с учетом всех расходов </w:t>
      </w:r>
      <w:r>
        <w:rPr>
          <w:spacing w:val="1"/>
          <w:sz w:val="28"/>
          <w:szCs w:val="28"/>
        </w:rPr>
        <w:t>Исполнителя</w:t>
      </w:r>
      <w:r w:rsidRPr="00BA22F9">
        <w:rPr>
          <w:spacing w:val="1"/>
          <w:sz w:val="28"/>
          <w:szCs w:val="28"/>
        </w:rPr>
        <w:t>, связанных</w:t>
      </w:r>
      <w:r w:rsidRPr="00BA22F9">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BA22F9">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907BAF" w:rsidRPr="00BA22F9" w:rsidRDefault="00907BAF" w:rsidP="00907BAF">
      <w:pPr>
        <w:ind w:firstLine="709"/>
        <w:jc w:val="both"/>
        <w:rPr>
          <w:sz w:val="28"/>
          <w:szCs w:val="28"/>
        </w:rPr>
      </w:pPr>
      <w:r w:rsidRPr="00BA22F9">
        <w:rPr>
          <w:sz w:val="28"/>
          <w:szCs w:val="28"/>
        </w:rPr>
        <w:t>4.</w:t>
      </w:r>
      <w:r w:rsidR="00B9424B">
        <w:rPr>
          <w:sz w:val="28"/>
          <w:szCs w:val="28"/>
        </w:rPr>
        <w:t>6</w:t>
      </w:r>
      <w:r w:rsidRPr="00BA22F9">
        <w:rPr>
          <w:sz w:val="28"/>
          <w:szCs w:val="28"/>
        </w:rPr>
        <w:t>.</w:t>
      </w:r>
      <w:r w:rsidR="00B9424B">
        <w:rPr>
          <w:sz w:val="28"/>
          <w:szCs w:val="28"/>
        </w:rPr>
        <w:t>2</w:t>
      </w:r>
      <w:r w:rsidRPr="00BA22F9">
        <w:rPr>
          <w:sz w:val="28"/>
          <w:szCs w:val="28"/>
        </w:rPr>
        <w:t xml:space="preserve">. Цена договора складывается из стоимости фактически </w:t>
      </w:r>
      <w:r>
        <w:rPr>
          <w:sz w:val="28"/>
          <w:szCs w:val="28"/>
        </w:rPr>
        <w:t>оказанных услуг</w:t>
      </w:r>
      <w:r w:rsidRPr="00BA22F9">
        <w:rPr>
          <w:sz w:val="28"/>
          <w:szCs w:val="28"/>
        </w:rPr>
        <w:t xml:space="preserve"> в течение срока действия договора и не может превышать начальную (максимальную) цену договора указанную в п.4.</w:t>
      </w:r>
      <w:r>
        <w:rPr>
          <w:sz w:val="28"/>
          <w:szCs w:val="28"/>
        </w:rPr>
        <w:t>6</w:t>
      </w:r>
      <w:r w:rsidRPr="00BA22F9">
        <w:rPr>
          <w:sz w:val="28"/>
          <w:szCs w:val="28"/>
        </w:rPr>
        <w:t>.1. настоящей документации о закупке.</w:t>
      </w:r>
    </w:p>
    <w:p w:rsidR="00907BAF" w:rsidRPr="00BA22F9" w:rsidRDefault="00907BAF" w:rsidP="00907BAF">
      <w:pPr>
        <w:ind w:firstLine="709"/>
        <w:jc w:val="both"/>
        <w:rPr>
          <w:sz w:val="28"/>
          <w:szCs w:val="28"/>
        </w:rPr>
      </w:pPr>
      <w:r w:rsidRPr="00BA22F9">
        <w:rPr>
          <w:sz w:val="28"/>
          <w:szCs w:val="28"/>
        </w:rPr>
        <w:t>4.</w:t>
      </w:r>
      <w:r w:rsidR="00B9424B">
        <w:rPr>
          <w:sz w:val="28"/>
          <w:szCs w:val="28"/>
        </w:rPr>
        <w:t>6</w:t>
      </w:r>
      <w:r w:rsidRPr="00BA22F9">
        <w:rPr>
          <w:sz w:val="28"/>
          <w:szCs w:val="28"/>
        </w:rPr>
        <w:t>.</w:t>
      </w:r>
      <w:r w:rsidR="00B9424B">
        <w:rPr>
          <w:sz w:val="28"/>
          <w:szCs w:val="28"/>
        </w:rPr>
        <w:t>3</w:t>
      </w:r>
      <w:r w:rsidRPr="00BA22F9">
        <w:rPr>
          <w:sz w:val="28"/>
          <w:szCs w:val="28"/>
        </w:rPr>
        <w:t>. Максимальная цена за одно техническое обслуживание</w:t>
      </w:r>
      <w:r>
        <w:rPr>
          <w:sz w:val="28"/>
          <w:szCs w:val="28"/>
        </w:rPr>
        <w:t xml:space="preserve"> </w:t>
      </w:r>
      <w:r w:rsidR="009E28C3">
        <w:rPr>
          <w:sz w:val="28"/>
          <w:szCs w:val="28"/>
        </w:rPr>
        <w:t xml:space="preserve">грузоподъемной техники </w:t>
      </w:r>
      <w:r w:rsidR="00B9424B">
        <w:rPr>
          <w:sz w:val="28"/>
          <w:szCs w:val="28"/>
        </w:rPr>
        <w:t xml:space="preserve">не может превышать </w:t>
      </w:r>
      <w:r w:rsidRPr="000142F9">
        <w:rPr>
          <w:sz w:val="28"/>
          <w:szCs w:val="28"/>
        </w:rPr>
        <w:t>66 552,67</w:t>
      </w:r>
      <w:r w:rsidRPr="00BA22F9">
        <w:rPr>
          <w:sz w:val="28"/>
          <w:szCs w:val="28"/>
        </w:rPr>
        <w:t xml:space="preserve"> (</w:t>
      </w:r>
      <w:r>
        <w:rPr>
          <w:sz w:val="28"/>
          <w:szCs w:val="28"/>
        </w:rPr>
        <w:t xml:space="preserve">шестьдесят шесть </w:t>
      </w:r>
      <w:r w:rsidRPr="00BA22F9">
        <w:rPr>
          <w:sz w:val="28"/>
          <w:szCs w:val="28"/>
        </w:rPr>
        <w:t>тысяч</w:t>
      </w:r>
      <w:r>
        <w:rPr>
          <w:sz w:val="28"/>
          <w:szCs w:val="28"/>
        </w:rPr>
        <w:t xml:space="preserve"> пятьсот пятьдесят два</w:t>
      </w:r>
      <w:r w:rsidRPr="00BA22F9">
        <w:rPr>
          <w:sz w:val="28"/>
          <w:szCs w:val="28"/>
        </w:rPr>
        <w:t>) рубл</w:t>
      </w:r>
      <w:r>
        <w:rPr>
          <w:sz w:val="28"/>
          <w:szCs w:val="28"/>
        </w:rPr>
        <w:t>я</w:t>
      </w:r>
      <w:r w:rsidRPr="00BA22F9">
        <w:rPr>
          <w:sz w:val="28"/>
          <w:szCs w:val="28"/>
        </w:rPr>
        <w:t xml:space="preserve"> </w:t>
      </w:r>
      <w:r>
        <w:rPr>
          <w:sz w:val="28"/>
          <w:szCs w:val="28"/>
        </w:rPr>
        <w:t>67</w:t>
      </w:r>
      <w:r w:rsidRPr="00BA22F9">
        <w:rPr>
          <w:sz w:val="28"/>
          <w:szCs w:val="28"/>
        </w:rPr>
        <w:t xml:space="preserve"> копеек</w:t>
      </w:r>
      <w:r w:rsidRPr="00BA22F9">
        <w:rPr>
          <w:spacing w:val="1"/>
          <w:sz w:val="28"/>
          <w:szCs w:val="28"/>
        </w:rPr>
        <w:t xml:space="preserve"> без учета НДС</w:t>
      </w:r>
      <w:r>
        <w:rPr>
          <w:sz w:val="28"/>
          <w:szCs w:val="28"/>
        </w:rPr>
        <w:t>.</w:t>
      </w:r>
    </w:p>
    <w:p w:rsidR="00907BAF" w:rsidRDefault="00907BAF" w:rsidP="00131357">
      <w:pPr>
        <w:ind w:firstLine="709"/>
        <w:jc w:val="both"/>
        <w:rPr>
          <w:sz w:val="28"/>
          <w:szCs w:val="28"/>
        </w:rPr>
      </w:pPr>
      <w:r w:rsidRPr="00BA22F9">
        <w:rPr>
          <w:sz w:val="28"/>
          <w:szCs w:val="28"/>
        </w:rPr>
        <w:t>4.</w:t>
      </w:r>
      <w:r w:rsidR="00B9424B">
        <w:rPr>
          <w:sz w:val="28"/>
          <w:szCs w:val="28"/>
        </w:rPr>
        <w:t>6</w:t>
      </w:r>
      <w:r w:rsidRPr="00BA22F9">
        <w:rPr>
          <w:sz w:val="28"/>
          <w:szCs w:val="28"/>
        </w:rPr>
        <w:t>.</w:t>
      </w:r>
      <w:r w:rsidR="00B9424B">
        <w:rPr>
          <w:sz w:val="28"/>
          <w:szCs w:val="28"/>
        </w:rPr>
        <w:t>4</w:t>
      </w:r>
      <w:r w:rsidRPr="00BA22F9">
        <w:rPr>
          <w:sz w:val="28"/>
          <w:szCs w:val="28"/>
        </w:rPr>
        <w:t>. Максимальная цена за одно сезонное техническое обслуживание</w:t>
      </w:r>
      <w:r w:rsidR="00131357">
        <w:rPr>
          <w:sz w:val="28"/>
          <w:szCs w:val="28"/>
        </w:rPr>
        <w:t xml:space="preserve">    </w:t>
      </w:r>
      <w:r w:rsidR="009E28C3">
        <w:rPr>
          <w:sz w:val="28"/>
          <w:szCs w:val="28"/>
        </w:rPr>
        <w:t xml:space="preserve">грузоподъемной техники </w:t>
      </w:r>
      <w:r w:rsidR="00B9424B">
        <w:rPr>
          <w:sz w:val="28"/>
          <w:szCs w:val="28"/>
        </w:rPr>
        <w:t>не может превышать</w:t>
      </w:r>
      <w:r w:rsidR="00B9424B" w:rsidRPr="000142F9">
        <w:rPr>
          <w:sz w:val="28"/>
          <w:szCs w:val="28"/>
        </w:rPr>
        <w:t xml:space="preserve"> </w:t>
      </w:r>
      <w:r w:rsidRPr="000142F9">
        <w:rPr>
          <w:sz w:val="28"/>
          <w:szCs w:val="28"/>
        </w:rPr>
        <w:t>89 108,00</w:t>
      </w:r>
      <w:r w:rsidRPr="00BA22F9">
        <w:rPr>
          <w:sz w:val="28"/>
          <w:szCs w:val="28"/>
        </w:rPr>
        <w:t xml:space="preserve"> (</w:t>
      </w:r>
      <w:r>
        <w:rPr>
          <w:sz w:val="28"/>
          <w:szCs w:val="28"/>
        </w:rPr>
        <w:t>восемьдесят девять тысяч сто восемь</w:t>
      </w:r>
      <w:r w:rsidRPr="00BA22F9">
        <w:rPr>
          <w:sz w:val="28"/>
          <w:szCs w:val="28"/>
        </w:rPr>
        <w:t>) рублей 00 копеек</w:t>
      </w:r>
      <w:r w:rsidRPr="00BA22F9">
        <w:rPr>
          <w:spacing w:val="1"/>
          <w:sz w:val="28"/>
          <w:szCs w:val="28"/>
        </w:rPr>
        <w:t xml:space="preserve"> без учета НДС</w:t>
      </w:r>
      <w:r>
        <w:rPr>
          <w:spacing w:val="1"/>
          <w:sz w:val="28"/>
          <w:szCs w:val="28"/>
        </w:rPr>
        <w:t>.</w:t>
      </w:r>
    </w:p>
    <w:p w:rsidR="00907BAF" w:rsidRPr="004A6980" w:rsidRDefault="00907BAF" w:rsidP="00907BAF">
      <w:pPr>
        <w:ind w:firstLine="709"/>
        <w:jc w:val="both"/>
        <w:rPr>
          <w:sz w:val="28"/>
          <w:szCs w:val="28"/>
        </w:rPr>
      </w:pPr>
      <w:r>
        <w:rPr>
          <w:sz w:val="28"/>
          <w:szCs w:val="28"/>
        </w:rPr>
        <w:t>4.</w:t>
      </w:r>
      <w:r w:rsidR="00B9424B">
        <w:rPr>
          <w:sz w:val="28"/>
          <w:szCs w:val="28"/>
        </w:rPr>
        <w:t>6</w:t>
      </w:r>
      <w:r>
        <w:rPr>
          <w:sz w:val="28"/>
          <w:szCs w:val="28"/>
        </w:rPr>
        <w:t>.</w:t>
      </w:r>
      <w:r w:rsidR="00B9424B">
        <w:rPr>
          <w:sz w:val="28"/>
          <w:szCs w:val="28"/>
        </w:rPr>
        <w:t>5</w:t>
      </w:r>
      <w:r>
        <w:rPr>
          <w:sz w:val="28"/>
          <w:szCs w:val="28"/>
        </w:rPr>
        <w:t xml:space="preserve">. Максимальная </w:t>
      </w:r>
      <w:r w:rsidRPr="004A6980">
        <w:rPr>
          <w:sz w:val="28"/>
          <w:szCs w:val="28"/>
        </w:rPr>
        <w:t xml:space="preserve">стоимость </w:t>
      </w:r>
      <w:r w:rsidRPr="005C566B">
        <w:rPr>
          <w:sz w:val="28"/>
          <w:szCs w:val="28"/>
        </w:rPr>
        <w:t>нормо-часа</w:t>
      </w:r>
      <w:r w:rsidRPr="004A6980">
        <w:rPr>
          <w:sz w:val="28"/>
          <w:szCs w:val="28"/>
        </w:rPr>
        <w:t xml:space="preserve"> по текущему ремонту</w:t>
      </w:r>
      <w:r>
        <w:rPr>
          <w:sz w:val="28"/>
          <w:szCs w:val="28"/>
        </w:rPr>
        <w:t xml:space="preserve"> </w:t>
      </w:r>
      <w:r w:rsidR="009E28C3">
        <w:rPr>
          <w:sz w:val="28"/>
          <w:szCs w:val="28"/>
        </w:rPr>
        <w:t xml:space="preserve">грузоподъемной техники </w:t>
      </w:r>
      <w:r w:rsidR="00B9424B">
        <w:rPr>
          <w:sz w:val="28"/>
          <w:szCs w:val="28"/>
        </w:rPr>
        <w:t>не может превышать</w:t>
      </w:r>
      <w:r w:rsidR="00B9424B" w:rsidRPr="000142F9">
        <w:rPr>
          <w:sz w:val="28"/>
          <w:szCs w:val="28"/>
        </w:rPr>
        <w:t xml:space="preserve"> </w:t>
      </w:r>
      <w:r w:rsidRPr="000142F9">
        <w:rPr>
          <w:sz w:val="28"/>
          <w:szCs w:val="28"/>
        </w:rPr>
        <w:t>2967,00</w:t>
      </w:r>
      <w:r w:rsidRPr="004A6980">
        <w:rPr>
          <w:sz w:val="28"/>
          <w:szCs w:val="28"/>
        </w:rPr>
        <w:t xml:space="preserve"> (</w:t>
      </w:r>
      <w:r>
        <w:rPr>
          <w:sz w:val="28"/>
          <w:szCs w:val="28"/>
        </w:rPr>
        <w:t>две</w:t>
      </w:r>
      <w:r w:rsidRPr="004A6980">
        <w:rPr>
          <w:sz w:val="28"/>
          <w:szCs w:val="28"/>
        </w:rPr>
        <w:t xml:space="preserve"> тысяч</w:t>
      </w:r>
      <w:r>
        <w:rPr>
          <w:sz w:val="28"/>
          <w:szCs w:val="28"/>
        </w:rPr>
        <w:t>и</w:t>
      </w:r>
      <w:r w:rsidRPr="004A6980">
        <w:rPr>
          <w:sz w:val="28"/>
          <w:szCs w:val="28"/>
        </w:rPr>
        <w:t xml:space="preserve"> </w:t>
      </w:r>
      <w:r>
        <w:rPr>
          <w:sz w:val="28"/>
          <w:szCs w:val="28"/>
        </w:rPr>
        <w:t>девятьсот шестьдесят семь</w:t>
      </w:r>
      <w:r w:rsidRPr="004A6980">
        <w:rPr>
          <w:sz w:val="28"/>
          <w:szCs w:val="28"/>
        </w:rPr>
        <w:t>) рублей 00 копеек без НДС.</w:t>
      </w:r>
    </w:p>
    <w:p w:rsidR="00907BAF" w:rsidRDefault="00907BAF" w:rsidP="00907BAF">
      <w:pPr>
        <w:ind w:firstLine="709"/>
        <w:jc w:val="both"/>
        <w:rPr>
          <w:sz w:val="28"/>
          <w:szCs w:val="28"/>
        </w:rPr>
      </w:pPr>
      <w:r w:rsidRPr="00BA22F9">
        <w:rPr>
          <w:sz w:val="28"/>
          <w:szCs w:val="28"/>
        </w:rPr>
        <w:t>4.</w:t>
      </w:r>
      <w:r w:rsidR="00B9424B">
        <w:rPr>
          <w:sz w:val="28"/>
          <w:szCs w:val="28"/>
        </w:rPr>
        <w:t>6</w:t>
      </w:r>
      <w:r w:rsidRPr="00BA22F9">
        <w:rPr>
          <w:sz w:val="28"/>
          <w:szCs w:val="28"/>
        </w:rPr>
        <w:t>.</w:t>
      </w:r>
      <w:r w:rsidR="00B9424B">
        <w:rPr>
          <w:sz w:val="28"/>
          <w:szCs w:val="28"/>
        </w:rPr>
        <w:t>6</w:t>
      </w:r>
      <w:r w:rsidRPr="00BA22F9">
        <w:rPr>
          <w:sz w:val="28"/>
          <w:szCs w:val="28"/>
        </w:rPr>
        <w:t xml:space="preserve">. </w:t>
      </w:r>
      <w:r>
        <w:rPr>
          <w:sz w:val="28"/>
          <w:szCs w:val="28"/>
        </w:rPr>
        <w:t>Увеличение цены на услуги (единичные расценки) в процессе исполнения договора без проведения дополнительных конкурсных процедур  возможно по соглашению Сторон не ранее, чем через 12 месяцев с даты заключения договора и не может превышать 5 % (пять процентов) в год.</w:t>
      </w:r>
    </w:p>
    <w:p w:rsidR="00D871EC" w:rsidRDefault="00D871EC" w:rsidP="00907BAF">
      <w:pPr>
        <w:ind w:firstLine="709"/>
        <w:jc w:val="both"/>
        <w:rPr>
          <w:sz w:val="28"/>
          <w:szCs w:val="28"/>
        </w:rPr>
      </w:pPr>
    </w:p>
    <w:p w:rsidR="00D871EC" w:rsidRPr="00D871EC" w:rsidRDefault="00D871EC" w:rsidP="00907BAF">
      <w:pPr>
        <w:ind w:firstLine="709"/>
        <w:jc w:val="both"/>
        <w:rPr>
          <w:b/>
          <w:sz w:val="28"/>
          <w:szCs w:val="28"/>
        </w:rPr>
      </w:pPr>
      <w:r w:rsidRPr="00D871EC">
        <w:rPr>
          <w:b/>
          <w:sz w:val="28"/>
          <w:szCs w:val="28"/>
        </w:rPr>
        <w:lastRenderedPageBreak/>
        <w:t xml:space="preserve">4.7. </w:t>
      </w:r>
      <w:r w:rsidR="009E28C3" w:rsidRPr="00BA22F9">
        <w:rPr>
          <w:b/>
          <w:spacing w:val="1"/>
          <w:sz w:val="28"/>
          <w:szCs w:val="28"/>
        </w:rPr>
        <w:t>Форма, сроки и порядок оплаты</w:t>
      </w:r>
      <w:r w:rsidR="009E28C3" w:rsidRPr="00D871EC">
        <w:rPr>
          <w:b/>
          <w:sz w:val="28"/>
          <w:szCs w:val="28"/>
        </w:rPr>
        <w:t xml:space="preserve"> </w:t>
      </w:r>
      <w:r w:rsidRPr="00D871EC">
        <w:rPr>
          <w:b/>
          <w:sz w:val="28"/>
          <w:szCs w:val="28"/>
        </w:rPr>
        <w:t>оказанных услуг.</w:t>
      </w:r>
    </w:p>
    <w:p w:rsidR="00D871EC" w:rsidRDefault="00D871EC" w:rsidP="00907BAF">
      <w:pPr>
        <w:ind w:firstLine="709"/>
        <w:jc w:val="both"/>
        <w:rPr>
          <w:sz w:val="28"/>
          <w:szCs w:val="28"/>
        </w:rPr>
      </w:pPr>
      <w:r>
        <w:rPr>
          <w:sz w:val="28"/>
          <w:szCs w:val="28"/>
        </w:rPr>
        <w:t>4.7.1. Стоимость ремонта грузоподъемной техники определяется по результатам осмотра с составлением акта осмотра</w:t>
      </w:r>
      <w:r w:rsidR="006801E8">
        <w:rPr>
          <w:sz w:val="28"/>
          <w:szCs w:val="28"/>
        </w:rPr>
        <w:t xml:space="preserve"> и предварительной калькуляции, составленной на основании действующих рыночных цен</w:t>
      </w:r>
      <w:r w:rsidR="009E1816">
        <w:rPr>
          <w:sz w:val="28"/>
          <w:szCs w:val="28"/>
        </w:rPr>
        <w:t xml:space="preserve"> </w:t>
      </w:r>
      <w:r w:rsidR="006801E8">
        <w:rPr>
          <w:sz w:val="28"/>
          <w:szCs w:val="28"/>
        </w:rPr>
        <w:t>на расходные материалы и запасные части,</w:t>
      </w:r>
      <w:r w:rsidR="009E1816">
        <w:rPr>
          <w:sz w:val="28"/>
          <w:szCs w:val="28"/>
        </w:rPr>
        <w:t xml:space="preserve"> перечня трудозатрат и стоимости нормо-часа (чел.-часа) Исполнителя.</w:t>
      </w:r>
      <w:r w:rsidR="006801E8">
        <w:rPr>
          <w:sz w:val="28"/>
          <w:szCs w:val="28"/>
        </w:rPr>
        <w:t xml:space="preserve"> </w:t>
      </w:r>
      <w:r w:rsidR="009E1816">
        <w:rPr>
          <w:sz w:val="28"/>
          <w:szCs w:val="28"/>
        </w:rPr>
        <w:t>Предварительная калькуляция согласовывается с Заказчиком. По окончании ремонта Заказчику выдаются оформленные документы первичного учета и отчетности, в том числе окончательная калькуляция и ведомость дефектов.</w:t>
      </w:r>
    </w:p>
    <w:p w:rsidR="009E28C3" w:rsidRDefault="009E28C3" w:rsidP="009E28C3">
      <w:pPr>
        <w:pStyle w:val="affa"/>
        <w:ind w:firstLine="397"/>
        <w:jc w:val="both"/>
        <w:rPr>
          <w:rFonts w:ascii="Times New Roman" w:hAnsi="Times New Roman"/>
          <w:sz w:val="28"/>
          <w:szCs w:val="28"/>
        </w:rPr>
      </w:pPr>
      <w:r>
        <w:rPr>
          <w:rFonts w:ascii="Times New Roman" w:hAnsi="Times New Roman"/>
          <w:sz w:val="28"/>
          <w:szCs w:val="28"/>
        </w:rPr>
        <w:t xml:space="preserve">    4.7</w:t>
      </w:r>
      <w:r w:rsidRPr="00BA22F9">
        <w:rPr>
          <w:rFonts w:ascii="Times New Roman" w:hAnsi="Times New Roman"/>
          <w:sz w:val="28"/>
          <w:szCs w:val="28"/>
        </w:rPr>
        <w:t>.</w:t>
      </w:r>
      <w:r>
        <w:rPr>
          <w:rFonts w:ascii="Times New Roman" w:hAnsi="Times New Roman"/>
          <w:sz w:val="28"/>
          <w:szCs w:val="28"/>
        </w:rPr>
        <w:t>2</w:t>
      </w:r>
      <w:r w:rsidRPr="00BA22F9">
        <w:rPr>
          <w:rFonts w:ascii="Times New Roman" w:hAnsi="Times New Roman"/>
          <w:sz w:val="28"/>
          <w:szCs w:val="28"/>
        </w:rPr>
        <w:t xml:space="preserve">. Оплата работ производится по безналичному расчету. </w:t>
      </w:r>
    </w:p>
    <w:p w:rsidR="009E28C3" w:rsidRDefault="009E28C3" w:rsidP="009E28C3">
      <w:pPr>
        <w:ind w:firstLine="709"/>
        <w:jc w:val="both"/>
        <w:rPr>
          <w:sz w:val="28"/>
          <w:szCs w:val="28"/>
        </w:rPr>
      </w:pPr>
      <w:r>
        <w:rPr>
          <w:sz w:val="28"/>
          <w:szCs w:val="28"/>
        </w:rPr>
        <w:t>4.7.3. Материалы и запасные части, необходимые для ремонта, поставляются Заказчиком или оплачиваются до постановки грузоподъемной техники на ремонт или техническое обслуживание, на условиях 100% предоплаты.</w:t>
      </w:r>
    </w:p>
    <w:p w:rsidR="009E28C3" w:rsidRPr="00BA22F9" w:rsidRDefault="009E28C3" w:rsidP="009E28C3">
      <w:pPr>
        <w:ind w:firstLine="709"/>
        <w:jc w:val="both"/>
        <w:rPr>
          <w:b/>
          <w:bCs/>
          <w:sz w:val="28"/>
          <w:szCs w:val="28"/>
        </w:rPr>
      </w:pPr>
      <w:r w:rsidRPr="00BA22F9">
        <w:rPr>
          <w:spacing w:val="1"/>
          <w:sz w:val="28"/>
          <w:szCs w:val="28"/>
        </w:rPr>
        <w:t>4.</w:t>
      </w:r>
      <w:r>
        <w:rPr>
          <w:spacing w:val="1"/>
          <w:sz w:val="28"/>
          <w:szCs w:val="28"/>
        </w:rPr>
        <w:t>7.4</w:t>
      </w:r>
      <w:r w:rsidRPr="00BA22F9">
        <w:rPr>
          <w:spacing w:val="1"/>
          <w:sz w:val="28"/>
          <w:szCs w:val="28"/>
        </w:rPr>
        <w:t xml:space="preserve">. </w:t>
      </w:r>
      <w:r w:rsidRPr="00BA22F9">
        <w:rPr>
          <w:sz w:val="28"/>
          <w:szCs w:val="28"/>
        </w:rPr>
        <w:t xml:space="preserve">Оплата выполненных работ производится Заказчиком в течение 30 (тридцати) календарных дней с даты подписания сторонами </w:t>
      </w:r>
      <w:r w:rsidRPr="00BA22F9">
        <w:rPr>
          <w:spacing w:val="1"/>
          <w:sz w:val="28"/>
          <w:szCs w:val="28"/>
        </w:rPr>
        <w:t>акта сдачи-приемки выполненных работ</w:t>
      </w:r>
      <w:r>
        <w:rPr>
          <w:spacing w:val="1"/>
          <w:sz w:val="28"/>
          <w:szCs w:val="28"/>
        </w:rPr>
        <w:t xml:space="preserve"> </w:t>
      </w:r>
      <w:r w:rsidRPr="00BA22F9">
        <w:rPr>
          <w:sz w:val="28"/>
          <w:szCs w:val="28"/>
        </w:rPr>
        <w:t>на основании счета</w:t>
      </w:r>
      <w:r>
        <w:rPr>
          <w:sz w:val="28"/>
          <w:szCs w:val="28"/>
        </w:rPr>
        <w:t xml:space="preserve"> и </w:t>
      </w:r>
      <w:r w:rsidRPr="00BA22F9">
        <w:rPr>
          <w:sz w:val="28"/>
          <w:szCs w:val="28"/>
        </w:rPr>
        <w:t>счета-фактуры Исполнителя.</w:t>
      </w:r>
    </w:p>
    <w:p w:rsidR="009E28C3" w:rsidRPr="00BA22F9" w:rsidRDefault="009E28C3" w:rsidP="009E28C3">
      <w:pPr>
        <w:ind w:firstLine="709"/>
        <w:jc w:val="both"/>
        <w:rPr>
          <w:spacing w:val="1"/>
          <w:sz w:val="28"/>
          <w:szCs w:val="28"/>
        </w:rPr>
      </w:pPr>
      <w:r w:rsidRPr="00BA22F9">
        <w:rPr>
          <w:sz w:val="28"/>
          <w:szCs w:val="28"/>
        </w:rPr>
        <w:t>4.</w:t>
      </w:r>
      <w:r>
        <w:rPr>
          <w:sz w:val="28"/>
          <w:szCs w:val="28"/>
        </w:rPr>
        <w:t>7</w:t>
      </w:r>
      <w:r w:rsidRPr="00BA22F9">
        <w:rPr>
          <w:sz w:val="28"/>
          <w:szCs w:val="28"/>
        </w:rPr>
        <w:t>.</w:t>
      </w:r>
      <w:r>
        <w:rPr>
          <w:sz w:val="28"/>
          <w:szCs w:val="28"/>
        </w:rPr>
        <w:t>5</w:t>
      </w:r>
      <w:r w:rsidRPr="00BA22F9">
        <w:rPr>
          <w:sz w:val="28"/>
          <w:szCs w:val="28"/>
        </w:rPr>
        <w:t>. Датой оплаты является дата списания денежных средств с расчетного счета Заказчика.</w:t>
      </w:r>
    </w:p>
    <w:p w:rsidR="009E28C3" w:rsidRDefault="009E28C3" w:rsidP="00907BAF">
      <w:pPr>
        <w:ind w:firstLine="709"/>
        <w:jc w:val="both"/>
        <w:rPr>
          <w:sz w:val="28"/>
          <w:szCs w:val="28"/>
        </w:rPr>
      </w:pPr>
    </w:p>
    <w:p w:rsidR="009E28C3" w:rsidRPr="00BA22F9" w:rsidRDefault="009E28C3" w:rsidP="009E28C3">
      <w:pPr>
        <w:ind w:firstLine="709"/>
        <w:jc w:val="both"/>
        <w:rPr>
          <w:b/>
          <w:sz w:val="28"/>
          <w:szCs w:val="28"/>
        </w:rPr>
      </w:pPr>
      <w:r w:rsidRPr="00BA22F9">
        <w:rPr>
          <w:b/>
          <w:sz w:val="28"/>
          <w:szCs w:val="28"/>
        </w:rPr>
        <w:t>4.</w:t>
      </w:r>
      <w:r>
        <w:rPr>
          <w:b/>
          <w:sz w:val="28"/>
          <w:szCs w:val="28"/>
        </w:rPr>
        <w:t>8</w:t>
      </w:r>
      <w:r w:rsidRPr="00BA22F9">
        <w:rPr>
          <w:b/>
          <w:sz w:val="28"/>
          <w:szCs w:val="28"/>
        </w:rPr>
        <w:t>. Правила приемки</w:t>
      </w:r>
      <w:r w:rsidRPr="00BA22F9">
        <w:rPr>
          <w:sz w:val="28"/>
          <w:szCs w:val="28"/>
        </w:rPr>
        <w:t xml:space="preserve"> </w:t>
      </w:r>
      <w:r w:rsidRPr="00BA22F9">
        <w:rPr>
          <w:b/>
          <w:sz w:val="28"/>
          <w:szCs w:val="28"/>
        </w:rPr>
        <w:t>работ.</w:t>
      </w:r>
    </w:p>
    <w:p w:rsidR="009E28C3" w:rsidRPr="00BA22F9" w:rsidRDefault="009E28C3" w:rsidP="009E28C3">
      <w:pPr>
        <w:ind w:firstLine="709"/>
        <w:jc w:val="both"/>
        <w:rPr>
          <w:sz w:val="28"/>
          <w:szCs w:val="28"/>
        </w:rPr>
      </w:pPr>
      <w:r>
        <w:rPr>
          <w:sz w:val="28"/>
          <w:szCs w:val="28"/>
        </w:rPr>
        <w:t>4.8</w:t>
      </w:r>
      <w:r w:rsidRPr="00BA22F9">
        <w:rPr>
          <w:sz w:val="28"/>
          <w:szCs w:val="28"/>
        </w:rPr>
        <w:t>.1. По завершении выполнения работ</w:t>
      </w:r>
      <w:r w:rsidRPr="00BA22F9">
        <w:rPr>
          <w:iCs/>
          <w:sz w:val="28"/>
          <w:szCs w:val="28"/>
        </w:rPr>
        <w:t xml:space="preserve"> </w:t>
      </w:r>
      <w:r w:rsidRPr="00BA22F9">
        <w:rPr>
          <w:sz w:val="28"/>
          <w:szCs w:val="28"/>
        </w:rPr>
        <w:t xml:space="preserve">Исполнитель в течение 4-х (четырех) календарных дней представляет Заказчику акт сдачи-приемки выполненных работ. </w:t>
      </w:r>
    </w:p>
    <w:p w:rsidR="009E28C3" w:rsidRDefault="009E28C3" w:rsidP="009E28C3">
      <w:pPr>
        <w:pStyle w:val="23"/>
        <w:spacing w:after="0" w:line="240" w:lineRule="auto"/>
        <w:ind w:left="0" w:firstLine="709"/>
        <w:jc w:val="both"/>
        <w:rPr>
          <w:sz w:val="28"/>
          <w:szCs w:val="28"/>
        </w:rPr>
      </w:pPr>
      <w:r>
        <w:rPr>
          <w:sz w:val="28"/>
          <w:szCs w:val="28"/>
        </w:rPr>
        <w:t>4.8</w:t>
      </w:r>
      <w:r w:rsidRPr="003F4E73">
        <w:rPr>
          <w:sz w:val="28"/>
          <w:szCs w:val="28"/>
        </w:rPr>
        <w:t>.2. Заказчик в течение 5-ти (пяти) календарных дней с даты получения акта сдачи-приемки выполненных р</w:t>
      </w:r>
      <w:r w:rsidRPr="003F4E73">
        <w:rPr>
          <w:iCs/>
          <w:sz w:val="28"/>
          <w:szCs w:val="28"/>
        </w:rPr>
        <w:t xml:space="preserve">абот </w:t>
      </w:r>
      <w:r w:rsidRPr="003F4E73">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B8447B" w:rsidRDefault="00B8447B" w:rsidP="00907BAF">
      <w:pPr>
        <w:ind w:firstLine="709"/>
        <w:jc w:val="both"/>
        <w:rPr>
          <w:b/>
          <w:spacing w:val="1"/>
          <w:sz w:val="28"/>
          <w:szCs w:val="28"/>
        </w:rPr>
      </w:pPr>
    </w:p>
    <w:p w:rsidR="00907BAF" w:rsidRPr="00BA22F9" w:rsidRDefault="00907BAF" w:rsidP="00907BAF">
      <w:pPr>
        <w:ind w:firstLine="709"/>
        <w:jc w:val="both"/>
        <w:rPr>
          <w:b/>
          <w:spacing w:val="1"/>
          <w:sz w:val="28"/>
          <w:szCs w:val="28"/>
        </w:rPr>
      </w:pPr>
      <w:r w:rsidRPr="00BA22F9">
        <w:rPr>
          <w:b/>
          <w:spacing w:val="1"/>
          <w:sz w:val="28"/>
          <w:szCs w:val="28"/>
        </w:rPr>
        <w:t>4.</w:t>
      </w:r>
      <w:r w:rsidR="009E28C3">
        <w:rPr>
          <w:b/>
          <w:spacing w:val="1"/>
          <w:sz w:val="28"/>
          <w:szCs w:val="28"/>
        </w:rPr>
        <w:t>9</w:t>
      </w:r>
      <w:r w:rsidRPr="00BA22F9">
        <w:rPr>
          <w:b/>
          <w:spacing w:val="1"/>
          <w:sz w:val="28"/>
          <w:szCs w:val="28"/>
        </w:rPr>
        <w:t xml:space="preserve">. Место, периоды и условия </w:t>
      </w:r>
      <w:r>
        <w:rPr>
          <w:b/>
          <w:spacing w:val="1"/>
          <w:sz w:val="28"/>
          <w:szCs w:val="28"/>
        </w:rPr>
        <w:t>оказания услуг</w:t>
      </w:r>
      <w:r w:rsidRPr="00BA22F9">
        <w:rPr>
          <w:b/>
          <w:spacing w:val="1"/>
          <w:sz w:val="28"/>
          <w:szCs w:val="28"/>
        </w:rPr>
        <w:t xml:space="preserve">. </w:t>
      </w:r>
    </w:p>
    <w:p w:rsidR="00907BAF" w:rsidRPr="00FB577D" w:rsidRDefault="009E28C3" w:rsidP="00907BAF">
      <w:pPr>
        <w:keepNext/>
        <w:suppressAutoHyphens w:val="0"/>
        <w:ind w:firstLine="709"/>
        <w:jc w:val="both"/>
        <w:rPr>
          <w:sz w:val="28"/>
          <w:szCs w:val="28"/>
          <w:u w:val="single"/>
        </w:rPr>
      </w:pPr>
      <w:r>
        <w:rPr>
          <w:spacing w:val="1"/>
          <w:sz w:val="28"/>
          <w:szCs w:val="28"/>
        </w:rPr>
        <w:t>4.9</w:t>
      </w:r>
      <w:r w:rsidR="00907BAF" w:rsidRPr="00FB577D">
        <w:rPr>
          <w:spacing w:val="1"/>
          <w:sz w:val="28"/>
          <w:szCs w:val="28"/>
        </w:rPr>
        <w:t xml:space="preserve">.1. Место выполнения работ: </w:t>
      </w:r>
      <w:r w:rsidR="002715BB" w:rsidRPr="002715BB">
        <w:rPr>
          <w:sz w:val="28"/>
          <w:szCs w:val="28"/>
        </w:rPr>
        <w:t xml:space="preserve">628616, </w:t>
      </w:r>
      <w:r w:rsidR="002715BB" w:rsidRPr="002715BB">
        <w:rPr>
          <w:bCs/>
          <w:sz w:val="28"/>
          <w:szCs w:val="28"/>
        </w:rPr>
        <w:t>РФ, Тюменская обл., Ханты-Мансийский автономный округ – Югра, г. Нижневартовск, ул.Северная дом 23</w:t>
      </w:r>
      <w:r w:rsidR="00907BAF" w:rsidRPr="00FB577D">
        <w:rPr>
          <w:bCs/>
          <w:sz w:val="28"/>
          <w:szCs w:val="28"/>
        </w:rPr>
        <w:t>.</w:t>
      </w:r>
    </w:p>
    <w:p w:rsidR="00907BAF" w:rsidRPr="00BA22F9" w:rsidRDefault="00907BAF" w:rsidP="00907BAF">
      <w:pPr>
        <w:ind w:firstLine="709"/>
        <w:jc w:val="both"/>
        <w:rPr>
          <w:sz w:val="28"/>
          <w:szCs w:val="28"/>
        </w:rPr>
      </w:pPr>
      <w:r w:rsidRPr="00BA22F9">
        <w:rPr>
          <w:sz w:val="28"/>
          <w:szCs w:val="28"/>
        </w:rPr>
        <w:t>4.</w:t>
      </w:r>
      <w:r w:rsidR="009E28C3">
        <w:rPr>
          <w:sz w:val="28"/>
          <w:szCs w:val="28"/>
        </w:rPr>
        <w:t>9</w:t>
      </w:r>
      <w:r w:rsidRPr="00BA22F9">
        <w:rPr>
          <w:sz w:val="28"/>
          <w:szCs w:val="28"/>
        </w:rPr>
        <w:t>.2. П</w:t>
      </w:r>
      <w:r w:rsidRPr="00BA22F9">
        <w:rPr>
          <w:spacing w:val="1"/>
          <w:sz w:val="28"/>
          <w:szCs w:val="28"/>
        </w:rPr>
        <w:t>ериод выполнения работ:</w:t>
      </w:r>
      <w:r w:rsidRPr="00BA22F9">
        <w:rPr>
          <w:sz w:val="28"/>
          <w:szCs w:val="28"/>
        </w:rPr>
        <w:t xml:space="preserve"> </w:t>
      </w:r>
    </w:p>
    <w:p w:rsidR="00907BAF" w:rsidRDefault="00907BAF" w:rsidP="00907BAF">
      <w:pPr>
        <w:ind w:firstLine="709"/>
        <w:jc w:val="both"/>
        <w:rPr>
          <w:sz w:val="28"/>
          <w:szCs w:val="28"/>
        </w:rPr>
      </w:pPr>
      <w:r w:rsidRPr="00BA22F9">
        <w:rPr>
          <w:sz w:val="28"/>
          <w:szCs w:val="28"/>
        </w:rPr>
        <w:t xml:space="preserve">- в рабочее время Заказчика (с 8-00 до </w:t>
      </w:r>
      <w:r>
        <w:rPr>
          <w:sz w:val="28"/>
          <w:szCs w:val="28"/>
        </w:rPr>
        <w:t>17</w:t>
      </w:r>
      <w:r w:rsidRPr="00BA22F9">
        <w:rPr>
          <w:sz w:val="28"/>
          <w:szCs w:val="28"/>
        </w:rPr>
        <w:t xml:space="preserve">-00 </w:t>
      </w:r>
      <w:r>
        <w:rPr>
          <w:sz w:val="28"/>
          <w:szCs w:val="28"/>
        </w:rPr>
        <w:t xml:space="preserve">часов </w:t>
      </w:r>
      <w:r w:rsidRPr="00BA22F9">
        <w:rPr>
          <w:sz w:val="28"/>
          <w:szCs w:val="28"/>
        </w:rPr>
        <w:t xml:space="preserve">местного времени). По согласованию с Заказчиком может быть установлено </w:t>
      </w:r>
      <w:r>
        <w:rPr>
          <w:sz w:val="28"/>
          <w:szCs w:val="28"/>
        </w:rPr>
        <w:t xml:space="preserve">иное время для выполнения работ, в том числе в </w:t>
      </w:r>
      <w:r w:rsidRPr="00FB577D">
        <w:rPr>
          <w:sz w:val="28"/>
          <w:szCs w:val="28"/>
        </w:rPr>
        <w:t>выходны</w:t>
      </w:r>
      <w:r>
        <w:rPr>
          <w:sz w:val="28"/>
          <w:szCs w:val="28"/>
        </w:rPr>
        <w:t>е дни</w:t>
      </w:r>
      <w:r w:rsidRPr="00FB577D">
        <w:rPr>
          <w:sz w:val="28"/>
          <w:szCs w:val="28"/>
        </w:rPr>
        <w:t xml:space="preserve">. </w:t>
      </w:r>
    </w:p>
    <w:p w:rsidR="00907BAF" w:rsidRPr="00BA22F9" w:rsidRDefault="00907BAF" w:rsidP="00907BAF">
      <w:pPr>
        <w:ind w:firstLine="709"/>
        <w:jc w:val="both"/>
        <w:rPr>
          <w:sz w:val="28"/>
          <w:szCs w:val="28"/>
        </w:rPr>
      </w:pPr>
      <w:r w:rsidRPr="00BA22F9">
        <w:rPr>
          <w:sz w:val="28"/>
          <w:szCs w:val="28"/>
        </w:rPr>
        <w:t>4.</w:t>
      </w:r>
      <w:r w:rsidR="009E28C3">
        <w:rPr>
          <w:sz w:val="28"/>
          <w:szCs w:val="28"/>
        </w:rPr>
        <w:t>9</w:t>
      </w:r>
      <w:r w:rsidRPr="00BA22F9">
        <w:rPr>
          <w:sz w:val="28"/>
          <w:szCs w:val="28"/>
        </w:rPr>
        <w:t>.3. Условия выполнения работ:</w:t>
      </w:r>
    </w:p>
    <w:p w:rsidR="00907BAF" w:rsidRPr="00BA22F9" w:rsidRDefault="00907BAF" w:rsidP="00907BAF">
      <w:pPr>
        <w:ind w:firstLine="709"/>
        <w:jc w:val="both"/>
        <w:rPr>
          <w:sz w:val="28"/>
          <w:szCs w:val="28"/>
        </w:rPr>
      </w:pPr>
      <w:r w:rsidRPr="00BA22F9">
        <w:rPr>
          <w:sz w:val="28"/>
          <w:szCs w:val="28"/>
        </w:rPr>
        <w:t>Исполнитель работ должен гарантировать Заказчику:</w:t>
      </w:r>
    </w:p>
    <w:p w:rsidR="00907BAF" w:rsidRPr="00BA22F9" w:rsidRDefault="00907BAF" w:rsidP="00907BAF">
      <w:pPr>
        <w:ind w:firstLine="709"/>
        <w:jc w:val="both"/>
        <w:rPr>
          <w:b/>
          <w:spacing w:val="1"/>
          <w:sz w:val="28"/>
          <w:szCs w:val="28"/>
        </w:rPr>
      </w:pPr>
      <w:r w:rsidRPr="00BA22F9">
        <w:rPr>
          <w:sz w:val="28"/>
          <w:szCs w:val="28"/>
          <w:lang w:eastAsia="ru-RU"/>
        </w:rPr>
        <w:t>- соблюдение правил пропускного и внутриобъектового режимов Заказчика во время нахождения на его территории;</w:t>
      </w:r>
    </w:p>
    <w:p w:rsidR="00907BAF" w:rsidRPr="00BA22F9" w:rsidRDefault="00907BAF" w:rsidP="00907BAF">
      <w:pPr>
        <w:ind w:firstLine="709"/>
        <w:jc w:val="both"/>
        <w:rPr>
          <w:b/>
          <w:spacing w:val="1"/>
          <w:sz w:val="28"/>
          <w:szCs w:val="28"/>
        </w:rPr>
      </w:pPr>
      <w:r w:rsidRPr="00BA22F9">
        <w:rPr>
          <w:sz w:val="28"/>
          <w:szCs w:val="28"/>
          <w:lang w:eastAsia="ru-RU"/>
        </w:rPr>
        <w:lastRenderedPageBreak/>
        <w:t>-</w:t>
      </w:r>
      <w:r w:rsidRPr="00BA22F9">
        <w:rPr>
          <w:b/>
          <w:spacing w:val="1"/>
          <w:sz w:val="28"/>
          <w:szCs w:val="28"/>
        </w:rPr>
        <w:t xml:space="preserve"> </w:t>
      </w:r>
      <w:r w:rsidRPr="00BA22F9">
        <w:rPr>
          <w:sz w:val="28"/>
          <w:szCs w:val="28"/>
        </w:rPr>
        <w:t xml:space="preserve">обеспечение </w:t>
      </w:r>
      <w:r w:rsidRPr="00BA22F9">
        <w:rPr>
          <w:spacing w:val="1"/>
          <w:sz w:val="28"/>
          <w:szCs w:val="28"/>
        </w:rPr>
        <w:t>о</w:t>
      </w:r>
      <w:r w:rsidRPr="00BA22F9">
        <w:rPr>
          <w:sz w:val="28"/>
          <w:szCs w:val="28"/>
        </w:rPr>
        <w:t>тветственности за выполнение его персоналом</w:t>
      </w:r>
      <w:r>
        <w:rPr>
          <w:sz w:val="28"/>
          <w:szCs w:val="28"/>
        </w:rPr>
        <w:t xml:space="preserve"> </w:t>
      </w:r>
      <w:r w:rsidRPr="00BA22F9">
        <w:rPr>
          <w:sz w:val="28"/>
          <w:szCs w:val="28"/>
        </w:rPr>
        <w:t>требований норм охраны труда, электробезопасности, пожарной безопасности</w:t>
      </w:r>
      <w:r>
        <w:rPr>
          <w:sz w:val="28"/>
          <w:szCs w:val="28"/>
        </w:rPr>
        <w:t>, работы на высоте</w:t>
      </w:r>
      <w:r w:rsidRPr="00BA22F9">
        <w:rPr>
          <w:sz w:val="28"/>
          <w:szCs w:val="28"/>
        </w:rPr>
        <w:t xml:space="preserve"> и охраны окружающей среды в период выполнения работ.</w:t>
      </w:r>
    </w:p>
    <w:p w:rsidR="00907BAF" w:rsidRPr="00BA22F9" w:rsidRDefault="00907BAF" w:rsidP="00907BAF">
      <w:pPr>
        <w:ind w:firstLine="709"/>
        <w:jc w:val="both"/>
        <w:rPr>
          <w:b/>
          <w:spacing w:val="1"/>
          <w:sz w:val="28"/>
          <w:szCs w:val="28"/>
        </w:rPr>
      </w:pPr>
    </w:p>
    <w:p w:rsidR="00907BAF" w:rsidRPr="00BA22F9" w:rsidRDefault="00907BAF" w:rsidP="00907BAF">
      <w:pPr>
        <w:pStyle w:val="afff5"/>
        <w:widowControl w:val="0"/>
        <w:tabs>
          <w:tab w:val="clear" w:pos="1980"/>
        </w:tabs>
        <w:ind w:left="0" w:firstLine="709"/>
        <w:rPr>
          <w:sz w:val="28"/>
        </w:rPr>
      </w:pPr>
      <w:r w:rsidRPr="00BA22F9">
        <w:rPr>
          <w:b/>
          <w:sz w:val="28"/>
        </w:rPr>
        <w:t>4.</w:t>
      </w:r>
      <w:r w:rsidR="009E28C3">
        <w:rPr>
          <w:b/>
          <w:sz w:val="28"/>
        </w:rPr>
        <w:t>10</w:t>
      </w:r>
      <w:r w:rsidRPr="00BA22F9">
        <w:rPr>
          <w:b/>
          <w:sz w:val="28"/>
        </w:rPr>
        <w:t xml:space="preserve"> Требования к безопасности выполняемых работ.</w:t>
      </w:r>
    </w:p>
    <w:p w:rsidR="00907BAF" w:rsidRPr="00BA22F9" w:rsidRDefault="00907BAF" w:rsidP="00907BAF">
      <w:pPr>
        <w:ind w:firstLine="709"/>
        <w:jc w:val="both"/>
        <w:rPr>
          <w:sz w:val="28"/>
          <w:szCs w:val="28"/>
          <w:lang w:eastAsia="ru-RU"/>
        </w:rPr>
      </w:pPr>
      <w:r w:rsidRPr="00BA22F9">
        <w:rPr>
          <w:spacing w:val="1"/>
          <w:sz w:val="28"/>
          <w:szCs w:val="28"/>
        </w:rPr>
        <w:t>4.</w:t>
      </w:r>
      <w:r w:rsidR="009E28C3">
        <w:rPr>
          <w:spacing w:val="1"/>
          <w:sz w:val="28"/>
          <w:szCs w:val="28"/>
        </w:rPr>
        <w:t>10</w:t>
      </w:r>
      <w:r w:rsidRPr="00BA22F9">
        <w:rPr>
          <w:spacing w:val="1"/>
          <w:sz w:val="28"/>
          <w:szCs w:val="28"/>
        </w:rPr>
        <w:t>.1. Допуск к работе обслуживающего персонала проводится в соответствие с действующим у Исполнителя порядком.</w:t>
      </w:r>
      <w:r w:rsidRPr="00BA22F9">
        <w:rPr>
          <w:sz w:val="28"/>
          <w:szCs w:val="28"/>
          <w:lang w:eastAsia="ru-RU"/>
        </w:rPr>
        <w:t xml:space="preserve"> </w:t>
      </w:r>
    </w:p>
    <w:p w:rsidR="00907BAF" w:rsidRPr="00BA22F9" w:rsidRDefault="00907BAF" w:rsidP="00907BAF">
      <w:pPr>
        <w:keepNext/>
        <w:keepLines/>
        <w:ind w:firstLine="709"/>
        <w:jc w:val="both"/>
        <w:rPr>
          <w:spacing w:val="1"/>
          <w:sz w:val="28"/>
          <w:szCs w:val="28"/>
        </w:rPr>
      </w:pPr>
      <w:r w:rsidRPr="00BA22F9">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w:t>
      </w:r>
      <w:r>
        <w:rPr>
          <w:sz w:val="28"/>
          <w:szCs w:val="28"/>
          <w:lang w:eastAsia="ru-RU"/>
        </w:rPr>
        <w:t xml:space="preserve"> работу на высоте,</w:t>
      </w:r>
      <w:r w:rsidRPr="00BA22F9">
        <w:rPr>
          <w:sz w:val="28"/>
          <w:szCs w:val="28"/>
          <w:lang w:eastAsia="ru-RU"/>
        </w:rPr>
        <w:t xml:space="preserve"> охрану окружающей среды на месте выполнения работ.</w:t>
      </w:r>
      <w:r w:rsidRPr="00B3792F">
        <w:rPr>
          <w:sz w:val="28"/>
          <w:szCs w:val="28"/>
        </w:rPr>
        <w:t xml:space="preserve"> </w:t>
      </w:r>
    </w:p>
    <w:p w:rsidR="00907BAF" w:rsidRPr="00BA22F9" w:rsidRDefault="00907BAF" w:rsidP="00907BAF">
      <w:pPr>
        <w:pStyle w:val="ConsPlusNormal"/>
        <w:ind w:firstLine="709"/>
        <w:jc w:val="both"/>
        <w:rPr>
          <w:rFonts w:ascii="Times New Roman" w:hAnsi="Times New Roman"/>
          <w:sz w:val="28"/>
          <w:szCs w:val="28"/>
        </w:rPr>
      </w:pPr>
      <w:r w:rsidRPr="00BA22F9">
        <w:rPr>
          <w:rFonts w:ascii="Times New Roman" w:hAnsi="Times New Roman"/>
          <w:sz w:val="28"/>
          <w:szCs w:val="28"/>
        </w:rPr>
        <w:t>4.</w:t>
      </w:r>
      <w:r w:rsidR="009E28C3">
        <w:rPr>
          <w:rFonts w:ascii="Times New Roman" w:hAnsi="Times New Roman"/>
          <w:sz w:val="28"/>
          <w:szCs w:val="28"/>
        </w:rPr>
        <w:t>10</w:t>
      </w:r>
      <w:r w:rsidRPr="00BA22F9">
        <w:rPr>
          <w:rFonts w:ascii="Times New Roman" w:hAnsi="Times New Roman"/>
          <w:sz w:val="28"/>
          <w:szCs w:val="28"/>
        </w:rPr>
        <w:t>.2. К работам по техническому обслуживанию</w:t>
      </w:r>
      <w:r>
        <w:rPr>
          <w:rFonts w:ascii="Times New Roman" w:hAnsi="Times New Roman"/>
          <w:sz w:val="28"/>
          <w:szCs w:val="28"/>
        </w:rPr>
        <w:t xml:space="preserve"> и ремонту</w:t>
      </w:r>
      <w:r w:rsidRPr="00BA22F9">
        <w:rPr>
          <w:rFonts w:ascii="Times New Roman" w:hAnsi="Times New Roman"/>
          <w:sz w:val="28"/>
          <w:szCs w:val="28"/>
        </w:rPr>
        <w:t xml:space="preserve"> электрооборудования кранов должны допускаться люди, имеющие группу допуска по электробезопасности не ниже третьей. </w:t>
      </w:r>
    </w:p>
    <w:p w:rsidR="00907BAF" w:rsidRPr="00BA22F9" w:rsidRDefault="00907BAF" w:rsidP="00907BAF">
      <w:pPr>
        <w:ind w:firstLine="709"/>
        <w:jc w:val="both"/>
        <w:rPr>
          <w:spacing w:val="1"/>
          <w:sz w:val="28"/>
          <w:szCs w:val="28"/>
        </w:rPr>
      </w:pPr>
      <w:r w:rsidRPr="00BA22F9">
        <w:rPr>
          <w:spacing w:val="1"/>
          <w:sz w:val="28"/>
          <w:szCs w:val="28"/>
        </w:rPr>
        <w:t>4.</w:t>
      </w:r>
      <w:r w:rsidR="009E28C3">
        <w:rPr>
          <w:spacing w:val="1"/>
          <w:sz w:val="28"/>
          <w:szCs w:val="28"/>
        </w:rPr>
        <w:t>10</w:t>
      </w:r>
      <w:r w:rsidRPr="00BA22F9">
        <w:rPr>
          <w:spacing w:val="1"/>
          <w:sz w:val="28"/>
          <w:szCs w:val="28"/>
        </w:rPr>
        <w:t>.3.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907BAF" w:rsidRPr="00BA22F9" w:rsidRDefault="00907BAF" w:rsidP="00907BAF">
      <w:pPr>
        <w:ind w:firstLine="709"/>
        <w:jc w:val="both"/>
        <w:rPr>
          <w:b/>
          <w:bCs/>
          <w:spacing w:val="1"/>
          <w:sz w:val="28"/>
          <w:szCs w:val="28"/>
        </w:rPr>
      </w:pPr>
      <w:r w:rsidRPr="00BA22F9">
        <w:rPr>
          <w:spacing w:val="1"/>
          <w:sz w:val="28"/>
          <w:szCs w:val="28"/>
        </w:rPr>
        <w:t>4.</w:t>
      </w:r>
      <w:r w:rsidR="009E28C3">
        <w:rPr>
          <w:spacing w:val="1"/>
          <w:sz w:val="28"/>
          <w:szCs w:val="28"/>
        </w:rPr>
        <w:t>10</w:t>
      </w:r>
      <w:r w:rsidRPr="00BA22F9">
        <w:rPr>
          <w:spacing w:val="1"/>
          <w:sz w:val="28"/>
          <w:szCs w:val="28"/>
        </w:rPr>
        <w:t xml:space="preserve">.4.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BA22F9">
        <w:rPr>
          <w:b/>
          <w:bCs/>
          <w:spacing w:val="1"/>
          <w:sz w:val="28"/>
          <w:szCs w:val="28"/>
        </w:rPr>
        <w:t>«НЕ ВКЛЮЧАТЬ - РАБОТАЮТ ЛЮДИ!».</w:t>
      </w:r>
    </w:p>
    <w:p w:rsidR="00907BAF" w:rsidRDefault="00907BAF" w:rsidP="00907BAF">
      <w:pPr>
        <w:ind w:firstLine="709"/>
        <w:jc w:val="both"/>
        <w:rPr>
          <w:sz w:val="28"/>
          <w:szCs w:val="28"/>
        </w:rPr>
      </w:pPr>
      <w:r w:rsidRPr="00BA22F9">
        <w:rPr>
          <w:spacing w:val="1"/>
          <w:sz w:val="28"/>
          <w:szCs w:val="28"/>
        </w:rPr>
        <w:t>4.</w:t>
      </w:r>
      <w:r w:rsidR="009E28C3">
        <w:rPr>
          <w:spacing w:val="1"/>
          <w:sz w:val="28"/>
          <w:szCs w:val="28"/>
        </w:rPr>
        <w:t>10</w:t>
      </w:r>
      <w:r w:rsidRPr="00BA22F9">
        <w:rPr>
          <w:spacing w:val="1"/>
          <w:sz w:val="28"/>
          <w:szCs w:val="28"/>
        </w:rPr>
        <w:t>.5.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rsidRPr="00B3792F">
        <w:rPr>
          <w:sz w:val="28"/>
          <w:szCs w:val="28"/>
        </w:rPr>
        <w:t xml:space="preserve"> </w:t>
      </w:r>
    </w:p>
    <w:p w:rsidR="00907BAF" w:rsidRPr="00BA22F9" w:rsidRDefault="00907BAF" w:rsidP="00907BAF">
      <w:pPr>
        <w:ind w:firstLine="709"/>
        <w:jc w:val="both"/>
        <w:rPr>
          <w:sz w:val="28"/>
          <w:szCs w:val="28"/>
        </w:rPr>
      </w:pPr>
      <w:r w:rsidRPr="00BA22F9">
        <w:rPr>
          <w:sz w:val="28"/>
          <w:szCs w:val="28"/>
        </w:rPr>
        <w:t>4.</w:t>
      </w:r>
      <w:r w:rsidR="009E28C3">
        <w:rPr>
          <w:sz w:val="28"/>
          <w:szCs w:val="28"/>
        </w:rPr>
        <w:t>10</w:t>
      </w:r>
      <w:r w:rsidRPr="00BA22F9">
        <w:rPr>
          <w:sz w:val="28"/>
          <w:szCs w:val="28"/>
        </w:rPr>
        <w:t>.</w:t>
      </w:r>
      <w:r>
        <w:rPr>
          <w:sz w:val="28"/>
          <w:szCs w:val="28"/>
        </w:rPr>
        <w:t>6</w:t>
      </w:r>
      <w:r w:rsidRPr="00BA22F9">
        <w:rPr>
          <w:sz w:val="28"/>
          <w:szCs w:val="28"/>
        </w:rPr>
        <w:t xml:space="preserve">. Исполнитель обязан заблаговременно проинформировать Заказчика о допускаемом к работам персонале и используемой технике для осуществления работ по </w:t>
      </w:r>
      <w:r>
        <w:rPr>
          <w:sz w:val="28"/>
          <w:szCs w:val="28"/>
        </w:rPr>
        <w:t xml:space="preserve">ремонту и </w:t>
      </w:r>
      <w:r w:rsidRPr="00BA22F9">
        <w:rPr>
          <w:sz w:val="28"/>
          <w:szCs w:val="28"/>
        </w:rPr>
        <w:t>техническому обслуживанию.</w:t>
      </w:r>
    </w:p>
    <w:p w:rsidR="00907BAF" w:rsidRPr="00BA22F9" w:rsidRDefault="00907BAF" w:rsidP="00907BAF">
      <w:pPr>
        <w:ind w:firstLine="709"/>
        <w:jc w:val="both"/>
        <w:rPr>
          <w:sz w:val="28"/>
          <w:szCs w:val="28"/>
        </w:rPr>
      </w:pPr>
      <w:r w:rsidRPr="00BA22F9">
        <w:rPr>
          <w:sz w:val="28"/>
          <w:szCs w:val="28"/>
        </w:rPr>
        <w:t xml:space="preserve">Работы выполняются </w:t>
      </w:r>
      <w:r>
        <w:rPr>
          <w:sz w:val="28"/>
          <w:szCs w:val="28"/>
        </w:rPr>
        <w:t xml:space="preserve">с </w:t>
      </w:r>
      <w:r w:rsidRPr="00BA22F9">
        <w:rPr>
          <w:sz w:val="28"/>
          <w:szCs w:val="28"/>
        </w:rPr>
        <w:t xml:space="preserve"> остановк</w:t>
      </w:r>
      <w:r>
        <w:rPr>
          <w:sz w:val="28"/>
          <w:szCs w:val="28"/>
        </w:rPr>
        <w:t xml:space="preserve">ой </w:t>
      </w:r>
      <w:r w:rsidRPr="00BA22F9">
        <w:rPr>
          <w:sz w:val="28"/>
          <w:szCs w:val="28"/>
        </w:rPr>
        <w:t xml:space="preserve"> функционирования </w:t>
      </w:r>
      <w:r>
        <w:rPr>
          <w:sz w:val="28"/>
          <w:szCs w:val="28"/>
        </w:rPr>
        <w:t>к</w:t>
      </w:r>
      <w:r w:rsidRPr="00BA22F9">
        <w:rPr>
          <w:sz w:val="28"/>
          <w:szCs w:val="28"/>
        </w:rPr>
        <w:t xml:space="preserve">онтейнерного терминала </w:t>
      </w:r>
      <w:r>
        <w:rPr>
          <w:sz w:val="28"/>
          <w:szCs w:val="28"/>
        </w:rPr>
        <w:t>Нижневартовск.</w:t>
      </w:r>
    </w:p>
    <w:p w:rsidR="00907BAF" w:rsidRPr="00BA22F9" w:rsidRDefault="00907BAF" w:rsidP="00907BAF">
      <w:pPr>
        <w:ind w:firstLine="709"/>
        <w:jc w:val="both"/>
        <w:rPr>
          <w:sz w:val="28"/>
          <w:szCs w:val="28"/>
        </w:rPr>
      </w:pPr>
      <w:r w:rsidRPr="00BA22F9">
        <w:rPr>
          <w:sz w:val="28"/>
          <w:szCs w:val="28"/>
        </w:rPr>
        <w:t>4.</w:t>
      </w:r>
      <w:r w:rsidR="009E28C3">
        <w:rPr>
          <w:sz w:val="28"/>
          <w:szCs w:val="28"/>
        </w:rPr>
        <w:t>10</w:t>
      </w:r>
      <w:r w:rsidRPr="00BA22F9">
        <w:rPr>
          <w:sz w:val="28"/>
          <w:szCs w:val="28"/>
        </w:rPr>
        <w:t>.</w:t>
      </w:r>
      <w:r>
        <w:rPr>
          <w:sz w:val="28"/>
          <w:szCs w:val="28"/>
        </w:rPr>
        <w:t>7</w:t>
      </w:r>
      <w:r w:rsidRPr="00BA22F9">
        <w:rPr>
          <w:sz w:val="28"/>
          <w:szCs w:val="28"/>
        </w:rPr>
        <w:t xml:space="preserve">. </w:t>
      </w:r>
      <w:r w:rsidRPr="00BA22F9">
        <w:rPr>
          <w:spacing w:val="-1"/>
          <w:sz w:val="28"/>
          <w:szCs w:val="28"/>
        </w:rPr>
        <w:t xml:space="preserve">Для проведения работ </w:t>
      </w:r>
      <w:r w:rsidRPr="00BA22F9">
        <w:rPr>
          <w:sz w:val="28"/>
          <w:szCs w:val="28"/>
        </w:rPr>
        <w:t>по техническому обслуживанию</w:t>
      </w:r>
      <w:r>
        <w:rPr>
          <w:sz w:val="28"/>
          <w:szCs w:val="28"/>
        </w:rPr>
        <w:t xml:space="preserve"> и ремонту</w:t>
      </w:r>
      <w:r w:rsidRPr="00BA22F9">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BA22F9">
        <w:rPr>
          <w:sz w:val="28"/>
          <w:szCs w:val="28"/>
        </w:rPr>
        <w:t>Количество обслуживающего персонала должно быть не менее двух человек на смену.</w:t>
      </w:r>
    </w:p>
    <w:p w:rsidR="00907BAF" w:rsidRPr="00BA22F9" w:rsidRDefault="00907BAF" w:rsidP="00907BAF">
      <w:pPr>
        <w:shd w:val="clear" w:color="auto" w:fill="FFFFFF"/>
        <w:ind w:firstLine="709"/>
        <w:jc w:val="both"/>
        <w:rPr>
          <w:spacing w:val="1"/>
          <w:sz w:val="28"/>
          <w:szCs w:val="28"/>
        </w:rPr>
      </w:pPr>
      <w:r>
        <w:rPr>
          <w:sz w:val="28"/>
          <w:szCs w:val="28"/>
        </w:rPr>
        <w:t>4</w:t>
      </w:r>
      <w:r w:rsidRPr="00BA22F9">
        <w:rPr>
          <w:sz w:val="28"/>
          <w:szCs w:val="28"/>
        </w:rPr>
        <w:t>.</w:t>
      </w:r>
      <w:r w:rsidR="009E28C3">
        <w:rPr>
          <w:sz w:val="28"/>
          <w:szCs w:val="28"/>
        </w:rPr>
        <w:t>10</w:t>
      </w:r>
      <w:r w:rsidRPr="00BA22F9">
        <w:rPr>
          <w:sz w:val="28"/>
          <w:szCs w:val="28"/>
        </w:rPr>
        <w:t>.</w:t>
      </w:r>
      <w:r>
        <w:rPr>
          <w:sz w:val="28"/>
          <w:szCs w:val="28"/>
        </w:rPr>
        <w:t>8</w:t>
      </w:r>
      <w:r w:rsidRPr="00BA22F9">
        <w:rPr>
          <w:sz w:val="28"/>
          <w:szCs w:val="28"/>
        </w:rPr>
        <w:t>. При выполнении работ по техническому обслуживанию</w:t>
      </w:r>
      <w:r>
        <w:rPr>
          <w:sz w:val="28"/>
          <w:szCs w:val="28"/>
        </w:rPr>
        <w:t xml:space="preserve"> и ремонту</w:t>
      </w:r>
      <w:r w:rsidRPr="00BA22F9">
        <w:rPr>
          <w:sz w:val="28"/>
          <w:szCs w:val="28"/>
        </w:rPr>
        <w:t xml:space="preserve"> </w:t>
      </w:r>
      <w:r w:rsidRPr="00BA22F9">
        <w:rPr>
          <w:spacing w:val="-1"/>
          <w:sz w:val="28"/>
          <w:szCs w:val="28"/>
        </w:rPr>
        <w:t xml:space="preserve">Исполнитель должен располагать необходимым </w:t>
      </w:r>
      <w:r w:rsidRPr="00BA22F9">
        <w:rPr>
          <w:spacing w:val="-2"/>
          <w:sz w:val="28"/>
          <w:szCs w:val="28"/>
        </w:rPr>
        <w:t xml:space="preserve">оборудованием, инструментом, приспособлениями, расходными материалами для </w:t>
      </w:r>
      <w:r w:rsidRPr="00BA22F9">
        <w:rPr>
          <w:spacing w:val="2"/>
          <w:sz w:val="28"/>
          <w:szCs w:val="28"/>
        </w:rPr>
        <w:t xml:space="preserve">его полноценного проведения. </w:t>
      </w:r>
    </w:p>
    <w:p w:rsidR="00907BAF" w:rsidRPr="00BA22F9" w:rsidRDefault="00907BAF" w:rsidP="00907BAF">
      <w:pPr>
        <w:ind w:firstLine="709"/>
        <w:jc w:val="both"/>
        <w:rPr>
          <w:b/>
          <w:spacing w:val="1"/>
          <w:sz w:val="28"/>
          <w:szCs w:val="28"/>
        </w:rPr>
      </w:pPr>
    </w:p>
    <w:p w:rsidR="00907BAF" w:rsidRPr="00BA22F9" w:rsidRDefault="00907BAF" w:rsidP="00907BAF">
      <w:pPr>
        <w:ind w:firstLine="709"/>
        <w:jc w:val="both"/>
        <w:rPr>
          <w:b/>
          <w:spacing w:val="1"/>
          <w:sz w:val="28"/>
          <w:szCs w:val="28"/>
        </w:rPr>
      </w:pPr>
      <w:r w:rsidRPr="00BA22F9">
        <w:rPr>
          <w:b/>
          <w:spacing w:val="1"/>
          <w:sz w:val="28"/>
          <w:szCs w:val="28"/>
        </w:rPr>
        <w:t>4.</w:t>
      </w:r>
      <w:r>
        <w:rPr>
          <w:b/>
          <w:spacing w:val="1"/>
          <w:sz w:val="28"/>
          <w:szCs w:val="28"/>
        </w:rPr>
        <w:t>1</w:t>
      </w:r>
      <w:r w:rsidR="009E28C3">
        <w:rPr>
          <w:b/>
          <w:spacing w:val="1"/>
          <w:sz w:val="28"/>
          <w:szCs w:val="28"/>
        </w:rPr>
        <w:t>1</w:t>
      </w:r>
      <w:r w:rsidRPr="00BA22F9">
        <w:rPr>
          <w:b/>
          <w:spacing w:val="1"/>
          <w:sz w:val="28"/>
          <w:szCs w:val="28"/>
        </w:rPr>
        <w:t>. Требования к качеству выполняемых работ.</w:t>
      </w:r>
    </w:p>
    <w:p w:rsidR="00907BAF" w:rsidRPr="00BA22F9" w:rsidRDefault="009E28C3" w:rsidP="00907BAF">
      <w:pPr>
        <w:pStyle w:val="19"/>
        <w:ind w:firstLine="709"/>
        <w:rPr>
          <w:szCs w:val="28"/>
        </w:rPr>
      </w:pPr>
      <w:r>
        <w:rPr>
          <w:szCs w:val="28"/>
        </w:rPr>
        <w:t>4.11</w:t>
      </w:r>
      <w:r w:rsidR="00907BAF">
        <w:rPr>
          <w:szCs w:val="28"/>
        </w:rPr>
        <w:t xml:space="preserve">.1. </w:t>
      </w:r>
      <w:r w:rsidR="00907BAF" w:rsidRPr="00BA22F9">
        <w:rPr>
          <w:szCs w:val="28"/>
        </w:rPr>
        <w:t xml:space="preserve">Результаты работ по обслуживанию кранов должны соответствовать: </w:t>
      </w:r>
    </w:p>
    <w:p w:rsidR="00907BAF" w:rsidRPr="00BA22F9" w:rsidRDefault="00907BAF" w:rsidP="00907BAF">
      <w:pPr>
        <w:pStyle w:val="19"/>
        <w:ind w:firstLine="709"/>
        <w:rPr>
          <w:szCs w:val="28"/>
        </w:rPr>
      </w:pPr>
      <w:r w:rsidRPr="00BA22F9">
        <w:rPr>
          <w:szCs w:val="28"/>
        </w:rPr>
        <w:lastRenderedPageBreak/>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907BAF" w:rsidRPr="00BA22F9" w:rsidRDefault="00907BAF" w:rsidP="00907BAF">
      <w:pPr>
        <w:pStyle w:val="19"/>
        <w:ind w:firstLine="709"/>
        <w:rPr>
          <w:szCs w:val="28"/>
        </w:rPr>
      </w:pPr>
      <w:r w:rsidRPr="00BA22F9">
        <w:rPr>
          <w:szCs w:val="28"/>
        </w:rPr>
        <w:t>- Техническому регламенту таможенного союза «О безопасности машин и оборудования» (ТР ТС №823 010/2011);</w:t>
      </w:r>
    </w:p>
    <w:p w:rsidR="00907BAF" w:rsidRPr="00BA22F9" w:rsidRDefault="00907BAF" w:rsidP="00907BAF">
      <w:pPr>
        <w:pStyle w:val="19"/>
        <w:ind w:firstLine="709"/>
        <w:rPr>
          <w:szCs w:val="28"/>
        </w:rPr>
      </w:pPr>
      <w:r w:rsidRPr="00BA22F9">
        <w:rPr>
          <w:szCs w:val="28"/>
        </w:rPr>
        <w:t>- Правилам устройства электроустановок (ПУЭ);</w:t>
      </w:r>
    </w:p>
    <w:p w:rsidR="00907BAF" w:rsidRPr="00BA22F9" w:rsidRDefault="00907BAF" w:rsidP="00907BAF">
      <w:pPr>
        <w:pStyle w:val="19"/>
        <w:ind w:firstLine="709"/>
        <w:rPr>
          <w:szCs w:val="28"/>
        </w:rPr>
      </w:pPr>
      <w:r w:rsidRPr="00BA22F9">
        <w:rPr>
          <w:szCs w:val="28"/>
        </w:rPr>
        <w:t>- Техническим условиям. Краны козловые и полукозловые электрические (ТУ 315500-011-58311503-2011);</w:t>
      </w:r>
    </w:p>
    <w:p w:rsidR="00907BAF" w:rsidRPr="0097712F" w:rsidRDefault="00907BAF" w:rsidP="00907BAF">
      <w:pPr>
        <w:pStyle w:val="19"/>
        <w:ind w:firstLine="709"/>
        <w:rPr>
          <w:szCs w:val="28"/>
        </w:rPr>
      </w:pPr>
      <w:r w:rsidRPr="00BA22F9">
        <w:rPr>
          <w:szCs w:val="28"/>
        </w:rPr>
        <w:t xml:space="preserve">- </w:t>
      </w:r>
      <w:r>
        <w:rPr>
          <w:szCs w:val="28"/>
        </w:rPr>
        <w:t>Требованиям завода-изготовителя</w:t>
      </w:r>
      <w:r w:rsidRPr="0097712F">
        <w:rPr>
          <w:szCs w:val="28"/>
        </w:rPr>
        <w:t>;</w:t>
      </w:r>
    </w:p>
    <w:p w:rsidR="00907BAF" w:rsidRPr="00BA22F9" w:rsidRDefault="00907BAF" w:rsidP="00907BAF">
      <w:pPr>
        <w:pStyle w:val="19"/>
        <w:ind w:firstLine="709"/>
        <w:rPr>
          <w:szCs w:val="28"/>
        </w:rPr>
      </w:pPr>
      <w:r w:rsidRPr="0097712F">
        <w:rPr>
          <w:szCs w:val="28"/>
        </w:rPr>
        <w:t>- Паспорту (</w:t>
      </w:r>
      <w:r>
        <w:rPr>
          <w:szCs w:val="28"/>
        </w:rPr>
        <w:t>КК20</w:t>
      </w:r>
      <w:r w:rsidRPr="0097712F">
        <w:rPr>
          <w:szCs w:val="28"/>
        </w:rPr>
        <w:t>.0</w:t>
      </w:r>
      <w:r>
        <w:rPr>
          <w:szCs w:val="28"/>
        </w:rPr>
        <w:t>0</w:t>
      </w:r>
      <w:r w:rsidRPr="0097712F">
        <w:rPr>
          <w:szCs w:val="28"/>
        </w:rPr>
        <w:t>.00.000 ПС);</w:t>
      </w:r>
    </w:p>
    <w:p w:rsidR="00B8447B" w:rsidRDefault="00907BAF" w:rsidP="00B8447B">
      <w:pPr>
        <w:pStyle w:val="19"/>
        <w:ind w:firstLine="709"/>
        <w:rPr>
          <w:szCs w:val="28"/>
        </w:rPr>
      </w:pPr>
      <w:r w:rsidRPr="00BA22F9">
        <w:rPr>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B8447B" w:rsidRDefault="00B8447B" w:rsidP="00B8447B">
      <w:pPr>
        <w:pStyle w:val="19"/>
        <w:ind w:firstLine="709"/>
        <w:rPr>
          <w:szCs w:val="28"/>
        </w:rPr>
      </w:pPr>
    </w:p>
    <w:p w:rsidR="00907BAF" w:rsidRPr="007F09FB" w:rsidRDefault="00907BAF" w:rsidP="00B8447B">
      <w:pPr>
        <w:pStyle w:val="19"/>
        <w:ind w:firstLine="709"/>
        <w:rPr>
          <w:b/>
          <w:szCs w:val="28"/>
        </w:rPr>
      </w:pPr>
      <w:r>
        <w:rPr>
          <w:b/>
          <w:szCs w:val="28"/>
        </w:rPr>
        <w:t>4.1</w:t>
      </w:r>
      <w:r w:rsidR="00DF5BF9">
        <w:rPr>
          <w:b/>
          <w:szCs w:val="28"/>
        </w:rPr>
        <w:t>2</w:t>
      </w:r>
      <w:r>
        <w:rPr>
          <w:b/>
          <w:szCs w:val="28"/>
        </w:rPr>
        <w:t>. Срок гарантии качества Работ.</w:t>
      </w:r>
    </w:p>
    <w:p w:rsidR="00907BAF" w:rsidRDefault="00DF5BF9" w:rsidP="00907BAF">
      <w:pPr>
        <w:keepNext/>
        <w:suppressAutoHyphens w:val="0"/>
        <w:ind w:firstLine="709"/>
        <w:jc w:val="both"/>
        <w:rPr>
          <w:sz w:val="28"/>
          <w:szCs w:val="28"/>
        </w:rPr>
      </w:pPr>
      <w:r>
        <w:rPr>
          <w:sz w:val="28"/>
          <w:szCs w:val="28"/>
        </w:rPr>
        <w:t>4.12</w:t>
      </w:r>
      <w:r w:rsidR="00907BAF">
        <w:rPr>
          <w:sz w:val="28"/>
          <w:szCs w:val="28"/>
        </w:rPr>
        <w:t xml:space="preserve">.1. </w:t>
      </w:r>
      <w:r w:rsidR="00907BAF" w:rsidRPr="007F09FB">
        <w:rPr>
          <w:sz w:val="28"/>
          <w:szCs w:val="28"/>
        </w:rPr>
        <w:t xml:space="preserve">Гарантийный срок на результаты работ – не менее 6 (шести) месяцев с даты подписания акта сдачи-приемки выполненных Работ. </w:t>
      </w:r>
    </w:p>
    <w:p w:rsidR="00907BAF" w:rsidRPr="00AE1EAE" w:rsidRDefault="00907BAF" w:rsidP="00907BAF">
      <w:pPr>
        <w:keepNext/>
        <w:suppressAutoHyphens w:val="0"/>
        <w:ind w:firstLine="709"/>
        <w:jc w:val="both"/>
        <w:rPr>
          <w:sz w:val="28"/>
          <w:szCs w:val="28"/>
        </w:rPr>
      </w:pPr>
      <w:r w:rsidRPr="00AE1EAE">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907BAF" w:rsidRDefault="00DF5BF9" w:rsidP="00907BAF">
      <w:pPr>
        <w:keepNext/>
        <w:suppressAutoHyphens w:val="0"/>
        <w:ind w:firstLine="709"/>
        <w:jc w:val="both"/>
        <w:rPr>
          <w:sz w:val="28"/>
          <w:szCs w:val="28"/>
        </w:rPr>
      </w:pPr>
      <w:r>
        <w:rPr>
          <w:sz w:val="28"/>
          <w:szCs w:val="28"/>
        </w:rPr>
        <w:t>4.12</w:t>
      </w:r>
      <w:r w:rsidR="00907BAF">
        <w:rPr>
          <w:sz w:val="28"/>
          <w:szCs w:val="28"/>
        </w:rPr>
        <w:t xml:space="preserve">.2. </w:t>
      </w:r>
      <w:r w:rsidR="00907BAF" w:rsidRPr="00AE1EAE">
        <w:rPr>
          <w:sz w:val="28"/>
          <w:szCs w:val="28"/>
        </w:rP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907BAF" w:rsidRPr="00BA22F9" w:rsidRDefault="00907BAF" w:rsidP="00907BAF">
      <w:pPr>
        <w:pStyle w:val="19"/>
        <w:ind w:firstLine="709"/>
        <w:rPr>
          <w:szCs w:val="28"/>
        </w:rPr>
      </w:pPr>
    </w:p>
    <w:p w:rsidR="00B8447B" w:rsidRPr="003F4E73" w:rsidRDefault="00B8447B" w:rsidP="00907BAF">
      <w:pPr>
        <w:pStyle w:val="23"/>
        <w:spacing w:after="0" w:line="240" w:lineRule="auto"/>
        <w:ind w:left="0" w:firstLine="709"/>
        <w:jc w:val="both"/>
        <w:rPr>
          <w:sz w:val="28"/>
          <w:szCs w:val="28"/>
        </w:rPr>
      </w:pPr>
    </w:p>
    <w:p w:rsidR="00040BAC" w:rsidRDefault="00040BAC"/>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Pr="00907BAF" w:rsidRDefault="00FF0652" w:rsidP="005C566B">
            <w:pPr>
              <w:pStyle w:val="19"/>
              <w:ind w:firstLine="0"/>
              <w:rPr>
                <w:sz w:val="24"/>
                <w:szCs w:val="24"/>
              </w:rPr>
            </w:pPr>
            <w:r w:rsidRPr="00907BAF">
              <w:rPr>
                <w:sz w:val="24"/>
                <w:szCs w:val="24"/>
              </w:rPr>
              <w:t xml:space="preserve">Открытый конкурс № </w:t>
            </w:r>
            <w:r w:rsidR="007D7AE7" w:rsidRPr="00907BAF">
              <w:rPr>
                <w:sz w:val="24"/>
                <w:szCs w:val="24"/>
              </w:rPr>
              <w:t>ОКэ-</w:t>
            </w:r>
            <w:r w:rsidR="007D7AE7" w:rsidRPr="005C566B">
              <w:rPr>
                <w:sz w:val="24"/>
                <w:szCs w:val="24"/>
              </w:rPr>
              <w:t>МСП-</w:t>
            </w:r>
            <w:r w:rsidR="00907BAF" w:rsidRPr="005C566B">
              <w:rPr>
                <w:sz w:val="24"/>
                <w:szCs w:val="24"/>
              </w:rPr>
              <w:t>СВЕРД</w:t>
            </w:r>
            <w:r w:rsidR="007D7AE7" w:rsidRPr="005C566B">
              <w:rPr>
                <w:sz w:val="24"/>
                <w:szCs w:val="24"/>
              </w:rPr>
              <w:t>-19-</w:t>
            </w:r>
            <w:r w:rsidR="005C566B">
              <w:rPr>
                <w:sz w:val="24"/>
                <w:szCs w:val="24"/>
              </w:rPr>
              <w:t>0024</w:t>
            </w:r>
            <w:r w:rsidR="007D7AE7" w:rsidRPr="00907BAF">
              <w:rPr>
                <w:sz w:val="24"/>
                <w:szCs w:val="24"/>
              </w:rPr>
              <w:t xml:space="preserve"> </w:t>
            </w:r>
            <w:r w:rsidR="00BF39CA" w:rsidRPr="00907BAF">
              <w:rPr>
                <w:sz w:val="24"/>
                <w:szCs w:val="24"/>
              </w:rPr>
              <w:t xml:space="preserve">на </w:t>
            </w:r>
            <w:r w:rsidR="00907BAF" w:rsidRPr="00907BAF">
              <w:rPr>
                <w:sz w:val="24"/>
                <w:szCs w:val="24"/>
              </w:rPr>
              <w:t>оказание услуг по техническому, сезонному обслуживанию и/или ремонту электрокозловых кранов КК-20-25 (зав.№ 3251,  инв.№ 009/02/00002794) и КК-6,3 (зав.№ 1130,  инв.№ 009/02/00002791) контейнерного терминала Нижневартовск Уральского филиала ПАО «ТрансКонтейнер»</w:t>
            </w:r>
            <w:r w:rsidR="00907BAF">
              <w:rPr>
                <w:sz w:val="24"/>
                <w:szCs w:val="24"/>
              </w:rPr>
              <w:t>.</w:t>
            </w:r>
          </w:p>
        </w:tc>
      </w:tr>
      <w:tr w:rsidR="00907BAF" w:rsidRPr="00F86FAA" w:rsidTr="00896443">
        <w:tc>
          <w:tcPr>
            <w:tcW w:w="567" w:type="dxa"/>
          </w:tcPr>
          <w:p w:rsidR="00907BAF" w:rsidRPr="00F86FAA" w:rsidRDefault="00907BAF" w:rsidP="00804946">
            <w:pPr>
              <w:pStyle w:val="19"/>
              <w:ind w:firstLine="0"/>
              <w:rPr>
                <w:b/>
                <w:sz w:val="24"/>
                <w:szCs w:val="24"/>
              </w:rPr>
            </w:pPr>
            <w:r>
              <w:rPr>
                <w:b/>
                <w:sz w:val="24"/>
                <w:szCs w:val="24"/>
              </w:rPr>
              <w:t>2.</w:t>
            </w:r>
          </w:p>
        </w:tc>
        <w:tc>
          <w:tcPr>
            <w:tcW w:w="2268" w:type="dxa"/>
          </w:tcPr>
          <w:p w:rsidR="00907BAF" w:rsidRPr="00F86FAA" w:rsidRDefault="00907BAF"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907BAF" w:rsidRDefault="00907BAF" w:rsidP="00907BA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Организатором Запроса предложений является </w:t>
            </w:r>
            <w:r>
              <w:rPr>
                <w:rFonts w:ascii="Times New Roman CYR" w:hAnsi="Times New Roman CYR" w:cs="Times New Roman CYR"/>
              </w:rPr>
              <w:br/>
              <w:t xml:space="preserve">ПАО </w:t>
            </w:r>
            <w:r w:rsidRPr="005D62AC">
              <w:t>«</w:t>
            </w:r>
            <w:r>
              <w:rPr>
                <w:rFonts w:ascii="Times New Roman CYR" w:hAnsi="Times New Roman CYR" w:cs="Times New Roman CYR"/>
              </w:rPr>
              <w:t>ТрансКонтейнер</w:t>
            </w:r>
            <w:r w:rsidRPr="005D62AC">
              <w:t xml:space="preserve">». </w:t>
            </w:r>
            <w:r>
              <w:rPr>
                <w:rFonts w:ascii="Times New Roman CYR" w:hAnsi="Times New Roman CYR" w:cs="Times New Roman CYR"/>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907BAF" w:rsidRPr="0033173C" w:rsidRDefault="00907BAF" w:rsidP="00907BAF">
            <w:pPr>
              <w:widowControl w:val="0"/>
              <w:autoSpaceDE w:val="0"/>
              <w:autoSpaceDN w:val="0"/>
              <w:adjustRightInd w:val="0"/>
              <w:jc w:val="both"/>
            </w:pPr>
            <w:r>
              <w:rPr>
                <w:rFonts w:ascii="Times New Roman CYR" w:hAnsi="Times New Roman CYR" w:cs="Times New Roman CYR"/>
              </w:rPr>
              <w:t xml:space="preserve">Постоянная рабочая группа Конкурсной комиссии Уральского филиала ПАО </w:t>
            </w:r>
            <w:r w:rsidRPr="0033173C">
              <w:t>«</w:t>
            </w:r>
            <w:r>
              <w:rPr>
                <w:rFonts w:ascii="Times New Roman CYR" w:hAnsi="Times New Roman CYR" w:cs="Times New Roman CYR"/>
              </w:rPr>
              <w:t>ТрансКонтейнер</w:t>
            </w:r>
            <w:r w:rsidRPr="0033173C">
              <w:t xml:space="preserve">». </w:t>
            </w:r>
          </w:p>
          <w:p w:rsidR="00907BAF" w:rsidRDefault="00907BAF" w:rsidP="00907BA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Адрес: Российская Федерация, 620027, г. Екатеринбург, ул. Николая Никонова, д. 8.</w:t>
            </w:r>
          </w:p>
          <w:p w:rsidR="00907BAF" w:rsidRDefault="00907BAF" w:rsidP="00907BAF">
            <w:pPr>
              <w:widowControl w:val="0"/>
              <w:autoSpaceDE w:val="0"/>
              <w:autoSpaceDN w:val="0"/>
              <w:adjustRightInd w:val="0"/>
              <w:jc w:val="both"/>
              <w:rPr>
                <w:rFonts w:ascii="Calibri" w:hAnsi="Calibri" w:cs="Calibri"/>
              </w:rPr>
            </w:pPr>
            <w:r>
              <w:rPr>
                <w:rFonts w:ascii="Times New Roman CYR" w:hAnsi="Times New Roman CYR" w:cs="Times New Roman CYR"/>
              </w:rPr>
              <w:t>Контактное(ые) лицо(а) Заказчика: Ербягина Марина Валерьевна, тел. +7(495)7881717(5052), электронный адрес erbiaginamv@trcont.ru.</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Pr="007973CE" w:rsidRDefault="00BF39CA" w:rsidP="005C566B">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7973CE">
              <w:t>«</w:t>
            </w:r>
            <w:r w:rsidR="005C566B" w:rsidRPr="007973CE">
              <w:t xml:space="preserve"> 27 </w:t>
            </w:r>
            <w:r w:rsidR="00FF0652" w:rsidRPr="007973CE">
              <w:t>»</w:t>
            </w:r>
            <w:r w:rsidR="00907BAF" w:rsidRPr="007973CE">
              <w:t xml:space="preserve">  сентября </w:t>
            </w:r>
            <w:r w:rsidR="00FF0652" w:rsidRPr="007973CE">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w:t>
            </w:r>
            <w:r>
              <w:rPr>
                <w:sz w:val="24"/>
                <w:szCs w:val="24"/>
              </w:rPr>
              <w:lastRenderedPageBreak/>
              <w:t xml:space="preserve">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040BAC" w:rsidRPr="00907BAF" w:rsidRDefault="00FF0652" w:rsidP="00B8447B">
            <w:pPr>
              <w:pStyle w:val="19"/>
              <w:ind w:firstLine="0"/>
              <w:rPr>
                <w:sz w:val="24"/>
                <w:szCs w:val="24"/>
              </w:rPr>
            </w:pPr>
            <w:r w:rsidRPr="00907BAF">
              <w:rPr>
                <w:sz w:val="24"/>
                <w:szCs w:val="24"/>
              </w:rPr>
              <w:t xml:space="preserve">Начальная (максимальная) цена </w:t>
            </w:r>
            <w:r w:rsidR="00B8447B">
              <w:rPr>
                <w:sz w:val="24"/>
                <w:szCs w:val="24"/>
              </w:rPr>
              <w:t>Д</w:t>
            </w:r>
            <w:r w:rsidRPr="00907BAF">
              <w:rPr>
                <w:sz w:val="24"/>
                <w:szCs w:val="24"/>
              </w:rPr>
              <w:t xml:space="preserve">оговора составляет </w:t>
            </w:r>
            <w:r w:rsidR="00907BAF" w:rsidRPr="00907BAF">
              <w:rPr>
                <w:spacing w:val="1"/>
                <w:sz w:val="24"/>
                <w:szCs w:val="24"/>
              </w:rPr>
              <w:t>2 364 000,00 (два миллиона триста шестьдесят четыре тысячи) рублей 00 копеек с учетом всех расходов Исполнителя, связанных</w:t>
            </w:r>
            <w:r w:rsidR="00B8447B">
              <w:rPr>
                <w:sz w:val="24"/>
                <w:szCs w:val="24"/>
              </w:rPr>
              <w:t xml:space="preserve"> с исполнением Д</w:t>
            </w:r>
            <w:r w:rsidR="00907BAF" w:rsidRPr="00907BAF">
              <w:rPr>
                <w:sz w:val="24"/>
                <w:szCs w:val="24"/>
              </w:rPr>
              <w:t>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00907BAF" w:rsidRPr="00907BAF">
              <w:rPr>
                <w:spacing w:val="1"/>
                <w:sz w:val="24"/>
                <w:szCs w:val="24"/>
              </w:rPr>
              <w:t xml:space="preserve"> без учета НДС. </w:t>
            </w:r>
            <w:r w:rsidR="00BF39CA" w:rsidRPr="00907BAF">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7973CE">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Pr>
                <w:sz w:val="24"/>
                <w:szCs w:val="24"/>
                <w:highlight w:val="yellow"/>
              </w:rPr>
              <w:t>«</w:t>
            </w:r>
            <w:r w:rsidR="007973CE" w:rsidRPr="007973CE">
              <w:rPr>
                <w:sz w:val="24"/>
                <w:szCs w:val="24"/>
                <w:highlight w:val="yellow"/>
              </w:rPr>
              <w:t>14</w:t>
            </w:r>
            <w:r>
              <w:rPr>
                <w:sz w:val="24"/>
                <w:szCs w:val="24"/>
                <w:highlight w:val="yellow"/>
              </w:rPr>
              <w:t xml:space="preserve">» </w:t>
            </w:r>
            <w:r w:rsidR="00907BAF">
              <w:rPr>
                <w:sz w:val="24"/>
                <w:szCs w:val="24"/>
                <w:highlight w:val="yellow"/>
              </w:rPr>
              <w:t>октября</w:t>
            </w:r>
            <w:r>
              <w:rPr>
                <w:sz w:val="24"/>
                <w:szCs w:val="24"/>
                <w:highlight w:val="yellow"/>
              </w:rPr>
              <w:t xml:space="preserve"> 2019 г.</w:t>
            </w:r>
            <w:r>
              <w:rPr>
                <w:sz w:val="24"/>
                <w:szCs w:val="24"/>
              </w:rPr>
              <w:t xml:space="preserve"> 14 часов 00 минут местного времени.</w:t>
            </w:r>
          </w:p>
        </w:tc>
      </w:tr>
      <w:tr w:rsidR="000A679F" w:rsidRPr="00811548" w:rsidTr="007973CE">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shd w:val="clear" w:color="auto" w:fill="auto"/>
          </w:tcPr>
          <w:p w:rsidR="00040BAC" w:rsidRDefault="00FF0652" w:rsidP="007973CE">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Pr>
                <w:sz w:val="24"/>
                <w:szCs w:val="24"/>
                <w:highlight w:val="yellow"/>
              </w:rPr>
              <w:t>«</w:t>
            </w:r>
            <w:r w:rsidR="007973CE" w:rsidRPr="007973CE">
              <w:rPr>
                <w:sz w:val="24"/>
                <w:szCs w:val="24"/>
                <w:highlight w:val="yellow"/>
              </w:rPr>
              <w:t>14</w:t>
            </w:r>
            <w:r>
              <w:rPr>
                <w:sz w:val="24"/>
                <w:szCs w:val="24"/>
                <w:highlight w:val="yellow"/>
              </w:rPr>
              <w:t xml:space="preserve">» </w:t>
            </w:r>
            <w:r w:rsidR="00907BAF">
              <w:rPr>
                <w:sz w:val="24"/>
                <w:szCs w:val="24"/>
                <w:highlight w:val="yellow"/>
              </w:rPr>
              <w:t>октября</w:t>
            </w:r>
            <w:r>
              <w:rPr>
                <w:sz w:val="24"/>
                <w:szCs w:val="24"/>
                <w:highlight w:val="yellow"/>
              </w:rPr>
              <w:t xml:space="preserve"> 2019 г.</w:t>
            </w:r>
            <w:r>
              <w:rPr>
                <w:sz w:val="24"/>
                <w:szCs w:val="24"/>
              </w:rPr>
              <w:t xml:space="preserve"> </w:t>
            </w:r>
            <w:r w:rsidR="00907BAF">
              <w:rPr>
                <w:sz w:val="24"/>
                <w:szCs w:val="24"/>
              </w:rPr>
              <w:t>14</w:t>
            </w:r>
            <w:r>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оценка и сопоставление первых частей заявок  осуществляется </w:t>
            </w:r>
            <w:r>
              <w:rPr>
                <w:sz w:val="24"/>
                <w:szCs w:val="24"/>
                <w:highlight w:val="yellow"/>
              </w:rPr>
              <w:t>«</w:t>
            </w:r>
            <w:r w:rsidR="007973CE" w:rsidRPr="007973CE">
              <w:rPr>
                <w:sz w:val="24"/>
                <w:szCs w:val="24"/>
                <w:highlight w:val="yellow"/>
              </w:rPr>
              <w:t>15</w:t>
            </w:r>
            <w:r>
              <w:rPr>
                <w:sz w:val="24"/>
                <w:szCs w:val="24"/>
                <w:highlight w:val="yellow"/>
              </w:rPr>
              <w:t xml:space="preserve">» </w:t>
            </w:r>
            <w:r w:rsidR="00907BAF">
              <w:rPr>
                <w:sz w:val="24"/>
                <w:szCs w:val="24"/>
                <w:highlight w:val="yellow"/>
              </w:rPr>
              <w:t>октября</w:t>
            </w:r>
            <w:r>
              <w:rPr>
                <w:sz w:val="24"/>
                <w:szCs w:val="24"/>
                <w:highlight w:val="yellow"/>
              </w:rPr>
              <w:t xml:space="preserve"> 2019 г.</w:t>
            </w:r>
            <w:r w:rsidR="00BF39CA">
              <w:rPr>
                <w:sz w:val="24"/>
                <w:szCs w:val="24"/>
              </w:rPr>
              <w:t xml:space="preserve"> </w:t>
            </w:r>
            <w:r w:rsidR="00907BAF">
              <w:rPr>
                <w:sz w:val="24"/>
                <w:szCs w:val="24"/>
              </w:rPr>
              <w:t>14</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w:t>
            </w:r>
            <w:r>
              <w:rPr>
                <w:sz w:val="24"/>
                <w:szCs w:val="24"/>
              </w:rPr>
              <w:lastRenderedPageBreak/>
              <w:t xml:space="preserve">осуществляется </w:t>
            </w:r>
            <w:r>
              <w:rPr>
                <w:sz w:val="24"/>
                <w:szCs w:val="24"/>
                <w:highlight w:val="yellow"/>
              </w:rPr>
              <w:t>«</w:t>
            </w:r>
            <w:r w:rsidR="007973CE" w:rsidRPr="007973CE">
              <w:rPr>
                <w:sz w:val="24"/>
                <w:szCs w:val="24"/>
                <w:highlight w:val="yellow"/>
              </w:rPr>
              <w:t>25</w:t>
            </w:r>
            <w:r>
              <w:rPr>
                <w:sz w:val="24"/>
                <w:szCs w:val="24"/>
                <w:highlight w:val="yellow"/>
              </w:rPr>
              <w:t xml:space="preserve">» </w:t>
            </w:r>
            <w:r w:rsidR="00907BAF">
              <w:rPr>
                <w:sz w:val="24"/>
                <w:szCs w:val="24"/>
                <w:highlight w:val="yellow"/>
              </w:rPr>
              <w:t>октября</w:t>
            </w:r>
            <w:r w:rsidR="00BF39CA">
              <w:rPr>
                <w:sz w:val="24"/>
                <w:szCs w:val="24"/>
                <w:highlight w:val="yellow"/>
              </w:rPr>
              <w:t xml:space="preserve"> </w:t>
            </w:r>
            <w:r>
              <w:rPr>
                <w:sz w:val="24"/>
                <w:szCs w:val="24"/>
                <w:highlight w:val="yellow"/>
              </w:rPr>
              <w:t>2019 г.</w:t>
            </w:r>
            <w:r>
              <w:rPr>
                <w:sz w:val="24"/>
                <w:szCs w:val="24"/>
              </w:rPr>
              <w:t xml:space="preserve"> </w:t>
            </w:r>
            <w:r w:rsidR="00907BAF">
              <w:rPr>
                <w:sz w:val="24"/>
                <w:szCs w:val="24"/>
              </w:rPr>
              <w:t xml:space="preserve">14 </w:t>
            </w:r>
            <w:r w:rsidR="00A73C83">
              <w:rPr>
                <w:sz w:val="24"/>
                <w:szCs w:val="24"/>
              </w:rPr>
              <w:t xml:space="preserve">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07BAF" w:rsidRPr="00F86FAA" w:rsidTr="00896443">
        <w:tc>
          <w:tcPr>
            <w:tcW w:w="567" w:type="dxa"/>
          </w:tcPr>
          <w:p w:rsidR="00907BAF" w:rsidRPr="00F86FAA" w:rsidRDefault="00907BAF" w:rsidP="00804946">
            <w:pPr>
              <w:pStyle w:val="19"/>
              <w:ind w:firstLine="0"/>
              <w:rPr>
                <w:b/>
                <w:sz w:val="24"/>
                <w:szCs w:val="24"/>
              </w:rPr>
            </w:pPr>
            <w:r>
              <w:rPr>
                <w:b/>
                <w:sz w:val="24"/>
                <w:szCs w:val="24"/>
              </w:rPr>
              <w:lastRenderedPageBreak/>
              <w:t>9.</w:t>
            </w:r>
          </w:p>
        </w:tc>
        <w:tc>
          <w:tcPr>
            <w:tcW w:w="2268" w:type="dxa"/>
          </w:tcPr>
          <w:p w:rsidR="00907BAF" w:rsidRPr="00F86FAA" w:rsidRDefault="00907BAF" w:rsidP="008035D3">
            <w:pPr>
              <w:pStyle w:val="Default"/>
              <w:rPr>
                <w:b/>
                <w:color w:val="auto"/>
              </w:rPr>
            </w:pPr>
            <w:r>
              <w:rPr>
                <w:b/>
                <w:color w:val="auto"/>
              </w:rPr>
              <w:t>Конкурсная комиссия</w:t>
            </w:r>
          </w:p>
        </w:tc>
        <w:tc>
          <w:tcPr>
            <w:tcW w:w="7371" w:type="dxa"/>
          </w:tcPr>
          <w:p w:rsidR="00907BAF" w:rsidRPr="00FA4FD6" w:rsidRDefault="00907BAF" w:rsidP="00907BAF">
            <w:pPr>
              <w:pStyle w:val="19"/>
              <w:ind w:firstLine="0"/>
              <w:rPr>
                <w:sz w:val="24"/>
                <w:szCs w:val="24"/>
              </w:rPr>
            </w:pPr>
            <w:r w:rsidRPr="00FA4FD6">
              <w:rPr>
                <w:sz w:val="24"/>
                <w:szCs w:val="24"/>
              </w:rPr>
              <w:t xml:space="preserve">Проведение конкурентной закупки и принятие решений об итогах и выборе победителя(-ей) </w:t>
            </w:r>
            <w:r w:rsidR="00B8447B">
              <w:rPr>
                <w:sz w:val="24"/>
                <w:szCs w:val="24"/>
              </w:rPr>
              <w:t>Открытого конкурса</w:t>
            </w:r>
            <w:r w:rsidRPr="00FA4FD6">
              <w:rPr>
                <w:sz w:val="24"/>
                <w:szCs w:val="24"/>
              </w:rPr>
              <w:t xml:space="preserve"> принимается комиссией по осуществлению закупок (далее - Конкурсной комиссией) коллегиальным органом сформированным в</w:t>
            </w:r>
            <w:r>
              <w:rPr>
                <w:sz w:val="24"/>
                <w:szCs w:val="24"/>
              </w:rPr>
              <w:t xml:space="preserve"> Уральском филиале </w:t>
            </w:r>
            <w:r w:rsidRPr="00FA4FD6">
              <w:rPr>
                <w:sz w:val="24"/>
                <w:szCs w:val="24"/>
              </w:rPr>
              <w:t>ПАО «ТрансКонтейнер»</w:t>
            </w:r>
            <w:r>
              <w:rPr>
                <w:sz w:val="24"/>
                <w:szCs w:val="24"/>
              </w:rPr>
              <w:t>.</w:t>
            </w:r>
            <w:r w:rsidRPr="00FA4FD6">
              <w:rPr>
                <w:sz w:val="24"/>
                <w:szCs w:val="24"/>
              </w:rPr>
              <w:t xml:space="preserve"> </w:t>
            </w:r>
          </w:p>
          <w:p w:rsidR="00907BAF" w:rsidRPr="00FA4FD6" w:rsidRDefault="00907BAF" w:rsidP="00907BAF">
            <w:pPr>
              <w:pStyle w:val="19"/>
              <w:ind w:firstLine="0"/>
              <w:rPr>
                <w:sz w:val="24"/>
                <w:szCs w:val="24"/>
                <w:highlight w:val="cyan"/>
              </w:rPr>
            </w:pPr>
            <w:r w:rsidRPr="00FA4FD6">
              <w:rPr>
                <w:sz w:val="24"/>
                <w:szCs w:val="24"/>
              </w:rPr>
              <w:t xml:space="preserve">Адрес: </w:t>
            </w:r>
            <w:r w:rsidRPr="00347395">
              <w:rPr>
                <w:rFonts w:ascii="Times New Roman CYR" w:hAnsi="Times New Roman CYR" w:cs="Times New Roman CYR"/>
                <w:sz w:val="24"/>
                <w:szCs w:val="24"/>
              </w:rPr>
              <w:t>Российская Федерация, 620027, г. Екатеринбург, ул. Николая Никонова, д. 8.</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7973CE">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907BAF">
              <w:rPr>
                <w:sz w:val="24"/>
                <w:szCs w:val="24"/>
              </w:rPr>
              <w:t>14</w:t>
            </w:r>
            <w:r w:rsidR="00BF39CA">
              <w:rPr>
                <w:sz w:val="24"/>
                <w:szCs w:val="24"/>
              </w:rPr>
              <w:t xml:space="preserve"> часов 00 минут местного времени</w:t>
            </w:r>
            <w:r>
              <w:rPr>
                <w:sz w:val="24"/>
                <w:szCs w:val="24"/>
              </w:rPr>
              <w:t xml:space="preserve"> </w:t>
            </w:r>
            <w:bookmarkStart w:id="39" w:name="OLE_LINK14"/>
            <w:bookmarkStart w:id="40" w:name="OLE_LINK15"/>
            <w:bookmarkStart w:id="41" w:name="OLE_LINK28"/>
            <w:r>
              <w:rPr>
                <w:sz w:val="24"/>
                <w:szCs w:val="24"/>
                <w:highlight w:val="yellow"/>
              </w:rPr>
              <w:t>«</w:t>
            </w:r>
            <w:r w:rsidR="007973CE" w:rsidRPr="007973CE">
              <w:rPr>
                <w:sz w:val="24"/>
                <w:szCs w:val="24"/>
                <w:highlight w:val="yellow"/>
              </w:rPr>
              <w:t>08</w:t>
            </w:r>
            <w:r>
              <w:rPr>
                <w:sz w:val="24"/>
                <w:szCs w:val="24"/>
                <w:highlight w:val="yellow"/>
              </w:rPr>
              <w:t>»</w:t>
            </w:r>
            <w:r w:rsidR="007973CE">
              <w:rPr>
                <w:sz w:val="24"/>
                <w:szCs w:val="24"/>
                <w:highlight w:val="yellow"/>
              </w:rPr>
              <w:t xml:space="preserve"> ноября</w:t>
            </w:r>
            <w:r>
              <w:rPr>
                <w:sz w:val="24"/>
                <w:szCs w:val="24"/>
                <w:highlight w:val="yellow"/>
              </w:rPr>
              <w:t xml:space="preserve"> 2019 г.</w:t>
            </w:r>
            <w:bookmarkEnd w:id="39"/>
            <w:bookmarkEnd w:id="40"/>
            <w:bookmarkEnd w:id="41"/>
            <w:r>
              <w:rPr>
                <w:sz w:val="24"/>
                <w:szCs w:val="24"/>
              </w:rPr>
              <w:t xml:space="preserve"> местного времени по адресу, указанному в пункте 9 Информационной карты.</w:t>
            </w:r>
          </w:p>
        </w:tc>
      </w:tr>
      <w:tr w:rsidR="009B73E6" w:rsidRPr="00F86FAA" w:rsidTr="00896443">
        <w:tc>
          <w:tcPr>
            <w:tcW w:w="567" w:type="dxa"/>
          </w:tcPr>
          <w:p w:rsidR="009B73E6" w:rsidRPr="00F86FAA" w:rsidRDefault="009B73E6" w:rsidP="00804946">
            <w:pPr>
              <w:pStyle w:val="19"/>
              <w:ind w:firstLine="0"/>
              <w:rPr>
                <w:b/>
                <w:sz w:val="24"/>
                <w:szCs w:val="24"/>
              </w:rPr>
            </w:pPr>
            <w:r>
              <w:rPr>
                <w:b/>
                <w:sz w:val="24"/>
                <w:szCs w:val="24"/>
              </w:rPr>
              <w:t>11.</w:t>
            </w:r>
          </w:p>
        </w:tc>
        <w:tc>
          <w:tcPr>
            <w:tcW w:w="2268" w:type="dxa"/>
          </w:tcPr>
          <w:p w:rsidR="009B73E6" w:rsidRPr="00F86FAA" w:rsidRDefault="009B73E6"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9E28C3" w:rsidRPr="009E28C3" w:rsidRDefault="009E28C3" w:rsidP="00B8447B">
            <w:pPr>
              <w:pStyle w:val="affa"/>
              <w:jc w:val="both"/>
              <w:rPr>
                <w:rFonts w:ascii="Times New Roman" w:hAnsi="Times New Roman"/>
                <w:sz w:val="24"/>
                <w:szCs w:val="24"/>
              </w:rPr>
            </w:pPr>
            <w:r w:rsidRPr="009E28C3">
              <w:rPr>
                <w:rFonts w:ascii="Times New Roman" w:hAnsi="Times New Roman"/>
                <w:sz w:val="24"/>
                <w:szCs w:val="24"/>
              </w:rPr>
              <w:t>Стоимость ремонта грузоподъемной техники определяется по результатам осмотра с составлением акта осмотра и предварительной калькуляции, составленной на основании действующих рыночных цен на расходные материалы и запасные части, перечня трудозатрат и стоимости нормо-часа (чел.-часа) Исполнителя.</w:t>
            </w:r>
          </w:p>
          <w:p w:rsidR="00B8447B" w:rsidRPr="00B8447B" w:rsidRDefault="00B8447B" w:rsidP="00B8447B">
            <w:pPr>
              <w:pStyle w:val="affa"/>
              <w:jc w:val="both"/>
              <w:rPr>
                <w:rFonts w:ascii="Times New Roman" w:hAnsi="Times New Roman"/>
                <w:sz w:val="24"/>
                <w:szCs w:val="24"/>
              </w:rPr>
            </w:pPr>
            <w:r w:rsidRPr="00B8447B">
              <w:rPr>
                <w:rFonts w:ascii="Times New Roman" w:hAnsi="Times New Roman"/>
                <w:sz w:val="24"/>
                <w:szCs w:val="24"/>
              </w:rPr>
              <w:t xml:space="preserve">Оплата работ производится по безналичному расчету. </w:t>
            </w:r>
          </w:p>
          <w:p w:rsidR="00B8447B" w:rsidRPr="00B8447B" w:rsidRDefault="00B8447B" w:rsidP="00B8447B">
            <w:pPr>
              <w:jc w:val="both"/>
            </w:pPr>
            <w:r w:rsidRPr="00B8447B">
              <w:t>Материалы и запасные части, необходимые для ремонта, поставляются Заказчиком или оплачиваются до постановки грузоподъемной техники на ремонт или техническое обслуживание, на условиях 100% предоплаты.</w:t>
            </w:r>
          </w:p>
          <w:p w:rsidR="009B73E6" w:rsidRPr="00B8447B" w:rsidRDefault="00B8447B" w:rsidP="00B8447B">
            <w:pPr>
              <w:jc w:val="both"/>
              <w:rPr>
                <w:rFonts w:ascii="Calibri" w:hAnsi="Calibri" w:cs="Calibri"/>
              </w:rPr>
            </w:pPr>
            <w:r w:rsidRPr="00B8447B">
              <w:t xml:space="preserve">Оплата выполненных работ производится Заказчиком в течение 30 (тридцати) календарных дней с даты подписания сторонами </w:t>
            </w:r>
            <w:r w:rsidRPr="00B8447B">
              <w:rPr>
                <w:spacing w:val="1"/>
              </w:rPr>
              <w:t xml:space="preserve">акта сдачи-приемки выполненных работ </w:t>
            </w:r>
            <w:r w:rsidRPr="00B8447B">
              <w:t>на основании счета и счета-фактуры Исполнителя.</w:t>
            </w:r>
          </w:p>
        </w:tc>
      </w:tr>
      <w:tr w:rsidR="009B73E6" w:rsidRPr="00F86FAA" w:rsidTr="00896443">
        <w:tc>
          <w:tcPr>
            <w:tcW w:w="567" w:type="dxa"/>
          </w:tcPr>
          <w:p w:rsidR="009B73E6" w:rsidRPr="00F86FAA" w:rsidRDefault="009B73E6" w:rsidP="00804946">
            <w:pPr>
              <w:pStyle w:val="19"/>
              <w:ind w:firstLine="0"/>
              <w:rPr>
                <w:b/>
                <w:sz w:val="24"/>
                <w:szCs w:val="24"/>
              </w:rPr>
            </w:pPr>
            <w:r>
              <w:rPr>
                <w:b/>
                <w:sz w:val="24"/>
                <w:szCs w:val="24"/>
              </w:rPr>
              <w:t>12.</w:t>
            </w:r>
          </w:p>
        </w:tc>
        <w:tc>
          <w:tcPr>
            <w:tcW w:w="2268" w:type="dxa"/>
          </w:tcPr>
          <w:p w:rsidR="009B73E6" w:rsidRPr="00F86FAA" w:rsidRDefault="009B73E6">
            <w:pPr>
              <w:pStyle w:val="Default"/>
              <w:rPr>
                <w:b/>
                <w:color w:val="auto"/>
              </w:rPr>
            </w:pPr>
            <w:r>
              <w:rPr>
                <w:b/>
                <w:color w:val="auto"/>
              </w:rPr>
              <w:t>Количество лотов</w:t>
            </w:r>
          </w:p>
        </w:tc>
        <w:tc>
          <w:tcPr>
            <w:tcW w:w="7371" w:type="dxa"/>
          </w:tcPr>
          <w:p w:rsidR="009B73E6" w:rsidRPr="005D62AC" w:rsidRDefault="009B73E6" w:rsidP="009A1594">
            <w:pPr>
              <w:widowControl w:val="0"/>
              <w:autoSpaceDE w:val="0"/>
              <w:autoSpaceDN w:val="0"/>
              <w:adjustRightInd w:val="0"/>
              <w:jc w:val="both"/>
              <w:rPr>
                <w:rFonts w:ascii="Calibri" w:hAnsi="Calibri" w:cs="Calibri"/>
              </w:rPr>
            </w:pPr>
            <w:r>
              <w:t>Один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BF39CA" w:rsidRPr="009B73E6" w:rsidRDefault="00BF39CA" w:rsidP="00BF39CA">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Pr="009B73E6">
              <w:rPr>
                <w:color w:val="auto"/>
              </w:rPr>
              <w:t xml:space="preserve">с даты </w:t>
            </w:r>
            <w:r w:rsidR="009E28C3">
              <w:rPr>
                <w:color w:val="auto"/>
              </w:rPr>
              <w:t>подписания</w:t>
            </w:r>
            <w:r w:rsidRPr="009B73E6">
              <w:rPr>
                <w:color w:val="auto"/>
              </w:rPr>
              <w:t xml:space="preserve"> договора </w:t>
            </w:r>
            <w:r w:rsidR="009E28C3">
              <w:rPr>
                <w:color w:val="auto"/>
              </w:rPr>
              <w:t>п</w:t>
            </w:r>
            <w:r w:rsidRPr="009B73E6">
              <w:rPr>
                <w:color w:val="auto"/>
              </w:rPr>
              <w:t>о 31 декабря 20</w:t>
            </w:r>
            <w:r w:rsidR="009B73E6" w:rsidRPr="009B73E6">
              <w:rPr>
                <w:color w:val="auto"/>
              </w:rPr>
              <w:t>21</w:t>
            </w:r>
            <w:r w:rsidRPr="009B73E6">
              <w:rPr>
                <w:color w:val="auto"/>
              </w:rPr>
              <w:t xml:space="preserve"> г.</w:t>
            </w:r>
            <w:r w:rsidR="00B60449" w:rsidRPr="009B73E6">
              <w:rPr>
                <w:color w:val="auto"/>
              </w:rPr>
              <w:t xml:space="preserve"> </w:t>
            </w:r>
            <w:r w:rsidRPr="009B73E6">
              <w:rPr>
                <w:color w:val="auto"/>
              </w:rPr>
              <w:t>включительно</w:t>
            </w:r>
            <w:r w:rsidR="009B73E6" w:rsidRPr="009B73E6">
              <w:rPr>
                <w:color w:val="auto"/>
              </w:rPr>
              <w:t>.</w:t>
            </w:r>
          </w:p>
          <w:p w:rsidR="00BF39CA" w:rsidRPr="00F86FAA" w:rsidRDefault="00BF39CA" w:rsidP="00BF39CA">
            <w:pPr>
              <w:pStyle w:val="Default"/>
              <w:jc w:val="both"/>
              <w:rPr>
                <w:color w:val="auto"/>
              </w:rPr>
            </w:pPr>
          </w:p>
          <w:p w:rsidR="00040BAC" w:rsidRPr="00802A15" w:rsidRDefault="00BF39CA" w:rsidP="00BF39CA">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009B73E6" w:rsidRPr="009B73E6">
              <w:rPr>
                <w:color w:val="auto"/>
              </w:rPr>
              <w:t xml:space="preserve">628616, </w:t>
            </w:r>
            <w:r w:rsidR="009B73E6">
              <w:rPr>
                <w:bCs/>
              </w:rPr>
              <w:t xml:space="preserve">РФ, Тюменская обл., Ханты-Мансийский автономный округ – Югра, </w:t>
            </w:r>
            <w:r w:rsidR="009B73E6" w:rsidRPr="009B73E6">
              <w:rPr>
                <w:bCs/>
              </w:rPr>
              <w:t>г. Нижневартовск, ул.Северная дом 23</w:t>
            </w:r>
            <w:r w:rsidR="009B73E6">
              <w:rPr>
                <w:bCs/>
              </w:rPr>
              <w:t>.</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2715BB" w:rsidRDefault="00BF39CA" w:rsidP="00BF39CA">
            <w:pPr>
              <w:tabs>
                <w:tab w:val="left" w:pos="2901"/>
              </w:tabs>
            </w:pPr>
            <w:r w:rsidRPr="002715BB">
              <w:t>Состав и объем услуг определен в разделе 4 «Техническое задание» документации о закупке.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2715BB">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 xml:space="preserve">на русском языке.  </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2715BB" w:rsidRDefault="002715BB" w:rsidP="002715BB">
            <w:pPr>
              <w:pStyle w:val="19"/>
              <w:ind w:firstLine="0"/>
              <w:rPr>
                <w:b/>
                <w:sz w:val="24"/>
                <w:szCs w:val="24"/>
                <w:highlight w:val="yellow"/>
              </w:rPr>
            </w:pPr>
            <w:r w:rsidRPr="002715BB">
              <w:rPr>
                <w:sz w:val="24"/>
                <w:szCs w:val="24"/>
              </w:rPr>
              <w:t>Р</w:t>
            </w:r>
            <w:r w:rsidR="00896443" w:rsidRPr="002715BB">
              <w:rPr>
                <w:sz w:val="24"/>
                <w:szCs w:val="24"/>
              </w:rPr>
              <w:t>убли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w:t>
            </w:r>
            <w:r>
              <w:rPr>
                <w:b/>
                <w:color w:val="auto"/>
              </w:rPr>
              <w:lastRenderedPageBreak/>
              <w:t xml:space="preserve">Заявке на участие в Открытом конкурсе </w:t>
            </w:r>
          </w:p>
        </w:tc>
        <w:tc>
          <w:tcPr>
            <w:tcW w:w="7371" w:type="dxa"/>
          </w:tcPr>
          <w:p w:rsidR="00896443" w:rsidRPr="006D2B87" w:rsidRDefault="00896443" w:rsidP="00896443">
            <w:pPr>
              <w:pStyle w:val="aff7"/>
              <w:numPr>
                <w:ilvl w:val="0"/>
                <w:numId w:val="54"/>
              </w:numPr>
              <w:jc w:val="both"/>
            </w:pPr>
            <w:r>
              <w:lastRenderedPageBreak/>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896443">
            <w:pPr>
              <w:pStyle w:val="aff7"/>
              <w:numPr>
                <w:ilvl w:val="1"/>
                <w:numId w:val="55"/>
              </w:numPr>
              <w:jc w:val="both"/>
            </w:pPr>
            <w:r>
              <w:t xml:space="preserve">деятельность участника не должна быть приостановлена в </w:t>
            </w:r>
            <w:r>
              <w:lastRenderedPageBreak/>
              <w:t>порядке, предусмотренном Кодексом Российской Федерации об административных правонарушениях, на день подачи Заявки;</w:t>
            </w:r>
          </w:p>
          <w:p w:rsidR="00896443" w:rsidRDefault="00896443" w:rsidP="00896443">
            <w:pPr>
              <w:pStyle w:val="aff7"/>
              <w:numPr>
                <w:ilvl w:val="1"/>
                <w:numId w:val="55"/>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896443">
            <w:pPr>
              <w:pStyle w:val="aff7"/>
              <w:numPr>
                <w:ilvl w:val="0"/>
                <w:numId w:val="54"/>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896443">
            <w:pPr>
              <w:pStyle w:val="aff7"/>
              <w:numPr>
                <w:ilvl w:val="1"/>
                <w:numId w:val="63"/>
              </w:numPr>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2F2787">
                <w:rPr>
                  <w:rStyle w:val="a7"/>
                </w:rPr>
                <w:t>https://service.nalog.ru/zd.do</w:t>
              </w:r>
            </w:hyperlink>
            <w:r>
              <w:t>);</w:t>
            </w:r>
          </w:p>
          <w:p w:rsidR="00896443" w:rsidRDefault="00896443" w:rsidP="00896443">
            <w:pPr>
              <w:pStyle w:val="aff7"/>
              <w:numPr>
                <w:ilvl w:val="1"/>
                <w:numId w:val="63"/>
              </w:numPr>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w:t>
            </w:r>
            <w:r>
              <w:lastRenderedPageBreak/>
              <w:t>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896443">
            <w:pPr>
              <w:pStyle w:val="aff7"/>
              <w:numPr>
                <w:ilvl w:val="1"/>
                <w:numId w:val="63"/>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907BAF">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Pr>
                <w:b/>
                <w:color w:val="auto"/>
              </w:rPr>
              <w:t xml:space="preserve">. </w:t>
            </w:r>
            <w:r>
              <w:rPr>
                <w:b/>
                <w:i/>
                <w:color w:val="auto"/>
              </w:rPr>
              <w:lastRenderedPageBreak/>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193E60" w:rsidRPr="002715BB" w:rsidRDefault="00193E60" w:rsidP="00907BAF">
            <w:pPr>
              <w:pStyle w:val="19"/>
              <w:numPr>
                <w:ilvl w:val="1"/>
                <w:numId w:val="16"/>
              </w:numPr>
              <w:ind w:left="34" w:firstLine="0"/>
              <w:jc w:val="left"/>
              <w:rPr>
                <w:sz w:val="24"/>
                <w:szCs w:val="24"/>
              </w:rPr>
            </w:pPr>
            <w:r w:rsidRPr="002715BB">
              <w:rPr>
                <w:sz w:val="24"/>
                <w:szCs w:val="24"/>
              </w:rPr>
              <w:lastRenderedPageBreak/>
              <w:t xml:space="preserve">Проведение квалификационного отбора участников конкурса. </w:t>
            </w:r>
            <w:r w:rsidR="00E96699" w:rsidRPr="002715BB">
              <w:rPr>
                <w:sz w:val="24"/>
                <w:szCs w:val="24"/>
              </w:rPr>
              <w:br/>
            </w:r>
            <w:r w:rsidRPr="002715BB">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2715BB" w:rsidRDefault="002715BB" w:rsidP="002715BB">
            <w:pPr>
              <w:pStyle w:val="aff7"/>
              <w:numPr>
                <w:ilvl w:val="1"/>
                <w:numId w:val="65"/>
              </w:numPr>
              <w:jc w:val="both"/>
            </w:pPr>
            <w:r w:rsidRPr="00172B04">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111C4B">
              <w:rPr>
                <w:spacing w:val="1"/>
              </w:rPr>
              <w:t>обслуживанию грузоподъемной техники</w:t>
            </w:r>
            <w:r w:rsidRPr="00172B04">
              <w:t>), с суммарной стоимостью договора(-ов) не менее 20 % от начальной (максим</w:t>
            </w:r>
            <w:r>
              <w:t>альной) цены договора/цены лота;</w:t>
            </w:r>
          </w:p>
          <w:p w:rsidR="002715BB" w:rsidRPr="000A3400" w:rsidRDefault="002715BB" w:rsidP="002715BB">
            <w:pPr>
              <w:pStyle w:val="aff7"/>
              <w:numPr>
                <w:ilvl w:val="1"/>
                <w:numId w:val="65"/>
              </w:numPr>
              <w:jc w:val="both"/>
            </w:pPr>
            <w:r>
              <w:t xml:space="preserve"> </w:t>
            </w:r>
            <w:r w:rsidRPr="000A3400">
              <w:t xml:space="preserve">наличие у претендента  не менее </w:t>
            </w:r>
            <w:r>
              <w:t>2</w:t>
            </w:r>
            <w:r w:rsidRPr="000A3400">
              <w:t>-х работников, привлекаемых к выполнению работ. Каждый работник должен иметь удостоверение  на право выполнения работ на высоте, удостоверение  на право выполнения электромонтажных работ с квалификационной группой по электробезопасности не ниже 3-й.</w:t>
            </w:r>
          </w:p>
          <w:p w:rsidR="00193E60" w:rsidRDefault="00193E60" w:rsidP="00907BAF">
            <w:pPr>
              <w:jc w:val="both"/>
            </w:pPr>
          </w:p>
          <w:p w:rsidR="00193E60" w:rsidRDefault="00193E60" w:rsidP="00907BAF">
            <w:pPr>
              <w:pStyle w:val="aff7"/>
              <w:numPr>
                <w:ilvl w:val="1"/>
                <w:numId w:val="16"/>
              </w:numPr>
              <w:jc w:val="both"/>
            </w:pPr>
            <w:r>
              <w:t>Список документов представляемых претендентом для подтверждения единых квалификационных требований:</w:t>
            </w:r>
          </w:p>
          <w:p w:rsidR="00193E60" w:rsidRDefault="00193E60" w:rsidP="00907BAF">
            <w:pPr>
              <w:jc w:val="both"/>
            </w:pPr>
          </w:p>
          <w:p w:rsidR="002715BB" w:rsidRPr="00172B04" w:rsidRDefault="002715BB" w:rsidP="002715BB">
            <w:pPr>
              <w:numPr>
                <w:ilvl w:val="1"/>
                <w:numId w:val="56"/>
              </w:numPr>
              <w:jc w:val="both"/>
            </w:pPr>
            <w:r w:rsidRPr="00172B04">
              <w:t xml:space="preserve">документ по форме приложения № 4 к документации о закупке о наличии опыта выполнения работ, указанного в </w:t>
            </w:r>
            <w:r w:rsidRPr="00172B04">
              <w:lastRenderedPageBreak/>
              <w:t>подпункте 1.2 части 1 пункта 18 Информационной карты;</w:t>
            </w:r>
          </w:p>
          <w:p w:rsidR="002715BB" w:rsidRPr="00172B04" w:rsidRDefault="002715BB" w:rsidP="002715BB">
            <w:pPr>
              <w:numPr>
                <w:ilvl w:val="1"/>
                <w:numId w:val="56"/>
              </w:numPr>
              <w:jc w:val="both"/>
            </w:pPr>
            <w:r w:rsidRPr="00172B04">
              <w:t>копии договоров, указанных в документе по форме приложения № 4 к документации о закупке о наличии опыта выполнения работ;</w:t>
            </w:r>
          </w:p>
          <w:p w:rsidR="002715BB" w:rsidRDefault="002715BB" w:rsidP="002715BB">
            <w:pPr>
              <w:numPr>
                <w:ilvl w:val="1"/>
                <w:numId w:val="56"/>
              </w:numPr>
              <w:tabs>
                <w:tab w:val="left" w:pos="1418"/>
              </w:tabs>
              <w:jc w:val="both"/>
            </w:pPr>
            <w:r w:rsidRPr="00172B04">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w:t>
            </w:r>
            <w:r w:rsidRPr="000A3400">
              <w:t>контрагента претендента;</w:t>
            </w:r>
          </w:p>
          <w:p w:rsidR="002715BB" w:rsidRPr="00D25131" w:rsidRDefault="002715BB" w:rsidP="002715BB">
            <w:pPr>
              <w:numPr>
                <w:ilvl w:val="1"/>
                <w:numId w:val="56"/>
              </w:numPr>
              <w:tabs>
                <w:tab w:val="left" w:pos="1418"/>
              </w:tabs>
              <w:jc w:val="both"/>
            </w:pPr>
            <w:r w:rsidRPr="000A3400">
              <w:t xml:space="preserve">документ по форме Приложения № </w:t>
            </w:r>
            <w:r>
              <w:t>6</w:t>
            </w:r>
            <w:r w:rsidRPr="000A3400">
              <w:t xml:space="preserve"> (сведения о персонале) к документации о закупке </w:t>
            </w:r>
            <w:r w:rsidRPr="00D25131">
              <w:t>с приложением заверенных копий документов, подтверждающих аттестацию и допуск к выполняемым работам в соответствии с требованиями действующих нормативных документов:</w:t>
            </w:r>
          </w:p>
          <w:p w:rsidR="002715BB" w:rsidRPr="00C64F4C" w:rsidRDefault="002715BB" w:rsidP="002715BB">
            <w:pPr>
              <w:tabs>
                <w:tab w:val="left" w:pos="1418"/>
              </w:tabs>
              <w:ind w:left="1026" w:hanging="425"/>
              <w:jc w:val="both"/>
              <w:rPr>
                <w:rFonts w:eastAsia="MS Mincho"/>
              </w:rPr>
            </w:pPr>
            <w:r>
              <w:rPr>
                <w:rFonts w:eastAsia="MS Mincho"/>
              </w:rPr>
              <w:t>2.4.1.</w:t>
            </w:r>
            <w:r w:rsidRPr="00C64F4C">
              <w:rPr>
                <w:rFonts w:eastAsia="MS Mincho"/>
              </w:rPr>
              <w:t>копии протоколов проверки знаний персонала в области промышленной безопасности область аттестации А1, Б9</w:t>
            </w:r>
            <w:r w:rsidR="007D1755">
              <w:rPr>
                <w:rFonts w:eastAsia="MS Mincho"/>
              </w:rPr>
              <w:t>, выданные коми</w:t>
            </w:r>
            <w:r w:rsidRPr="00C64F4C">
              <w:rPr>
                <w:rFonts w:eastAsia="MS Mincho"/>
              </w:rPr>
              <w:t>ссией РОСТЕХНАДЗОРА;</w:t>
            </w:r>
          </w:p>
          <w:p w:rsidR="002715BB" w:rsidRPr="00C64F4C" w:rsidRDefault="002715BB" w:rsidP="002715BB">
            <w:pPr>
              <w:tabs>
                <w:tab w:val="left" w:pos="1418"/>
              </w:tabs>
              <w:ind w:left="1026" w:hanging="425"/>
              <w:jc w:val="both"/>
              <w:rPr>
                <w:rFonts w:eastAsia="MS Mincho"/>
              </w:rPr>
            </w:pPr>
            <w:r>
              <w:rPr>
                <w:rFonts w:eastAsia="MS Mincho"/>
              </w:rPr>
              <w:t>2.4.2.</w:t>
            </w:r>
            <w:r w:rsidRPr="00C64F4C">
              <w:rPr>
                <w:rFonts w:eastAsia="MS Mincho"/>
              </w:rPr>
              <w:t xml:space="preserve">копии </w:t>
            </w:r>
            <w:r>
              <w:rPr>
                <w:rFonts w:eastAsia="MS Mincho"/>
              </w:rPr>
              <w:t>квалификационных удостоврений</w:t>
            </w:r>
            <w:r w:rsidRPr="00C64F4C">
              <w:rPr>
                <w:rFonts w:eastAsia="MS Mincho"/>
              </w:rPr>
              <w:t xml:space="preserve"> специалиста сварочного производства</w:t>
            </w:r>
            <w:r w:rsidRPr="00F77252">
              <w:rPr>
                <w:rFonts w:eastAsia="MS Mincho"/>
              </w:rPr>
              <w:t xml:space="preserve"> </w:t>
            </w:r>
            <w:r>
              <w:rPr>
                <w:rFonts w:eastAsia="MS Mincho"/>
                <w:lang w:val="en-US"/>
              </w:rPr>
              <w:t>I</w:t>
            </w:r>
            <w:r w:rsidRPr="00F77252">
              <w:rPr>
                <w:rFonts w:eastAsia="MS Mincho"/>
              </w:rPr>
              <w:t xml:space="preserve"> </w:t>
            </w:r>
            <w:r>
              <w:rPr>
                <w:rFonts w:eastAsia="MS Mincho"/>
              </w:rPr>
              <w:t>и</w:t>
            </w:r>
            <w:r w:rsidRPr="00F77252">
              <w:rPr>
                <w:rFonts w:eastAsia="MS Mincho"/>
              </w:rPr>
              <w:t xml:space="preserve"> </w:t>
            </w:r>
            <w:r>
              <w:rPr>
                <w:rFonts w:eastAsia="MS Mincho"/>
                <w:lang w:val="en-US"/>
              </w:rPr>
              <w:t>III</w:t>
            </w:r>
            <w:r>
              <w:rPr>
                <w:rFonts w:eastAsia="MS Mincho"/>
              </w:rPr>
              <w:t xml:space="preserve"> уровня, с приложением протоколов аттестации сварщиков выданных национальным агентством контроля сварки (НАКС)</w:t>
            </w:r>
            <w:r w:rsidRPr="00C64F4C">
              <w:rPr>
                <w:rFonts w:eastAsia="MS Mincho"/>
              </w:rPr>
              <w:t>;</w:t>
            </w:r>
          </w:p>
          <w:p w:rsidR="002715BB" w:rsidRPr="00533589" w:rsidRDefault="002715BB" w:rsidP="002715BB">
            <w:pPr>
              <w:pStyle w:val="aff7"/>
              <w:ind w:left="1080" w:hanging="479"/>
              <w:jc w:val="both"/>
              <w:rPr>
                <w:rFonts w:eastAsia="MS Mincho"/>
              </w:rPr>
            </w:pPr>
            <w:r>
              <w:rPr>
                <w:rFonts w:eastAsia="MS Mincho"/>
              </w:rPr>
              <w:t>2.4.3.</w:t>
            </w:r>
            <w:r w:rsidRPr="00533589">
              <w:rPr>
                <w:rFonts w:eastAsia="MS Mincho"/>
              </w:rPr>
              <w:t>копии документов, подтверждающих наличие не менее 3 группы по электробезопасности у слесарей по ремонту электрооборудования</w:t>
            </w:r>
            <w:r>
              <w:rPr>
                <w:rFonts w:eastAsia="MS Mincho"/>
              </w:rPr>
              <w:t>, а именно</w:t>
            </w:r>
            <w:r>
              <w:t xml:space="preserve"> </w:t>
            </w:r>
            <w:r w:rsidRPr="00533589">
              <w:rPr>
                <w:rFonts w:eastAsia="MS Mincho"/>
              </w:rPr>
              <w:t>копии удостоверени</w:t>
            </w:r>
            <w:r>
              <w:rPr>
                <w:rFonts w:eastAsia="MS Mincho"/>
              </w:rPr>
              <w:t>й</w:t>
            </w:r>
            <w:r w:rsidRPr="00533589">
              <w:rPr>
                <w:rFonts w:eastAsia="MS Mincho"/>
              </w:rPr>
              <w:t xml:space="preserve"> по электробезопасности в подтверждение квалификации ответственных лиц, выданные в соответствии с Приказом от 24 июля 2013 года N 328н «Об утверждении Правил по охране труда при эксплуатации электроустановок»</w:t>
            </w:r>
            <w:r>
              <w:rPr>
                <w:rFonts w:eastAsia="MS Mincho"/>
              </w:rPr>
              <w:t>;</w:t>
            </w:r>
          </w:p>
          <w:p w:rsidR="002715BB" w:rsidRPr="002443A1" w:rsidRDefault="002715BB" w:rsidP="002715BB">
            <w:pPr>
              <w:ind w:left="1026" w:hanging="425"/>
              <w:jc w:val="both"/>
            </w:pPr>
            <w:r w:rsidRPr="002443A1">
              <w:t>2.4.4.копии удостоверений по охране труда, полученные согласно постановлению Минтруда РФ и Минобразования РФ от 13 января 2003 г. N 1/29 "Об утверждении Порядка обучения по охране труда и проверки знаний требований охраны труда работников организаций";</w:t>
            </w:r>
          </w:p>
          <w:p w:rsidR="002715BB" w:rsidRDefault="002715BB" w:rsidP="002715BB">
            <w:pPr>
              <w:suppressAutoHyphens w:val="0"/>
              <w:ind w:left="1026" w:hanging="425"/>
              <w:jc w:val="both"/>
            </w:pPr>
            <w:r>
              <w:t>2.4.5.</w:t>
            </w:r>
            <w:r w:rsidRPr="00533589">
              <w:t>копии удостоверений проверк</w:t>
            </w:r>
            <w:r w:rsidR="007D1755">
              <w:t>и</w:t>
            </w:r>
            <w:r w:rsidRPr="00533589">
              <w:t xml:space="preserve"> знаний по пожарной  безопасности в объеме пожарно-технического минимума в соответствии с Приказом МЧС РФ от 12 декабря 2007г. N 645 "Об утверждении Норм пожарной безопасности "Обучение мерам пожарной безопасности работников организаций";</w:t>
            </w:r>
          </w:p>
          <w:p w:rsidR="00E96699" w:rsidRDefault="002715BB" w:rsidP="002715BB">
            <w:pPr>
              <w:ind w:left="1026" w:hanging="425"/>
              <w:jc w:val="both"/>
            </w:pPr>
            <w:r>
              <w:t>2.4.6.</w:t>
            </w:r>
            <w:r w:rsidRPr="00533589">
              <w:t xml:space="preserve">копии удостоверения о допуске к  работам  на высоте, выданные в соответствии с «Правилами по охране труда при работе на высоте», утвержденными приказом Минтруда </w:t>
            </w:r>
            <w:r>
              <w:t>России   № 155н от 28.03.2014г.</w:t>
            </w:r>
          </w:p>
          <w:p w:rsidR="004875CD" w:rsidRDefault="004875CD" w:rsidP="002715BB">
            <w:pPr>
              <w:ind w:left="1026" w:hanging="425"/>
              <w:jc w:val="both"/>
            </w:pPr>
          </w:p>
          <w:p w:rsidR="004875CD" w:rsidRDefault="004875CD" w:rsidP="004875CD">
            <w:pPr>
              <w:jc w:val="both"/>
            </w:pPr>
            <w:r>
              <w:lastRenderedPageBreak/>
              <w:t xml:space="preserve">2. Переторжка. </w:t>
            </w:r>
          </w:p>
          <w:p w:rsidR="004875CD" w:rsidRDefault="004875CD" w:rsidP="004875CD">
            <w:pPr>
              <w:jc w:val="both"/>
            </w:pPr>
            <w:r>
              <w:t>Дата и время начала проведения переторжки – «24» октября 2019 г. 14 часов 00 минут местного времени.</w:t>
            </w:r>
          </w:p>
          <w:p w:rsidR="004875CD" w:rsidRDefault="004875CD" w:rsidP="004875CD">
            <w:pPr>
              <w:ind w:left="601"/>
              <w:jc w:val="both"/>
            </w:pPr>
            <w:r>
              <w:t>Продолжительность приема ЭТП дополнительных ценовых предложений от участников Открытого конкурса составляет 3 часа.</w:t>
            </w:r>
          </w:p>
        </w:tc>
      </w:tr>
      <w:tr w:rsidR="002715BB" w:rsidRPr="00F86FAA" w:rsidTr="00896443">
        <w:tc>
          <w:tcPr>
            <w:tcW w:w="567" w:type="dxa"/>
          </w:tcPr>
          <w:p w:rsidR="002715BB" w:rsidRPr="00F86FAA" w:rsidRDefault="002715BB" w:rsidP="00896443">
            <w:pPr>
              <w:pStyle w:val="19"/>
              <w:ind w:firstLine="0"/>
              <w:rPr>
                <w:b/>
                <w:sz w:val="24"/>
                <w:szCs w:val="24"/>
              </w:rPr>
            </w:pPr>
            <w:r>
              <w:rPr>
                <w:b/>
                <w:sz w:val="24"/>
                <w:szCs w:val="24"/>
              </w:rPr>
              <w:lastRenderedPageBreak/>
              <w:t>19.</w:t>
            </w:r>
          </w:p>
        </w:tc>
        <w:tc>
          <w:tcPr>
            <w:tcW w:w="2268" w:type="dxa"/>
          </w:tcPr>
          <w:p w:rsidR="002715BB" w:rsidRPr="00F86FAA" w:rsidRDefault="002715BB"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2"/>
              <w:tblW w:w="0" w:type="auto"/>
              <w:tblLayout w:type="fixed"/>
              <w:tblLook w:val="04A0" w:firstRow="1" w:lastRow="0" w:firstColumn="1" w:lastColumn="0" w:noHBand="0" w:noVBand="1"/>
            </w:tblPr>
            <w:tblGrid>
              <w:gridCol w:w="5274"/>
              <w:gridCol w:w="1843"/>
            </w:tblGrid>
            <w:tr w:rsidR="002715BB" w:rsidRPr="000F1C23" w:rsidTr="009A1594">
              <w:tc>
                <w:tcPr>
                  <w:tcW w:w="5274" w:type="dxa"/>
                  <w:tcBorders>
                    <w:top w:val="single" w:sz="4" w:space="0" w:color="auto"/>
                    <w:left w:val="single" w:sz="4" w:space="0" w:color="auto"/>
                    <w:bottom w:val="single" w:sz="4" w:space="0" w:color="auto"/>
                    <w:right w:val="single" w:sz="4" w:space="0" w:color="auto"/>
                  </w:tcBorders>
                  <w:hideMark/>
                </w:tcPr>
                <w:p w:rsidR="002715BB" w:rsidRPr="008077C6" w:rsidRDefault="002715BB" w:rsidP="009A1594">
                  <w:pPr>
                    <w:pStyle w:val="af9"/>
                    <w:rPr>
                      <w:b/>
                      <w:sz w:val="24"/>
                    </w:rPr>
                  </w:pPr>
                  <w:r w:rsidRPr="008077C6">
                    <w:rPr>
                      <w:b/>
                      <w:sz w:val="24"/>
                    </w:rPr>
                    <w:t>Критерий оценки</w:t>
                  </w:r>
                </w:p>
              </w:tc>
              <w:tc>
                <w:tcPr>
                  <w:tcW w:w="1843" w:type="dxa"/>
                  <w:tcBorders>
                    <w:top w:val="single" w:sz="4" w:space="0" w:color="auto"/>
                    <w:left w:val="single" w:sz="4" w:space="0" w:color="auto"/>
                    <w:bottom w:val="single" w:sz="4" w:space="0" w:color="auto"/>
                    <w:right w:val="single" w:sz="4" w:space="0" w:color="auto"/>
                  </w:tcBorders>
                  <w:hideMark/>
                </w:tcPr>
                <w:p w:rsidR="002715BB" w:rsidRPr="008077C6" w:rsidRDefault="002715BB" w:rsidP="009A1594">
                  <w:pPr>
                    <w:pStyle w:val="af9"/>
                    <w:ind w:firstLine="0"/>
                    <w:rPr>
                      <w:b/>
                      <w:sz w:val="24"/>
                    </w:rPr>
                  </w:pPr>
                  <w:r w:rsidRPr="008077C6">
                    <w:rPr>
                      <w:b/>
                      <w:sz w:val="24"/>
                    </w:rPr>
                    <w:t>Значение Кз</w:t>
                  </w:r>
                </w:p>
              </w:tc>
            </w:tr>
            <w:tr w:rsidR="002715BB" w:rsidRPr="002E0E53" w:rsidTr="007973CE">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2715BB" w:rsidRPr="002E0E53" w:rsidRDefault="002715BB" w:rsidP="00131357">
                  <w:pPr>
                    <w:pStyle w:val="aff7"/>
                    <w:suppressAutoHyphens w:val="0"/>
                    <w:ind w:left="0"/>
                    <w:contextualSpacing/>
                    <w:jc w:val="both"/>
                  </w:pPr>
                  <w:r w:rsidRPr="002E0E53">
                    <w:t>1.</w:t>
                  </w:r>
                  <w:r w:rsidR="002E0E53" w:rsidRPr="002E0E53">
                    <w:t xml:space="preserve"> </w:t>
                  </w:r>
                  <w:r w:rsidRPr="002E0E53">
                    <w:t xml:space="preserve">Стоимость </w:t>
                  </w:r>
                  <w:r w:rsidR="002E0E53" w:rsidRPr="002E0E53">
                    <w:t>за одно техническое обслуживание</w:t>
                  </w:r>
                  <w:r w:rsidR="00131357">
                    <w:t xml:space="preserve"> к</w:t>
                  </w:r>
                  <w:r w:rsidR="00131357" w:rsidRPr="007B3EA6">
                    <w:t>ран</w:t>
                  </w:r>
                  <w:r w:rsidR="00131357">
                    <w:t>а</w:t>
                  </w:r>
                  <w:r w:rsidR="00131357" w:rsidRPr="007B3EA6">
                    <w:t xml:space="preserve"> козлово</w:t>
                  </w:r>
                  <w:r w:rsidR="00131357">
                    <w:t>го</w:t>
                  </w:r>
                  <w:r w:rsidR="00131357" w:rsidRPr="007B3EA6">
                    <w:t xml:space="preserve">  КК-20-25 (зав.№3251),  инв.№ 009/02/00002794) со  спредером</w:t>
                  </w:r>
                  <w:r w:rsidR="002E0E53" w:rsidRPr="002E0E53">
                    <w:t xml:space="preserve"> </w:t>
                  </w:r>
                  <w:r w:rsidRPr="002E0E53">
                    <w:t xml:space="preserve">(в руб. без </w:t>
                  </w:r>
                  <w:r w:rsidR="002E0E53" w:rsidRPr="002E0E53">
                    <w:t>НДС).</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715BB" w:rsidRPr="00C44AED" w:rsidRDefault="002715BB" w:rsidP="003140B5">
                  <w:pPr>
                    <w:pStyle w:val="19"/>
                    <w:ind w:firstLine="0"/>
                    <w:rPr>
                      <w:sz w:val="24"/>
                      <w:szCs w:val="24"/>
                      <w:highlight w:val="yellow"/>
                      <w:lang w:val="en-US"/>
                    </w:rPr>
                  </w:pPr>
                  <w:r w:rsidRPr="00C44AED">
                    <w:rPr>
                      <w:sz w:val="24"/>
                      <w:szCs w:val="24"/>
                      <w:highlight w:val="yellow"/>
                    </w:rPr>
                    <w:t>0,</w:t>
                  </w:r>
                  <w:r w:rsidR="003140B5" w:rsidRPr="00C44AED">
                    <w:rPr>
                      <w:sz w:val="24"/>
                      <w:szCs w:val="24"/>
                      <w:highlight w:val="yellow"/>
                      <w:lang w:val="en-US"/>
                    </w:rPr>
                    <w:t>12</w:t>
                  </w:r>
                </w:p>
              </w:tc>
            </w:tr>
            <w:tr w:rsidR="00131357" w:rsidRPr="002E0E53" w:rsidTr="007973CE">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131357" w:rsidRDefault="00131357" w:rsidP="00131357">
                  <w:pPr>
                    <w:pStyle w:val="aff7"/>
                    <w:numPr>
                      <w:ilvl w:val="0"/>
                      <w:numId w:val="65"/>
                    </w:numPr>
                    <w:suppressAutoHyphens w:val="0"/>
                    <w:ind w:left="0" w:firstLine="0"/>
                    <w:contextualSpacing/>
                    <w:jc w:val="both"/>
                  </w:pPr>
                  <w:r w:rsidRPr="002E0E53">
                    <w:t xml:space="preserve">Стоимость за одно техническое обслуживание </w:t>
                  </w:r>
                  <w:r>
                    <w:t>к</w:t>
                  </w:r>
                  <w:r w:rsidRPr="007B3EA6">
                    <w:t>ран</w:t>
                  </w:r>
                  <w:r>
                    <w:t>а</w:t>
                  </w:r>
                  <w:r w:rsidRPr="007B3EA6">
                    <w:t xml:space="preserve"> козлово</w:t>
                  </w:r>
                  <w:r>
                    <w:t>го</w:t>
                  </w:r>
                  <w:r w:rsidRPr="007B3EA6">
                    <w:t xml:space="preserve">  </w:t>
                  </w:r>
                  <w:r w:rsidRPr="00330001">
                    <w:t>КК-6,3 (зав.№ 1130,  инв.№ 009/02/00002791)</w:t>
                  </w:r>
                  <w:r w:rsidRPr="002E0E53">
                    <w:t xml:space="preserve"> (в руб. без НДС).</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31357" w:rsidRPr="00C44AED" w:rsidRDefault="00131357" w:rsidP="009A1594">
                  <w:pPr>
                    <w:pStyle w:val="19"/>
                    <w:ind w:firstLine="0"/>
                    <w:rPr>
                      <w:sz w:val="24"/>
                      <w:szCs w:val="24"/>
                      <w:highlight w:val="yellow"/>
                    </w:rPr>
                  </w:pPr>
                  <w:r w:rsidRPr="00C44AED">
                    <w:rPr>
                      <w:sz w:val="24"/>
                      <w:szCs w:val="24"/>
                      <w:highlight w:val="yellow"/>
                    </w:rPr>
                    <w:t>0,</w:t>
                  </w:r>
                  <w:r w:rsidR="009E28C3" w:rsidRPr="00C44AED">
                    <w:rPr>
                      <w:sz w:val="24"/>
                      <w:szCs w:val="24"/>
                      <w:highlight w:val="yellow"/>
                    </w:rPr>
                    <w:t>0</w:t>
                  </w:r>
                  <w:r w:rsidR="003140B5" w:rsidRPr="00C44AED">
                    <w:rPr>
                      <w:sz w:val="24"/>
                      <w:szCs w:val="24"/>
                      <w:highlight w:val="yellow"/>
                    </w:rPr>
                    <w:t>9</w:t>
                  </w:r>
                </w:p>
              </w:tc>
            </w:tr>
            <w:tr w:rsidR="002E0E53" w:rsidRPr="002E0E53" w:rsidTr="007973CE">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2E0E53" w:rsidRPr="002E0E53" w:rsidRDefault="002E0E53" w:rsidP="002E0E53">
                  <w:pPr>
                    <w:pStyle w:val="aff7"/>
                    <w:numPr>
                      <w:ilvl w:val="0"/>
                      <w:numId w:val="65"/>
                    </w:numPr>
                    <w:suppressAutoHyphens w:val="0"/>
                    <w:ind w:left="0" w:firstLine="0"/>
                    <w:contextualSpacing/>
                    <w:jc w:val="both"/>
                  </w:pPr>
                  <w:r>
                    <w:t xml:space="preserve">Стоимость за одно сезонное техническое обслуживание </w:t>
                  </w:r>
                  <w:r w:rsidR="00131357">
                    <w:t>к</w:t>
                  </w:r>
                  <w:r w:rsidR="00131357" w:rsidRPr="007B3EA6">
                    <w:t>ран</w:t>
                  </w:r>
                  <w:r w:rsidR="00131357">
                    <w:t>а</w:t>
                  </w:r>
                  <w:r w:rsidR="00131357" w:rsidRPr="007B3EA6">
                    <w:t xml:space="preserve"> козлово</w:t>
                  </w:r>
                  <w:r w:rsidR="00131357">
                    <w:t>го</w:t>
                  </w:r>
                  <w:r w:rsidR="00131357" w:rsidRPr="007B3EA6">
                    <w:t xml:space="preserve">  КК-20-25 (зав.№3251),  инв.№ 009/02/00002794) со  спредером</w:t>
                  </w:r>
                  <w:r w:rsidR="00131357" w:rsidRPr="002E0E53">
                    <w:t xml:space="preserve"> </w:t>
                  </w:r>
                  <w:r w:rsidR="00131357">
                    <w:t xml:space="preserve"> </w:t>
                  </w:r>
                  <w:r w:rsidRPr="002E0E53">
                    <w:t>(в руб. без НДС).</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E0E53" w:rsidRPr="00C44AED" w:rsidRDefault="002E0E53" w:rsidP="00131357">
                  <w:pPr>
                    <w:pStyle w:val="19"/>
                    <w:ind w:firstLine="0"/>
                    <w:rPr>
                      <w:sz w:val="24"/>
                      <w:szCs w:val="24"/>
                      <w:highlight w:val="yellow"/>
                    </w:rPr>
                  </w:pPr>
                  <w:r w:rsidRPr="00C44AED">
                    <w:rPr>
                      <w:sz w:val="24"/>
                      <w:szCs w:val="24"/>
                      <w:highlight w:val="yellow"/>
                    </w:rPr>
                    <w:t>0,</w:t>
                  </w:r>
                  <w:r w:rsidR="003140B5" w:rsidRPr="00C44AED">
                    <w:rPr>
                      <w:sz w:val="24"/>
                      <w:szCs w:val="24"/>
                      <w:highlight w:val="yellow"/>
                    </w:rPr>
                    <w:t>12</w:t>
                  </w:r>
                </w:p>
              </w:tc>
            </w:tr>
            <w:tr w:rsidR="00131357" w:rsidRPr="002E0E53" w:rsidTr="007973CE">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131357" w:rsidRDefault="00131357" w:rsidP="00302ED2">
                  <w:pPr>
                    <w:pStyle w:val="aff7"/>
                    <w:numPr>
                      <w:ilvl w:val="0"/>
                      <w:numId w:val="65"/>
                    </w:numPr>
                    <w:suppressAutoHyphens w:val="0"/>
                    <w:ind w:left="0" w:firstLine="0"/>
                    <w:contextualSpacing/>
                    <w:jc w:val="both"/>
                  </w:pPr>
                  <w:r>
                    <w:t>Стоимость за одно сезонное техническое обслуживание к</w:t>
                  </w:r>
                  <w:r w:rsidRPr="007B3EA6">
                    <w:t>ран</w:t>
                  </w:r>
                  <w:r>
                    <w:t>а</w:t>
                  </w:r>
                  <w:r w:rsidRPr="007B3EA6">
                    <w:t xml:space="preserve"> козлово</w:t>
                  </w:r>
                  <w:r>
                    <w:t>го</w:t>
                  </w:r>
                  <w:r w:rsidRPr="007B3EA6">
                    <w:t xml:space="preserve">  </w:t>
                  </w:r>
                  <w:r w:rsidRPr="00330001">
                    <w:t>КК-6,3 (зав.№ 1130,  инв.№ 009/02/00002791)</w:t>
                  </w:r>
                  <w:r w:rsidRPr="002E0E53">
                    <w:t xml:space="preserve"> (в руб. без НДС).</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31357" w:rsidRPr="00C44AED" w:rsidRDefault="00C44AED" w:rsidP="009A1594">
                  <w:pPr>
                    <w:pStyle w:val="19"/>
                    <w:ind w:firstLine="0"/>
                    <w:rPr>
                      <w:sz w:val="24"/>
                      <w:szCs w:val="24"/>
                      <w:highlight w:val="yellow"/>
                    </w:rPr>
                  </w:pPr>
                  <w:r w:rsidRPr="00C44AED">
                    <w:rPr>
                      <w:sz w:val="24"/>
                      <w:szCs w:val="24"/>
                      <w:highlight w:val="yellow"/>
                    </w:rPr>
                    <w:t>0,09</w:t>
                  </w:r>
                </w:p>
              </w:tc>
            </w:tr>
            <w:tr w:rsidR="002E0E53" w:rsidRPr="002E0E53" w:rsidTr="007973CE">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2E0E53" w:rsidRPr="00131357" w:rsidRDefault="002E0E53" w:rsidP="00302ED2">
                  <w:pPr>
                    <w:pStyle w:val="aff7"/>
                    <w:numPr>
                      <w:ilvl w:val="0"/>
                      <w:numId w:val="65"/>
                    </w:numPr>
                    <w:suppressAutoHyphens w:val="0"/>
                    <w:ind w:left="0" w:firstLine="0"/>
                    <w:contextualSpacing/>
                    <w:jc w:val="both"/>
                  </w:pPr>
                  <w:r w:rsidRPr="00131357">
                    <w:t xml:space="preserve">Стоимость </w:t>
                  </w:r>
                  <w:r w:rsidR="00302ED2" w:rsidRPr="00131357">
                    <w:t>нормо-часа по текущему ремонту</w:t>
                  </w:r>
                  <w:r w:rsidR="00131357" w:rsidRPr="00131357">
                    <w:t xml:space="preserve"> крана козлового  КК-20-25 (зав.№3251),  инв.№ 009/02/00002794) со  спредером</w:t>
                  </w:r>
                  <w:r w:rsidR="00302ED2" w:rsidRPr="00131357">
                    <w:t xml:space="preserve"> (в руб. без НДС).</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02ED2" w:rsidRPr="00C44AED" w:rsidRDefault="00302ED2" w:rsidP="009A1594">
                  <w:pPr>
                    <w:pStyle w:val="19"/>
                    <w:ind w:firstLine="0"/>
                    <w:rPr>
                      <w:sz w:val="24"/>
                      <w:szCs w:val="24"/>
                      <w:highlight w:val="yellow"/>
                    </w:rPr>
                  </w:pPr>
                  <w:r w:rsidRPr="00C44AED">
                    <w:rPr>
                      <w:sz w:val="24"/>
                      <w:szCs w:val="24"/>
                      <w:highlight w:val="yellow"/>
                    </w:rPr>
                    <w:t>0,</w:t>
                  </w:r>
                  <w:r w:rsidR="00C44AED" w:rsidRPr="00C44AED">
                    <w:rPr>
                      <w:sz w:val="24"/>
                      <w:szCs w:val="24"/>
                      <w:highlight w:val="yellow"/>
                    </w:rPr>
                    <w:t>14</w:t>
                  </w:r>
                </w:p>
              </w:tc>
            </w:tr>
            <w:tr w:rsidR="00131357" w:rsidRPr="000F1C23" w:rsidTr="007973CE">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131357" w:rsidRPr="00131357" w:rsidRDefault="00131357" w:rsidP="009A1594">
                  <w:pPr>
                    <w:pStyle w:val="af9"/>
                    <w:ind w:firstLine="0"/>
                    <w:rPr>
                      <w:sz w:val="24"/>
                    </w:rPr>
                  </w:pPr>
                  <w:r w:rsidRPr="00131357">
                    <w:rPr>
                      <w:sz w:val="24"/>
                    </w:rPr>
                    <w:t>6. Стоимость нормо-часа по текущему ремонту крана козлового  КК-6,3 (зав.№ 1130,  инв.№ 009/02/00002791) (в руб. без НДС).</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31357" w:rsidRPr="00C44AED" w:rsidRDefault="00131357" w:rsidP="003140B5">
                  <w:pPr>
                    <w:pStyle w:val="af9"/>
                    <w:ind w:firstLine="0"/>
                    <w:rPr>
                      <w:sz w:val="24"/>
                      <w:highlight w:val="yellow"/>
                      <w:lang w:val="en-US"/>
                    </w:rPr>
                  </w:pPr>
                  <w:r w:rsidRPr="00C44AED">
                    <w:rPr>
                      <w:sz w:val="24"/>
                      <w:highlight w:val="yellow"/>
                    </w:rPr>
                    <w:t>0,</w:t>
                  </w:r>
                  <w:r w:rsidR="00C44AED" w:rsidRPr="00C44AED">
                    <w:rPr>
                      <w:sz w:val="24"/>
                      <w:highlight w:val="yellow"/>
                      <w:lang w:val="en-US"/>
                    </w:rPr>
                    <w:t>09</w:t>
                  </w:r>
                </w:p>
              </w:tc>
            </w:tr>
            <w:tr w:rsidR="002715BB" w:rsidRPr="000F1C23" w:rsidTr="007973CE">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2715BB" w:rsidRPr="002715BB" w:rsidRDefault="00131357" w:rsidP="009A1594">
                  <w:pPr>
                    <w:pStyle w:val="af9"/>
                    <w:ind w:firstLine="0"/>
                    <w:rPr>
                      <w:sz w:val="24"/>
                    </w:rPr>
                  </w:pPr>
                  <w:r>
                    <w:rPr>
                      <w:sz w:val="24"/>
                    </w:rPr>
                    <w:t>7</w:t>
                  </w:r>
                  <w:r w:rsidR="002715BB" w:rsidRPr="002715BB">
                    <w:rPr>
                      <w:sz w:val="24"/>
                    </w:rPr>
                    <w:t>.</w:t>
                  </w:r>
                  <w:r w:rsidR="002E0E53">
                    <w:rPr>
                      <w:sz w:val="24"/>
                    </w:rPr>
                    <w:t xml:space="preserve"> </w:t>
                  </w:r>
                  <w:r w:rsidR="002715BB" w:rsidRPr="002715BB">
                    <w:rPr>
                      <w:sz w:val="24"/>
                    </w:rPr>
                    <w:t>Опыт участника (суммарная стоимость договоров, аналогичных предмету Открытого конкурса, в соответствии с подпунктом 1.1.  части 1  пункта 18  Информационной карты).</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715BB" w:rsidRPr="00C44AED" w:rsidRDefault="003140B5" w:rsidP="003140B5">
                  <w:pPr>
                    <w:pStyle w:val="af9"/>
                    <w:ind w:firstLine="0"/>
                    <w:rPr>
                      <w:sz w:val="24"/>
                      <w:highlight w:val="yellow"/>
                    </w:rPr>
                  </w:pPr>
                  <w:r w:rsidRPr="00C44AED">
                    <w:rPr>
                      <w:sz w:val="24"/>
                      <w:highlight w:val="yellow"/>
                    </w:rPr>
                    <w:t>0,25</w:t>
                  </w:r>
                </w:p>
              </w:tc>
            </w:tr>
            <w:tr w:rsidR="002715BB" w:rsidRPr="000F1C23" w:rsidTr="007973CE">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2715BB" w:rsidRPr="002715BB" w:rsidRDefault="00131357" w:rsidP="00302ED2">
                  <w:pPr>
                    <w:pStyle w:val="af9"/>
                    <w:ind w:left="63" w:hanging="63"/>
                    <w:rPr>
                      <w:sz w:val="24"/>
                    </w:rPr>
                  </w:pPr>
                  <w:r>
                    <w:rPr>
                      <w:sz w:val="24"/>
                    </w:rPr>
                    <w:t>8</w:t>
                  </w:r>
                  <w:r w:rsidR="00302ED2" w:rsidRPr="00302ED2">
                    <w:rPr>
                      <w:sz w:val="24"/>
                    </w:rPr>
                    <w:t>.</w:t>
                  </w:r>
                  <w:r w:rsidR="00302ED2">
                    <w:rPr>
                      <w:sz w:val="24"/>
                    </w:rPr>
                    <w:t xml:space="preserve"> </w:t>
                  </w:r>
                  <w:r w:rsidR="002715BB" w:rsidRPr="002715BB">
                    <w:rPr>
                      <w:sz w:val="24"/>
                    </w:rPr>
                    <w:t>Срок предос</w:t>
                  </w:r>
                  <w:r w:rsidR="00302ED2">
                    <w:rPr>
                      <w:sz w:val="24"/>
                    </w:rPr>
                    <w:t xml:space="preserve">тавления гарантии на результаты </w:t>
                  </w:r>
                  <w:r w:rsidR="002715BB" w:rsidRPr="002715BB">
                    <w:rPr>
                      <w:sz w:val="24"/>
                    </w:rPr>
                    <w:t>работ</w:t>
                  </w:r>
                  <w:r w:rsidR="00302ED2">
                    <w:rPr>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715BB" w:rsidRPr="00C44AED" w:rsidRDefault="002715BB" w:rsidP="003140B5">
                  <w:pPr>
                    <w:pStyle w:val="af9"/>
                    <w:ind w:firstLine="0"/>
                    <w:rPr>
                      <w:sz w:val="24"/>
                      <w:highlight w:val="yellow"/>
                      <w:lang w:val="en-US"/>
                    </w:rPr>
                  </w:pPr>
                  <w:r w:rsidRPr="00C44AED">
                    <w:rPr>
                      <w:sz w:val="24"/>
                      <w:highlight w:val="yellow"/>
                    </w:rPr>
                    <w:t>0,1</w:t>
                  </w:r>
                  <w:r w:rsidR="003140B5" w:rsidRPr="00C44AED">
                    <w:rPr>
                      <w:sz w:val="24"/>
                      <w:highlight w:val="yellow"/>
                      <w:lang w:val="en-US"/>
                    </w:rPr>
                    <w:t>0</w:t>
                  </w:r>
                </w:p>
              </w:tc>
            </w:tr>
            <w:tr w:rsidR="002715BB" w:rsidRPr="000F1C23" w:rsidTr="009A1594">
              <w:tc>
                <w:tcPr>
                  <w:tcW w:w="5274" w:type="dxa"/>
                  <w:tcBorders>
                    <w:top w:val="single" w:sz="4" w:space="0" w:color="auto"/>
                    <w:left w:val="single" w:sz="4" w:space="0" w:color="auto"/>
                    <w:bottom w:val="single" w:sz="4" w:space="0" w:color="auto"/>
                    <w:right w:val="single" w:sz="4" w:space="0" w:color="auto"/>
                  </w:tcBorders>
                  <w:shd w:val="clear" w:color="auto" w:fill="auto"/>
                </w:tcPr>
                <w:p w:rsidR="002715BB" w:rsidRPr="00B01CDA" w:rsidRDefault="002715BB" w:rsidP="009A1594">
                  <w:pPr>
                    <w:pStyle w:val="19"/>
                    <w:ind w:firstLine="0"/>
                    <w:rPr>
                      <w:b/>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2715BB" w:rsidRPr="00342D01" w:rsidRDefault="002715BB" w:rsidP="009A1594">
                  <w:pPr>
                    <w:pStyle w:val="19"/>
                    <w:ind w:firstLine="0"/>
                    <w:rPr>
                      <w:b/>
                      <w:sz w:val="24"/>
                      <w:szCs w:val="24"/>
                    </w:rPr>
                  </w:pPr>
                  <w:r>
                    <w:rPr>
                      <w:b/>
                      <w:sz w:val="24"/>
                      <w:szCs w:val="24"/>
                    </w:rPr>
                    <w:t>Кз=1</w:t>
                  </w:r>
                </w:p>
              </w:tc>
            </w:tr>
          </w:tbl>
          <w:p w:rsidR="002715BB" w:rsidRPr="000F1C23" w:rsidRDefault="002715BB" w:rsidP="009A1594">
            <w:pPr>
              <w:pStyle w:val="af9"/>
              <w:rPr>
                <w:b/>
                <w:i/>
                <w:color w:val="00B050"/>
                <w:sz w:val="24"/>
              </w:rPr>
            </w:pPr>
          </w:p>
        </w:tc>
      </w:tr>
      <w:tr w:rsidR="00A40234" w:rsidRPr="00F86FAA" w:rsidTr="00896443">
        <w:tc>
          <w:tcPr>
            <w:tcW w:w="567" w:type="dxa"/>
          </w:tcPr>
          <w:p w:rsidR="00A40234" w:rsidRPr="00F86FAA" w:rsidRDefault="00A40234" w:rsidP="00896443">
            <w:pPr>
              <w:pStyle w:val="19"/>
              <w:ind w:firstLine="0"/>
              <w:rPr>
                <w:b/>
                <w:sz w:val="24"/>
                <w:szCs w:val="24"/>
              </w:rPr>
            </w:pPr>
            <w:r>
              <w:rPr>
                <w:b/>
                <w:sz w:val="24"/>
                <w:szCs w:val="24"/>
              </w:rPr>
              <w:t>20.</w:t>
            </w:r>
          </w:p>
        </w:tc>
        <w:tc>
          <w:tcPr>
            <w:tcW w:w="2268" w:type="dxa"/>
          </w:tcPr>
          <w:p w:rsidR="00A40234" w:rsidRPr="00F86FAA" w:rsidRDefault="00A40234" w:rsidP="00896443">
            <w:pPr>
              <w:pStyle w:val="Default"/>
              <w:rPr>
                <w:b/>
                <w:color w:val="auto"/>
              </w:rPr>
            </w:pPr>
            <w:r>
              <w:rPr>
                <w:b/>
                <w:color w:val="auto"/>
              </w:rPr>
              <w:t>Особенности заключения договора</w:t>
            </w:r>
          </w:p>
        </w:tc>
        <w:tc>
          <w:tcPr>
            <w:tcW w:w="7371" w:type="dxa"/>
          </w:tcPr>
          <w:p w:rsidR="00A40234" w:rsidRPr="006346D3" w:rsidRDefault="00A40234" w:rsidP="009A1594">
            <w:pPr>
              <w:pStyle w:val="af9"/>
              <w:ind w:firstLine="600"/>
              <w:rPr>
                <w:sz w:val="24"/>
              </w:rPr>
            </w:pPr>
            <w:r>
              <w:rPr>
                <w:sz w:val="24"/>
              </w:rPr>
              <w:t>1.</w:t>
            </w:r>
            <w:r w:rsidRPr="006A6F7E">
              <w:rPr>
                <w:sz w:val="24"/>
              </w:rPr>
              <w:t xml:space="preserve"> </w:t>
            </w:r>
            <w:r w:rsidRPr="006346D3">
              <w:rPr>
                <w:sz w:val="24"/>
              </w:rPr>
              <w:t>Цена по договору, заключаемому по результатам проведения настоящего конкурса, в процессе исполнения договора может быть увеличена без проведения дополнительных конкурсных процедур на следующих условиях:</w:t>
            </w:r>
          </w:p>
          <w:p w:rsidR="00A40234" w:rsidRPr="006A6F7E" w:rsidRDefault="00A40234" w:rsidP="009A1594">
            <w:pPr>
              <w:pStyle w:val="af9"/>
              <w:ind w:left="33" w:firstLine="568"/>
              <w:rPr>
                <w:sz w:val="24"/>
              </w:rPr>
            </w:pPr>
            <w:r w:rsidRPr="000B55B0">
              <w:rPr>
                <w:sz w:val="24"/>
              </w:rPr>
              <w:t xml:space="preserve">Увеличение цены на услуги (единичные расценки) в процессе исполнения договора без проведения дополнительных конкурсных процедур возможно не ранее, чем через 12 месяцев с даты заключения договора и не может превышать </w:t>
            </w:r>
            <w:r>
              <w:rPr>
                <w:sz w:val="24"/>
              </w:rPr>
              <w:t>5</w:t>
            </w:r>
            <w:r w:rsidRPr="000B55B0">
              <w:rPr>
                <w:sz w:val="24"/>
              </w:rPr>
              <w:t xml:space="preserve"> % (</w:t>
            </w:r>
            <w:r>
              <w:rPr>
                <w:sz w:val="24"/>
              </w:rPr>
              <w:t>пять</w:t>
            </w:r>
            <w:r w:rsidRPr="000B55B0">
              <w:rPr>
                <w:sz w:val="24"/>
              </w:rPr>
              <w:t xml:space="preserve"> процент</w:t>
            </w:r>
            <w:r>
              <w:rPr>
                <w:sz w:val="24"/>
              </w:rPr>
              <w:t>ов</w:t>
            </w:r>
            <w:r w:rsidRPr="000B55B0">
              <w:rPr>
                <w:sz w:val="24"/>
              </w:rPr>
              <w:t>) в год.</w:t>
            </w:r>
            <w:r w:rsidRPr="006A6F7E">
              <w:rPr>
                <w:sz w:val="24"/>
              </w:rPr>
              <w:t xml:space="preserve"> </w:t>
            </w:r>
          </w:p>
          <w:p w:rsidR="00A40234" w:rsidRDefault="00A40234" w:rsidP="009A1594">
            <w:pPr>
              <w:pStyle w:val="-3"/>
              <w:tabs>
                <w:tab w:val="clear" w:pos="1985"/>
              </w:tabs>
              <w:suppressAutoHyphens/>
              <w:ind w:left="33" w:firstLine="568"/>
              <w:rPr>
                <w:sz w:val="24"/>
              </w:rPr>
            </w:pPr>
            <w:r>
              <w:rPr>
                <w:sz w:val="24"/>
              </w:rPr>
              <w:t xml:space="preserve">2.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40234" w:rsidRPr="002F15C9" w:rsidRDefault="00A40234" w:rsidP="009A159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Открытого конкурса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A40234" w:rsidRPr="002F15C9" w:rsidRDefault="00A40234" w:rsidP="009A159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40234" w:rsidRPr="002F15C9" w:rsidRDefault="00A40234" w:rsidP="009A159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40234" w:rsidRDefault="00A40234" w:rsidP="009A159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40234" w:rsidRPr="00F86FAA" w:rsidTr="00896443">
        <w:tc>
          <w:tcPr>
            <w:tcW w:w="567" w:type="dxa"/>
          </w:tcPr>
          <w:p w:rsidR="00A40234" w:rsidRPr="00F86FAA" w:rsidRDefault="00A40234" w:rsidP="00896443">
            <w:pPr>
              <w:pStyle w:val="19"/>
              <w:ind w:firstLine="0"/>
              <w:rPr>
                <w:b/>
                <w:sz w:val="24"/>
                <w:szCs w:val="24"/>
              </w:rPr>
            </w:pPr>
            <w:r>
              <w:rPr>
                <w:b/>
                <w:sz w:val="24"/>
                <w:szCs w:val="24"/>
              </w:rPr>
              <w:lastRenderedPageBreak/>
              <w:t>21.</w:t>
            </w:r>
          </w:p>
        </w:tc>
        <w:tc>
          <w:tcPr>
            <w:tcW w:w="2268" w:type="dxa"/>
          </w:tcPr>
          <w:p w:rsidR="00A40234" w:rsidRPr="00F86FAA" w:rsidRDefault="00A40234" w:rsidP="00896443">
            <w:pPr>
              <w:pStyle w:val="Default"/>
              <w:rPr>
                <w:b/>
                <w:color w:val="auto"/>
              </w:rPr>
            </w:pPr>
            <w:r>
              <w:rPr>
                <w:b/>
                <w:color w:val="auto"/>
              </w:rPr>
              <w:t>Привлечение субподрядчиков, соисполнителей</w:t>
            </w:r>
          </w:p>
        </w:tc>
        <w:tc>
          <w:tcPr>
            <w:tcW w:w="7371" w:type="dxa"/>
          </w:tcPr>
          <w:p w:rsidR="00A40234" w:rsidRDefault="00A40234" w:rsidP="009A159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Не допускается. </w:t>
            </w:r>
          </w:p>
          <w:p w:rsidR="00A40234" w:rsidRDefault="00A40234" w:rsidP="009A1594">
            <w:pPr>
              <w:widowControl w:val="0"/>
              <w:autoSpaceDE w:val="0"/>
              <w:autoSpaceDN w:val="0"/>
              <w:adjustRightInd w:val="0"/>
              <w:jc w:val="both"/>
              <w:rPr>
                <w:rFonts w:ascii="Calibri" w:hAnsi="Calibri" w:cs="Calibri"/>
                <w:lang w:val="en-US"/>
              </w:rPr>
            </w:pPr>
          </w:p>
        </w:tc>
      </w:tr>
      <w:tr w:rsidR="00A40234" w:rsidRPr="00F86FAA" w:rsidTr="00896443">
        <w:tc>
          <w:tcPr>
            <w:tcW w:w="567" w:type="dxa"/>
          </w:tcPr>
          <w:p w:rsidR="00A40234" w:rsidRPr="00F86FAA" w:rsidRDefault="00A40234" w:rsidP="00896443">
            <w:pPr>
              <w:pStyle w:val="19"/>
              <w:ind w:firstLine="0"/>
              <w:rPr>
                <w:b/>
                <w:sz w:val="24"/>
                <w:szCs w:val="24"/>
              </w:rPr>
            </w:pPr>
            <w:r>
              <w:rPr>
                <w:b/>
                <w:sz w:val="24"/>
                <w:szCs w:val="24"/>
              </w:rPr>
              <w:t>22.</w:t>
            </w:r>
          </w:p>
        </w:tc>
        <w:tc>
          <w:tcPr>
            <w:tcW w:w="2268" w:type="dxa"/>
          </w:tcPr>
          <w:p w:rsidR="00A40234" w:rsidRPr="00F86FAA" w:rsidRDefault="00A40234" w:rsidP="00896443">
            <w:pPr>
              <w:pStyle w:val="Default"/>
              <w:rPr>
                <w:b/>
                <w:color w:val="auto"/>
              </w:rPr>
            </w:pPr>
            <w:r>
              <w:rPr>
                <w:b/>
                <w:color w:val="auto"/>
              </w:rPr>
              <w:t>Срок действия Заявки</w:t>
            </w:r>
            <w:r>
              <w:rPr>
                <w:b/>
                <w:color w:val="auto"/>
              </w:rPr>
              <w:tab/>
            </w:r>
          </w:p>
        </w:tc>
        <w:tc>
          <w:tcPr>
            <w:tcW w:w="7371" w:type="dxa"/>
          </w:tcPr>
          <w:p w:rsidR="00A40234" w:rsidRPr="005D62AC" w:rsidRDefault="00A40234" w:rsidP="009A1594">
            <w:pPr>
              <w:widowControl w:val="0"/>
              <w:autoSpaceDE w:val="0"/>
              <w:autoSpaceDN w:val="0"/>
              <w:adjustRightInd w:val="0"/>
              <w:jc w:val="both"/>
              <w:rPr>
                <w:rFonts w:ascii="Calibri" w:hAnsi="Calibri" w:cs="Calibri"/>
              </w:rPr>
            </w:pPr>
            <w:r>
              <w:rPr>
                <w:rFonts w:ascii="Times New Roman CYR" w:hAnsi="Times New Roman CYR" w:cs="Times New Roman CYR"/>
              </w:rPr>
              <w:t xml:space="preserve">Заявка должна действовать не менее </w:t>
            </w:r>
            <w:r w:rsidRPr="00F1692A">
              <w:rPr>
                <w:rFonts w:ascii="Times New Roman CYR" w:hAnsi="Times New Roman CYR" w:cs="Times New Roman CYR"/>
                <w:iCs/>
              </w:rPr>
              <w:t>не менее 90</w:t>
            </w:r>
            <w:r>
              <w:rPr>
                <w:rFonts w:ascii="Times New Roman CYR" w:hAnsi="Times New Roman CYR" w:cs="Times New Roman CYR"/>
              </w:rPr>
              <w:t xml:space="preserve"> календарных дней с даты окончания срока подачи Заявок (пункт 6 Информационной карты).</w:t>
            </w:r>
          </w:p>
        </w:tc>
      </w:tr>
      <w:tr w:rsidR="00A40234" w:rsidRPr="00F86FAA" w:rsidTr="00896443">
        <w:tc>
          <w:tcPr>
            <w:tcW w:w="567" w:type="dxa"/>
          </w:tcPr>
          <w:p w:rsidR="00A40234" w:rsidRPr="00F86FAA" w:rsidRDefault="00A40234" w:rsidP="00896443">
            <w:pPr>
              <w:pStyle w:val="19"/>
              <w:ind w:firstLine="0"/>
              <w:rPr>
                <w:b/>
                <w:sz w:val="24"/>
                <w:szCs w:val="24"/>
              </w:rPr>
            </w:pPr>
            <w:r>
              <w:rPr>
                <w:b/>
                <w:sz w:val="24"/>
                <w:szCs w:val="24"/>
              </w:rPr>
              <w:t>23.</w:t>
            </w:r>
          </w:p>
        </w:tc>
        <w:tc>
          <w:tcPr>
            <w:tcW w:w="2268" w:type="dxa"/>
          </w:tcPr>
          <w:p w:rsidR="00A40234" w:rsidRPr="00F86FAA" w:rsidRDefault="00A40234" w:rsidP="00896443">
            <w:pPr>
              <w:pStyle w:val="Default"/>
              <w:rPr>
                <w:b/>
                <w:color w:val="auto"/>
              </w:rPr>
            </w:pPr>
            <w:r>
              <w:rPr>
                <w:b/>
                <w:color w:val="auto"/>
              </w:rPr>
              <w:t>Обеспечение Заявки</w:t>
            </w:r>
          </w:p>
        </w:tc>
        <w:tc>
          <w:tcPr>
            <w:tcW w:w="7371" w:type="dxa"/>
          </w:tcPr>
          <w:p w:rsidR="00A40234" w:rsidRDefault="00A40234" w:rsidP="009A1594">
            <w:pPr>
              <w:widowControl w:val="0"/>
              <w:autoSpaceDE w:val="0"/>
              <w:autoSpaceDN w:val="0"/>
              <w:adjustRightInd w:val="0"/>
              <w:jc w:val="both"/>
              <w:rPr>
                <w:rFonts w:ascii="Calibri" w:hAnsi="Calibri" w:cs="Calibri"/>
                <w:lang w:val="en-US"/>
              </w:rPr>
            </w:pPr>
            <w:r>
              <w:rPr>
                <w:rFonts w:ascii="Times New Roman CYR" w:hAnsi="Times New Roman CYR" w:cs="Times New Roman CYR"/>
              </w:rPr>
              <w:t xml:space="preserve">Не предусмотрено. </w:t>
            </w:r>
          </w:p>
        </w:tc>
      </w:tr>
      <w:tr w:rsidR="00A40234" w:rsidRPr="00F86FAA" w:rsidTr="00896443">
        <w:tc>
          <w:tcPr>
            <w:tcW w:w="567" w:type="dxa"/>
          </w:tcPr>
          <w:p w:rsidR="00A40234" w:rsidRPr="00F86FAA" w:rsidRDefault="00A40234" w:rsidP="00896443">
            <w:pPr>
              <w:pStyle w:val="19"/>
              <w:ind w:firstLine="0"/>
              <w:rPr>
                <w:b/>
                <w:sz w:val="24"/>
                <w:szCs w:val="24"/>
              </w:rPr>
            </w:pPr>
            <w:r>
              <w:rPr>
                <w:b/>
                <w:sz w:val="24"/>
                <w:szCs w:val="24"/>
              </w:rPr>
              <w:t>24.</w:t>
            </w:r>
          </w:p>
        </w:tc>
        <w:tc>
          <w:tcPr>
            <w:tcW w:w="2268" w:type="dxa"/>
          </w:tcPr>
          <w:p w:rsidR="00A40234" w:rsidRPr="00F86FAA" w:rsidRDefault="00A40234" w:rsidP="00896443">
            <w:pPr>
              <w:pStyle w:val="Default"/>
              <w:rPr>
                <w:b/>
                <w:color w:val="auto"/>
              </w:rPr>
            </w:pPr>
            <w:r>
              <w:rPr>
                <w:b/>
                <w:color w:val="auto"/>
              </w:rPr>
              <w:t>Обеспечение исполнения договора</w:t>
            </w:r>
          </w:p>
        </w:tc>
        <w:tc>
          <w:tcPr>
            <w:tcW w:w="7371" w:type="dxa"/>
          </w:tcPr>
          <w:p w:rsidR="00A40234" w:rsidRDefault="00A40234" w:rsidP="009A1594">
            <w:pPr>
              <w:widowControl w:val="0"/>
              <w:autoSpaceDE w:val="0"/>
              <w:autoSpaceDN w:val="0"/>
              <w:adjustRightInd w:val="0"/>
              <w:jc w:val="both"/>
              <w:rPr>
                <w:rFonts w:ascii="Calibri" w:hAnsi="Calibri" w:cs="Calibri"/>
                <w:lang w:val="en-US"/>
              </w:rPr>
            </w:pPr>
            <w:r>
              <w:rPr>
                <w:rFonts w:ascii="Times New Roman CYR" w:hAnsi="Times New Roman CYR" w:cs="Times New Roman CYR"/>
              </w:rPr>
              <w:t xml:space="preserve">Не предусмотрено. </w:t>
            </w:r>
          </w:p>
        </w:tc>
      </w:tr>
      <w:tr w:rsidR="002715BB" w:rsidRPr="004A2CA8" w:rsidTr="00896443">
        <w:tc>
          <w:tcPr>
            <w:tcW w:w="567" w:type="dxa"/>
          </w:tcPr>
          <w:p w:rsidR="002715BB" w:rsidRPr="004A2CA8" w:rsidRDefault="002715BB" w:rsidP="00896443">
            <w:pPr>
              <w:pStyle w:val="19"/>
              <w:ind w:firstLine="0"/>
              <w:rPr>
                <w:b/>
                <w:sz w:val="24"/>
                <w:szCs w:val="24"/>
              </w:rPr>
            </w:pPr>
            <w:r>
              <w:rPr>
                <w:b/>
                <w:sz w:val="24"/>
                <w:szCs w:val="24"/>
              </w:rPr>
              <w:t>25.</w:t>
            </w:r>
          </w:p>
        </w:tc>
        <w:tc>
          <w:tcPr>
            <w:tcW w:w="2268" w:type="dxa"/>
          </w:tcPr>
          <w:p w:rsidR="002715BB" w:rsidRPr="004A2CA8" w:rsidRDefault="002715BB" w:rsidP="00896443">
            <w:pPr>
              <w:pStyle w:val="Default"/>
              <w:rPr>
                <w:b/>
                <w:color w:val="auto"/>
              </w:rPr>
            </w:pPr>
            <w:r>
              <w:rPr>
                <w:b/>
              </w:rPr>
              <w:t>Срок заключения договора</w:t>
            </w:r>
          </w:p>
        </w:tc>
        <w:tc>
          <w:tcPr>
            <w:tcW w:w="7371" w:type="dxa"/>
          </w:tcPr>
          <w:p w:rsidR="002715BB" w:rsidRPr="004A2CA8" w:rsidRDefault="002715BB"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2715BB" w:rsidRPr="004A2CA8" w:rsidTr="00896443">
        <w:tc>
          <w:tcPr>
            <w:tcW w:w="567" w:type="dxa"/>
          </w:tcPr>
          <w:p w:rsidR="002715BB" w:rsidRPr="004A2CA8" w:rsidRDefault="002715BB" w:rsidP="00896443">
            <w:pPr>
              <w:pStyle w:val="19"/>
              <w:ind w:firstLine="0"/>
              <w:rPr>
                <w:b/>
                <w:sz w:val="24"/>
                <w:szCs w:val="24"/>
              </w:rPr>
            </w:pPr>
            <w:r>
              <w:rPr>
                <w:b/>
                <w:sz w:val="24"/>
                <w:szCs w:val="24"/>
              </w:rPr>
              <w:t>26.</w:t>
            </w:r>
          </w:p>
        </w:tc>
        <w:tc>
          <w:tcPr>
            <w:tcW w:w="2268" w:type="dxa"/>
          </w:tcPr>
          <w:p w:rsidR="002715BB" w:rsidRPr="004A2CA8" w:rsidRDefault="002715BB" w:rsidP="00896443">
            <w:pPr>
              <w:pStyle w:val="Default"/>
              <w:rPr>
                <w:b/>
              </w:rPr>
            </w:pPr>
            <w:r>
              <w:rPr>
                <w:b/>
              </w:rPr>
              <w:t>Срок действия договора</w:t>
            </w:r>
          </w:p>
        </w:tc>
        <w:tc>
          <w:tcPr>
            <w:tcW w:w="7371" w:type="dxa"/>
          </w:tcPr>
          <w:p w:rsidR="002715BB" w:rsidRDefault="002715BB"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302ED2">
      <w:pPr>
        <w:pStyle w:val="afc"/>
        <w:widowControl w:val="0"/>
        <w:numPr>
          <w:ilvl w:val="0"/>
          <w:numId w:val="9"/>
        </w:numPr>
        <w:tabs>
          <w:tab w:val="left" w:pos="960"/>
          <w:tab w:val="left" w:pos="1080"/>
          <w:tab w:val="num" w:pos="2629"/>
        </w:tabs>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02ED2">
      <w:pPr>
        <w:pStyle w:val="afc"/>
        <w:numPr>
          <w:ilvl w:val="0"/>
          <w:numId w:val="9"/>
        </w:numPr>
        <w:tabs>
          <w:tab w:val="left" w:pos="1080"/>
          <w:tab w:val="num" w:pos="2629"/>
          <w:tab w:val="left" w:pos="7938"/>
        </w:tabs>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302ED2">
      <w:pPr>
        <w:pStyle w:val="afc"/>
        <w:numPr>
          <w:ilvl w:val="0"/>
          <w:numId w:val="9"/>
        </w:numPr>
        <w:tabs>
          <w:tab w:val="left" w:pos="1080"/>
          <w:tab w:val="num" w:pos="2629"/>
          <w:tab w:val="left" w:pos="7938"/>
        </w:tabs>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302ED2">
      <w:pPr>
        <w:pStyle w:val="afc"/>
        <w:numPr>
          <w:ilvl w:val="0"/>
          <w:numId w:val="9"/>
        </w:numPr>
        <w:tabs>
          <w:tab w:val="left" w:pos="1080"/>
          <w:tab w:val="num" w:pos="2629"/>
          <w:tab w:val="left" w:pos="7938"/>
        </w:tabs>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8B0850">
      <w:pPr>
        <w:numPr>
          <w:ilvl w:val="0"/>
          <w:numId w:val="64"/>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numPr>
          <w:ilvl w:val="0"/>
          <w:numId w:val="6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907BAF">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jc w:val="center"/>
              <w:rPr>
                <w:b/>
                <w:bCs/>
                <w:iCs/>
              </w:rPr>
            </w:pPr>
            <w:r w:rsidRPr="0061244A">
              <w:rPr>
                <w:b/>
                <w:bCs/>
                <w:iCs/>
              </w:rPr>
              <w:t>Показатель</w:t>
            </w:r>
          </w:p>
        </w:tc>
      </w:tr>
      <w:tr w:rsidR="008B0850" w:rsidRPr="0061244A" w:rsidTr="00907BA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jc w:val="center"/>
              <w:rPr>
                <w:b/>
                <w:bCs/>
                <w:iCs/>
                <w:sz w:val="20"/>
                <w:szCs w:val="20"/>
              </w:rPr>
            </w:pPr>
            <w:r w:rsidRPr="0061244A">
              <w:rPr>
                <w:b/>
                <w:bCs/>
                <w:iCs/>
                <w:sz w:val="20"/>
                <w:szCs w:val="20"/>
              </w:rPr>
              <w:t>5</w:t>
            </w:r>
          </w:p>
        </w:tc>
      </w:tr>
      <w:tr w:rsidR="008B0850" w:rsidRPr="0061244A" w:rsidTr="00907BA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907BAF">
            <w:pPr>
              <w:suppressAutoHyphens w:val="0"/>
              <w:rPr>
                <w:b/>
                <w:bCs/>
                <w:i/>
                <w:iCs/>
              </w:rPr>
            </w:pPr>
          </w:p>
        </w:tc>
      </w:tr>
      <w:tr w:rsidR="008B0850" w:rsidRPr="0061244A" w:rsidTr="00907BAF">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907BAF">
            <w:pPr>
              <w:suppressAutoHyphens w:val="0"/>
              <w:rPr>
                <w:b/>
                <w:bCs/>
                <w:i/>
                <w:iCs/>
              </w:rPr>
            </w:pPr>
          </w:p>
        </w:tc>
      </w:tr>
      <w:tr w:rsidR="008B0850" w:rsidRPr="0061244A" w:rsidTr="00907BA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907BAF">
            <w:pPr>
              <w:suppressAutoHyphens w:val="0"/>
              <w:rPr>
                <w:b/>
                <w:bCs/>
                <w:i/>
                <w:iCs/>
              </w:rPr>
            </w:pPr>
          </w:p>
        </w:tc>
      </w:tr>
      <w:tr w:rsidR="008B0850" w:rsidRPr="0061244A" w:rsidTr="00907BA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907BAF">
            <w:pPr>
              <w:suppressAutoHyphens w:val="0"/>
              <w:rPr>
                <w:b/>
                <w:bCs/>
                <w:i/>
                <w:iCs/>
              </w:rPr>
            </w:pPr>
          </w:p>
        </w:tc>
      </w:tr>
      <w:tr w:rsidR="008B0850" w:rsidRPr="0061244A" w:rsidTr="00907BA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907BAF">
            <w:pPr>
              <w:suppressAutoHyphens w:val="0"/>
              <w:rPr>
                <w:b/>
                <w:bCs/>
                <w:i/>
                <w:iCs/>
              </w:rPr>
            </w:pPr>
          </w:p>
        </w:tc>
      </w:tr>
      <w:tr w:rsidR="008B0850" w:rsidRPr="0061244A" w:rsidTr="00907BA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907BAF">
            <w:pPr>
              <w:suppressAutoHyphens w:val="0"/>
              <w:rPr>
                <w:b/>
                <w:bCs/>
                <w:i/>
                <w:iCs/>
                <w:sz w:val="20"/>
                <w:szCs w:val="20"/>
              </w:rPr>
            </w:pPr>
          </w:p>
        </w:tc>
      </w:tr>
      <w:tr w:rsidR="008B0850" w:rsidRPr="0061244A" w:rsidTr="00907BAF">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907BAF">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7BA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7BA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7BA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7BAF">
            <w:pPr>
              <w:suppressAutoHyphens w:val="0"/>
              <w:rPr>
                <w:b/>
                <w:bCs/>
                <w:i/>
                <w:iCs/>
                <w:sz w:val="20"/>
                <w:szCs w:val="20"/>
              </w:rPr>
            </w:pPr>
          </w:p>
        </w:tc>
      </w:tr>
      <w:tr w:rsidR="008B0850" w:rsidRPr="0061244A" w:rsidTr="00907BA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907BAF">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907BA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7BA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7BA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7BA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907BAF">
            <w:pPr>
              <w:suppressAutoHyphens w:val="0"/>
              <w:rPr>
                <w:b/>
                <w:bCs/>
                <w:i/>
                <w:iCs/>
                <w:sz w:val="20"/>
                <w:szCs w:val="20"/>
              </w:rPr>
            </w:pPr>
          </w:p>
        </w:tc>
      </w:tr>
      <w:tr w:rsidR="008B0850" w:rsidRPr="0061244A" w:rsidTr="00907BA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907BAF">
            <w:pPr>
              <w:suppressAutoHyphens w:val="0"/>
              <w:rPr>
                <w:b/>
                <w:bCs/>
                <w:i/>
                <w:iCs/>
                <w:sz w:val="20"/>
                <w:szCs w:val="20"/>
              </w:rPr>
            </w:pPr>
          </w:p>
        </w:tc>
      </w:tr>
      <w:tr w:rsidR="008B0850" w:rsidRPr="0061244A" w:rsidTr="00907BA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907BAF">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907BAF">
            <w:pPr>
              <w:suppressAutoHyphens w:val="0"/>
              <w:rPr>
                <w:b/>
                <w:bCs/>
                <w:i/>
                <w:iCs/>
                <w:sz w:val="20"/>
                <w:szCs w:val="20"/>
              </w:rPr>
            </w:pPr>
          </w:p>
        </w:tc>
      </w:tr>
      <w:tr w:rsidR="008B0850" w:rsidRPr="0061244A" w:rsidTr="00907BA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907BAF">
            <w:pPr>
              <w:suppressAutoHyphens w:val="0"/>
              <w:rPr>
                <w:b/>
                <w:bCs/>
                <w:i/>
                <w:iCs/>
                <w:sz w:val="20"/>
                <w:szCs w:val="20"/>
              </w:rPr>
            </w:pPr>
          </w:p>
        </w:tc>
      </w:tr>
      <w:tr w:rsidR="008B0850" w:rsidRPr="0061244A" w:rsidTr="00907BA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да (нет)</w:t>
            </w:r>
          </w:p>
        </w:tc>
      </w:tr>
      <w:tr w:rsidR="008B0850" w:rsidRPr="0061244A" w:rsidTr="00907BA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да (нет)</w:t>
            </w:r>
          </w:p>
          <w:p w:rsidR="008B0850" w:rsidRPr="0061244A" w:rsidRDefault="008B0850" w:rsidP="00907BAF">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907BA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да (нет)</w:t>
            </w:r>
          </w:p>
          <w:p w:rsidR="008B0850" w:rsidRPr="0061244A" w:rsidRDefault="008B0850" w:rsidP="00907BAF">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907BA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да (нет)</w:t>
            </w:r>
          </w:p>
        </w:tc>
      </w:tr>
      <w:tr w:rsidR="008B0850" w:rsidRPr="0061244A" w:rsidTr="00907BAF">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907BAF">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A40234" w:rsidRDefault="00A40234" w:rsidP="00E806FA">
      <w:pPr>
        <w:ind w:firstLine="3"/>
        <w:jc w:val="center"/>
        <w:rPr>
          <w:bCs/>
          <w:i/>
        </w:rPr>
      </w:pPr>
    </w:p>
    <w:tbl>
      <w:tblPr>
        <w:tblW w:w="4946" w:type="pct"/>
        <w:tblLayout w:type="fixed"/>
        <w:tblLook w:val="0000" w:firstRow="0" w:lastRow="0" w:firstColumn="0" w:lastColumn="0" w:noHBand="0" w:noVBand="0"/>
      </w:tblPr>
      <w:tblGrid>
        <w:gridCol w:w="674"/>
        <w:gridCol w:w="7089"/>
        <w:gridCol w:w="1985"/>
      </w:tblGrid>
      <w:tr w:rsidR="00131357" w:rsidRPr="00131357" w:rsidTr="00131357">
        <w:trPr>
          <w:trHeight w:val="1225"/>
        </w:trPr>
        <w:tc>
          <w:tcPr>
            <w:tcW w:w="346" w:type="pct"/>
            <w:tcBorders>
              <w:top w:val="single" w:sz="4" w:space="0" w:color="auto"/>
              <w:left w:val="single" w:sz="4" w:space="0" w:color="auto"/>
              <w:bottom w:val="single" w:sz="4" w:space="0" w:color="auto"/>
              <w:right w:val="single" w:sz="4" w:space="0" w:color="auto"/>
            </w:tcBorders>
            <w:vAlign w:val="center"/>
          </w:tcPr>
          <w:p w:rsidR="00131357" w:rsidRPr="00131357" w:rsidRDefault="00131357" w:rsidP="009A1594">
            <w:pPr>
              <w:jc w:val="center"/>
            </w:pPr>
            <w:r w:rsidRPr="00131357">
              <w:t>№ п/п</w:t>
            </w:r>
          </w:p>
        </w:tc>
        <w:tc>
          <w:tcPr>
            <w:tcW w:w="3636" w:type="pct"/>
            <w:tcBorders>
              <w:top w:val="single" w:sz="4" w:space="0" w:color="auto"/>
              <w:left w:val="single" w:sz="4" w:space="0" w:color="auto"/>
              <w:bottom w:val="single" w:sz="4" w:space="0" w:color="auto"/>
              <w:right w:val="single" w:sz="4" w:space="0" w:color="auto"/>
            </w:tcBorders>
            <w:vAlign w:val="center"/>
          </w:tcPr>
          <w:p w:rsidR="00131357" w:rsidRPr="00131357" w:rsidRDefault="00131357" w:rsidP="009A1594">
            <w:pPr>
              <w:jc w:val="center"/>
            </w:pPr>
            <w:r w:rsidRPr="00131357">
              <w:t>Наименование товаров, работ, услуг</w:t>
            </w:r>
          </w:p>
        </w:tc>
        <w:tc>
          <w:tcPr>
            <w:tcW w:w="1018" w:type="pct"/>
            <w:tcBorders>
              <w:top w:val="single" w:sz="4" w:space="0" w:color="auto"/>
              <w:left w:val="single" w:sz="4" w:space="0" w:color="auto"/>
              <w:bottom w:val="single" w:sz="4" w:space="0" w:color="auto"/>
              <w:right w:val="single" w:sz="4" w:space="0" w:color="auto"/>
            </w:tcBorders>
            <w:vAlign w:val="center"/>
          </w:tcPr>
          <w:p w:rsidR="00131357" w:rsidRPr="00131357" w:rsidRDefault="00131357" w:rsidP="009A1594">
            <w:pPr>
              <w:jc w:val="center"/>
            </w:pPr>
            <w:r w:rsidRPr="00131357">
              <w:t>Цена за единицу работ в руб., без учета НДС</w:t>
            </w:r>
          </w:p>
        </w:tc>
      </w:tr>
      <w:tr w:rsidR="00131357" w:rsidRPr="00131357" w:rsidTr="00131357">
        <w:trPr>
          <w:trHeight w:val="255"/>
        </w:trPr>
        <w:tc>
          <w:tcPr>
            <w:tcW w:w="346" w:type="pct"/>
            <w:tcBorders>
              <w:top w:val="nil"/>
              <w:left w:val="single" w:sz="4" w:space="0" w:color="auto"/>
              <w:bottom w:val="single" w:sz="4" w:space="0" w:color="auto"/>
              <w:right w:val="single" w:sz="4" w:space="0" w:color="auto"/>
            </w:tcBorders>
            <w:noWrap/>
            <w:vAlign w:val="bottom"/>
          </w:tcPr>
          <w:p w:rsidR="00131357" w:rsidRPr="00131357" w:rsidRDefault="00131357" w:rsidP="009A1594">
            <w:pPr>
              <w:jc w:val="center"/>
            </w:pPr>
            <w:r w:rsidRPr="00131357">
              <w:t>1</w:t>
            </w:r>
          </w:p>
        </w:tc>
        <w:tc>
          <w:tcPr>
            <w:tcW w:w="3636" w:type="pct"/>
            <w:tcBorders>
              <w:top w:val="nil"/>
              <w:left w:val="nil"/>
              <w:bottom w:val="single" w:sz="4" w:space="0" w:color="auto"/>
              <w:right w:val="single" w:sz="4" w:space="0" w:color="auto"/>
            </w:tcBorders>
            <w:noWrap/>
            <w:vAlign w:val="bottom"/>
          </w:tcPr>
          <w:p w:rsidR="00131357" w:rsidRPr="00131357" w:rsidRDefault="00131357" w:rsidP="009A1594">
            <w:pPr>
              <w:jc w:val="center"/>
            </w:pPr>
            <w:r w:rsidRPr="00131357">
              <w:t>2</w:t>
            </w:r>
          </w:p>
        </w:tc>
        <w:tc>
          <w:tcPr>
            <w:tcW w:w="1018" w:type="pct"/>
            <w:tcBorders>
              <w:top w:val="single" w:sz="4" w:space="0" w:color="auto"/>
              <w:left w:val="nil"/>
              <w:bottom w:val="single" w:sz="4" w:space="0" w:color="auto"/>
              <w:right w:val="single" w:sz="4" w:space="0" w:color="auto"/>
            </w:tcBorders>
          </w:tcPr>
          <w:p w:rsidR="00131357" w:rsidRPr="00131357" w:rsidRDefault="00131357" w:rsidP="009A1594">
            <w:pPr>
              <w:jc w:val="center"/>
            </w:pPr>
            <w:r w:rsidRPr="00131357">
              <w:t>3</w:t>
            </w:r>
          </w:p>
        </w:tc>
      </w:tr>
      <w:tr w:rsidR="00131357" w:rsidRPr="00131357" w:rsidTr="00131357">
        <w:trPr>
          <w:trHeight w:val="255"/>
        </w:trPr>
        <w:tc>
          <w:tcPr>
            <w:tcW w:w="346" w:type="pct"/>
            <w:tcBorders>
              <w:top w:val="single" w:sz="4" w:space="0" w:color="auto"/>
              <w:left w:val="single" w:sz="4" w:space="0" w:color="auto"/>
              <w:bottom w:val="single" w:sz="4" w:space="0" w:color="auto"/>
              <w:right w:val="single" w:sz="4" w:space="0" w:color="auto"/>
            </w:tcBorders>
            <w:noWrap/>
          </w:tcPr>
          <w:p w:rsidR="00131357" w:rsidRPr="00131357" w:rsidRDefault="00131357" w:rsidP="003B1A21">
            <w:pPr>
              <w:jc w:val="center"/>
            </w:pPr>
            <w:r w:rsidRPr="00131357">
              <w:t>1</w:t>
            </w:r>
          </w:p>
        </w:tc>
        <w:tc>
          <w:tcPr>
            <w:tcW w:w="3636" w:type="pct"/>
            <w:tcBorders>
              <w:top w:val="single" w:sz="4" w:space="0" w:color="auto"/>
              <w:left w:val="nil"/>
              <w:bottom w:val="single" w:sz="4" w:space="0" w:color="auto"/>
              <w:right w:val="single" w:sz="4" w:space="0" w:color="auto"/>
            </w:tcBorders>
            <w:noWrap/>
            <w:vAlign w:val="bottom"/>
          </w:tcPr>
          <w:p w:rsidR="00131357" w:rsidRPr="00131357" w:rsidRDefault="00102D30" w:rsidP="00F34CE0">
            <w:r>
              <w:t>Т</w:t>
            </w:r>
            <w:r w:rsidR="00131357" w:rsidRPr="00131357">
              <w:t>ехническое обслуживание крана козлового  КК-20-25 (зав.№3251),  инв.№ 009/02/00002794) со  спредером</w:t>
            </w:r>
          </w:p>
        </w:tc>
        <w:tc>
          <w:tcPr>
            <w:tcW w:w="1018" w:type="pct"/>
            <w:tcBorders>
              <w:top w:val="single" w:sz="4" w:space="0" w:color="auto"/>
              <w:left w:val="nil"/>
              <w:bottom w:val="single" w:sz="4" w:space="0" w:color="auto"/>
              <w:right w:val="single" w:sz="4" w:space="0" w:color="auto"/>
            </w:tcBorders>
          </w:tcPr>
          <w:p w:rsidR="00131357" w:rsidRPr="00131357" w:rsidRDefault="00131357" w:rsidP="009A1594">
            <w:pPr>
              <w:jc w:val="center"/>
            </w:pPr>
          </w:p>
        </w:tc>
      </w:tr>
      <w:tr w:rsidR="00131357" w:rsidRPr="00131357" w:rsidTr="00131357">
        <w:trPr>
          <w:trHeight w:val="255"/>
        </w:trPr>
        <w:tc>
          <w:tcPr>
            <w:tcW w:w="346" w:type="pct"/>
            <w:tcBorders>
              <w:top w:val="single" w:sz="4" w:space="0" w:color="auto"/>
              <w:left w:val="single" w:sz="4" w:space="0" w:color="auto"/>
              <w:bottom w:val="single" w:sz="4" w:space="0" w:color="auto"/>
              <w:right w:val="single" w:sz="4" w:space="0" w:color="auto"/>
            </w:tcBorders>
            <w:noWrap/>
          </w:tcPr>
          <w:p w:rsidR="00131357" w:rsidRPr="00131357" w:rsidRDefault="00131357" w:rsidP="003B1A21">
            <w:pPr>
              <w:jc w:val="center"/>
            </w:pPr>
            <w:r w:rsidRPr="00131357">
              <w:t>2</w:t>
            </w:r>
          </w:p>
        </w:tc>
        <w:tc>
          <w:tcPr>
            <w:tcW w:w="3636" w:type="pct"/>
            <w:tcBorders>
              <w:top w:val="single" w:sz="4" w:space="0" w:color="auto"/>
              <w:left w:val="nil"/>
              <w:bottom w:val="single" w:sz="4" w:space="0" w:color="auto"/>
              <w:right w:val="single" w:sz="4" w:space="0" w:color="auto"/>
            </w:tcBorders>
            <w:noWrap/>
            <w:vAlign w:val="bottom"/>
          </w:tcPr>
          <w:p w:rsidR="00131357" w:rsidRPr="00131357" w:rsidRDefault="00102D30" w:rsidP="00F34CE0">
            <w:r>
              <w:t>Т</w:t>
            </w:r>
            <w:r w:rsidR="00131357" w:rsidRPr="00131357">
              <w:t>ехническое обслуживание крана козлового  КК-6,3 (зав.№ 1130,  инв.№ 009/02/00002791)</w:t>
            </w:r>
          </w:p>
        </w:tc>
        <w:tc>
          <w:tcPr>
            <w:tcW w:w="1018" w:type="pct"/>
            <w:tcBorders>
              <w:top w:val="single" w:sz="4" w:space="0" w:color="auto"/>
              <w:left w:val="nil"/>
              <w:bottom w:val="single" w:sz="4" w:space="0" w:color="auto"/>
              <w:right w:val="single" w:sz="4" w:space="0" w:color="auto"/>
            </w:tcBorders>
          </w:tcPr>
          <w:p w:rsidR="00131357" w:rsidRPr="00131357" w:rsidRDefault="00131357" w:rsidP="009A1594">
            <w:pPr>
              <w:jc w:val="center"/>
            </w:pPr>
          </w:p>
        </w:tc>
      </w:tr>
      <w:tr w:rsidR="00131357" w:rsidRPr="00131357" w:rsidTr="00131357">
        <w:trPr>
          <w:trHeight w:val="255"/>
        </w:trPr>
        <w:tc>
          <w:tcPr>
            <w:tcW w:w="346" w:type="pct"/>
            <w:tcBorders>
              <w:top w:val="single" w:sz="4" w:space="0" w:color="auto"/>
              <w:left w:val="single" w:sz="4" w:space="0" w:color="auto"/>
              <w:bottom w:val="single" w:sz="4" w:space="0" w:color="auto"/>
              <w:right w:val="single" w:sz="4" w:space="0" w:color="auto"/>
            </w:tcBorders>
            <w:noWrap/>
          </w:tcPr>
          <w:p w:rsidR="00131357" w:rsidRPr="00131357" w:rsidRDefault="00131357" w:rsidP="003B1A21">
            <w:pPr>
              <w:jc w:val="center"/>
            </w:pPr>
            <w:r w:rsidRPr="00131357">
              <w:t>3</w:t>
            </w:r>
          </w:p>
        </w:tc>
        <w:tc>
          <w:tcPr>
            <w:tcW w:w="3636" w:type="pct"/>
            <w:tcBorders>
              <w:top w:val="single" w:sz="4" w:space="0" w:color="auto"/>
              <w:left w:val="nil"/>
              <w:bottom w:val="single" w:sz="4" w:space="0" w:color="auto"/>
              <w:right w:val="single" w:sz="4" w:space="0" w:color="auto"/>
            </w:tcBorders>
            <w:noWrap/>
            <w:vAlign w:val="bottom"/>
          </w:tcPr>
          <w:p w:rsidR="00131357" w:rsidRPr="00131357" w:rsidRDefault="00102D30" w:rsidP="003A3873">
            <w:r>
              <w:t>С</w:t>
            </w:r>
            <w:r w:rsidR="00131357" w:rsidRPr="00131357">
              <w:t>езонное техническое обслуживание крана козлового  КК-20-25 (зав.№3251),  инв.№ 009/02/00002794) со  спредером</w:t>
            </w:r>
          </w:p>
        </w:tc>
        <w:tc>
          <w:tcPr>
            <w:tcW w:w="1018" w:type="pct"/>
            <w:tcBorders>
              <w:top w:val="single" w:sz="4" w:space="0" w:color="auto"/>
              <w:left w:val="nil"/>
              <w:bottom w:val="single" w:sz="4" w:space="0" w:color="auto"/>
              <w:right w:val="single" w:sz="4" w:space="0" w:color="auto"/>
            </w:tcBorders>
          </w:tcPr>
          <w:p w:rsidR="00131357" w:rsidRPr="00131357" w:rsidRDefault="00131357" w:rsidP="009A1594">
            <w:pPr>
              <w:jc w:val="center"/>
            </w:pPr>
          </w:p>
        </w:tc>
      </w:tr>
      <w:tr w:rsidR="00131357" w:rsidRPr="00131357" w:rsidTr="00131357">
        <w:trPr>
          <w:trHeight w:val="255"/>
        </w:trPr>
        <w:tc>
          <w:tcPr>
            <w:tcW w:w="346" w:type="pct"/>
            <w:tcBorders>
              <w:top w:val="single" w:sz="4" w:space="0" w:color="auto"/>
              <w:left w:val="single" w:sz="4" w:space="0" w:color="auto"/>
              <w:bottom w:val="single" w:sz="4" w:space="0" w:color="auto"/>
              <w:right w:val="single" w:sz="4" w:space="0" w:color="auto"/>
            </w:tcBorders>
            <w:noWrap/>
          </w:tcPr>
          <w:p w:rsidR="00131357" w:rsidRPr="00131357" w:rsidRDefault="00131357" w:rsidP="003B1A21">
            <w:pPr>
              <w:jc w:val="center"/>
            </w:pPr>
            <w:r w:rsidRPr="00131357">
              <w:t>4</w:t>
            </w:r>
          </w:p>
        </w:tc>
        <w:tc>
          <w:tcPr>
            <w:tcW w:w="3636" w:type="pct"/>
            <w:tcBorders>
              <w:top w:val="single" w:sz="4" w:space="0" w:color="auto"/>
              <w:left w:val="nil"/>
              <w:bottom w:val="single" w:sz="4" w:space="0" w:color="auto"/>
              <w:right w:val="single" w:sz="4" w:space="0" w:color="auto"/>
            </w:tcBorders>
            <w:noWrap/>
            <w:vAlign w:val="bottom"/>
          </w:tcPr>
          <w:p w:rsidR="00131357" w:rsidRPr="00131357" w:rsidRDefault="00102D30" w:rsidP="00102D30">
            <w:r>
              <w:t>Се</w:t>
            </w:r>
            <w:r w:rsidR="00131357" w:rsidRPr="00131357">
              <w:t>зонное техническое обслуживание крана козлового  КК-6,3 (зав.№ 1130,  инв.№ 009/02/00002791)</w:t>
            </w:r>
          </w:p>
        </w:tc>
        <w:tc>
          <w:tcPr>
            <w:tcW w:w="1018" w:type="pct"/>
            <w:tcBorders>
              <w:top w:val="single" w:sz="4" w:space="0" w:color="auto"/>
              <w:left w:val="nil"/>
              <w:bottom w:val="single" w:sz="4" w:space="0" w:color="auto"/>
              <w:right w:val="single" w:sz="4" w:space="0" w:color="auto"/>
            </w:tcBorders>
          </w:tcPr>
          <w:p w:rsidR="00131357" w:rsidRPr="00131357" w:rsidRDefault="00131357" w:rsidP="009A1594">
            <w:pPr>
              <w:jc w:val="center"/>
            </w:pPr>
          </w:p>
        </w:tc>
      </w:tr>
      <w:tr w:rsidR="00131357" w:rsidRPr="00131357" w:rsidTr="00131357">
        <w:trPr>
          <w:trHeight w:val="255"/>
        </w:trPr>
        <w:tc>
          <w:tcPr>
            <w:tcW w:w="346" w:type="pct"/>
            <w:tcBorders>
              <w:top w:val="single" w:sz="4" w:space="0" w:color="auto"/>
              <w:left w:val="single" w:sz="4" w:space="0" w:color="auto"/>
              <w:bottom w:val="single" w:sz="4" w:space="0" w:color="auto"/>
              <w:right w:val="single" w:sz="4" w:space="0" w:color="auto"/>
            </w:tcBorders>
            <w:noWrap/>
          </w:tcPr>
          <w:p w:rsidR="00131357" w:rsidRPr="00131357" w:rsidRDefault="00131357" w:rsidP="003B1A21">
            <w:pPr>
              <w:jc w:val="center"/>
            </w:pPr>
            <w:r w:rsidRPr="00131357">
              <w:t>5</w:t>
            </w:r>
          </w:p>
        </w:tc>
        <w:tc>
          <w:tcPr>
            <w:tcW w:w="3636" w:type="pct"/>
            <w:tcBorders>
              <w:top w:val="single" w:sz="4" w:space="0" w:color="auto"/>
              <w:left w:val="nil"/>
              <w:bottom w:val="single" w:sz="4" w:space="0" w:color="auto"/>
              <w:right w:val="single" w:sz="4" w:space="0" w:color="auto"/>
            </w:tcBorders>
            <w:noWrap/>
            <w:vAlign w:val="bottom"/>
          </w:tcPr>
          <w:p w:rsidR="00131357" w:rsidRPr="00131357" w:rsidRDefault="00102D30" w:rsidP="00102D30">
            <w:r>
              <w:t>Н</w:t>
            </w:r>
            <w:r w:rsidR="00131357" w:rsidRPr="00131357">
              <w:t>ормо-час по текущему ремонту крана козлового  КК-20-25 (зав.№3251),  инв.№ 009/02/00002794) со  спредером</w:t>
            </w:r>
          </w:p>
        </w:tc>
        <w:tc>
          <w:tcPr>
            <w:tcW w:w="1018" w:type="pct"/>
            <w:tcBorders>
              <w:top w:val="single" w:sz="4" w:space="0" w:color="auto"/>
              <w:left w:val="nil"/>
              <w:bottom w:val="single" w:sz="4" w:space="0" w:color="auto"/>
              <w:right w:val="single" w:sz="4" w:space="0" w:color="auto"/>
            </w:tcBorders>
          </w:tcPr>
          <w:p w:rsidR="00131357" w:rsidRPr="00131357" w:rsidRDefault="00131357" w:rsidP="009A1594">
            <w:pPr>
              <w:jc w:val="center"/>
            </w:pPr>
          </w:p>
        </w:tc>
      </w:tr>
      <w:tr w:rsidR="00131357" w:rsidRPr="00131357" w:rsidTr="00131357">
        <w:trPr>
          <w:trHeight w:val="255"/>
        </w:trPr>
        <w:tc>
          <w:tcPr>
            <w:tcW w:w="346" w:type="pct"/>
            <w:tcBorders>
              <w:top w:val="single" w:sz="4" w:space="0" w:color="auto"/>
              <w:left w:val="single" w:sz="4" w:space="0" w:color="auto"/>
              <w:bottom w:val="single" w:sz="4" w:space="0" w:color="auto"/>
              <w:right w:val="single" w:sz="4" w:space="0" w:color="auto"/>
            </w:tcBorders>
            <w:noWrap/>
          </w:tcPr>
          <w:p w:rsidR="00131357" w:rsidRPr="00131357" w:rsidRDefault="00131357" w:rsidP="003B1A21">
            <w:pPr>
              <w:jc w:val="center"/>
            </w:pPr>
            <w:r w:rsidRPr="00131357">
              <w:t>6</w:t>
            </w:r>
          </w:p>
        </w:tc>
        <w:tc>
          <w:tcPr>
            <w:tcW w:w="3636" w:type="pct"/>
            <w:tcBorders>
              <w:top w:val="single" w:sz="4" w:space="0" w:color="auto"/>
              <w:left w:val="nil"/>
              <w:bottom w:val="single" w:sz="4" w:space="0" w:color="auto"/>
              <w:right w:val="single" w:sz="4" w:space="0" w:color="auto"/>
            </w:tcBorders>
            <w:noWrap/>
            <w:vAlign w:val="bottom"/>
          </w:tcPr>
          <w:p w:rsidR="00131357" w:rsidRPr="00131357" w:rsidRDefault="00102D30" w:rsidP="00102D30">
            <w:r>
              <w:t>Н</w:t>
            </w:r>
            <w:r w:rsidR="00131357" w:rsidRPr="00131357">
              <w:t xml:space="preserve">ормо-час по текущему ремонту </w:t>
            </w:r>
            <w:r w:rsidRPr="00131357">
              <w:t>крана козлового  КК-6,3 (зав.№ 1130,  инв.№ 009/02/00002791)</w:t>
            </w:r>
          </w:p>
        </w:tc>
        <w:tc>
          <w:tcPr>
            <w:tcW w:w="1018" w:type="pct"/>
            <w:tcBorders>
              <w:top w:val="single" w:sz="4" w:space="0" w:color="auto"/>
              <w:left w:val="nil"/>
              <w:bottom w:val="single" w:sz="4" w:space="0" w:color="auto"/>
              <w:right w:val="single" w:sz="4" w:space="0" w:color="auto"/>
            </w:tcBorders>
          </w:tcPr>
          <w:p w:rsidR="00131357" w:rsidRPr="00131357" w:rsidRDefault="00131357" w:rsidP="009A1594">
            <w:pPr>
              <w:jc w:val="center"/>
            </w:pPr>
          </w:p>
        </w:tc>
      </w:tr>
      <w:tr w:rsidR="00131357" w:rsidRPr="00131357" w:rsidTr="00131357">
        <w:trPr>
          <w:trHeight w:val="255"/>
        </w:trPr>
        <w:tc>
          <w:tcPr>
            <w:tcW w:w="346" w:type="pct"/>
            <w:tcBorders>
              <w:top w:val="single" w:sz="4" w:space="0" w:color="auto"/>
              <w:left w:val="single" w:sz="4" w:space="0" w:color="auto"/>
              <w:bottom w:val="single" w:sz="4" w:space="0" w:color="auto"/>
              <w:right w:val="single" w:sz="4" w:space="0" w:color="auto"/>
            </w:tcBorders>
            <w:noWrap/>
          </w:tcPr>
          <w:p w:rsidR="00131357" w:rsidRPr="00131357" w:rsidRDefault="00131357" w:rsidP="003B1A21">
            <w:pPr>
              <w:jc w:val="center"/>
            </w:pPr>
            <w:r w:rsidRPr="00131357">
              <w:t>7</w:t>
            </w:r>
          </w:p>
        </w:tc>
        <w:tc>
          <w:tcPr>
            <w:tcW w:w="3636" w:type="pct"/>
            <w:tcBorders>
              <w:top w:val="single" w:sz="4" w:space="0" w:color="auto"/>
              <w:left w:val="nil"/>
              <w:bottom w:val="single" w:sz="4" w:space="0" w:color="auto"/>
              <w:right w:val="single" w:sz="4" w:space="0" w:color="auto"/>
            </w:tcBorders>
            <w:noWrap/>
            <w:vAlign w:val="bottom"/>
          </w:tcPr>
          <w:p w:rsidR="00131357" w:rsidRPr="00131357" w:rsidRDefault="00131357" w:rsidP="003A3873">
            <w:r w:rsidRPr="00131357">
              <w:t>Условия оплаты услуг</w:t>
            </w:r>
          </w:p>
        </w:tc>
        <w:tc>
          <w:tcPr>
            <w:tcW w:w="1018" w:type="pct"/>
            <w:tcBorders>
              <w:top w:val="single" w:sz="4" w:space="0" w:color="auto"/>
              <w:left w:val="nil"/>
              <w:bottom w:val="single" w:sz="4" w:space="0" w:color="auto"/>
              <w:right w:val="single" w:sz="4" w:space="0" w:color="auto"/>
            </w:tcBorders>
          </w:tcPr>
          <w:p w:rsidR="00131357" w:rsidRPr="00131357" w:rsidRDefault="00131357" w:rsidP="009A1594">
            <w:pPr>
              <w:jc w:val="center"/>
            </w:pPr>
          </w:p>
        </w:tc>
      </w:tr>
    </w:tbl>
    <w:p w:rsidR="00A40234" w:rsidRPr="003E7259" w:rsidRDefault="00A40234" w:rsidP="00E806FA">
      <w:pPr>
        <w:ind w:firstLine="3"/>
        <w:jc w:val="center"/>
        <w:rPr>
          <w:bCs/>
          <w:i/>
        </w:rPr>
      </w:pPr>
    </w:p>
    <w:p w:rsidR="00E806FA" w:rsidRDefault="00E806FA" w:rsidP="00E806F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sidR="009D77D6">
        <w:rPr>
          <w:i/>
          <w:sz w:val="24"/>
          <w:szCs w:val="24"/>
        </w:rPr>
        <w:t xml:space="preserve"> </w:t>
      </w:r>
      <w:r>
        <w:rPr>
          <w:i/>
          <w:sz w:val="24"/>
          <w:szCs w:val="24"/>
        </w:rPr>
        <w:t>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E806FA" w:rsidRDefault="00E806FA" w:rsidP="00E806FA">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C867C2" w:rsidRDefault="00C867C2" w:rsidP="00E806FA">
      <w:pPr>
        <w:pStyle w:val="afc"/>
        <w:jc w:val="both"/>
        <w:rPr>
          <w:i/>
          <w:szCs w:val="28"/>
          <w:highlight w:val="cyan"/>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146859">
            <w:pPr>
              <w:jc w:val="center"/>
            </w:pPr>
            <w:r>
              <w:t xml:space="preserve">Предмет договора (указываются только договоры по предмету Открытого конкурса, указанному в пункте </w:t>
            </w:r>
            <w:r w:rsidR="00146859">
              <w:t>1.1.1</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0311A" w:rsidRPr="0081637D" w:rsidRDefault="0030311A" w:rsidP="0030311A">
      <w:pPr>
        <w:pStyle w:val="af9"/>
        <w:ind w:firstLine="0"/>
        <w:jc w:val="center"/>
        <w:rPr>
          <w:b/>
          <w:sz w:val="32"/>
          <w:szCs w:val="32"/>
        </w:rPr>
      </w:pPr>
      <w:r w:rsidRPr="0081637D">
        <w:rPr>
          <w:b/>
          <w:sz w:val="32"/>
          <w:szCs w:val="32"/>
        </w:rPr>
        <w:t>ПРОЕКТ ДОГОВОРА</w:t>
      </w:r>
    </w:p>
    <w:p w:rsidR="0030311A" w:rsidRPr="00172B04" w:rsidRDefault="0030311A" w:rsidP="0030311A">
      <w:pPr>
        <w:rPr>
          <w:b/>
          <w:i/>
          <w:sz w:val="28"/>
          <w:szCs w:val="28"/>
        </w:rPr>
      </w:pPr>
    </w:p>
    <w:p w:rsidR="0030311A" w:rsidRDefault="0030311A" w:rsidP="0030311A">
      <w:pPr>
        <w:jc w:val="center"/>
        <w:rPr>
          <w:b/>
          <w:bCs/>
        </w:rPr>
      </w:pPr>
      <w:r w:rsidRPr="00172B04">
        <w:rPr>
          <w:b/>
          <w:bCs/>
        </w:rPr>
        <w:t>Договор  №______________</w:t>
      </w:r>
    </w:p>
    <w:p w:rsidR="0030311A" w:rsidRPr="00172B04" w:rsidRDefault="0030311A" w:rsidP="0030311A">
      <w:pPr>
        <w:jc w:val="center"/>
      </w:pPr>
      <w:r w:rsidRPr="00172B04">
        <w:rPr>
          <w:b/>
          <w:bCs/>
        </w:rPr>
        <w:t>на выполнение работ</w:t>
      </w:r>
    </w:p>
    <w:p w:rsidR="0030311A" w:rsidRPr="00172B04" w:rsidRDefault="0030311A" w:rsidP="0030311A">
      <w:pPr>
        <w:jc w:val="both"/>
      </w:pPr>
      <w:r w:rsidRPr="00172B04">
        <w:t>г. _______                                                                                                     «__»_____</w:t>
      </w:r>
      <w:r>
        <w:t>___</w:t>
      </w:r>
      <w:r w:rsidRPr="00172B04">
        <w:t>__ 2019 г.</w:t>
      </w:r>
    </w:p>
    <w:p w:rsidR="0030311A" w:rsidRPr="00172B04" w:rsidRDefault="0030311A" w:rsidP="0030311A">
      <w:pPr>
        <w:ind w:firstLine="851"/>
        <w:jc w:val="both"/>
      </w:pPr>
    </w:p>
    <w:p w:rsidR="0030311A" w:rsidRPr="00172B04" w:rsidRDefault="0030311A" w:rsidP="0030311A">
      <w:pPr>
        <w:ind w:firstLine="851"/>
        <w:jc w:val="both"/>
      </w:pPr>
      <w:r w:rsidRPr="00172B04">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172B04">
        <w:rPr>
          <w:i/>
          <w:iCs/>
        </w:rPr>
        <w:t xml:space="preserve">                         </w:t>
      </w:r>
      <w:r w:rsidRPr="00172B04">
        <w:rPr>
          <w:i/>
          <w:iCs/>
          <w:vertAlign w:val="superscript"/>
        </w:rPr>
        <w:t>(должность, Ф.И.О. – полностью)</w:t>
      </w:r>
    </w:p>
    <w:p w:rsidR="0030311A" w:rsidRPr="00172B04" w:rsidRDefault="0030311A" w:rsidP="0030311A">
      <w:pPr>
        <w:jc w:val="both"/>
      </w:pPr>
      <w:r w:rsidRPr="00172B04">
        <w:t>______________________________________</w:t>
      </w:r>
      <w:r w:rsidRPr="00172B04">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30311A" w:rsidRPr="00172B04" w:rsidRDefault="0030311A" w:rsidP="0030311A">
      <w:pPr>
        <w:jc w:val="both"/>
      </w:pPr>
      <w:r w:rsidRPr="00172B04">
        <w:t>с одной стороны, и _________________________________________________</w:t>
      </w:r>
      <w:r w:rsidRPr="00172B04">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0311A" w:rsidRPr="00172B04" w:rsidRDefault="0030311A" w:rsidP="0030311A">
      <w:pPr>
        <w:jc w:val="both"/>
      </w:pPr>
      <w:r w:rsidRPr="00172B04">
        <w:t xml:space="preserve">именуемое в дальнейшем «Исполнитель», в лице __________________________________, </w:t>
      </w:r>
    </w:p>
    <w:p w:rsidR="0030311A" w:rsidRPr="00172B04" w:rsidRDefault="0030311A" w:rsidP="0030311A">
      <w:pPr>
        <w:ind w:firstLine="851"/>
        <w:jc w:val="both"/>
      </w:pPr>
      <w:r w:rsidRPr="00172B04">
        <w:rPr>
          <w:i/>
          <w:vertAlign w:val="superscript"/>
        </w:rPr>
        <w:t xml:space="preserve">                                                                                                                        (должность, Ф.И.О. - полностью)</w:t>
      </w:r>
    </w:p>
    <w:p w:rsidR="0030311A" w:rsidRPr="00172B04" w:rsidRDefault="0030311A" w:rsidP="0030311A">
      <w:pPr>
        <w:jc w:val="both"/>
      </w:pPr>
      <w:r w:rsidRPr="00172B04">
        <w:t>действующего на основании______________________________________</w:t>
      </w:r>
      <w:r w:rsidRPr="00172B04">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30311A" w:rsidRPr="00172B04" w:rsidRDefault="0030311A" w:rsidP="0030311A">
      <w:pPr>
        <w:ind w:firstLine="851"/>
        <w:jc w:val="both"/>
      </w:pPr>
      <w:r w:rsidRPr="00172B04">
        <w:t>с другой стороны, именуемые в дальнейшем «Стороны», заключили настоящий договор на выполнение работ (далее – «Договор») о нижеследующем:</w:t>
      </w:r>
    </w:p>
    <w:p w:rsidR="0030311A" w:rsidRPr="00172B04" w:rsidRDefault="0030311A" w:rsidP="0030311A">
      <w:pPr>
        <w:ind w:firstLine="851"/>
        <w:jc w:val="both"/>
      </w:pPr>
    </w:p>
    <w:p w:rsidR="0030311A" w:rsidRPr="00172B04" w:rsidRDefault="0030311A" w:rsidP="00FD2E84">
      <w:pPr>
        <w:ind w:firstLine="851"/>
        <w:jc w:val="center"/>
        <w:rPr>
          <w:b/>
        </w:rPr>
      </w:pPr>
      <w:r w:rsidRPr="00172B04">
        <w:rPr>
          <w:b/>
        </w:rPr>
        <w:t>1. Предмет Договора</w:t>
      </w:r>
    </w:p>
    <w:p w:rsidR="0030311A" w:rsidRPr="00DE54C4" w:rsidRDefault="0030311A" w:rsidP="00FD2E84">
      <w:pPr>
        <w:ind w:firstLine="709"/>
        <w:contextualSpacing/>
        <w:jc w:val="both"/>
      </w:pPr>
      <w:r w:rsidRPr="00172B04">
        <w:t xml:space="preserve">1.1. </w:t>
      </w:r>
      <w:r w:rsidRPr="00DE54C4">
        <w:t xml:space="preserve">Заказчик поручает и обязуется оплатить, а Исполнитель  принимает  на  себя  обязательства по </w:t>
      </w:r>
      <w:r w:rsidRPr="0030311A">
        <w:t xml:space="preserve">выполнению работ по техническому, сезонному обслуживанию и/или ремонту электрокозловых кранов КК-20-25 (зав.№ 3251,  инв.№ 009/02/00002794) и КК-6,3 (зав.№ 1130,  инв.№ 009/02/00002791) </w:t>
      </w:r>
      <w:r w:rsidRPr="0030311A">
        <w:rPr>
          <w:spacing w:val="1"/>
        </w:rPr>
        <w:t xml:space="preserve">(далее – </w:t>
      </w:r>
      <w:r w:rsidRPr="0030311A">
        <w:t>грузоподъемная техника</w:t>
      </w:r>
      <w:r w:rsidRPr="0030311A">
        <w:rPr>
          <w:spacing w:val="1"/>
        </w:rPr>
        <w:t xml:space="preserve">) </w:t>
      </w:r>
      <w:r w:rsidRPr="0030311A">
        <w:t>контейнерного терминала Нижневартовск Уральского филиала ПАО «ТрансКонтейнер»</w:t>
      </w:r>
      <w:r w:rsidRPr="0030311A">
        <w:rPr>
          <w:spacing w:val="1"/>
        </w:rPr>
        <w:t xml:space="preserve"> (далее – Р</w:t>
      </w:r>
      <w:r w:rsidRPr="0030311A">
        <w:t>аботы</w:t>
      </w:r>
      <w:r w:rsidRPr="00DE54C4">
        <w:t>)</w:t>
      </w:r>
      <w:r>
        <w:t>.</w:t>
      </w:r>
    </w:p>
    <w:p w:rsidR="0030311A" w:rsidRPr="00172B04" w:rsidRDefault="0030311A" w:rsidP="00FD2E84">
      <w:pPr>
        <w:tabs>
          <w:tab w:val="left" w:pos="360"/>
        </w:tabs>
        <w:ind w:firstLine="567"/>
        <w:jc w:val="both"/>
      </w:pPr>
      <w:r w:rsidRPr="00172B04">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r w:rsidR="00290A06">
        <w:t xml:space="preserve"> План-график </w:t>
      </w:r>
      <w:r w:rsidR="00290A06" w:rsidRPr="00290A06">
        <w:t>проведения обслуживания грузоподъемной техники</w:t>
      </w:r>
      <w:r w:rsidR="00290A06">
        <w:t xml:space="preserve"> в период срока действия настоящего Договора изложен в Приложении № 8.</w:t>
      </w:r>
    </w:p>
    <w:p w:rsidR="0030311A" w:rsidRPr="00DE54C4" w:rsidRDefault="0030311A" w:rsidP="00FD2E84">
      <w:pPr>
        <w:tabs>
          <w:tab w:val="left" w:pos="360"/>
        </w:tabs>
        <w:ind w:firstLine="567"/>
        <w:jc w:val="both"/>
      </w:pPr>
      <w:r w:rsidRPr="00172B04">
        <w:t xml:space="preserve"> 1.3. Срок начала выполнения Работ по настоящему Договору </w:t>
      </w:r>
      <w:r>
        <w:t>–</w:t>
      </w:r>
      <w:r w:rsidRPr="00172B04">
        <w:t xml:space="preserve"> </w:t>
      </w:r>
      <w:r>
        <w:t>с даты подписания Договора</w:t>
      </w:r>
      <w:r w:rsidRPr="00172B04">
        <w:t xml:space="preserve">. Срок окончания </w:t>
      </w:r>
      <w:r w:rsidRPr="00DE54C4">
        <w:t>выполнения Работ по настоящему Договору -  31 декабря 2021 года</w:t>
      </w:r>
      <w:r w:rsidR="009E28C3">
        <w:t xml:space="preserve"> включительно</w:t>
      </w:r>
      <w:r w:rsidRPr="00DE54C4">
        <w:t xml:space="preserve">. </w:t>
      </w:r>
    </w:p>
    <w:p w:rsidR="0030311A" w:rsidRPr="00DE54C4" w:rsidRDefault="0030311A" w:rsidP="00FD2E84">
      <w:pPr>
        <w:ind w:firstLine="709"/>
        <w:jc w:val="both"/>
        <w:rPr>
          <w:spacing w:val="1"/>
        </w:rPr>
      </w:pPr>
      <w:r w:rsidRPr="00DE54C4">
        <w:t>1.4. Результатом Работ по настоящему Договору является:</w:t>
      </w:r>
      <w:r w:rsidRPr="00DE54C4">
        <w:rPr>
          <w:spacing w:val="1"/>
        </w:rPr>
        <w:t xml:space="preserve"> проведение текущего ремонта и технического обслуживания </w:t>
      </w:r>
      <w:r w:rsidR="00DD30C8">
        <w:rPr>
          <w:spacing w:val="1"/>
        </w:rPr>
        <w:t>грузоподъемной техники</w:t>
      </w:r>
      <w:r w:rsidRPr="00DE54C4">
        <w:rPr>
          <w:spacing w:val="1"/>
        </w:rPr>
        <w:t xml:space="preserve">, для предупреждения преждевременного износа сопряжения деталей, возникновения </w:t>
      </w:r>
      <w:r w:rsidRPr="00DE54C4">
        <w:rPr>
          <w:spacing w:val="-5"/>
        </w:rPr>
        <w:t>при эксплуатации</w:t>
      </w:r>
      <w:r w:rsidRPr="00DE54C4">
        <w:rPr>
          <w:spacing w:val="1"/>
        </w:rPr>
        <w:t xml:space="preserve"> их отказов и аварий, </w:t>
      </w:r>
      <w:r w:rsidRPr="00DE54C4">
        <w:rPr>
          <w:spacing w:val="-5"/>
        </w:rPr>
        <w:t>а также минимизация простоев по неисправности и продление срока службы.</w:t>
      </w:r>
    </w:p>
    <w:p w:rsidR="0030311A" w:rsidRPr="00DE54C4" w:rsidRDefault="0030311A" w:rsidP="00FD2E84">
      <w:pPr>
        <w:tabs>
          <w:tab w:val="num" w:pos="450"/>
        </w:tabs>
        <w:jc w:val="both"/>
        <w:rPr>
          <w:b/>
        </w:rPr>
      </w:pPr>
    </w:p>
    <w:p w:rsidR="0030311A" w:rsidRPr="00172B04" w:rsidRDefault="0030311A" w:rsidP="00FD2E84">
      <w:pPr>
        <w:ind w:firstLine="851"/>
        <w:jc w:val="center"/>
        <w:rPr>
          <w:b/>
        </w:rPr>
      </w:pPr>
      <w:r w:rsidRPr="00172B04">
        <w:rPr>
          <w:b/>
        </w:rPr>
        <w:t>2. Цена Работ и порядок оплаты</w:t>
      </w:r>
    </w:p>
    <w:p w:rsidR="0030311A" w:rsidRPr="00FD2E84" w:rsidRDefault="0030311A" w:rsidP="00FD2E84">
      <w:pPr>
        <w:ind w:firstLine="709"/>
        <w:jc w:val="both"/>
        <w:rPr>
          <w:spacing w:val="1"/>
        </w:rPr>
      </w:pPr>
      <w:r w:rsidRPr="00172B04">
        <w:rPr>
          <w:color w:val="000000"/>
        </w:rPr>
        <w:t>2.1. Общая цена Договора складывается исходя из фактического объема выполняемых Работ</w:t>
      </w:r>
      <w:r w:rsidRPr="00172B04">
        <w:t xml:space="preserve"> в течение срока действия </w:t>
      </w:r>
      <w:r w:rsidR="009E28C3">
        <w:t>Д</w:t>
      </w:r>
      <w:r w:rsidRPr="00172B04">
        <w:t xml:space="preserve">оговора и не может превышать </w:t>
      </w:r>
      <w:r w:rsidR="00FD2E84" w:rsidRPr="00FD2E84">
        <w:rPr>
          <w:spacing w:val="1"/>
        </w:rPr>
        <w:t>2 364 000,00 (два миллиона триста шестьдесят четыре тысячи) рублей 00 копеек с учетом всех расходов Исполнителя, связанных</w:t>
      </w:r>
      <w:r w:rsidR="00FD2E84" w:rsidRPr="00FD2E84">
        <w:t xml:space="preserve"> с исполнением </w:t>
      </w:r>
      <w:r w:rsidR="009E28C3">
        <w:t>Д</w:t>
      </w:r>
      <w:r w:rsidR="00FD2E84" w:rsidRPr="00FD2E84">
        <w:t>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00FD2E84" w:rsidRPr="00FD2E84">
        <w:rPr>
          <w:spacing w:val="1"/>
        </w:rPr>
        <w:t xml:space="preserve"> без учета НДС. Сумма НДС и условия начисления определяются в соответствии с законодательством Российской Федерации.</w:t>
      </w:r>
    </w:p>
    <w:p w:rsidR="0030311A" w:rsidRPr="00172B04" w:rsidRDefault="0030311A" w:rsidP="00FD2E84">
      <w:pPr>
        <w:ind w:firstLine="709"/>
        <w:jc w:val="both"/>
        <w:rPr>
          <w:spacing w:val="1"/>
        </w:rPr>
      </w:pPr>
      <w:r w:rsidRPr="00172B04">
        <w:rPr>
          <w:spacing w:val="1"/>
        </w:rPr>
        <w:t xml:space="preserve">2.2.Стоимость </w:t>
      </w:r>
      <w:r w:rsidRPr="00172B04">
        <w:t xml:space="preserve"> за одно техническое обслуживание </w:t>
      </w:r>
      <w:r w:rsidR="00FD2E84">
        <w:t>к</w:t>
      </w:r>
      <w:r w:rsidR="00FD2E84" w:rsidRPr="007B3EA6">
        <w:t>ран</w:t>
      </w:r>
      <w:r w:rsidR="00FD2E84">
        <w:t>а</w:t>
      </w:r>
      <w:r w:rsidR="00FD2E84" w:rsidRPr="007B3EA6">
        <w:t xml:space="preserve"> козлово</w:t>
      </w:r>
      <w:r w:rsidR="00FD2E84">
        <w:t>го</w:t>
      </w:r>
      <w:r w:rsidR="00FD2E84" w:rsidRPr="007B3EA6">
        <w:t xml:space="preserve">  КК-20-25 (зав.№3251),  инв.№ 009/02/00002794) со  спредером</w:t>
      </w:r>
      <w:r w:rsidR="00FD2E84" w:rsidRPr="00172B04">
        <w:t xml:space="preserve"> </w:t>
      </w:r>
      <w:r w:rsidRPr="00172B04">
        <w:t>составляет ____ (______________) рублей __ копеек</w:t>
      </w:r>
      <w:r w:rsidRPr="00172B04">
        <w:rPr>
          <w:spacing w:val="1"/>
        </w:rPr>
        <w:t xml:space="preserve"> без учета НДС</w:t>
      </w:r>
      <w:r w:rsidRPr="00172B04">
        <w:t>;</w:t>
      </w:r>
      <w:r w:rsidRPr="00172B04">
        <w:rPr>
          <w:spacing w:val="1"/>
        </w:rPr>
        <w:t xml:space="preserve"> </w:t>
      </w:r>
    </w:p>
    <w:p w:rsidR="0030311A" w:rsidRPr="00172B04" w:rsidRDefault="0030311A" w:rsidP="00FD2E84">
      <w:pPr>
        <w:ind w:firstLine="709"/>
        <w:jc w:val="both"/>
      </w:pPr>
      <w:r w:rsidRPr="00172B04">
        <w:rPr>
          <w:spacing w:val="1"/>
        </w:rPr>
        <w:t xml:space="preserve">2.3. Стоимость </w:t>
      </w:r>
      <w:r w:rsidRPr="00172B04">
        <w:t xml:space="preserve"> за одно техническое обслуживание </w:t>
      </w:r>
      <w:r w:rsidR="00FD2E84">
        <w:t>к</w:t>
      </w:r>
      <w:r w:rsidR="00FD2E84" w:rsidRPr="007B3EA6">
        <w:t>ран</w:t>
      </w:r>
      <w:r w:rsidR="00FD2E84">
        <w:t>а</w:t>
      </w:r>
      <w:r w:rsidR="00FD2E84" w:rsidRPr="007B3EA6">
        <w:t xml:space="preserve"> козлово</w:t>
      </w:r>
      <w:r w:rsidR="00FD2E84">
        <w:t>го</w:t>
      </w:r>
      <w:r w:rsidR="00FD2E84" w:rsidRPr="007B3EA6">
        <w:t xml:space="preserve">  </w:t>
      </w:r>
      <w:r w:rsidR="00FD2E84" w:rsidRPr="00330001">
        <w:t>КК-6,3 (зав.№ 1130,  инв.№ 009/02/00002791)</w:t>
      </w:r>
      <w:r w:rsidR="00FD2E84">
        <w:t xml:space="preserve"> </w:t>
      </w:r>
      <w:r w:rsidRPr="00172B04">
        <w:t>составляет ____(_____________) рублей __ копеек</w:t>
      </w:r>
      <w:r w:rsidRPr="00172B04">
        <w:rPr>
          <w:spacing w:val="1"/>
        </w:rPr>
        <w:t xml:space="preserve"> без учета НДС</w:t>
      </w:r>
      <w:r w:rsidRPr="00172B04">
        <w:t>;</w:t>
      </w:r>
    </w:p>
    <w:p w:rsidR="0030311A" w:rsidRDefault="0030311A" w:rsidP="00FD2E84">
      <w:pPr>
        <w:ind w:firstLine="709"/>
        <w:jc w:val="both"/>
      </w:pPr>
      <w:r w:rsidRPr="00172B04">
        <w:t xml:space="preserve">2.4. </w:t>
      </w:r>
      <w:r w:rsidRPr="00C62541">
        <w:rPr>
          <w:spacing w:val="1"/>
        </w:rPr>
        <w:t xml:space="preserve">Стоимость </w:t>
      </w:r>
      <w:r w:rsidRPr="00C62541">
        <w:t xml:space="preserve">за одно </w:t>
      </w:r>
      <w:r w:rsidR="00FD2E84">
        <w:t xml:space="preserve">сезонное </w:t>
      </w:r>
      <w:r w:rsidRPr="00C62541">
        <w:t xml:space="preserve">техническое обслуживание </w:t>
      </w:r>
      <w:r w:rsidR="00FD2E84">
        <w:t>к</w:t>
      </w:r>
      <w:r w:rsidR="00FD2E84" w:rsidRPr="007B3EA6">
        <w:t>ран</w:t>
      </w:r>
      <w:r w:rsidR="00FD2E84">
        <w:t>а</w:t>
      </w:r>
      <w:r w:rsidR="00FD2E84" w:rsidRPr="007B3EA6">
        <w:t xml:space="preserve"> козлово</w:t>
      </w:r>
      <w:r w:rsidR="00FD2E84">
        <w:t>го</w:t>
      </w:r>
      <w:r w:rsidR="00FD2E84" w:rsidRPr="007B3EA6">
        <w:t xml:space="preserve">  КК-20-25 (зав.№3251),  инв.№ 009/02/00002794) со  спредером</w:t>
      </w:r>
      <w:r w:rsidR="00FD2E84" w:rsidRPr="00172B04">
        <w:t xml:space="preserve"> </w:t>
      </w:r>
      <w:r w:rsidRPr="00C62541">
        <w:t xml:space="preserve">составляет ____(_______________) рублей __ копеек </w:t>
      </w:r>
      <w:r w:rsidRPr="00C62541">
        <w:rPr>
          <w:spacing w:val="1"/>
        </w:rPr>
        <w:t>без учета НДС</w:t>
      </w:r>
      <w:r w:rsidRPr="00C62541">
        <w:t>;</w:t>
      </w:r>
    </w:p>
    <w:p w:rsidR="00FD2E84" w:rsidRPr="00172B04" w:rsidRDefault="00FD2E84" w:rsidP="00FD2E84">
      <w:pPr>
        <w:ind w:firstLine="709"/>
        <w:jc w:val="both"/>
      </w:pPr>
      <w:r>
        <w:t xml:space="preserve">2.5. </w:t>
      </w:r>
      <w:r w:rsidRPr="00C62541">
        <w:rPr>
          <w:spacing w:val="1"/>
        </w:rPr>
        <w:t xml:space="preserve">Стоимость </w:t>
      </w:r>
      <w:r w:rsidRPr="00C62541">
        <w:t xml:space="preserve">за одно </w:t>
      </w:r>
      <w:r>
        <w:t xml:space="preserve">сезонное </w:t>
      </w:r>
      <w:r w:rsidRPr="00C62541">
        <w:t>техническое обслуживание</w:t>
      </w:r>
      <w:r>
        <w:t xml:space="preserve"> к</w:t>
      </w:r>
      <w:r w:rsidRPr="007B3EA6">
        <w:t>ран</w:t>
      </w:r>
      <w:r>
        <w:t>а</w:t>
      </w:r>
      <w:r w:rsidRPr="007B3EA6">
        <w:t xml:space="preserve"> козлово</w:t>
      </w:r>
      <w:r>
        <w:t>го</w:t>
      </w:r>
      <w:r w:rsidRPr="007B3EA6">
        <w:t xml:space="preserve">  </w:t>
      </w:r>
      <w:r w:rsidRPr="00330001">
        <w:t>КК-6,3 (зав.№ 1130,  инв.№ 009/02/00002791)</w:t>
      </w:r>
      <w:r>
        <w:t xml:space="preserve"> </w:t>
      </w:r>
      <w:r w:rsidRPr="00172B04">
        <w:t>составляет ____(_____________) рублей __ копеек</w:t>
      </w:r>
      <w:r w:rsidRPr="00172B04">
        <w:rPr>
          <w:spacing w:val="1"/>
        </w:rPr>
        <w:t xml:space="preserve"> без учета НДС</w:t>
      </w:r>
      <w:r w:rsidRPr="00172B04">
        <w:t>;</w:t>
      </w:r>
    </w:p>
    <w:p w:rsidR="00FD2E84" w:rsidRPr="00172B04" w:rsidRDefault="0030311A" w:rsidP="00FD2E84">
      <w:pPr>
        <w:ind w:firstLine="709"/>
        <w:jc w:val="both"/>
      </w:pPr>
      <w:r w:rsidRPr="00C62541">
        <w:t>2.</w:t>
      </w:r>
      <w:r w:rsidR="00FD2E84">
        <w:t>6</w:t>
      </w:r>
      <w:r w:rsidRPr="00C62541">
        <w:t xml:space="preserve">. </w:t>
      </w:r>
      <w:r>
        <w:t>С</w:t>
      </w:r>
      <w:r w:rsidRPr="00C62541">
        <w:t xml:space="preserve">тоимость нормо-часа по текущему ремонту </w:t>
      </w:r>
      <w:r w:rsidR="00FD2E84">
        <w:t>к</w:t>
      </w:r>
      <w:r w:rsidR="00FD2E84" w:rsidRPr="007B3EA6">
        <w:t>ран</w:t>
      </w:r>
      <w:r w:rsidR="00FD2E84">
        <w:t>а</w:t>
      </w:r>
      <w:r w:rsidR="00FD2E84" w:rsidRPr="007B3EA6">
        <w:t xml:space="preserve"> козлово</w:t>
      </w:r>
      <w:r w:rsidR="00FD2E84">
        <w:t>го</w:t>
      </w:r>
      <w:r w:rsidR="00FD2E84" w:rsidRPr="007B3EA6">
        <w:t xml:space="preserve">  КК-20-25 (зав.№3251),  инв.№ 009/02/00002794) </w:t>
      </w:r>
      <w:r w:rsidR="00FD2E84">
        <w:t xml:space="preserve"> </w:t>
      </w:r>
      <w:r w:rsidR="00FD2E84" w:rsidRPr="00172B04">
        <w:t>составляет ____(_____________) рублей __ копеек</w:t>
      </w:r>
      <w:r w:rsidR="00FD2E84" w:rsidRPr="00172B04">
        <w:rPr>
          <w:spacing w:val="1"/>
        </w:rPr>
        <w:t xml:space="preserve"> без учета НДС</w:t>
      </w:r>
      <w:r w:rsidR="00FD2E84" w:rsidRPr="00172B04">
        <w:t>;</w:t>
      </w:r>
    </w:p>
    <w:p w:rsidR="0030311A" w:rsidRPr="00C62541" w:rsidRDefault="00FD2E84" w:rsidP="00FD2E84">
      <w:pPr>
        <w:ind w:firstLine="709"/>
        <w:jc w:val="both"/>
      </w:pPr>
      <w:r>
        <w:t>2.7. С</w:t>
      </w:r>
      <w:r w:rsidRPr="00C62541">
        <w:t>тоимость нормо-часа по текущему ремонту</w:t>
      </w:r>
      <w:r>
        <w:t xml:space="preserve"> к</w:t>
      </w:r>
      <w:r w:rsidRPr="007B3EA6">
        <w:t>ран</w:t>
      </w:r>
      <w:r>
        <w:t>а</w:t>
      </w:r>
      <w:r w:rsidRPr="007B3EA6">
        <w:t xml:space="preserve"> козлово</w:t>
      </w:r>
      <w:r>
        <w:t>го</w:t>
      </w:r>
      <w:r w:rsidRPr="007B3EA6">
        <w:t xml:space="preserve">  </w:t>
      </w:r>
      <w:r w:rsidRPr="00330001">
        <w:t>КК-6,3 (зав.№ 1130,  инв.№ 009/02/00002791)</w:t>
      </w:r>
      <w:r>
        <w:t xml:space="preserve"> </w:t>
      </w:r>
      <w:r w:rsidRPr="00172B04">
        <w:t>составляет ____(_____________) рублей __ копеек</w:t>
      </w:r>
      <w:r w:rsidRPr="00172B04">
        <w:rPr>
          <w:spacing w:val="1"/>
        </w:rPr>
        <w:t xml:space="preserve"> без учета НДС</w:t>
      </w:r>
      <w:r w:rsidR="0030311A" w:rsidRPr="00C62541">
        <w:t>.</w:t>
      </w:r>
    </w:p>
    <w:p w:rsidR="00DF5BF9" w:rsidRPr="00DF5BF9" w:rsidRDefault="0030311A" w:rsidP="00DF5BF9">
      <w:pPr>
        <w:ind w:firstLine="709"/>
        <w:jc w:val="both"/>
      </w:pPr>
      <w:r w:rsidRPr="00172B04">
        <w:rPr>
          <w:color w:val="000000"/>
        </w:rPr>
        <w:t>2.</w:t>
      </w:r>
      <w:r w:rsidR="00FD2E84">
        <w:rPr>
          <w:color w:val="000000"/>
        </w:rPr>
        <w:t>8</w:t>
      </w:r>
      <w:r w:rsidRPr="00172B04">
        <w:rPr>
          <w:color w:val="000000"/>
        </w:rPr>
        <w:t xml:space="preserve">. </w:t>
      </w:r>
      <w:r w:rsidR="00DF5BF9" w:rsidRPr="00DF5BF9">
        <w:t xml:space="preserve">Стоимость ремонта грузоподъемной техники определяется по результатам осмотра с составлением </w:t>
      </w:r>
      <w:r w:rsidR="00DF5BF9">
        <w:t>А</w:t>
      </w:r>
      <w:r w:rsidR="00DF5BF9" w:rsidRPr="00DF5BF9">
        <w:t>кта осмотра</w:t>
      </w:r>
      <w:r w:rsidR="00DF5BF9">
        <w:t xml:space="preserve"> (Приложение № 3)</w:t>
      </w:r>
      <w:r w:rsidR="00DF5BF9" w:rsidRPr="00DF5BF9">
        <w:t xml:space="preserve"> и предварительной </w:t>
      </w:r>
      <w:r w:rsidR="00DF5BF9">
        <w:t>К</w:t>
      </w:r>
      <w:r w:rsidR="00DF5BF9" w:rsidRPr="00DF5BF9">
        <w:t>алькуляции</w:t>
      </w:r>
      <w:r w:rsidR="00DF5BF9">
        <w:t xml:space="preserve"> (Приложение № 4)</w:t>
      </w:r>
      <w:r w:rsidR="00DF5BF9" w:rsidRPr="00DF5BF9">
        <w:t xml:space="preserve">, составленной на основании действующих рыночных цен на расходные материалы и запасные части, </w:t>
      </w:r>
      <w:r w:rsidR="00DF5BF9">
        <w:t>П</w:t>
      </w:r>
      <w:r w:rsidR="00DF5BF9" w:rsidRPr="00DF5BF9">
        <w:t>еречня трудозатрат</w:t>
      </w:r>
      <w:r w:rsidR="00DF5BF9">
        <w:t xml:space="preserve"> (Приложение № 6)</w:t>
      </w:r>
      <w:r w:rsidR="00DF5BF9" w:rsidRPr="00DF5BF9">
        <w:t xml:space="preserve"> и стоимости нормо-часа (чел.-часа) </w:t>
      </w:r>
      <w:r w:rsidR="00DF5BF9">
        <w:t xml:space="preserve">(Приложение № 7) </w:t>
      </w:r>
      <w:r w:rsidR="00DF5BF9" w:rsidRPr="00DF5BF9">
        <w:t xml:space="preserve">Исполнителя. Предварительная </w:t>
      </w:r>
      <w:r w:rsidR="00DF5BF9">
        <w:t>К</w:t>
      </w:r>
      <w:r w:rsidR="00DF5BF9" w:rsidRPr="00DF5BF9">
        <w:t xml:space="preserve">алькуляция согласовывается с Заказчиком. По окончании ремонта Заказчику выдаются оформленные документы первичного учета и отчетности, в том числе окончательная </w:t>
      </w:r>
      <w:r w:rsidR="00DF5BF9">
        <w:t>К</w:t>
      </w:r>
      <w:r w:rsidR="00DF5BF9" w:rsidRPr="00DF5BF9">
        <w:t xml:space="preserve">алькуляция </w:t>
      </w:r>
      <w:r w:rsidR="00DF5BF9">
        <w:t xml:space="preserve">(Приложение № 4) </w:t>
      </w:r>
      <w:r w:rsidR="00DF5BF9" w:rsidRPr="00DF5BF9">
        <w:t xml:space="preserve">и </w:t>
      </w:r>
      <w:r w:rsidR="00DF5BF9">
        <w:t>В</w:t>
      </w:r>
      <w:r w:rsidR="00DF5BF9" w:rsidRPr="00DF5BF9">
        <w:t>едомость дефектов</w:t>
      </w:r>
      <w:r w:rsidR="00DF5BF9">
        <w:t xml:space="preserve"> (Приложение № 5)</w:t>
      </w:r>
      <w:r w:rsidR="00DF5BF9" w:rsidRPr="00DF5BF9">
        <w:t>.</w:t>
      </w:r>
    </w:p>
    <w:p w:rsidR="00DF5BF9" w:rsidRPr="00DF5BF9" w:rsidRDefault="00DF5BF9" w:rsidP="00DF5BF9">
      <w:pPr>
        <w:pStyle w:val="affa"/>
        <w:ind w:firstLine="709"/>
        <w:jc w:val="both"/>
        <w:rPr>
          <w:rFonts w:ascii="Times New Roman" w:hAnsi="Times New Roman"/>
          <w:sz w:val="24"/>
          <w:szCs w:val="24"/>
        </w:rPr>
      </w:pPr>
      <w:r w:rsidRPr="00DF5BF9">
        <w:rPr>
          <w:rFonts w:ascii="Times New Roman" w:hAnsi="Times New Roman"/>
          <w:sz w:val="24"/>
          <w:szCs w:val="24"/>
        </w:rPr>
        <w:t>2.</w:t>
      </w:r>
      <w:r>
        <w:rPr>
          <w:rFonts w:ascii="Times New Roman" w:hAnsi="Times New Roman"/>
          <w:sz w:val="24"/>
          <w:szCs w:val="24"/>
        </w:rPr>
        <w:t>9.</w:t>
      </w:r>
      <w:r w:rsidRPr="00DF5BF9">
        <w:rPr>
          <w:rFonts w:ascii="Times New Roman" w:hAnsi="Times New Roman"/>
          <w:sz w:val="24"/>
          <w:szCs w:val="24"/>
        </w:rPr>
        <w:t xml:space="preserve"> Оплата работ производится по безналичному расчету. </w:t>
      </w:r>
    </w:p>
    <w:p w:rsidR="00DF5BF9" w:rsidRPr="00DF5BF9" w:rsidRDefault="00DF5BF9" w:rsidP="00DF5BF9">
      <w:pPr>
        <w:ind w:firstLine="709"/>
        <w:jc w:val="both"/>
      </w:pPr>
      <w:r>
        <w:t>2.10</w:t>
      </w:r>
      <w:r w:rsidRPr="00DF5BF9">
        <w:t>. Материалы и запасные части, необходимые для ремонта, поставляются Заказчиком или оплачиваются до постановки грузоподъемной техники на ремонт или техническое обслуживание, на условиях 100% предоплаты.</w:t>
      </w:r>
    </w:p>
    <w:p w:rsidR="00DF5BF9" w:rsidRPr="00DF5BF9" w:rsidRDefault="00DF5BF9" w:rsidP="00DF5BF9">
      <w:pPr>
        <w:ind w:firstLine="709"/>
        <w:jc w:val="both"/>
        <w:rPr>
          <w:b/>
          <w:bCs/>
        </w:rPr>
      </w:pPr>
      <w:r>
        <w:rPr>
          <w:spacing w:val="1"/>
        </w:rPr>
        <w:t>2.11</w:t>
      </w:r>
      <w:r w:rsidRPr="00DF5BF9">
        <w:rPr>
          <w:spacing w:val="1"/>
        </w:rPr>
        <w:t xml:space="preserve">. </w:t>
      </w:r>
      <w:r w:rsidRPr="00DF5BF9">
        <w:t xml:space="preserve">Оплата выполненных работ производится Заказчиком в течение 30 (тридцати) календарных дней с даты подписания сторонами </w:t>
      </w:r>
      <w:r w:rsidRPr="00DF5BF9">
        <w:rPr>
          <w:spacing w:val="1"/>
        </w:rPr>
        <w:t xml:space="preserve">акта сдачи-приемки выполненных работ </w:t>
      </w:r>
      <w:r w:rsidRPr="00DF5BF9">
        <w:t>на основании счета и счета-фактуры Исполнителя.</w:t>
      </w:r>
    </w:p>
    <w:p w:rsidR="00DF5BF9" w:rsidRPr="00DF5BF9" w:rsidRDefault="00DF5BF9" w:rsidP="00DF5BF9">
      <w:pPr>
        <w:ind w:firstLine="709"/>
        <w:jc w:val="both"/>
        <w:rPr>
          <w:spacing w:val="1"/>
        </w:rPr>
      </w:pPr>
      <w:r>
        <w:t>2.12</w:t>
      </w:r>
      <w:r w:rsidRPr="00DF5BF9">
        <w:t>. Датой оплаты является дата списания денежных средств с расчетного счета Заказчика.</w:t>
      </w:r>
    </w:p>
    <w:p w:rsidR="0030311A" w:rsidRPr="00172B04" w:rsidRDefault="0030311A" w:rsidP="00FD2E84">
      <w:pPr>
        <w:ind w:firstLine="709"/>
        <w:jc w:val="both"/>
        <w:rPr>
          <w:b/>
          <w:bCs/>
        </w:rPr>
      </w:pPr>
    </w:p>
    <w:p w:rsidR="0030311A" w:rsidRPr="00172B04" w:rsidRDefault="0030311A" w:rsidP="00FD2E84">
      <w:pPr>
        <w:pStyle w:val="afc"/>
        <w:ind w:firstLine="851"/>
        <w:jc w:val="center"/>
        <w:rPr>
          <w:b/>
          <w:sz w:val="24"/>
          <w:szCs w:val="24"/>
        </w:rPr>
      </w:pPr>
      <w:r w:rsidRPr="00172B04">
        <w:rPr>
          <w:b/>
          <w:sz w:val="24"/>
          <w:szCs w:val="24"/>
        </w:rPr>
        <w:t>3. Порядок сдачи и приемки Работ</w:t>
      </w:r>
    </w:p>
    <w:p w:rsidR="0030311A" w:rsidRPr="00172B04" w:rsidRDefault="0030311A" w:rsidP="006F5E80">
      <w:pPr>
        <w:ind w:firstLine="709"/>
        <w:jc w:val="both"/>
      </w:pPr>
      <w:r w:rsidRPr="00172B04">
        <w:t>3.1. По завершении  выполнения Работ</w:t>
      </w:r>
      <w:r w:rsidRPr="00172B04">
        <w:rPr>
          <w:i/>
          <w:iCs/>
        </w:rPr>
        <w:t xml:space="preserve"> </w:t>
      </w:r>
      <w:r w:rsidRPr="00172B04">
        <w:t xml:space="preserve">Исполнитель в течение </w:t>
      </w:r>
      <w:r w:rsidR="00FD2E84">
        <w:t>5</w:t>
      </w:r>
      <w:r w:rsidRPr="00172B04">
        <w:t xml:space="preserve"> (</w:t>
      </w:r>
      <w:r w:rsidR="00FD2E84">
        <w:t>пяти</w:t>
      </w:r>
      <w:r w:rsidRPr="00172B04">
        <w:t xml:space="preserve">) календарных дней представляет Заказчику счет-фактуру и акт сдачи-приемки выполненных Работ. Документом, подтверждающим исполнение договора может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«ТрансКонтейнер». Акт об исполнении договора может составляться как на полное исполнение договора (на весь объем выполненных работ) так и на частичное исполнение договора.  </w:t>
      </w:r>
    </w:p>
    <w:p w:rsidR="0030311A" w:rsidRPr="00172B04" w:rsidRDefault="0030311A" w:rsidP="006F5E80">
      <w:pPr>
        <w:pStyle w:val="23"/>
        <w:spacing w:after="0" w:line="240" w:lineRule="auto"/>
        <w:ind w:left="0" w:firstLine="709"/>
        <w:jc w:val="both"/>
      </w:pPr>
      <w:r w:rsidRPr="00172B04">
        <w:t>3.2. Заказчик в течение 5 (пяти) календарных дней с даты получения акта сдачи-приемки выполненных Работ</w:t>
      </w:r>
      <w:r w:rsidRPr="00172B04">
        <w:rPr>
          <w:i/>
          <w:iCs/>
        </w:rPr>
        <w:t xml:space="preserve"> </w:t>
      </w:r>
      <w:r w:rsidRPr="00172B04">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30311A" w:rsidRPr="00172B04" w:rsidRDefault="0030311A" w:rsidP="006F5E80">
      <w:pPr>
        <w:pStyle w:val="43"/>
        <w:ind w:firstLine="709"/>
        <w:jc w:val="both"/>
        <w:rPr>
          <w:sz w:val="24"/>
          <w:szCs w:val="24"/>
        </w:rPr>
      </w:pPr>
      <w:r w:rsidRPr="00172B04">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30311A" w:rsidRPr="00172B04" w:rsidRDefault="0030311A" w:rsidP="006F5E80">
      <w:pPr>
        <w:ind w:firstLine="709"/>
        <w:jc w:val="both"/>
      </w:pPr>
      <w:r w:rsidRPr="00172B04">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30311A" w:rsidRPr="00172B04" w:rsidRDefault="0030311A" w:rsidP="006F5E80">
      <w:pPr>
        <w:ind w:firstLine="709"/>
        <w:jc w:val="both"/>
      </w:pPr>
      <w:r w:rsidRPr="00172B04">
        <w:t>3.5. Гарантийный срок на результаты Работ по настоящему Договору - ____ (____________) месяцев с даты подписания акта сдачи-приемки выполненных Работ.</w:t>
      </w:r>
    </w:p>
    <w:p w:rsidR="0030311A" w:rsidRPr="00172B04" w:rsidRDefault="0030311A" w:rsidP="006F5E80">
      <w:pPr>
        <w:ind w:firstLine="709"/>
        <w:jc w:val="both"/>
      </w:pPr>
      <w:r w:rsidRPr="00172B04">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30311A" w:rsidRPr="00172B04" w:rsidRDefault="006F5E80" w:rsidP="006F5E80">
      <w:pPr>
        <w:tabs>
          <w:tab w:val="left" w:pos="709"/>
        </w:tabs>
        <w:ind w:firstLine="709"/>
        <w:jc w:val="both"/>
        <w:rPr>
          <w:rFonts w:ascii="Calibri" w:hAnsi="Calibri"/>
          <w:i/>
          <w:iCs/>
          <w:vertAlign w:val="superscript"/>
        </w:rPr>
      </w:pPr>
      <w:r>
        <w:t xml:space="preserve"> </w:t>
      </w:r>
      <w:r w:rsidR="0030311A" w:rsidRPr="00172B04">
        <w:t>3.6.</w:t>
      </w:r>
      <w:r w:rsidR="0030311A" w:rsidRPr="00172B04">
        <w:rPr>
          <w:rFonts w:ascii="Arial" w:hAnsi="Arial" w:cs="Arial"/>
        </w:rPr>
        <w:t xml:space="preserve"> </w:t>
      </w:r>
      <w:r w:rsidR="0030311A" w:rsidRPr="00172B04">
        <w:t>Исполнитель обязан провести гарантийное устранение недостатков в результатах Работ в сроки, предусмотренные настоящим Договором.</w:t>
      </w:r>
      <w:r w:rsidR="0030311A" w:rsidRPr="00172B04">
        <w:rPr>
          <w:rFonts w:ascii="Calibri" w:hAnsi="Calibri"/>
          <w:i/>
          <w:iCs/>
          <w:vertAlign w:val="superscript"/>
        </w:rPr>
        <w:t xml:space="preserve"> </w:t>
      </w:r>
      <w:r w:rsidR="0030311A" w:rsidRPr="00172B04">
        <w:t xml:space="preserve"> Расходы Исполнителя, связанные с проведением гарантийного устранения недостатков в результатах Работ, Заказчиком не возмещаются.</w:t>
      </w:r>
    </w:p>
    <w:p w:rsidR="0030311A" w:rsidRPr="00172B04" w:rsidRDefault="0030311A" w:rsidP="00FD2E84">
      <w:pPr>
        <w:pStyle w:val="aff4"/>
        <w:ind w:firstLine="567"/>
        <w:jc w:val="both"/>
        <w:rPr>
          <w:sz w:val="24"/>
          <w:szCs w:val="24"/>
        </w:rPr>
      </w:pPr>
      <w:r w:rsidRPr="00172B04">
        <w:rPr>
          <w:sz w:val="24"/>
          <w:szCs w:val="24"/>
        </w:rPr>
        <w:t xml:space="preserve">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30311A" w:rsidRPr="00172B04" w:rsidRDefault="0030311A" w:rsidP="00FD2E84">
      <w:pPr>
        <w:pStyle w:val="43"/>
        <w:jc w:val="both"/>
        <w:rPr>
          <w:sz w:val="24"/>
          <w:szCs w:val="24"/>
        </w:rPr>
      </w:pPr>
    </w:p>
    <w:p w:rsidR="0030311A" w:rsidRPr="00172B04" w:rsidRDefault="0030311A" w:rsidP="00FD2E84">
      <w:pPr>
        <w:pStyle w:val="afc"/>
        <w:ind w:firstLine="851"/>
        <w:jc w:val="center"/>
        <w:rPr>
          <w:b/>
          <w:sz w:val="24"/>
          <w:szCs w:val="24"/>
        </w:rPr>
      </w:pPr>
      <w:r w:rsidRPr="00172B04">
        <w:rPr>
          <w:b/>
          <w:sz w:val="24"/>
          <w:szCs w:val="24"/>
        </w:rPr>
        <w:t>4. Обязанности Сторон</w:t>
      </w:r>
    </w:p>
    <w:p w:rsidR="0030311A" w:rsidRPr="00172B04" w:rsidRDefault="0030311A" w:rsidP="00FD2E84">
      <w:pPr>
        <w:pStyle w:val="afc"/>
        <w:rPr>
          <w:sz w:val="24"/>
          <w:szCs w:val="24"/>
        </w:rPr>
      </w:pPr>
      <w:r w:rsidRPr="00172B04">
        <w:rPr>
          <w:sz w:val="24"/>
          <w:szCs w:val="24"/>
        </w:rPr>
        <w:t xml:space="preserve">  4.1. Исполнитель обязан:</w:t>
      </w:r>
    </w:p>
    <w:p w:rsidR="0030311A" w:rsidRPr="006F5E80" w:rsidRDefault="0030311A" w:rsidP="006F5E80">
      <w:pPr>
        <w:pStyle w:val="afc"/>
        <w:jc w:val="both"/>
        <w:rPr>
          <w:sz w:val="24"/>
          <w:szCs w:val="24"/>
        </w:rPr>
      </w:pPr>
      <w:r w:rsidRPr="00172B04">
        <w:rPr>
          <w:sz w:val="24"/>
          <w:szCs w:val="24"/>
        </w:rPr>
        <w:t xml:space="preserve">  4.1.1. Выполнить Работы в соответствии с требованиями настоящего Договора. </w:t>
      </w:r>
      <w:r w:rsidRPr="006F5E80">
        <w:rPr>
          <w:sz w:val="24"/>
          <w:szCs w:val="24"/>
        </w:rPr>
        <w:t xml:space="preserve">Результаты Работ должны отвечать требованиям законодательства Российской Федерации установленным: </w:t>
      </w:r>
    </w:p>
    <w:p w:rsidR="0030311A" w:rsidRPr="00172B04" w:rsidRDefault="0030311A" w:rsidP="00FD2E84">
      <w:pPr>
        <w:pStyle w:val="m3511442596720834152gmail-1"/>
        <w:shd w:val="clear" w:color="auto" w:fill="FFFFFF"/>
        <w:spacing w:before="0" w:beforeAutospacing="0" w:after="0" w:afterAutospacing="0"/>
        <w:ind w:firstLine="709"/>
        <w:jc w:val="both"/>
        <w:rPr>
          <w:color w:val="222222"/>
        </w:rPr>
      </w:pPr>
      <w:r w:rsidRPr="00172B04">
        <w:rPr>
          <w:color w:val="222222"/>
        </w:rP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30311A" w:rsidRPr="00172B04" w:rsidRDefault="0030311A" w:rsidP="00FD2E84">
      <w:pPr>
        <w:pStyle w:val="m3511442596720834152gmail-1"/>
        <w:shd w:val="clear" w:color="auto" w:fill="FFFFFF"/>
        <w:spacing w:before="0" w:beforeAutospacing="0" w:after="0" w:afterAutospacing="0"/>
        <w:ind w:firstLine="709"/>
        <w:jc w:val="both"/>
        <w:rPr>
          <w:color w:val="222222"/>
        </w:rPr>
      </w:pPr>
      <w:r w:rsidRPr="00172B04">
        <w:rPr>
          <w:color w:val="222222"/>
        </w:rPr>
        <w:t>- Техническому регламенту таможенного союза «О безопасности машин и оборудования» (ТР ТС №823 010/2011);</w:t>
      </w:r>
    </w:p>
    <w:p w:rsidR="0030311A" w:rsidRPr="00172B04" w:rsidRDefault="0030311A" w:rsidP="00FD2E84">
      <w:pPr>
        <w:pStyle w:val="m3511442596720834152gmail-1"/>
        <w:shd w:val="clear" w:color="auto" w:fill="FFFFFF"/>
        <w:spacing w:before="0" w:beforeAutospacing="0" w:after="0" w:afterAutospacing="0"/>
        <w:ind w:firstLine="709"/>
        <w:jc w:val="both"/>
        <w:rPr>
          <w:color w:val="222222"/>
        </w:rPr>
      </w:pPr>
      <w:r w:rsidRPr="00172B04">
        <w:rPr>
          <w:color w:val="222222"/>
        </w:rPr>
        <w:t>- Правилам устройства электроустановок (ПУЭ);</w:t>
      </w:r>
    </w:p>
    <w:p w:rsidR="0030311A" w:rsidRPr="00172B04" w:rsidRDefault="0030311A" w:rsidP="00FD2E84">
      <w:pPr>
        <w:pStyle w:val="m3511442596720834152gmail-1"/>
        <w:shd w:val="clear" w:color="auto" w:fill="FFFFFF"/>
        <w:spacing w:before="0" w:beforeAutospacing="0" w:after="0" w:afterAutospacing="0"/>
        <w:ind w:firstLine="709"/>
        <w:jc w:val="both"/>
        <w:rPr>
          <w:color w:val="222222"/>
        </w:rPr>
      </w:pPr>
      <w:r w:rsidRPr="00172B04">
        <w:rPr>
          <w:color w:val="222222"/>
        </w:rPr>
        <w:t>- Техническим условиям. Краны козловые и полукозловые электрические (ТУ 315500-011-58311503-2011);</w:t>
      </w:r>
    </w:p>
    <w:p w:rsidR="0030311A" w:rsidRPr="00172B04" w:rsidRDefault="0030311A" w:rsidP="00FD2E84">
      <w:pPr>
        <w:pStyle w:val="m3511442596720834152gmail-1"/>
        <w:shd w:val="clear" w:color="auto" w:fill="FFFFFF"/>
        <w:spacing w:before="0" w:beforeAutospacing="0" w:after="0" w:afterAutospacing="0"/>
        <w:ind w:firstLine="709"/>
        <w:jc w:val="both"/>
        <w:rPr>
          <w:color w:val="222222"/>
        </w:rPr>
      </w:pPr>
      <w:r w:rsidRPr="00172B04">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30311A" w:rsidRPr="00172B04" w:rsidRDefault="0030311A" w:rsidP="00FD2E84">
      <w:pPr>
        <w:ind w:firstLine="851"/>
        <w:jc w:val="both"/>
      </w:pPr>
      <w:r w:rsidRPr="00172B04">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30311A" w:rsidRPr="00172B04" w:rsidRDefault="0030311A" w:rsidP="00FD2E84">
      <w:pPr>
        <w:ind w:firstLine="851"/>
        <w:jc w:val="both"/>
      </w:pPr>
      <w:r w:rsidRPr="00172B04">
        <w:t>4.1.3. Устранять недостатки в выполненных Работах своими силами и за свой счет.</w:t>
      </w:r>
    </w:p>
    <w:p w:rsidR="0030311A" w:rsidRPr="00172B04" w:rsidRDefault="0030311A" w:rsidP="00FD2E84">
      <w:pPr>
        <w:ind w:firstLine="851"/>
        <w:jc w:val="both"/>
      </w:pPr>
      <w:r w:rsidRPr="00172B04">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30311A" w:rsidRPr="00172B04" w:rsidRDefault="0030311A" w:rsidP="00FD2E84">
      <w:pPr>
        <w:ind w:firstLine="567"/>
        <w:jc w:val="both"/>
        <w:rPr>
          <w:rFonts w:ascii="Arial" w:hAnsi="Arial" w:cs="Arial"/>
        </w:rPr>
      </w:pPr>
      <w:r w:rsidRPr="00172B04">
        <w:t xml:space="preserve">     4.1.5. Провести гарантийное устранение недостатков в результатах Работ в течение</w:t>
      </w:r>
      <w:r w:rsidRPr="00172B04">
        <w:br/>
        <w:t>10 (десяти) календарных дней с даты получения уведомления Заказчика.</w:t>
      </w:r>
    </w:p>
    <w:p w:rsidR="0030311A" w:rsidRPr="00172B04" w:rsidRDefault="0030311A" w:rsidP="00FD2E84">
      <w:pPr>
        <w:ind w:firstLine="851"/>
        <w:jc w:val="both"/>
      </w:pPr>
      <w:r w:rsidRPr="00172B04">
        <w:t>4.1.6. Незамедлительно информировать Заказчика в случае выявления нецелесообразности продолжения выполнения Работ.</w:t>
      </w:r>
    </w:p>
    <w:p w:rsidR="0030311A" w:rsidRPr="00172B04" w:rsidRDefault="0030311A" w:rsidP="00FD2E84">
      <w:pPr>
        <w:ind w:firstLine="851"/>
        <w:jc w:val="both"/>
      </w:pPr>
      <w:r w:rsidRPr="00172B04">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30311A" w:rsidRPr="00172B04" w:rsidRDefault="0030311A" w:rsidP="00FD2E84">
      <w:pPr>
        <w:ind w:firstLine="851"/>
        <w:jc w:val="both"/>
      </w:pPr>
      <w:r w:rsidRPr="00172B04">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30311A" w:rsidRPr="00172B04" w:rsidRDefault="0030311A" w:rsidP="00FD2E84">
      <w:pPr>
        <w:ind w:firstLine="851"/>
        <w:jc w:val="both"/>
      </w:pPr>
      <w:r w:rsidRPr="00172B04">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30311A" w:rsidRPr="00172B04" w:rsidRDefault="0030311A" w:rsidP="00FD2E84">
      <w:pPr>
        <w:ind w:firstLine="851"/>
        <w:jc w:val="both"/>
      </w:pPr>
      <w:r w:rsidRPr="00172B04">
        <w:t>4.2. Заказчик обязан:</w:t>
      </w:r>
    </w:p>
    <w:p w:rsidR="0030311A" w:rsidRPr="00172B04" w:rsidRDefault="0030311A" w:rsidP="00FD2E84">
      <w:pPr>
        <w:ind w:firstLine="851"/>
        <w:jc w:val="both"/>
      </w:pPr>
      <w:r w:rsidRPr="00172B04">
        <w:t>4.2.1. Передавать Исполнителю необходимую для выполнения Работ информацию и документацию.</w:t>
      </w:r>
    </w:p>
    <w:p w:rsidR="0030311A" w:rsidRPr="00172B04" w:rsidRDefault="0030311A" w:rsidP="00FD2E84">
      <w:pPr>
        <w:ind w:firstLine="851"/>
        <w:jc w:val="both"/>
      </w:pPr>
      <w:r w:rsidRPr="00172B04">
        <w:t>4.2.2. Оплатить Работы в установленный срок в соответствии с условиями настоящего Договора.</w:t>
      </w:r>
    </w:p>
    <w:p w:rsidR="0030311A" w:rsidRPr="00172B04" w:rsidRDefault="0030311A" w:rsidP="00FD2E84">
      <w:pPr>
        <w:ind w:firstLine="851"/>
        <w:jc w:val="both"/>
      </w:pPr>
      <w:r w:rsidRPr="00172B04">
        <w:t>4.2.3. Проверять ход и качество Работ, выполняемых Исполнителем, не вмешиваясь в его деятельность.</w:t>
      </w:r>
    </w:p>
    <w:p w:rsidR="0030311A" w:rsidRPr="00172B04" w:rsidRDefault="0030311A" w:rsidP="00FD2E84">
      <w:pPr>
        <w:pStyle w:val="43"/>
        <w:ind w:firstLine="851"/>
        <w:jc w:val="both"/>
        <w:rPr>
          <w:sz w:val="24"/>
          <w:szCs w:val="24"/>
        </w:rPr>
      </w:pPr>
      <w:r w:rsidRPr="00172B04">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30311A" w:rsidRPr="00172B04" w:rsidRDefault="0030311A" w:rsidP="00FD2E84">
      <w:pPr>
        <w:pStyle w:val="43"/>
        <w:ind w:firstLine="851"/>
        <w:jc w:val="both"/>
        <w:rPr>
          <w:sz w:val="24"/>
          <w:szCs w:val="24"/>
        </w:rPr>
      </w:pPr>
      <w:r w:rsidRPr="00172B04">
        <w:rPr>
          <w:sz w:val="24"/>
          <w:szCs w:val="24"/>
        </w:rPr>
        <w:t>4.3. Заказчик вправе:</w:t>
      </w:r>
    </w:p>
    <w:p w:rsidR="0030311A" w:rsidRPr="00172B04" w:rsidRDefault="0030311A" w:rsidP="00FD2E84">
      <w:pPr>
        <w:autoSpaceDE w:val="0"/>
        <w:autoSpaceDN w:val="0"/>
        <w:adjustRightInd w:val="0"/>
        <w:ind w:firstLine="708"/>
        <w:jc w:val="both"/>
      </w:pPr>
      <w:r w:rsidRPr="00172B04">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30311A" w:rsidRPr="00172B04" w:rsidRDefault="0030311A" w:rsidP="00FD2E84">
      <w:pPr>
        <w:pStyle w:val="43"/>
        <w:ind w:firstLine="851"/>
        <w:jc w:val="both"/>
        <w:rPr>
          <w:b/>
          <w:bCs/>
          <w:sz w:val="24"/>
          <w:szCs w:val="24"/>
        </w:rPr>
      </w:pPr>
    </w:p>
    <w:p w:rsidR="0030311A" w:rsidRPr="00172B04" w:rsidRDefault="0030311A" w:rsidP="00FD2E84">
      <w:pPr>
        <w:ind w:firstLine="851"/>
        <w:jc w:val="center"/>
        <w:rPr>
          <w:b/>
        </w:rPr>
      </w:pPr>
      <w:r w:rsidRPr="00172B04">
        <w:rPr>
          <w:b/>
        </w:rPr>
        <w:t>5. Ответственность Сторон</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 xml:space="preserve">5.2. В случае нарушения срока выполнения Работ, установленного пунктом </w:t>
      </w:r>
      <w:r w:rsidR="006F5E80">
        <w:rPr>
          <w:rFonts w:ascii="Times New Roman" w:hAnsi="Times New Roman"/>
          <w:sz w:val="24"/>
          <w:szCs w:val="24"/>
        </w:rPr>
        <w:t>4.2</w:t>
      </w:r>
      <w:r w:rsidRPr="00172B04">
        <w:rPr>
          <w:rFonts w:ascii="Times New Roman" w:hAnsi="Times New Roman"/>
          <w:sz w:val="24"/>
          <w:szCs w:val="24"/>
        </w:rPr>
        <w:t xml:space="preserve">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5.3. В случае нарушения срока выполнения заявки на техническое обслуживание кранов, установленного пунктом 2.</w:t>
      </w:r>
      <w:r w:rsidR="006F5E80">
        <w:rPr>
          <w:rFonts w:ascii="Times New Roman" w:hAnsi="Times New Roman"/>
          <w:sz w:val="24"/>
          <w:szCs w:val="24"/>
        </w:rPr>
        <w:t>4</w:t>
      </w:r>
      <w:r w:rsidRPr="00172B04">
        <w:rPr>
          <w:rFonts w:ascii="Times New Roman" w:hAnsi="Times New Roman"/>
          <w:sz w:val="24"/>
          <w:szCs w:val="24"/>
        </w:rPr>
        <w:t xml:space="preserve">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rsidR="0030311A" w:rsidRPr="00172B04" w:rsidRDefault="0030311A" w:rsidP="00FD2E84">
      <w:pPr>
        <w:widowControl w:val="0"/>
        <w:autoSpaceDE w:val="0"/>
        <w:autoSpaceDN w:val="0"/>
        <w:adjustRightInd w:val="0"/>
        <w:ind w:right="-6" w:firstLine="851"/>
        <w:jc w:val="both"/>
      </w:pPr>
      <w:r w:rsidRPr="00172B04">
        <w:t>5.4.</w:t>
      </w:r>
      <w:r w:rsidRPr="00172B04">
        <w:rPr>
          <w:i/>
        </w:rPr>
        <w:t xml:space="preserve"> </w:t>
      </w:r>
      <w:r w:rsidRPr="00172B04">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30311A" w:rsidRPr="00172B04" w:rsidRDefault="0030311A" w:rsidP="00FD2E84">
      <w:pPr>
        <w:widowControl w:val="0"/>
        <w:autoSpaceDE w:val="0"/>
        <w:autoSpaceDN w:val="0"/>
        <w:adjustRightInd w:val="0"/>
        <w:ind w:right="-6" w:firstLine="851"/>
        <w:jc w:val="both"/>
      </w:pPr>
      <w:r w:rsidRPr="00172B04">
        <w:t>В случае возникновения при этом у Заказчика каких-либо убытков Исполнитель возмещает такие убытки Заказчику в полном объеме.</w:t>
      </w:r>
    </w:p>
    <w:p w:rsidR="0030311A" w:rsidRPr="00172B04" w:rsidRDefault="0030311A" w:rsidP="00FD2E84">
      <w:pPr>
        <w:ind w:firstLine="709"/>
        <w:jc w:val="both"/>
      </w:pPr>
      <w:r w:rsidRPr="00172B04">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0311A" w:rsidRPr="00172B04" w:rsidRDefault="0030311A" w:rsidP="00FD2E84">
      <w:pPr>
        <w:pStyle w:val="afe"/>
        <w:tabs>
          <w:tab w:val="left" w:pos="567"/>
          <w:tab w:val="left" w:pos="709"/>
        </w:tabs>
        <w:ind w:firstLine="567"/>
        <w:jc w:val="both"/>
        <w:rPr>
          <w:sz w:val="24"/>
          <w:szCs w:val="24"/>
        </w:rPr>
      </w:pPr>
      <w:r w:rsidRPr="00172B04">
        <w:rPr>
          <w:sz w:val="24"/>
          <w:szCs w:val="24"/>
        </w:rP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30311A" w:rsidRPr="00172B04" w:rsidRDefault="0030311A" w:rsidP="00FD2E84">
      <w:pPr>
        <w:pStyle w:val="afe"/>
        <w:tabs>
          <w:tab w:val="left" w:pos="567"/>
          <w:tab w:val="left" w:pos="709"/>
        </w:tabs>
        <w:ind w:firstLine="567"/>
        <w:jc w:val="both"/>
        <w:rPr>
          <w:sz w:val="24"/>
          <w:szCs w:val="24"/>
        </w:rPr>
      </w:pPr>
      <w:r w:rsidRPr="00172B04">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30311A" w:rsidRPr="00172B04" w:rsidRDefault="0030311A" w:rsidP="00FD2E84">
      <w:pPr>
        <w:pStyle w:val="ConsNormal"/>
        <w:ind w:firstLine="0"/>
        <w:rPr>
          <w:rFonts w:ascii="Times New Roman" w:hAnsi="Times New Roman"/>
          <w:b/>
          <w:sz w:val="24"/>
          <w:szCs w:val="24"/>
        </w:rPr>
      </w:pPr>
    </w:p>
    <w:p w:rsidR="0030311A" w:rsidRPr="00172B04" w:rsidRDefault="0030311A" w:rsidP="00FD2E84">
      <w:pPr>
        <w:pStyle w:val="ConsNormal"/>
        <w:ind w:firstLine="851"/>
        <w:jc w:val="center"/>
        <w:rPr>
          <w:rFonts w:ascii="Times New Roman" w:hAnsi="Times New Roman"/>
          <w:b/>
          <w:sz w:val="24"/>
          <w:szCs w:val="24"/>
        </w:rPr>
      </w:pPr>
      <w:r w:rsidRPr="00172B04">
        <w:rPr>
          <w:rFonts w:ascii="Times New Roman" w:hAnsi="Times New Roman"/>
          <w:b/>
          <w:sz w:val="24"/>
          <w:szCs w:val="24"/>
        </w:rPr>
        <w:t>6. Обстоятельства непреодолимой силы</w:t>
      </w:r>
    </w:p>
    <w:p w:rsidR="0030311A" w:rsidRPr="00172B04" w:rsidRDefault="0030311A" w:rsidP="006F5E80">
      <w:pPr>
        <w:pStyle w:val="ConsNormal"/>
        <w:ind w:firstLine="709"/>
        <w:jc w:val="both"/>
        <w:rPr>
          <w:rFonts w:ascii="Times New Roman" w:hAnsi="Times New Roman"/>
          <w:sz w:val="24"/>
          <w:szCs w:val="24"/>
        </w:rPr>
      </w:pPr>
      <w:r w:rsidRPr="00172B04">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30311A" w:rsidRPr="00172B04" w:rsidRDefault="0030311A" w:rsidP="00FD2E84">
      <w:pPr>
        <w:pStyle w:val="ConsNormal"/>
        <w:ind w:firstLine="0"/>
        <w:rPr>
          <w:rFonts w:ascii="Times New Roman" w:hAnsi="Times New Roman"/>
          <w:i/>
          <w:iCs/>
          <w:sz w:val="24"/>
          <w:szCs w:val="24"/>
        </w:rPr>
      </w:pPr>
    </w:p>
    <w:p w:rsidR="0030311A" w:rsidRPr="00172B04" w:rsidRDefault="0030311A" w:rsidP="00FD2E84">
      <w:pPr>
        <w:pStyle w:val="ConsNormal"/>
        <w:ind w:firstLine="851"/>
        <w:jc w:val="center"/>
        <w:rPr>
          <w:rFonts w:ascii="Times New Roman" w:hAnsi="Times New Roman"/>
          <w:b/>
          <w:sz w:val="24"/>
          <w:szCs w:val="24"/>
        </w:rPr>
      </w:pPr>
      <w:r w:rsidRPr="00172B04">
        <w:rPr>
          <w:rFonts w:ascii="Times New Roman" w:hAnsi="Times New Roman"/>
          <w:b/>
          <w:sz w:val="24"/>
          <w:szCs w:val="24"/>
        </w:rPr>
        <w:t>7. Разрешение споров</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30311A" w:rsidRPr="00172B04" w:rsidRDefault="0030311A" w:rsidP="00FD2E84">
      <w:pPr>
        <w:ind w:firstLine="851"/>
        <w:jc w:val="both"/>
      </w:pPr>
      <w:r w:rsidRPr="00172B04">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DF5BF9">
        <w:t>Свердловской области</w:t>
      </w:r>
      <w:r w:rsidRPr="00172B04">
        <w:t>.</w:t>
      </w:r>
    </w:p>
    <w:p w:rsidR="0030311A" w:rsidRPr="00172B04" w:rsidRDefault="0030311A" w:rsidP="00FD2E84">
      <w:pPr>
        <w:pStyle w:val="ConsNormal"/>
        <w:ind w:firstLine="851"/>
        <w:jc w:val="both"/>
        <w:rPr>
          <w:rFonts w:ascii="Times New Roman" w:hAnsi="Times New Roman"/>
          <w:b/>
          <w:sz w:val="24"/>
          <w:szCs w:val="24"/>
        </w:rPr>
      </w:pPr>
    </w:p>
    <w:p w:rsidR="0030311A" w:rsidRPr="00172B04" w:rsidRDefault="0030311A" w:rsidP="00FD2E84">
      <w:pPr>
        <w:pStyle w:val="ConsNormal"/>
        <w:ind w:firstLine="851"/>
        <w:jc w:val="center"/>
        <w:rPr>
          <w:rFonts w:ascii="Times New Roman" w:hAnsi="Times New Roman"/>
          <w:b/>
          <w:sz w:val="24"/>
          <w:szCs w:val="24"/>
        </w:rPr>
      </w:pPr>
      <w:r w:rsidRPr="00172B04">
        <w:rPr>
          <w:rFonts w:ascii="Times New Roman" w:hAnsi="Times New Roman"/>
          <w:b/>
          <w:sz w:val="24"/>
          <w:szCs w:val="24"/>
        </w:rPr>
        <w:t>8. Порядок внесения</w:t>
      </w:r>
    </w:p>
    <w:p w:rsidR="0030311A" w:rsidRPr="00172B04" w:rsidRDefault="0030311A" w:rsidP="00FD2E84">
      <w:pPr>
        <w:pStyle w:val="ConsNormal"/>
        <w:ind w:firstLine="851"/>
        <w:jc w:val="center"/>
        <w:rPr>
          <w:rFonts w:ascii="Times New Roman" w:hAnsi="Times New Roman"/>
          <w:b/>
          <w:sz w:val="24"/>
          <w:szCs w:val="24"/>
        </w:rPr>
      </w:pPr>
      <w:r w:rsidRPr="00172B04">
        <w:rPr>
          <w:rFonts w:ascii="Times New Roman" w:hAnsi="Times New Roman"/>
          <w:b/>
          <w:sz w:val="24"/>
          <w:szCs w:val="24"/>
        </w:rPr>
        <w:t>изменений, дополнений в Договор и его расторжения</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30311A" w:rsidRPr="00172B04" w:rsidRDefault="0030311A" w:rsidP="00FD2E84">
      <w:pPr>
        <w:pStyle w:val="ConsNormal"/>
        <w:ind w:firstLine="851"/>
        <w:rPr>
          <w:rFonts w:ascii="Times New Roman" w:hAnsi="Times New Roman"/>
          <w:b/>
          <w:sz w:val="24"/>
          <w:szCs w:val="24"/>
        </w:rPr>
      </w:pPr>
    </w:p>
    <w:p w:rsidR="0030311A" w:rsidRPr="00172B04" w:rsidRDefault="0030311A" w:rsidP="00FD2E84">
      <w:pPr>
        <w:pStyle w:val="ConsNormal"/>
        <w:ind w:firstLine="851"/>
        <w:jc w:val="center"/>
        <w:rPr>
          <w:rFonts w:ascii="Times New Roman" w:hAnsi="Times New Roman"/>
          <w:b/>
          <w:sz w:val="24"/>
          <w:szCs w:val="24"/>
        </w:rPr>
      </w:pPr>
      <w:r w:rsidRPr="00172B04">
        <w:rPr>
          <w:rFonts w:ascii="Times New Roman" w:hAnsi="Times New Roman"/>
          <w:b/>
          <w:sz w:val="24"/>
          <w:szCs w:val="24"/>
        </w:rPr>
        <w:t>9. Срок действия Договора</w:t>
      </w:r>
    </w:p>
    <w:p w:rsidR="0030311A" w:rsidRPr="00172B04" w:rsidRDefault="0030311A" w:rsidP="00FD2E84">
      <w:pPr>
        <w:pStyle w:val="ConsNormal"/>
        <w:ind w:firstLine="851"/>
        <w:jc w:val="both"/>
        <w:rPr>
          <w:rFonts w:ascii="Times New Roman" w:hAnsi="Times New Roman"/>
          <w:b/>
          <w:bCs/>
          <w:sz w:val="24"/>
          <w:szCs w:val="24"/>
        </w:rPr>
      </w:pPr>
      <w:r w:rsidRPr="00172B04">
        <w:rPr>
          <w:rFonts w:ascii="Times New Roman" w:hAnsi="Times New Roman"/>
          <w:sz w:val="24"/>
          <w:szCs w:val="24"/>
        </w:rPr>
        <w:t>9.1. Настоящий Договор вступает в силу с даты его подписания Сторонами и действует по 31 декабря 20</w:t>
      </w:r>
      <w:r>
        <w:rPr>
          <w:rFonts w:ascii="Times New Roman" w:hAnsi="Times New Roman"/>
          <w:sz w:val="24"/>
          <w:szCs w:val="24"/>
        </w:rPr>
        <w:t>21</w:t>
      </w:r>
      <w:r w:rsidRPr="00172B04">
        <w:rPr>
          <w:rFonts w:ascii="Times New Roman" w:hAnsi="Times New Roman"/>
          <w:sz w:val="24"/>
          <w:szCs w:val="24"/>
        </w:rPr>
        <w:t xml:space="preserve"> года</w:t>
      </w:r>
      <w:r w:rsidR="00DF5BF9">
        <w:rPr>
          <w:rFonts w:ascii="Times New Roman" w:hAnsi="Times New Roman"/>
          <w:sz w:val="24"/>
          <w:szCs w:val="24"/>
        </w:rPr>
        <w:t xml:space="preserve"> включительно</w:t>
      </w:r>
      <w:r w:rsidRPr="00172B04">
        <w:rPr>
          <w:rFonts w:ascii="Times New Roman" w:hAnsi="Times New Roman"/>
          <w:sz w:val="24"/>
          <w:szCs w:val="24"/>
        </w:rPr>
        <w:t xml:space="preserve"> а в части взаиморасчетов до полного исполнения </w:t>
      </w:r>
      <w:r w:rsidR="00DF5BF9">
        <w:rPr>
          <w:rFonts w:ascii="Times New Roman" w:hAnsi="Times New Roman"/>
          <w:sz w:val="24"/>
          <w:szCs w:val="24"/>
        </w:rPr>
        <w:t>С</w:t>
      </w:r>
      <w:r w:rsidRPr="00172B04">
        <w:rPr>
          <w:rFonts w:ascii="Times New Roman" w:hAnsi="Times New Roman"/>
          <w:sz w:val="24"/>
          <w:szCs w:val="24"/>
        </w:rPr>
        <w:t xml:space="preserve">торонами своих обязательств по </w:t>
      </w:r>
      <w:r w:rsidR="00DF5BF9">
        <w:rPr>
          <w:rFonts w:ascii="Times New Roman" w:hAnsi="Times New Roman"/>
          <w:sz w:val="24"/>
          <w:szCs w:val="24"/>
        </w:rPr>
        <w:t>Д</w:t>
      </w:r>
      <w:r w:rsidRPr="00172B04">
        <w:rPr>
          <w:rFonts w:ascii="Times New Roman" w:hAnsi="Times New Roman"/>
          <w:sz w:val="24"/>
          <w:szCs w:val="24"/>
        </w:rPr>
        <w:t>оговору.</w:t>
      </w:r>
    </w:p>
    <w:p w:rsidR="0030311A" w:rsidRDefault="0030311A" w:rsidP="00FD2E84">
      <w:pPr>
        <w:pStyle w:val="ConsNormal"/>
        <w:ind w:firstLine="851"/>
        <w:jc w:val="center"/>
        <w:rPr>
          <w:rFonts w:ascii="Times New Roman" w:hAnsi="Times New Roman"/>
          <w:b/>
          <w:bCs/>
          <w:sz w:val="24"/>
          <w:szCs w:val="24"/>
        </w:rPr>
      </w:pPr>
    </w:p>
    <w:p w:rsidR="0030311A" w:rsidRPr="00172B04" w:rsidRDefault="0030311A" w:rsidP="00FD2E84">
      <w:pPr>
        <w:autoSpaceDE w:val="0"/>
        <w:autoSpaceDN w:val="0"/>
        <w:ind w:firstLine="709"/>
        <w:jc w:val="center"/>
      </w:pPr>
      <w:r w:rsidRPr="00172B04">
        <w:rPr>
          <w:b/>
        </w:rPr>
        <w:t>10. Антикоррупционная оговорка</w:t>
      </w:r>
    </w:p>
    <w:p w:rsidR="0030311A" w:rsidRPr="00172B04" w:rsidRDefault="0030311A" w:rsidP="00FD2E84">
      <w:pPr>
        <w:autoSpaceDE w:val="0"/>
        <w:autoSpaceDN w:val="0"/>
        <w:ind w:firstLine="709"/>
        <w:jc w:val="both"/>
      </w:pPr>
      <w:r w:rsidRPr="00172B04">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0311A" w:rsidRPr="00172B04" w:rsidRDefault="0030311A" w:rsidP="00FD2E84">
      <w:pPr>
        <w:autoSpaceDE w:val="0"/>
        <w:autoSpaceDN w:val="0"/>
        <w:ind w:firstLine="709"/>
        <w:jc w:val="both"/>
      </w:pPr>
      <w:r w:rsidRPr="00172B04">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0311A" w:rsidRPr="00172B04" w:rsidRDefault="0030311A" w:rsidP="00FD2E84">
      <w:pPr>
        <w:autoSpaceDE w:val="0"/>
        <w:autoSpaceDN w:val="0"/>
        <w:ind w:firstLine="709"/>
        <w:jc w:val="both"/>
      </w:pPr>
      <w:r w:rsidRPr="00172B04">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0311A" w:rsidRPr="00172B04" w:rsidRDefault="0030311A" w:rsidP="00FD2E84">
      <w:pPr>
        <w:autoSpaceDE w:val="0"/>
        <w:autoSpaceDN w:val="0"/>
        <w:ind w:firstLine="709"/>
        <w:jc w:val="both"/>
      </w:pPr>
      <w:r w:rsidRPr="00172B04">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30311A" w:rsidRPr="00172B04" w:rsidRDefault="0030311A" w:rsidP="00FD2E84">
      <w:pPr>
        <w:autoSpaceDE w:val="0"/>
        <w:autoSpaceDN w:val="0"/>
        <w:ind w:firstLine="709"/>
        <w:jc w:val="both"/>
      </w:pPr>
      <w:r w:rsidRPr="00172B04">
        <w:t xml:space="preserve">Каналы уведомления Заказчика о нарушениях каких-либо положений пункта 10.1 настоящего Договора: 8 (495) 788-17-17, официальный сайт </w:t>
      </w:r>
      <w:r w:rsidRPr="00172B04">
        <w:rPr>
          <w:lang w:val="en-US"/>
        </w:rPr>
        <w:t>www</w:t>
      </w:r>
      <w:r w:rsidRPr="00172B04">
        <w:t>.</w:t>
      </w:r>
      <w:r w:rsidRPr="00172B04">
        <w:rPr>
          <w:lang w:val="en-US"/>
        </w:rPr>
        <w:t>trcont</w:t>
      </w:r>
      <w:r w:rsidRPr="00172B04">
        <w:t>.</w:t>
      </w:r>
      <w:r w:rsidRPr="00172B04">
        <w:rPr>
          <w:lang w:val="en-US"/>
        </w:rPr>
        <w:t>ru</w:t>
      </w:r>
      <w:r w:rsidRPr="00172B04">
        <w:t>.</w:t>
      </w:r>
    </w:p>
    <w:p w:rsidR="0030311A" w:rsidRPr="00172B04" w:rsidRDefault="0030311A" w:rsidP="00FD2E84">
      <w:pPr>
        <w:autoSpaceDE w:val="0"/>
        <w:autoSpaceDN w:val="0"/>
        <w:ind w:firstLine="709"/>
        <w:jc w:val="both"/>
      </w:pPr>
      <w:r w:rsidRPr="00172B04">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0311A" w:rsidRPr="00172B04" w:rsidRDefault="0030311A" w:rsidP="00FD2E84">
      <w:pPr>
        <w:autoSpaceDE w:val="0"/>
        <w:autoSpaceDN w:val="0"/>
        <w:ind w:firstLine="709"/>
        <w:jc w:val="both"/>
      </w:pPr>
      <w:r w:rsidRPr="00172B04">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0311A" w:rsidRPr="00172B04" w:rsidRDefault="0030311A" w:rsidP="00FD2E84">
      <w:pPr>
        <w:autoSpaceDE w:val="0"/>
        <w:autoSpaceDN w:val="0"/>
        <w:ind w:firstLine="709"/>
        <w:jc w:val="both"/>
      </w:pPr>
      <w:r w:rsidRPr="00172B04">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30311A" w:rsidRPr="00172B04" w:rsidRDefault="0030311A" w:rsidP="00FD2E84">
      <w:pPr>
        <w:autoSpaceDE w:val="0"/>
        <w:autoSpaceDN w:val="0"/>
        <w:ind w:firstLine="709"/>
        <w:jc w:val="center"/>
        <w:rPr>
          <w:b/>
        </w:rPr>
      </w:pPr>
    </w:p>
    <w:p w:rsidR="0030311A" w:rsidRPr="00172B04" w:rsidRDefault="0030311A" w:rsidP="00FD2E84">
      <w:pPr>
        <w:autoSpaceDE w:val="0"/>
        <w:autoSpaceDN w:val="0"/>
        <w:ind w:firstLine="709"/>
        <w:jc w:val="center"/>
        <w:rPr>
          <w:b/>
        </w:rPr>
      </w:pPr>
      <w:r w:rsidRPr="00172B04">
        <w:rPr>
          <w:b/>
        </w:rPr>
        <w:t>11. Гарантии и заверения Исполнителя</w:t>
      </w:r>
    </w:p>
    <w:p w:rsidR="0030311A" w:rsidRPr="00172B04" w:rsidRDefault="0030311A" w:rsidP="00FD2E84">
      <w:pPr>
        <w:pStyle w:val="aff7"/>
        <w:numPr>
          <w:ilvl w:val="1"/>
          <w:numId w:val="60"/>
        </w:numPr>
        <w:suppressAutoHyphens w:val="0"/>
        <w:spacing w:after="200"/>
        <w:ind w:left="0" w:firstLine="709"/>
        <w:contextualSpacing/>
        <w:jc w:val="both"/>
      </w:pPr>
      <w:r w:rsidRPr="00172B04">
        <w:t>Исполнитель настоящим заверяет Заказчика и гарантирует, что на дату заключения настоящего Договора:</w:t>
      </w:r>
    </w:p>
    <w:p w:rsidR="0030311A" w:rsidRPr="00172B04" w:rsidRDefault="0030311A" w:rsidP="00FD2E84">
      <w:pPr>
        <w:pStyle w:val="aff7"/>
        <w:numPr>
          <w:ilvl w:val="2"/>
          <w:numId w:val="62"/>
        </w:numPr>
        <w:suppressAutoHyphens w:val="0"/>
        <w:spacing w:after="200"/>
        <w:ind w:left="0" w:firstLine="709"/>
        <w:contextualSpacing/>
        <w:jc w:val="both"/>
      </w:pPr>
      <w:r w:rsidRPr="00172B04">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30311A" w:rsidRPr="00172B04" w:rsidRDefault="0030311A" w:rsidP="00FD2E84">
      <w:pPr>
        <w:pStyle w:val="aff7"/>
        <w:numPr>
          <w:ilvl w:val="2"/>
          <w:numId w:val="62"/>
        </w:numPr>
        <w:suppressAutoHyphens w:val="0"/>
        <w:spacing w:after="200"/>
        <w:ind w:left="0" w:firstLine="709"/>
        <w:contextualSpacing/>
        <w:jc w:val="both"/>
      </w:pPr>
      <w:r w:rsidRPr="00172B04">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0311A" w:rsidRPr="00172B04" w:rsidRDefault="0030311A" w:rsidP="00FD2E84">
      <w:pPr>
        <w:pStyle w:val="aff7"/>
        <w:numPr>
          <w:ilvl w:val="2"/>
          <w:numId w:val="62"/>
        </w:numPr>
        <w:suppressAutoHyphens w:val="0"/>
        <w:spacing w:after="200"/>
        <w:ind w:left="0" w:firstLine="709"/>
        <w:contextualSpacing/>
        <w:jc w:val="both"/>
      </w:pPr>
      <w:r w:rsidRPr="00172B04">
        <w:t>настоящий Договор от имени Исполнителя подписан лицом, которое надлежащим образом уполномочено совершать такие действия;</w:t>
      </w:r>
    </w:p>
    <w:p w:rsidR="0030311A" w:rsidRPr="00172B04" w:rsidRDefault="0030311A" w:rsidP="00FD2E84">
      <w:pPr>
        <w:pStyle w:val="aff7"/>
        <w:numPr>
          <w:ilvl w:val="2"/>
          <w:numId w:val="62"/>
        </w:numPr>
        <w:suppressAutoHyphens w:val="0"/>
        <w:spacing w:after="200"/>
        <w:ind w:left="0" w:firstLine="709"/>
        <w:contextualSpacing/>
        <w:jc w:val="both"/>
      </w:pPr>
      <w:r w:rsidRPr="00172B04">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0311A" w:rsidRPr="00172B04" w:rsidRDefault="0030311A" w:rsidP="006F5E80">
      <w:pPr>
        <w:pStyle w:val="aff7"/>
        <w:numPr>
          <w:ilvl w:val="2"/>
          <w:numId w:val="62"/>
        </w:numPr>
        <w:suppressAutoHyphens w:val="0"/>
        <w:ind w:left="0" w:firstLine="709"/>
        <w:contextualSpacing/>
        <w:jc w:val="both"/>
      </w:pPr>
      <w:r w:rsidRPr="00172B04">
        <w:t>не существует каких-либо обстоятельств, которые ограничивают, запрещают исполнение Исполнителем обязательств по настоящему Договору.</w:t>
      </w:r>
    </w:p>
    <w:p w:rsidR="0030311A" w:rsidRPr="00172B04" w:rsidRDefault="0030311A" w:rsidP="006F5E80">
      <w:pPr>
        <w:pStyle w:val="ConsNormal"/>
        <w:ind w:firstLine="851"/>
        <w:jc w:val="center"/>
        <w:rPr>
          <w:rFonts w:ascii="Times New Roman" w:hAnsi="Times New Roman"/>
          <w:b/>
          <w:bCs/>
          <w:sz w:val="24"/>
          <w:szCs w:val="24"/>
        </w:rPr>
      </w:pPr>
    </w:p>
    <w:p w:rsidR="0030311A" w:rsidRPr="00172B04" w:rsidRDefault="0030311A" w:rsidP="006F5E80">
      <w:pPr>
        <w:pStyle w:val="ConsNormal"/>
        <w:ind w:firstLine="851"/>
        <w:jc w:val="center"/>
        <w:rPr>
          <w:rFonts w:ascii="Times New Roman" w:hAnsi="Times New Roman"/>
          <w:b/>
          <w:bCs/>
          <w:sz w:val="24"/>
          <w:szCs w:val="24"/>
        </w:rPr>
      </w:pPr>
      <w:r w:rsidRPr="00172B04">
        <w:rPr>
          <w:rFonts w:ascii="Times New Roman" w:hAnsi="Times New Roman"/>
          <w:b/>
          <w:bCs/>
          <w:sz w:val="24"/>
          <w:szCs w:val="24"/>
        </w:rPr>
        <w:t>12. Прочие условия</w:t>
      </w:r>
    </w:p>
    <w:p w:rsidR="0030311A" w:rsidRPr="00172B04" w:rsidRDefault="0030311A" w:rsidP="00FD2E84">
      <w:pPr>
        <w:pStyle w:val="43"/>
        <w:ind w:firstLine="851"/>
        <w:jc w:val="both"/>
        <w:rPr>
          <w:sz w:val="24"/>
          <w:szCs w:val="24"/>
        </w:rPr>
      </w:pPr>
      <w:r w:rsidRPr="00172B04">
        <w:rPr>
          <w:sz w:val="24"/>
          <w:szCs w:val="24"/>
        </w:rPr>
        <w:t>12.1. Право собственности на результат Работ по настоящему Договору принадлежит Заказчику.</w:t>
      </w:r>
    </w:p>
    <w:p w:rsidR="0030311A" w:rsidRPr="00172B04" w:rsidRDefault="0030311A" w:rsidP="00FD2E84">
      <w:pPr>
        <w:pStyle w:val="43"/>
        <w:ind w:firstLine="851"/>
        <w:jc w:val="both"/>
        <w:rPr>
          <w:sz w:val="24"/>
          <w:szCs w:val="24"/>
        </w:rPr>
      </w:pPr>
      <w:r w:rsidRPr="00172B04">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30311A" w:rsidRPr="00172B04" w:rsidRDefault="0030311A" w:rsidP="00FD2E84">
      <w:pPr>
        <w:ind w:firstLine="708"/>
        <w:jc w:val="both"/>
      </w:pPr>
      <w:r w:rsidRPr="00172B04">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12.4. Все приложения к настоящему Договору являются его неотъемлемыми частями.</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30311A" w:rsidRPr="00172B04" w:rsidRDefault="0030311A" w:rsidP="00FD2E84">
      <w:pPr>
        <w:pStyle w:val="ConsNormal"/>
        <w:ind w:firstLine="851"/>
        <w:jc w:val="both"/>
        <w:rPr>
          <w:rFonts w:ascii="Times New Roman" w:hAnsi="Times New Roman"/>
          <w:sz w:val="24"/>
          <w:szCs w:val="24"/>
        </w:rPr>
      </w:pPr>
      <w:r w:rsidRPr="00172B04">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30311A" w:rsidRPr="00172B04" w:rsidRDefault="0030311A" w:rsidP="00FD2E84">
      <w:pPr>
        <w:ind w:firstLine="851"/>
        <w:jc w:val="both"/>
      </w:pPr>
      <w:r w:rsidRPr="00172B04">
        <w:t>12.8. К настоящему Договору прилагаются:</w:t>
      </w:r>
    </w:p>
    <w:p w:rsidR="0030311A" w:rsidRPr="00172B04" w:rsidRDefault="0030311A" w:rsidP="00FD2E84">
      <w:pPr>
        <w:ind w:firstLine="851"/>
        <w:jc w:val="both"/>
      </w:pPr>
      <w:r w:rsidRPr="00172B04">
        <w:t>12.8.1. Техническое задание  (</w:t>
      </w:r>
      <w:r w:rsidR="00DD30C8">
        <w:t>П</w:t>
      </w:r>
      <w:r w:rsidRPr="00172B04">
        <w:t>риложение № 1);</w:t>
      </w:r>
    </w:p>
    <w:p w:rsidR="0030311A" w:rsidRDefault="0030311A" w:rsidP="006F5E80">
      <w:pPr>
        <w:ind w:firstLine="851"/>
        <w:jc w:val="both"/>
      </w:pPr>
      <w:r w:rsidRPr="00172B04">
        <w:t>12.8.2. Правила безопасности при нахождении на терминале Заказчика (Приложение №</w:t>
      </w:r>
      <w:r w:rsidR="006F5E80">
        <w:t xml:space="preserve"> 2</w:t>
      </w:r>
      <w:r w:rsidRPr="00172B04">
        <w:t>).</w:t>
      </w:r>
    </w:p>
    <w:p w:rsidR="00DD30C8" w:rsidRDefault="00DD30C8" w:rsidP="006F5E80">
      <w:pPr>
        <w:ind w:firstLine="851"/>
        <w:jc w:val="both"/>
      </w:pPr>
      <w:r>
        <w:t xml:space="preserve">12.8.3. Акт осмотра </w:t>
      </w:r>
      <w:r w:rsidRPr="00172B04">
        <w:t>(</w:t>
      </w:r>
      <w:r>
        <w:t>П</w:t>
      </w:r>
      <w:r w:rsidRPr="00172B04">
        <w:t xml:space="preserve">риложение № </w:t>
      </w:r>
      <w:r>
        <w:t>3</w:t>
      </w:r>
      <w:r w:rsidRPr="00172B04">
        <w:t>);</w:t>
      </w:r>
    </w:p>
    <w:p w:rsidR="00DD30C8" w:rsidRDefault="00DD30C8" w:rsidP="006F5E80">
      <w:pPr>
        <w:ind w:firstLine="851"/>
        <w:jc w:val="both"/>
      </w:pPr>
      <w:r>
        <w:t xml:space="preserve">12.8.4. Калькуляция </w:t>
      </w:r>
      <w:r w:rsidRPr="00172B04">
        <w:t>(</w:t>
      </w:r>
      <w:r>
        <w:t>П</w:t>
      </w:r>
      <w:r w:rsidRPr="00172B04">
        <w:t xml:space="preserve">риложение № </w:t>
      </w:r>
      <w:r>
        <w:t>4</w:t>
      </w:r>
      <w:r w:rsidRPr="00172B04">
        <w:t>);</w:t>
      </w:r>
    </w:p>
    <w:p w:rsidR="00DD30C8" w:rsidRDefault="00DD30C8" w:rsidP="006F5E80">
      <w:pPr>
        <w:ind w:firstLine="851"/>
        <w:jc w:val="both"/>
      </w:pPr>
      <w:r>
        <w:t xml:space="preserve">12.8.5. Ведомость дефектов </w:t>
      </w:r>
      <w:r w:rsidRPr="00172B04">
        <w:t>(</w:t>
      </w:r>
      <w:r>
        <w:t>П</w:t>
      </w:r>
      <w:r w:rsidRPr="00172B04">
        <w:t xml:space="preserve">риложение № </w:t>
      </w:r>
      <w:r>
        <w:t>5</w:t>
      </w:r>
      <w:r w:rsidRPr="00172B04">
        <w:t>);</w:t>
      </w:r>
    </w:p>
    <w:p w:rsidR="00DD30C8" w:rsidRDefault="00DD30C8" w:rsidP="006F5E80">
      <w:pPr>
        <w:ind w:firstLine="851"/>
        <w:jc w:val="both"/>
      </w:pPr>
      <w:r>
        <w:t xml:space="preserve">12.8.6. Перечень трудозатрат </w:t>
      </w:r>
      <w:r w:rsidRPr="00172B04">
        <w:t>(</w:t>
      </w:r>
      <w:r>
        <w:t>П</w:t>
      </w:r>
      <w:r w:rsidRPr="00172B04">
        <w:t xml:space="preserve">риложение № </w:t>
      </w:r>
      <w:r>
        <w:t>6</w:t>
      </w:r>
      <w:r w:rsidRPr="00172B04">
        <w:t>);</w:t>
      </w:r>
    </w:p>
    <w:p w:rsidR="00DD30C8" w:rsidRDefault="00DD30C8" w:rsidP="006F5E80">
      <w:pPr>
        <w:ind w:firstLine="851"/>
        <w:jc w:val="both"/>
      </w:pPr>
      <w:r>
        <w:t xml:space="preserve">12.8.7. Протокол стоимости нормо-часа </w:t>
      </w:r>
      <w:r w:rsidRPr="00172B04">
        <w:t>(</w:t>
      </w:r>
      <w:r>
        <w:t>П</w:t>
      </w:r>
      <w:r w:rsidRPr="00172B04">
        <w:t xml:space="preserve">риложение № </w:t>
      </w:r>
      <w:r>
        <w:t>7</w:t>
      </w:r>
      <w:r w:rsidR="00290A06">
        <w:t>);</w:t>
      </w:r>
    </w:p>
    <w:p w:rsidR="00290A06" w:rsidRDefault="00290A06" w:rsidP="006F5E80">
      <w:pPr>
        <w:ind w:firstLine="851"/>
        <w:jc w:val="both"/>
      </w:pPr>
      <w:r>
        <w:t xml:space="preserve">12.8.8. План-график </w:t>
      </w:r>
      <w:r w:rsidRPr="00290A06">
        <w:t>проведения обслуживания грузоподъемной техники</w:t>
      </w:r>
      <w:r>
        <w:t xml:space="preserve"> (Приложение № 8).</w:t>
      </w:r>
    </w:p>
    <w:p w:rsidR="006F5E80" w:rsidRPr="00172B04" w:rsidRDefault="006F5E80" w:rsidP="00FD2E84">
      <w:pPr>
        <w:ind w:left="851" w:right="-5"/>
        <w:jc w:val="both"/>
      </w:pPr>
    </w:p>
    <w:p w:rsidR="0030311A" w:rsidRPr="00172B04" w:rsidRDefault="0030311A" w:rsidP="00FD2E84">
      <w:pPr>
        <w:ind w:firstLine="851"/>
        <w:jc w:val="center"/>
      </w:pPr>
      <w:r w:rsidRPr="00172B04">
        <w:rPr>
          <w:b/>
        </w:rPr>
        <w:t>13. Юридические адреса и платежные реквизиты Сторон</w:t>
      </w:r>
    </w:p>
    <w:p w:rsidR="0030311A" w:rsidRDefault="0030311A" w:rsidP="0030311A">
      <w:pPr>
        <w:pStyle w:val="afc"/>
        <w:rPr>
          <w:sz w:val="24"/>
          <w:szCs w:val="24"/>
        </w:rPr>
      </w:pPr>
      <w:r w:rsidRPr="00172B04">
        <w:rPr>
          <w:b/>
          <w:sz w:val="24"/>
          <w:szCs w:val="24"/>
        </w:rPr>
        <w:t>Заказчик</w:t>
      </w:r>
      <w:r w:rsidRPr="00591362">
        <w:rPr>
          <w:b/>
          <w:sz w:val="24"/>
          <w:szCs w:val="24"/>
        </w:rPr>
        <w:t xml:space="preserve">: </w:t>
      </w:r>
      <w:r w:rsidRPr="00591362">
        <w:rPr>
          <w:sz w:val="24"/>
          <w:szCs w:val="24"/>
        </w:rPr>
        <w:t xml:space="preserve"> </w:t>
      </w:r>
    </w:p>
    <w:p w:rsidR="00DF5BF9" w:rsidRPr="003C20E4" w:rsidRDefault="00DF5BF9" w:rsidP="00DF5BF9">
      <w:pPr>
        <w:jc w:val="both"/>
        <w:rPr>
          <w:b/>
        </w:rPr>
      </w:pPr>
      <w:r w:rsidRPr="003C20E4">
        <w:rPr>
          <w:b/>
        </w:rPr>
        <w:t xml:space="preserve">Публичное акционерное общество </w:t>
      </w:r>
    </w:p>
    <w:p w:rsidR="00DF5BF9" w:rsidRPr="003C20E4" w:rsidRDefault="00DF5BF9" w:rsidP="00DF5BF9">
      <w:pPr>
        <w:jc w:val="both"/>
        <w:rPr>
          <w:b/>
        </w:rPr>
      </w:pPr>
      <w:r w:rsidRPr="003C20E4">
        <w:rPr>
          <w:b/>
        </w:rPr>
        <w:t xml:space="preserve">«Центр по перевозке грузов </w:t>
      </w:r>
    </w:p>
    <w:p w:rsidR="00DF5BF9" w:rsidRPr="003C20E4" w:rsidRDefault="00DF5BF9" w:rsidP="00DF5BF9">
      <w:pPr>
        <w:jc w:val="both"/>
        <w:rPr>
          <w:b/>
        </w:rPr>
      </w:pPr>
      <w:r w:rsidRPr="003C20E4">
        <w:rPr>
          <w:b/>
        </w:rPr>
        <w:t>в контейнерах «ТрансКонтейнер»</w:t>
      </w:r>
    </w:p>
    <w:p w:rsidR="00DF5BF9" w:rsidRPr="003C20E4" w:rsidRDefault="00DF5BF9" w:rsidP="00DF5BF9">
      <w:pPr>
        <w:widowControl w:val="0"/>
        <w:ind w:left="5" w:hanging="5"/>
        <w:jc w:val="both"/>
        <w:rPr>
          <w:snapToGrid w:val="0"/>
        </w:rPr>
      </w:pPr>
      <w:r w:rsidRPr="003C20E4">
        <w:rPr>
          <w:snapToGrid w:val="0"/>
        </w:rPr>
        <w:t>Юридический адрес: 125047, Российская Федерация, г. Москва, Оружейный пер., д. 19</w:t>
      </w:r>
    </w:p>
    <w:p w:rsidR="00DF5BF9" w:rsidRPr="003C20E4" w:rsidRDefault="00DF5BF9" w:rsidP="00DF5BF9">
      <w:pPr>
        <w:widowControl w:val="0"/>
        <w:jc w:val="both"/>
      </w:pPr>
      <w:r w:rsidRPr="003C20E4">
        <w:t>ОГРН 1067746341024</w:t>
      </w:r>
    </w:p>
    <w:p w:rsidR="00DF5BF9" w:rsidRPr="003C20E4" w:rsidRDefault="00DF5BF9" w:rsidP="00DF5BF9">
      <w:pPr>
        <w:widowControl w:val="0"/>
        <w:jc w:val="both"/>
      </w:pPr>
      <w:r w:rsidRPr="003C20E4">
        <w:t>ИНН 7708591995</w:t>
      </w:r>
    </w:p>
    <w:p w:rsidR="00DF5BF9" w:rsidRPr="003C20E4" w:rsidRDefault="00DF5BF9" w:rsidP="00DF5BF9">
      <w:pPr>
        <w:widowControl w:val="0"/>
        <w:jc w:val="both"/>
      </w:pPr>
      <w:r w:rsidRPr="003C20E4">
        <w:t>КПП 997650001</w:t>
      </w:r>
    </w:p>
    <w:p w:rsidR="00DF5BF9" w:rsidRPr="003C20E4" w:rsidRDefault="00DF5BF9" w:rsidP="00DF5BF9">
      <w:pPr>
        <w:widowControl w:val="0"/>
        <w:rPr>
          <w:snapToGrid w:val="0"/>
        </w:rPr>
      </w:pPr>
      <w:r w:rsidRPr="003C20E4">
        <w:rPr>
          <w:snapToGrid w:val="0"/>
        </w:rPr>
        <w:t xml:space="preserve">Уральский филиал ПАО «ТрансКонтейнер» </w:t>
      </w:r>
    </w:p>
    <w:p w:rsidR="00DF5BF9" w:rsidRPr="003C20E4" w:rsidRDefault="00DF5BF9" w:rsidP="00DF5BF9">
      <w:pPr>
        <w:widowControl w:val="0"/>
        <w:jc w:val="both"/>
        <w:rPr>
          <w:snapToGrid w:val="0"/>
        </w:rPr>
      </w:pPr>
      <w:r w:rsidRPr="003C20E4">
        <w:rPr>
          <w:snapToGrid w:val="0"/>
        </w:rPr>
        <w:t>КПП 665945001</w:t>
      </w:r>
    </w:p>
    <w:p w:rsidR="00DF5BF9" w:rsidRPr="003C20E4" w:rsidRDefault="00DF5BF9" w:rsidP="00DF5BF9">
      <w:pPr>
        <w:widowControl w:val="0"/>
        <w:ind w:left="5"/>
        <w:jc w:val="both"/>
        <w:rPr>
          <w:snapToGrid w:val="0"/>
        </w:rPr>
      </w:pPr>
      <w:r w:rsidRPr="003C20E4">
        <w:rPr>
          <w:snapToGrid w:val="0"/>
        </w:rPr>
        <w:t>Место нахождения и почтовый адрес филиала: 620027, Российская Федерация,</w:t>
      </w:r>
    </w:p>
    <w:p w:rsidR="00DF5BF9" w:rsidRPr="003C20E4" w:rsidRDefault="00DF5BF9" w:rsidP="00DF5BF9">
      <w:pPr>
        <w:widowControl w:val="0"/>
        <w:jc w:val="both"/>
        <w:rPr>
          <w:snapToGrid w:val="0"/>
        </w:rPr>
      </w:pPr>
      <w:r w:rsidRPr="003C20E4">
        <w:rPr>
          <w:snapToGrid w:val="0"/>
        </w:rPr>
        <w:t xml:space="preserve">г. Екатеринбург, ул. Николая Никонова, д. 8 </w:t>
      </w:r>
    </w:p>
    <w:p w:rsidR="00DF5BF9" w:rsidRPr="003C20E4" w:rsidRDefault="00DF5BF9" w:rsidP="00DF5BF9">
      <w:pPr>
        <w:widowControl w:val="0"/>
        <w:jc w:val="both"/>
        <w:rPr>
          <w:snapToGrid w:val="0"/>
        </w:rPr>
      </w:pPr>
      <w:r w:rsidRPr="003C20E4">
        <w:rPr>
          <w:snapToGrid w:val="0"/>
        </w:rPr>
        <w:t>тел.: (343) 380-12-00 (доб. 5008)</w:t>
      </w:r>
    </w:p>
    <w:p w:rsidR="00DF5BF9" w:rsidRPr="003C20E4" w:rsidRDefault="00DF5BF9" w:rsidP="00DF5BF9">
      <w:pPr>
        <w:widowControl w:val="0"/>
        <w:jc w:val="both"/>
        <w:rPr>
          <w:snapToGrid w:val="0"/>
        </w:rPr>
      </w:pPr>
      <w:r w:rsidRPr="003C20E4">
        <w:rPr>
          <w:bCs/>
          <w:snapToGrid w:val="0"/>
        </w:rPr>
        <w:t>Банковские реквизиты:</w:t>
      </w:r>
    </w:p>
    <w:p w:rsidR="00DF5BF9" w:rsidRPr="003C20E4" w:rsidRDefault="00DF5BF9" w:rsidP="00DF5BF9">
      <w:pPr>
        <w:widowControl w:val="0"/>
        <w:jc w:val="both"/>
        <w:rPr>
          <w:snapToGrid w:val="0"/>
        </w:rPr>
      </w:pPr>
      <w:r w:rsidRPr="003C20E4">
        <w:rPr>
          <w:snapToGrid w:val="0"/>
        </w:rPr>
        <w:t>р/сч. 40702810600280107758</w:t>
      </w:r>
    </w:p>
    <w:p w:rsidR="00DF5BF9" w:rsidRPr="003C20E4" w:rsidRDefault="00DF5BF9" w:rsidP="00DF5BF9">
      <w:pPr>
        <w:widowControl w:val="0"/>
        <w:jc w:val="both"/>
        <w:rPr>
          <w:snapToGrid w:val="0"/>
        </w:rPr>
      </w:pPr>
      <w:r w:rsidRPr="003C20E4">
        <w:rPr>
          <w:snapToGrid w:val="0"/>
        </w:rPr>
        <w:t>в филиале Банк ВТБ (ПАО)</w:t>
      </w:r>
    </w:p>
    <w:p w:rsidR="00DF5BF9" w:rsidRPr="003C20E4" w:rsidRDefault="00DF5BF9" w:rsidP="00DF5BF9">
      <w:pPr>
        <w:widowControl w:val="0"/>
        <w:jc w:val="both"/>
        <w:rPr>
          <w:snapToGrid w:val="0"/>
        </w:rPr>
      </w:pPr>
      <w:r w:rsidRPr="003C20E4">
        <w:rPr>
          <w:snapToGrid w:val="0"/>
        </w:rPr>
        <w:t>в г. Екатеринбурге</w:t>
      </w:r>
    </w:p>
    <w:p w:rsidR="00DF5BF9" w:rsidRPr="003C20E4" w:rsidRDefault="00DF5BF9" w:rsidP="00DF5BF9">
      <w:pPr>
        <w:widowControl w:val="0"/>
        <w:jc w:val="both"/>
        <w:rPr>
          <w:snapToGrid w:val="0"/>
        </w:rPr>
      </w:pPr>
      <w:r w:rsidRPr="003C20E4">
        <w:rPr>
          <w:snapToGrid w:val="0"/>
        </w:rPr>
        <w:t>БИК 046577952</w:t>
      </w:r>
    </w:p>
    <w:p w:rsidR="0030311A" w:rsidRPr="00172B04" w:rsidRDefault="00DF5BF9" w:rsidP="00DD30C8">
      <w:pPr>
        <w:pStyle w:val="afc"/>
        <w:ind w:firstLine="0"/>
        <w:rPr>
          <w:b/>
          <w:sz w:val="24"/>
          <w:szCs w:val="24"/>
        </w:rPr>
      </w:pPr>
      <w:r w:rsidRPr="003C20E4">
        <w:rPr>
          <w:snapToGrid w:val="0"/>
          <w:sz w:val="24"/>
          <w:szCs w:val="24"/>
        </w:rPr>
        <w:t>к/сч. 30101810400000000952</w:t>
      </w:r>
    </w:p>
    <w:p w:rsidR="0030311A" w:rsidRDefault="0030311A" w:rsidP="0030311A">
      <w:pPr>
        <w:pStyle w:val="afc"/>
        <w:rPr>
          <w:b/>
          <w:sz w:val="24"/>
          <w:szCs w:val="24"/>
        </w:rPr>
      </w:pPr>
    </w:p>
    <w:p w:rsidR="0030311A" w:rsidRPr="00172B04" w:rsidRDefault="0030311A" w:rsidP="0030311A">
      <w:pPr>
        <w:pStyle w:val="afc"/>
        <w:rPr>
          <w:sz w:val="24"/>
          <w:szCs w:val="24"/>
        </w:rPr>
      </w:pPr>
      <w:r w:rsidRPr="00172B04">
        <w:rPr>
          <w:b/>
          <w:sz w:val="24"/>
          <w:szCs w:val="24"/>
        </w:rPr>
        <w:t>Исполнитель: ________________________________________</w:t>
      </w:r>
    </w:p>
    <w:p w:rsidR="0030311A" w:rsidRPr="00172B04" w:rsidRDefault="0030311A" w:rsidP="0030311A">
      <w:pPr>
        <w:pStyle w:val="afc"/>
        <w:rPr>
          <w:sz w:val="24"/>
          <w:szCs w:val="24"/>
        </w:rPr>
      </w:pPr>
      <w:r w:rsidRPr="00172B04">
        <w:rPr>
          <w:color w:val="000000"/>
          <w:spacing w:val="5"/>
          <w:sz w:val="24"/>
          <w:szCs w:val="24"/>
        </w:rPr>
        <w:t>Место нахождения:</w:t>
      </w:r>
      <w:r w:rsidRPr="00172B04">
        <w:rPr>
          <w:b/>
          <w:sz w:val="24"/>
          <w:szCs w:val="24"/>
        </w:rPr>
        <w:t xml:space="preserve"> ________________________________________</w:t>
      </w:r>
    </w:p>
    <w:p w:rsidR="0030311A" w:rsidRPr="00172B04" w:rsidRDefault="0030311A" w:rsidP="0030311A">
      <w:pPr>
        <w:pStyle w:val="afc"/>
        <w:rPr>
          <w:sz w:val="24"/>
          <w:szCs w:val="24"/>
        </w:rPr>
      </w:pPr>
      <w:r w:rsidRPr="00172B04">
        <w:rPr>
          <w:sz w:val="24"/>
          <w:szCs w:val="24"/>
        </w:rPr>
        <w:t>Почтовый индекс:  _________,</w:t>
      </w:r>
      <w:r w:rsidRPr="00172B04">
        <w:rPr>
          <w:b/>
          <w:sz w:val="24"/>
          <w:szCs w:val="24"/>
        </w:rPr>
        <w:t xml:space="preserve">  </w:t>
      </w:r>
      <w:r w:rsidRPr="00172B04">
        <w:rPr>
          <w:sz w:val="24"/>
          <w:szCs w:val="24"/>
        </w:rPr>
        <w:t>адрес:______________________________</w:t>
      </w:r>
    </w:p>
    <w:p w:rsidR="0030311A" w:rsidRPr="00172B04" w:rsidRDefault="0030311A" w:rsidP="0030311A">
      <w:pPr>
        <w:pStyle w:val="afc"/>
        <w:rPr>
          <w:sz w:val="24"/>
          <w:szCs w:val="24"/>
        </w:rPr>
      </w:pPr>
      <w:r w:rsidRPr="00172B04">
        <w:rPr>
          <w:sz w:val="24"/>
          <w:szCs w:val="24"/>
        </w:rPr>
        <w:t xml:space="preserve">ОГРН_______________ИНН ______________, ОКПО ______________, </w:t>
      </w:r>
    </w:p>
    <w:p w:rsidR="0030311A" w:rsidRPr="00172B04" w:rsidRDefault="0030311A" w:rsidP="0030311A">
      <w:pPr>
        <w:pStyle w:val="afc"/>
        <w:rPr>
          <w:i/>
          <w:sz w:val="24"/>
          <w:szCs w:val="24"/>
        </w:rPr>
      </w:pPr>
      <w:r w:rsidRPr="00172B04">
        <w:rPr>
          <w:sz w:val="24"/>
          <w:szCs w:val="24"/>
        </w:rPr>
        <w:t xml:space="preserve">КПП ______________ , </w:t>
      </w:r>
    </w:p>
    <w:p w:rsidR="0030311A" w:rsidRPr="00172B04" w:rsidRDefault="0030311A" w:rsidP="0030311A">
      <w:pPr>
        <w:pStyle w:val="af9"/>
        <w:rPr>
          <w:i/>
          <w:iCs/>
          <w:sz w:val="24"/>
        </w:rPr>
      </w:pPr>
      <w:r w:rsidRPr="00172B04">
        <w:rPr>
          <w:i/>
          <w:iCs/>
          <w:sz w:val="24"/>
        </w:rPr>
        <w:t xml:space="preserve">р/счет  ______________________ в  ____________________,            к/счет _______________________ в  ___________________________, БИК _______________, </w:t>
      </w:r>
    </w:p>
    <w:p w:rsidR="0030311A" w:rsidRPr="00172B04" w:rsidRDefault="0030311A" w:rsidP="0030311A">
      <w:pPr>
        <w:pStyle w:val="afc"/>
        <w:rPr>
          <w:sz w:val="24"/>
          <w:szCs w:val="24"/>
        </w:rPr>
      </w:pPr>
      <w:r w:rsidRPr="00172B04">
        <w:rPr>
          <w:iCs/>
          <w:sz w:val="24"/>
          <w:szCs w:val="24"/>
        </w:rPr>
        <w:t>тел.</w:t>
      </w:r>
      <w:r w:rsidRPr="00172B04">
        <w:rPr>
          <w:i/>
          <w:sz w:val="24"/>
          <w:szCs w:val="24"/>
        </w:rPr>
        <w:t xml:space="preserve"> ________</w:t>
      </w:r>
      <w:r w:rsidRPr="00172B04">
        <w:rPr>
          <w:sz w:val="24"/>
          <w:szCs w:val="24"/>
        </w:rPr>
        <w:t>, факс _____________,</w:t>
      </w:r>
    </w:p>
    <w:p w:rsidR="0030311A" w:rsidRDefault="0030311A" w:rsidP="0030311A">
      <w:pPr>
        <w:pStyle w:val="afc"/>
        <w:rPr>
          <w:sz w:val="24"/>
          <w:szCs w:val="24"/>
        </w:rPr>
      </w:pPr>
      <w:r w:rsidRPr="00172B04">
        <w:rPr>
          <w:sz w:val="24"/>
          <w:szCs w:val="24"/>
          <w:lang w:val="en-US"/>
        </w:rPr>
        <w:t>E</w:t>
      </w:r>
      <w:r w:rsidRPr="00172B04">
        <w:rPr>
          <w:sz w:val="24"/>
          <w:szCs w:val="24"/>
        </w:rPr>
        <w:t>-</w:t>
      </w:r>
      <w:r w:rsidRPr="00172B04">
        <w:rPr>
          <w:sz w:val="24"/>
          <w:szCs w:val="24"/>
          <w:lang w:val="en-US"/>
        </w:rPr>
        <w:t>mail</w:t>
      </w:r>
      <w:r w:rsidRPr="00172B04">
        <w:rPr>
          <w:sz w:val="24"/>
          <w:szCs w:val="24"/>
        </w:rPr>
        <w:t xml:space="preserve"> _________________</w:t>
      </w:r>
    </w:p>
    <w:p w:rsidR="00101C55" w:rsidRDefault="00101C55" w:rsidP="0030311A">
      <w:pPr>
        <w:pStyle w:val="afc"/>
        <w:rPr>
          <w:sz w:val="24"/>
          <w:szCs w:val="24"/>
        </w:rPr>
      </w:pPr>
    </w:p>
    <w:p w:rsidR="00101C55" w:rsidRDefault="00101C55" w:rsidP="0030311A">
      <w:pPr>
        <w:pStyle w:val="afc"/>
        <w:rPr>
          <w:sz w:val="24"/>
          <w:szCs w:val="24"/>
        </w:rPr>
      </w:pPr>
    </w:p>
    <w:tbl>
      <w:tblPr>
        <w:tblpPr w:leftFromText="180" w:rightFromText="180" w:vertAnchor="text" w:horzAnchor="margin" w:tblpXSpec="right" w:tblpY="1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9"/>
      </w:tblGrid>
      <w:tr w:rsidR="00101C55" w:rsidRPr="00172B04" w:rsidTr="00101C55">
        <w:trPr>
          <w:trHeight w:val="2074"/>
        </w:trPr>
        <w:tc>
          <w:tcPr>
            <w:tcW w:w="4139" w:type="dxa"/>
            <w:tcBorders>
              <w:top w:val="nil"/>
              <w:left w:val="nil"/>
              <w:bottom w:val="nil"/>
              <w:right w:val="nil"/>
            </w:tcBorders>
          </w:tcPr>
          <w:p w:rsidR="00101C55" w:rsidRPr="00172B04" w:rsidRDefault="00101C55" w:rsidP="00101C55"/>
        </w:tc>
      </w:tr>
    </w:tbl>
    <w:p w:rsidR="00101C55" w:rsidRPr="00172B04" w:rsidRDefault="00101C55" w:rsidP="00101C55">
      <w:pPr>
        <w:tabs>
          <w:tab w:val="left" w:pos="-4140"/>
          <w:tab w:val="left" w:pos="2160"/>
          <w:tab w:val="left" w:pos="6480"/>
        </w:tabs>
        <w:rPr>
          <w:b/>
        </w:rPr>
      </w:pPr>
      <w:r w:rsidRPr="00172B04">
        <w:rPr>
          <w:b/>
        </w:rPr>
        <w:t>«Заказчик»</w:t>
      </w:r>
      <w:r w:rsidRPr="00172B04">
        <w:rPr>
          <w:b/>
        </w:rPr>
        <w:tab/>
      </w:r>
      <w:r w:rsidRPr="00172B04">
        <w:rPr>
          <w:b/>
        </w:rPr>
        <w:tab/>
        <w:t xml:space="preserve">«Исполнитель»    </w:t>
      </w:r>
    </w:p>
    <w:p w:rsidR="00101C55" w:rsidRPr="00172B04" w:rsidRDefault="00101C55" w:rsidP="00101C55">
      <w:pPr>
        <w:tabs>
          <w:tab w:val="left" w:pos="-4140"/>
          <w:tab w:val="left" w:pos="2160"/>
          <w:tab w:val="left" w:pos="6480"/>
        </w:tabs>
      </w:pPr>
    </w:p>
    <w:p w:rsidR="00101C55" w:rsidRPr="00172B04" w:rsidRDefault="00101C55" w:rsidP="00101C55">
      <w:pPr>
        <w:tabs>
          <w:tab w:val="left" w:pos="-4140"/>
          <w:tab w:val="left" w:pos="2160"/>
          <w:tab w:val="left" w:pos="6480"/>
        </w:tabs>
      </w:pPr>
      <w:r w:rsidRPr="00172B04">
        <w:t xml:space="preserve">_____________/_____________/                                           _______________/____________/        </w:t>
      </w:r>
    </w:p>
    <w:p w:rsidR="00101C55" w:rsidRPr="00172B04" w:rsidRDefault="00101C55" w:rsidP="00101C55">
      <w:pPr>
        <w:tabs>
          <w:tab w:val="left" w:pos="-4140"/>
          <w:tab w:val="left" w:pos="2160"/>
          <w:tab w:val="left" w:pos="6480"/>
        </w:tabs>
      </w:pPr>
      <w:r w:rsidRPr="00172B04">
        <w:t xml:space="preserve"> М.П.        </w:t>
      </w:r>
      <w:r w:rsidRPr="00172B04">
        <w:tab/>
      </w:r>
      <w:r w:rsidRPr="00172B04">
        <w:tab/>
        <w:t>М.П.</w:t>
      </w:r>
      <w:r w:rsidRPr="00172B04">
        <w:tab/>
      </w:r>
      <w:r w:rsidRPr="00172B04">
        <w:tab/>
      </w:r>
      <w:r w:rsidRPr="00172B04">
        <w:tab/>
      </w:r>
      <w:r w:rsidRPr="00172B04">
        <w:tab/>
        <w:t xml:space="preserve">      </w:t>
      </w:r>
    </w:p>
    <w:p w:rsidR="00101C55" w:rsidRPr="006F5E80" w:rsidRDefault="00101C55" w:rsidP="00101C55">
      <w:pPr>
        <w:pStyle w:val="19"/>
        <w:ind w:firstLine="709"/>
        <w:rPr>
          <w:sz w:val="24"/>
          <w:szCs w:val="24"/>
        </w:rPr>
      </w:pPr>
    </w:p>
    <w:p w:rsidR="00101C55" w:rsidRDefault="00101C55" w:rsidP="0030311A">
      <w:pPr>
        <w:pStyle w:val="afc"/>
        <w:rPr>
          <w:sz w:val="24"/>
          <w:szCs w:val="24"/>
        </w:rPr>
      </w:pPr>
    </w:p>
    <w:p w:rsidR="00101C55" w:rsidRDefault="00101C55" w:rsidP="0030311A">
      <w:pPr>
        <w:pStyle w:val="afc"/>
        <w:rPr>
          <w:sz w:val="24"/>
          <w:szCs w:val="24"/>
        </w:rPr>
      </w:pPr>
    </w:p>
    <w:p w:rsidR="00101C55" w:rsidRPr="00172B04" w:rsidRDefault="00101C55" w:rsidP="0030311A">
      <w:pPr>
        <w:pStyle w:val="afc"/>
        <w:rPr>
          <w:sz w:val="24"/>
          <w:szCs w:val="24"/>
        </w:rPr>
      </w:pPr>
    </w:p>
    <w:p w:rsidR="0030311A" w:rsidRPr="00172B04" w:rsidRDefault="0030311A" w:rsidP="0030311A">
      <w:pPr>
        <w:pStyle w:val="ConsNormal"/>
        <w:widowControl/>
        <w:ind w:firstLine="0"/>
        <w:jc w:val="right"/>
        <w:rPr>
          <w:rFonts w:ascii="Times New Roman" w:hAnsi="Times New Roman"/>
          <w:sz w:val="24"/>
          <w:szCs w:val="24"/>
        </w:rPr>
      </w:pPr>
    </w:p>
    <w:p w:rsidR="0030311A" w:rsidRPr="00172B04" w:rsidRDefault="0030311A" w:rsidP="0030311A">
      <w:pPr>
        <w:pStyle w:val="ConsNormal"/>
        <w:widowControl/>
        <w:ind w:firstLine="0"/>
        <w:jc w:val="right"/>
        <w:rPr>
          <w:rFonts w:ascii="Times New Roman" w:hAnsi="Times New Roman"/>
          <w:sz w:val="24"/>
          <w:szCs w:val="24"/>
        </w:rPr>
      </w:pPr>
    </w:p>
    <w:p w:rsidR="0030311A" w:rsidRPr="00172B04" w:rsidRDefault="0030311A" w:rsidP="0030311A">
      <w:pPr>
        <w:pStyle w:val="ConsNormal"/>
        <w:widowControl/>
        <w:ind w:firstLine="0"/>
        <w:jc w:val="right"/>
        <w:rPr>
          <w:rFonts w:ascii="Times New Roman" w:hAnsi="Times New Roman"/>
          <w:sz w:val="24"/>
          <w:szCs w:val="24"/>
        </w:rPr>
      </w:pPr>
    </w:p>
    <w:p w:rsidR="0030311A" w:rsidRPr="00172B04" w:rsidRDefault="0030311A" w:rsidP="0030311A">
      <w:pPr>
        <w:pStyle w:val="ConsNormal"/>
        <w:widowControl/>
        <w:ind w:firstLine="0"/>
        <w:jc w:val="right"/>
        <w:rPr>
          <w:rFonts w:ascii="Times New Roman" w:hAnsi="Times New Roman"/>
          <w:sz w:val="24"/>
          <w:szCs w:val="24"/>
        </w:rPr>
      </w:pPr>
    </w:p>
    <w:p w:rsidR="0030311A" w:rsidRPr="00172B04" w:rsidRDefault="0030311A" w:rsidP="0030311A">
      <w:pPr>
        <w:pStyle w:val="ConsNormal"/>
        <w:widowControl/>
        <w:ind w:firstLine="0"/>
        <w:jc w:val="right"/>
        <w:rPr>
          <w:rFonts w:ascii="Times New Roman" w:hAnsi="Times New Roman"/>
          <w:sz w:val="24"/>
          <w:szCs w:val="24"/>
        </w:rPr>
      </w:pPr>
    </w:p>
    <w:p w:rsidR="0030311A" w:rsidRPr="00172B04" w:rsidRDefault="0030311A" w:rsidP="0030311A">
      <w:pPr>
        <w:pStyle w:val="ConsNormal"/>
        <w:widowControl/>
        <w:ind w:firstLine="0"/>
        <w:jc w:val="right"/>
        <w:rPr>
          <w:rFonts w:ascii="Times New Roman" w:hAnsi="Times New Roman"/>
          <w:sz w:val="24"/>
          <w:szCs w:val="24"/>
        </w:rPr>
      </w:pPr>
    </w:p>
    <w:p w:rsidR="0030311A" w:rsidRDefault="0030311A" w:rsidP="0030311A">
      <w:pPr>
        <w:pStyle w:val="ConsNormal"/>
        <w:widowControl/>
        <w:ind w:firstLine="0"/>
        <w:jc w:val="right"/>
        <w:rPr>
          <w:rFonts w:ascii="Times New Roman" w:hAnsi="Times New Roman"/>
          <w:sz w:val="24"/>
          <w:szCs w:val="24"/>
        </w:rPr>
      </w:pPr>
    </w:p>
    <w:p w:rsidR="0030311A" w:rsidRDefault="0030311A" w:rsidP="0030311A">
      <w:pPr>
        <w:pStyle w:val="ConsNormal"/>
        <w:widowControl/>
        <w:ind w:firstLine="0"/>
        <w:jc w:val="right"/>
        <w:rPr>
          <w:rFonts w:ascii="Times New Roman" w:hAnsi="Times New Roman"/>
          <w:sz w:val="24"/>
          <w:szCs w:val="24"/>
        </w:rPr>
      </w:pPr>
    </w:p>
    <w:p w:rsidR="0030311A" w:rsidRPr="00172B04" w:rsidRDefault="0030311A" w:rsidP="0030311A">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1</w:t>
      </w:r>
    </w:p>
    <w:p w:rsidR="0030311A" w:rsidRPr="00172B04" w:rsidRDefault="0030311A" w:rsidP="0030311A">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30311A" w:rsidRPr="00172B04" w:rsidRDefault="0030311A" w:rsidP="0030311A">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30311A" w:rsidRPr="00172B04" w:rsidRDefault="0030311A" w:rsidP="0030311A">
      <w:pPr>
        <w:pStyle w:val="ConsNormal"/>
        <w:widowControl/>
        <w:ind w:firstLine="0"/>
        <w:jc w:val="right"/>
        <w:rPr>
          <w:rFonts w:ascii="Times New Roman" w:hAnsi="Times New Roman"/>
          <w:sz w:val="24"/>
          <w:szCs w:val="24"/>
        </w:rPr>
      </w:pPr>
    </w:p>
    <w:p w:rsidR="0030311A" w:rsidRPr="00136F0D" w:rsidRDefault="0030311A" w:rsidP="0030311A">
      <w:pPr>
        <w:pStyle w:val="af9"/>
        <w:spacing w:after="120"/>
        <w:ind w:firstLine="0"/>
        <w:jc w:val="center"/>
        <w:outlineLvl w:val="0"/>
        <w:rPr>
          <w:b/>
          <w:bCs/>
          <w:sz w:val="24"/>
        </w:rPr>
      </w:pPr>
      <w:r w:rsidRPr="00136F0D">
        <w:rPr>
          <w:b/>
          <w:bCs/>
          <w:sz w:val="24"/>
        </w:rPr>
        <w:t>Техническое задание</w:t>
      </w:r>
    </w:p>
    <w:p w:rsidR="00162E59" w:rsidRPr="00162E59" w:rsidRDefault="00162E59" w:rsidP="00162E59">
      <w:pPr>
        <w:suppressAutoHyphens w:val="0"/>
        <w:snapToGrid w:val="0"/>
        <w:jc w:val="right"/>
        <w:rPr>
          <w:lang w:eastAsia="ru-RU"/>
        </w:rPr>
      </w:pPr>
    </w:p>
    <w:p w:rsidR="006F5E80" w:rsidRPr="006F5E80" w:rsidRDefault="006F5E80" w:rsidP="006F5E80">
      <w:pPr>
        <w:shd w:val="clear" w:color="auto" w:fill="FFFFFF"/>
        <w:suppressAutoHyphens w:val="0"/>
        <w:ind w:firstLine="709"/>
        <w:contextualSpacing/>
        <w:jc w:val="both"/>
        <w:rPr>
          <w:spacing w:val="1"/>
        </w:rPr>
      </w:pPr>
      <w:r>
        <w:rPr>
          <w:b/>
        </w:rPr>
        <w:t>1</w:t>
      </w:r>
      <w:r w:rsidRPr="006F5E80">
        <w:rPr>
          <w:b/>
        </w:rPr>
        <w:t>. Перечень объектов и видов работ.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556"/>
        <w:gridCol w:w="1276"/>
        <w:gridCol w:w="1417"/>
        <w:gridCol w:w="2694"/>
      </w:tblGrid>
      <w:tr w:rsidR="006F5E80" w:rsidRPr="006F5E80" w:rsidTr="006F5E80">
        <w:tc>
          <w:tcPr>
            <w:tcW w:w="663" w:type="dxa"/>
          </w:tcPr>
          <w:p w:rsidR="006F5E80" w:rsidRPr="006F5E80" w:rsidRDefault="006F5E80" w:rsidP="006F5E80">
            <w:pPr>
              <w:pStyle w:val="aff7"/>
              <w:keepNext/>
              <w:suppressAutoHyphens w:val="0"/>
              <w:ind w:left="0"/>
              <w:contextualSpacing/>
              <w:jc w:val="center"/>
              <w:rPr>
                <w:bCs/>
              </w:rPr>
            </w:pPr>
            <w:r w:rsidRPr="006F5E80">
              <w:rPr>
                <w:bCs/>
              </w:rPr>
              <w:t>№ п/п</w:t>
            </w:r>
          </w:p>
        </w:tc>
        <w:tc>
          <w:tcPr>
            <w:tcW w:w="3556" w:type="dxa"/>
            <w:vAlign w:val="center"/>
          </w:tcPr>
          <w:p w:rsidR="006F5E80" w:rsidRPr="006F5E80" w:rsidRDefault="006F5E80" w:rsidP="006F5E80">
            <w:pPr>
              <w:pStyle w:val="aff7"/>
              <w:keepNext/>
              <w:suppressAutoHyphens w:val="0"/>
              <w:ind w:left="0"/>
              <w:contextualSpacing/>
              <w:jc w:val="center"/>
              <w:rPr>
                <w:bCs/>
              </w:rPr>
            </w:pPr>
            <w:r w:rsidRPr="006F5E80">
              <w:t>Наименование объекта</w:t>
            </w:r>
          </w:p>
        </w:tc>
        <w:tc>
          <w:tcPr>
            <w:tcW w:w="1276" w:type="dxa"/>
            <w:vAlign w:val="center"/>
          </w:tcPr>
          <w:p w:rsidR="006F5E80" w:rsidRPr="006F5E80" w:rsidRDefault="006F5E80" w:rsidP="006F5E80">
            <w:pPr>
              <w:pStyle w:val="aff7"/>
              <w:keepNext/>
              <w:suppressAutoHyphens w:val="0"/>
              <w:ind w:left="0"/>
              <w:contextualSpacing/>
              <w:jc w:val="center"/>
              <w:rPr>
                <w:bCs/>
              </w:rPr>
            </w:pPr>
            <w:r w:rsidRPr="006F5E80">
              <w:rPr>
                <w:bCs/>
              </w:rPr>
              <w:t>Год выпуска</w:t>
            </w:r>
          </w:p>
        </w:tc>
        <w:tc>
          <w:tcPr>
            <w:tcW w:w="1417" w:type="dxa"/>
            <w:vAlign w:val="center"/>
          </w:tcPr>
          <w:p w:rsidR="006F5E80" w:rsidRPr="006F5E80" w:rsidRDefault="006F5E80" w:rsidP="006F5E80">
            <w:pPr>
              <w:pStyle w:val="aff7"/>
              <w:keepNext/>
              <w:suppressAutoHyphens w:val="0"/>
              <w:ind w:left="0"/>
              <w:contextualSpacing/>
              <w:jc w:val="center"/>
              <w:rPr>
                <w:bCs/>
              </w:rPr>
            </w:pPr>
            <w:r w:rsidRPr="006F5E80">
              <w:rPr>
                <w:bCs/>
              </w:rPr>
              <w:t>Грузоподъемность, т</w:t>
            </w:r>
          </w:p>
        </w:tc>
        <w:tc>
          <w:tcPr>
            <w:tcW w:w="2694" w:type="dxa"/>
            <w:vAlign w:val="center"/>
          </w:tcPr>
          <w:p w:rsidR="006F5E80" w:rsidRPr="006F5E80" w:rsidRDefault="006F5E80" w:rsidP="006F5E80">
            <w:pPr>
              <w:pStyle w:val="aff7"/>
              <w:keepNext/>
              <w:suppressAutoHyphens w:val="0"/>
              <w:ind w:left="0"/>
              <w:contextualSpacing/>
              <w:jc w:val="center"/>
              <w:rPr>
                <w:bCs/>
              </w:rPr>
            </w:pPr>
            <w:r w:rsidRPr="006F5E80">
              <w:t>Виды работ</w:t>
            </w:r>
          </w:p>
        </w:tc>
      </w:tr>
      <w:tr w:rsidR="006F5E80" w:rsidRPr="006F5E80" w:rsidTr="006F5E80">
        <w:tc>
          <w:tcPr>
            <w:tcW w:w="663" w:type="dxa"/>
            <w:vAlign w:val="center"/>
          </w:tcPr>
          <w:p w:rsidR="006F5E80" w:rsidRPr="006F5E80" w:rsidRDefault="006F5E80" w:rsidP="006F5E80">
            <w:pPr>
              <w:pStyle w:val="aff7"/>
              <w:keepNext/>
              <w:suppressAutoHyphens w:val="0"/>
              <w:ind w:left="0"/>
              <w:contextualSpacing/>
              <w:jc w:val="center"/>
              <w:rPr>
                <w:bCs/>
              </w:rPr>
            </w:pPr>
            <w:r w:rsidRPr="006F5E80">
              <w:rPr>
                <w:bCs/>
              </w:rPr>
              <w:t>1</w:t>
            </w:r>
          </w:p>
        </w:tc>
        <w:tc>
          <w:tcPr>
            <w:tcW w:w="3556" w:type="dxa"/>
            <w:vAlign w:val="center"/>
          </w:tcPr>
          <w:p w:rsidR="006F5E80" w:rsidRPr="006F5E80" w:rsidRDefault="006F5E80" w:rsidP="006F5E80">
            <w:pPr>
              <w:pStyle w:val="aff7"/>
              <w:keepNext/>
              <w:suppressAutoHyphens w:val="0"/>
              <w:ind w:left="0"/>
              <w:contextualSpacing/>
              <w:rPr>
                <w:bCs/>
              </w:rPr>
            </w:pPr>
            <w:r w:rsidRPr="006F5E80">
              <w:t>Кран козловой  КК-20-25 (зав.№3251),  инв.№ 009/02/00002794) со  спредером</w:t>
            </w:r>
          </w:p>
        </w:tc>
        <w:tc>
          <w:tcPr>
            <w:tcW w:w="1276" w:type="dxa"/>
            <w:vAlign w:val="center"/>
          </w:tcPr>
          <w:p w:rsidR="006F5E80" w:rsidRPr="006F5E80" w:rsidRDefault="006F5E80" w:rsidP="006F5E80">
            <w:pPr>
              <w:pStyle w:val="aff7"/>
              <w:keepNext/>
              <w:suppressAutoHyphens w:val="0"/>
              <w:ind w:left="0"/>
              <w:contextualSpacing/>
              <w:jc w:val="center"/>
              <w:rPr>
                <w:bCs/>
              </w:rPr>
            </w:pPr>
            <w:r w:rsidRPr="006F5E80">
              <w:rPr>
                <w:bCs/>
              </w:rPr>
              <w:t>1994</w:t>
            </w:r>
          </w:p>
        </w:tc>
        <w:tc>
          <w:tcPr>
            <w:tcW w:w="1417" w:type="dxa"/>
            <w:vAlign w:val="center"/>
          </w:tcPr>
          <w:p w:rsidR="006F5E80" w:rsidRPr="006F5E80" w:rsidRDefault="006F5E80" w:rsidP="006F5E80">
            <w:pPr>
              <w:pStyle w:val="aff7"/>
              <w:keepNext/>
              <w:suppressAutoHyphens w:val="0"/>
              <w:ind w:left="0"/>
              <w:contextualSpacing/>
              <w:jc w:val="center"/>
              <w:rPr>
                <w:bCs/>
              </w:rPr>
            </w:pPr>
            <w:r w:rsidRPr="006F5E80">
              <w:rPr>
                <w:bCs/>
              </w:rPr>
              <w:t>24</w:t>
            </w:r>
          </w:p>
        </w:tc>
        <w:tc>
          <w:tcPr>
            <w:tcW w:w="2694" w:type="dxa"/>
            <w:vAlign w:val="center"/>
          </w:tcPr>
          <w:p w:rsidR="006F5E80" w:rsidRPr="006F5E80" w:rsidRDefault="006F5E80" w:rsidP="006F5E80">
            <w:pPr>
              <w:keepNext/>
              <w:suppressAutoHyphens w:val="0"/>
              <w:contextualSpacing/>
            </w:pPr>
            <w:r w:rsidRPr="006F5E80">
              <w:t>Текущий ремонт (ТР);</w:t>
            </w:r>
          </w:p>
          <w:p w:rsidR="006F5E80" w:rsidRPr="006F5E80" w:rsidRDefault="006F5E80" w:rsidP="006F5E80">
            <w:r w:rsidRPr="006F5E80">
              <w:t>Техническое обслуживание (ТО);</w:t>
            </w:r>
          </w:p>
          <w:p w:rsidR="006F5E80" w:rsidRPr="006F5E80" w:rsidRDefault="006F5E80" w:rsidP="006F5E80">
            <w:pPr>
              <w:keepNext/>
              <w:suppressAutoHyphens w:val="0"/>
              <w:contextualSpacing/>
            </w:pPr>
            <w:r w:rsidRPr="006F5E80">
              <w:t>Сезонное техническое обслуживание (СО).</w:t>
            </w:r>
          </w:p>
        </w:tc>
      </w:tr>
      <w:tr w:rsidR="006F5E80" w:rsidRPr="006F5E80" w:rsidTr="006F5E80">
        <w:tc>
          <w:tcPr>
            <w:tcW w:w="663" w:type="dxa"/>
            <w:vAlign w:val="center"/>
          </w:tcPr>
          <w:p w:rsidR="006F5E80" w:rsidRPr="006F5E80" w:rsidRDefault="006F5E80" w:rsidP="006F5E80">
            <w:pPr>
              <w:pStyle w:val="aff7"/>
              <w:keepNext/>
              <w:suppressAutoHyphens w:val="0"/>
              <w:ind w:left="0"/>
              <w:contextualSpacing/>
              <w:jc w:val="center"/>
              <w:rPr>
                <w:bCs/>
              </w:rPr>
            </w:pPr>
            <w:r w:rsidRPr="006F5E80">
              <w:rPr>
                <w:bCs/>
              </w:rPr>
              <w:t>2</w:t>
            </w:r>
          </w:p>
        </w:tc>
        <w:tc>
          <w:tcPr>
            <w:tcW w:w="3556" w:type="dxa"/>
            <w:vAlign w:val="center"/>
          </w:tcPr>
          <w:p w:rsidR="006F5E80" w:rsidRPr="006F5E80" w:rsidRDefault="006F5E80" w:rsidP="006F5E80">
            <w:pPr>
              <w:pStyle w:val="aff7"/>
              <w:keepNext/>
              <w:suppressAutoHyphens w:val="0"/>
              <w:ind w:left="0"/>
              <w:contextualSpacing/>
            </w:pPr>
            <w:r w:rsidRPr="006F5E80">
              <w:t xml:space="preserve">Кран козловой  КК-6,3 (зав.№ 1130,  инв.№ 009/02/00002791) </w:t>
            </w:r>
          </w:p>
        </w:tc>
        <w:tc>
          <w:tcPr>
            <w:tcW w:w="1276" w:type="dxa"/>
            <w:shd w:val="clear" w:color="auto" w:fill="auto"/>
            <w:vAlign w:val="center"/>
          </w:tcPr>
          <w:p w:rsidR="006F5E80" w:rsidRPr="006F5E80" w:rsidRDefault="006F5E80" w:rsidP="006F5E80">
            <w:pPr>
              <w:pStyle w:val="aff7"/>
              <w:keepNext/>
              <w:suppressAutoHyphens w:val="0"/>
              <w:ind w:left="0"/>
              <w:contextualSpacing/>
              <w:jc w:val="center"/>
              <w:rPr>
                <w:bCs/>
              </w:rPr>
            </w:pPr>
            <w:r w:rsidRPr="006F5E80">
              <w:rPr>
                <w:bCs/>
              </w:rPr>
              <w:t>2001</w:t>
            </w:r>
          </w:p>
        </w:tc>
        <w:tc>
          <w:tcPr>
            <w:tcW w:w="1417" w:type="dxa"/>
            <w:shd w:val="clear" w:color="auto" w:fill="auto"/>
            <w:vAlign w:val="center"/>
          </w:tcPr>
          <w:p w:rsidR="006F5E80" w:rsidRPr="006F5E80" w:rsidRDefault="006F5E80" w:rsidP="006F5E80">
            <w:pPr>
              <w:pStyle w:val="aff7"/>
              <w:keepNext/>
              <w:suppressAutoHyphens w:val="0"/>
              <w:ind w:left="0"/>
              <w:contextualSpacing/>
              <w:jc w:val="center"/>
              <w:rPr>
                <w:bCs/>
              </w:rPr>
            </w:pPr>
            <w:r w:rsidRPr="006F5E80">
              <w:rPr>
                <w:bCs/>
              </w:rPr>
              <w:t>6,3</w:t>
            </w:r>
          </w:p>
        </w:tc>
        <w:tc>
          <w:tcPr>
            <w:tcW w:w="2694" w:type="dxa"/>
            <w:vAlign w:val="center"/>
          </w:tcPr>
          <w:p w:rsidR="006F5E80" w:rsidRPr="006F5E80" w:rsidRDefault="006F5E80" w:rsidP="006F5E80">
            <w:pPr>
              <w:keepNext/>
              <w:suppressAutoHyphens w:val="0"/>
              <w:contextualSpacing/>
            </w:pPr>
            <w:r w:rsidRPr="006F5E80">
              <w:t>Текущий ремонт (ТР);</w:t>
            </w:r>
          </w:p>
          <w:p w:rsidR="006F5E80" w:rsidRPr="006F5E80" w:rsidRDefault="006F5E80" w:rsidP="006F5E80">
            <w:r w:rsidRPr="006F5E80">
              <w:t>Техническое обслуживание (ТО);</w:t>
            </w:r>
          </w:p>
          <w:p w:rsidR="006F5E80" w:rsidRPr="006F5E80" w:rsidRDefault="006F5E80" w:rsidP="006F5E80">
            <w:pPr>
              <w:keepNext/>
              <w:suppressAutoHyphens w:val="0"/>
              <w:contextualSpacing/>
            </w:pPr>
            <w:r w:rsidRPr="006F5E80">
              <w:t>Сезонное техническое обслуживание (СО).</w:t>
            </w:r>
          </w:p>
        </w:tc>
      </w:tr>
    </w:tbl>
    <w:p w:rsidR="006F5E80" w:rsidRPr="006F5E80" w:rsidRDefault="006F5E80" w:rsidP="006F5E80">
      <w:pPr>
        <w:keepNext/>
        <w:tabs>
          <w:tab w:val="left" w:pos="-567"/>
        </w:tabs>
        <w:suppressAutoHyphens w:val="0"/>
        <w:ind w:firstLine="709"/>
        <w:jc w:val="both"/>
        <w:rPr>
          <w:b/>
        </w:rPr>
      </w:pPr>
    </w:p>
    <w:p w:rsidR="006F5E80" w:rsidRPr="006F5E80" w:rsidRDefault="006F5E80" w:rsidP="006F5E80">
      <w:pPr>
        <w:ind w:firstLine="709"/>
        <w:jc w:val="both"/>
        <w:rPr>
          <w:b/>
          <w:bCs/>
        </w:rPr>
      </w:pPr>
      <w:r>
        <w:rPr>
          <w:b/>
          <w:bCs/>
        </w:rPr>
        <w:t>2</w:t>
      </w:r>
      <w:r w:rsidRPr="006F5E80">
        <w:rPr>
          <w:b/>
          <w:bCs/>
        </w:rPr>
        <w:t>. Порядок технического обслуживания.</w:t>
      </w:r>
    </w:p>
    <w:p w:rsidR="006F5E80" w:rsidRPr="006F5E80" w:rsidRDefault="006F5E80" w:rsidP="006F5E80">
      <w:pPr>
        <w:ind w:firstLine="709"/>
        <w:jc w:val="both"/>
      </w:pPr>
      <w:r>
        <w:t>2</w:t>
      </w:r>
      <w:r w:rsidRPr="006F5E80">
        <w:t xml:space="preserve">.1. Техническое обслуживание (ТО) крана достигается </w:t>
      </w:r>
      <w:r w:rsidRPr="006F5E80">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6F5E80" w:rsidRPr="006F5E80" w:rsidRDefault="006F5E80" w:rsidP="006F5E80">
      <w:pPr>
        <w:ind w:firstLine="709"/>
        <w:jc w:val="both"/>
      </w:pPr>
      <w:r>
        <w:t>2</w:t>
      </w:r>
      <w:r w:rsidRPr="006F5E80">
        <w:t>.2. Перечень выполняемых работ по ТО крана приведен в таблице №1:</w:t>
      </w:r>
    </w:p>
    <w:p w:rsidR="006F5E80" w:rsidRPr="006F5E80" w:rsidRDefault="006F5E80" w:rsidP="006F5E80">
      <w:pPr>
        <w:ind w:firstLine="709"/>
        <w:jc w:val="right"/>
      </w:pPr>
      <w:r w:rsidRPr="006F5E80">
        <w:t>Таблица № 1</w:t>
      </w:r>
    </w:p>
    <w:p w:rsidR="006F5E80" w:rsidRPr="006F5E80" w:rsidRDefault="006F5E80" w:rsidP="006F5E80">
      <w:pPr>
        <w:ind w:firstLine="709"/>
        <w:jc w:val="right"/>
      </w:pPr>
      <w:r w:rsidRPr="006F5E80">
        <w:t xml:space="preserve">(знаком «+» отмечены необходимые для выполнения работы)         </w:t>
      </w:r>
    </w:p>
    <w:tbl>
      <w:tblPr>
        <w:tblStyle w:val="afff2"/>
        <w:tblW w:w="9543" w:type="dxa"/>
        <w:tblLook w:val="04A0" w:firstRow="1" w:lastRow="0" w:firstColumn="1" w:lastColumn="0" w:noHBand="0" w:noVBand="1"/>
      </w:tblPr>
      <w:tblGrid>
        <w:gridCol w:w="2618"/>
        <w:gridCol w:w="5887"/>
        <w:gridCol w:w="605"/>
        <w:gridCol w:w="633"/>
      </w:tblGrid>
      <w:tr w:rsidR="006F5E80" w:rsidRPr="006F5E80" w:rsidTr="006F5E80">
        <w:trPr>
          <w:trHeight w:val="300"/>
        </w:trPr>
        <w:tc>
          <w:tcPr>
            <w:tcW w:w="2418" w:type="dxa"/>
            <w:noWrap/>
            <w:vAlign w:val="center"/>
            <w:hideMark/>
          </w:tcPr>
          <w:p w:rsidR="006F5E80" w:rsidRPr="006F5E80" w:rsidRDefault="006F5E80" w:rsidP="006F5E80">
            <w:pPr>
              <w:jc w:val="center"/>
              <w:rPr>
                <w:b/>
              </w:rPr>
            </w:pPr>
            <w:r w:rsidRPr="006F5E80">
              <w:rPr>
                <w:b/>
              </w:rPr>
              <w:t>Объект обслуживания</w:t>
            </w:r>
          </w:p>
        </w:tc>
        <w:tc>
          <w:tcPr>
            <w:tcW w:w="5887" w:type="dxa"/>
            <w:noWrap/>
            <w:vAlign w:val="center"/>
            <w:hideMark/>
          </w:tcPr>
          <w:p w:rsidR="006F5E80" w:rsidRPr="006F5E80" w:rsidRDefault="006F5E80" w:rsidP="006F5E80">
            <w:pPr>
              <w:jc w:val="center"/>
              <w:rPr>
                <w:b/>
              </w:rPr>
            </w:pPr>
            <w:r w:rsidRPr="006F5E80">
              <w:rPr>
                <w:b/>
              </w:rPr>
              <w:t>Перечень работ</w:t>
            </w:r>
          </w:p>
        </w:tc>
        <w:tc>
          <w:tcPr>
            <w:tcW w:w="605" w:type="dxa"/>
            <w:noWrap/>
            <w:hideMark/>
          </w:tcPr>
          <w:p w:rsidR="006F5E80" w:rsidRPr="006F5E80" w:rsidRDefault="006F5E80" w:rsidP="006F5E80">
            <w:pPr>
              <w:jc w:val="center"/>
              <w:rPr>
                <w:b/>
              </w:rPr>
            </w:pPr>
            <w:r w:rsidRPr="006F5E80">
              <w:rPr>
                <w:b/>
              </w:rPr>
              <w:t>ТО</w:t>
            </w:r>
          </w:p>
        </w:tc>
        <w:tc>
          <w:tcPr>
            <w:tcW w:w="633" w:type="dxa"/>
            <w:noWrap/>
            <w:hideMark/>
          </w:tcPr>
          <w:p w:rsidR="006F5E80" w:rsidRPr="006F5E80" w:rsidRDefault="006F5E80" w:rsidP="006F5E80">
            <w:pPr>
              <w:jc w:val="center"/>
              <w:rPr>
                <w:b/>
              </w:rPr>
            </w:pPr>
            <w:r w:rsidRPr="006F5E80">
              <w:rPr>
                <w:b/>
              </w:rPr>
              <w:t>СО</w:t>
            </w:r>
          </w:p>
        </w:tc>
      </w:tr>
      <w:tr w:rsidR="006F5E80" w:rsidRPr="006F5E80" w:rsidTr="006F5E80">
        <w:trPr>
          <w:trHeight w:val="288"/>
        </w:trPr>
        <w:tc>
          <w:tcPr>
            <w:tcW w:w="2418" w:type="dxa"/>
            <w:vMerge w:val="restart"/>
            <w:noWrap/>
            <w:hideMark/>
          </w:tcPr>
          <w:p w:rsidR="006F5E80" w:rsidRPr="006F5E80" w:rsidRDefault="006F5E80" w:rsidP="006F5E80">
            <w:pPr>
              <w:jc w:val="both"/>
              <w:rPr>
                <w:b/>
              </w:rPr>
            </w:pPr>
            <w:r w:rsidRPr="006F5E80">
              <w:rPr>
                <w:b/>
              </w:rPr>
              <w:t>Механизм подъема</w:t>
            </w:r>
          </w:p>
        </w:tc>
        <w:tc>
          <w:tcPr>
            <w:tcW w:w="5887" w:type="dxa"/>
            <w:hideMark/>
          </w:tcPr>
          <w:p w:rsidR="006F5E80" w:rsidRPr="006F5E80" w:rsidRDefault="006F5E80" w:rsidP="006F5E80">
            <w:pPr>
              <w:jc w:val="both"/>
            </w:pPr>
            <w:r w:rsidRPr="006F5E80">
              <w:rPr>
                <w:b/>
              </w:rPr>
              <w:t>Проверка работы конечных выключателей и приборов безопасности</w:t>
            </w:r>
            <w:r w:rsidRPr="006F5E80">
              <w:t>:</w:t>
            </w:r>
          </w:p>
        </w:tc>
        <w:tc>
          <w:tcPr>
            <w:tcW w:w="605" w:type="dxa"/>
            <w:noWrap/>
            <w:hideMark/>
          </w:tcPr>
          <w:p w:rsidR="006F5E80" w:rsidRPr="006F5E80" w:rsidRDefault="006F5E80" w:rsidP="006F5E80">
            <w:pPr>
              <w:jc w:val="center"/>
            </w:pPr>
          </w:p>
        </w:tc>
        <w:tc>
          <w:tcPr>
            <w:tcW w:w="633" w:type="dxa"/>
            <w:noWrap/>
            <w:hideMark/>
          </w:tcPr>
          <w:p w:rsidR="006F5E80" w:rsidRPr="006F5E80" w:rsidRDefault="006F5E80" w:rsidP="006F5E80">
            <w:pPr>
              <w:jc w:val="center"/>
            </w:pP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1) визуальный осмотр на наличие повреждений</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 xml:space="preserve">2) проверка работы </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rPr>
                <w:b/>
              </w:rPr>
              <w:t>Проверка работы тормозов</w:t>
            </w:r>
            <w:r w:rsidRPr="006F5E80">
              <w:t>:</w:t>
            </w:r>
          </w:p>
        </w:tc>
        <w:tc>
          <w:tcPr>
            <w:tcW w:w="605" w:type="dxa"/>
            <w:noWrap/>
            <w:hideMark/>
          </w:tcPr>
          <w:p w:rsidR="006F5E80" w:rsidRPr="006F5E80" w:rsidRDefault="006F5E80" w:rsidP="006F5E80">
            <w:pPr>
              <w:jc w:val="center"/>
            </w:pPr>
          </w:p>
        </w:tc>
        <w:tc>
          <w:tcPr>
            <w:tcW w:w="633" w:type="dxa"/>
            <w:noWrap/>
            <w:hideMark/>
          </w:tcPr>
          <w:p w:rsidR="006F5E80" w:rsidRPr="006F5E80" w:rsidRDefault="006F5E80" w:rsidP="006F5E80">
            <w:pPr>
              <w:jc w:val="center"/>
            </w:pPr>
          </w:p>
        </w:tc>
      </w:tr>
      <w:tr w:rsidR="006F5E80" w:rsidRPr="006F5E80" w:rsidTr="006F5E80">
        <w:trPr>
          <w:trHeight w:val="576"/>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1) визуальный осмотр на наличие повреждений, утечек, состояние фрикционных накладок, крепежных деталей.</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2) проверка работы тормозов</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rPr>
                <w:b/>
              </w:rPr>
              <w:t>Проверка работы редукторов, электродвигателей, блоков и барабанов</w:t>
            </w:r>
            <w:r w:rsidRPr="006F5E80">
              <w:t>:</w:t>
            </w:r>
          </w:p>
        </w:tc>
        <w:tc>
          <w:tcPr>
            <w:tcW w:w="605" w:type="dxa"/>
            <w:noWrap/>
            <w:hideMark/>
          </w:tcPr>
          <w:p w:rsidR="006F5E80" w:rsidRPr="006F5E80" w:rsidRDefault="006F5E80" w:rsidP="006F5E80">
            <w:pPr>
              <w:jc w:val="center"/>
            </w:pPr>
          </w:p>
        </w:tc>
        <w:tc>
          <w:tcPr>
            <w:tcW w:w="633" w:type="dxa"/>
            <w:noWrap/>
            <w:hideMark/>
          </w:tcPr>
          <w:p w:rsidR="006F5E80" w:rsidRPr="006F5E80" w:rsidRDefault="006F5E80" w:rsidP="006F5E80">
            <w:pPr>
              <w:jc w:val="center"/>
            </w:pP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1) визуальный осмотр на наличие повреждений, утечек, шумов, вибраций</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70"/>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2) проверить уровень масла в редукторах</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3) промывка внутренних полостей корпусов редукторов и/или проведение работ по замене масла</w:t>
            </w:r>
          </w:p>
        </w:tc>
        <w:tc>
          <w:tcPr>
            <w:tcW w:w="605" w:type="dxa"/>
            <w:noWrap/>
            <w:hideMark/>
          </w:tcPr>
          <w:p w:rsidR="006F5E80" w:rsidRPr="006F5E80" w:rsidRDefault="006F5E80" w:rsidP="006F5E80">
            <w:pPr>
              <w:jc w:val="center"/>
            </w:pPr>
          </w:p>
        </w:tc>
        <w:tc>
          <w:tcPr>
            <w:tcW w:w="633" w:type="dxa"/>
            <w:noWrap/>
            <w:hideMark/>
          </w:tcPr>
          <w:p w:rsidR="006F5E80" w:rsidRPr="006F5E80" w:rsidRDefault="006F5E80" w:rsidP="006F5E80">
            <w:pPr>
              <w:jc w:val="center"/>
            </w:pPr>
            <w:r w:rsidRPr="006F5E80">
              <w:t>+</w:t>
            </w:r>
          </w:p>
        </w:tc>
      </w:tr>
      <w:tr w:rsidR="006F5E80" w:rsidRPr="006F5E80" w:rsidTr="006F5E80">
        <w:trPr>
          <w:trHeight w:val="1152"/>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4) проверка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noWrap/>
            <w:hideMark/>
          </w:tcPr>
          <w:p w:rsidR="006F5E80" w:rsidRPr="006F5E80" w:rsidRDefault="006F5E80" w:rsidP="006F5E80">
            <w:pPr>
              <w:jc w:val="both"/>
            </w:pPr>
            <w:r w:rsidRPr="006F5E80">
              <w:rPr>
                <w:b/>
              </w:rPr>
              <w:t>Проверка состояния канатов, осей подвеса</w:t>
            </w:r>
            <w:r w:rsidRPr="006F5E80">
              <w:t>:</w:t>
            </w:r>
          </w:p>
        </w:tc>
        <w:tc>
          <w:tcPr>
            <w:tcW w:w="605" w:type="dxa"/>
            <w:noWrap/>
            <w:hideMark/>
          </w:tcPr>
          <w:p w:rsidR="006F5E80" w:rsidRPr="006F5E80" w:rsidRDefault="006F5E80" w:rsidP="006F5E80">
            <w:pPr>
              <w:jc w:val="center"/>
            </w:pPr>
          </w:p>
        </w:tc>
        <w:tc>
          <w:tcPr>
            <w:tcW w:w="633" w:type="dxa"/>
            <w:noWrap/>
            <w:hideMark/>
          </w:tcPr>
          <w:p w:rsidR="006F5E80" w:rsidRPr="006F5E80" w:rsidRDefault="006F5E80" w:rsidP="006F5E80">
            <w:pPr>
              <w:jc w:val="center"/>
            </w:pPr>
          </w:p>
        </w:tc>
      </w:tr>
      <w:tr w:rsidR="006F5E80" w:rsidRPr="006F5E80" w:rsidTr="006F5E80">
        <w:trPr>
          <w:trHeight w:val="576"/>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2) проверить состояние деталей крепления канатов на барабанах и затяжку болтов.</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73"/>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noWrap/>
            <w:hideMark/>
          </w:tcPr>
          <w:p w:rsidR="006F5E80" w:rsidRPr="006F5E80" w:rsidRDefault="006F5E80" w:rsidP="006F5E80">
            <w:pPr>
              <w:jc w:val="both"/>
              <w:rPr>
                <w:iCs/>
              </w:rPr>
            </w:pPr>
            <w:r w:rsidRPr="006F5E80">
              <w:rPr>
                <w:iCs/>
              </w:rPr>
              <w:t xml:space="preserve">4) проверить состояние осей подвеса спредера к траверсе и их крепление </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noWrap/>
            <w:hideMark/>
          </w:tcPr>
          <w:p w:rsidR="006F5E80" w:rsidRPr="006F5E80" w:rsidRDefault="006F5E80" w:rsidP="006F5E80">
            <w:pPr>
              <w:jc w:val="both"/>
              <w:rPr>
                <w:iCs/>
              </w:rPr>
            </w:pPr>
            <w:r w:rsidRPr="006F5E80">
              <w:rPr>
                <w:iCs/>
              </w:rPr>
              <w:t>5) проверить состояние механизма захвата спредера</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noWrap/>
            <w:hideMark/>
          </w:tcPr>
          <w:p w:rsidR="006F5E80" w:rsidRPr="006F5E80" w:rsidRDefault="006F5E80" w:rsidP="006F5E80">
            <w:pPr>
              <w:jc w:val="both"/>
              <w:rPr>
                <w:iCs/>
              </w:rPr>
            </w:pPr>
            <w:r w:rsidRPr="006F5E80">
              <w:rPr>
                <w:iCs/>
              </w:rPr>
              <w:t xml:space="preserve">6) проверить износ желоба блоков, свободное проворачивание блоков на осях </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576"/>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noWrap/>
            <w:hideMark/>
          </w:tcPr>
          <w:p w:rsidR="006F5E80" w:rsidRPr="006F5E80" w:rsidRDefault="006F5E80" w:rsidP="006F5E80">
            <w:pPr>
              <w:jc w:val="both"/>
              <w:rPr>
                <w:iCs/>
              </w:rPr>
            </w:pPr>
            <w:r w:rsidRPr="006F5E80">
              <w:rPr>
                <w:iCs/>
              </w:rPr>
              <w:t>8) проверить плотности посадки полумуфт и шкивов на валах</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noWrap/>
            <w:hideMark/>
          </w:tcPr>
          <w:p w:rsidR="006F5E80" w:rsidRPr="006F5E80" w:rsidRDefault="006F5E80" w:rsidP="006F5E80">
            <w:pPr>
              <w:jc w:val="both"/>
            </w:pPr>
            <w:r w:rsidRPr="006F5E80">
              <w:rPr>
                <w:b/>
              </w:rPr>
              <w:t>Электрооборудование</w:t>
            </w:r>
            <w:r w:rsidRPr="006F5E80">
              <w:t>:</w:t>
            </w:r>
          </w:p>
        </w:tc>
        <w:tc>
          <w:tcPr>
            <w:tcW w:w="605" w:type="dxa"/>
            <w:noWrap/>
            <w:hideMark/>
          </w:tcPr>
          <w:p w:rsidR="006F5E80" w:rsidRPr="006F5E80" w:rsidRDefault="006F5E80" w:rsidP="006F5E80">
            <w:pPr>
              <w:jc w:val="center"/>
            </w:pPr>
          </w:p>
        </w:tc>
        <w:tc>
          <w:tcPr>
            <w:tcW w:w="633" w:type="dxa"/>
            <w:noWrap/>
            <w:hideMark/>
          </w:tcPr>
          <w:p w:rsidR="006F5E80" w:rsidRPr="006F5E80" w:rsidRDefault="006F5E80" w:rsidP="006F5E80">
            <w:pPr>
              <w:jc w:val="center"/>
            </w:pP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1) визуальный осмотр электрооборудования</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300"/>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2) визуальный осмотр электрооборудования щитов</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300"/>
        </w:trPr>
        <w:tc>
          <w:tcPr>
            <w:tcW w:w="2418" w:type="dxa"/>
            <w:vMerge w:val="restart"/>
            <w:noWrap/>
            <w:hideMark/>
          </w:tcPr>
          <w:p w:rsidR="006F5E80" w:rsidRPr="006F5E80" w:rsidRDefault="006F5E80" w:rsidP="006F5E80">
            <w:pPr>
              <w:jc w:val="both"/>
              <w:rPr>
                <w:b/>
              </w:rPr>
            </w:pPr>
            <w:r w:rsidRPr="006F5E80">
              <w:rPr>
                <w:b/>
              </w:rPr>
              <w:t>Кабина управления</w:t>
            </w:r>
          </w:p>
        </w:tc>
        <w:tc>
          <w:tcPr>
            <w:tcW w:w="5887" w:type="dxa"/>
            <w:hideMark/>
          </w:tcPr>
          <w:p w:rsidR="006F5E80" w:rsidRPr="006F5E80" w:rsidRDefault="006F5E80" w:rsidP="006F5E80">
            <w:pPr>
              <w:jc w:val="both"/>
            </w:pPr>
            <w:r w:rsidRPr="006F5E80">
              <w:t>проверка аптечки, огнетушителя, изоляционного коврика</w:t>
            </w:r>
          </w:p>
        </w:tc>
        <w:tc>
          <w:tcPr>
            <w:tcW w:w="605" w:type="dxa"/>
            <w:noWrap/>
            <w:hideMark/>
          </w:tcPr>
          <w:p w:rsidR="006F5E80" w:rsidRPr="006F5E80" w:rsidRDefault="006F5E80" w:rsidP="006F5E80">
            <w:pPr>
              <w:jc w:val="center"/>
            </w:pP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утепления кабины</w:t>
            </w:r>
          </w:p>
        </w:tc>
        <w:tc>
          <w:tcPr>
            <w:tcW w:w="605" w:type="dxa"/>
            <w:noWrap/>
            <w:hideMark/>
          </w:tcPr>
          <w:p w:rsidR="006F5E80" w:rsidRPr="006F5E80" w:rsidRDefault="006F5E80" w:rsidP="006F5E80">
            <w:pPr>
              <w:jc w:val="center"/>
            </w:pPr>
          </w:p>
        </w:tc>
        <w:tc>
          <w:tcPr>
            <w:tcW w:w="633" w:type="dxa"/>
            <w:noWrap/>
            <w:hideMark/>
          </w:tcPr>
          <w:p w:rsidR="006F5E80" w:rsidRPr="006F5E80" w:rsidRDefault="006F5E80" w:rsidP="006F5E80">
            <w:pPr>
              <w:jc w:val="center"/>
            </w:pPr>
            <w:r w:rsidRPr="006F5E80">
              <w:t>+</w:t>
            </w:r>
          </w:p>
        </w:tc>
      </w:tr>
      <w:tr w:rsidR="006F5E80" w:rsidRPr="006F5E80" w:rsidTr="006F5E80">
        <w:trPr>
          <w:trHeight w:val="300"/>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места соединения кабины управления с платформой</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576"/>
        </w:trPr>
        <w:tc>
          <w:tcPr>
            <w:tcW w:w="2418" w:type="dxa"/>
            <w:vMerge w:val="restart"/>
            <w:noWrap/>
            <w:hideMark/>
          </w:tcPr>
          <w:p w:rsidR="006F5E80" w:rsidRPr="006F5E80" w:rsidRDefault="006F5E80" w:rsidP="006F5E80">
            <w:pPr>
              <w:jc w:val="both"/>
              <w:rPr>
                <w:b/>
              </w:rPr>
            </w:pPr>
            <w:r w:rsidRPr="006F5E80">
              <w:rPr>
                <w:b/>
              </w:rPr>
              <w:t>Электрооборудование</w:t>
            </w:r>
          </w:p>
        </w:tc>
        <w:tc>
          <w:tcPr>
            <w:tcW w:w="5887" w:type="dxa"/>
            <w:hideMark/>
          </w:tcPr>
          <w:p w:rsidR="006F5E80" w:rsidRPr="006F5E80" w:rsidRDefault="006F5E80" w:rsidP="006F5E80">
            <w:pPr>
              <w:jc w:val="both"/>
            </w:pPr>
            <w:r w:rsidRPr="006F5E80">
              <w:t>проверка подключений силовых кабелей, протяжка клеммников, проверка креплений и маркировки кабелей</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576"/>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подключений контрольных кабелей, протяжка клеммников, проверка креплений и маркировки кабелей</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576"/>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освещения шкафов: Проводится проверка освещения электропомещений, кабины и электрошкафов</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системы рабочего и подкранового освещения (прожекторы)</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состояния подводящего кабеля</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внешний осмотр концевых выключателей</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состояния джойстиков</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864"/>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576"/>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проверить наличие порошкового огнетушителя и изоляционного коврика в кабине электрооборудования</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нагрева двигателей</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состояния токопроводящих устройств, а также изоляции электропроводки</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419"/>
        </w:trPr>
        <w:tc>
          <w:tcPr>
            <w:tcW w:w="2418" w:type="dxa"/>
            <w:vMerge w:val="restart"/>
            <w:noWrap/>
            <w:hideMark/>
          </w:tcPr>
          <w:p w:rsidR="006F5E80" w:rsidRPr="006F5E80" w:rsidRDefault="006F5E80" w:rsidP="006F5E80">
            <w:pPr>
              <w:jc w:val="both"/>
              <w:rPr>
                <w:b/>
              </w:rPr>
            </w:pPr>
            <w:r w:rsidRPr="006F5E80">
              <w:rPr>
                <w:b/>
              </w:rPr>
              <w:t>Система управления</w:t>
            </w:r>
          </w:p>
        </w:tc>
        <w:tc>
          <w:tcPr>
            <w:tcW w:w="5887" w:type="dxa"/>
            <w:noWrap/>
            <w:hideMark/>
          </w:tcPr>
          <w:p w:rsidR="006F5E80" w:rsidRPr="006F5E80" w:rsidRDefault="006F5E80" w:rsidP="006F5E80">
            <w:pPr>
              <w:jc w:val="both"/>
            </w:pPr>
            <w:r w:rsidRPr="006F5E80">
              <w:t>проверка работы ограничителя грузоподъёмности ОГП</w:t>
            </w:r>
          </w:p>
        </w:tc>
        <w:tc>
          <w:tcPr>
            <w:tcW w:w="605" w:type="dxa"/>
            <w:noWrap/>
            <w:hideMark/>
          </w:tcPr>
          <w:p w:rsidR="006F5E80" w:rsidRPr="006F5E80" w:rsidRDefault="006F5E80" w:rsidP="006F5E80">
            <w:pPr>
              <w:jc w:val="center"/>
              <w:rPr>
                <w:b/>
                <w:bCs/>
              </w:rPr>
            </w:pPr>
            <w:r w:rsidRPr="006F5E80">
              <w:rPr>
                <w:b/>
                <w:bCs/>
              </w:rPr>
              <w:t>+</w:t>
            </w:r>
          </w:p>
        </w:tc>
        <w:tc>
          <w:tcPr>
            <w:tcW w:w="633" w:type="dxa"/>
            <w:noWrap/>
            <w:hideMark/>
          </w:tcPr>
          <w:p w:rsidR="006F5E80" w:rsidRPr="006F5E80" w:rsidRDefault="006F5E80" w:rsidP="006F5E80">
            <w:pPr>
              <w:jc w:val="center"/>
              <w:rPr>
                <w:b/>
                <w:bCs/>
              </w:rPr>
            </w:pPr>
            <w:r w:rsidRPr="006F5E80">
              <w:rPr>
                <w:b/>
                <w:bCs/>
              </w:rPr>
              <w:t>+</w:t>
            </w:r>
          </w:p>
        </w:tc>
      </w:tr>
      <w:tr w:rsidR="006F5E80" w:rsidRPr="006F5E80" w:rsidTr="006F5E80">
        <w:trPr>
          <w:trHeight w:val="576"/>
        </w:trPr>
        <w:tc>
          <w:tcPr>
            <w:tcW w:w="2418" w:type="dxa"/>
            <w:vMerge/>
            <w:hideMark/>
          </w:tcPr>
          <w:p w:rsidR="006F5E80" w:rsidRPr="006F5E80" w:rsidRDefault="006F5E80" w:rsidP="006F5E80">
            <w:pPr>
              <w:jc w:val="both"/>
            </w:pPr>
          </w:p>
        </w:tc>
        <w:tc>
          <w:tcPr>
            <w:tcW w:w="5887" w:type="dxa"/>
            <w:noWrap/>
            <w:hideMark/>
          </w:tcPr>
          <w:p w:rsidR="006F5E80" w:rsidRPr="006F5E80" w:rsidRDefault="006F5E80" w:rsidP="006F5E80">
            <w:pPr>
              <w:jc w:val="both"/>
            </w:pPr>
            <w:r w:rsidRPr="006F5E80">
              <w:t>проверка блокировок безопасности, в том числе нулевой защиты и аварийных цепей останова крана</w:t>
            </w:r>
          </w:p>
        </w:tc>
        <w:tc>
          <w:tcPr>
            <w:tcW w:w="605" w:type="dxa"/>
            <w:noWrap/>
            <w:hideMark/>
          </w:tcPr>
          <w:p w:rsidR="006F5E80" w:rsidRPr="006F5E80" w:rsidRDefault="006F5E80" w:rsidP="006F5E80">
            <w:pPr>
              <w:jc w:val="center"/>
              <w:rPr>
                <w:b/>
                <w:bCs/>
              </w:rPr>
            </w:pPr>
            <w:r w:rsidRPr="006F5E80">
              <w:rPr>
                <w:b/>
                <w:bCs/>
              </w:rPr>
              <w:t>+</w:t>
            </w:r>
          </w:p>
        </w:tc>
        <w:tc>
          <w:tcPr>
            <w:tcW w:w="633" w:type="dxa"/>
            <w:noWrap/>
            <w:hideMark/>
          </w:tcPr>
          <w:p w:rsidR="006F5E80" w:rsidRPr="006F5E80" w:rsidRDefault="006F5E80" w:rsidP="006F5E80">
            <w:pPr>
              <w:jc w:val="center"/>
              <w:rPr>
                <w:b/>
                <w:bCs/>
              </w:rPr>
            </w:pPr>
            <w:r w:rsidRPr="006F5E80">
              <w:rPr>
                <w:b/>
                <w:bCs/>
              </w:rPr>
              <w:t>+</w:t>
            </w:r>
          </w:p>
        </w:tc>
      </w:tr>
      <w:tr w:rsidR="006F5E80" w:rsidRPr="006F5E80" w:rsidTr="006F5E80">
        <w:trPr>
          <w:trHeight w:val="576"/>
        </w:trPr>
        <w:tc>
          <w:tcPr>
            <w:tcW w:w="2418" w:type="dxa"/>
            <w:vMerge/>
            <w:hideMark/>
          </w:tcPr>
          <w:p w:rsidR="006F5E80" w:rsidRPr="006F5E80" w:rsidRDefault="006F5E80" w:rsidP="006F5E80">
            <w:pPr>
              <w:jc w:val="both"/>
            </w:pPr>
          </w:p>
        </w:tc>
        <w:tc>
          <w:tcPr>
            <w:tcW w:w="5887" w:type="dxa"/>
            <w:noWrap/>
            <w:hideMark/>
          </w:tcPr>
          <w:p w:rsidR="006F5E80" w:rsidRPr="006F5E80" w:rsidRDefault="006F5E80" w:rsidP="006F5E80">
            <w:pPr>
              <w:jc w:val="both"/>
            </w:pPr>
            <w:r w:rsidRPr="006F5E80">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6F5E80" w:rsidRPr="006F5E80" w:rsidRDefault="006F5E80" w:rsidP="006F5E80">
            <w:pPr>
              <w:jc w:val="center"/>
              <w:rPr>
                <w:b/>
                <w:bCs/>
              </w:rPr>
            </w:pPr>
            <w:r w:rsidRPr="006F5E80">
              <w:rPr>
                <w:b/>
                <w:bCs/>
              </w:rPr>
              <w:t>+</w:t>
            </w:r>
          </w:p>
        </w:tc>
        <w:tc>
          <w:tcPr>
            <w:tcW w:w="633" w:type="dxa"/>
            <w:noWrap/>
            <w:hideMark/>
          </w:tcPr>
          <w:p w:rsidR="006F5E80" w:rsidRPr="006F5E80" w:rsidRDefault="006F5E80" w:rsidP="006F5E80">
            <w:pPr>
              <w:jc w:val="center"/>
              <w:rPr>
                <w:b/>
                <w:bCs/>
              </w:rPr>
            </w:pPr>
            <w:r w:rsidRPr="006F5E80">
              <w:rPr>
                <w:b/>
                <w:bCs/>
              </w:rPr>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noWrap/>
            <w:hideMark/>
          </w:tcPr>
          <w:p w:rsidR="006F5E80" w:rsidRPr="006F5E80" w:rsidRDefault="006F5E80" w:rsidP="006F5E80">
            <w:pPr>
              <w:jc w:val="both"/>
            </w:pPr>
            <w:r w:rsidRPr="006F5E80">
              <w:t>проверка (протяжка) электрических соединений</w:t>
            </w:r>
          </w:p>
        </w:tc>
        <w:tc>
          <w:tcPr>
            <w:tcW w:w="605" w:type="dxa"/>
            <w:noWrap/>
            <w:hideMark/>
          </w:tcPr>
          <w:p w:rsidR="006F5E80" w:rsidRPr="006F5E80" w:rsidRDefault="006F5E80" w:rsidP="006F5E80">
            <w:pPr>
              <w:jc w:val="center"/>
              <w:rPr>
                <w:b/>
                <w:bCs/>
              </w:rPr>
            </w:pPr>
            <w:r w:rsidRPr="006F5E80">
              <w:rPr>
                <w:b/>
                <w:bCs/>
              </w:rPr>
              <w:t>+</w:t>
            </w:r>
          </w:p>
        </w:tc>
        <w:tc>
          <w:tcPr>
            <w:tcW w:w="633" w:type="dxa"/>
            <w:noWrap/>
            <w:hideMark/>
          </w:tcPr>
          <w:p w:rsidR="006F5E80" w:rsidRPr="006F5E80" w:rsidRDefault="006F5E80" w:rsidP="006F5E80">
            <w:pPr>
              <w:jc w:val="center"/>
              <w:rPr>
                <w:b/>
                <w:bCs/>
              </w:rPr>
            </w:pPr>
            <w:r w:rsidRPr="006F5E80">
              <w:rPr>
                <w:b/>
                <w:bCs/>
              </w:rPr>
              <w:t>+</w:t>
            </w:r>
          </w:p>
        </w:tc>
      </w:tr>
      <w:tr w:rsidR="006F5E80" w:rsidRPr="006F5E80" w:rsidTr="006F5E80">
        <w:trPr>
          <w:trHeight w:val="300"/>
        </w:trPr>
        <w:tc>
          <w:tcPr>
            <w:tcW w:w="2418" w:type="dxa"/>
            <w:vMerge w:val="restart"/>
            <w:hideMark/>
          </w:tcPr>
          <w:p w:rsidR="006F5E80" w:rsidRPr="006F5E80" w:rsidRDefault="006F5E80" w:rsidP="006F5E80">
            <w:pPr>
              <w:jc w:val="both"/>
              <w:rPr>
                <w:b/>
              </w:rPr>
            </w:pPr>
            <w:r w:rsidRPr="006F5E80">
              <w:rPr>
                <w:b/>
              </w:rPr>
              <w:t>Механизм передвижения</w:t>
            </w:r>
          </w:p>
        </w:tc>
        <w:tc>
          <w:tcPr>
            <w:tcW w:w="5887" w:type="dxa"/>
            <w:hideMark/>
          </w:tcPr>
          <w:p w:rsidR="006F5E80" w:rsidRPr="006F5E80" w:rsidRDefault="006F5E80" w:rsidP="006F5E80">
            <w:pPr>
              <w:jc w:val="both"/>
            </w:pPr>
            <w:r w:rsidRPr="006F5E80">
              <w:t>проверка работы  конечных выключателей:</w:t>
            </w:r>
          </w:p>
        </w:tc>
        <w:tc>
          <w:tcPr>
            <w:tcW w:w="605" w:type="dxa"/>
            <w:noWrap/>
            <w:hideMark/>
          </w:tcPr>
          <w:p w:rsidR="006F5E80" w:rsidRPr="006F5E80" w:rsidRDefault="006F5E80" w:rsidP="006F5E80">
            <w:pPr>
              <w:jc w:val="center"/>
            </w:pPr>
          </w:p>
        </w:tc>
        <w:tc>
          <w:tcPr>
            <w:tcW w:w="633" w:type="dxa"/>
            <w:noWrap/>
            <w:hideMark/>
          </w:tcPr>
          <w:p w:rsidR="006F5E80" w:rsidRPr="006F5E80" w:rsidRDefault="006F5E80" w:rsidP="006F5E80">
            <w:pPr>
              <w:jc w:val="center"/>
            </w:pPr>
          </w:p>
        </w:tc>
      </w:tr>
      <w:tr w:rsidR="006F5E80" w:rsidRPr="006F5E80" w:rsidTr="006F5E80">
        <w:trPr>
          <w:trHeight w:val="300"/>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1) визуальный осмотр на наличие повреждений</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2) проверка работы</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330"/>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отсутствие посторонних, значительных и неравномерных шумов при работе механизма</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405"/>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работы противоугонных захватов</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болтовых креплений тележек и противоугонных захватов</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износа ходовых колес</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проверить состояние шпоночных соединений и состояние подшипниковых узлов</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исправности системы противовеса кабельного барабана: подшипников, роликов, направляющих, каната</w:t>
            </w:r>
          </w:p>
        </w:tc>
        <w:tc>
          <w:tcPr>
            <w:tcW w:w="605" w:type="dxa"/>
            <w:noWrap/>
            <w:hideMark/>
          </w:tcPr>
          <w:p w:rsidR="006F5E80" w:rsidRPr="006F5E80" w:rsidRDefault="006F5E80" w:rsidP="006F5E80">
            <w:pPr>
              <w:jc w:val="center"/>
            </w:pPr>
          </w:p>
        </w:tc>
        <w:tc>
          <w:tcPr>
            <w:tcW w:w="633" w:type="dxa"/>
            <w:noWrap/>
            <w:hideMark/>
          </w:tcPr>
          <w:p w:rsidR="006F5E80" w:rsidRPr="006F5E80" w:rsidRDefault="006F5E80" w:rsidP="006F5E80">
            <w:pPr>
              <w:jc w:val="center"/>
            </w:pP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работы тормозов:</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576"/>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1) визуальный осмотр на наличие повреждений, утечек, состояние фрикционных накладок, крепежных деталей.</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2) проверка работы тормозов</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работы редукторов:</w:t>
            </w:r>
          </w:p>
        </w:tc>
        <w:tc>
          <w:tcPr>
            <w:tcW w:w="605" w:type="dxa"/>
            <w:noWrap/>
            <w:hideMark/>
          </w:tcPr>
          <w:p w:rsidR="006F5E80" w:rsidRPr="006F5E80" w:rsidRDefault="006F5E80" w:rsidP="006F5E80">
            <w:pPr>
              <w:jc w:val="center"/>
            </w:pPr>
          </w:p>
        </w:tc>
        <w:tc>
          <w:tcPr>
            <w:tcW w:w="633" w:type="dxa"/>
            <w:noWrap/>
            <w:hideMark/>
          </w:tcPr>
          <w:p w:rsidR="006F5E80" w:rsidRPr="006F5E80" w:rsidRDefault="006F5E80" w:rsidP="006F5E80">
            <w:pPr>
              <w:jc w:val="center"/>
            </w:pP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1) визуальный осмотр на наличие повреждений, утечек, шумов, вибраций</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2) проверить уровень масла в редукторах</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rPr>
                <w:iCs/>
              </w:rPr>
            </w:pPr>
            <w:r w:rsidRPr="006F5E80">
              <w:rPr>
                <w:iCs/>
              </w:rPr>
              <w:t>3) промывка внутренних полостей корпусов редукторов и/или проведение работ по замене масла</w:t>
            </w:r>
          </w:p>
        </w:tc>
        <w:tc>
          <w:tcPr>
            <w:tcW w:w="605" w:type="dxa"/>
            <w:noWrap/>
            <w:hideMark/>
          </w:tcPr>
          <w:p w:rsidR="006F5E80" w:rsidRPr="006F5E80" w:rsidRDefault="006F5E80" w:rsidP="006F5E80">
            <w:pPr>
              <w:jc w:val="center"/>
            </w:pPr>
          </w:p>
        </w:tc>
        <w:tc>
          <w:tcPr>
            <w:tcW w:w="633" w:type="dxa"/>
            <w:noWrap/>
            <w:hideMark/>
          </w:tcPr>
          <w:p w:rsidR="006F5E80" w:rsidRPr="006F5E80" w:rsidRDefault="006F5E80" w:rsidP="006F5E80">
            <w:pPr>
              <w:jc w:val="center"/>
            </w:pPr>
            <w:r w:rsidRPr="006F5E80">
              <w:t>+</w:t>
            </w:r>
          </w:p>
        </w:tc>
      </w:tr>
      <w:tr w:rsidR="006F5E80" w:rsidRPr="006F5E80" w:rsidTr="006F5E80">
        <w:trPr>
          <w:trHeight w:val="300"/>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проверка противоугонных захватов</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864"/>
        </w:trPr>
        <w:tc>
          <w:tcPr>
            <w:tcW w:w="2418" w:type="dxa"/>
            <w:vMerge w:val="restart"/>
            <w:hideMark/>
          </w:tcPr>
          <w:p w:rsidR="006F5E80" w:rsidRPr="006F5E80" w:rsidRDefault="006F5E80" w:rsidP="006F5E80">
            <w:pPr>
              <w:jc w:val="both"/>
              <w:rPr>
                <w:b/>
              </w:rPr>
            </w:pPr>
            <w:r w:rsidRPr="006F5E80">
              <w:rPr>
                <w:b/>
              </w:rPr>
              <w:t>Крановые и тележечные пути</w:t>
            </w:r>
          </w:p>
        </w:tc>
        <w:tc>
          <w:tcPr>
            <w:tcW w:w="5887" w:type="dxa"/>
            <w:hideMark/>
          </w:tcPr>
          <w:p w:rsidR="006F5E80" w:rsidRPr="006F5E80" w:rsidRDefault="006F5E80" w:rsidP="006F5E80">
            <w:pPr>
              <w:jc w:val="both"/>
            </w:pPr>
            <w:r w:rsidRPr="006F5E80">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2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проверить крепление рельсов и соединение в местах стыка, а также степень износа рельса</w:t>
            </w:r>
          </w:p>
        </w:tc>
        <w:tc>
          <w:tcPr>
            <w:tcW w:w="605" w:type="dxa"/>
            <w:noWrap/>
            <w:hideMark/>
          </w:tcPr>
          <w:p w:rsidR="006F5E80" w:rsidRPr="006F5E80" w:rsidRDefault="006F5E80" w:rsidP="006F5E80">
            <w:pPr>
              <w:jc w:val="cente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300"/>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проверить ширину колеи, поперечный и продольный уклон рельсов</w:t>
            </w:r>
          </w:p>
        </w:tc>
        <w:tc>
          <w:tcPr>
            <w:tcW w:w="605" w:type="dxa"/>
            <w:noWrap/>
            <w:hideMark/>
          </w:tcPr>
          <w:p w:rsidR="006F5E80" w:rsidRPr="006F5E80" w:rsidRDefault="006F5E80" w:rsidP="006F5E80">
            <w:pPr>
              <w:jc w:val="center"/>
            </w:pPr>
          </w:p>
        </w:tc>
        <w:tc>
          <w:tcPr>
            <w:tcW w:w="633" w:type="dxa"/>
            <w:noWrap/>
            <w:hideMark/>
          </w:tcPr>
          <w:p w:rsidR="006F5E80" w:rsidRPr="006F5E80" w:rsidRDefault="006F5E80" w:rsidP="006F5E80">
            <w:pPr>
              <w:jc w:val="center"/>
            </w:pPr>
            <w:r w:rsidRPr="006F5E80">
              <w:t>+</w:t>
            </w:r>
          </w:p>
        </w:tc>
      </w:tr>
      <w:tr w:rsidR="006F5E80" w:rsidRPr="006F5E80" w:rsidTr="006F5E80">
        <w:trPr>
          <w:trHeight w:val="1152"/>
        </w:trPr>
        <w:tc>
          <w:tcPr>
            <w:tcW w:w="2418" w:type="dxa"/>
            <w:vMerge w:val="restart"/>
            <w:noWrap/>
            <w:hideMark/>
          </w:tcPr>
          <w:p w:rsidR="006F5E80" w:rsidRPr="006F5E80" w:rsidRDefault="006F5E80" w:rsidP="006F5E80">
            <w:pPr>
              <w:jc w:val="both"/>
              <w:rPr>
                <w:b/>
              </w:rPr>
            </w:pPr>
            <w:r w:rsidRPr="006F5E80">
              <w:rPr>
                <w:b/>
              </w:rPr>
              <w:t>Металлоконструкции</w:t>
            </w:r>
          </w:p>
        </w:tc>
        <w:tc>
          <w:tcPr>
            <w:tcW w:w="5887" w:type="dxa"/>
            <w:hideMark/>
          </w:tcPr>
          <w:p w:rsidR="006F5E80" w:rsidRPr="006F5E80" w:rsidRDefault="006F5E80" w:rsidP="006F5E80">
            <w:pPr>
              <w:jc w:val="both"/>
            </w:pPr>
            <w:r w:rsidRPr="006F5E80">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6F5E80" w:rsidRPr="006F5E80" w:rsidRDefault="006F5E80" w:rsidP="006F5E80">
            <w:pPr>
              <w:jc w:val="center"/>
              <w:rPr>
                <w:b/>
                <w:bCs/>
              </w:rP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576"/>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6F5E80" w:rsidRPr="006F5E80" w:rsidRDefault="006F5E80" w:rsidP="006F5E80">
            <w:pPr>
              <w:jc w:val="center"/>
              <w:rPr>
                <w:b/>
                <w:bCs/>
              </w:rPr>
            </w:pPr>
            <w:r w:rsidRPr="006F5E80">
              <w:rPr>
                <w:b/>
                <w:bCs/>
              </w:rPr>
              <w:t>+</w:t>
            </w:r>
          </w:p>
        </w:tc>
        <w:tc>
          <w:tcPr>
            <w:tcW w:w="633" w:type="dxa"/>
            <w:noWrap/>
            <w:hideMark/>
          </w:tcPr>
          <w:p w:rsidR="006F5E80" w:rsidRPr="006F5E80" w:rsidRDefault="006F5E80" w:rsidP="006F5E80">
            <w:pPr>
              <w:jc w:val="center"/>
            </w:pPr>
            <w:r w:rsidRPr="006F5E80">
              <w:t>+</w:t>
            </w:r>
          </w:p>
        </w:tc>
      </w:tr>
      <w:tr w:rsidR="006F5E80" w:rsidRPr="006F5E80" w:rsidTr="006F5E80">
        <w:trPr>
          <w:trHeight w:val="172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6F5E80" w:rsidRPr="006F5E80" w:rsidRDefault="006F5E80" w:rsidP="006F5E80">
            <w:pPr>
              <w:jc w:val="center"/>
              <w:rPr>
                <w:b/>
                <w:bCs/>
              </w:rPr>
            </w:pPr>
            <w:r w:rsidRPr="006F5E80">
              <w:t>+</w:t>
            </w:r>
          </w:p>
        </w:tc>
        <w:tc>
          <w:tcPr>
            <w:tcW w:w="633" w:type="dxa"/>
            <w:noWrap/>
            <w:hideMark/>
          </w:tcPr>
          <w:p w:rsidR="006F5E80" w:rsidRPr="006F5E80" w:rsidRDefault="006F5E80" w:rsidP="006F5E80">
            <w:pPr>
              <w:jc w:val="center"/>
            </w:pPr>
            <w:r w:rsidRPr="006F5E80">
              <w:t>+</w:t>
            </w:r>
          </w:p>
        </w:tc>
      </w:tr>
      <w:tr w:rsidR="006F5E80" w:rsidRPr="006F5E80" w:rsidTr="006F5E80">
        <w:trPr>
          <w:trHeight w:val="588"/>
        </w:trPr>
        <w:tc>
          <w:tcPr>
            <w:tcW w:w="2418" w:type="dxa"/>
            <w:vMerge/>
            <w:hideMark/>
          </w:tcPr>
          <w:p w:rsidR="006F5E80" w:rsidRPr="006F5E80" w:rsidRDefault="006F5E80" w:rsidP="006F5E80">
            <w:pPr>
              <w:jc w:val="both"/>
            </w:pPr>
          </w:p>
        </w:tc>
        <w:tc>
          <w:tcPr>
            <w:tcW w:w="5887" w:type="dxa"/>
            <w:hideMark/>
          </w:tcPr>
          <w:p w:rsidR="006F5E80" w:rsidRPr="006F5E80" w:rsidRDefault="006F5E80" w:rsidP="006F5E80">
            <w:pPr>
              <w:jc w:val="both"/>
            </w:pPr>
            <w:r w:rsidRPr="006F5E80">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6F5E80" w:rsidRPr="006F5E80" w:rsidRDefault="006F5E80" w:rsidP="006F5E80">
            <w:pPr>
              <w:jc w:val="center"/>
              <w:rPr>
                <w:b/>
                <w:bCs/>
              </w:rPr>
            </w:pPr>
          </w:p>
        </w:tc>
        <w:tc>
          <w:tcPr>
            <w:tcW w:w="633" w:type="dxa"/>
            <w:noWrap/>
            <w:hideMark/>
          </w:tcPr>
          <w:p w:rsidR="006F5E80" w:rsidRPr="006F5E80" w:rsidRDefault="006F5E80" w:rsidP="006F5E80">
            <w:pPr>
              <w:jc w:val="center"/>
            </w:pPr>
            <w:r w:rsidRPr="006F5E80">
              <w:t>+</w:t>
            </w:r>
          </w:p>
        </w:tc>
      </w:tr>
    </w:tbl>
    <w:p w:rsidR="006F5E80" w:rsidRPr="006F5E80" w:rsidRDefault="006F5E80" w:rsidP="006F5E80"/>
    <w:p w:rsidR="006F5E80" w:rsidRPr="006F5E80" w:rsidRDefault="006F5E80" w:rsidP="006F5E80">
      <w:pPr>
        <w:ind w:firstLine="708"/>
        <w:jc w:val="both"/>
      </w:pPr>
      <w:r>
        <w:t xml:space="preserve"> 2</w:t>
      </w:r>
      <w:r w:rsidRPr="006F5E80">
        <w:t>.3. Для выполнения работ по ТО крана Заказчик имеет право предоставлять Исполнителю давальческое сырье</w:t>
      </w:r>
      <w:r w:rsidRPr="006F5E80">
        <w:rPr>
          <w:color w:val="FF0000"/>
        </w:rPr>
        <w:t xml:space="preserve"> </w:t>
      </w:r>
      <w:r w:rsidRPr="006F5E80">
        <w:t xml:space="preserve">(подшипники, крупные запчасти, ходовые колеса и т.п.). </w:t>
      </w:r>
      <w:r w:rsidRPr="006F5E80">
        <w:rPr>
          <w:spacing w:val="-1"/>
        </w:rPr>
        <w:t>Подробная информация о проделанной работе в процессе ТО</w:t>
      </w:r>
      <w:r w:rsidRPr="006F5E80">
        <w:t xml:space="preserve"> и эксплуатации должна отображаться в журналах учета результата осмотра, технического обслуживания и ремонта погрузочно-разгрузочных машин</w:t>
      </w:r>
      <w:r w:rsidRPr="006F5E80">
        <w:rPr>
          <w:spacing w:val="1"/>
        </w:rPr>
        <w:t xml:space="preserve">. </w:t>
      </w:r>
      <w:r w:rsidRPr="006F5E80">
        <w:t>В случае обнаружения в ходе выполнения ТО отклонений от требований норм, Исполнитель устраняет выявленные нарушения.</w:t>
      </w:r>
    </w:p>
    <w:p w:rsidR="006F5E80" w:rsidRPr="006F5E80" w:rsidRDefault="006F5E80" w:rsidP="006F5E80">
      <w:pPr>
        <w:ind w:firstLine="709"/>
        <w:jc w:val="both"/>
      </w:pPr>
      <w:r>
        <w:rPr>
          <w:spacing w:val="1"/>
        </w:rPr>
        <w:t>2</w:t>
      </w:r>
      <w:r w:rsidRPr="006F5E80">
        <w:rPr>
          <w:spacing w:val="1"/>
        </w:rPr>
        <w:t xml:space="preserve">.4. </w:t>
      </w:r>
      <w:r w:rsidRPr="006F5E80">
        <w:t>ТО крана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6F5E80" w:rsidRPr="006F5E80" w:rsidRDefault="006F5E80" w:rsidP="006F5E80">
      <w:pPr>
        <w:ind w:firstLine="709"/>
        <w:jc w:val="both"/>
        <w:rPr>
          <w:spacing w:val="1"/>
        </w:rPr>
      </w:pPr>
      <w:r w:rsidRPr="006F5E80">
        <w:rPr>
          <w:spacing w:val="1"/>
        </w:rPr>
        <w:t>ТО проводится при условии наработки краном с момента последнего технического обслуживания не более 500</w:t>
      </w:r>
      <w:r w:rsidRPr="006F5E80">
        <w:rPr>
          <w:color w:val="000000" w:themeColor="text1"/>
          <w:spacing w:val="1"/>
        </w:rPr>
        <w:t xml:space="preserve"> </w:t>
      </w:r>
      <w:r w:rsidRPr="006F5E80">
        <w:rPr>
          <w:spacing w:val="1"/>
        </w:rPr>
        <w:t>моточасов. Сезонное техническое обслуживание (СО)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 проводится один раз в шесть месяцев в период, определяемый Заказчиком.</w:t>
      </w:r>
    </w:p>
    <w:p w:rsidR="006F5E80" w:rsidRPr="006F5E80" w:rsidRDefault="006F5E80" w:rsidP="006F5E80">
      <w:pPr>
        <w:ind w:firstLine="709"/>
        <w:jc w:val="both"/>
      </w:pPr>
      <w:r w:rsidRPr="006F5E80">
        <w:rPr>
          <w:spacing w:val="1"/>
        </w:rPr>
        <w:t xml:space="preserve">Сроки выполнения работ: для </w:t>
      </w:r>
      <w:r w:rsidRPr="006F5E80">
        <w:t>одного ТО, СО по одному крану – не более 8 часов.</w:t>
      </w:r>
    </w:p>
    <w:p w:rsidR="006F5E80" w:rsidRPr="006F5E80" w:rsidRDefault="006F5E80" w:rsidP="006F5E80">
      <w:pPr>
        <w:shd w:val="clear" w:color="auto" w:fill="FFFFFF"/>
        <w:ind w:firstLine="709"/>
        <w:jc w:val="both"/>
      </w:pPr>
      <w:r>
        <w:t>2</w:t>
      </w:r>
      <w:r w:rsidRPr="006F5E80">
        <w:t xml:space="preserve">.5. 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519"/>
        <w:gridCol w:w="2551"/>
        <w:gridCol w:w="1843"/>
      </w:tblGrid>
      <w:tr w:rsidR="006F5E80" w:rsidRPr="006F5E80" w:rsidTr="006F5E80">
        <w:trPr>
          <w:trHeight w:val="20"/>
          <w:tblHeader/>
        </w:trPr>
        <w:tc>
          <w:tcPr>
            <w:tcW w:w="551" w:type="dxa"/>
            <w:vAlign w:val="center"/>
          </w:tcPr>
          <w:p w:rsidR="006F5E80" w:rsidRPr="006F5E80" w:rsidRDefault="006F5E80" w:rsidP="006F5E80">
            <w:pPr>
              <w:jc w:val="center"/>
            </w:pPr>
            <w:r w:rsidRPr="006F5E80">
              <w:t>№ п/п</w:t>
            </w:r>
          </w:p>
        </w:tc>
        <w:tc>
          <w:tcPr>
            <w:tcW w:w="4519" w:type="dxa"/>
            <w:vAlign w:val="center"/>
          </w:tcPr>
          <w:p w:rsidR="006F5E80" w:rsidRPr="006F5E80" w:rsidRDefault="006F5E80" w:rsidP="006F5E80">
            <w:pPr>
              <w:jc w:val="center"/>
              <w:rPr>
                <w:bCs/>
              </w:rPr>
            </w:pPr>
            <w:r w:rsidRPr="006F5E80">
              <w:t>Наименование объекта</w:t>
            </w:r>
          </w:p>
        </w:tc>
        <w:tc>
          <w:tcPr>
            <w:tcW w:w="2551" w:type="dxa"/>
            <w:vAlign w:val="center"/>
          </w:tcPr>
          <w:p w:rsidR="006F5E80" w:rsidRPr="006F5E80" w:rsidRDefault="006F5E80" w:rsidP="006F5E80">
            <w:pPr>
              <w:jc w:val="center"/>
              <w:rPr>
                <w:bCs/>
              </w:rPr>
            </w:pPr>
            <w:r w:rsidRPr="006F5E80">
              <w:rPr>
                <w:bCs/>
              </w:rPr>
              <w:t>Наименование единичной расценки</w:t>
            </w:r>
          </w:p>
        </w:tc>
        <w:tc>
          <w:tcPr>
            <w:tcW w:w="1843" w:type="dxa"/>
            <w:vAlign w:val="center"/>
          </w:tcPr>
          <w:p w:rsidR="006F5E80" w:rsidRPr="006F5E80" w:rsidRDefault="006F5E80" w:rsidP="006F5E80">
            <w:pPr>
              <w:jc w:val="center"/>
              <w:rPr>
                <w:bCs/>
              </w:rPr>
            </w:pPr>
            <w:r w:rsidRPr="006F5E80">
              <w:rPr>
                <w:bCs/>
              </w:rPr>
              <w:t>Количество</w:t>
            </w:r>
          </w:p>
        </w:tc>
      </w:tr>
      <w:tr w:rsidR="006F5E80" w:rsidRPr="006F5E80" w:rsidTr="006F5E80">
        <w:trPr>
          <w:trHeight w:val="656"/>
          <w:tblHeader/>
        </w:trPr>
        <w:tc>
          <w:tcPr>
            <w:tcW w:w="551" w:type="dxa"/>
            <w:vAlign w:val="center"/>
          </w:tcPr>
          <w:p w:rsidR="006F5E80" w:rsidRPr="006F5E80" w:rsidRDefault="006F5E80" w:rsidP="006F5E80">
            <w:pPr>
              <w:pStyle w:val="aff7"/>
              <w:keepNext/>
              <w:suppressAutoHyphens w:val="0"/>
              <w:ind w:left="0"/>
              <w:contextualSpacing/>
              <w:jc w:val="center"/>
              <w:rPr>
                <w:bCs/>
              </w:rPr>
            </w:pPr>
            <w:r w:rsidRPr="006F5E80">
              <w:rPr>
                <w:bCs/>
              </w:rPr>
              <w:t>1</w:t>
            </w:r>
          </w:p>
        </w:tc>
        <w:tc>
          <w:tcPr>
            <w:tcW w:w="4519" w:type="dxa"/>
            <w:vMerge w:val="restart"/>
            <w:vAlign w:val="center"/>
          </w:tcPr>
          <w:p w:rsidR="006F5E80" w:rsidRPr="006F5E80" w:rsidRDefault="006F5E80" w:rsidP="006F5E80">
            <w:pPr>
              <w:pStyle w:val="aff7"/>
              <w:keepNext/>
              <w:suppressAutoHyphens w:val="0"/>
              <w:ind w:left="0"/>
              <w:contextualSpacing/>
              <w:rPr>
                <w:bCs/>
              </w:rPr>
            </w:pPr>
            <w:r w:rsidRPr="006F5E80">
              <w:t>Кран козловой  КК-20-25 (зав.№3251),  инв.№ 009/02/00002794) со  спредером и Кран козловой  КК-6,3 (зав.№ 1130,  инв.№ 009/02/00002791)</w:t>
            </w:r>
          </w:p>
        </w:tc>
        <w:tc>
          <w:tcPr>
            <w:tcW w:w="2551" w:type="dxa"/>
            <w:vAlign w:val="center"/>
          </w:tcPr>
          <w:p w:rsidR="006F5E80" w:rsidRPr="006F5E80" w:rsidRDefault="006F5E80" w:rsidP="006F5E80">
            <w:pPr>
              <w:jc w:val="center"/>
              <w:rPr>
                <w:bCs/>
              </w:rPr>
            </w:pPr>
            <w:r w:rsidRPr="006F5E80">
              <w:rPr>
                <w:bCs/>
              </w:rPr>
              <w:t>ТО</w:t>
            </w:r>
          </w:p>
        </w:tc>
        <w:tc>
          <w:tcPr>
            <w:tcW w:w="1843" w:type="dxa"/>
            <w:vAlign w:val="center"/>
          </w:tcPr>
          <w:p w:rsidR="006F5E80" w:rsidRPr="006F5E80" w:rsidRDefault="006F5E80" w:rsidP="006F5E80">
            <w:pPr>
              <w:ind w:firstLine="34"/>
              <w:jc w:val="center"/>
              <w:rPr>
                <w:bCs/>
              </w:rPr>
            </w:pPr>
            <w:r w:rsidRPr="006F5E80">
              <w:rPr>
                <w:bCs/>
              </w:rPr>
              <w:t>не менее 4</w:t>
            </w:r>
          </w:p>
        </w:tc>
      </w:tr>
      <w:tr w:rsidR="006F5E80" w:rsidRPr="006F5E80" w:rsidTr="006F5E80">
        <w:trPr>
          <w:trHeight w:val="555"/>
          <w:tblHeader/>
        </w:trPr>
        <w:tc>
          <w:tcPr>
            <w:tcW w:w="551" w:type="dxa"/>
            <w:vAlign w:val="center"/>
          </w:tcPr>
          <w:p w:rsidR="006F5E80" w:rsidRPr="006F5E80" w:rsidRDefault="006F5E80" w:rsidP="006F5E80">
            <w:pPr>
              <w:pStyle w:val="aff7"/>
              <w:keepNext/>
              <w:suppressAutoHyphens w:val="0"/>
              <w:ind w:left="0"/>
              <w:contextualSpacing/>
              <w:jc w:val="center"/>
              <w:rPr>
                <w:bCs/>
              </w:rPr>
            </w:pPr>
            <w:r w:rsidRPr="006F5E80">
              <w:rPr>
                <w:bCs/>
              </w:rPr>
              <w:t>2</w:t>
            </w:r>
          </w:p>
        </w:tc>
        <w:tc>
          <w:tcPr>
            <w:tcW w:w="4519" w:type="dxa"/>
            <w:vMerge/>
            <w:vAlign w:val="center"/>
          </w:tcPr>
          <w:p w:rsidR="006F5E80" w:rsidRPr="006F5E80" w:rsidRDefault="006F5E80" w:rsidP="006F5E80">
            <w:pPr>
              <w:pStyle w:val="aff7"/>
              <w:keepNext/>
              <w:suppressAutoHyphens w:val="0"/>
              <w:ind w:left="0"/>
              <w:contextualSpacing/>
            </w:pPr>
          </w:p>
        </w:tc>
        <w:tc>
          <w:tcPr>
            <w:tcW w:w="2551" w:type="dxa"/>
            <w:vAlign w:val="center"/>
          </w:tcPr>
          <w:p w:rsidR="006F5E80" w:rsidRPr="006F5E80" w:rsidRDefault="006F5E80" w:rsidP="006F5E80">
            <w:pPr>
              <w:jc w:val="center"/>
              <w:rPr>
                <w:bCs/>
              </w:rPr>
            </w:pPr>
            <w:r w:rsidRPr="006F5E80">
              <w:rPr>
                <w:bCs/>
              </w:rPr>
              <w:t>СО</w:t>
            </w:r>
          </w:p>
        </w:tc>
        <w:tc>
          <w:tcPr>
            <w:tcW w:w="1843" w:type="dxa"/>
            <w:vAlign w:val="center"/>
          </w:tcPr>
          <w:p w:rsidR="006F5E80" w:rsidRPr="006F5E80" w:rsidRDefault="006F5E80" w:rsidP="006F5E80">
            <w:pPr>
              <w:ind w:firstLine="34"/>
              <w:jc w:val="center"/>
              <w:rPr>
                <w:bCs/>
              </w:rPr>
            </w:pPr>
            <w:r w:rsidRPr="006F5E80">
              <w:rPr>
                <w:bCs/>
              </w:rPr>
              <w:t>не менее 2</w:t>
            </w:r>
          </w:p>
        </w:tc>
      </w:tr>
    </w:tbl>
    <w:p w:rsidR="006F5E80" w:rsidRDefault="006F5E80" w:rsidP="006F5E80">
      <w:pPr>
        <w:ind w:firstLine="708"/>
        <w:rPr>
          <w:bCs/>
        </w:rPr>
      </w:pPr>
    </w:p>
    <w:p w:rsidR="006F5E80" w:rsidRPr="006F5E80" w:rsidRDefault="006F5E80" w:rsidP="006F5E80">
      <w:pPr>
        <w:ind w:firstLine="708"/>
        <w:rPr>
          <w:bCs/>
        </w:rPr>
      </w:pPr>
    </w:p>
    <w:p w:rsidR="006F5E80" w:rsidRPr="006F5E80" w:rsidRDefault="006F5E80" w:rsidP="006F5E80">
      <w:pPr>
        <w:ind w:firstLine="709"/>
        <w:jc w:val="both"/>
        <w:rPr>
          <w:b/>
        </w:rPr>
      </w:pPr>
      <w:r>
        <w:rPr>
          <w:b/>
        </w:rPr>
        <w:t>3</w:t>
      </w:r>
      <w:r w:rsidRPr="006F5E80">
        <w:rPr>
          <w:b/>
        </w:rPr>
        <w:t>. Организация работ по текущему ремонту грузоподъемной техники.</w:t>
      </w:r>
    </w:p>
    <w:p w:rsidR="006F5E80" w:rsidRPr="006F5E80" w:rsidRDefault="006F5E80" w:rsidP="006F5E80">
      <w:pPr>
        <w:ind w:firstLine="709"/>
        <w:jc w:val="both"/>
        <w:rPr>
          <w:rFonts w:cs="Arial"/>
        </w:rPr>
      </w:pPr>
      <w:r>
        <w:t>3</w:t>
      </w:r>
      <w:r w:rsidRPr="006F5E80">
        <w:t xml:space="preserve">.1. </w:t>
      </w:r>
      <w:r w:rsidRPr="006F5E80">
        <w:rPr>
          <w:rFonts w:cs="Arial"/>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5277"/>
        <w:gridCol w:w="3402"/>
      </w:tblGrid>
      <w:tr w:rsidR="006F5E80" w:rsidRPr="006F5E80" w:rsidTr="006F5E80">
        <w:tc>
          <w:tcPr>
            <w:tcW w:w="1068" w:type="dxa"/>
            <w:vAlign w:val="center"/>
          </w:tcPr>
          <w:p w:rsidR="006F5E80" w:rsidRPr="006F5E80" w:rsidRDefault="006F5E80" w:rsidP="006F5E80">
            <w:pPr>
              <w:jc w:val="center"/>
            </w:pPr>
            <w:r w:rsidRPr="006F5E80">
              <w:t>№ п/п</w:t>
            </w:r>
          </w:p>
        </w:tc>
        <w:tc>
          <w:tcPr>
            <w:tcW w:w="5277" w:type="dxa"/>
            <w:vAlign w:val="center"/>
          </w:tcPr>
          <w:p w:rsidR="006F5E80" w:rsidRPr="006F5E80" w:rsidRDefault="006F5E80" w:rsidP="006F5E80">
            <w:pPr>
              <w:jc w:val="center"/>
            </w:pPr>
            <w:r w:rsidRPr="006F5E80">
              <w:t>Вид кранов</w:t>
            </w:r>
          </w:p>
        </w:tc>
        <w:tc>
          <w:tcPr>
            <w:tcW w:w="3402" w:type="dxa"/>
            <w:vAlign w:val="center"/>
          </w:tcPr>
          <w:p w:rsidR="006F5E80" w:rsidRPr="006F5E80" w:rsidRDefault="006F5E80" w:rsidP="006F5E80">
            <w:pPr>
              <w:jc w:val="center"/>
            </w:pPr>
            <w:r w:rsidRPr="006F5E80">
              <w:rPr>
                <w:lang w:eastAsia="ru-RU"/>
              </w:rPr>
              <w:t>Трудоемкость выполнения одного ремонта, чел.-ч</w:t>
            </w:r>
          </w:p>
        </w:tc>
      </w:tr>
      <w:tr w:rsidR="006F5E80" w:rsidRPr="006F5E80" w:rsidTr="006F5E80">
        <w:tc>
          <w:tcPr>
            <w:tcW w:w="1068" w:type="dxa"/>
            <w:vAlign w:val="center"/>
          </w:tcPr>
          <w:p w:rsidR="006F5E80" w:rsidRPr="006F5E80" w:rsidRDefault="006F5E80" w:rsidP="006F5E80">
            <w:pPr>
              <w:jc w:val="center"/>
            </w:pPr>
            <w:r w:rsidRPr="006F5E80">
              <w:t>1</w:t>
            </w:r>
          </w:p>
        </w:tc>
        <w:tc>
          <w:tcPr>
            <w:tcW w:w="5277" w:type="dxa"/>
            <w:vAlign w:val="center"/>
          </w:tcPr>
          <w:p w:rsidR="006F5E80" w:rsidRPr="006F5E80" w:rsidRDefault="006F5E80" w:rsidP="006F5E80">
            <w:pPr>
              <w:jc w:val="both"/>
            </w:pPr>
            <w:r w:rsidRPr="006F5E80">
              <w:rPr>
                <w:lang w:eastAsia="ru-RU"/>
              </w:rPr>
              <w:t>Краны козловые, полукозловые с грузовой тележкой грузоподъемностью до 10 т</w:t>
            </w:r>
          </w:p>
        </w:tc>
        <w:tc>
          <w:tcPr>
            <w:tcW w:w="3402" w:type="dxa"/>
            <w:vAlign w:val="center"/>
          </w:tcPr>
          <w:p w:rsidR="006F5E80" w:rsidRPr="006F5E80" w:rsidRDefault="006F5E80" w:rsidP="006F5E80">
            <w:pPr>
              <w:jc w:val="center"/>
            </w:pPr>
            <w:r w:rsidRPr="006F5E80">
              <w:t>Не более 155</w:t>
            </w:r>
          </w:p>
        </w:tc>
      </w:tr>
      <w:tr w:rsidR="006F5E80" w:rsidRPr="006F5E80" w:rsidTr="006F5E80">
        <w:tc>
          <w:tcPr>
            <w:tcW w:w="1068" w:type="dxa"/>
            <w:vAlign w:val="center"/>
          </w:tcPr>
          <w:p w:rsidR="006F5E80" w:rsidRPr="006F5E80" w:rsidRDefault="006F5E80" w:rsidP="006F5E80">
            <w:pPr>
              <w:jc w:val="center"/>
            </w:pPr>
            <w:r w:rsidRPr="006F5E80">
              <w:t>2</w:t>
            </w:r>
          </w:p>
        </w:tc>
        <w:tc>
          <w:tcPr>
            <w:tcW w:w="5277" w:type="dxa"/>
            <w:vAlign w:val="center"/>
          </w:tcPr>
          <w:p w:rsidR="006F5E80" w:rsidRPr="006F5E80" w:rsidRDefault="006F5E80" w:rsidP="006F5E80">
            <w:pPr>
              <w:jc w:val="both"/>
            </w:pPr>
            <w:r w:rsidRPr="006F5E80">
              <w:rPr>
                <w:lang w:eastAsia="ru-RU"/>
              </w:rPr>
              <w:t>Краны козловые, полукозловые с грузовой тележкой грузоподъемностью 21-30 т</w:t>
            </w:r>
          </w:p>
        </w:tc>
        <w:tc>
          <w:tcPr>
            <w:tcW w:w="3402" w:type="dxa"/>
            <w:vAlign w:val="center"/>
          </w:tcPr>
          <w:p w:rsidR="006F5E80" w:rsidRPr="006F5E80" w:rsidRDefault="006F5E80" w:rsidP="006F5E80">
            <w:pPr>
              <w:jc w:val="center"/>
            </w:pPr>
            <w:r w:rsidRPr="006F5E80">
              <w:t>Не более 300</w:t>
            </w:r>
          </w:p>
        </w:tc>
      </w:tr>
    </w:tbl>
    <w:p w:rsidR="006F5E80" w:rsidRPr="006F5E80" w:rsidRDefault="0046109F" w:rsidP="006F5E80">
      <w:pPr>
        <w:ind w:firstLine="709"/>
        <w:jc w:val="both"/>
      </w:pPr>
      <w:r>
        <w:t>3</w:t>
      </w:r>
      <w:r w:rsidR="006F5E80" w:rsidRPr="006F5E80">
        <w:t>.2. Работы по текущему ремонту (ТР) грузоподъемной техники осуществляются  по заявке Заказчика, поданной Исполнителю по телефону. Время прибытия Исполнителя на объект Заказчика для оперативного устранения  неисправности не более 4 (четырех) часов с момента получения заявки.</w:t>
      </w:r>
    </w:p>
    <w:p w:rsidR="006F5E80" w:rsidRPr="006F5E80" w:rsidRDefault="006F5E80" w:rsidP="006F5E80">
      <w:pPr>
        <w:ind w:firstLine="709"/>
        <w:jc w:val="both"/>
      </w:pPr>
      <w:r w:rsidRPr="006F5E80">
        <w:t>Для выполнения работ по ТР грузоподъемной техники Заказчик имеет право предоставлять Исполнителю давальческое сырье (подшипники, крупные запчасти, ходовые колеса и т.п.).</w:t>
      </w:r>
    </w:p>
    <w:p w:rsidR="006F5E80" w:rsidRPr="006F5E80" w:rsidRDefault="0046109F" w:rsidP="006F5E80">
      <w:pPr>
        <w:ind w:firstLine="709"/>
        <w:jc w:val="both"/>
      </w:pPr>
      <w:r>
        <w:t>3</w:t>
      </w:r>
      <w:r w:rsidR="006F5E80" w:rsidRPr="006F5E80">
        <w:t xml:space="preserve">.3. Стоимость Работ по ТР грузоподъемной техники определяется умножением стоимости нормо-часа на длительность Работ, рассчитываемых в пределах </w:t>
      </w:r>
      <w:r w:rsidR="006F5E80" w:rsidRPr="006F5E80">
        <w:rPr>
          <w:rFonts w:cs="Arial"/>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sidR="006F5E80" w:rsidRPr="006F5E80">
        <w:t xml:space="preserve"> (Таблица № 2).</w:t>
      </w:r>
    </w:p>
    <w:p w:rsidR="006F5E80" w:rsidRPr="006F5E80" w:rsidRDefault="0046109F" w:rsidP="006F5E80">
      <w:pPr>
        <w:ind w:firstLine="708"/>
        <w:jc w:val="both"/>
      </w:pPr>
      <w:r>
        <w:t>3</w:t>
      </w:r>
      <w:r w:rsidR="006F5E80" w:rsidRPr="006F5E80">
        <w:t>.4. Перечень видов работ по текущему ремонту грузоподъемной техники:</w:t>
      </w:r>
    </w:p>
    <w:p w:rsidR="006F5E80" w:rsidRPr="006F5E80" w:rsidRDefault="006F5E80" w:rsidP="006F5E80">
      <w:pPr>
        <w:ind w:firstLine="709"/>
        <w:jc w:val="right"/>
      </w:pPr>
      <w:r w:rsidRPr="006F5E80">
        <w:t>Таблица № 2</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31"/>
        <w:gridCol w:w="6527"/>
      </w:tblGrid>
      <w:tr w:rsidR="006F5E80" w:rsidRPr="006F5E80" w:rsidTr="006F5E80">
        <w:tc>
          <w:tcPr>
            <w:tcW w:w="696" w:type="dxa"/>
            <w:vAlign w:val="center"/>
          </w:tcPr>
          <w:p w:rsidR="006F5E80" w:rsidRPr="006F5E80" w:rsidRDefault="006F5E80" w:rsidP="006F5E80">
            <w:pPr>
              <w:keepNext/>
              <w:suppressAutoHyphens w:val="0"/>
              <w:jc w:val="center"/>
            </w:pPr>
            <w:r w:rsidRPr="006F5E80">
              <w:t>№ п/п</w:t>
            </w:r>
          </w:p>
        </w:tc>
        <w:tc>
          <w:tcPr>
            <w:tcW w:w="2656" w:type="dxa"/>
            <w:vAlign w:val="center"/>
          </w:tcPr>
          <w:p w:rsidR="006F5E80" w:rsidRPr="006F5E80" w:rsidRDefault="006F5E80" w:rsidP="006F5E80">
            <w:pPr>
              <w:keepNext/>
              <w:suppressAutoHyphens w:val="0"/>
              <w:jc w:val="center"/>
            </w:pPr>
            <w:r w:rsidRPr="006F5E80">
              <w:t>Тип ГПМ</w:t>
            </w:r>
          </w:p>
        </w:tc>
        <w:tc>
          <w:tcPr>
            <w:tcW w:w="6644" w:type="dxa"/>
            <w:vAlign w:val="center"/>
          </w:tcPr>
          <w:p w:rsidR="006F5E80" w:rsidRPr="006F5E80" w:rsidRDefault="006F5E80" w:rsidP="006F5E80">
            <w:pPr>
              <w:keepNext/>
              <w:suppressAutoHyphens w:val="0"/>
              <w:jc w:val="center"/>
            </w:pPr>
            <w:r w:rsidRPr="006F5E80">
              <w:t>Наименование видов работ по текущему ремонту</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w:t>
            </w:r>
          </w:p>
        </w:tc>
        <w:tc>
          <w:tcPr>
            <w:tcW w:w="2656" w:type="dxa"/>
            <w:vMerge w:val="restart"/>
            <w:vAlign w:val="center"/>
          </w:tcPr>
          <w:p w:rsidR="006F5E80" w:rsidRPr="006F5E80" w:rsidRDefault="006F5E80" w:rsidP="006F5E80">
            <w:pPr>
              <w:keepNext/>
              <w:suppressAutoHyphens w:val="0"/>
              <w:jc w:val="center"/>
              <w:rPr>
                <w:b/>
              </w:rPr>
            </w:pPr>
            <w:r w:rsidRPr="006F5E80">
              <w:rPr>
                <w:b/>
              </w:rPr>
              <w:t>Кран козловой контейнерный КК-6,3</w:t>
            </w:r>
          </w:p>
        </w:tc>
        <w:tc>
          <w:tcPr>
            <w:tcW w:w="6644" w:type="dxa"/>
          </w:tcPr>
          <w:p w:rsidR="006F5E80" w:rsidRPr="006F5E80" w:rsidRDefault="006F5E80" w:rsidP="006F5E80">
            <w:pPr>
              <w:keepNext/>
              <w:suppressAutoHyphens w:val="0"/>
              <w:rPr>
                <w:u w:val="single"/>
              </w:rPr>
            </w:pPr>
            <w:r w:rsidRPr="006F5E80">
              <w:rPr>
                <w:u w:val="single"/>
              </w:rPr>
              <w:t>Электрооборудование</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Электродвигатель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1.2.</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Электродвигатель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1.3.</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Электродвигатель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1.4.</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Электрогидротолкатель тормоза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1.5.</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Электрогидротолкатель тормоза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1.6.</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Электрогидротолкатель тормоза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1.7.</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Контролер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1.8.</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Контролер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1.9.</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Контролер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1.10.</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Контактор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1.11.</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Контактор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1.12.</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Контактор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1.13.</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Резистор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1.14.</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Резистор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1.15.</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Резистор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1.16.</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 xml:space="preserve">Рубильник крановый </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1.17.</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Панель защитная крановая</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rPr>
                <w:u w:val="single"/>
              </w:rPr>
            </w:pPr>
            <w:r w:rsidRPr="006F5E80">
              <w:rPr>
                <w:u w:val="single"/>
              </w:rPr>
              <w:t>Механизмы</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2.1.</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Редуктор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2.2.</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Редуктор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2.3.</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Редуктор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2.4.</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Колесо ведущее механизма грузовой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2.5.</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Колесо ведомое механизма грузовой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2.6.</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Колесо ведущее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2.7.</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Колесо ведомое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2.8.</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Тормоз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2.9.</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Тормоз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2.10.</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Тормоз механизма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3.</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rPr>
                <w:u w:val="single"/>
              </w:rPr>
            </w:pPr>
            <w:r w:rsidRPr="006F5E80">
              <w:rPr>
                <w:u w:val="single"/>
              </w:rPr>
              <w:t>Металлоконструкции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3.1.</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Металлоконструкция фермы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32.</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Металлоконструкция опор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3.3.</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Металлоконструкция ходовых тележек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3.4.</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Металлоконструкция грузовой тележки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4.</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rPr>
                <w:u w:val="single"/>
              </w:rPr>
            </w:pPr>
            <w:r w:rsidRPr="006F5E80">
              <w:rPr>
                <w:u w:val="single"/>
              </w:rPr>
              <w:t>Приборы безопасности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4.1.</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Анемометр</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4.2.</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УЗОФ</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4.3.</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Выключатели конечные</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4.4.</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Реле максимального тока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4.5.</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Ключ-марка</w:t>
            </w:r>
          </w:p>
        </w:tc>
      </w:tr>
      <w:tr w:rsidR="006F5E80" w:rsidRPr="006F5E80" w:rsidTr="006F5E80">
        <w:tc>
          <w:tcPr>
            <w:tcW w:w="696" w:type="dxa"/>
          </w:tcPr>
          <w:p w:rsidR="006F5E80" w:rsidRPr="006F5E80" w:rsidRDefault="006F5E80" w:rsidP="006F5E80">
            <w:pPr>
              <w:keepNext/>
              <w:suppressAutoHyphens w:val="0"/>
              <w:jc w:val="center"/>
            </w:pPr>
          </w:p>
        </w:tc>
        <w:tc>
          <w:tcPr>
            <w:tcW w:w="2656" w:type="dxa"/>
          </w:tcPr>
          <w:p w:rsidR="006F5E80" w:rsidRPr="006F5E80" w:rsidRDefault="006F5E80" w:rsidP="006F5E80">
            <w:pPr>
              <w:keepNext/>
              <w:suppressAutoHyphens w:val="0"/>
              <w:jc w:val="center"/>
            </w:pPr>
          </w:p>
        </w:tc>
        <w:tc>
          <w:tcPr>
            <w:tcW w:w="6644" w:type="dxa"/>
          </w:tcPr>
          <w:p w:rsidR="006F5E80" w:rsidRPr="006F5E80" w:rsidRDefault="006F5E80" w:rsidP="006F5E80">
            <w:pPr>
              <w:keepNext/>
              <w:suppressAutoHyphens w:val="0"/>
              <w:rPr>
                <w:u w:val="single"/>
              </w:rPr>
            </w:pPr>
          </w:p>
        </w:tc>
      </w:tr>
      <w:tr w:rsidR="006F5E80" w:rsidRPr="006F5E80" w:rsidTr="006F5E80">
        <w:tc>
          <w:tcPr>
            <w:tcW w:w="696" w:type="dxa"/>
            <w:vAlign w:val="center"/>
          </w:tcPr>
          <w:p w:rsidR="006F5E80" w:rsidRPr="006F5E80" w:rsidRDefault="006F5E80" w:rsidP="006F5E80">
            <w:pPr>
              <w:keepNext/>
              <w:suppressAutoHyphens w:val="0"/>
              <w:jc w:val="center"/>
            </w:pPr>
            <w:r w:rsidRPr="006F5E80">
              <w:t>1.</w:t>
            </w:r>
          </w:p>
        </w:tc>
        <w:tc>
          <w:tcPr>
            <w:tcW w:w="2656" w:type="dxa"/>
            <w:vMerge w:val="restart"/>
            <w:vAlign w:val="center"/>
          </w:tcPr>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rPr>
                <w:b/>
              </w:rPr>
            </w:pPr>
          </w:p>
          <w:p w:rsidR="006F5E80" w:rsidRPr="006F5E80" w:rsidRDefault="006F5E80" w:rsidP="006F5E80">
            <w:pPr>
              <w:keepNext/>
              <w:suppressAutoHyphens w:val="0"/>
              <w:jc w:val="center"/>
            </w:pPr>
            <w:r w:rsidRPr="006F5E80">
              <w:rPr>
                <w:b/>
              </w:rPr>
              <w:t>Кран козловой КК-25</w:t>
            </w:r>
          </w:p>
        </w:tc>
        <w:tc>
          <w:tcPr>
            <w:tcW w:w="6644" w:type="dxa"/>
          </w:tcPr>
          <w:p w:rsidR="006F5E80" w:rsidRPr="006F5E80" w:rsidRDefault="006F5E80" w:rsidP="006F5E80">
            <w:pPr>
              <w:keepNext/>
              <w:suppressAutoHyphens w:val="0"/>
              <w:rPr>
                <w:u w:val="single"/>
              </w:rPr>
            </w:pPr>
            <w:r w:rsidRPr="006F5E80">
              <w:rPr>
                <w:u w:val="single"/>
              </w:rPr>
              <w:t>Электрооборудование</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Электродвигатель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1.2.</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Электродвигатель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1.3.</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Электродвигатель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1.4.</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Электродвигатель механизма поворота спредера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1.5.</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Электродвигатель механизма закрытия спредера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1.6.</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Электрогидротолкатель тормоза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1.7.</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Электрогидротолкатель тормоза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1.8.</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Электрогидротолкатель тормоза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1.9.</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Контроллер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1.10.</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Контроллер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1.11.</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Контроллер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1.12.</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Контактор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1.13.</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Пускатель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1.14.</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Контактор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1.15.</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Пускатель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1.16.</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Контактор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1.17.</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Реле электрическое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1.18.</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Пускатель тормоза механизма передвижения грузовой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1.19.</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Пускатель тормоза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1.20.</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Пускатель тормоза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1.21.</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Пускатель электродвигателя поворота спредера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1.22.</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Пускатель электродвигателя закрытия спредера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1.23.</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Резистор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1.24.</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Резистор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1.25.</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Резистор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1.26.</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Рубильник крановый</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1.27.</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Панель защитная крановая</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1.28.</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Электропроводка (кабельная проводка)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rPr>
                <w:u w:val="single"/>
              </w:rPr>
            </w:pPr>
            <w:r w:rsidRPr="006F5E80">
              <w:rPr>
                <w:u w:val="single"/>
              </w:rPr>
              <w:t>Механизмы</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2.1.</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Редуктор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2.2.</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Редуктор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2.3.</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Редуктор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2.4.</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Редуктор механизма закрытия спредера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2.5.</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Редуктор механизма поворота спредера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2.6.</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Колесо ведущее механизма грузовой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2.7.</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Колесо ведомое механизма грузовой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2.8.</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Колесо ведущее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2.9.</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Колесо ведомое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2.10.</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Тормоз механизма передвижения тележки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2.11.</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Тормоз механизма передвижения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2.12.</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Тормоз механизма грузовой лебедки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2.13.</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Грузовой полиспаст</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3.</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rPr>
                <w:u w:val="single"/>
              </w:rPr>
            </w:pPr>
            <w:r w:rsidRPr="006F5E80">
              <w:rPr>
                <w:u w:val="single"/>
              </w:rPr>
              <w:t>Металлоконструкции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3.1.</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Металлоконструкция фермы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32.</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Металлоконструкция опор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3.3.</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Металлоконструкция ходовых тележек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3.4.</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Металлоконструкция грузовой тележки крана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3.5.</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Металлоконструкция спредера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4.</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rPr>
                <w:u w:val="single"/>
              </w:rPr>
            </w:pPr>
            <w:r w:rsidRPr="006F5E80">
              <w:rPr>
                <w:u w:val="single"/>
              </w:rPr>
              <w:t>Приборы безопасности</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4.1.</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Анемометр</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4.2.</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УЗОФ</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4.3.</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Выключатели конечные</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4.4.</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Реле максимального тока</w:t>
            </w:r>
          </w:p>
        </w:tc>
      </w:tr>
      <w:tr w:rsidR="006F5E80" w:rsidRPr="006F5E80" w:rsidTr="006F5E80">
        <w:tc>
          <w:tcPr>
            <w:tcW w:w="696" w:type="dxa"/>
            <w:vAlign w:val="center"/>
          </w:tcPr>
          <w:p w:rsidR="006F5E80" w:rsidRPr="006F5E80" w:rsidRDefault="006F5E80" w:rsidP="006F5E80">
            <w:pPr>
              <w:keepNext/>
              <w:suppressAutoHyphens w:val="0"/>
              <w:jc w:val="center"/>
            </w:pPr>
            <w:r w:rsidRPr="006F5E80">
              <w:t>4.5.</w:t>
            </w:r>
          </w:p>
        </w:tc>
        <w:tc>
          <w:tcPr>
            <w:tcW w:w="2656" w:type="dxa"/>
            <w:vMerge/>
          </w:tcPr>
          <w:p w:rsidR="006F5E80" w:rsidRPr="006F5E80" w:rsidRDefault="006F5E80" w:rsidP="006F5E80">
            <w:pPr>
              <w:keepNext/>
              <w:suppressAutoHyphens w:val="0"/>
              <w:jc w:val="both"/>
            </w:pPr>
          </w:p>
        </w:tc>
        <w:tc>
          <w:tcPr>
            <w:tcW w:w="6644" w:type="dxa"/>
          </w:tcPr>
          <w:p w:rsidR="006F5E80" w:rsidRPr="006F5E80" w:rsidRDefault="006F5E80" w:rsidP="006F5E80">
            <w:pPr>
              <w:keepNext/>
              <w:suppressAutoHyphens w:val="0"/>
            </w:pPr>
            <w:r w:rsidRPr="006F5E80">
              <w:t>Ключ-марка</w:t>
            </w:r>
          </w:p>
        </w:tc>
      </w:tr>
    </w:tbl>
    <w:p w:rsidR="006F5E80" w:rsidRPr="006F5E80" w:rsidRDefault="006F5E80" w:rsidP="006F5E80">
      <w:pPr>
        <w:keepNext/>
        <w:suppressAutoHyphens w:val="0"/>
        <w:ind w:firstLine="851"/>
        <w:jc w:val="both"/>
      </w:pPr>
      <w:r w:rsidRPr="006F5E80">
        <w:t>*в случае если работы не входят в перечень стандартных работ, то стоимость определяется по фактически затраченному времени.</w:t>
      </w:r>
    </w:p>
    <w:p w:rsidR="006F5E80" w:rsidRPr="006F5E80" w:rsidRDefault="006F5E80" w:rsidP="006F5E80">
      <w:pPr>
        <w:keepNext/>
        <w:suppressAutoHyphens w:val="0"/>
        <w:ind w:firstLine="709"/>
        <w:jc w:val="both"/>
        <w:rPr>
          <w:b/>
        </w:rPr>
      </w:pPr>
    </w:p>
    <w:p w:rsidR="006F5E80" w:rsidRPr="006F5E80" w:rsidRDefault="0046109F" w:rsidP="006F5E80">
      <w:pPr>
        <w:keepNext/>
        <w:suppressAutoHyphens w:val="0"/>
        <w:ind w:firstLine="709"/>
        <w:jc w:val="both"/>
        <w:rPr>
          <w:b/>
        </w:rPr>
      </w:pPr>
      <w:r>
        <w:rPr>
          <w:b/>
        </w:rPr>
        <w:t>4</w:t>
      </w:r>
      <w:r w:rsidR="006F5E80" w:rsidRPr="006F5E80">
        <w:rPr>
          <w:b/>
        </w:rPr>
        <w:t>.</w:t>
      </w:r>
      <w:r w:rsidR="006F5E80" w:rsidRPr="006F5E80">
        <w:t xml:space="preserve"> С</w:t>
      </w:r>
      <w:r w:rsidR="006F5E80" w:rsidRPr="006F5E80">
        <w:rPr>
          <w:b/>
        </w:rPr>
        <w:t>рок оказания услуг.</w:t>
      </w:r>
    </w:p>
    <w:p w:rsidR="006F5E80" w:rsidRPr="006F5E80" w:rsidRDefault="0046109F" w:rsidP="006F5E80">
      <w:pPr>
        <w:pStyle w:val="19"/>
        <w:keepNext/>
        <w:suppressAutoHyphens w:val="0"/>
        <w:rPr>
          <w:sz w:val="24"/>
          <w:szCs w:val="24"/>
        </w:rPr>
      </w:pPr>
      <w:r>
        <w:rPr>
          <w:sz w:val="24"/>
          <w:szCs w:val="24"/>
        </w:rPr>
        <w:t>4</w:t>
      </w:r>
      <w:r w:rsidR="006F5E80" w:rsidRPr="006F5E80">
        <w:rPr>
          <w:sz w:val="24"/>
          <w:szCs w:val="24"/>
        </w:rPr>
        <w:t>.1. Предельные сроки выполнения работ по текущему ремонту грузоподъемной техники, установленные «</w:t>
      </w:r>
      <w:r w:rsidR="006F5E80" w:rsidRPr="006F5E80">
        <w:rPr>
          <w:rFonts w:cs="Arial"/>
          <w:sz w:val="24"/>
          <w:szCs w:val="24"/>
        </w:rPr>
        <w:t>Типовыми нормами периодичности, трудоёмкости и продолжительности технического обслуживания и ремонта грузоподъёмных кранов» МДС 12-32.2007</w:t>
      </w:r>
      <w:r w:rsidR="006F5E80" w:rsidRPr="006F5E80">
        <w:rPr>
          <w:sz w:val="24"/>
          <w:szCs w:val="24"/>
        </w:rPr>
        <w:t>, а именно: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6F5E80" w:rsidRPr="006F5E80" w:rsidTr="006F5E80">
        <w:trPr>
          <w:trHeight w:val="397"/>
        </w:trPr>
        <w:tc>
          <w:tcPr>
            <w:tcW w:w="4503" w:type="dxa"/>
            <w:vAlign w:val="center"/>
          </w:tcPr>
          <w:p w:rsidR="006F5E80" w:rsidRPr="006F5E80" w:rsidRDefault="006F5E80" w:rsidP="006F5E80">
            <w:pPr>
              <w:pStyle w:val="19"/>
              <w:keepNext/>
              <w:suppressAutoHyphens w:val="0"/>
              <w:ind w:firstLine="0"/>
              <w:jc w:val="center"/>
              <w:rPr>
                <w:sz w:val="24"/>
                <w:szCs w:val="24"/>
              </w:rPr>
            </w:pPr>
            <w:r w:rsidRPr="006F5E80">
              <w:rPr>
                <w:sz w:val="24"/>
                <w:szCs w:val="24"/>
              </w:rPr>
              <w:t>Грузоподъемность ГПМ</w:t>
            </w:r>
          </w:p>
        </w:tc>
        <w:tc>
          <w:tcPr>
            <w:tcW w:w="3685" w:type="dxa"/>
            <w:vAlign w:val="center"/>
          </w:tcPr>
          <w:p w:rsidR="006F5E80" w:rsidRPr="006F5E80" w:rsidRDefault="006F5E80" w:rsidP="006F5E80">
            <w:pPr>
              <w:pStyle w:val="19"/>
              <w:keepNext/>
              <w:suppressAutoHyphens w:val="0"/>
              <w:ind w:firstLine="0"/>
              <w:jc w:val="center"/>
              <w:rPr>
                <w:sz w:val="24"/>
                <w:szCs w:val="24"/>
              </w:rPr>
            </w:pPr>
            <w:r w:rsidRPr="006F5E80">
              <w:rPr>
                <w:sz w:val="24"/>
                <w:szCs w:val="24"/>
              </w:rPr>
              <w:t>Текущий ремонт</w:t>
            </w:r>
          </w:p>
        </w:tc>
      </w:tr>
      <w:tr w:rsidR="006F5E80" w:rsidRPr="006F5E80" w:rsidTr="006F5E80">
        <w:trPr>
          <w:trHeight w:val="397"/>
        </w:trPr>
        <w:tc>
          <w:tcPr>
            <w:tcW w:w="4503" w:type="dxa"/>
            <w:vAlign w:val="center"/>
          </w:tcPr>
          <w:p w:rsidR="006F5E80" w:rsidRPr="006F5E80" w:rsidRDefault="006F5E80" w:rsidP="006F5E80">
            <w:pPr>
              <w:pStyle w:val="19"/>
              <w:keepNext/>
              <w:suppressAutoHyphens w:val="0"/>
              <w:ind w:firstLine="0"/>
              <w:jc w:val="left"/>
              <w:rPr>
                <w:sz w:val="24"/>
                <w:szCs w:val="24"/>
              </w:rPr>
            </w:pPr>
            <w:r w:rsidRPr="006F5E80">
              <w:rPr>
                <w:sz w:val="24"/>
                <w:szCs w:val="24"/>
              </w:rPr>
              <w:t>ГПМ грузоподъемностью до 10т.</w:t>
            </w:r>
          </w:p>
        </w:tc>
        <w:tc>
          <w:tcPr>
            <w:tcW w:w="3685" w:type="dxa"/>
            <w:shd w:val="clear" w:color="auto" w:fill="auto"/>
            <w:vAlign w:val="center"/>
          </w:tcPr>
          <w:p w:rsidR="006F5E80" w:rsidRPr="006F5E80" w:rsidRDefault="006F5E80" w:rsidP="006F5E80">
            <w:pPr>
              <w:pStyle w:val="19"/>
              <w:keepNext/>
              <w:suppressAutoHyphens w:val="0"/>
              <w:ind w:firstLine="0"/>
              <w:jc w:val="center"/>
              <w:rPr>
                <w:sz w:val="24"/>
                <w:szCs w:val="24"/>
              </w:rPr>
            </w:pPr>
            <w:r w:rsidRPr="006F5E80">
              <w:rPr>
                <w:sz w:val="24"/>
                <w:szCs w:val="24"/>
              </w:rPr>
              <w:t>до 4 сут.</w:t>
            </w:r>
          </w:p>
        </w:tc>
      </w:tr>
      <w:tr w:rsidR="006F5E80" w:rsidRPr="006F5E80" w:rsidTr="006F5E80">
        <w:trPr>
          <w:trHeight w:val="397"/>
        </w:trPr>
        <w:tc>
          <w:tcPr>
            <w:tcW w:w="4503" w:type="dxa"/>
            <w:vAlign w:val="center"/>
          </w:tcPr>
          <w:p w:rsidR="006F5E80" w:rsidRPr="006F5E80" w:rsidRDefault="006F5E80" w:rsidP="006F5E80">
            <w:pPr>
              <w:pStyle w:val="19"/>
              <w:keepNext/>
              <w:suppressAutoHyphens w:val="0"/>
              <w:ind w:firstLine="0"/>
              <w:jc w:val="left"/>
              <w:rPr>
                <w:sz w:val="24"/>
                <w:szCs w:val="24"/>
              </w:rPr>
            </w:pPr>
            <w:r w:rsidRPr="006F5E80">
              <w:rPr>
                <w:sz w:val="24"/>
                <w:szCs w:val="24"/>
              </w:rPr>
              <w:t>ГПМ грузоподъемностью от 21т  до 30 т.</w:t>
            </w:r>
          </w:p>
        </w:tc>
        <w:tc>
          <w:tcPr>
            <w:tcW w:w="3685" w:type="dxa"/>
            <w:vAlign w:val="center"/>
          </w:tcPr>
          <w:p w:rsidR="006F5E80" w:rsidRPr="006F5E80" w:rsidRDefault="006F5E80" w:rsidP="006F5E80">
            <w:pPr>
              <w:pStyle w:val="19"/>
              <w:keepNext/>
              <w:suppressAutoHyphens w:val="0"/>
              <w:ind w:firstLine="0"/>
              <w:jc w:val="center"/>
              <w:rPr>
                <w:sz w:val="24"/>
                <w:szCs w:val="24"/>
              </w:rPr>
            </w:pPr>
            <w:r w:rsidRPr="006F5E80">
              <w:rPr>
                <w:sz w:val="24"/>
                <w:szCs w:val="24"/>
              </w:rPr>
              <w:t>до 7 сут.</w:t>
            </w:r>
          </w:p>
        </w:tc>
      </w:tr>
    </w:tbl>
    <w:p w:rsidR="006F5E80" w:rsidRPr="006F5E80" w:rsidRDefault="006F5E80" w:rsidP="006F5E80">
      <w:pPr>
        <w:pStyle w:val="23"/>
        <w:spacing w:after="0" w:line="240" w:lineRule="auto"/>
        <w:ind w:left="0" w:firstLine="709"/>
        <w:jc w:val="both"/>
        <w:rPr>
          <w:b/>
        </w:rPr>
      </w:pPr>
    </w:p>
    <w:p w:rsidR="006F5E80" w:rsidRPr="006F5E80" w:rsidRDefault="0046109F" w:rsidP="006F5E80">
      <w:pPr>
        <w:ind w:firstLine="709"/>
        <w:jc w:val="both"/>
        <w:rPr>
          <w:b/>
          <w:spacing w:val="1"/>
        </w:rPr>
      </w:pPr>
      <w:r>
        <w:rPr>
          <w:b/>
          <w:spacing w:val="1"/>
        </w:rPr>
        <w:t>5</w:t>
      </w:r>
      <w:r w:rsidR="006F5E80" w:rsidRPr="006F5E80">
        <w:rPr>
          <w:b/>
          <w:spacing w:val="1"/>
        </w:rPr>
        <w:t xml:space="preserve">. Место, периоды и условия оказания услуг. </w:t>
      </w:r>
    </w:p>
    <w:p w:rsidR="006F5E80" w:rsidRPr="006F5E80" w:rsidRDefault="0046109F" w:rsidP="006F5E80">
      <w:pPr>
        <w:keepNext/>
        <w:suppressAutoHyphens w:val="0"/>
        <w:ind w:firstLine="709"/>
        <w:jc w:val="both"/>
        <w:rPr>
          <w:u w:val="single"/>
        </w:rPr>
      </w:pPr>
      <w:r>
        <w:rPr>
          <w:spacing w:val="1"/>
        </w:rPr>
        <w:t>5</w:t>
      </w:r>
      <w:r w:rsidR="006F5E80" w:rsidRPr="006F5E80">
        <w:rPr>
          <w:spacing w:val="1"/>
        </w:rPr>
        <w:t xml:space="preserve">.1. Место выполнения работ: </w:t>
      </w:r>
      <w:r w:rsidR="006F5E80" w:rsidRPr="006F5E80">
        <w:t xml:space="preserve">628616, </w:t>
      </w:r>
      <w:r w:rsidR="006F5E80" w:rsidRPr="006F5E80">
        <w:rPr>
          <w:bCs/>
        </w:rPr>
        <w:t>РФ, Тюменская обл., Ханты-Мансийский автономный округ – Югра, г. Нижневартовск, ул.Северная дом 23.</w:t>
      </w:r>
    </w:p>
    <w:p w:rsidR="006F5E80" w:rsidRPr="006F5E80" w:rsidRDefault="0046109F" w:rsidP="006F5E80">
      <w:pPr>
        <w:ind w:firstLine="709"/>
        <w:jc w:val="both"/>
      </w:pPr>
      <w:r>
        <w:t>5</w:t>
      </w:r>
      <w:r w:rsidR="006F5E80" w:rsidRPr="006F5E80">
        <w:t>.2. П</w:t>
      </w:r>
      <w:r w:rsidR="006F5E80" w:rsidRPr="006F5E80">
        <w:rPr>
          <w:spacing w:val="1"/>
        </w:rPr>
        <w:t>ериод выполнения работ:</w:t>
      </w:r>
      <w:r w:rsidR="006F5E80" w:rsidRPr="006F5E80">
        <w:t xml:space="preserve"> </w:t>
      </w:r>
    </w:p>
    <w:p w:rsidR="006F5E80" w:rsidRPr="006F5E80" w:rsidRDefault="006F5E80" w:rsidP="006F5E80">
      <w:pPr>
        <w:ind w:firstLine="709"/>
        <w:jc w:val="both"/>
      </w:pPr>
      <w:r w:rsidRPr="006F5E80">
        <w:t xml:space="preserve">- в рабочее время Заказчика (с 8-00 до 17-00 часов местного времени). По согласованию с Заказчиком может быть установлено иное время для выполнения работ, в том числе в выходные дни. </w:t>
      </w:r>
    </w:p>
    <w:p w:rsidR="006F5E80" w:rsidRPr="006F5E80" w:rsidRDefault="0046109F" w:rsidP="006F5E80">
      <w:pPr>
        <w:ind w:firstLine="709"/>
        <w:jc w:val="both"/>
      </w:pPr>
      <w:r>
        <w:t>5</w:t>
      </w:r>
      <w:r w:rsidR="006F5E80" w:rsidRPr="006F5E80">
        <w:t>.3. Условия выполнения работ:</w:t>
      </w:r>
    </w:p>
    <w:p w:rsidR="006F5E80" w:rsidRPr="006F5E80" w:rsidRDefault="006F5E80" w:rsidP="006F5E80">
      <w:pPr>
        <w:ind w:firstLine="709"/>
        <w:jc w:val="both"/>
      </w:pPr>
      <w:r w:rsidRPr="006F5E80">
        <w:t>Исполнитель работ должен гарантировать Заказчику:</w:t>
      </w:r>
    </w:p>
    <w:p w:rsidR="006F5E80" w:rsidRPr="006F5E80" w:rsidRDefault="006F5E80" w:rsidP="006F5E80">
      <w:pPr>
        <w:ind w:firstLine="709"/>
        <w:jc w:val="both"/>
        <w:rPr>
          <w:b/>
          <w:spacing w:val="1"/>
        </w:rPr>
      </w:pPr>
      <w:r w:rsidRPr="006F5E80">
        <w:rPr>
          <w:lang w:eastAsia="ru-RU"/>
        </w:rPr>
        <w:t>- соблюдение правил пропускного и внутриобъектового режимов Заказчика во время нахождения на его территории;</w:t>
      </w:r>
    </w:p>
    <w:p w:rsidR="006F5E80" w:rsidRPr="006F5E80" w:rsidRDefault="006F5E80" w:rsidP="006F5E80">
      <w:pPr>
        <w:ind w:firstLine="709"/>
        <w:jc w:val="both"/>
        <w:rPr>
          <w:b/>
          <w:spacing w:val="1"/>
        </w:rPr>
      </w:pPr>
      <w:r w:rsidRPr="006F5E80">
        <w:rPr>
          <w:lang w:eastAsia="ru-RU"/>
        </w:rPr>
        <w:t>-</w:t>
      </w:r>
      <w:r w:rsidRPr="006F5E80">
        <w:rPr>
          <w:b/>
          <w:spacing w:val="1"/>
        </w:rPr>
        <w:t xml:space="preserve"> </w:t>
      </w:r>
      <w:r w:rsidRPr="006F5E80">
        <w:t xml:space="preserve">обеспечение </w:t>
      </w:r>
      <w:r w:rsidRPr="006F5E80">
        <w:rPr>
          <w:spacing w:val="1"/>
        </w:rPr>
        <w:t>о</w:t>
      </w:r>
      <w:r w:rsidRPr="006F5E80">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6F5E80" w:rsidRPr="006F5E80" w:rsidRDefault="006F5E80" w:rsidP="006F5E80">
      <w:pPr>
        <w:ind w:firstLine="709"/>
        <w:jc w:val="both"/>
        <w:rPr>
          <w:b/>
          <w:spacing w:val="1"/>
        </w:rPr>
      </w:pPr>
    </w:p>
    <w:p w:rsidR="006F5E80" w:rsidRPr="006F5E80" w:rsidRDefault="0046109F" w:rsidP="006F5E80">
      <w:pPr>
        <w:pStyle w:val="afff5"/>
        <w:widowControl w:val="0"/>
        <w:tabs>
          <w:tab w:val="clear" w:pos="1980"/>
        </w:tabs>
        <w:ind w:left="0" w:firstLine="709"/>
        <w:rPr>
          <w:szCs w:val="24"/>
        </w:rPr>
      </w:pPr>
      <w:r>
        <w:rPr>
          <w:b/>
          <w:szCs w:val="24"/>
        </w:rPr>
        <w:t>6</w:t>
      </w:r>
      <w:r w:rsidR="006F5E80" w:rsidRPr="006F5E80">
        <w:rPr>
          <w:b/>
          <w:szCs w:val="24"/>
        </w:rPr>
        <w:t>. Требования к безопасности выполняемых работ.</w:t>
      </w:r>
    </w:p>
    <w:p w:rsidR="006F5E80" w:rsidRPr="006F5E80" w:rsidRDefault="0046109F" w:rsidP="006F5E80">
      <w:pPr>
        <w:ind w:firstLine="709"/>
        <w:jc w:val="both"/>
        <w:rPr>
          <w:lang w:eastAsia="ru-RU"/>
        </w:rPr>
      </w:pPr>
      <w:r>
        <w:rPr>
          <w:spacing w:val="1"/>
        </w:rPr>
        <w:t>6</w:t>
      </w:r>
      <w:r w:rsidR="006F5E80" w:rsidRPr="006F5E80">
        <w:rPr>
          <w:spacing w:val="1"/>
        </w:rPr>
        <w:t>.1. Допуск к работе обслуживающего персонала проводится в соответствие с действующим у Исполнителя порядком.</w:t>
      </w:r>
      <w:r w:rsidR="006F5E80" w:rsidRPr="006F5E80">
        <w:rPr>
          <w:lang w:eastAsia="ru-RU"/>
        </w:rPr>
        <w:t xml:space="preserve"> </w:t>
      </w:r>
    </w:p>
    <w:p w:rsidR="006F5E80" w:rsidRPr="006F5E80" w:rsidRDefault="006F5E80" w:rsidP="006F5E80">
      <w:pPr>
        <w:keepNext/>
        <w:keepLines/>
        <w:ind w:firstLine="709"/>
        <w:jc w:val="both"/>
        <w:rPr>
          <w:spacing w:val="1"/>
        </w:rPr>
      </w:pPr>
      <w:r w:rsidRPr="006F5E80">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sidRPr="006F5E80">
        <w:t xml:space="preserve"> </w:t>
      </w:r>
    </w:p>
    <w:p w:rsidR="006F5E80" w:rsidRPr="006F5E80" w:rsidRDefault="0046109F" w:rsidP="006F5E80">
      <w:pPr>
        <w:pStyle w:val="ConsPlusNormal"/>
        <w:ind w:firstLine="709"/>
        <w:jc w:val="both"/>
        <w:rPr>
          <w:rFonts w:ascii="Times New Roman" w:hAnsi="Times New Roman"/>
          <w:sz w:val="24"/>
          <w:szCs w:val="24"/>
        </w:rPr>
      </w:pPr>
      <w:r>
        <w:rPr>
          <w:rFonts w:ascii="Times New Roman" w:hAnsi="Times New Roman"/>
          <w:sz w:val="24"/>
          <w:szCs w:val="24"/>
        </w:rPr>
        <w:t>6</w:t>
      </w:r>
      <w:r w:rsidR="006F5E80" w:rsidRPr="006F5E80">
        <w:rPr>
          <w:rFonts w:ascii="Times New Roman" w:hAnsi="Times New Roman"/>
          <w:sz w:val="24"/>
          <w:szCs w:val="24"/>
        </w:rPr>
        <w:t xml:space="preserve">.2. К работам по техническому обслуживанию и ремонту электрооборудования кранов должны допускаться люди, имеющие группу допуска по электробезопасности не ниже третьей. </w:t>
      </w:r>
    </w:p>
    <w:p w:rsidR="006F5E80" w:rsidRPr="006F5E80" w:rsidRDefault="0046109F" w:rsidP="006F5E80">
      <w:pPr>
        <w:ind w:firstLine="709"/>
        <w:jc w:val="both"/>
        <w:rPr>
          <w:spacing w:val="1"/>
        </w:rPr>
      </w:pPr>
      <w:r>
        <w:rPr>
          <w:spacing w:val="1"/>
        </w:rPr>
        <w:t>6</w:t>
      </w:r>
      <w:r w:rsidR="006F5E80" w:rsidRPr="006F5E80">
        <w:rPr>
          <w:spacing w:val="1"/>
        </w:rPr>
        <w:t>.3.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6F5E80" w:rsidRPr="006F5E80" w:rsidRDefault="0046109F" w:rsidP="006F5E80">
      <w:pPr>
        <w:ind w:firstLine="709"/>
        <w:jc w:val="both"/>
        <w:rPr>
          <w:b/>
          <w:bCs/>
          <w:spacing w:val="1"/>
        </w:rPr>
      </w:pPr>
      <w:r>
        <w:rPr>
          <w:spacing w:val="1"/>
        </w:rPr>
        <w:t>6</w:t>
      </w:r>
      <w:r w:rsidR="006F5E80" w:rsidRPr="006F5E80">
        <w:rPr>
          <w:spacing w:val="1"/>
        </w:rPr>
        <w:t xml:space="preserve">.4.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006F5E80" w:rsidRPr="006F5E80">
        <w:rPr>
          <w:b/>
          <w:bCs/>
          <w:spacing w:val="1"/>
        </w:rPr>
        <w:t>«НЕ ВКЛЮЧАТЬ - РАБОТАЮТ ЛЮДИ!».</w:t>
      </w:r>
    </w:p>
    <w:p w:rsidR="006F5E80" w:rsidRPr="006F5E80" w:rsidRDefault="0046109F" w:rsidP="006F5E80">
      <w:pPr>
        <w:ind w:firstLine="709"/>
        <w:jc w:val="both"/>
      </w:pPr>
      <w:r>
        <w:rPr>
          <w:spacing w:val="1"/>
        </w:rPr>
        <w:t>6</w:t>
      </w:r>
      <w:r w:rsidR="006F5E80" w:rsidRPr="006F5E80">
        <w:rPr>
          <w:spacing w:val="1"/>
        </w:rPr>
        <w:t>.5.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rsidR="006F5E80" w:rsidRPr="006F5E80">
        <w:t xml:space="preserve"> </w:t>
      </w:r>
    </w:p>
    <w:p w:rsidR="006F5E80" w:rsidRPr="006F5E80" w:rsidRDefault="0046109F" w:rsidP="006F5E80">
      <w:pPr>
        <w:ind w:firstLine="709"/>
        <w:jc w:val="both"/>
      </w:pPr>
      <w:r>
        <w:t>6</w:t>
      </w:r>
      <w:r w:rsidR="006F5E80" w:rsidRPr="006F5E80">
        <w:t>.6. Исполнитель обязан заблаговременно проинформировать Заказчика о допускаемом к работам персонале и используемой технике для осуществления работ по ремонту и техническому обслуживанию.</w:t>
      </w:r>
    </w:p>
    <w:p w:rsidR="006F5E80" w:rsidRPr="006F5E80" w:rsidRDefault="006F5E80" w:rsidP="006F5E80">
      <w:pPr>
        <w:ind w:firstLine="709"/>
        <w:jc w:val="both"/>
      </w:pPr>
      <w:r w:rsidRPr="006F5E80">
        <w:t>Работы выполняются с  остановкой  функционирования контейнерного терминала Нижневартовск.</w:t>
      </w:r>
    </w:p>
    <w:p w:rsidR="006F5E80" w:rsidRPr="006F5E80" w:rsidRDefault="0046109F" w:rsidP="006F5E80">
      <w:pPr>
        <w:ind w:firstLine="709"/>
        <w:jc w:val="both"/>
      </w:pPr>
      <w:r>
        <w:t>6</w:t>
      </w:r>
      <w:r w:rsidR="006F5E80" w:rsidRPr="006F5E80">
        <w:t xml:space="preserve">.7. </w:t>
      </w:r>
      <w:r w:rsidR="006F5E80" w:rsidRPr="006F5E80">
        <w:rPr>
          <w:spacing w:val="-1"/>
        </w:rPr>
        <w:t xml:space="preserve">Для проведения работ </w:t>
      </w:r>
      <w:r w:rsidR="006F5E80" w:rsidRPr="006F5E80">
        <w:t>по техническому обслуживанию и ремонту</w:t>
      </w:r>
      <w:r w:rsidR="006F5E80" w:rsidRPr="006F5E80">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006F5E80" w:rsidRPr="006F5E80">
        <w:t>Количество обслуживающего персонала должно быть не менее двух человек на смену.</w:t>
      </w:r>
    </w:p>
    <w:p w:rsidR="006F5E80" w:rsidRPr="006F5E80" w:rsidRDefault="0046109F" w:rsidP="006F5E80">
      <w:pPr>
        <w:shd w:val="clear" w:color="auto" w:fill="FFFFFF"/>
        <w:ind w:firstLine="709"/>
        <w:jc w:val="both"/>
        <w:rPr>
          <w:spacing w:val="1"/>
        </w:rPr>
      </w:pPr>
      <w:r>
        <w:t>6</w:t>
      </w:r>
      <w:r w:rsidR="006F5E80" w:rsidRPr="006F5E80">
        <w:t xml:space="preserve">.8. При выполнении работ по техническому обслуживанию и ремонту </w:t>
      </w:r>
      <w:r w:rsidR="006F5E80" w:rsidRPr="006F5E80">
        <w:rPr>
          <w:spacing w:val="-1"/>
        </w:rPr>
        <w:t xml:space="preserve">Исполнитель должен располагать необходимым </w:t>
      </w:r>
      <w:r w:rsidR="006F5E80" w:rsidRPr="006F5E80">
        <w:rPr>
          <w:spacing w:val="-2"/>
        </w:rPr>
        <w:t xml:space="preserve">оборудованием, инструментом, приспособлениями, расходными материалами для </w:t>
      </w:r>
      <w:r w:rsidR="006F5E80" w:rsidRPr="006F5E80">
        <w:rPr>
          <w:spacing w:val="2"/>
        </w:rPr>
        <w:t xml:space="preserve">его полноценного проведения. </w:t>
      </w:r>
    </w:p>
    <w:p w:rsidR="006F5E80" w:rsidRPr="006F5E80" w:rsidRDefault="006F5E80" w:rsidP="006F5E80">
      <w:pPr>
        <w:ind w:firstLine="709"/>
        <w:jc w:val="both"/>
        <w:rPr>
          <w:b/>
          <w:spacing w:val="1"/>
        </w:rPr>
      </w:pPr>
    </w:p>
    <w:p w:rsidR="006F5E80" w:rsidRPr="006F5E80" w:rsidRDefault="0046109F" w:rsidP="006F5E80">
      <w:pPr>
        <w:ind w:firstLine="709"/>
        <w:jc w:val="both"/>
        <w:rPr>
          <w:b/>
          <w:spacing w:val="1"/>
        </w:rPr>
      </w:pPr>
      <w:r>
        <w:rPr>
          <w:b/>
          <w:spacing w:val="1"/>
        </w:rPr>
        <w:t>7</w:t>
      </w:r>
      <w:r w:rsidR="006F5E80" w:rsidRPr="006F5E80">
        <w:rPr>
          <w:b/>
          <w:spacing w:val="1"/>
        </w:rPr>
        <w:t>. Требования к качеству выполняемых работ.</w:t>
      </w:r>
    </w:p>
    <w:p w:rsidR="006F5E80" w:rsidRPr="006F5E80" w:rsidRDefault="0046109F" w:rsidP="006F5E80">
      <w:pPr>
        <w:pStyle w:val="19"/>
        <w:ind w:firstLine="709"/>
        <w:rPr>
          <w:sz w:val="24"/>
          <w:szCs w:val="24"/>
        </w:rPr>
      </w:pPr>
      <w:r>
        <w:rPr>
          <w:sz w:val="24"/>
          <w:szCs w:val="24"/>
        </w:rPr>
        <w:t>7</w:t>
      </w:r>
      <w:r w:rsidR="006F5E80" w:rsidRPr="006F5E80">
        <w:rPr>
          <w:sz w:val="24"/>
          <w:szCs w:val="24"/>
        </w:rPr>
        <w:t xml:space="preserve">.1. Результаты работ по обслуживанию кранов должны соответствовать: </w:t>
      </w:r>
    </w:p>
    <w:p w:rsidR="006F5E80" w:rsidRPr="006F5E80" w:rsidRDefault="006F5E80" w:rsidP="006F5E80">
      <w:pPr>
        <w:pStyle w:val="19"/>
        <w:ind w:firstLine="709"/>
        <w:rPr>
          <w:sz w:val="24"/>
          <w:szCs w:val="24"/>
        </w:rPr>
      </w:pPr>
      <w:r w:rsidRPr="006F5E80">
        <w:rPr>
          <w:sz w:val="24"/>
          <w:szCs w:val="24"/>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6F5E80" w:rsidRPr="006F5E80" w:rsidRDefault="006F5E80" w:rsidP="006F5E80">
      <w:pPr>
        <w:pStyle w:val="19"/>
        <w:ind w:firstLine="709"/>
        <w:rPr>
          <w:sz w:val="24"/>
          <w:szCs w:val="24"/>
        </w:rPr>
      </w:pPr>
      <w:r w:rsidRPr="006F5E80">
        <w:rPr>
          <w:sz w:val="24"/>
          <w:szCs w:val="24"/>
        </w:rPr>
        <w:t>- Техническому регламенту таможенного союза «О безопасности машин и оборудования» (ТР ТС №823 010/2011);</w:t>
      </w:r>
    </w:p>
    <w:p w:rsidR="006F5E80" w:rsidRPr="006F5E80" w:rsidRDefault="006F5E80" w:rsidP="006F5E80">
      <w:pPr>
        <w:pStyle w:val="19"/>
        <w:ind w:firstLine="709"/>
        <w:rPr>
          <w:sz w:val="24"/>
          <w:szCs w:val="24"/>
        </w:rPr>
      </w:pPr>
      <w:r w:rsidRPr="006F5E80">
        <w:rPr>
          <w:sz w:val="24"/>
          <w:szCs w:val="24"/>
        </w:rPr>
        <w:t>- Правилам устройства электроустановок (ПУЭ);</w:t>
      </w:r>
    </w:p>
    <w:p w:rsidR="006F5E80" w:rsidRPr="006F5E80" w:rsidRDefault="006F5E80" w:rsidP="006F5E80">
      <w:pPr>
        <w:pStyle w:val="19"/>
        <w:ind w:firstLine="709"/>
        <w:rPr>
          <w:sz w:val="24"/>
          <w:szCs w:val="24"/>
        </w:rPr>
      </w:pPr>
      <w:r w:rsidRPr="006F5E80">
        <w:rPr>
          <w:sz w:val="24"/>
          <w:szCs w:val="24"/>
        </w:rPr>
        <w:t>- Техническим условиям. Краны козловые и полукозловые электрические (ТУ 315500-011-58311503-2011);</w:t>
      </w:r>
    </w:p>
    <w:p w:rsidR="006F5E80" w:rsidRPr="006F5E80" w:rsidRDefault="006F5E80" w:rsidP="006F5E80">
      <w:pPr>
        <w:pStyle w:val="19"/>
        <w:ind w:firstLine="709"/>
        <w:rPr>
          <w:sz w:val="24"/>
          <w:szCs w:val="24"/>
        </w:rPr>
      </w:pPr>
      <w:r w:rsidRPr="006F5E80">
        <w:rPr>
          <w:sz w:val="24"/>
          <w:szCs w:val="24"/>
        </w:rPr>
        <w:t>- Требованиям завода-изготовителя;</w:t>
      </w:r>
    </w:p>
    <w:p w:rsidR="006F5E80" w:rsidRPr="006F5E80" w:rsidRDefault="006F5E80" w:rsidP="006F5E80">
      <w:pPr>
        <w:pStyle w:val="19"/>
        <w:ind w:firstLine="709"/>
        <w:rPr>
          <w:sz w:val="24"/>
          <w:szCs w:val="24"/>
        </w:rPr>
      </w:pPr>
      <w:r w:rsidRPr="006F5E80">
        <w:rPr>
          <w:sz w:val="24"/>
          <w:szCs w:val="24"/>
        </w:rPr>
        <w:t>- Паспорту (КК20.00.00.000 ПС);</w:t>
      </w:r>
    </w:p>
    <w:p w:rsidR="006F5E80" w:rsidRPr="006F5E80" w:rsidRDefault="006F5E80" w:rsidP="006F5E80">
      <w:pPr>
        <w:pStyle w:val="19"/>
        <w:ind w:firstLine="709"/>
        <w:rPr>
          <w:sz w:val="24"/>
          <w:szCs w:val="24"/>
        </w:rPr>
      </w:pPr>
      <w:r w:rsidRPr="006F5E80">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6F5E80" w:rsidRPr="006F5E80" w:rsidRDefault="006F5E80" w:rsidP="006F5E80">
      <w:pPr>
        <w:keepNext/>
        <w:suppressAutoHyphens w:val="0"/>
        <w:ind w:firstLine="851"/>
        <w:jc w:val="both"/>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Default="0046109F" w:rsidP="0046109F">
      <w:pPr>
        <w:pStyle w:val="ConsNormal"/>
        <w:widowControl/>
        <w:ind w:firstLine="0"/>
        <w:jc w:val="right"/>
        <w:rPr>
          <w:rFonts w:ascii="Times New Roman" w:hAnsi="Times New Roman"/>
          <w:sz w:val="24"/>
          <w:szCs w:val="24"/>
        </w:rPr>
      </w:pPr>
    </w:p>
    <w:p w:rsidR="0046109F" w:rsidRPr="00172B04" w:rsidRDefault="0046109F" w:rsidP="0046109F">
      <w:pPr>
        <w:pStyle w:val="ConsNormal"/>
        <w:widowControl/>
        <w:ind w:firstLine="0"/>
        <w:jc w:val="right"/>
        <w:rPr>
          <w:rFonts w:ascii="Times New Roman" w:hAnsi="Times New Roman"/>
          <w:sz w:val="24"/>
          <w:szCs w:val="24"/>
        </w:rPr>
      </w:pPr>
      <w:r w:rsidRPr="00172B04">
        <w:rPr>
          <w:rFonts w:ascii="Times New Roman" w:hAnsi="Times New Roman"/>
          <w:sz w:val="24"/>
          <w:szCs w:val="24"/>
        </w:rPr>
        <w:t xml:space="preserve">Приложение № </w:t>
      </w:r>
      <w:r>
        <w:rPr>
          <w:rFonts w:ascii="Times New Roman" w:hAnsi="Times New Roman"/>
          <w:sz w:val="24"/>
          <w:szCs w:val="24"/>
        </w:rPr>
        <w:t>2</w:t>
      </w:r>
    </w:p>
    <w:p w:rsidR="0046109F" w:rsidRPr="00172B04" w:rsidRDefault="0046109F" w:rsidP="0046109F">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46109F" w:rsidRPr="00172B04" w:rsidRDefault="0046109F" w:rsidP="0046109F">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46109F" w:rsidRPr="00172B04" w:rsidRDefault="0046109F" w:rsidP="0046109F">
      <w:pPr>
        <w:tabs>
          <w:tab w:val="left" w:pos="-4140"/>
          <w:tab w:val="left" w:pos="2160"/>
          <w:tab w:val="left" w:pos="6480"/>
        </w:tabs>
        <w:jc w:val="center"/>
      </w:pPr>
    </w:p>
    <w:p w:rsidR="0046109F" w:rsidRPr="00172B04" w:rsidRDefault="0046109F" w:rsidP="0046109F">
      <w:pPr>
        <w:tabs>
          <w:tab w:val="left" w:pos="-4140"/>
          <w:tab w:val="left" w:pos="2160"/>
          <w:tab w:val="left" w:pos="6480"/>
        </w:tabs>
        <w:jc w:val="center"/>
      </w:pPr>
      <w:r w:rsidRPr="00172B04">
        <w:t xml:space="preserve">Правила безопасности </w:t>
      </w:r>
    </w:p>
    <w:p w:rsidR="0046109F" w:rsidRPr="00172B04" w:rsidRDefault="0046109F" w:rsidP="0046109F">
      <w:pPr>
        <w:tabs>
          <w:tab w:val="left" w:pos="-4140"/>
          <w:tab w:val="left" w:pos="2160"/>
          <w:tab w:val="left" w:pos="6480"/>
        </w:tabs>
        <w:jc w:val="center"/>
      </w:pPr>
      <w:r w:rsidRPr="00172B04">
        <w:t>при нахождении на терминале Заказчика</w:t>
      </w:r>
    </w:p>
    <w:p w:rsidR="0046109F" w:rsidRPr="00172B04" w:rsidRDefault="0046109F" w:rsidP="0046109F">
      <w:pPr>
        <w:tabs>
          <w:tab w:val="left" w:pos="-4140"/>
          <w:tab w:val="left" w:pos="2160"/>
          <w:tab w:val="left" w:pos="6480"/>
        </w:tabs>
        <w:jc w:val="center"/>
      </w:pPr>
    </w:p>
    <w:p w:rsidR="0046109F" w:rsidRPr="00172B04" w:rsidRDefault="0046109F" w:rsidP="0046109F">
      <w:pPr>
        <w:tabs>
          <w:tab w:val="left" w:pos="-4140"/>
          <w:tab w:val="left" w:pos="2160"/>
          <w:tab w:val="left" w:pos="6480"/>
        </w:tabs>
        <w:ind w:firstLine="426"/>
        <w:jc w:val="both"/>
      </w:pPr>
      <w:r w:rsidRPr="00172B04">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6109F" w:rsidRPr="00172B04" w:rsidRDefault="0046109F" w:rsidP="0046109F">
      <w:pPr>
        <w:tabs>
          <w:tab w:val="left" w:pos="-4140"/>
          <w:tab w:val="left" w:pos="2160"/>
          <w:tab w:val="left" w:pos="6480"/>
        </w:tabs>
        <w:ind w:firstLine="426"/>
        <w:jc w:val="both"/>
      </w:pPr>
      <w:r w:rsidRPr="00172B04">
        <w:t xml:space="preserve">2. На терминале Заказчика и в пределах прилегающих к нему технологических зон необходимо: </w:t>
      </w:r>
    </w:p>
    <w:p w:rsidR="0046109F" w:rsidRPr="00172B04" w:rsidRDefault="0046109F" w:rsidP="0046109F">
      <w:pPr>
        <w:tabs>
          <w:tab w:val="left" w:pos="-4140"/>
          <w:tab w:val="left" w:pos="2160"/>
          <w:tab w:val="left" w:pos="6480"/>
        </w:tabs>
        <w:ind w:firstLine="426"/>
        <w:jc w:val="both"/>
      </w:pPr>
      <w:r w:rsidRPr="00172B04">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6109F" w:rsidRPr="00172B04" w:rsidRDefault="0046109F" w:rsidP="0046109F">
      <w:pPr>
        <w:tabs>
          <w:tab w:val="left" w:pos="-4140"/>
          <w:tab w:val="left" w:pos="2160"/>
          <w:tab w:val="left" w:pos="6480"/>
        </w:tabs>
        <w:ind w:firstLine="426"/>
        <w:jc w:val="both"/>
      </w:pPr>
      <w:r w:rsidRPr="00172B04">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6109F" w:rsidRPr="00172B04" w:rsidRDefault="0046109F" w:rsidP="0046109F">
      <w:pPr>
        <w:tabs>
          <w:tab w:val="left" w:pos="-4140"/>
          <w:tab w:val="left" w:pos="2160"/>
          <w:tab w:val="left" w:pos="6480"/>
        </w:tabs>
        <w:ind w:firstLine="426"/>
        <w:jc w:val="both"/>
      </w:pPr>
      <w:r w:rsidRPr="00172B04">
        <w:t>2.3. соблюдать предельную осторожность, уступать дорогу погрузочно-разгрузочной технике;</w:t>
      </w:r>
    </w:p>
    <w:p w:rsidR="0046109F" w:rsidRPr="00172B04" w:rsidRDefault="0046109F" w:rsidP="0046109F">
      <w:pPr>
        <w:tabs>
          <w:tab w:val="left" w:pos="-4140"/>
          <w:tab w:val="left" w:pos="2160"/>
          <w:tab w:val="left" w:pos="6480"/>
        </w:tabs>
        <w:ind w:firstLine="426"/>
        <w:jc w:val="both"/>
      </w:pPr>
      <w:r w:rsidRPr="00172B04">
        <w:t xml:space="preserve">2.4. выполнять указания работников охранных агентств (охранников) и уполномоченных работников Заказчика о режиме движения; </w:t>
      </w:r>
    </w:p>
    <w:p w:rsidR="0046109F" w:rsidRPr="00172B04" w:rsidRDefault="0046109F" w:rsidP="0046109F">
      <w:pPr>
        <w:tabs>
          <w:tab w:val="left" w:pos="-4140"/>
          <w:tab w:val="left" w:pos="2160"/>
          <w:tab w:val="left" w:pos="6480"/>
        </w:tabs>
        <w:ind w:firstLine="426"/>
        <w:jc w:val="both"/>
      </w:pPr>
      <w:r w:rsidRPr="00172B04">
        <w:t xml:space="preserve">2.5. осуществлять начало движения Транспортного средства только после разрешения приемосдатчика или охранника; </w:t>
      </w:r>
    </w:p>
    <w:p w:rsidR="0046109F" w:rsidRPr="00172B04" w:rsidRDefault="0046109F" w:rsidP="0046109F">
      <w:pPr>
        <w:tabs>
          <w:tab w:val="left" w:pos="-4140"/>
          <w:tab w:val="left" w:pos="2160"/>
          <w:tab w:val="left" w:pos="6480"/>
        </w:tabs>
        <w:ind w:firstLine="426"/>
        <w:jc w:val="both"/>
      </w:pPr>
      <w:r w:rsidRPr="00172B04">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6109F" w:rsidRPr="00172B04" w:rsidRDefault="0046109F" w:rsidP="0046109F">
      <w:pPr>
        <w:tabs>
          <w:tab w:val="left" w:pos="-4140"/>
          <w:tab w:val="left" w:pos="2160"/>
          <w:tab w:val="left" w:pos="6480"/>
        </w:tabs>
        <w:ind w:firstLine="426"/>
        <w:jc w:val="both"/>
      </w:pPr>
      <w:r w:rsidRPr="00172B04">
        <w:t xml:space="preserve">3. На терминале Заказчика и в пределах прилегающих к нему технологических зон запрещается: </w:t>
      </w:r>
    </w:p>
    <w:p w:rsidR="0046109F" w:rsidRPr="00172B04" w:rsidRDefault="0046109F" w:rsidP="0046109F">
      <w:pPr>
        <w:tabs>
          <w:tab w:val="left" w:pos="-4140"/>
          <w:tab w:val="left" w:pos="2160"/>
          <w:tab w:val="left" w:pos="6480"/>
        </w:tabs>
        <w:ind w:firstLine="426"/>
        <w:jc w:val="both"/>
      </w:pPr>
      <w:r w:rsidRPr="00172B04">
        <w:t xml:space="preserve">3.1. самовольный проход / проезд через КПП, а также нахождение на терминале Заказчика без разрешения; </w:t>
      </w:r>
    </w:p>
    <w:p w:rsidR="0046109F" w:rsidRPr="00172B04" w:rsidRDefault="0046109F" w:rsidP="0046109F">
      <w:pPr>
        <w:tabs>
          <w:tab w:val="left" w:pos="-4140"/>
          <w:tab w:val="left" w:pos="2160"/>
          <w:tab w:val="left" w:pos="6480"/>
        </w:tabs>
        <w:ind w:firstLine="426"/>
        <w:jc w:val="both"/>
      </w:pPr>
      <w:r w:rsidRPr="00172B04">
        <w:t xml:space="preserve">3.2. провоз на территорию терминала Заказчика пассажиров, не имеющих пропусков, оформленных надлежащим образом; </w:t>
      </w:r>
    </w:p>
    <w:p w:rsidR="0046109F" w:rsidRPr="00172B04" w:rsidRDefault="0046109F" w:rsidP="0046109F">
      <w:pPr>
        <w:tabs>
          <w:tab w:val="left" w:pos="-4140"/>
          <w:tab w:val="left" w:pos="2160"/>
          <w:tab w:val="left" w:pos="6480"/>
        </w:tabs>
        <w:ind w:firstLine="426"/>
        <w:jc w:val="both"/>
      </w:pPr>
      <w:r w:rsidRPr="00172B04">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46109F" w:rsidRPr="00172B04" w:rsidRDefault="0046109F" w:rsidP="0046109F">
      <w:pPr>
        <w:tabs>
          <w:tab w:val="left" w:pos="-4140"/>
          <w:tab w:val="left" w:pos="2160"/>
          <w:tab w:val="left" w:pos="6480"/>
        </w:tabs>
        <w:ind w:firstLine="426"/>
        <w:jc w:val="both"/>
      </w:pPr>
      <w:r w:rsidRPr="00172B04">
        <w:t>3.4. нарушение схемы маршрутов прохода и проезда по терминалу Заказчика;</w:t>
      </w:r>
    </w:p>
    <w:p w:rsidR="0046109F" w:rsidRPr="00172B04" w:rsidRDefault="0046109F" w:rsidP="0046109F">
      <w:pPr>
        <w:tabs>
          <w:tab w:val="left" w:pos="-4140"/>
          <w:tab w:val="left" w:pos="2160"/>
          <w:tab w:val="left" w:pos="6480"/>
        </w:tabs>
        <w:ind w:firstLine="426"/>
        <w:jc w:val="both"/>
      </w:pPr>
      <w:r w:rsidRPr="00172B04">
        <w:t xml:space="preserve">3.5. превышение скоростного режима; </w:t>
      </w:r>
    </w:p>
    <w:p w:rsidR="0046109F" w:rsidRPr="00172B04" w:rsidRDefault="0046109F" w:rsidP="0046109F">
      <w:pPr>
        <w:tabs>
          <w:tab w:val="left" w:pos="-4140"/>
          <w:tab w:val="left" w:pos="2160"/>
          <w:tab w:val="left" w:pos="6480"/>
        </w:tabs>
        <w:ind w:firstLine="426"/>
        <w:jc w:val="both"/>
      </w:pPr>
      <w:r w:rsidRPr="00172B04">
        <w:t xml:space="preserve">3.6. обгон и выезд на полосу встречного движения; </w:t>
      </w:r>
    </w:p>
    <w:p w:rsidR="0046109F" w:rsidRPr="00172B04" w:rsidRDefault="0046109F" w:rsidP="0046109F">
      <w:pPr>
        <w:tabs>
          <w:tab w:val="left" w:pos="-4140"/>
          <w:tab w:val="left" w:pos="2160"/>
          <w:tab w:val="left" w:pos="6480"/>
        </w:tabs>
        <w:ind w:firstLine="426"/>
        <w:jc w:val="both"/>
      </w:pPr>
      <w:r w:rsidRPr="00172B04">
        <w:t xml:space="preserve">3.7. создание помех прочим участникам дорожного движения, а также перемещению погрузо-разгрузочной техники; </w:t>
      </w:r>
    </w:p>
    <w:p w:rsidR="0046109F" w:rsidRPr="00172B04" w:rsidRDefault="0046109F" w:rsidP="0046109F">
      <w:pPr>
        <w:tabs>
          <w:tab w:val="left" w:pos="-4140"/>
          <w:tab w:val="left" w:pos="2160"/>
          <w:tab w:val="left" w:pos="6480"/>
        </w:tabs>
        <w:ind w:firstLine="426"/>
        <w:jc w:val="both"/>
      </w:pPr>
      <w:r w:rsidRPr="00172B04">
        <w:t>3.8. въезд в зоны погрузки / выгрузки без полученного на то разрешения;</w:t>
      </w:r>
    </w:p>
    <w:p w:rsidR="0046109F" w:rsidRPr="00172B04" w:rsidRDefault="0046109F" w:rsidP="0046109F">
      <w:pPr>
        <w:tabs>
          <w:tab w:val="left" w:pos="-4140"/>
          <w:tab w:val="left" w:pos="2160"/>
          <w:tab w:val="left" w:pos="6480"/>
        </w:tabs>
        <w:ind w:firstLine="426"/>
        <w:jc w:val="both"/>
      </w:pPr>
      <w:r w:rsidRPr="00172B04">
        <w:t>3.9. нахождение в зоне проведения Работ лицам, не имеющим отношения к производственному процессу;</w:t>
      </w:r>
    </w:p>
    <w:p w:rsidR="0046109F" w:rsidRPr="00172B04" w:rsidRDefault="0046109F" w:rsidP="0046109F">
      <w:pPr>
        <w:tabs>
          <w:tab w:val="left" w:pos="-4140"/>
          <w:tab w:val="left" w:pos="2160"/>
          <w:tab w:val="left" w:pos="6480"/>
        </w:tabs>
        <w:ind w:firstLine="426"/>
        <w:jc w:val="both"/>
      </w:pPr>
      <w:r w:rsidRPr="00172B04">
        <w:t xml:space="preserve">3.10. нахождение ближе 10 (десяти) метров от работающей техники и вне зоны видимости водителя / механизатора техники; </w:t>
      </w:r>
    </w:p>
    <w:p w:rsidR="0046109F" w:rsidRPr="00172B04" w:rsidRDefault="0046109F" w:rsidP="0046109F">
      <w:pPr>
        <w:tabs>
          <w:tab w:val="left" w:pos="-4140"/>
          <w:tab w:val="left" w:pos="2160"/>
          <w:tab w:val="left" w:pos="6480"/>
        </w:tabs>
        <w:ind w:firstLine="426"/>
        <w:jc w:val="both"/>
      </w:pPr>
      <w:r w:rsidRPr="00172B04">
        <w:t xml:space="preserve">3.11. нахождение под перемещаемым грузом; </w:t>
      </w:r>
    </w:p>
    <w:p w:rsidR="0046109F" w:rsidRPr="00172B04" w:rsidRDefault="0046109F" w:rsidP="0046109F">
      <w:pPr>
        <w:tabs>
          <w:tab w:val="left" w:pos="-4140"/>
          <w:tab w:val="left" w:pos="2160"/>
          <w:tab w:val="left" w:pos="6480"/>
        </w:tabs>
        <w:ind w:firstLine="426"/>
        <w:jc w:val="both"/>
      </w:pPr>
      <w:r w:rsidRPr="00172B04">
        <w:t>3.12. приближение к Транспортному средству и занятие места водителя до завершения погрузочно-разгрузочных работ;</w:t>
      </w:r>
    </w:p>
    <w:p w:rsidR="0046109F" w:rsidRPr="00172B04" w:rsidRDefault="0046109F" w:rsidP="0046109F">
      <w:pPr>
        <w:tabs>
          <w:tab w:val="left" w:pos="-4140"/>
          <w:tab w:val="left" w:pos="2160"/>
          <w:tab w:val="left" w:pos="6480"/>
        </w:tabs>
        <w:ind w:firstLine="426"/>
        <w:jc w:val="both"/>
      </w:pPr>
      <w:r w:rsidRPr="00172B04">
        <w:t>3.13. оставление Транспортного средства на длительное время;</w:t>
      </w:r>
    </w:p>
    <w:p w:rsidR="0046109F" w:rsidRPr="00172B04" w:rsidRDefault="0046109F" w:rsidP="0046109F">
      <w:pPr>
        <w:tabs>
          <w:tab w:val="left" w:pos="-4140"/>
          <w:tab w:val="left" w:pos="2160"/>
          <w:tab w:val="left" w:pos="6480"/>
        </w:tabs>
        <w:ind w:firstLine="426"/>
        <w:jc w:val="both"/>
      </w:pPr>
      <w:r w:rsidRPr="00172B04">
        <w:t xml:space="preserve">3.14. занятие для стоянки автотранспорта проездов, переездов и мест складирования груза; </w:t>
      </w:r>
    </w:p>
    <w:p w:rsidR="0046109F" w:rsidRPr="00172B04" w:rsidRDefault="0046109F" w:rsidP="0046109F">
      <w:pPr>
        <w:tabs>
          <w:tab w:val="left" w:pos="-4140"/>
          <w:tab w:val="left" w:pos="2160"/>
          <w:tab w:val="left" w:pos="6480"/>
        </w:tabs>
        <w:ind w:firstLine="426"/>
        <w:jc w:val="both"/>
      </w:pPr>
      <w:r w:rsidRPr="00172B04">
        <w:t xml:space="preserve">3.15. производство любых ремонтных, а также сварочных и иных работ с применением открытого огня / пламени; </w:t>
      </w:r>
    </w:p>
    <w:p w:rsidR="0046109F" w:rsidRPr="00172B04" w:rsidRDefault="0046109F" w:rsidP="0046109F">
      <w:pPr>
        <w:tabs>
          <w:tab w:val="left" w:pos="-4140"/>
          <w:tab w:val="left" w:pos="2160"/>
          <w:tab w:val="left" w:pos="6480"/>
        </w:tabs>
        <w:ind w:firstLine="426"/>
        <w:jc w:val="both"/>
      </w:pPr>
      <w:r w:rsidRPr="00172B04">
        <w:t>3.16. пользование переносными газовыми плитами для подогрева пищи и обогрева, а также разведение открытого огня;</w:t>
      </w:r>
    </w:p>
    <w:p w:rsidR="0046109F" w:rsidRPr="00172B04" w:rsidRDefault="0046109F" w:rsidP="0046109F">
      <w:pPr>
        <w:tabs>
          <w:tab w:val="left" w:pos="-4140"/>
          <w:tab w:val="left" w:pos="2160"/>
          <w:tab w:val="left" w:pos="6480"/>
        </w:tabs>
        <w:ind w:firstLine="426"/>
        <w:jc w:val="both"/>
      </w:pPr>
      <w:r w:rsidRPr="00172B04">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6109F" w:rsidRPr="00172B04" w:rsidRDefault="0046109F" w:rsidP="0046109F">
      <w:pPr>
        <w:tabs>
          <w:tab w:val="left" w:pos="-4140"/>
          <w:tab w:val="left" w:pos="2160"/>
          <w:tab w:val="left" w:pos="6480"/>
        </w:tabs>
        <w:ind w:firstLine="426"/>
        <w:jc w:val="both"/>
      </w:pPr>
      <w:r w:rsidRPr="00172B04">
        <w:t>3.18. курение в неустановленных местах, не обозначенных знаком «место для курения»;</w:t>
      </w:r>
    </w:p>
    <w:p w:rsidR="0046109F" w:rsidRPr="00172B04" w:rsidRDefault="0046109F" w:rsidP="0046109F">
      <w:pPr>
        <w:tabs>
          <w:tab w:val="left" w:pos="-4140"/>
          <w:tab w:val="left" w:pos="2160"/>
          <w:tab w:val="left" w:pos="6480"/>
        </w:tabs>
        <w:ind w:firstLine="426"/>
        <w:jc w:val="both"/>
      </w:pPr>
      <w:r w:rsidRPr="00172B04">
        <w:t>3.19. выброс в непредусмотренных местах мусора, отходов и пр.</w:t>
      </w:r>
    </w:p>
    <w:p w:rsidR="0046109F" w:rsidRPr="00172B04" w:rsidRDefault="0046109F" w:rsidP="0046109F">
      <w:pPr>
        <w:tabs>
          <w:tab w:val="left" w:pos="-4140"/>
          <w:tab w:val="left" w:pos="2160"/>
          <w:tab w:val="left" w:pos="6480"/>
        </w:tabs>
        <w:ind w:firstLine="426"/>
        <w:jc w:val="both"/>
      </w:pPr>
    </w:p>
    <w:p w:rsidR="0046109F" w:rsidRPr="00172B04" w:rsidRDefault="0046109F" w:rsidP="0046109F">
      <w:pPr>
        <w:tabs>
          <w:tab w:val="left" w:pos="-4140"/>
          <w:tab w:val="left" w:pos="2160"/>
          <w:tab w:val="left" w:pos="6480"/>
        </w:tabs>
        <w:ind w:firstLine="426"/>
        <w:jc w:val="both"/>
        <w:rPr>
          <w:i/>
        </w:rPr>
      </w:pPr>
    </w:p>
    <w:p w:rsidR="0046109F" w:rsidRPr="00172B04" w:rsidRDefault="0046109F" w:rsidP="0046109F">
      <w:pPr>
        <w:tabs>
          <w:tab w:val="left" w:pos="-4140"/>
          <w:tab w:val="left" w:pos="2160"/>
          <w:tab w:val="left" w:pos="6480"/>
        </w:tabs>
        <w:jc w:val="center"/>
        <w:rPr>
          <w:b/>
        </w:rPr>
      </w:pPr>
      <w:r w:rsidRPr="00172B04">
        <w:rPr>
          <w:b/>
        </w:rPr>
        <w:t>«Заказчик»</w:t>
      </w:r>
      <w:r w:rsidRPr="00172B04">
        <w:rPr>
          <w:b/>
        </w:rPr>
        <w:tab/>
      </w:r>
      <w:r w:rsidRPr="00172B04">
        <w:rPr>
          <w:b/>
        </w:rPr>
        <w:tab/>
        <w:t xml:space="preserve">«Исполнитель»    </w:t>
      </w:r>
    </w:p>
    <w:p w:rsidR="0046109F" w:rsidRPr="00172B04" w:rsidRDefault="0046109F" w:rsidP="0046109F">
      <w:pPr>
        <w:tabs>
          <w:tab w:val="left" w:pos="-4140"/>
          <w:tab w:val="left" w:pos="2160"/>
          <w:tab w:val="left" w:pos="6480"/>
        </w:tabs>
      </w:pPr>
    </w:p>
    <w:p w:rsidR="0046109F" w:rsidRPr="00172B04" w:rsidRDefault="0046109F" w:rsidP="0046109F">
      <w:pPr>
        <w:tabs>
          <w:tab w:val="left" w:pos="-4140"/>
          <w:tab w:val="left" w:pos="2160"/>
          <w:tab w:val="left" w:pos="6480"/>
        </w:tabs>
      </w:pPr>
      <w:r w:rsidRPr="00172B04">
        <w:t xml:space="preserve">_____________/_____________/                                           _______________/____________/        </w:t>
      </w:r>
    </w:p>
    <w:p w:rsidR="0046109F" w:rsidRPr="00172B04" w:rsidRDefault="0046109F" w:rsidP="0046109F">
      <w:pPr>
        <w:tabs>
          <w:tab w:val="left" w:pos="-4140"/>
          <w:tab w:val="left" w:pos="2160"/>
          <w:tab w:val="left" w:pos="6480"/>
        </w:tabs>
      </w:pPr>
      <w:r w:rsidRPr="00172B04">
        <w:t xml:space="preserve"> М.П.        </w:t>
      </w:r>
      <w:r w:rsidRPr="00172B04">
        <w:tab/>
      </w:r>
      <w:r w:rsidRPr="00172B04">
        <w:tab/>
        <w:t>М.П.</w:t>
      </w:r>
      <w:r w:rsidRPr="00172B04">
        <w:tab/>
      </w:r>
      <w:r w:rsidRPr="00172B04">
        <w:tab/>
      </w:r>
      <w:r w:rsidRPr="00172B04">
        <w:tab/>
      </w:r>
      <w:r w:rsidRPr="00172B04">
        <w:tab/>
        <w:t xml:space="preserve">      </w:t>
      </w:r>
    </w:p>
    <w:p w:rsidR="006F5E80" w:rsidRPr="006F5E80" w:rsidRDefault="006F5E80" w:rsidP="006F5E80">
      <w:pPr>
        <w:pStyle w:val="19"/>
        <w:ind w:firstLine="709"/>
        <w:rPr>
          <w:sz w:val="24"/>
          <w:szCs w:val="24"/>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Default="004F35BB">
      <w:pPr>
        <w:suppressAutoHyphens w:val="0"/>
      </w:pPr>
    </w:p>
    <w:p w:rsidR="004F35BB" w:rsidRPr="00172B04" w:rsidRDefault="004F35BB" w:rsidP="004F35BB">
      <w:pPr>
        <w:pStyle w:val="ConsNormal"/>
        <w:widowControl/>
        <w:ind w:firstLine="0"/>
        <w:jc w:val="right"/>
        <w:rPr>
          <w:rFonts w:ascii="Times New Roman" w:hAnsi="Times New Roman"/>
          <w:sz w:val="24"/>
          <w:szCs w:val="24"/>
        </w:rPr>
      </w:pPr>
      <w:r w:rsidRPr="00172B04">
        <w:rPr>
          <w:rFonts w:ascii="Times New Roman" w:hAnsi="Times New Roman"/>
          <w:sz w:val="24"/>
          <w:szCs w:val="24"/>
        </w:rPr>
        <w:t xml:space="preserve">Приложение № </w:t>
      </w:r>
      <w:r>
        <w:rPr>
          <w:rFonts w:ascii="Times New Roman" w:hAnsi="Times New Roman"/>
          <w:sz w:val="24"/>
          <w:szCs w:val="24"/>
        </w:rPr>
        <w:t>3</w:t>
      </w:r>
    </w:p>
    <w:p w:rsidR="004F35BB" w:rsidRPr="00172B04" w:rsidRDefault="004F35BB" w:rsidP="004F35BB">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4F35BB" w:rsidRDefault="004F35BB" w:rsidP="004F35BB">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4F35BB" w:rsidRDefault="004F35BB" w:rsidP="004F35BB">
      <w:pPr>
        <w:pStyle w:val="ConsNormal"/>
        <w:widowControl/>
        <w:ind w:firstLine="0"/>
        <w:jc w:val="right"/>
        <w:rPr>
          <w:rFonts w:ascii="Times New Roman" w:hAnsi="Times New Roman"/>
          <w:sz w:val="24"/>
          <w:szCs w:val="24"/>
        </w:rPr>
      </w:pPr>
    </w:p>
    <w:p w:rsidR="004F35BB" w:rsidRDefault="004F35BB" w:rsidP="004F35BB">
      <w:pPr>
        <w:pStyle w:val="ConsNormal"/>
        <w:widowControl/>
        <w:ind w:firstLine="0"/>
        <w:jc w:val="center"/>
        <w:rPr>
          <w:rFonts w:ascii="Times New Roman" w:hAnsi="Times New Roman"/>
          <w:sz w:val="24"/>
          <w:szCs w:val="24"/>
        </w:rPr>
      </w:pPr>
    </w:p>
    <w:p w:rsidR="004F35BB" w:rsidRPr="004F35BB" w:rsidRDefault="004F35BB" w:rsidP="004F35BB">
      <w:pPr>
        <w:pStyle w:val="ConsNormal"/>
        <w:widowControl/>
        <w:ind w:firstLine="0"/>
        <w:rPr>
          <w:rFonts w:ascii="Times New Roman" w:hAnsi="Times New Roman"/>
          <w:b/>
          <w:sz w:val="24"/>
          <w:szCs w:val="24"/>
        </w:rPr>
      </w:pPr>
      <w:r w:rsidRPr="004F35BB">
        <w:rPr>
          <w:rFonts w:ascii="Times New Roman" w:hAnsi="Times New Roman"/>
          <w:b/>
          <w:sz w:val="24"/>
          <w:szCs w:val="24"/>
        </w:rPr>
        <w:t>ФОРМА</w:t>
      </w:r>
    </w:p>
    <w:p w:rsidR="004F35BB" w:rsidRDefault="004F35BB" w:rsidP="004F35BB">
      <w:pPr>
        <w:pStyle w:val="ConsNormal"/>
        <w:widowControl/>
        <w:ind w:firstLine="0"/>
        <w:jc w:val="right"/>
        <w:rPr>
          <w:rFonts w:ascii="Times New Roman" w:hAnsi="Times New Roman"/>
          <w:sz w:val="24"/>
          <w:szCs w:val="24"/>
        </w:rPr>
      </w:pPr>
    </w:p>
    <w:p w:rsidR="004F35BB" w:rsidRDefault="004F35BB" w:rsidP="004F35BB">
      <w:pPr>
        <w:pStyle w:val="2b"/>
        <w:shd w:val="clear" w:color="auto" w:fill="auto"/>
        <w:tabs>
          <w:tab w:val="right" w:leader="underscore" w:pos="7711"/>
        </w:tabs>
        <w:spacing w:line="220" w:lineRule="exact"/>
        <w:jc w:val="left"/>
      </w:pPr>
    </w:p>
    <w:p w:rsidR="004F35BB" w:rsidRDefault="004F35BB" w:rsidP="004F35BB">
      <w:pPr>
        <w:pStyle w:val="2b"/>
        <w:shd w:val="clear" w:color="auto" w:fill="auto"/>
        <w:tabs>
          <w:tab w:val="right" w:leader="underscore" w:pos="7711"/>
        </w:tabs>
        <w:spacing w:line="220" w:lineRule="exact"/>
        <w:jc w:val="left"/>
      </w:pPr>
    </w:p>
    <w:p w:rsidR="004F35BB" w:rsidRPr="00033332" w:rsidRDefault="004F35BB" w:rsidP="004F35BB">
      <w:pPr>
        <w:pStyle w:val="2b"/>
        <w:shd w:val="clear" w:color="auto" w:fill="auto"/>
        <w:tabs>
          <w:tab w:val="right" w:leader="underscore" w:pos="7711"/>
        </w:tabs>
        <w:spacing w:line="220" w:lineRule="exact"/>
        <w:jc w:val="center"/>
        <w:rPr>
          <w:sz w:val="24"/>
          <w:szCs w:val="24"/>
        </w:rPr>
      </w:pPr>
      <w:r w:rsidRPr="00033332">
        <w:rPr>
          <w:sz w:val="24"/>
          <w:szCs w:val="24"/>
        </w:rPr>
        <w:t xml:space="preserve">Акт осмотра грузоподъемной техники при поступлении в ремонт </w:t>
      </w:r>
    </w:p>
    <w:p w:rsidR="004F35BB" w:rsidRPr="00033332" w:rsidRDefault="004F35BB" w:rsidP="004F35BB">
      <w:pPr>
        <w:pStyle w:val="2b"/>
        <w:shd w:val="clear" w:color="auto" w:fill="auto"/>
        <w:tabs>
          <w:tab w:val="right" w:leader="underscore" w:pos="7711"/>
        </w:tabs>
        <w:spacing w:line="220" w:lineRule="exact"/>
        <w:jc w:val="center"/>
        <w:rPr>
          <w:sz w:val="24"/>
          <w:szCs w:val="24"/>
        </w:rPr>
      </w:pPr>
      <w:r w:rsidRPr="00033332">
        <w:rPr>
          <w:sz w:val="24"/>
          <w:szCs w:val="24"/>
        </w:rPr>
        <w:t>№________ от __________________</w:t>
      </w:r>
    </w:p>
    <w:p w:rsidR="004F35BB" w:rsidRDefault="004F35BB" w:rsidP="004F35BB">
      <w:pPr>
        <w:pStyle w:val="2b"/>
        <w:shd w:val="clear" w:color="auto" w:fill="auto"/>
        <w:tabs>
          <w:tab w:val="right" w:leader="underscore" w:pos="7711"/>
        </w:tabs>
        <w:spacing w:line="220" w:lineRule="exact"/>
        <w:jc w:val="left"/>
      </w:pPr>
    </w:p>
    <w:p w:rsidR="004F35BB" w:rsidRDefault="004F35BB" w:rsidP="004F35BB">
      <w:pPr>
        <w:pStyle w:val="2b"/>
        <w:shd w:val="clear" w:color="auto" w:fill="auto"/>
        <w:tabs>
          <w:tab w:val="right" w:leader="underscore" w:pos="7711"/>
        </w:tabs>
        <w:spacing w:line="220" w:lineRule="exact"/>
        <w:jc w:val="left"/>
      </w:pPr>
    </w:p>
    <w:p w:rsidR="004F35BB" w:rsidRDefault="004F35BB" w:rsidP="004F35BB">
      <w:pPr>
        <w:pStyle w:val="2b"/>
        <w:shd w:val="clear" w:color="auto" w:fill="auto"/>
        <w:tabs>
          <w:tab w:val="right" w:leader="underscore" w:pos="7711"/>
        </w:tabs>
        <w:spacing w:line="220" w:lineRule="exact"/>
        <w:jc w:val="left"/>
      </w:pPr>
    </w:p>
    <w:p w:rsidR="004F35BB" w:rsidRDefault="004F35BB" w:rsidP="004F35BB">
      <w:pPr>
        <w:pStyle w:val="2b"/>
        <w:shd w:val="clear" w:color="auto" w:fill="auto"/>
        <w:tabs>
          <w:tab w:val="right" w:leader="underscore" w:pos="7711"/>
        </w:tabs>
        <w:spacing w:line="220" w:lineRule="exact"/>
        <w:jc w:val="left"/>
      </w:pPr>
    </w:p>
    <w:tbl>
      <w:tblPr>
        <w:tblOverlap w:val="never"/>
        <w:tblW w:w="9791" w:type="dxa"/>
        <w:tblLayout w:type="fixed"/>
        <w:tblCellMar>
          <w:left w:w="10" w:type="dxa"/>
          <w:right w:w="10" w:type="dxa"/>
        </w:tblCellMar>
        <w:tblLook w:val="04A0" w:firstRow="1" w:lastRow="0" w:firstColumn="1" w:lastColumn="0" w:noHBand="0" w:noVBand="1"/>
      </w:tblPr>
      <w:tblGrid>
        <w:gridCol w:w="3554"/>
        <w:gridCol w:w="6237"/>
      </w:tblGrid>
      <w:tr w:rsidR="004F35BB" w:rsidRPr="004F35BB" w:rsidTr="004F35BB">
        <w:trPr>
          <w:trHeight w:val="292"/>
        </w:trPr>
        <w:tc>
          <w:tcPr>
            <w:tcW w:w="3554" w:type="dxa"/>
            <w:tcBorders>
              <w:top w:val="single" w:sz="4" w:space="0" w:color="auto"/>
              <w:left w:val="single" w:sz="4" w:space="0" w:color="auto"/>
            </w:tcBorders>
            <w:shd w:val="clear" w:color="auto" w:fill="FFFFFF"/>
          </w:tcPr>
          <w:p w:rsidR="004F35BB" w:rsidRPr="004F35BB" w:rsidRDefault="004F35BB" w:rsidP="004F35BB">
            <w:pPr>
              <w:pStyle w:val="44"/>
              <w:shd w:val="clear" w:color="auto" w:fill="auto"/>
              <w:spacing w:line="220" w:lineRule="exact"/>
              <w:ind w:firstLine="0"/>
              <w:jc w:val="left"/>
              <w:rPr>
                <w:sz w:val="24"/>
                <w:szCs w:val="24"/>
              </w:rPr>
            </w:pPr>
            <w:r w:rsidRPr="004F35BB">
              <w:rPr>
                <w:rStyle w:val="TimesNewRoman11pt0pt"/>
                <w:rFonts w:eastAsia="Lucida Sans Unicode"/>
                <w:b w:val="0"/>
                <w:sz w:val="24"/>
                <w:szCs w:val="24"/>
              </w:rPr>
              <w:t>Тип ГПМ и индекс</w:t>
            </w:r>
          </w:p>
        </w:tc>
        <w:tc>
          <w:tcPr>
            <w:tcW w:w="6237" w:type="dxa"/>
            <w:tcBorders>
              <w:top w:val="single" w:sz="4" w:space="0" w:color="auto"/>
              <w:left w:val="single" w:sz="4" w:space="0" w:color="auto"/>
              <w:right w:val="single" w:sz="4" w:space="0" w:color="auto"/>
            </w:tcBorders>
            <w:shd w:val="clear" w:color="auto" w:fill="FFFFFF"/>
          </w:tcPr>
          <w:p w:rsidR="004F35BB" w:rsidRPr="004F35BB" w:rsidRDefault="004F35BB" w:rsidP="004F35BB"/>
        </w:tc>
      </w:tr>
      <w:tr w:rsidR="004F35BB" w:rsidRPr="004F35BB" w:rsidTr="004F35BB">
        <w:trPr>
          <w:trHeight w:val="274"/>
        </w:trPr>
        <w:tc>
          <w:tcPr>
            <w:tcW w:w="3554" w:type="dxa"/>
            <w:tcBorders>
              <w:top w:val="single" w:sz="4" w:space="0" w:color="auto"/>
              <w:left w:val="single" w:sz="4" w:space="0" w:color="auto"/>
            </w:tcBorders>
            <w:shd w:val="clear" w:color="auto" w:fill="FFFFFF"/>
          </w:tcPr>
          <w:p w:rsidR="004F35BB" w:rsidRPr="004F35BB" w:rsidRDefault="004F35BB" w:rsidP="004F35BB">
            <w:pPr>
              <w:pStyle w:val="44"/>
              <w:shd w:val="clear" w:color="auto" w:fill="auto"/>
              <w:spacing w:line="220" w:lineRule="exact"/>
              <w:ind w:firstLine="0"/>
              <w:jc w:val="left"/>
              <w:rPr>
                <w:sz w:val="24"/>
                <w:szCs w:val="24"/>
              </w:rPr>
            </w:pPr>
            <w:r w:rsidRPr="004F35BB">
              <w:rPr>
                <w:rStyle w:val="TimesNewRoman11pt0pt"/>
                <w:rFonts w:eastAsia="Lucida Sans Unicode"/>
                <w:b w:val="0"/>
                <w:sz w:val="24"/>
                <w:szCs w:val="24"/>
              </w:rPr>
              <w:t>Заводской номер</w:t>
            </w:r>
          </w:p>
        </w:tc>
        <w:tc>
          <w:tcPr>
            <w:tcW w:w="6237" w:type="dxa"/>
            <w:tcBorders>
              <w:top w:val="single" w:sz="4" w:space="0" w:color="auto"/>
              <w:left w:val="single" w:sz="4" w:space="0" w:color="auto"/>
              <w:right w:val="single" w:sz="4" w:space="0" w:color="auto"/>
            </w:tcBorders>
            <w:shd w:val="clear" w:color="auto" w:fill="FFFFFF"/>
          </w:tcPr>
          <w:p w:rsidR="004F35BB" w:rsidRPr="004F35BB" w:rsidRDefault="004F35BB" w:rsidP="004F35BB"/>
        </w:tc>
      </w:tr>
      <w:tr w:rsidR="004F35BB" w:rsidRPr="004F35BB" w:rsidTr="004F35BB">
        <w:trPr>
          <w:trHeight w:val="270"/>
        </w:trPr>
        <w:tc>
          <w:tcPr>
            <w:tcW w:w="3554" w:type="dxa"/>
            <w:tcBorders>
              <w:top w:val="single" w:sz="4" w:space="0" w:color="auto"/>
              <w:left w:val="single" w:sz="4" w:space="0" w:color="auto"/>
            </w:tcBorders>
            <w:shd w:val="clear" w:color="auto" w:fill="FFFFFF"/>
          </w:tcPr>
          <w:p w:rsidR="004F35BB" w:rsidRPr="004F35BB" w:rsidRDefault="004F35BB" w:rsidP="004F35BB">
            <w:pPr>
              <w:pStyle w:val="44"/>
              <w:shd w:val="clear" w:color="auto" w:fill="auto"/>
              <w:spacing w:line="220" w:lineRule="exact"/>
              <w:ind w:firstLine="0"/>
              <w:jc w:val="left"/>
              <w:rPr>
                <w:sz w:val="24"/>
                <w:szCs w:val="24"/>
              </w:rPr>
            </w:pPr>
            <w:r w:rsidRPr="004F35BB">
              <w:rPr>
                <w:rStyle w:val="TimesNewRoman11pt0pt"/>
                <w:rFonts w:eastAsia="Lucida Sans Unicode"/>
                <w:b w:val="0"/>
                <w:sz w:val="24"/>
                <w:szCs w:val="24"/>
              </w:rPr>
              <w:t>Регистрационный номер</w:t>
            </w:r>
          </w:p>
        </w:tc>
        <w:tc>
          <w:tcPr>
            <w:tcW w:w="6237" w:type="dxa"/>
            <w:tcBorders>
              <w:top w:val="single" w:sz="4" w:space="0" w:color="auto"/>
              <w:left w:val="single" w:sz="4" w:space="0" w:color="auto"/>
              <w:right w:val="single" w:sz="4" w:space="0" w:color="auto"/>
            </w:tcBorders>
            <w:shd w:val="clear" w:color="auto" w:fill="FFFFFF"/>
          </w:tcPr>
          <w:p w:rsidR="004F35BB" w:rsidRPr="004F35BB" w:rsidRDefault="004F35BB" w:rsidP="004F35BB"/>
        </w:tc>
      </w:tr>
      <w:tr w:rsidR="004F35BB" w:rsidRPr="004F35BB" w:rsidTr="004F35BB">
        <w:trPr>
          <w:trHeight w:val="270"/>
        </w:trPr>
        <w:tc>
          <w:tcPr>
            <w:tcW w:w="3554" w:type="dxa"/>
            <w:tcBorders>
              <w:top w:val="single" w:sz="4" w:space="0" w:color="auto"/>
              <w:left w:val="single" w:sz="4" w:space="0" w:color="auto"/>
            </w:tcBorders>
            <w:shd w:val="clear" w:color="auto" w:fill="FFFFFF"/>
          </w:tcPr>
          <w:p w:rsidR="004F35BB" w:rsidRPr="004F35BB" w:rsidRDefault="004F35BB" w:rsidP="004F35BB">
            <w:pPr>
              <w:pStyle w:val="44"/>
              <w:shd w:val="clear" w:color="auto" w:fill="auto"/>
              <w:spacing w:line="220" w:lineRule="exact"/>
              <w:ind w:firstLine="0"/>
              <w:jc w:val="left"/>
              <w:rPr>
                <w:sz w:val="24"/>
                <w:szCs w:val="24"/>
              </w:rPr>
            </w:pPr>
            <w:r w:rsidRPr="004F35BB">
              <w:rPr>
                <w:rStyle w:val="TimesNewRoman11pt0pt"/>
                <w:rFonts w:eastAsia="Lucida Sans Unicode"/>
                <w:b w:val="0"/>
                <w:sz w:val="24"/>
                <w:szCs w:val="24"/>
              </w:rPr>
              <w:t>Государственный номер</w:t>
            </w:r>
          </w:p>
        </w:tc>
        <w:tc>
          <w:tcPr>
            <w:tcW w:w="6237" w:type="dxa"/>
            <w:tcBorders>
              <w:top w:val="single" w:sz="4" w:space="0" w:color="auto"/>
              <w:left w:val="single" w:sz="4" w:space="0" w:color="auto"/>
              <w:right w:val="single" w:sz="4" w:space="0" w:color="auto"/>
            </w:tcBorders>
            <w:shd w:val="clear" w:color="auto" w:fill="FFFFFF"/>
          </w:tcPr>
          <w:p w:rsidR="004F35BB" w:rsidRPr="004F35BB" w:rsidRDefault="004F35BB" w:rsidP="004F35BB"/>
        </w:tc>
      </w:tr>
      <w:tr w:rsidR="004F35BB" w:rsidRPr="004F35BB" w:rsidTr="004F35BB">
        <w:trPr>
          <w:trHeight w:val="295"/>
        </w:trPr>
        <w:tc>
          <w:tcPr>
            <w:tcW w:w="3554" w:type="dxa"/>
            <w:tcBorders>
              <w:top w:val="single" w:sz="4" w:space="0" w:color="auto"/>
              <w:left w:val="single" w:sz="4" w:space="0" w:color="auto"/>
              <w:bottom w:val="single" w:sz="4" w:space="0" w:color="auto"/>
            </w:tcBorders>
            <w:shd w:val="clear" w:color="auto" w:fill="FFFFFF"/>
          </w:tcPr>
          <w:p w:rsidR="004F35BB" w:rsidRPr="004F35BB" w:rsidRDefault="004F35BB" w:rsidP="004F35BB">
            <w:pPr>
              <w:pStyle w:val="44"/>
              <w:shd w:val="clear" w:color="auto" w:fill="auto"/>
              <w:spacing w:line="220" w:lineRule="exact"/>
              <w:ind w:firstLine="0"/>
              <w:jc w:val="left"/>
              <w:rPr>
                <w:sz w:val="24"/>
                <w:szCs w:val="24"/>
              </w:rPr>
            </w:pPr>
            <w:r w:rsidRPr="004F35BB">
              <w:rPr>
                <w:rStyle w:val="TimesNewRoman11pt0pt"/>
                <w:rFonts w:eastAsia="Lucida Sans Unicode"/>
                <w:b w:val="0"/>
                <w:sz w:val="24"/>
                <w:szCs w:val="24"/>
              </w:rPr>
              <w:t>Организация - владелец ГПМ</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4F35BB" w:rsidRPr="004F35BB" w:rsidRDefault="004F35BB" w:rsidP="004F35BB"/>
        </w:tc>
      </w:tr>
    </w:tbl>
    <w:p w:rsidR="004F35BB" w:rsidRPr="004F35BB" w:rsidRDefault="004F35BB" w:rsidP="004F35BB">
      <w:pPr>
        <w:spacing w:line="120" w:lineRule="exact"/>
      </w:pPr>
    </w:p>
    <w:tbl>
      <w:tblPr>
        <w:tblOverlap w:val="never"/>
        <w:tblW w:w="9824" w:type="dxa"/>
        <w:tblLayout w:type="fixed"/>
        <w:tblCellMar>
          <w:left w:w="10" w:type="dxa"/>
          <w:right w:w="10" w:type="dxa"/>
        </w:tblCellMar>
        <w:tblLook w:val="04A0" w:firstRow="1" w:lastRow="0" w:firstColumn="1" w:lastColumn="0" w:noHBand="0" w:noVBand="1"/>
      </w:tblPr>
      <w:tblGrid>
        <w:gridCol w:w="3254"/>
        <w:gridCol w:w="4025"/>
        <w:gridCol w:w="2545"/>
      </w:tblGrid>
      <w:tr w:rsidR="004F35BB" w:rsidRPr="004F35BB" w:rsidTr="004F35BB">
        <w:trPr>
          <w:trHeight w:val="958"/>
        </w:trPr>
        <w:tc>
          <w:tcPr>
            <w:tcW w:w="3254" w:type="dxa"/>
            <w:tcBorders>
              <w:top w:val="single" w:sz="4" w:space="0" w:color="auto"/>
              <w:left w:val="single" w:sz="4" w:space="0" w:color="auto"/>
            </w:tcBorders>
            <w:shd w:val="clear" w:color="auto" w:fill="FFFFFF"/>
            <w:vAlign w:val="center"/>
          </w:tcPr>
          <w:p w:rsidR="004F35BB" w:rsidRPr="004F35BB" w:rsidRDefault="004F35BB" w:rsidP="004F35BB">
            <w:pPr>
              <w:pStyle w:val="44"/>
              <w:shd w:val="clear" w:color="auto" w:fill="auto"/>
              <w:spacing w:line="220" w:lineRule="exact"/>
              <w:ind w:firstLine="0"/>
              <w:jc w:val="center"/>
              <w:rPr>
                <w:sz w:val="24"/>
                <w:szCs w:val="24"/>
              </w:rPr>
            </w:pPr>
            <w:r w:rsidRPr="004F35BB">
              <w:rPr>
                <w:rStyle w:val="TimesNewRoman11pt0pt"/>
                <w:rFonts w:eastAsia="Lucida Sans Unicode"/>
                <w:b w:val="0"/>
                <w:sz w:val="24"/>
                <w:szCs w:val="24"/>
              </w:rPr>
              <w:t>Наименование узла, элемента</w:t>
            </w:r>
          </w:p>
        </w:tc>
        <w:tc>
          <w:tcPr>
            <w:tcW w:w="4025" w:type="dxa"/>
            <w:tcBorders>
              <w:top w:val="single" w:sz="4" w:space="0" w:color="auto"/>
              <w:left w:val="single" w:sz="4" w:space="0" w:color="auto"/>
            </w:tcBorders>
            <w:shd w:val="clear" w:color="auto" w:fill="FFFFFF"/>
            <w:vAlign w:val="center"/>
          </w:tcPr>
          <w:p w:rsidR="004F35BB" w:rsidRPr="004F35BB" w:rsidRDefault="004F35BB" w:rsidP="004F35BB">
            <w:pPr>
              <w:pStyle w:val="44"/>
              <w:shd w:val="clear" w:color="auto" w:fill="auto"/>
              <w:spacing w:line="220" w:lineRule="exact"/>
              <w:ind w:firstLine="0"/>
              <w:jc w:val="center"/>
              <w:rPr>
                <w:sz w:val="24"/>
                <w:szCs w:val="24"/>
              </w:rPr>
            </w:pPr>
            <w:r w:rsidRPr="004F35BB">
              <w:rPr>
                <w:rStyle w:val="TimesNewRoman11pt0pt"/>
                <w:rFonts w:eastAsia="Lucida Sans Unicode"/>
                <w:b w:val="0"/>
                <w:sz w:val="24"/>
                <w:szCs w:val="24"/>
              </w:rPr>
              <w:t>Описание дефекта</w:t>
            </w:r>
          </w:p>
        </w:tc>
        <w:tc>
          <w:tcPr>
            <w:tcW w:w="2545" w:type="dxa"/>
            <w:tcBorders>
              <w:top w:val="single" w:sz="4" w:space="0" w:color="auto"/>
              <w:left w:val="single" w:sz="4" w:space="0" w:color="auto"/>
              <w:right w:val="single" w:sz="4" w:space="0" w:color="auto"/>
            </w:tcBorders>
            <w:shd w:val="clear" w:color="auto" w:fill="FFFFFF"/>
            <w:vAlign w:val="center"/>
          </w:tcPr>
          <w:p w:rsidR="004F35BB" w:rsidRPr="004F35BB" w:rsidRDefault="004F35BB" w:rsidP="004F35BB">
            <w:pPr>
              <w:pStyle w:val="44"/>
              <w:shd w:val="clear" w:color="auto" w:fill="auto"/>
              <w:spacing w:line="277" w:lineRule="exact"/>
              <w:ind w:firstLine="0"/>
              <w:jc w:val="center"/>
              <w:rPr>
                <w:sz w:val="24"/>
                <w:szCs w:val="24"/>
              </w:rPr>
            </w:pPr>
            <w:r w:rsidRPr="004F35BB">
              <w:rPr>
                <w:rStyle w:val="TimesNewRoman11pt0pt"/>
                <w:rFonts w:eastAsia="Lucida Sans Unicode"/>
                <w:b w:val="0"/>
                <w:sz w:val="24"/>
                <w:szCs w:val="24"/>
              </w:rPr>
              <w:t>Заключение о необходимости устранения дефекта</w:t>
            </w:r>
          </w:p>
        </w:tc>
      </w:tr>
      <w:tr w:rsidR="004F35BB" w:rsidRPr="004F35BB" w:rsidTr="004F35BB">
        <w:trPr>
          <w:trHeight w:val="274"/>
        </w:trPr>
        <w:tc>
          <w:tcPr>
            <w:tcW w:w="3254" w:type="dxa"/>
            <w:tcBorders>
              <w:top w:val="single" w:sz="4" w:space="0" w:color="auto"/>
              <w:left w:val="single" w:sz="4" w:space="0" w:color="auto"/>
            </w:tcBorders>
            <w:shd w:val="clear" w:color="auto" w:fill="FFFFFF"/>
          </w:tcPr>
          <w:p w:rsidR="004F35BB" w:rsidRPr="004F35BB" w:rsidRDefault="004F35BB" w:rsidP="004F35BB"/>
        </w:tc>
        <w:tc>
          <w:tcPr>
            <w:tcW w:w="4025" w:type="dxa"/>
            <w:tcBorders>
              <w:top w:val="single" w:sz="4" w:space="0" w:color="auto"/>
              <w:left w:val="single" w:sz="4" w:space="0" w:color="auto"/>
            </w:tcBorders>
            <w:shd w:val="clear" w:color="auto" w:fill="FFFFFF"/>
          </w:tcPr>
          <w:p w:rsidR="004F35BB" w:rsidRPr="004F35BB" w:rsidRDefault="004F35BB" w:rsidP="004F35BB"/>
        </w:tc>
        <w:tc>
          <w:tcPr>
            <w:tcW w:w="2545" w:type="dxa"/>
            <w:tcBorders>
              <w:top w:val="single" w:sz="4" w:space="0" w:color="auto"/>
              <w:left w:val="single" w:sz="4" w:space="0" w:color="auto"/>
              <w:right w:val="single" w:sz="4" w:space="0" w:color="auto"/>
            </w:tcBorders>
            <w:shd w:val="clear" w:color="auto" w:fill="FFFFFF"/>
          </w:tcPr>
          <w:p w:rsidR="004F35BB" w:rsidRPr="004F35BB" w:rsidRDefault="004F35BB" w:rsidP="004F35BB"/>
        </w:tc>
      </w:tr>
      <w:tr w:rsidR="004F35BB" w:rsidRPr="004F35BB" w:rsidTr="004F35BB">
        <w:trPr>
          <w:trHeight w:val="274"/>
        </w:trPr>
        <w:tc>
          <w:tcPr>
            <w:tcW w:w="3254" w:type="dxa"/>
            <w:tcBorders>
              <w:top w:val="single" w:sz="4" w:space="0" w:color="auto"/>
              <w:left w:val="single" w:sz="4" w:space="0" w:color="auto"/>
            </w:tcBorders>
            <w:shd w:val="clear" w:color="auto" w:fill="FFFFFF"/>
          </w:tcPr>
          <w:p w:rsidR="004F35BB" w:rsidRPr="004F35BB" w:rsidRDefault="004F35BB" w:rsidP="004F35BB"/>
        </w:tc>
        <w:tc>
          <w:tcPr>
            <w:tcW w:w="4025" w:type="dxa"/>
            <w:tcBorders>
              <w:top w:val="single" w:sz="4" w:space="0" w:color="auto"/>
              <w:left w:val="single" w:sz="4" w:space="0" w:color="auto"/>
            </w:tcBorders>
            <w:shd w:val="clear" w:color="auto" w:fill="FFFFFF"/>
          </w:tcPr>
          <w:p w:rsidR="004F35BB" w:rsidRPr="004F35BB" w:rsidRDefault="004F35BB" w:rsidP="004F35BB"/>
        </w:tc>
        <w:tc>
          <w:tcPr>
            <w:tcW w:w="2545" w:type="dxa"/>
            <w:tcBorders>
              <w:top w:val="single" w:sz="4" w:space="0" w:color="auto"/>
              <w:left w:val="single" w:sz="4" w:space="0" w:color="auto"/>
              <w:right w:val="single" w:sz="4" w:space="0" w:color="auto"/>
            </w:tcBorders>
            <w:shd w:val="clear" w:color="auto" w:fill="FFFFFF"/>
          </w:tcPr>
          <w:p w:rsidR="004F35BB" w:rsidRPr="004F35BB" w:rsidRDefault="004F35BB" w:rsidP="004F35BB"/>
        </w:tc>
      </w:tr>
      <w:tr w:rsidR="004F35BB" w:rsidRPr="004F35BB" w:rsidTr="004F35BB">
        <w:trPr>
          <w:trHeight w:val="266"/>
        </w:trPr>
        <w:tc>
          <w:tcPr>
            <w:tcW w:w="3254" w:type="dxa"/>
            <w:tcBorders>
              <w:top w:val="single" w:sz="4" w:space="0" w:color="auto"/>
              <w:left w:val="single" w:sz="4" w:space="0" w:color="auto"/>
            </w:tcBorders>
            <w:shd w:val="clear" w:color="auto" w:fill="FFFFFF"/>
          </w:tcPr>
          <w:p w:rsidR="004F35BB" w:rsidRPr="004F35BB" w:rsidRDefault="004F35BB" w:rsidP="004F35BB"/>
        </w:tc>
        <w:tc>
          <w:tcPr>
            <w:tcW w:w="4025" w:type="dxa"/>
            <w:tcBorders>
              <w:top w:val="single" w:sz="4" w:space="0" w:color="auto"/>
              <w:left w:val="single" w:sz="4" w:space="0" w:color="auto"/>
            </w:tcBorders>
            <w:shd w:val="clear" w:color="auto" w:fill="FFFFFF"/>
          </w:tcPr>
          <w:p w:rsidR="004F35BB" w:rsidRPr="004F35BB" w:rsidRDefault="004F35BB" w:rsidP="004F35BB"/>
        </w:tc>
        <w:tc>
          <w:tcPr>
            <w:tcW w:w="2545" w:type="dxa"/>
            <w:tcBorders>
              <w:top w:val="single" w:sz="4" w:space="0" w:color="auto"/>
              <w:left w:val="single" w:sz="4" w:space="0" w:color="auto"/>
              <w:right w:val="single" w:sz="4" w:space="0" w:color="auto"/>
            </w:tcBorders>
            <w:shd w:val="clear" w:color="auto" w:fill="FFFFFF"/>
          </w:tcPr>
          <w:p w:rsidR="004F35BB" w:rsidRPr="004F35BB" w:rsidRDefault="004F35BB" w:rsidP="004F35BB"/>
        </w:tc>
      </w:tr>
      <w:tr w:rsidR="004F35BB" w:rsidTr="004F35BB">
        <w:trPr>
          <w:trHeight w:val="274"/>
        </w:trPr>
        <w:tc>
          <w:tcPr>
            <w:tcW w:w="3254" w:type="dxa"/>
            <w:tcBorders>
              <w:top w:val="single" w:sz="4" w:space="0" w:color="auto"/>
              <w:left w:val="single" w:sz="4" w:space="0" w:color="auto"/>
            </w:tcBorders>
            <w:shd w:val="clear" w:color="auto" w:fill="FFFFFF"/>
          </w:tcPr>
          <w:p w:rsidR="004F35BB" w:rsidRDefault="004F35BB" w:rsidP="004F35BB">
            <w:pPr>
              <w:rPr>
                <w:sz w:val="10"/>
                <w:szCs w:val="10"/>
              </w:rPr>
            </w:pPr>
          </w:p>
        </w:tc>
        <w:tc>
          <w:tcPr>
            <w:tcW w:w="4025" w:type="dxa"/>
            <w:tcBorders>
              <w:top w:val="single" w:sz="4" w:space="0" w:color="auto"/>
              <w:left w:val="single" w:sz="4" w:space="0" w:color="auto"/>
            </w:tcBorders>
            <w:shd w:val="clear" w:color="auto" w:fill="FFFFFF"/>
          </w:tcPr>
          <w:p w:rsidR="004F35BB" w:rsidRDefault="004F35BB" w:rsidP="004F35BB">
            <w:pPr>
              <w:rPr>
                <w:sz w:val="10"/>
                <w:szCs w:val="10"/>
              </w:rPr>
            </w:pPr>
          </w:p>
        </w:tc>
        <w:tc>
          <w:tcPr>
            <w:tcW w:w="2545" w:type="dxa"/>
            <w:tcBorders>
              <w:top w:val="single" w:sz="4" w:space="0" w:color="auto"/>
              <w:left w:val="single" w:sz="4" w:space="0" w:color="auto"/>
              <w:right w:val="single" w:sz="4" w:space="0" w:color="auto"/>
            </w:tcBorders>
            <w:shd w:val="clear" w:color="auto" w:fill="FFFFFF"/>
          </w:tcPr>
          <w:p w:rsidR="004F35BB" w:rsidRDefault="004F35BB" w:rsidP="004F35BB">
            <w:pPr>
              <w:rPr>
                <w:sz w:val="10"/>
                <w:szCs w:val="10"/>
              </w:rPr>
            </w:pPr>
          </w:p>
        </w:tc>
      </w:tr>
      <w:tr w:rsidR="004F35BB" w:rsidTr="004F35BB">
        <w:trPr>
          <w:trHeight w:val="274"/>
        </w:trPr>
        <w:tc>
          <w:tcPr>
            <w:tcW w:w="3254" w:type="dxa"/>
            <w:tcBorders>
              <w:top w:val="single" w:sz="4" w:space="0" w:color="auto"/>
              <w:left w:val="single" w:sz="4" w:space="0" w:color="auto"/>
            </w:tcBorders>
            <w:shd w:val="clear" w:color="auto" w:fill="FFFFFF"/>
          </w:tcPr>
          <w:p w:rsidR="004F35BB" w:rsidRDefault="004F35BB" w:rsidP="004F35BB">
            <w:pPr>
              <w:rPr>
                <w:sz w:val="10"/>
                <w:szCs w:val="10"/>
              </w:rPr>
            </w:pPr>
          </w:p>
        </w:tc>
        <w:tc>
          <w:tcPr>
            <w:tcW w:w="4025" w:type="dxa"/>
            <w:tcBorders>
              <w:top w:val="single" w:sz="4" w:space="0" w:color="auto"/>
              <w:left w:val="single" w:sz="4" w:space="0" w:color="auto"/>
            </w:tcBorders>
            <w:shd w:val="clear" w:color="auto" w:fill="FFFFFF"/>
          </w:tcPr>
          <w:p w:rsidR="004F35BB" w:rsidRDefault="004F35BB" w:rsidP="004F35BB">
            <w:pPr>
              <w:rPr>
                <w:sz w:val="10"/>
                <w:szCs w:val="10"/>
              </w:rPr>
            </w:pPr>
          </w:p>
        </w:tc>
        <w:tc>
          <w:tcPr>
            <w:tcW w:w="2545" w:type="dxa"/>
            <w:tcBorders>
              <w:top w:val="single" w:sz="4" w:space="0" w:color="auto"/>
              <w:left w:val="single" w:sz="4" w:space="0" w:color="auto"/>
              <w:right w:val="single" w:sz="4" w:space="0" w:color="auto"/>
            </w:tcBorders>
            <w:shd w:val="clear" w:color="auto" w:fill="FFFFFF"/>
          </w:tcPr>
          <w:p w:rsidR="004F35BB" w:rsidRDefault="004F35BB" w:rsidP="004F35BB">
            <w:pPr>
              <w:rPr>
                <w:sz w:val="10"/>
                <w:szCs w:val="10"/>
              </w:rPr>
            </w:pPr>
          </w:p>
        </w:tc>
      </w:tr>
      <w:tr w:rsidR="004F35BB" w:rsidTr="004F35BB">
        <w:trPr>
          <w:trHeight w:val="266"/>
        </w:trPr>
        <w:tc>
          <w:tcPr>
            <w:tcW w:w="3254" w:type="dxa"/>
            <w:tcBorders>
              <w:top w:val="single" w:sz="4" w:space="0" w:color="auto"/>
              <w:left w:val="single" w:sz="4" w:space="0" w:color="auto"/>
            </w:tcBorders>
            <w:shd w:val="clear" w:color="auto" w:fill="FFFFFF"/>
          </w:tcPr>
          <w:p w:rsidR="004F35BB" w:rsidRDefault="004F35BB" w:rsidP="004F35BB">
            <w:pPr>
              <w:rPr>
                <w:sz w:val="10"/>
                <w:szCs w:val="10"/>
              </w:rPr>
            </w:pPr>
          </w:p>
        </w:tc>
        <w:tc>
          <w:tcPr>
            <w:tcW w:w="4025" w:type="dxa"/>
            <w:tcBorders>
              <w:top w:val="single" w:sz="4" w:space="0" w:color="auto"/>
              <w:left w:val="single" w:sz="4" w:space="0" w:color="auto"/>
            </w:tcBorders>
            <w:shd w:val="clear" w:color="auto" w:fill="FFFFFF"/>
          </w:tcPr>
          <w:p w:rsidR="004F35BB" w:rsidRDefault="004F35BB" w:rsidP="004F35BB">
            <w:pPr>
              <w:rPr>
                <w:sz w:val="10"/>
                <w:szCs w:val="10"/>
              </w:rPr>
            </w:pPr>
          </w:p>
        </w:tc>
        <w:tc>
          <w:tcPr>
            <w:tcW w:w="2545" w:type="dxa"/>
            <w:tcBorders>
              <w:top w:val="single" w:sz="4" w:space="0" w:color="auto"/>
              <w:left w:val="single" w:sz="4" w:space="0" w:color="auto"/>
              <w:right w:val="single" w:sz="4" w:space="0" w:color="auto"/>
            </w:tcBorders>
            <w:shd w:val="clear" w:color="auto" w:fill="FFFFFF"/>
          </w:tcPr>
          <w:p w:rsidR="004F35BB" w:rsidRDefault="004F35BB" w:rsidP="004F35BB">
            <w:pPr>
              <w:rPr>
                <w:sz w:val="10"/>
                <w:szCs w:val="10"/>
              </w:rPr>
            </w:pPr>
          </w:p>
        </w:tc>
      </w:tr>
      <w:tr w:rsidR="004F35BB" w:rsidTr="004F35BB">
        <w:trPr>
          <w:trHeight w:val="277"/>
        </w:trPr>
        <w:tc>
          <w:tcPr>
            <w:tcW w:w="3254" w:type="dxa"/>
            <w:tcBorders>
              <w:top w:val="single" w:sz="4" w:space="0" w:color="auto"/>
              <w:left w:val="single" w:sz="4" w:space="0" w:color="auto"/>
            </w:tcBorders>
            <w:shd w:val="clear" w:color="auto" w:fill="FFFFFF"/>
          </w:tcPr>
          <w:p w:rsidR="004F35BB" w:rsidRDefault="004F35BB" w:rsidP="004F35BB">
            <w:pPr>
              <w:rPr>
                <w:sz w:val="10"/>
                <w:szCs w:val="10"/>
              </w:rPr>
            </w:pPr>
          </w:p>
        </w:tc>
        <w:tc>
          <w:tcPr>
            <w:tcW w:w="4025" w:type="dxa"/>
            <w:tcBorders>
              <w:top w:val="single" w:sz="4" w:space="0" w:color="auto"/>
              <w:left w:val="single" w:sz="4" w:space="0" w:color="auto"/>
            </w:tcBorders>
            <w:shd w:val="clear" w:color="auto" w:fill="FFFFFF"/>
          </w:tcPr>
          <w:p w:rsidR="004F35BB" w:rsidRDefault="004F35BB" w:rsidP="004F35BB">
            <w:pPr>
              <w:rPr>
                <w:sz w:val="10"/>
                <w:szCs w:val="10"/>
              </w:rPr>
            </w:pPr>
          </w:p>
        </w:tc>
        <w:tc>
          <w:tcPr>
            <w:tcW w:w="2545" w:type="dxa"/>
            <w:tcBorders>
              <w:top w:val="single" w:sz="4" w:space="0" w:color="auto"/>
              <w:left w:val="single" w:sz="4" w:space="0" w:color="auto"/>
              <w:right w:val="single" w:sz="4" w:space="0" w:color="auto"/>
            </w:tcBorders>
            <w:shd w:val="clear" w:color="auto" w:fill="FFFFFF"/>
          </w:tcPr>
          <w:p w:rsidR="004F35BB" w:rsidRDefault="004F35BB" w:rsidP="004F35BB">
            <w:pPr>
              <w:rPr>
                <w:sz w:val="10"/>
                <w:szCs w:val="10"/>
              </w:rPr>
            </w:pPr>
          </w:p>
        </w:tc>
      </w:tr>
      <w:tr w:rsidR="004F35BB" w:rsidTr="004F35BB">
        <w:trPr>
          <w:trHeight w:val="270"/>
        </w:trPr>
        <w:tc>
          <w:tcPr>
            <w:tcW w:w="3254" w:type="dxa"/>
            <w:tcBorders>
              <w:top w:val="single" w:sz="4" w:space="0" w:color="auto"/>
              <w:left w:val="single" w:sz="4" w:space="0" w:color="auto"/>
            </w:tcBorders>
            <w:shd w:val="clear" w:color="auto" w:fill="FFFFFF"/>
          </w:tcPr>
          <w:p w:rsidR="004F35BB" w:rsidRDefault="004F35BB" w:rsidP="004F35BB">
            <w:pPr>
              <w:rPr>
                <w:sz w:val="10"/>
                <w:szCs w:val="10"/>
              </w:rPr>
            </w:pPr>
          </w:p>
        </w:tc>
        <w:tc>
          <w:tcPr>
            <w:tcW w:w="4025" w:type="dxa"/>
            <w:tcBorders>
              <w:top w:val="single" w:sz="4" w:space="0" w:color="auto"/>
              <w:left w:val="single" w:sz="4" w:space="0" w:color="auto"/>
            </w:tcBorders>
            <w:shd w:val="clear" w:color="auto" w:fill="FFFFFF"/>
          </w:tcPr>
          <w:p w:rsidR="004F35BB" w:rsidRDefault="004F35BB" w:rsidP="004F35BB">
            <w:pPr>
              <w:rPr>
                <w:sz w:val="10"/>
                <w:szCs w:val="10"/>
              </w:rPr>
            </w:pPr>
          </w:p>
        </w:tc>
        <w:tc>
          <w:tcPr>
            <w:tcW w:w="2545" w:type="dxa"/>
            <w:tcBorders>
              <w:top w:val="single" w:sz="4" w:space="0" w:color="auto"/>
              <w:left w:val="single" w:sz="4" w:space="0" w:color="auto"/>
              <w:right w:val="single" w:sz="4" w:space="0" w:color="auto"/>
            </w:tcBorders>
            <w:shd w:val="clear" w:color="auto" w:fill="FFFFFF"/>
          </w:tcPr>
          <w:p w:rsidR="004F35BB" w:rsidRDefault="004F35BB" w:rsidP="004F35BB">
            <w:pPr>
              <w:rPr>
                <w:sz w:val="10"/>
                <w:szCs w:val="10"/>
              </w:rPr>
            </w:pPr>
          </w:p>
        </w:tc>
      </w:tr>
      <w:tr w:rsidR="004F35BB" w:rsidTr="004F35BB">
        <w:trPr>
          <w:trHeight w:val="299"/>
        </w:trPr>
        <w:tc>
          <w:tcPr>
            <w:tcW w:w="3254" w:type="dxa"/>
            <w:tcBorders>
              <w:top w:val="single" w:sz="4" w:space="0" w:color="auto"/>
              <w:left w:val="single" w:sz="4" w:space="0" w:color="auto"/>
              <w:bottom w:val="single" w:sz="4" w:space="0" w:color="auto"/>
            </w:tcBorders>
            <w:shd w:val="clear" w:color="auto" w:fill="FFFFFF"/>
          </w:tcPr>
          <w:p w:rsidR="004F35BB" w:rsidRDefault="004F35BB" w:rsidP="004F35BB">
            <w:pPr>
              <w:rPr>
                <w:sz w:val="10"/>
                <w:szCs w:val="10"/>
              </w:rPr>
            </w:pPr>
          </w:p>
        </w:tc>
        <w:tc>
          <w:tcPr>
            <w:tcW w:w="4025" w:type="dxa"/>
            <w:tcBorders>
              <w:top w:val="single" w:sz="4" w:space="0" w:color="auto"/>
              <w:left w:val="single" w:sz="4" w:space="0" w:color="auto"/>
              <w:bottom w:val="single" w:sz="4" w:space="0" w:color="auto"/>
            </w:tcBorders>
            <w:shd w:val="clear" w:color="auto" w:fill="FFFFFF"/>
          </w:tcPr>
          <w:p w:rsidR="004F35BB" w:rsidRDefault="004F35BB" w:rsidP="004F35BB">
            <w:pPr>
              <w:rPr>
                <w:sz w:val="10"/>
                <w:szCs w:val="10"/>
              </w:rPr>
            </w:pPr>
          </w:p>
        </w:tc>
        <w:tc>
          <w:tcPr>
            <w:tcW w:w="2545" w:type="dxa"/>
            <w:tcBorders>
              <w:top w:val="single" w:sz="4" w:space="0" w:color="auto"/>
              <w:left w:val="single" w:sz="4" w:space="0" w:color="auto"/>
              <w:bottom w:val="single" w:sz="4" w:space="0" w:color="auto"/>
              <w:right w:val="single" w:sz="4" w:space="0" w:color="auto"/>
            </w:tcBorders>
            <w:shd w:val="clear" w:color="auto" w:fill="FFFFFF"/>
          </w:tcPr>
          <w:p w:rsidR="004F35BB" w:rsidRDefault="004F35BB" w:rsidP="004F35BB">
            <w:pPr>
              <w:rPr>
                <w:sz w:val="10"/>
                <w:szCs w:val="10"/>
              </w:rPr>
            </w:pPr>
          </w:p>
        </w:tc>
      </w:tr>
    </w:tbl>
    <w:p w:rsidR="004F35BB" w:rsidRDefault="004F35BB" w:rsidP="004F35BB">
      <w:pPr>
        <w:pStyle w:val="ConsNormal"/>
        <w:widowControl/>
        <w:ind w:firstLine="0"/>
        <w:jc w:val="right"/>
        <w:rPr>
          <w:rFonts w:ascii="Times New Roman" w:hAnsi="Times New Roman"/>
          <w:sz w:val="24"/>
          <w:szCs w:val="24"/>
        </w:rPr>
      </w:pPr>
    </w:p>
    <w:p w:rsidR="004F35BB" w:rsidRPr="00172B04" w:rsidRDefault="004F35BB" w:rsidP="004F35BB">
      <w:pPr>
        <w:pStyle w:val="ConsNormal"/>
        <w:widowControl/>
        <w:ind w:firstLine="0"/>
        <w:jc w:val="right"/>
        <w:rPr>
          <w:rFonts w:ascii="Times New Roman" w:hAnsi="Times New Roman"/>
          <w:sz w:val="24"/>
          <w:szCs w:val="24"/>
        </w:rPr>
      </w:pPr>
    </w:p>
    <w:p w:rsidR="00896443" w:rsidRDefault="004F35BB">
      <w:pPr>
        <w:suppressAutoHyphens w:val="0"/>
      </w:pPr>
      <w:r>
        <w:t xml:space="preserve">Представитель Заказчика </w:t>
      </w:r>
      <w:r w:rsidR="00101C55">
        <w:t xml:space="preserve"> </w:t>
      </w:r>
      <w:r>
        <w:t>_______________________________________</w:t>
      </w:r>
    </w:p>
    <w:p w:rsidR="004F35BB" w:rsidRDefault="004F35BB">
      <w:pPr>
        <w:suppressAutoHyphens w:val="0"/>
      </w:pPr>
      <w:r>
        <w:t xml:space="preserve">                                                                  (подпись, ФИО)</w:t>
      </w:r>
    </w:p>
    <w:p w:rsidR="00101C55" w:rsidRDefault="004F35BB" w:rsidP="00101C55">
      <w:pPr>
        <w:suppressAutoHyphens w:val="0"/>
      </w:pPr>
      <w:r>
        <w:t>Механик (мастер) по ремонту</w:t>
      </w:r>
      <w:r w:rsidR="00101C55">
        <w:t xml:space="preserve">  _______________________________________</w:t>
      </w:r>
    </w:p>
    <w:p w:rsidR="00101C55" w:rsidRDefault="00101C55" w:rsidP="00101C55">
      <w:pPr>
        <w:suppressAutoHyphens w:val="0"/>
      </w:pPr>
      <w:r>
        <w:t xml:space="preserve">                                                                  (подпись, ФИО)</w:t>
      </w:r>
    </w:p>
    <w:p w:rsidR="00101C55" w:rsidRDefault="00101C55" w:rsidP="00101C55">
      <w:pPr>
        <w:suppressAutoHyphens w:val="0"/>
      </w:pPr>
    </w:p>
    <w:p w:rsidR="00101C55" w:rsidRDefault="00101C55" w:rsidP="00101C55">
      <w:pPr>
        <w:pBdr>
          <w:bottom w:val="single" w:sz="12" w:space="1" w:color="auto"/>
        </w:pBdr>
        <w:suppressAutoHyphens w:val="0"/>
      </w:pPr>
    </w:p>
    <w:p w:rsidR="00766260" w:rsidRPr="00687898" w:rsidRDefault="00766260" w:rsidP="00766260">
      <w:pPr>
        <w:rPr>
          <w:b/>
          <w:i/>
          <w:snapToGrid w:val="0"/>
          <w:sz w:val="28"/>
          <w:szCs w:val="28"/>
        </w:rPr>
      </w:pPr>
      <w:r>
        <w:rPr>
          <w:b/>
          <w:i/>
          <w:snapToGrid w:val="0"/>
          <w:sz w:val="28"/>
          <w:szCs w:val="28"/>
        </w:rPr>
        <w:t>***конец формы***</w:t>
      </w:r>
    </w:p>
    <w:p w:rsidR="00101C55" w:rsidRDefault="00101C55" w:rsidP="00101C55">
      <w:pPr>
        <w:suppressAutoHyphens w:val="0"/>
      </w:pPr>
    </w:p>
    <w:p w:rsidR="00101C55" w:rsidRDefault="00101C55" w:rsidP="00101C55">
      <w:pPr>
        <w:suppressAutoHyphens w:val="0"/>
      </w:pPr>
    </w:p>
    <w:p w:rsidR="004F35BB" w:rsidRDefault="004F35BB">
      <w:pPr>
        <w:suppressAutoHyphens w:val="0"/>
      </w:pPr>
    </w:p>
    <w:p w:rsidR="00101C55" w:rsidRPr="00172B04" w:rsidRDefault="00101C55" w:rsidP="00101C55">
      <w:pPr>
        <w:tabs>
          <w:tab w:val="left" w:pos="-4140"/>
          <w:tab w:val="left" w:pos="2160"/>
          <w:tab w:val="left" w:pos="6480"/>
        </w:tabs>
        <w:jc w:val="center"/>
        <w:rPr>
          <w:b/>
        </w:rPr>
      </w:pPr>
      <w:r w:rsidRPr="00172B04">
        <w:rPr>
          <w:b/>
        </w:rPr>
        <w:t>«Заказчик»</w:t>
      </w:r>
      <w:r w:rsidRPr="00172B04">
        <w:rPr>
          <w:b/>
        </w:rPr>
        <w:tab/>
      </w:r>
      <w:r w:rsidRPr="00172B04">
        <w:rPr>
          <w:b/>
        </w:rPr>
        <w:tab/>
        <w:t xml:space="preserve">«Исполнитель»    </w:t>
      </w:r>
    </w:p>
    <w:p w:rsidR="00101C55" w:rsidRPr="00172B04" w:rsidRDefault="00101C55" w:rsidP="00101C55">
      <w:pPr>
        <w:tabs>
          <w:tab w:val="left" w:pos="-4140"/>
          <w:tab w:val="left" w:pos="2160"/>
          <w:tab w:val="left" w:pos="6480"/>
        </w:tabs>
      </w:pPr>
    </w:p>
    <w:p w:rsidR="00101C55" w:rsidRPr="00172B04" w:rsidRDefault="00101C55" w:rsidP="00101C55">
      <w:pPr>
        <w:tabs>
          <w:tab w:val="left" w:pos="-4140"/>
          <w:tab w:val="left" w:pos="2160"/>
          <w:tab w:val="left" w:pos="6480"/>
        </w:tabs>
      </w:pPr>
      <w:r w:rsidRPr="00172B04">
        <w:t xml:space="preserve">_____________/_____________/                                           _______________/____________/        </w:t>
      </w:r>
    </w:p>
    <w:p w:rsidR="00101C55" w:rsidRPr="00172B04" w:rsidRDefault="00101C55" w:rsidP="00101C55">
      <w:pPr>
        <w:tabs>
          <w:tab w:val="left" w:pos="-4140"/>
          <w:tab w:val="left" w:pos="2160"/>
          <w:tab w:val="left" w:pos="6480"/>
        </w:tabs>
      </w:pPr>
      <w:r w:rsidRPr="00172B04">
        <w:t xml:space="preserve"> М.П.        </w:t>
      </w:r>
      <w:r w:rsidRPr="00172B04">
        <w:tab/>
      </w:r>
      <w:r w:rsidRPr="00172B04">
        <w:tab/>
        <w:t>М.П.</w:t>
      </w:r>
      <w:r w:rsidRPr="00172B04">
        <w:tab/>
      </w:r>
      <w:r w:rsidRPr="00172B04">
        <w:tab/>
      </w:r>
      <w:r w:rsidRPr="00172B04">
        <w:tab/>
      </w:r>
      <w:r w:rsidRPr="00172B04">
        <w:tab/>
        <w:t xml:space="preserve">      </w:t>
      </w:r>
    </w:p>
    <w:p w:rsidR="004F35BB" w:rsidRDefault="004F35BB">
      <w:pPr>
        <w:suppressAutoHyphens w:val="0"/>
      </w:pPr>
    </w:p>
    <w:p w:rsidR="00101C55" w:rsidRDefault="00101C55">
      <w:pPr>
        <w:suppressAutoHyphens w:val="0"/>
      </w:pPr>
    </w:p>
    <w:p w:rsidR="00101C55" w:rsidRDefault="00101C55">
      <w:pPr>
        <w:suppressAutoHyphens w:val="0"/>
      </w:pPr>
    </w:p>
    <w:p w:rsidR="00101C55" w:rsidRPr="00172B04" w:rsidRDefault="00101C55" w:rsidP="00101C55">
      <w:pPr>
        <w:pStyle w:val="ConsNormal"/>
        <w:widowControl/>
        <w:ind w:firstLine="0"/>
        <w:jc w:val="right"/>
        <w:rPr>
          <w:rFonts w:ascii="Times New Roman" w:hAnsi="Times New Roman"/>
          <w:sz w:val="24"/>
          <w:szCs w:val="24"/>
        </w:rPr>
      </w:pPr>
      <w:r w:rsidRPr="00172B04">
        <w:rPr>
          <w:rFonts w:ascii="Times New Roman" w:hAnsi="Times New Roman"/>
          <w:sz w:val="24"/>
          <w:szCs w:val="24"/>
        </w:rPr>
        <w:t xml:space="preserve">Приложение № </w:t>
      </w:r>
      <w:r>
        <w:rPr>
          <w:rFonts w:ascii="Times New Roman" w:hAnsi="Times New Roman"/>
          <w:sz w:val="24"/>
          <w:szCs w:val="24"/>
        </w:rPr>
        <w:t>4</w:t>
      </w:r>
    </w:p>
    <w:p w:rsidR="00101C55" w:rsidRPr="00172B04" w:rsidRDefault="00101C55" w:rsidP="00101C55">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101C55" w:rsidRDefault="00101C55" w:rsidP="00101C55">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101C55" w:rsidRDefault="00101C55" w:rsidP="00101C55">
      <w:pPr>
        <w:pStyle w:val="ConsNormal"/>
        <w:widowControl/>
        <w:ind w:firstLine="0"/>
        <w:jc w:val="right"/>
        <w:rPr>
          <w:rFonts w:ascii="Times New Roman" w:hAnsi="Times New Roman"/>
          <w:sz w:val="24"/>
          <w:szCs w:val="24"/>
        </w:rPr>
      </w:pPr>
    </w:p>
    <w:p w:rsidR="00101C55" w:rsidRDefault="00101C55" w:rsidP="00101C55">
      <w:pPr>
        <w:pStyle w:val="ConsNormal"/>
        <w:widowControl/>
        <w:ind w:firstLine="0"/>
        <w:jc w:val="center"/>
        <w:rPr>
          <w:rFonts w:ascii="Times New Roman" w:hAnsi="Times New Roman"/>
          <w:sz w:val="24"/>
          <w:szCs w:val="24"/>
        </w:rPr>
      </w:pPr>
    </w:p>
    <w:p w:rsidR="00101C55" w:rsidRDefault="00101C55" w:rsidP="00101C55">
      <w:pPr>
        <w:pStyle w:val="ConsNormal"/>
        <w:widowControl/>
        <w:ind w:firstLine="0"/>
        <w:rPr>
          <w:rFonts w:ascii="Times New Roman" w:hAnsi="Times New Roman"/>
          <w:b/>
          <w:sz w:val="24"/>
          <w:szCs w:val="24"/>
        </w:rPr>
      </w:pPr>
      <w:r w:rsidRPr="004F35BB">
        <w:rPr>
          <w:rFonts w:ascii="Times New Roman" w:hAnsi="Times New Roman"/>
          <w:b/>
          <w:sz w:val="24"/>
          <w:szCs w:val="24"/>
        </w:rPr>
        <w:t>ФОРМА</w:t>
      </w:r>
    </w:p>
    <w:p w:rsidR="00101C55" w:rsidRDefault="00101C55" w:rsidP="00101C55">
      <w:pPr>
        <w:pStyle w:val="ConsNormal"/>
        <w:widowControl/>
        <w:ind w:firstLine="0"/>
        <w:rPr>
          <w:rFonts w:ascii="Times New Roman" w:hAnsi="Times New Roman"/>
          <w:b/>
          <w:sz w:val="24"/>
          <w:szCs w:val="24"/>
        </w:rPr>
      </w:pPr>
    </w:p>
    <w:p w:rsidR="00101C55" w:rsidRPr="00033332" w:rsidRDefault="00101C55" w:rsidP="00101C55">
      <w:pPr>
        <w:tabs>
          <w:tab w:val="left" w:pos="-4140"/>
          <w:tab w:val="left" w:pos="2160"/>
          <w:tab w:val="left" w:pos="6480"/>
        </w:tabs>
      </w:pPr>
      <w:r w:rsidRPr="00033332">
        <w:t>СОГЛАСОВАНО</w:t>
      </w:r>
      <w:r w:rsidR="00033332">
        <w:t>:                                                                 УТВЕРЖДАЮ:</w:t>
      </w:r>
      <w:r w:rsidRPr="00033332">
        <w:t xml:space="preserve"> </w:t>
      </w:r>
    </w:p>
    <w:p w:rsidR="00101C55" w:rsidRPr="00172B04" w:rsidRDefault="00101C55" w:rsidP="00101C55">
      <w:pPr>
        <w:tabs>
          <w:tab w:val="left" w:pos="-4140"/>
          <w:tab w:val="left" w:pos="2160"/>
          <w:tab w:val="left" w:pos="6480"/>
        </w:tabs>
      </w:pPr>
    </w:p>
    <w:p w:rsidR="00101C55" w:rsidRPr="00172B04" w:rsidRDefault="00101C55" w:rsidP="00101C55">
      <w:pPr>
        <w:tabs>
          <w:tab w:val="left" w:pos="-4140"/>
          <w:tab w:val="left" w:pos="2160"/>
          <w:tab w:val="left" w:pos="6480"/>
        </w:tabs>
      </w:pPr>
      <w:r w:rsidRPr="00172B04">
        <w:t xml:space="preserve">_____________/_____________/                                           _______________/____________/        </w:t>
      </w:r>
    </w:p>
    <w:p w:rsidR="00101C55" w:rsidRPr="00172B04" w:rsidRDefault="00101C55" w:rsidP="00101C55">
      <w:pPr>
        <w:tabs>
          <w:tab w:val="left" w:pos="-4140"/>
          <w:tab w:val="left" w:pos="2160"/>
          <w:tab w:val="left" w:pos="6480"/>
        </w:tabs>
      </w:pPr>
      <w:r w:rsidRPr="00172B04">
        <w:t xml:space="preserve"> М.П.        </w:t>
      </w:r>
      <w:r w:rsidRPr="00172B04">
        <w:tab/>
      </w:r>
      <w:r w:rsidRPr="00172B04">
        <w:tab/>
        <w:t>М.П.</w:t>
      </w:r>
      <w:r w:rsidRPr="00172B04">
        <w:tab/>
      </w:r>
      <w:r w:rsidRPr="00172B04">
        <w:tab/>
      </w:r>
      <w:r w:rsidRPr="00172B04">
        <w:tab/>
      </w:r>
      <w:r w:rsidRPr="00172B04">
        <w:tab/>
        <w:t xml:space="preserve">      </w:t>
      </w:r>
    </w:p>
    <w:p w:rsidR="00101C55" w:rsidRPr="004F35BB" w:rsidRDefault="00101C55" w:rsidP="00101C55">
      <w:pPr>
        <w:pStyle w:val="ConsNormal"/>
        <w:widowControl/>
        <w:ind w:firstLine="0"/>
        <w:rPr>
          <w:rFonts w:ascii="Times New Roman" w:hAnsi="Times New Roman"/>
          <w:b/>
          <w:sz w:val="24"/>
          <w:szCs w:val="24"/>
        </w:rPr>
      </w:pPr>
    </w:p>
    <w:p w:rsidR="00101C55" w:rsidRDefault="00101C55">
      <w:pPr>
        <w:suppressAutoHyphens w:val="0"/>
      </w:pPr>
    </w:p>
    <w:p w:rsidR="00101C55" w:rsidRDefault="00101C55" w:rsidP="00033332">
      <w:pPr>
        <w:pStyle w:val="2d"/>
        <w:keepNext/>
        <w:keepLines/>
        <w:shd w:val="clear" w:color="auto" w:fill="auto"/>
        <w:spacing w:line="260" w:lineRule="exact"/>
        <w:jc w:val="center"/>
        <w:rPr>
          <w:rFonts w:ascii="Times New Roman" w:hAnsi="Times New Roman" w:cs="Times New Roman"/>
          <w:sz w:val="24"/>
          <w:szCs w:val="24"/>
        </w:rPr>
      </w:pPr>
      <w:bookmarkStart w:id="42" w:name="bookmark11"/>
      <w:r w:rsidRPr="00033332">
        <w:rPr>
          <w:rFonts w:ascii="Times New Roman" w:hAnsi="Times New Roman" w:cs="Times New Roman"/>
          <w:sz w:val="24"/>
          <w:szCs w:val="24"/>
        </w:rPr>
        <w:t xml:space="preserve">Калькуляция № </w:t>
      </w:r>
      <w:r w:rsidR="00033332">
        <w:rPr>
          <w:rFonts w:ascii="Times New Roman" w:hAnsi="Times New Roman" w:cs="Times New Roman"/>
          <w:sz w:val="24"/>
          <w:szCs w:val="24"/>
        </w:rPr>
        <w:t>________</w:t>
      </w:r>
      <w:r w:rsidRPr="00033332">
        <w:rPr>
          <w:rFonts w:ascii="Times New Roman" w:hAnsi="Times New Roman" w:cs="Times New Roman"/>
          <w:sz w:val="24"/>
          <w:szCs w:val="24"/>
        </w:rPr>
        <w:t>от</w:t>
      </w:r>
      <w:bookmarkEnd w:id="42"/>
      <w:r w:rsidR="00033332">
        <w:rPr>
          <w:rFonts w:ascii="Times New Roman" w:hAnsi="Times New Roman" w:cs="Times New Roman"/>
          <w:sz w:val="24"/>
          <w:szCs w:val="24"/>
        </w:rPr>
        <w:t>___________________</w:t>
      </w:r>
    </w:p>
    <w:p w:rsidR="00033332" w:rsidRPr="00033332" w:rsidRDefault="00033332" w:rsidP="00033332">
      <w:pPr>
        <w:pStyle w:val="2d"/>
        <w:keepNext/>
        <w:keepLines/>
        <w:shd w:val="clear" w:color="auto" w:fill="auto"/>
        <w:spacing w:line="260" w:lineRule="exact"/>
        <w:jc w:val="center"/>
        <w:rPr>
          <w:rFonts w:ascii="Times New Roman" w:hAnsi="Times New Roman" w:cs="Times New Roman"/>
          <w:sz w:val="24"/>
          <w:szCs w:val="24"/>
        </w:rPr>
      </w:pPr>
    </w:p>
    <w:p w:rsidR="00101C55" w:rsidRPr="00101C55" w:rsidRDefault="00101C55" w:rsidP="00033332">
      <w:pPr>
        <w:pStyle w:val="115"/>
        <w:shd w:val="clear" w:color="auto" w:fill="auto"/>
        <w:tabs>
          <w:tab w:val="left" w:leader="underscore" w:pos="5670"/>
          <w:tab w:val="left" w:leader="underscore" w:pos="7230"/>
        </w:tabs>
        <w:jc w:val="left"/>
        <w:rPr>
          <w:rFonts w:ascii="Times New Roman" w:hAnsi="Times New Roman" w:cs="Times New Roman"/>
          <w:sz w:val="24"/>
          <w:szCs w:val="24"/>
        </w:rPr>
      </w:pPr>
      <w:r w:rsidRPr="00101C55">
        <w:rPr>
          <w:rFonts w:ascii="Times New Roman" w:hAnsi="Times New Roman" w:cs="Times New Roman"/>
          <w:sz w:val="24"/>
          <w:szCs w:val="24"/>
        </w:rPr>
        <w:t xml:space="preserve">на ремонт </w:t>
      </w:r>
      <w:r w:rsidR="00033332">
        <w:rPr>
          <w:rFonts w:ascii="Times New Roman" w:hAnsi="Times New Roman" w:cs="Times New Roman"/>
          <w:sz w:val="24"/>
          <w:szCs w:val="24"/>
        </w:rPr>
        <w:t>_____________</w:t>
      </w:r>
      <w:r w:rsidRPr="00101C55">
        <w:rPr>
          <w:rFonts w:ascii="Times New Roman" w:hAnsi="Times New Roman" w:cs="Times New Roman"/>
          <w:sz w:val="24"/>
          <w:szCs w:val="24"/>
        </w:rPr>
        <w:t>Зав.№_</w:t>
      </w:r>
      <w:r w:rsidR="00033332">
        <w:rPr>
          <w:rFonts w:ascii="Times New Roman" w:hAnsi="Times New Roman" w:cs="Times New Roman"/>
          <w:sz w:val="24"/>
          <w:szCs w:val="24"/>
        </w:rPr>
        <w:t>______</w:t>
      </w:r>
      <w:r w:rsidRPr="00101C55">
        <w:rPr>
          <w:rFonts w:ascii="Times New Roman" w:hAnsi="Times New Roman" w:cs="Times New Roman"/>
          <w:sz w:val="24"/>
          <w:szCs w:val="24"/>
        </w:rPr>
        <w:t xml:space="preserve">  Рег.№</w:t>
      </w:r>
      <w:r w:rsidR="00033332">
        <w:rPr>
          <w:rFonts w:ascii="Times New Roman" w:hAnsi="Times New Roman" w:cs="Times New Roman"/>
          <w:sz w:val="24"/>
          <w:szCs w:val="24"/>
        </w:rPr>
        <w:t>___</w:t>
      </w:r>
      <w:r w:rsidRPr="00101C55">
        <w:rPr>
          <w:rFonts w:ascii="Times New Roman" w:hAnsi="Times New Roman" w:cs="Times New Roman"/>
          <w:sz w:val="24"/>
          <w:szCs w:val="24"/>
        </w:rPr>
        <w:tab/>
        <w:t>Гос.</w:t>
      </w:r>
      <w:r w:rsidR="00033332">
        <w:rPr>
          <w:rFonts w:ascii="Times New Roman" w:hAnsi="Times New Roman" w:cs="Times New Roman"/>
          <w:sz w:val="24"/>
          <w:szCs w:val="24"/>
        </w:rPr>
        <w:t>№</w:t>
      </w:r>
      <w:r w:rsidRPr="00101C55">
        <w:rPr>
          <w:rFonts w:ascii="Times New Roman" w:hAnsi="Times New Roman" w:cs="Times New Roman"/>
          <w:sz w:val="24"/>
          <w:szCs w:val="24"/>
        </w:rPr>
        <w:tab/>
      </w:r>
    </w:p>
    <w:p w:rsidR="00101C55" w:rsidRPr="00101C55" w:rsidRDefault="00101C55" w:rsidP="00101C55">
      <w:pPr>
        <w:pStyle w:val="115"/>
        <w:shd w:val="clear" w:color="auto" w:fill="auto"/>
        <w:tabs>
          <w:tab w:val="left" w:leader="underscore" w:pos="5759"/>
        </w:tabs>
        <w:jc w:val="left"/>
        <w:rPr>
          <w:rFonts w:ascii="Times New Roman" w:hAnsi="Times New Roman" w:cs="Times New Roman"/>
          <w:sz w:val="24"/>
          <w:szCs w:val="24"/>
        </w:rPr>
      </w:pPr>
      <w:r w:rsidRPr="00101C55">
        <w:rPr>
          <w:rFonts w:ascii="Times New Roman" w:hAnsi="Times New Roman" w:cs="Times New Roman"/>
          <w:sz w:val="24"/>
          <w:szCs w:val="24"/>
        </w:rPr>
        <w:t>Организация:</w:t>
      </w:r>
      <w:r w:rsidRPr="00101C55">
        <w:rPr>
          <w:rFonts w:ascii="Times New Roman" w:hAnsi="Times New Roman" w:cs="Times New Roman"/>
          <w:sz w:val="24"/>
          <w:szCs w:val="24"/>
        </w:rPr>
        <w:tab/>
      </w:r>
    </w:p>
    <w:p w:rsidR="00101C55" w:rsidRDefault="00033332" w:rsidP="00101C55">
      <w:pPr>
        <w:pStyle w:val="115"/>
        <w:shd w:val="clear" w:color="auto" w:fill="auto"/>
        <w:tabs>
          <w:tab w:val="right" w:leader="underscore" w:pos="3638"/>
          <w:tab w:val="right" w:pos="3977"/>
          <w:tab w:val="right" w:pos="4409"/>
        </w:tabs>
        <w:jc w:val="left"/>
        <w:rPr>
          <w:rFonts w:ascii="Times New Roman" w:hAnsi="Times New Roman" w:cs="Times New Roman"/>
          <w:sz w:val="24"/>
          <w:szCs w:val="24"/>
        </w:rPr>
      </w:pPr>
      <w:r>
        <w:rPr>
          <w:rFonts w:ascii="Times New Roman" w:hAnsi="Times New Roman" w:cs="Times New Roman"/>
          <w:sz w:val="24"/>
          <w:szCs w:val="24"/>
        </w:rPr>
        <w:t>Стоимость 1 нормо-</w:t>
      </w:r>
      <w:r w:rsidR="00101C55" w:rsidRPr="00101C55">
        <w:rPr>
          <w:rFonts w:ascii="Times New Roman" w:hAnsi="Times New Roman" w:cs="Times New Roman"/>
          <w:sz w:val="24"/>
          <w:szCs w:val="24"/>
        </w:rPr>
        <w:t>час</w:t>
      </w:r>
      <w:r>
        <w:rPr>
          <w:rFonts w:ascii="Times New Roman" w:hAnsi="Times New Roman" w:cs="Times New Roman"/>
          <w:sz w:val="24"/>
          <w:szCs w:val="24"/>
        </w:rPr>
        <w:t>а</w:t>
      </w:r>
      <w:r w:rsidR="00101C55" w:rsidRPr="00101C55">
        <w:rPr>
          <w:rFonts w:ascii="Times New Roman" w:hAnsi="Times New Roman" w:cs="Times New Roman"/>
          <w:sz w:val="24"/>
          <w:szCs w:val="24"/>
        </w:rPr>
        <w:tab/>
        <w:t>руб.</w:t>
      </w:r>
      <w:r w:rsidR="00101C55" w:rsidRPr="00101C55">
        <w:rPr>
          <w:rFonts w:ascii="Times New Roman" w:hAnsi="Times New Roman" w:cs="Times New Roman"/>
          <w:sz w:val="24"/>
          <w:szCs w:val="24"/>
        </w:rPr>
        <w:tab/>
        <w:t>без</w:t>
      </w:r>
      <w:r w:rsidR="00101C55" w:rsidRPr="00101C55">
        <w:rPr>
          <w:rFonts w:ascii="Times New Roman" w:hAnsi="Times New Roman" w:cs="Times New Roman"/>
          <w:sz w:val="24"/>
          <w:szCs w:val="24"/>
        </w:rPr>
        <w:tab/>
      </w:r>
      <w:r>
        <w:rPr>
          <w:rFonts w:ascii="Times New Roman" w:hAnsi="Times New Roman" w:cs="Times New Roman"/>
          <w:sz w:val="24"/>
          <w:szCs w:val="24"/>
        </w:rPr>
        <w:t xml:space="preserve"> </w:t>
      </w:r>
      <w:r w:rsidR="00101C55" w:rsidRPr="00101C55">
        <w:rPr>
          <w:rFonts w:ascii="Times New Roman" w:hAnsi="Times New Roman" w:cs="Times New Roman"/>
          <w:sz w:val="24"/>
          <w:szCs w:val="24"/>
        </w:rPr>
        <w:t>НДС</w:t>
      </w:r>
    </w:p>
    <w:p w:rsidR="00033332" w:rsidRDefault="00033332" w:rsidP="00101C55">
      <w:pPr>
        <w:spacing w:line="170" w:lineRule="exact"/>
        <w:rPr>
          <w:rStyle w:val="2f"/>
          <w:rFonts w:ascii="Times New Roman" w:hAnsi="Times New Roman" w:cs="Times New Roman"/>
          <w:b w:val="0"/>
          <w:bCs w:val="0"/>
          <w:sz w:val="24"/>
          <w:szCs w:val="24"/>
        </w:rPr>
      </w:pPr>
    </w:p>
    <w:p w:rsidR="00101C55" w:rsidRPr="00033332" w:rsidRDefault="00101C55" w:rsidP="00101C55">
      <w:pPr>
        <w:spacing w:line="170" w:lineRule="exact"/>
      </w:pPr>
      <w:r w:rsidRPr="00033332">
        <w:rPr>
          <w:rStyle w:val="2f"/>
          <w:rFonts w:ascii="Times New Roman" w:hAnsi="Times New Roman" w:cs="Times New Roman"/>
          <w:b w:val="0"/>
          <w:bCs w:val="0"/>
          <w:sz w:val="24"/>
          <w:szCs w:val="24"/>
          <w:u w:val="none"/>
        </w:rPr>
        <w:t>1. Выполненные работы:</w:t>
      </w:r>
    </w:p>
    <w:tbl>
      <w:tblPr>
        <w:tblOverlap w:val="never"/>
        <w:tblW w:w="10048" w:type="dxa"/>
        <w:tblLayout w:type="fixed"/>
        <w:tblCellMar>
          <w:left w:w="10" w:type="dxa"/>
          <w:right w:w="10" w:type="dxa"/>
        </w:tblCellMar>
        <w:tblLook w:val="04A0" w:firstRow="1" w:lastRow="0" w:firstColumn="1" w:lastColumn="0" w:noHBand="0" w:noVBand="1"/>
      </w:tblPr>
      <w:tblGrid>
        <w:gridCol w:w="40"/>
        <w:gridCol w:w="5073"/>
        <w:gridCol w:w="896"/>
        <w:gridCol w:w="1022"/>
        <w:gridCol w:w="1278"/>
        <w:gridCol w:w="1739"/>
      </w:tblGrid>
      <w:tr w:rsidR="00101C55" w:rsidRPr="00101C55" w:rsidTr="00F260A7">
        <w:trPr>
          <w:trHeight w:val="567"/>
        </w:trPr>
        <w:tc>
          <w:tcPr>
            <w:tcW w:w="40" w:type="dxa"/>
            <w:tcBorders>
              <w:top w:val="single" w:sz="4" w:space="0" w:color="auto"/>
              <w:left w:val="single" w:sz="4" w:space="0" w:color="auto"/>
            </w:tcBorders>
            <w:shd w:val="clear" w:color="auto" w:fill="FFFFFF"/>
            <w:vAlign w:val="center"/>
          </w:tcPr>
          <w:p w:rsidR="00101C55" w:rsidRPr="00101C55" w:rsidRDefault="00101C55" w:rsidP="00033332">
            <w:pPr>
              <w:jc w:val="center"/>
            </w:pPr>
          </w:p>
        </w:tc>
        <w:tc>
          <w:tcPr>
            <w:tcW w:w="5073" w:type="dxa"/>
            <w:tcBorders>
              <w:top w:val="single" w:sz="4" w:space="0" w:color="auto"/>
            </w:tcBorders>
            <w:shd w:val="clear" w:color="auto" w:fill="FFFFFF"/>
            <w:vAlign w:val="center"/>
          </w:tcPr>
          <w:p w:rsidR="00101C55" w:rsidRPr="00033332" w:rsidRDefault="00033332" w:rsidP="00033332">
            <w:pPr>
              <w:pStyle w:val="44"/>
              <w:shd w:val="clear" w:color="auto" w:fill="auto"/>
              <w:spacing w:line="150" w:lineRule="exact"/>
              <w:ind w:firstLine="0"/>
              <w:jc w:val="center"/>
              <w:rPr>
                <w:rFonts w:ascii="Times New Roman" w:hAnsi="Times New Roman" w:cs="Times New Roman"/>
                <w:b/>
                <w:sz w:val="24"/>
                <w:szCs w:val="24"/>
              </w:rPr>
            </w:pPr>
            <w:r>
              <w:rPr>
                <w:rStyle w:val="Arial75pt0pt"/>
                <w:rFonts w:ascii="Times New Roman" w:hAnsi="Times New Roman" w:cs="Times New Roman"/>
                <w:b w:val="0"/>
                <w:sz w:val="24"/>
                <w:szCs w:val="24"/>
              </w:rPr>
              <w:t>П</w:t>
            </w:r>
            <w:r w:rsidR="00101C55" w:rsidRPr="00033332">
              <w:rPr>
                <w:rStyle w:val="Arial75pt0pt"/>
                <w:rFonts w:ascii="Times New Roman" w:hAnsi="Times New Roman" w:cs="Times New Roman"/>
                <w:b w:val="0"/>
                <w:sz w:val="24"/>
                <w:szCs w:val="24"/>
              </w:rPr>
              <w:t>еречень работ</w:t>
            </w:r>
          </w:p>
        </w:tc>
        <w:tc>
          <w:tcPr>
            <w:tcW w:w="896" w:type="dxa"/>
            <w:tcBorders>
              <w:top w:val="single" w:sz="4" w:space="0" w:color="auto"/>
              <w:left w:val="single" w:sz="4" w:space="0" w:color="auto"/>
            </w:tcBorders>
            <w:shd w:val="clear" w:color="auto" w:fill="FFFFFF"/>
            <w:vAlign w:val="center"/>
          </w:tcPr>
          <w:p w:rsidR="00101C55" w:rsidRPr="00033332" w:rsidRDefault="00101C55" w:rsidP="00033332">
            <w:pPr>
              <w:pStyle w:val="44"/>
              <w:shd w:val="clear" w:color="auto" w:fill="auto"/>
              <w:spacing w:line="150" w:lineRule="exact"/>
              <w:ind w:firstLine="0"/>
              <w:jc w:val="center"/>
              <w:rPr>
                <w:rFonts w:ascii="Times New Roman" w:hAnsi="Times New Roman" w:cs="Times New Roman"/>
                <w:b/>
                <w:sz w:val="24"/>
                <w:szCs w:val="24"/>
              </w:rPr>
            </w:pPr>
            <w:r w:rsidRPr="00033332">
              <w:rPr>
                <w:rStyle w:val="Arial75pt0pt"/>
                <w:rFonts w:ascii="Times New Roman" w:hAnsi="Times New Roman" w:cs="Times New Roman"/>
                <w:b w:val="0"/>
                <w:sz w:val="24"/>
                <w:szCs w:val="24"/>
              </w:rPr>
              <w:t>Ед. изм.</w:t>
            </w:r>
          </w:p>
        </w:tc>
        <w:tc>
          <w:tcPr>
            <w:tcW w:w="1022" w:type="dxa"/>
            <w:tcBorders>
              <w:top w:val="single" w:sz="4" w:space="0" w:color="auto"/>
              <w:left w:val="single" w:sz="4" w:space="0" w:color="auto"/>
            </w:tcBorders>
            <w:shd w:val="clear" w:color="auto" w:fill="FFFFFF"/>
            <w:vAlign w:val="center"/>
          </w:tcPr>
          <w:p w:rsidR="00101C55" w:rsidRPr="00033332" w:rsidRDefault="00101C55" w:rsidP="00033332">
            <w:pPr>
              <w:pStyle w:val="44"/>
              <w:shd w:val="clear" w:color="auto" w:fill="auto"/>
              <w:spacing w:line="150" w:lineRule="exact"/>
              <w:ind w:firstLine="0"/>
              <w:jc w:val="center"/>
              <w:rPr>
                <w:rFonts w:ascii="Times New Roman" w:hAnsi="Times New Roman" w:cs="Times New Roman"/>
                <w:b/>
                <w:sz w:val="24"/>
                <w:szCs w:val="24"/>
              </w:rPr>
            </w:pPr>
            <w:r w:rsidRPr="00033332">
              <w:rPr>
                <w:rStyle w:val="Arial75pt0pt"/>
                <w:rFonts w:ascii="Times New Roman" w:hAnsi="Times New Roman" w:cs="Times New Roman"/>
                <w:b w:val="0"/>
                <w:sz w:val="24"/>
                <w:szCs w:val="24"/>
              </w:rPr>
              <w:t>Кол-во</w:t>
            </w:r>
          </w:p>
        </w:tc>
        <w:tc>
          <w:tcPr>
            <w:tcW w:w="1278" w:type="dxa"/>
            <w:tcBorders>
              <w:top w:val="single" w:sz="4" w:space="0" w:color="auto"/>
              <w:left w:val="single" w:sz="4" w:space="0" w:color="auto"/>
            </w:tcBorders>
            <w:shd w:val="clear" w:color="auto" w:fill="FFFFFF"/>
            <w:vAlign w:val="center"/>
          </w:tcPr>
          <w:p w:rsidR="00101C55" w:rsidRPr="00033332" w:rsidRDefault="00101C55" w:rsidP="00033332">
            <w:pPr>
              <w:pStyle w:val="44"/>
              <w:shd w:val="clear" w:color="auto" w:fill="auto"/>
              <w:spacing w:line="150" w:lineRule="exact"/>
              <w:ind w:firstLine="0"/>
              <w:jc w:val="center"/>
              <w:rPr>
                <w:rFonts w:ascii="Times New Roman" w:hAnsi="Times New Roman" w:cs="Times New Roman"/>
                <w:b/>
                <w:sz w:val="24"/>
                <w:szCs w:val="24"/>
              </w:rPr>
            </w:pPr>
            <w:r w:rsidRPr="00033332">
              <w:rPr>
                <w:rStyle w:val="Arial75pt0pt"/>
                <w:rFonts w:ascii="Times New Roman" w:hAnsi="Times New Roman" w:cs="Times New Roman"/>
                <w:b w:val="0"/>
                <w:sz w:val="24"/>
                <w:szCs w:val="24"/>
              </w:rPr>
              <w:t>Трудоемкость</w:t>
            </w:r>
          </w:p>
          <w:p w:rsidR="00101C55" w:rsidRPr="00033332" w:rsidRDefault="00101C55" w:rsidP="00033332">
            <w:pPr>
              <w:pStyle w:val="44"/>
              <w:shd w:val="clear" w:color="auto" w:fill="auto"/>
              <w:spacing w:line="150" w:lineRule="exact"/>
              <w:ind w:firstLine="0"/>
              <w:jc w:val="center"/>
              <w:rPr>
                <w:rFonts w:ascii="Times New Roman" w:hAnsi="Times New Roman" w:cs="Times New Roman"/>
                <w:b/>
                <w:sz w:val="24"/>
                <w:szCs w:val="24"/>
              </w:rPr>
            </w:pPr>
            <w:r w:rsidRPr="00033332">
              <w:rPr>
                <w:rStyle w:val="Arial75pt0pt"/>
                <w:rFonts w:ascii="Times New Roman" w:hAnsi="Times New Roman" w:cs="Times New Roman"/>
                <w:b w:val="0"/>
                <w:sz w:val="24"/>
                <w:szCs w:val="24"/>
              </w:rPr>
              <w:t>чел./час</w:t>
            </w:r>
          </w:p>
        </w:tc>
        <w:tc>
          <w:tcPr>
            <w:tcW w:w="1739" w:type="dxa"/>
            <w:tcBorders>
              <w:top w:val="single" w:sz="4" w:space="0" w:color="auto"/>
              <w:left w:val="single" w:sz="4" w:space="0" w:color="auto"/>
              <w:right w:val="single" w:sz="4" w:space="0" w:color="auto"/>
            </w:tcBorders>
            <w:shd w:val="clear" w:color="auto" w:fill="FFFFFF"/>
            <w:vAlign w:val="center"/>
          </w:tcPr>
          <w:p w:rsidR="00101C55" w:rsidRPr="00033332" w:rsidRDefault="00101C55" w:rsidP="00033332">
            <w:pPr>
              <w:pStyle w:val="44"/>
              <w:shd w:val="clear" w:color="auto" w:fill="auto"/>
              <w:spacing w:line="150" w:lineRule="exact"/>
              <w:ind w:firstLine="0"/>
              <w:jc w:val="center"/>
              <w:rPr>
                <w:rFonts w:ascii="Times New Roman" w:hAnsi="Times New Roman" w:cs="Times New Roman"/>
                <w:b/>
                <w:sz w:val="24"/>
                <w:szCs w:val="24"/>
              </w:rPr>
            </w:pPr>
            <w:r w:rsidRPr="00033332">
              <w:rPr>
                <w:rStyle w:val="Arial75pt0pt"/>
                <w:rFonts w:ascii="Times New Roman" w:hAnsi="Times New Roman" w:cs="Times New Roman"/>
                <w:b w:val="0"/>
                <w:sz w:val="24"/>
                <w:szCs w:val="24"/>
              </w:rPr>
              <w:t>Стоимость, руб.</w:t>
            </w:r>
          </w:p>
        </w:tc>
      </w:tr>
      <w:tr w:rsidR="00033332" w:rsidRPr="00101C55" w:rsidTr="00F260A7">
        <w:trPr>
          <w:trHeight w:val="419"/>
        </w:trPr>
        <w:tc>
          <w:tcPr>
            <w:tcW w:w="40" w:type="dxa"/>
            <w:tcBorders>
              <w:top w:val="single" w:sz="4" w:space="0" w:color="auto"/>
              <w:left w:val="single" w:sz="4" w:space="0" w:color="auto"/>
            </w:tcBorders>
            <w:shd w:val="clear" w:color="auto" w:fill="FFFFFF"/>
            <w:vAlign w:val="center"/>
          </w:tcPr>
          <w:p w:rsidR="00033332" w:rsidRPr="00101C55" w:rsidRDefault="00033332" w:rsidP="00033332">
            <w:pPr>
              <w:jc w:val="center"/>
            </w:pPr>
          </w:p>
        </w:tc>
        <w:tc>
          <w:tcPr>
            <w:tcW w:w="5073" w:type="dxa"/>
            <w:tcBorders>
              <w:top w:val="single" w:sz="4" w:space="0" w:color="auto"/>
            </w:tcBorders>
            <w:shd w:val="clear" w:color="auto" w:fill="FFFFFF"/>
            <w:vAlign w:val="center"/>
          </w:tcPr>
          <w:p w:rsidR="00033332" w:rsidRDefault="00033332" w:rsidP="00033332">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896" w:type="dxa"/>
            <w:tcBorders>
              <w:top w:val="single" w:sz="4" w:space="0" w:color="auto"/>
              <w:left w:val="single" w:sz="4" w:space="0" w:color="auto"/>
            </w:tcBorders>
            <w:shd w:val="clear" w:color="auto" w:fill="FFFFFF"/>
            <w:vAlign w:val="center"/>
          </w:tcPr>
          <w:p w:rsidR="00033332" w:rsidRPr="00033332" w:rsidRDefault="00033332" w:rsidP="00033332">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022" w:type="dxa"/>
            <w:tcBorders>
              <w:top w:val="single" w:sz="4" w:space="0" w:color="auto"/>
              <w:left w:val="single" w:sz="4" w:space="0" w:color="auto"/>
            </w:tcBorders>
            <w:shd w:val="clear" w:color="auto" w:fill="FFFFFF"/>
            <w:vAlign w:val="center"/>
          </w:tcPr>
          <w:p w:rsidR="00033332" w:rsidRPr="00033332" w:rsidRDefault="00033332" w:rsidP="00033332">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278" w:type="dxa"/>
            <w:tcBorders>
              <w:top w:val="single" w:sz="4" w:space="0" w:color="auto"/>
              <w:left w:val="single" w:sz="4" w:space="0" w:color="auto"/>
            </w:tcBorders>
            <w:shd w:val="clear" w:color="auto" w:fill="FFFFFF"/>
            <w:vAlign w:val="center"/>
          </w:tcPr>
          <w:p w:rsidR="00033332" w:rsidRPr="00033332" w:rsidRDefault="00033332" w:rsidP="00033332">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033332" w:rsidRPr="00033332" w:rsidRDefault="00033332" w:rsidP="00033332">
            <w:pPr>
              <w:pStyle w:val="44"/>
              <w:shd w:val="clear" w:color="auto" w:fill="auto"/>
              <w:spacing w:line="150" w:lineRule="exact"/>
              <w:ind w:firstLine="0"/>
              <w:jc w:val="center"/>
              <w:rPr>
                <w:rStyle w:val="Arial75pt0pt"/>
                <w:rFonts w:ascii="Times New Roman" w:hAnsi="Times New Roman" w:cs="Times New Roman"/>
                <w:b w:val="0"/>
                <w:sz w:val="24"/>
                <w:szCs w:val="24"/>
              </w:rPr>
            </w:pPr>
          </w:p>
        </w:tc>
      </w:tr>
      <w:tr w:rsidR="00033332" w:rsidRPr="00101C55" w:rsidTr="00F260A7">
        <w:trPr>
          <w:trHeight w:val="420"/>
        </w:trPr>
        <w:tc>
          <w:tcPr>
            <w:tcW w:w="40" w:type="dxa"/>
            <w:tcBorders>
              <w:top w:val="single" w:sz="4" w:space="0" w:color="auto"/>
              <w:left w:val="single" w:sz="4" w:space="0" w:color="auto"/>
            </w:tcBorders>
            <w:shd w:val="clear" w:color="auto" w:fill="FFFFFF"/>
            <w:vAlign w:val="center"/>
          </w:tcPr>
          <w:p w:rsidR="00033332" w:rsidRPr="00101C55" w:rsidRDefault="00033332" w:rsidP="00033332">
            <w:pPr>
              <w:jc w:val="center"/>
            </w:pPr>
          </w:p>
        </w:tc>
        <w:tc>
          <w:tcPr>
            <w:tcW w:w="5073" w:type="dxa"/>
            <w:tcBorders>
              <w:top w:val="single" w:sz="4" w:space="0" w:color="auto"/>
            </w:tcBorders>
            <w:shd w:val="clear" w:color="auto" w:fill="FFFFFF"/>
            <w:vAlign w:val="center"/>
          </w:tcPr>
          <w:p w:rsidR="00033332" w:rsidRDefault="00033332" w:rsidP="00033332">
            <w:pPr>
              <w:pStyle w:val="44"/>
              <w:shd w:val="clear" w:color="auto" w:fill="auto"/>
              <w:spacing w:line="150" w:lineRule="exact"/>
              <w:ind w:firstLine="0"/>
              <w:jc w:val="center"/>
              <w:rPr>
                <w:rStyle w:val="Arial75pt0pt"/>
                <w:rFonts w:ascii="Times New Roman" w:hAnsi="Times New Roman" w:cs="Times New Roman"/>
                <w:b w:val="0"/>
                <w:sz w:val="24"/>
                <w:szCs w:val="24"/>
              </w:rPr>
            </w:pPr>
            <w:r>
              <w:rPr>
                <w:rStyle w:val="Arial75pt0pt"/>
                <w:rFonts w:ascii="Times New Roman" w:hAnsi="Times New Roman" w:cs="Times New Roman"/>
                <w:b w:val="0"/>
                <w:sz w:val="24"/>
                <w:szCs w:val="24"/>
              </w:rPr>
              <w:t>Итого по разделу 1:</w:t>
            </w:r>
          </w:p>
        </w:tc>
        <w:tc>
          <w:tcPr>
            <w:tcW w:w="896" w:type="dxa"/>
            <w:tcBorders>
              <w:top w:val="single" w:sz="4" w:space="0" w:color="auto"/>
              <w:left w:val="single" w:sz="4" w:space="0" w:color="auto"/>
            </w:tcBorders>
            <w:shd w:val="clear" w:color="auto" w:fill="FFFFFF"/>
            <w:vAlign w:val="center"/>
          </w:tcPr>
          <w:p w:rsidR="00033332" w:rsidRPr="00033332" w:rsidRDefault="00033332" w:rsidP="00033332">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022" w:type="dxa"/>
            <w:tcBorders>
              <w:top w:val="single" w:sz="4" w:space="0" w:color="auto"/>
              <w:left w:val="single" w:sz="4" w:space="0" w:color="auto"/>
            </w:tcBorders>
            <w:shd w:val="clear" w:color="auto" w:fill="FFFFFF"/>
            <w:vAlign w:val="center"/>
          </w:tcPr>
          <w:p w:rsidR="00033332" w:rsidRPr="00033332" w:rsidRDefault="00033332" w:rsidP="00033332">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278" w:type="dxa"/>
            <w:tcBorders>
              <w:top w:val="single" w:sz="4" w:space="0" w:color="auto"/>
              <w:left w:val="single" w:sz="4" w:space="0" w:color="auto"/>
            </w:tcBorders>
            <w:shd w:val="clear" w:color="auto" w:fill="FFFFFF"/>
            <w:vAlign w:val="center"/>
          </w:tcPr>
          <w:p w:rsidR="00033332" w:rsidRPr="00033332" w:rsidRDefault="00033332" w:rsidP="00033332">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033332" w:rsidRPr="00033332" w:rsidRDefault="00033332" w:rsidP="00033332">
            <w:pPr>
              <w:pStyle w:val="44"/>
              <w:shd w:val="clear" w:color="auto" w:fill="auto"/>
              <w:spacing w:line="150" w:lineRule="exact"/>
              <w:ind w:firstLine="0"/>
              <w:jc w:val="center"/>
              <w:rPr>
                <w:rStyle w:val="Arial75pt0pt"/>
                <w:rFonts w:ascii="Times New Roman" w:hAnsi="Times New Roman" w:cs="Times New Roman"/>
                <w:b w:val="0"/>
                <w:sz w:val="24"/>
                <w:szCs w:val="24"/>
              </w:rPr>
            </w:pPr>
          </w:p>
        </w:tc>
      </w:tr>
      <w:tr w:rsidR="00101C55" w:rsidRPr="00F260A7" w:rsidTr="00F260A7">
        <w:trPr>
          <w:trHeight w:val="828"/>
        </w:trPr>
        <w:tc>
          <w:tcPr>
            <w:tcW w:w="40" w:type="dxa"/>
            <w:tcBorders>
              <w:top w:val="single" w:sz="4" w:space="0" w:color="auto"/>
            </w:tcBorders>
            <w:shd w:val="clear" w:color="auto" w:fill="FFFFFF"/>
          </w:tcPr>
          <w:p w:rsidR="00033332" w:rsidRPr="00F260A7" w:rsidRDefault="00033332" w:rsidP="00101C55">
            <w:pPr>
              <w:pStyle w:val="44"/>
              <w:shd w:val="clear" w:color="auto" w:fill="auto"/>
              <w:spacing w:line="200" w:lineRule="exact"/>
              <w:ind w:firstLine="0"/>
              <w:jc w:val="left"/>
              <w:rPr>
                <w:rStyle w:val="TimesNewRoman85pt0pt"/>
                <w:rFonts w:eastAsia="Lucida Sans Unicode"/>
                <w:sz w:val="24"/>
                <w:szCs w:val="24"/>
              </w:rPr>
            </w:pPr>
          </w:p>
          <w:p w:rsidR="00033332" w:rsidRPr="00F260A7" w:rsidRDefault="00033332" w:rsidP="00101C55">
            <w:pPr>
              <w:pStyle w:val="44"/>
              <w:shd w:val="clear" w:color="auto" w:fill="auto"/>
              <w:spacing w:line="200" w:lineRule="exact"/>
              <w:ind w:firstLine="0"/>
              <w:jc w:val="left"/>
              <w:rPr>
                <w:rStyle w:val="TimesNewRoman85pt0pt"/>
                <w:rFonts w:eastAsia="Lucida Sans Unicode"/>
                <w:sz w:val="24"/>
                <w:szCs w:val="24"/>
              </w:rPr>
            </w:pPr>
          </w:p>
          <w:p w:rsidR="00033332" w:rsidRPr="00F260A7" w:rsidRDefault="00033332" w:rsidP="00101C55">
            <w:pPr>
              <w:pStyle w:val="44"/>
              <w:shd w:val="clear" w:color="auto" w:fill="auto"/>
              <w:spacing w:line="200" w:lineRule="exact"/>
              <w:ind w:firstLine="0"/>
              <w:jc w:val="left"/>
              <w:rPr>
                <w:rStyle w:val="TimesNewRoman85pt0pt"/>
                <w:rFonts w:eastAsia="Lucida Sans Unicode"/>
                <w:sz w:val="24"/>
                <w:szCs w:val="24"/>
              </w:rPr>
            </w:pPr>
          </w:p>
          <w:p w:rsidR="00101C55" w:rsidRPr="00F260A7" w:rsidRDefault="00101C55" w:rsidP="00101C55">
            <w:pPr>
              <w:pStyle w:val="44"/>
              <w:shd w:val="clear" w:color="auto" w:fill="auto"/>
              <w:spacing w:line="200" w:lineRule="exact"/>
              <w:ind w:firstLine="0"/>
              <w:jc w:val="left"/>
              <w:rPr>
                <w:rFonts w:ascii="Times New Roman" w:hAnsi="Times New Roman" w:cs="Times New Roman"/>
                <w:sz w:val="24"/>
                <w:szCs w:val="24"/>
              </w:rPr>
            </w:pPr>
            <w:r w:rsidRPr="00F260A7">
              <w:rPr>
                <w:rStyle w:val="TimesNewRoman85pt0pt"/>
                <w:rFonts w:eastAsia="Lucida Sans Unicode"/>
                <w:sz w:val="24"/>
                <w:szCs w:val="24"/>
              </w:rPr>
              <w:t>2</w:t>
            </w:r>
            <w:r w:rsidRPr="00F260A7">
              <w:rPr>
                <w:rStyle w:val="TimesNewRoman10pt0pt"/>
                <w:rFonts w:eastAsia="Lucida Sans Unicode"/>
                <w:sz w:val="24"/>
                <w:szCs w:val="24"/>
              </w:rPr>
              <w:t>.</w:t>
            </w:r>
          </w:p>
        </w:tc>
        <w:tc>
          <w:tcPr>
            <w:tcW w:w="5073" w:type="dxa"/>
            <w:tcBorders>
              <w:top w:val="single" w:sz="4" w:space="0" w:color="auto"/>
            </w:tcBorders>
            <w:shd w:val="clear" w:color="auto" w:fill="FFFFFF"/>
          </w:tcPr>
          <w:p w:rsidR="00101C55" w:rsidRPr="00F260A7" w:rsidRDefault="00101C55" w:rsidP="00101C55">
            <w:pPr>
              <w:pStyle w:val="44"/>
              <w:shd w:val="clear" w:color="auto" w:fill="auto"/>
              <w:spacing w:line="170" w:lineRule="exact"/>
              <w:ind w:firstLine="0"/>
              <w:jc w:val="left"/>
              <w:rPr>
                <w:rFonts w:ascii="Times New Roman" w:hAnsi="Times New Roman" w:cs="Times New Roman"/>
                <w:sz w:val="24"/>
                <w:szCs w:val="24"/>
              </w:rPr>
            </w:pPr>
          </w:p>
          <w:p w:rsidR="00033332" w:rsidRPr="00F260A7" w:rsidRDefault="00033332" w:rsidP="00101C55">
            <w:pPr>
              <w:pStyle w:val="44"/>
              <w:shd w:val="clear" w:color="auto" w:fill="auto"/>
              <w:spacing w:line="170" w:lineRule="exact"/>
              <w:ind w:firstLine="0"/>
              <w:jc w:val="left"/>
              <w:rPr>
                <w:rStyle w:val="Arial85pt0pt"/>
                <w:rFonts w:ascii="Times New Roman" w:hAnsi="Times New Roman" w:cs="Times New Roman"/>
                <w:b w:val="0"/>
                <w:sz w:val="24"/>
                <w:szCs w:val="24"/>
              </w:rPr>
            </w:pPr>
          </w:p>
          <w:p w:rsidR="00F260A7" w:rsidRDefault="00F260A7" w:rsidP="00101C55">
            <w:pPr>
              <w:pStyle w:val="44"/>
              <w:shd w:val="clear" w:color="auto" w:fill="auto"/>
              <w:spacing w:line="170" w:lineRule="exact"/>
              <w:ind w:firstLine="0"/>
              <w:jc w:val="left"/>
              <w:rPr>
                <w:rStyle w:val="Arial85pt0pt"/>
                <w:rFonts w:ascii="Times New Roman" w:hAnsi="Times New Roman" w:cs="Times New Roman"/>
                <w:b w:val="0"/>
                <w:sz w:val="24"/>
                <w:szCs w:val="24"/>
              </w:rPr>
            </w:pPr>
          </w:p>
          <w:p w:rsidR="00101C55" w:rsidRPr="00F260A7" w:rsidRDefault="00033332" w:rsidP="00101C55">
            <w:pPr>
              <w:pStyle w:val="44"/>
              <w:shd w:val="clear" w:color="auto" w:fill="auto"/>
              <w:spacing w:line="170" w:lineRule="exact"/>
              <w:ind w:firstLine="0"/>
              <w:jc w:val="left"/>
              <w:rPr>
                <w:rFonts w:ascii="Times New Roman" w:hAnsi="Times New Roman" w:cs="Times New Roman"/>
                <w:sz w:val="24"/>
                <w:szCs w:val="24"/>
              </w:rPr>
            </w:pPr>
            <w:r w:rsidRPr="00F260A7">
              <w:rPr>
                <w:rStyle w:val="Arial85pt0pt"/>
                <w:rFonts w:ascii="Times New Roman" w:hAnsi="Times New Roman" w:cs="Times New Roman"/>
                <w:b w:val="0"/>
                <w:sz w:val="24"/>
                <w:szCs w:val="24"/>
              </w:rPr>
              <w:t xml:space="preserve">2. </w:t>
            </w:r>
            <w:r w:rsidR="00101C55" w:rsidRPr="00F260A7">
              <w:rPr>
                <w:rStyle w:val="Arial85pt0pt"/>
                <w:rFonts w:ascii="Times New Roman" w:hAnsi="Times New Roman" w:cs="Times New Roman"/>
                <w:b w:val="0"/>
                <w:sz w:val="24"/>
                <w:szCs w:val="24"/>
              </w:rPr>
              <w:t>Использованные при ремонте материалы:</w:t>
            </w:r>
          </w:p>
        </w:tc>
        <w:tc>
          <w:tcPr>
            <w:tcW w:w="896" w:type="dxa"/>
            <w:tcBorders>
              <w:top w:val="single" w:sz="4" w:space="0" w:color="auto"/>
            </w:tcBorders>
            <w:shd w:val="clear" w:color="auto" w:fill="FFFFFF"/>
          </w:tcPr>
          <w:p w:rsidR="00101C55" w:rsidRPr="00F260A7" w:rsidRDefault="00101C55" w:rsidP="00101C55">
            <w:pPr>
              <w:pStyle w:val="44"/>
              <w:shd w:val="clear" w:color="auto" w:fill="auto"/>
              <w:spacing w:line="170" w:lineRule="exact"/>
              <w:ind w:firstLine="0"/>
              <w:jc w:val="left"/>
              <w:rPr>
                <w:rFonts w:ascii="Times New Roman" w:hAnsi="Times New Roman" w:cs="Times New Roman"/>
                <w:sz w:val="24"/>
                <w:szCs w:val="24"/>
              </w:rPr>
            </w:pPr>
          </w:p>
        </w:tc>
        <w:tc>
          <w:tcPr>
            <w:tcW w:w="1022" w:type="dxa"/>
            <w:tcBorders>
              <w:top w:val="single" w:sz="4" w:space="0" w:color="auto"/>
            </w:tcBorders>
            <w:shd w:val="clear" w:color="auto" w:fill="FFFFFF"/>
          </w:tcPr>
          <w:p w:rsidR="00101C55" w:rsidRPr="00F260A7" w:rsidRDefault="00101C55" w:rsidP="00101C55"/>
        </w:tc>
        <w:tc>
          <w:tcPr>
            <w:tcW w:w="1278" w:type="dxa"/>
            <w:tcBorders>
              <w:top w:val="single" w:sz="4" w:space="0" w:color="auto"/>
            </w:tcBorders>
            <w:shd w:val="clear" w:color="auto" w:fill="FFFFFF"/>
          </w:tcPr>
          <w:p w:rsidR="00101C55" w:rsidRPr="00F260A7" w:rsidRDefault="00101C55" w:rsidP="00101C55"/>
        </w:tc>
        <w:tc>
          <w:tcPr>
            <w:tcW w:w="1739" w:type="dxa"/>
            <w:tcBorders>
              <w:top w:val="single" w:sz="4" w:space="0" w:color="auto"/>
            </w:tcBorders>
            <w:shd w:val="clear" w:color="auto" w:fill="FFFFFF"/>
          </w:tcPr>
          <w:p w:rsidR="00101C55" w:rsidRPr="00F260A7" w:rsidRDefault="00101C55" w:rsidP="00101C55"/>
        </w:tc>
      </w:tr>
      <w:tr w:rsidR="00101C55" w:rsidRPr="00101C55" w:rsidTr="00F260A7">
        <w:trPr>
          <w:trHeight w:val="810"/>
        </w:trPr>
        <w:tc>
          <w:tcPr>
            <w:tcW w:w="40" w:type="dxa"/>
            <w:tcBorders>
              <w:top w:val="single" w:sz="4" w:space="0" w:color="auto"/>
              <w:left w:val="single" w:sz="4" w:space="0" w:color="auto"/>
            </w:tcBorders>
            <w:shd w:val="clear" w:color="auto" w:fill="FFFFFF"/>
          </w:tcPr>
          <w:p w:rsidR="00101C55" w:rsidRPr="00101C55" w:rsidRDefault="00101C55" w:rsidP="00101C55"/>
        </w:tc>
        <w:tc>
          <w:tcPr>
            <w:tcW w:w="5073" w:type="dxa"/>
            <w:tcBorders>
              <w:top w:val="single" w:sz="4" w:space="0" w:color="auto"/>
            </w:tcBorders>
            <w:shd w:val="clear" w:color="auto" w:fill="FFFFFF"/>
            <w:vAlign w:val="center"/>
          </w:tcPr>
          <w:p w:rsidR="00101C55" w:rsidRPr="00F260A7" w:rsidRDefault="00101C55" w:rsidP="00F260A7">
            <w:pPr>
              <w:pStyle w:val="44"/>
              <w:shd w:val="clear" w:color="auto" w:fill="auto"/>
              <w:spacing w:line="150" w:lineRule="exact"/>
              <w:ind w:firstLine="0"/>
              <w:jc w:val="center"/>
              <w:rPr>
                <w:rFonts w:ascii="Times New Roman" w:hAnsi="Times New Roman" w:cs="Times New Roman"/>
                <w:b/>
                <w:sz w:val="24"/>
                <w:szCs w:val="24"/>
              </w:rPr>
            </w:pPr>
            <w:r w:rsidRPr="00F260A7">
              <w:rPr>
                <w:rStyle w:val="Arial75pt0pt"/>
                <w:rFonts w:ascii="Times New Roman" w:hAnsi="Times New Roman" w:cs="Times New Roman"/>
                <w:b w:val="0"/>
                <w:sz w:val="24"/>
                <w:szCs w:val="24"/>
              </w:rPr>
              <w:t>Наименование материалов</w:t>
            </w:r>
          </w:p>
        </w:tc>
        <w:tc>
          <w:tcPr>
            <w:tcW w:w="896" w:type="dxa"/>
            <w:tcBorders>
              <w:top w:val="single" w:sz="4" w:space="0" w:color="auto"/>
              <w:left w:val="single" w:sz="4" w:space="0" w:color="auto"/>
            </w:tcBorders>
            <w:shd w:val="clear" w:color="auto" w:fill="FFFFFF"/>
            <w:vAlign w:val="center"/>
          </w:tcPr>
          <w:p w:rsidR="00101C55" w:rsidRPr="00F260A7" w:rsidRDefault="00101C55" w:rsidP="00F260A7">
            <w:pPr>
              <w:pStyle w:val="44"/>
              <w:shd w:val="clear" w:color="auto" w:fill="auto"/>
              <w:spacing w:line="150" w:lineRule="exact"/>
              <w:ind w:firstLine="0"/>
              <w:jc w:val="center"/>
              <w:rPr>
                <w:rFonts w:ascii="Times New Roman" w:hAnsi="Times New Roman" w:cs="Times New Roman"/>
                <w:b/>
                <w:sz w:val="24"/>
                <w:szCs w:val="24"/>
              </w:rPr>
            </w:pPr>
            <w:r w:rsidRPr="00F260A7">
              <w:rPr>
                <w:rStyle w:val="Arial75pt0pt"/>
                <w:rFonts w:ascii="Times New Roman" w:hAnsi="Times New Roman" w:cs="Times New Roman"/>
                <w:b w:val="0"/>
                <w:sz w:val="24"/>
                <w:szCs w:val="24"/>
              </w:rPr>
              <w:t>Ед. изм.</w:t>
            </w:r>
          </w:p>
        </w:tc>
        <w:tc>
          <w:tcPr>
            <w:tcW w:w="1022" w:type="dxa"/>
            <w:tcBorders>
              <w:top w:val="single" w:sz="4" w:space="0" w:color="auto"/>
              <w:left w:val="single" w:sz="4" w:space="0" w:color="auto"/>
            </w:tcBorders>
            <w:shd w:val="clear" w:color="auto" w:fill="FFFFFF"/>
            <w:vAlign w:val="center"/>
          </w:tcPr>
          <w:p w:rsidR="00101C55" w:rsidRPr="00F260A7" w:rsidRDefault="00101C55" w:rsidP="00F260A7">
            <w:pPr>
              <w:pStyle w:val="44"/>
              <w:shd w:val="clear" w:color="auto" w:fill="auto"/>
              <w:spacing w:line="150" w:lineRule="exact"/>
              <w:ind w:firstLine="0"/>
              <w:jc w:val="center"/>
              <w:rPr>
                <w:rFonts w:ascii="Times New Roman" w:hAnsi="Times New Roman" w:cs="Times New Roman"/>
                <w:b/>
                <w:sz w:val="24"/>
                <w:szCs w:val="24"/>
              </w:rPr>
            </w:pPr>
            <w:r w:rsidRPr="00F260A7">
              <w:rPr>
                <w:rStyle w:val="Arial75pt0pt"/>
                <w:rFonts w:ascii="Times New Roman" w:hAnsi="Times New Roman" w:cs="Times New Roman"/>
                <w:b w:val="0"/>
                <w:sz w:val="24"/>
                <w:szCs w:val="24"/>
              </w:rPr>
              <w:t>Кол-во</w:t>
            </w:r>
          </w:p>
        </w:tc>
        <w:tc>
          <w:tcPr>
            <w:tcW w:w="1278" w:type="dxa"/>
            <w:tcBorders>
              <w:top w:val="single" w:sz="4" w:space="0" w:color="auto"/>
              <w:left w:val="single" w:sz="4" w:space="0" w:color="auto"/>
            </w:tcBorders>
            <w:shd w:val="clear" w:color="auto" w:fill="FFFFFF"/>
            <w:vAlign w:val="center"/>
          </w:tcPr>
          <w:p w:rsidR="00101C55" w:rsidRPr="00F260A7" w:rsidRDefault="00101C55" w:rsidP="00F260A7">
            <w:pPr>
              <w:pStyle w:val="44"/>
              <w:shd w:val="clear" w:color="auto" w:fill="auto"/>
              <w:spacing w:line="212" w:lineRule="exact"/>
              <w:ind w:firstLine="0"/>
              <w:jc w:val="center"/>
              <w:rPr>
                <w:rFonts w:ascii="Times New Roman" w:hAnsi="Times New Roman" w:cs="Times New Roman"/>
                <w:b/>
                <w:sz w:val="24"/>
                <w:szCs w:val="24"/>
              </w:rPr>
            </w:pPr>
            <w:r w:rsidRPr="00F260A7">
              <w:rPr>
                <w:rStyle w:val="Arial75pt0pt"/>
                <w:rFonts w:ascii="Times New Roman" w:hAnsi="Times New Roman" w:cs="Times New Roman"/>
                <w:b w:val="0"/>
                <w:sz w:val="24"/>
                <w:szCs w:val="24"/>
              </w:rPr>
              <w:t>Цена за единицу, руб.</w:t>
            </w:r>
          </w:p>
        </w:tc>
        <w:tc>
          <w:tcPr>
            <w:tcW w:w="1739" w:type="dxa"/>
            <w:tcBorders>
              <w:top w:val="single" w:sz="4" w:space="0" w:color="auto"/>
              <w:left w:val="single" w:sz="4" w:space="0" w:color="auto"/>
              <w:right w:val="single" w:sz="4" w:space="0" w:color="auto"/>
            </w:tcBorders>
            <w:shd w:val="clear" w:color="auto" w:fill="FFFFFF"/>
            <w:vAlign w:val="center"/>
          </w:tcPr>
          <w:p w:rsidR="00101C55" w:rsidRPr="00F260A7" w:rsidRDefault="00101C55" w:rsidP="00F260A7">
            <w:pPr>
              <w:pStyle w:val="44"/>
              <w:shd w:val="clear" w:color="auto" w:fill="auto"/>
              <w:spacing w:line="150" w:lineRule="exact"/>
              <w:ind w:firstLine="0"/>
              <w:jc w:val="center"/>
              <w:rPr>
                <w:rFonts w:ascii="Times New Roman" w:hAnsi="Times New Roman" w:cs="Times New Roman"/>
                <w:b/>
                <w:sz w:val="24"/>
                <w:szCs w:val="24"/>
              </w:rPr>
            </w:pPr>
            <w:r w:rsidRPr="00F260A7">
              <w:rPr>
                <w:rStyle w:val="Arial75pt0pt"/>
                <w:rFonts w:ascii="Times New Roman" w:hAnsi="Times New Roman" w:cs="Times New Roman"/>
                <w:b w:val="0"/>
                <w:sz w:val="24"/>
                <w:szCs w:val="24"/>
              </w:rPr>
              <w:t>Стоимость, руб.</w:t>
            </w:r>
          </w:p>
        </w:tc>
      </w:tr>
      <w:tr w:rsidR="00F260A7" w:rsidRPr="00101C55" w:rsidTr="00F260A7">
        <w:trPr>
          <w:trHeight w:val="425"/>
        </w:trPr>
        <w:tc>
          <w:tcPr>
            <w:tcW w:w="40" w:type="dxa"/>
            <w:tcBorders>
              <w:top w:val="single" w:sz="4" w:space="0" w:color="auto"/>
              <w:left w:val="single" w:sz="4" w:space="0" w:color="auto"/>
              <w:bottom w:val="single" w:sz="4" w:space="0" w:color="auto"/>
            </w:tcBorders>
            <w:shd w:val="clear" w:color="auto" w:fill="FFFFFF"/>
          </w:tcPr>
          <w:p w:rsidR="00F260A7" w:rsidRPr="00101C55" w:rsidRDefault="00F260A7" w:rsidP="00101C55"/>
        </w:tc>
        <w:tc>
          <w:tcPr>
            <w:tcW w:w="5073" w:type="dxa"/>
            <w:tcBorders>
              <w:top w:val="single" w:sz="4" w:space="0" w:color="auto"/>
              <w:bottom w:val="single" w:sz="4" w:space="0" w:color="auto"/>
            </w:tcBorders>
            <w:shd w:val="clear" w:color="auto" w:fill="FFFFFF"/>
            <w:vAlign w:val="center"/>
          </w:tcPr>
          <w:p w:rsidR="00F260A7" w:rsidRPr="00F260A7" w:rsidRDefault="00F260A7" w:rsidP="00F260A7">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896" w:type="dxa"/>
            <w:tcBorders>
              <w:top w:val="single" w:sz="4" w:space="0" w:color="auto"/>
              <w:left w:val="single" w:sz="4" w:space="0" w:color="auto"/>
              <w:bottom w:val="single" w:sz="4" w:space="0" w:color="auto"/>
            </w:tcBorders>
            <w:shd w:val="clear" w:color="auto" w:fill="FFFFFF"/>
            <w:vAlign w:val="center"/>
          </w:tcPr>
          <w:p w:rsidR="00F260A7" w:rsidRPr="00F260A7" w:rsidRDefault="00F260A7" w:rsidP="00F260A7">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022" w:type="dxa"/>
            <w:tcBorders>
              <w:top w:val="single" w:sz="4" w:space="0" w:color="auto"/>
              <w:left w:val="single" w:sz="4" w:space="0" w:color="auto"/>
              <w:bottom w:val="single" w:sz="4" w:space="0" w:color="auto"/>
            </w:tcBorders>
            <w:shd w:val="clear" w:color="auto" w:fill="FFFFFF"/>
            <w:vAlign w:val="center"/>
          </w:tcPr>
          <w:p w:rsidR="00F260A7" w:rsidRPr="00F260A7" w:rsidRDefault="00F260A7" w:rsidP="00F260A7">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278" w:type="dxa"/>
            <w:tcBorders>
              <w:top w:val="single" w:sz="4" w:space="0" w:color="auto"/>
              <w:left w:val="single" w:sz="4" w:space="0" w:color="auto"/>
              <w:bottom w:val="single" w:sz="4" w:space="0" w:color="auto"/>
            </w:tcBorders>
            <w:shd w:val="clear" w:color="auto" w:fill="FFFFFF"/>
            <w:vAlign w:val="center"/>
          </w:tcPr>
          <w:p w:rsidR="00F260A7" w:rsidRPr="00F260A7" w:rsidRDefault="00F260A7" w:rsidP="00F260A7">
            <w:pPr>
              <w:pStyle w:val="44"/>
              <w:shd w:val="clear" w:color="auto" w:fill="auto"/>
              <w:spacing w:line="212" w:lineRule="exact"/>
              <w:ind w:firstLine="0"/>
              <w:jc w:val="center"/>
              <w:rPr>
                <w:rStyle w:val="Arial75pt0pt"/>
                <w:rFonts w:ascii="Times New Roman" w:hAnsi="Times New Roman" w:cs="Times New Roman"/>
                <w:b w:val="0"/>
                <w:sz w:val="24"/>
                <w:szCs w:val="24"/>
              </w:rPr>
            </w:pP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F260A7" w:rsidRPr="00F260A7" w:rsidRDefault="00F260A7" w:rsidP="00F260A7">
            <w:pPr>
              <w:pStyle w:val="44"/>
              <w:shd w:val="clear" w:color="auto" w:fill="auto"/>
              <w:spacing w:line="150" w:lineRule="exact"/>
              <w:ind w:firstLine="0"/>
              <w:jc w:val="center"/>
              <w:rPr>
                <w:rStyle w:val="Arial75pt0pt"/>
                <w:rFonts w:ascii="Times New Roman" w:hAnsi="Times New Roman" w:cs="Times New Roman"/>
                <w:b w:val="0"/>
                <w:sz w:val="24"/>
                <w:szCs w:val="24"/>
              </w:rPr>
            </w:pPr>
          </w:p>
        </w:tc>
      </w:tr>
      <w:tr w:rsidR="00F260A7" w:rsidRPr="00101C55" w:rsidTr="00F260A7">
        <w:trPr>
          <w:trHeight w:val="425"/>
        </w:trPr>
        <w:tc>
          <w:tcPr>
            <w:tcW w:w="40" w:type="dxa"/>
            <w:tcBorders>
              <w:top w:val="single" w:sz="4" w:space="0" w:color="auto"/>
              <w:left w:val="single" w:sz="4" w:space="0" w:color="auto"/>
              <w:bottom w:val="single" w:sz="4" w:space="0" w:color="auto"/>
              <w:right w:val="single" w:sz="4" w:space="0" w:color="auto"/>
            </w:tcBorders>
            <w:shd w:val="clear" w:color="auto" w:fill="FFFFFF"/>
          </w:tcPr>
          <w:p w:rsidR="00F260A7" w:rsidRPr="00101C55" w:rsidRDefault="00F260A7" w:rsidP="00101C55"/>
        </w:tc>
        <w:tc>
          <w:tcPr>
            <w:tcW w:w="5073" w:type="dxa"/>
            <w:tcBorders>
              <w:top w:val="single" w:sz="4" w:space="0" w:color="auto"/>
              <w:left w:val="single" w:sz="4" w:space="0" w:color="auto"/>
              <w:bottom w:val="single" w:sz="4" w:space="0" w:color="auto"/>
              <w:right w:val="single" w:sz="4" w:space="0" w:color="auto"/>
            </w:tcBorders>
            <w:shd w:val="clear" w:color="auto" w:fill="FFFFFF"/>
            <w:vAlign w:val="center"/>
          </w:tcPr>
          <w:p w:rsidR="00F260A7" w:rsidRPr="00F260A7" w:rsidRDefault="00F260A7" w:rsidP="00F260A7">
            <w:pPr>
              <w:pStyle w:val="44"/>
              <w:shd w:val="clear" w:color="auto" w:fill="auto"/>
              <w:spacing w:line="150" w:lineRule="exact"/>
              <w:ind w:firstLine="0"/>
              <w:jc w:val="center"/>
              <w:rPr>
                <w:rStyle w:val="Arial75pt0pt"/>
                <w:rFonts w:ascii="Times New Roman" w:hAnsi="Times New Roman" w:cs="Times New Roman"/>
                <w:b w:val="0"/>
                <w:sz w:val="24"/>
                <w:szCs w:val="24"/>
              </w:rPr>
            </w:pPr>
            <w:r>
              <w:rPr>
                <w:rStyle w:val="Arial75pt0pt"/>
                <w:rFonts w:ascii="Times New Roman" w:hAnsi="Times New Roman" w:cs="Times New Roman"/>
                <w:b w:val="0"/>
                <w:sz w:val="24"/>
                <w:szCs w:val="24"/>
              </w:rPr>
              <w:t>Итого по разделу 2:</w:t>
            </w: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tcPr>
          <w:p w:rsidR="00F260A7" w:rsidRPr="00F260A7" w:rsidRDefault="00F260A7" w:rsidP="00F260A7">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F260A7" w:rsidRPr="00F260A7" w:rsidRDefault="00F260A7" w:rsidP="00F260A7">
            <w:pPr>
              <w:pStyle w:val="44"/>
              <w:shd w:val="clear" w:color="auto" w:fill="auto"/>
              <w:spacing w:line="150" w:lineRule="exact"/>
              <w:ind w:firstLine="0"/>
              <w:jc w:val="center"/>
              <w:rPr>
                <w:rStyle w:val="Arial75pt0pt"/>
                <w:rFonts w:ascii="Times New Roman" w:hAnsi="Times New Roman" w:cs="Times New Roman"/>
                <w:b w:val="0"/>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F260A7" w:rsidRPr="00F260A7" w:rsidRDefault="00F260A7" w:rsidP="00F260A7">
            <w:pPr>
              <w:pStyle w:val="44"/>
              <w:shd w:val="clear" w:color="auto" w:fill="auto"/>
              <w:spacing w:line="212" w:lineRule="exact"/>
              <w:ind w:firstLine="0"/>
              <w:jc w:val="center"/>
              <w:rPr>
                <w:rStyle w:val="Arial75pt0pt"/>
                <w:rFonts w:ascii="Times New Roman" w:hAnsi="Times New Roman" w:cs="Times New Roman"/>
                <w:b w:val="0"/>
                <w:sz w:val="24"/>
                <w:szCs w:val="24"/>
              </w:rPr>
            </w:pP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F260A7" w:rsidRPr="00F260A7" w:rsidRDefault="00F260A7" w:rsidP="00F260A7">
            <w:pPr>
              <w:pStyle w:val="44"/>
              <w:shd w:val="clear" w:color="auto" w:fill="auto"/>
              <w:spacing w:line="150" w:lineRule="exact"/>
              <w:ind w:firstLine="0"/>
              <w:jc w:val="center"/>
              <w:rPr>
                <w:rStyle w:val="Arial75pt0pt"/>
                <w:rFonts w:ascii="Times New Roman" w:hAnsi="Times New Roman" w:cs="Times New Roman"/>
                <w:b w:val="0"/>
                <w:sz w:val="24"/>
                <w:szCs w:val="24"/>
              </w:rPr>
            </w:pPr>
          </w:p>
        </w:tc>
      </w:tr>
    </w:tbl>
    <w:p w:rsidR="00101C55" w:rsidRDefault="00101C55" w:rsidP="00101C55">
      <w:pPr>
        <w:spacing w:line="60" w:lineRule="exact"/>
      </w:pPr>
    </w:p>
    <w:p w:rsidR="00F260A7" w:rsidRDefault="00F260A7" w:rsidP="00101C55">
      <w:pPr>
        <w:spacing w:line="60" w:lineRule="exact"/>
      </w:pPr>
    </w:p>
    <w:p w:rsidR="00F260A7" w:rsidRDefault="00F260A7" w:rsidP="00101C55">
      <w:pPr>
        <w:spacing w:line="60" w:lineRule="exact"/>
      </w:pPr>
    </w:p>
    <w:p w:rsidR="00F260A7" w:rsidRDefault="00F260A7" w:rsidP="00101C55">
      <w:pPr>
        <w:spacing w:line="60" w:lineRule="exact"/>
      </w:pPr>
    </w:p>
    <w:p w:rsidR="00F260A7" w:rsidRDefault="00F260A7" w:rsidP="00101C55">
      <w:pPr>
        <w:spacing w:line="60" w:lineRule="exact"/>
      </w:pPr>
    </w:p>
    <w:p w:rsidR="00F260A7" w:rsidRDefault="00F260A7" w:rsidP="00101C55">
      <w:pPr>
        <w:spacing w:line="60" w:lineRule="exact"/>
      </w:pPr>
    </w:p>
    <w:p w:rsidR="00F260A7" w:rsidRDefault="00F260A7" w:rsidP="00101C55">
      <w:pPr>
        <w:spacing w:line="60" w:lineRule="exact"/>
      </w:pPr>
    </w:p>
    <w:p w:rsidR="00F260A7" w:rsidRPr="00101C55" w:rsidRDefault="00F260A7" w:rsidP="00101C55">
      <w:pPr>
        <w:spacing w:line="60" w:lineRule="exact"/>
      </w:pPr>
    </w:p>
    <w:p w:rsidR="00101C55" w:rsidRPr="00101C55" w:rsidRDefault="00101C55" w:rsidP="00101C55">
      <w:pPr>
        <w:spacing w:line="170" w:lineRule="exact"/>
      </w:pPr>
      <w:r w:rsidRPr="00101C55">
        <w:t>3. Полная стоимость:</w:t>
      </w:r>
    </w:p>
    <w:tbl>
      <w:tblPr>
        <w:tblOverlap w:val="never"/>
        <w:tblW w:w="10144" w:type="dxa"/>
        <w:tblLayout w:type="fixed"/>
        <w:tblCellMar>
          <w:left w:w="10" w:type="dxa"/>
          <w:right w:w="10" w:type="dxa"/>
        </w:tblCellMar>
        <w:tblLook w:val="04A0" w:firstRow="1" w:lastRow="0" w:firstColumn="1" w:lastColumn="0" w:noHBand="0" w:noVBand="1"/>
      </w:tblPr>
      <w:tblGrid>
        <w:gridCol w:w="497"/>
        <w:gridCol w:w="4191"/>
        <w:gridCol w:w="1701"/>
        <w:gridCol w:w="3755"/>
      </w:tblGrid>
      <w:tr w:rsidR="00101C55" w:rsidRPr="00101C55" w:rsidTr="00F260A7">
        <w:trPr>
          <w:trHeight w:val="585"/>
        </w:trPr>
        <w:tc>
          <w:tcPr>
            <w:tcW w:w="497" w:type="dxa"/>
            <w:tcBorders>
              <w:top w:val="single" w:sz="4" w:space="0" w:color="auto"/>
              <w:left w:val="single" w:sz="4" w:space="0" w:color="auto"/>
            </w:tcBorders>
            <w:shd w:val="clear" w:color="auto" w:fill="FFFFFF"/>
            <w:vAlign w:val="center"/>
          </w:tcPr>
          <w:p w:rsidR="00101C55" w:rsidRPr="00F260A7" w:rsidRDefault="00101C55" w:rsidP="00F260A7">
            <w:pPr>
              <w:pStyle w:val="44"/>
              <w:shd w:val="clear" w:color="auto" w:fill="auto"/>
              <w:spacing w:line="190" w:lineRule="exact"/>
              <w:ind w:firstLine="0"/>
              <w:jc w:val="left"/>
              <w:rPr>
                <w:rFonts w:ascii="Times New Roman" w:hAnsi="Times New Roman" w:cs="Times New Roman"/>
                <w:sz w:val="24"/>
                <w:szCs w:val="24"/>
              </w:rPr>
            </w:pPr>
            <w:r w:rsidRPr="00F260A7">
              <w:rPr>
                <w:rStyle w:val="Garamond95pt0pt"/>
                <w:rFonts w:ascii="Times New Roman" w:hAnsi="Times New Roman" w:cs="Times New Roman"/>
                <w:sz w:val="24"/>
                <w:szCs w:val="24"/>
              </w:rPr>
              <w:t>1</w:t>
            </w:r>
          </w:p>
        </w:tc>
        <w:tc>
          <w:tcPr>
            <w:tcW w:w="4191" w:type="dxa"/>
            <w:tcBorders>
              <w:top w:val="single" w:sz="4" w:space="0" w:color="auto"/>
              <w:left w:val="single" w:sz="4" w:space="0" w:color="auto"/>
            </w:tcBorders>
            <w:shd w:val="clear" w:color="auto" w:fill="FFFFFF"/>
            <w:vAlign w:val="center"/>
          </w:tcPr>
          <w:p w:rsidR="00101C55" w:rsidRPr="00F260A7" w:rsidRDefault="00101C55" w:rsidP="00F260A7">
            <w:pPr>
              <w:pStyle w:val="44"/>
              <w:shd w:val="clear" w:color="auto" w:fill="auto"/>
              <w:spacing w:line="170" w:lineRule="exact"/>
              <w:ind w:firstLine="0"/>
              <w:jc w:val="left"/>
              <w:rPr>
                <w:rFonts w:ascii="Times New Roman" w:hAnsi="Times New Roman" w:cs="Times New Roman"/>
                <w:sz w:val="24"/>
                <w:szCs w:val="24"/>
              </w:rPr>
            </w:pPr>
            <w:r w:rsidRPr="00F260A7">
              <w:rPr>
                <w:rStyle w:val="Arial85pt0pt"/>
                <w:rFonts w:ascii="Times New Roman" w:hAnsi="Times New Roman" w:cs="Times New Roman"/>
                <w:b w:val="0"/>
                <w:sz w:val="24"/>
                <w:szCs w:val="24"/>
              </w:rPr>
              <w:t>Полная стоимость работ</w:t>
            </w:r>
          </w:p>
        </w:tc>
        <w:tc>
          <w:tcPr>
            <w:tcW w:w="1701" w:type="dxa"/>
            <w:tcBorders>
              <w:top w:val="single" w:sz="4" w:space="0" w:color="auto"/>
              <w:left w:val="single" w:sz="4" w:space="0" w:color="auto"/>
            </w:tcBorders>
            <w:shd w:val="clear" w:color="auto" w:fill="FFFFFF"/>
            <w:vAlign w:val="center"/>
          </w:tcPr>
          <w:p w:rsidR="00101C55" w:rsidRPr="00F260A7" w:rsidRDefault="00F260A7" w:rsidP="00F260A7">
            <w:pPr>
              <w:pStyle w:val="44"/>
              <w:shd w:val="clear" w:color="auto" w:fill="auto"/>
              <w:spacing w:line="170" w:lineRule="exact"/>
              <w:ind w:firstLine="0"/>
              <w:jc w:val="left"/>
              <w:rPr>
                <w:rFonts w:ascii="Times New Roman" w:hAnsi="Times New Roman" w:cs="Times New Roman"/>
                <w:sz w:val="24"/>
                <w:szCs w:val="24"/>
              </w:rPr>
            </w:pPr>
            <w:r w:rsidRPr="00F260A7">
              <w:rPr>
                <w:rStyle w:val="95pt0pt"/>
                <w:rFonts w:ascii="Times New Roman" w:hAnsi="Times New Roman" w:cs="Times New Roman"/>
                <w:sz w:val="24"/>
                <w:szCs w:val="24"/>
              </w:rPr>
              <w:t>руб.</w:t>
            </w:r>
            <w:r>
              <w:rPr>
                <w:rStyle w:val="95pt0pt"/>
                <w:rFonts w:ascii="Times New Roman" w:hAnsi="Times New Roman" w:cs="Times New Roman"/>
                <w:sz w:val="24"/>
                <w:szCs w:val="24"/>
              </w:rPr>
              <w:t xml:space="preserve"> без НДС</w:t>
            </w:r>
          </w:p>
        </w:tc>
        <w:tc>
          <w:tcPr>
            <w:tcW w:w="3755" w:type="dxa"/>
            <w:tcBorders>
              <w:top w:val="single" w:sz="4" w:space="0" w:color="auto"/>
              <w:left w:val="single" w:sz="4" w:space="0" w:color="auto"/>
              <w:right w:val="single" w:sz="4" w:space="0" w:color="auto"/>
            </w:tcBorders>
            <w:shd w:val="clear" w:color="auto" w:fill="FFFFFF"/>
          </w:tcPr>
          <w:p w:rsidR="00101C55" w:rsidRPr="00101C55" w:rsidRDefault="00101C55" w:rsidP="00101C55"/>
        </w:tc>
      </w:tr>
      <w:tr w:rsidR="00101C55" w:rsidRPr="00101C55" w:rsidTr="00F260A7">
        <w:trPr>
          <w:trHeight w:val="421"/>
        </w:trPr>
        <w:tc>
          <w:tcPr>
            <w:tcW w:w="497" w:type="dxa"/>
            <w:tcBorders>
              <w:top w:val="single" w:sz="4" w:space="0" w:color="auto"/>
              <w:left w:val="single" w:sz="4" w:space="0" w:color="auto"/>
              <w:bottom w:val="single" w:sz="4" w:space="0" w:color="auto"/>
            </w:tcBorders>
            <w:shd w:val="clear" w:color="auto" w:fill="FFFFFF"/>
            <w:vAlign w:val="center"/>
          </w:tcPr>
          <w:p w:rsidR="00101C55" w:rsidRPr="00F260A7" w:rsidRDefault="00101C55" w:rsidP="00F260A7">
            <w:pPr>
              <w:pStyle w:val="44"/>
              <w:shd w:val="clear" w:color="auto" w:fill="auto"/>
              <w:spacing w:line="170" w:lineRule="exact"/>
              <w:ind w:firstLine="0"/>
              <w:jc w:val="left"/>
              <w:rPr>
                <w:rFonts w:ascii="Times New Roman" w:hAnsi="Times New Roman" w:cs="Times New Roman"/>
                <w:sz w:val="24"/>
                <w:szCs w:val="24"/>
              </w:rPr>
            </w:pPr>
            <w:r w:rsidRPr="00F260A7">
              <w:rPr>
                <w:rStyle w:val="TimesNewRoman85pt0pt"/>
                <w:rFonts w:eastAsia="Lucida Sans Unicode"/>
                <w:sz w:val="24"/>
                <w:szCs w:val="24"/>
              </w:rPr>
              <w:t>2</w:t>
            </w:r>
          </w:p>
        </w:tc>
        <w:tc>
          <w:tcPr>
            <w:tcW w:w="4191" w:type="dxa"/>
            <w:tcBorders>
              <w:top w:val="single" w:sz="4" w:space="0" w:color="auto"/>
              <w:left w:val="single" w:sz="4" w:space="0" w:color="auto"/>
              <w:bottom w:val="single" w:sz="4" w:space="0" w:color="auto"/>
            </w:tcBorders>
            <w:shd w:val="clear" w:color="auto" w:fill="FFFFFF"/>
            <w:vAlign w:val="center"/>
          </w:tcPr>
          <w:p w:rsidR="00101C55" w:rsidRPr="00F260A7" w:rsidRDefault="00101C55" w:rsidP="00F260A7">
            <w:pPr>
              <w:pStyle w:val="44"/>
              <w:shd w:val="clear" w:color="auto" w:fill="auto"/>
              <w:spacing w:line="170" w:lineRule="exact"/>
              <w:ind w:firstLine="0"/>
              <w:jc w:val="left"/>
              <w:rPr>
                <w:rFonts w:ascii="Times New Roman" w:hAnsi="Times New Roman" w:cs="Times New Roman"/>
                <w:sz w:val="24"/>
                <w:szCs w:val="24"/>
              </w:rPr>
            </w:pPr>
            <w:r w:rsidRPr="00F260A7">
              <w:rPr>
                <w:rStyle w:val="Arial85pt0pt"/>
                <w:rFonts w:ascii="Times New Roman" w:hAnsi="Times New Roman" w:cs="Times New Roman"/>
                <w:b w:val="0"/>
                <w:sz w:val="24"/>
                <w:szCs w:val="24"/>
              </w:rPr>
              <w:t xml:space="preserve">Полная стоимость работ </w:t>
            </w:r>
          </w:p>
        </w:tc>
        <w:tc>
          <w:tcPr>
            <w:tcW w:w="1701" w:type="dxa"/>
            <w:tcBorders>
              <w:top w:val="single" w:sz="4" w:space="0" w:color="auto"/>
              <w:left w:val="single" w:sz="4" w:space="0" w:color="auto"/>
              <w:bottom w:val="single" w:sz="4" w:space="0" w:color="auto"/>
            </w:tcBorders>
            <w:shd w:val="clear" w:color="auto" w:fill="FFFFFF"/>
            <w:vAlign w:val="center"/>
          </w:tcPr>
          <w:p w:rsidR="00101C55" w:rsidRPr="00F260A7" w:rsidRDefault="00101C55" w:rsidP="00F260A7">
            <w:pPr>
              <w:pStyle w:val="44"/>
              <w:shd w:val="clear" w:color="auto" w:fill="auto"/>
              <w:spacing w:line="190" w:lineRule="exact"/>
              <w:ind w:firstLine="0"/>
              <w:jc w:val="left"/>
              <w:rPr>
                <w:rFonts w:ascii="Times New Roman" w:hAnsi="Times New Roman" w:cs="Times New Roman"/>
                <w:sz w:val="24"/>
                <w:szCs w:val="24"/>
              </w:rPr>
            </w:pPr>
            <w:r w:rsidRPr="00F260A7">
              <w:rPr>
                <w:rStyle w:val="95pt0pt"/>
                <w:rFonts w:ascii="Times New Roman" w:hAnsi="Times New Roman" w:cs="Times New Roman"/>
                <w:sz w:val="24"/>
                <w:szCs w:val="24"/>
              </w:rPr>
              <w:t>руб.</w:t>
            </w:r>
            <w:r w:rsidR="00F260A7">
              <w:rPr>
                <w:rStyle w:val="95pt0pt"/>
                <w:rFonts w:ascii="Times New Roman" w:hAnsi="Times New Roman" w:cs="Times New Roman"/>
                <w:sz w:val="24"/>
                <w:szCs w:val="24"/>
              </w:rPr>
              <w:t xml:space="preserve"> с НДС</w:t>
            </w:r>
          </w:p>
        </w:tc>
        <w:tc>
          <w:tcPr>
            <w:tcW w:w="3755" w:type="dxa"/>
            <w:tcBorders>
              <w:top w:val="single" w:sz="4" w:space="0" w:color="auto"/>
              <w:left w:val="single" w:sz="4" w:space="0" w:color="auto"/>
              <w:bottom w:val="single" w:sz="4" w:space="0" w:color="auto"/>
              <w:right w:val="single" w:sz="4" w:space="0" w:color="auto"/>
            </w:tcBorders>
            <w:shd w:val="clear" w:color="auto" w:fill="FFFFFF"/>
          </w:tcPr>
          <w:p w:rsidR="00101C55" w:rsidRPr="00101C55" w:rsidRDefault="00101C55" w:rsidP="00101C55"/>
        </w:tc>
      </w:tr>
    </w:tbl>
    <w:p w:rsidR="00101C55" w:rsidRDefault="00101C55">
      <w:pPr>
        <w:suppressAutoHyphens w:val="0"/>
      </w:pPr>
    </w:p>
    <w:p w:rsidR="004F35BB" w:rsidRDefault="004F35BB">
      <w:pPr>
        <w:suppressAutoHyphens w:val="0"/>
      </w:pPr>
    </w:p>
    <w:p w:rsidR="00F260A7" w:rsidRDefault="00F260A7" w:rsidP="00F260A7">
      <w:pPr>
        <w:pBdr>
          <w:bottom w:val="single" w:sz="12" w:space="1" w:color="auto"/>
        </w:pBdr>
        <w:suppressAutoHyphens w:val="0"/>
      </w:pPr>
    </w:p>
    <w:p w:rsidR="00766260" w:rsidRPr="00687898" w:rsidRDefault="00766260" w:rsidP="00766260">
      <w:pPr>
        <w:rPr>
          <w:b/>
          <w:i/>
          <w:snapToGrid w:val="0"/>
          <w:sz w:val="28"/>
          <w:szCs w:val="28"/>
        </w:rPr>
      </w:pPr>
      <w:r>
        <w:rPr>
          <w:b/>
          <w:i/>
          <w:snapToGrid w:val="0"/>
          <w:sz w:val="28"/>
          <w:szCs w:val="28"/>
        </w:rPr>
        <w:t>***конец формы***</w:t>
      </w:r>
    </w:p>
    <w:p w:rsidR="00F260A7" w:rsidRDefault="00F260A7" w:rsidP="00F260A7">
      <w:pPr>
        <w:suppressAutoHyphens w:val="0"/>
      </w:pPr>
    </w:p>
    <w:p w:rsidR="00F260A7" w:rsidRPr="00172B04" w:rsidRDefault="00F260A7" w:rsidP="00F260A7">
      <w:pPr>
        <w:tabs>
          <w:tab w:val="left" w:pos="-4140"/>
          <w:tab w:val="left" w:pos="2160"/>
          <w:tab w:val="left" w:pos="6480"/>
        </w:tabs>
        <w:jc w:val="center"/>
        <w:rPr>
          <w:b/>
        </w:rPr>
      </w:pPr>
      <w:r w:rsidRPr="00172B04">
        <w:rPr>
          <w:b/>
        </w:rPr>
        <w:t>«Заказчик»</w:t>
      </w:r>
      <w:r w:rsidRPr="00172B04">
        <w:rPr>
          <w:b/>
        </w:rPr>
        <w:tab/>
      </w:r>
      <w:r w:rsidRPr="00172B04">
        <w:rPr>
          <w:b/>
        </w:rPr>
        <w:tab/>
        <w:t xml:space="preserve">«Исполнитель»    </w:t>
      </w:r>
    </w:p>
    <w:p w:rsidR="00F260A7" w:rsidRPr="00172B04" w:rsidRDefault="00F260A7" w:rsidP="00F260A7">
      <w:pPr>
        <w:tabs>
          <w:tab w:val="left" w:pos="-4140"/>
          <w:tab w:val="left" w:pos="2160"/>
          <w:tab w:val="left" w:pos="6480"/>
        </w:tabs>
      </w:pPr>
    </w:p>
    <w:p w:rsidR="00F260A7" w:rsidRPr="00172B04" w:rsidRDefault="00F260A7" w:rsidP="00F260A7">
      <w:pPr>
        <w:tabs>
          <w:tab w:val="left" w:pos="-4140"/>
          <w:tab w:val="left" w:pos="2160"/>
          <w:tab w:val="left" w:pos="6480"/>
        </w:tabs>
      </w:pPr>
      <w:r w:rsidRPr="00172B04">
        <w:t xml:space="preserve">_____________/_____________/                                           _______________/____________/        </w:t>
      </w:r>
    </w:p>
    <w:p w:rsidR="00F260A7" w:rsidRPr="00172B04" w:rsidRDefault="00F260A7" w:rsidP="00F260A7">
      <w:pPr>
        <w:tabs>
          <w:tab w:val="left" w:pos="-4140"/>
          <w:tab w:val="left" w:pos="2160"/>
          <w:tab w:val="left" w:pos="6480"/>
        </w:tabs>
      </w:pPr>
      <w:r w:rsidRPr="00172B04">
        <w:t xml:space="preserve"> М.П.        </w:t>
      </w:r>
      <w:r w:rsidRPr="00172B04">
        <w:tab/>
      </w:r>
      <w:r w:rsidRPr="00172B04">
        <w:tab/>
        <w:t>М.П.</w:t>
      </w:r>
      <w:r w:rsidRPr="00172B04">
        <w:tab/>
      </w:r>
      <w:r w:rsidRPr="00172B04">
        <w:tab/>
      </w:r>
      <w:r w:rsidRPr="00172B04">
        <w:tab/>
      </w:r>
      <w:r w:rsidRPr="00172B04">
        <w:tab/>
        <w:t xml:space="preserve">      </w:t>
      </w:r>
    </w:p>
    <w:p w:rsidR="004F35BB" w:rsidRDefault="004F35BB">
      <w:pPr>
        <w:suppressAutoHyphens w:val="0"/>
      </w:pPr>
    </w:p>
    <w:p w:rsidR="00F260A7" w:rsidRPr="00172B04" w:rsidRDefault="00F260A7" w:rsidP="00F260A7">
      <w:pPr>
        <w:pStyle w:val="ConsNormal"/>
        <w:widowControl/>
        <w:ind w:firstLine="0"/>
        <w:jc w:val="right"/>
        <w:rPr>
          <w:rFonts w:ascii="Times New Roman" w:hAnsi="Times New Roman"/>
          <w:sz w:val="24"/>
          <w:szCs w:val="24"/>
        </w:rPr>
      </w:pPr>
      <w:r w:rsidRPr="00172B04">
        <w:rPr>
          <w:rFonts w:ascii="Times New Roman" w:hAnsi="Times New Roman"/>
          <w:sz w:val="24"/>
          <w:szCs w:val="24"/>
        </w:rPr>
        <w:t xml:space="preserve">Приложение № </w:t>
      </w:r>
      <w:r>
        <w:rPr>
          <w:rFonts w:ascii="Times New Roman" w:hAnsi="Times New Roman"/>
          <w:sz w:val="24"/>
          <w:szCs w:val="24"/>
        </w:rPr>
        <w:t>5</w:t>
      </w:r>
    </w:p>
    <w:p w:rsidR="00F260A7" w:rsidRPr="00172B04" w:rsidRDefault="00F260A7" w:rsidP="00F260A7">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F260A7" w:rsidRDefault="00F260A7" w:rsidP="00F260A7">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4F35BB" w:rsidRDefault="004F35BB">
      <w:pPr>
        <w:suppressAutoHyphens w:val="0"/>
      </w:pPr>
    </w:p>
    <w:p w:rsidR="004F35BB" w:rsidRDefault="004F35BB">
      <w:pPr>
        <w:suppressAutoHyphens w:val="0"/>
      </w:pPr>
    </w:p>
    <w:p w:rsidR="004F35BB" w:rsidRDefault="004F35BB">
      <w:pPr>
        <w:suppressAutoHyphens w:val="0"/>
      </w:pPr>
    </w:p>
    <w:p w:rsidR="00F260A7" w:rsidRPr="004F35BB" w:rsidRDefault="00F260A7" w:rsidP="00F260A7">
      <w:pPr>
        <w:pStyle w:val="ConsNormal"/>
        <w:widowControl/>
        <w:ind w:firstLine="0"/>
        <w:rPr>
          <w:rFonts w:ascii="Times New Roman" w:hAnsi="Times New Roman"/>
          <w:b/>
          <w:sz w:val="24"/>
          <w:szCs w:val="24"/>
        </w:rPr>
      </w:pPr>
      <w:r w:rsidRPr="004F35BB">
        <w:rPr>
          <w:rFonts w:ascii="Times New Roman" w:hAnsi="Times New Roman"/>
          <w:b/>
          <w:sz w:val="24"/>
          <w:szCs w:val="24"/>
        </w:rPr>
        <w:t>ФОРМА</w:t>
      </w:r>
    </w:p>
    <w:p w:rsidR="004F35BB" w:rsidRDefault="004F35BB">
      <w:pPr>
        <w:suppressAutoHyphens w:val="0"/>
      </w:pPr>
    </w:p>
    <w:p w:rsidR="00F260A7" w:rsidRDefault="00F260A7" w:rsidP="00F260A7">
      <w:pPr>
        <w:pStyle w:val="2b"/>
        <w:shd w:val="clear" w:color="auto" w:fill="auto"/>
        <w:tabs>
          <w:tab w:val="right" w:leader="underscore" w:pos="7474"/>
        </w:tabs>
        <w:spacing w:line="220" w:lineRule="exact"/>
        <w:jc w:val="center"/>
        <w:rPr>
          <w:sz w:val="24"/>
          <w:szCs w:val="24"/>
        </w:rPr>
      </w:pPr>
      <w:r w:rsidRPr="00F260A7">
        <w:rPr>
          <w:sz w:val="24"/>
          <w:szCs w:val="24"/>
        </w:rPr>
        <w:t>Ведом</w:t>
      </w:r>
      <w:r>
        <w:rPr>
          <w:sz w:val="24"/>
          <w:szCs w:val="24"/>
        </w:rPr>
        <w:t>ость дефектов к Калькуляции №______</w:t>
      </w:r>
      <w:r w:rsidRPr="00F260A7">
        <w:rPr>
          <w:sz w:val="24"/>
          <w:szCs w:val="24"/>
        </w:rPr>
        <w:t xml:space="preserve"> от</w:t>
      </w:r>
      <w:r>
        <w:rPr>
          <w:sz w:val="24"/>
          <w:szCs w:val="24"/>
        </w:rPr>
        <w:t xml:space="preserve"> __________________</w:t>
      </w:r>
    </w:p>
    <w:p w:rsidR="00F260A7" w:rsidRDefault="00F260A7" w:rsidP="00F260A7">
      <w:pPr>
        <w:pStyle w:val="2b"/>
        <w:shd w:val="clear" w:color="auto" w:fill="auto"/>
        <w:tabs>
          <w:tab w:val="right" w:leader="underscore" w:pos="7474"/>
        </w:tabs>
        <w:spacing w:line="220" w:lineRule="exact"/>
        <w:jc w:val="center"/>
        <w:rPr>
          <w:sz w:val="24"/>
          <w:szCs w:val="24"/>
        </w:rPr>
      </w:pPr>
    </w:p>
    <w:p w:rsidR="00F260A7" w:rsidRPr="00F260A7" w:rsidRDefault="00F260A7" w:rsidP="00F260A7">
      <w:pPr>
        <w:pStyle w:val="2b"/>
        <w:shd w:val="clear" w:color="auto" w:fill="auto"/>
        <w:tabs>
          <w:tab w:val="right" w:leader="underscore" w:pos="7474"/>
        </w:tabs>
        <w:spacing w:line="220" w:lineRule="exact"/>
        <w:jc w:val="center"/>
        <w:rPr>
          <w:sz w:val="24"/>
          <w:szCs w:val="24"/>
        </w:rPr>
      </w:pPr>
    </w:p>
    <w:tbl>
      <w:tblPr>
        <w:tblOverlap w:val="never"/>
        <w:tblW w:w="9791" w:type="dxa"/>
        <w:tblLayout w:type="fixed"/>
        <w:tblCellMar>
          <w:left w:w="10" w:type="dxa"/>
          <w:right w:w="10" w:type="dxa"/>
        </w:tblCellMar>
        <w:tblLook w:val="04A0" w:firstRow="1" w:lastRow="0" w:firstColumn="1" w:lastColumn="0" w:noHBand="0" w:noVBand="1"/>
      </w:tblPr>
      <w:tblGrid>
        <w:gridCol w:w="3715"/>
        <w:gridCol w:w="6076"/>
      </w:tblGrid>
      <w:tr w:rsidR="00F260A7" w:rsidRPr="00F260A7" w:rsidTr="00F260A7">
        <w:trPr>
          <w:trHeight w:val="288"/>
        </w:trPr>
        <w:tc>
          <w:tcPr>
            <w:tcW w:w="3715" w:type="dxa"/>
            <w:tcBorders>
              <w:top w:val="single" w:sz="4" w:space="0" w:color="auto"/>
              <w:left w:val="single" w:sz="4" w:space="0" w:color="auto"/>
            </w:tcBorders>
            <w:shd w:val="clear" w:color="auto" w:fill="FFFFFF"/>
            <w:vAlign w:val="bottom"/>
          </w:tcPr>
          <w:p w:rsidR="00F260A7" w:rsidRPr="00F260A7" w:rsidRDefault="00F260A7" w:rsidP="00F260A7">
            <w:pPr>
              <w:pStyle w:val="44"/>
              <w:shd w:val="clear" w:color="auto" w:fill="auto"/>
              <w:spacing w:line="220" w:lineRule="exact"/>
              <w:ind w:firstLine="0"/>
              <w:jc w:val="left"/>
              <w:rPr>
                <w:b/>
                <w:sz w:val="24"/>
                <w:szCs w:val="24"/>
              </w:rPr>
            </w:pPr>
            <w:r w:rsidRPr="00F260A7">
              <w:rPr>
                <w:rStyle w:val="TimesNewRoman11pt0pt"/>
                <w:rFonts w:eastAsia="Lucida Sans Unicode"/>
                <w:b w:val="0"/>
                <w:sz w:val="24"/>
                <w:szCs w:val="24"/>
              </w:rPr>
              <w:t>Тип ГПМ и индекс</w:t>
            </w:r>
          </w:p>
        </w:tc>
        <w:tc>
          <w:tcPr>
            <w:tcW w:w="6076" w:type="dxa"/>
            <w:tcBorders>
              <w:top w:val="single" w:sz="4" w:space="0" w:color="auto"/>
              <w:left w:val="single" w:sz="4" w:space="0" w:color="auto"/>
              <w:right w:val="single" w:sz="4" w:space="0" w:color="auto"/>
            </w:tcBorders>
            <w:shd w:val="clear" w:color="auto" w:fill="FFFFFF"/>
          </w:tcPr>
          <w:p w:rsidR="00F260A7" w:rsidRPr="00F260A7" w:rsidRDefault="00F260A7" w:rsidP="00F260A7"/>
        </w:tc>
      </w:tr>
      <w:tr w:rsidR="00F260A7" w:rsidRPr="00F260A7" w:rsidTr="00F260A7">
        <w:trPr>
          <w:trHeight w:val="274"/>
        </w:trPr>
        <w:tc>
          <w:tcPr>
            <w:tcW w:w="3715" w:type="dxa"/>
            <w:tcBorders>
              <w:top w:val="single" w:sz="4" w:space="0" w:color="auto"/>
              <w:left w:val="single" w:sz="4" w:space="0" w:color="auto"/>
            </w:tcBorders>
            <w:shd w:val="clear" w:color="auto" w:fill="FFFFFF"/>
            <w:vAlign w:val="bottom"/>
          </w:tcPr>
          <w:p w:rsidR="00F260A7" w:rsidRPr="00F260A7" w:rsidRDefault="00F260A7" w:rsidP="00F260A7">
            <w:pPr>
              <w:pStyle w:val="44"/>
              <w:shd w:val="clear" w:color="auto" w:fill="auto"/>
              <w:spacing w:line="220" w:lineRule="exact"/>
              <w:ind w:firstLine="0"/>
              <w:jc w:val="left"/>
              <w:rPr>
                <w:b/>
                <w:sz w:val="24"/>
                <w:szCs w:val="24"/>
              </w:rPr>
            </w:pPr>
            <w:r w:rsidRPr="00F260A7">
              <w:rPr>
                <w:rStyle w:val="TimesNewRoman11pt0pt"/>
                <w:rFonts w:eastAsia="Lucida Sans Unicode"/>
                <w:b w:val="0"/>
                <w:sz w:val="24"/>
                <w:szCs w:val="24"/>
              </w:rPr>
              <w:t>Заводской номер</w:t>
            </w:r>
          </w:p>
        </w:tc>
        <w:tc>
          <w:tcPr>
            <w:tcW w:w="6076" w:type="dxa"/>
            <w:tcBorders>
              <w:top w:val="single" w:sz="4" w:space="0" w:color="auto"/>
              <w:left w:val="single" w:sz="4" w:space="0" w:color="auto"/>
              <w:right w:val="single" w:sz="4" w:space="0" w:color="auto"/>
            </w:tcBorders>
            <w:shd w:val="clear" w:color="auto" w:fill="FFFFFF"/>
          </w:tcPr>
          <w:p w:rsidR="00F260A7" w:rsidRPr="00F260A7" w:rsidRDefault="00F260A7" w:rsidP="00F260A7"/>
        </w:tc>
      </w:tr>
      <w:tr w:rsidR="00F260A7" w:rsidRPr="00F260A7" w:rsidTr="00F260A7">
        <w:trPr>
          <w:trHeight w:val="270"/>
        </w:trPr>
        <w:tc>
          <w:tcPr>
            <w:tcW w:w="3715" w:type="dxa"/>
            <w:tcBorders>
              <w:top w:val="single" w:sz="4" w:space="0" w:color="auto"/>
              <w:left w:val="single" w:sz="4" w:space="0" w:color="auto"/>
            </w:tcBorders>
            <w:shd w:val="clear" w:color="auto" w:fill="FFFFFF"/>
            <w:vAlign w:val="bottom"/>
          </w:tcPr>
          <w:p w:rsidR="00F260A7" w:rsidRPr="00F260A7" w:rsidRDefault="00F260A7" w:rsidP="00F260A7">
            <w:pPr>
              <w:pStyle w:val="44"/>
              <w:shd w:val="clear" w:color="auto" w:fill="auto"/>
              <w:spacing w:line="220" w:lineRule="exact"/>
              <w:ind w:firstLine="0"/>
              <w:jc w:val="left"/>
              <w:rPr>
                <w:b/>
                <w:sz w:val="24"/>
                <w:szCs w:val="24"/>
              </w:rPr>
            </w:pPr>
            <w:r w:rsidRPr="00F260A7">
              <w:rPr>
                <w:rStyle w:val="TimesNewRoman11pt0pt"/>
                <w:rFonts w:eastAsia="Lucida Sans Unicode"/>
                <w:b w:val="0"/>
                <w:sz w:val="24"/>
                <w:szCs w:val="24"/>
              </w:rPr>
              <w:t>Регистрационный помер</w:t>
            </w:r>
          </w:p>
        </w:tc>
        <w:tc>
          <w:tcPr>
            <w:tcW w:w="6076" w:type="dxa"/>
            <w:tcBorders>
              <w:top w:val="single" w:sz="4" w:space="0" w:color="auto"/>
              <w:left w:val="single" w:sz="4" w:space="0" w:color="auto"/>
              <w:right w:val="single" w:sz="4" w:space="0" w:color="auto"/>
            </w:tcBorders>
            <w:shd w:val="clear" w:color="auto" w:fill="FFFFFF"/>
          </w:tcPr>
          <w:p w:rsidR="00F260A7" w:rsidRPr="00F260A7" w:rsidRDefault="00F260A7" w:rsidP="00F260A7"/>
        </w:tc>
      </w:tr>
      <w:tr w:rsidR="00F260A7" w:rsidRPr="00F260A7" w:rsidTr="00F260A7">
        <w:trPr>
          <w:trHeight w:val="274"/>
        </w:trPr>
        <w:tc>
          <w:tcPr>
            <w:tcW w:w="3715" w:type="dxa"/>
            <w:tcBorders>
              <w:top w:val="single" w:sz="4" w:space="0" w:color="auto"/>
              <w:left w:val="single" w:sz="4" w:space="0" w:color="auto"/>
            </w:tcBorders>
            <w:shd w:val="clear" w:color="auto" w:fill="FFFFFF"/>
            <w:vAlign w:val="bottom"/>
          </w:tcPr>
          <w:p w:rsidR="00F260A7" w:rsidRPr="00F260A7" w:rsidRDefault="00F260A7" w:rsidP="00F260A7">
            <w:pPr>
              <w:pStyle w:val="44"/>
              <w:shd w:val="clear" w:color="auto" w:fill="auto"/>
              <w:spacing w:line="220" w:lineRule="exact"/>
              <w:ind w:firstLine="0"/>
              <w:jc w:val="left"/>
              <w:rPr>
                <w:b/>
                <w:sz w:val="24"/>
                <w:szCs w:val="24"/>
              </w:rPr>
            </w:pPr>
            <w:r w:rsidRPr="00F260A7">
              <w:rPr>
                <w:rStyle w:val="TimesNewRoman11pt0pt"/>
                <w:rFonts w:eastAsia="Lucida Sans Unicode"/>
                <w:b w:val="0"/>
                <w:sz w:val="24"/>
                <w:szCs w:val="24"/>
              </w:rPr>
              <w:t>Государственный номер</w:t>
            </w:r>
          </w:p>
        </w:tc>
        <w:tc>
          <w:tcPr>
            <w:tcW w:w="6076" w:type="dxa"/>
            <w:tcBorders>
              <w:top w:val="single" w:sz="4" w:space="0" w:color="auto"/>
              <w:left w:val="single" w:sz="4" w:space="0" w:color="auto"/>
              <w:right w:val="single" w:sz="4" w:space="0" w:color="auto"/>
            </w:tcBorders>
            <w:shd w:val="clear" w:color="auto" w:fill="FFFFFF"/>
          </w:tcPr>
          <w:p w:rsidR="00F260A7" w:rsidRPr="00F260A7" w:rsidRDefault="00F260A7" w:rsidP="00F260A7"/>
        </w:tc>
      </w:tr>
      <w:tr w:rsidR="00F260A7" w:rsidRPr="00F260A7" w:rsidTr="00F260A7">
        <w:trPr>
          <w:trHeight w:val="295"/>
        </w:trPr>
        <w:tc>
          <w:tcPr>
            <w:tcW w:w="3715" w:type="dxa"/>
            <w:tcBorders>
              <w:top w:val="single" w:sz="4" w:space="0" w:color="auto"/>
              <w:left w:val="single" w:sz="4" w:space="0" w:color="auto"/>
              <w:bottom w:val="single" w:sz="4" w:space="0" w:color="auto"/>
            </w:tcBorders>
            <w:shd w:val="clear" w:color="auto" w:fill="FFFFFF"/>
            <w:vAlign w:val="bottom"/>
          </w:tcPr>
          <w:p w:rsidR="00F260A7" w:rsidRPr="00F260A7" w:rsidRDefault="00F260A7" w:rsidP="00F260A7">
            <w:pPr>
              <w:pStyle w:val="44"/>
              <w:shd w:val="clear" w:color="auto" w:fill="auto"/>
              <w:spacing w:line="220" w:lineRule="exact"/>
              <w:ind w:firstLine="0"/>
              <w:jc w:val="left"/>
              <w:rPr>
                <w:b/>
                <w:sz w:val="24"/>
                <w:szCs w:val="24"/>
              </w:rPr>
            </w:pPr>
            <w:r w:rsidRPr="00F260A7">
              <w:rPr>
                <w:rStyle w:val="TimesNewRoman11pt0pt"/>
                <w:rFonts w:eastAsia="Lucida Sans Unicode"/>
                <w:b w:val="0"/>
                <w:sz w:val="24"/>
                <w:szCs w:val="24"/>
              </w:rPr>
              <w:t>Организации - владелец ГПМ</w:t>
            </w:r>
          </w:p>
        </w:tc>
        <w:tc>
          <w:tcPr>
            <w:tcW w:w="6076" w:type="dxa"/>
            <w:tcBorders>
              <w:top w:val="single" w:sz="4" w:space="0" w:color="auto"/>
              <w:left w:val="single" w:sz="4" w:space="0" w:color="auto"/>
              <w:bottom w:val="single" w:sz="4" w:space="0" w:color="auto"/>
              <w:right w:val="single" w:sz="4" w:space="0" w:color="auto"/>
            </w:tcBorders>
            <w:shd w:val="clear" w:color="auto" w:fill="FFFFFF"/>
          </w:tcPr>
          <w:p w:rsidR="00F260A7" w:rsidRPr="00F260A7" w:rsidRDefault="00F260A7" w:rsidP="00F260A7"/>
        </w:tc>
      </w:tr>
    </w:tbl>
    <w:p w:rsidR="00F260A7" w:rsidRPr="00F260A7" w:rsidRDefault="00F260A7" w:rsidP="00F260A7">
      <w:pPr>
        <w:tabs>
          <w:tab w:val="left" w:pos="2535"/>
        </w:tabs>
        <w:spacing w:line="120" w:lineRule="exact"/>
      </w:pPr>
      <w:r w:rsidRPr="00F260A7">
        <w:tab/>
      </w:r>
    </w:p>
    <w:tbl>
      <w:tblPr>
        <w:tblOverlap w:val="never"/>
        <w:tblW w:w="9791" w:type="dxa"/>
        <w:tblLayout w:type="fixed"/>
        <w:tblCellMar>
          <w:left w:w="10" w:type="dxa"/>
          <w:right w:w="10" w:type="dxa"/>
        </w:tblCellMar>
        <w:tblLook w:val="04A0" w:firstRow="1" w:lastRow="0" w:firstColumn="1" w:lastColumn="0" w:noHBand="0" w:noVBand="1"/>
      </w:tblPr>
      <w:tblGrid>
        <w:gridCol w:w="3229"/>
        <w:gridCol w:w="3869"/>
        <w:gridCol w:w="2693"/>
      </w:tblGrid>
      <w:tr w:rsidR="00F260A7" w:rsidRPr="00F260A7" w:rsidTr="00F260A7">
        <w:trPr>
          <w:trHeight w:val="702"/>
        </w:trPr>
        <w:tc>
          <w:tcPr>
            <w:tcW w:w="3229" w:type="dxa"/>
            <w:tcBorders>
              <w:top w:val="single" w:sz="4" w:space="0" w:color="auto"/>
              <w:left w:val="single" w:sz="4" w:space="0" w:color="auto"/>
            </w:tcBorders>
            <w:shd w:val="clear" w:color="auto" w:fill="FFFFFF"/>
            <w:vAlign w:val="center"/>
          </w:tcPr>
          <w:p w:rsidR="00F260A7" w:rsidRPr="00F260A7" w:rsidRDefault="00F260A7" w:rsidP="00F260A7">
            <w:pPr>
              <w:pStyle w:val="44"/>
              <w:shd w:val="clear" w:color="auto" w:fill="auto"/>
              <w:spacing w:line="220" w:lineRule="exact"/>
              <w:ind w:firstLine="0"/>
              <w:jc w:val="center"/>
              <w:rPr>
                <w:b/>
                <w:sz w:val="24"/>
                <w:szCs w:val="24"/>
              </w:rPr>
            </w:pPr>
            <w:r w:rsidRPr="00F260A7">
              <w:rPr>
                <w:rStyle w:val="TimesNewRoman11pt0pt"/>
                <w:rFonts w:eastAsia="Lucida Sans Unicode"/>
                <w:b w:val="0"/>
                <w:sz w:val="24"/>
                <w:szCs w:val="24"/>
              </w:rPr>
              <w:t>Наименование узла, элемента</w:t>
            </w:r>
          </w:p>
        </w:tc>
        <w:tc>
          <w:tcPr>
            <w:tcW w:w="3869" w:type="dxa"/>
            <w:tcBorders>
              <w:top w:val="single" w:sz="4" w:space="0" w:color="auto"/>
              <w:left w:val="single" w:sz="4" w:space="0" w:color="auto"/>
            </w:tcBorders>
            <w:shd w:val="clear" w:color="auto" w:fill="FFFFFF"/>
            <w:vAlign w:val="center"/>
          </w:tcPr>
          <w:p w:rsidR="00F260A7" w:rsidRPr="00F260A7" w:rsidRDefault="00F260A7" w:rsidP="00F260A7">
            <w:pPr>
              <w:pStyle w:val="44"/>
              <w:shd w:val="clear" w:color="auto" w:fill="auto"/>
              <w:spacing w:line="220" w:lineRule="exact"/>
              <w:ind w:firstLine="0"/>
              <w:jc w:val="center"/>
              <w:rPr>
                <w:b/>
                <w:sz w:val="24"/>
                <w:szCs w:val="24"/>
              </w:rPr>
            </w:pPr>
            <w:r w:rsidRPr="00F260A7">
              <w:rPr>
                <w:rStyle w:val="TimesNewRoman11pt0pt"/>
                <w:rFonts w:eastAsia="Lucida Sans Unicode"/>
                <w:b w:val="0"/>
                <w:sz w:val="24"/>
                <w:szCs w:val="24"/>
              </w:rPr>
              <w:t>Описание дефекта</w:t>
            </w:r>
          </w:p>
        </w:tc>
        <w:tc>
          <w:tcPr>
            <w:tcW w:w="2693" w:type="dxa"/>
            <w:tcBorders>
              <w:top w:val="single" w:sz="4" w:space="0" w:color="auto"/>
              <w:left w:val="single" w:sz="4" w:space="0" w:color="auto"/>
              <w:right w:val="single" w:sz="4" w:space="0" w:color="auto"/>
            </w:tcBorders>
            <w:shd w:val="clear" w:color="auto" w:fill="FFFFFF"/>
            <w:vAlign w:val="bottom"/>
          </w:tcPr>
          <w:p w:rsidR="00F260A7" w:rsidRPr="00F260A7" w:rsidRDefault="00F260A7" w:rsidP="00F260A7">
            <w:pPr>
              <w:pStyle w:val="44"/>
              <w:shd w:val="clear" w:color="auto" w:fill="auto"/>
              <w:ind w:firstLine="0"/>
              <w:jc w:val="center"/>
              <w:rPr>
                <w:b/>
                <w:sz w:val="24"/>
                <w:szCs w:val="24"/>
              </w:rPr>
            </w:pPr>
            <w:r w:rsidRPr="00F260A7">
              <w:rPr>
                <w:rStyle w:val="TimesNewRoman11pt0pt"/>
                <w:rFonts w:eastAsia="Lucida Sans Unicode"/>
                <w:b w:val="0"/>
                <w:sz w:val="24"/>
                <w:szCs w:val="24"/>
              </w:rPr>
              <w:t>Сведения о выполненном ремонте</w:t>
            </w:r>
          </w:p>
        </w:tc>
      </w:tr>
      <w:tr w:rsidR="00F260A7" w:rsidTr="00F260A7">
        <w:trPr>
          <w:trHeight w:val="259"/>
        </w:trPr>
        <w:tc>
          <w:tcPr>
            <w:tcW w:w="322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386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2693" w:type="dxa"/>
            <w:tcBorders>
              <w:top w:val="single" w:sz="4" w:space="0" w:color="auto"/>
              <w:left w:val="single" w:sz="4" w:space="0" w:color="auto"/>
              <w:right w:val="single" w:sz="4" w:space="0" w:color="auto"/>
            </w:tcBorders>
            <w:shd w:val="clear" w:color="auto" w:fill="FFFFFF"/>
          </w:tcPr>
          <w:p w:rsidR="00F260A7" w:rsidRDefault="00F260A7" w:rsidP="00F260A7">
            <w:pPr>
              <w:rPr>
                <w:sz w:val="10"/>
                <w:szCs w:val="10"/>
              </w:rPr>
            </w:pPr>
          </w:p>
        </w:tc>
      </w:tr>
      <w:tr w:rsidR="00F260A7" w:rsidTr="00F260A7">
        <w:trPr>
          <w:trHeight w:val="259"/>
        </w:trPr>
        <w:tc>
          <w:tcPr>
            <w:tcW w:w="322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386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2693" w:type="dxa"/>
            <w:tcBorders>
              <w:top w:val="single" w:sz="4" w:space="0" w:color="auto"/>
              <w:left w:val="single" w:sz="4" w:space="0" w:color="auto"/>
              <w:right w:val="single" w:sz="4" w:space="0" w:color="auto"/>
            </w:tcBorders>
            <w:shd w:val="clear" w:color="auto" w:fill="FFFFFF"/>
          </w:tcPr>
          <w:p w:rsidR="00F260A7" w:rsidRDefault="00F260A7" w:rsidP="00F260A7">
            <w:pPr>
              <w:rPr>
                <w:sz w:val="10"/>
                <w:szCs w:val="10"/>
              </w:rPr>
            </w:pPr>
          </w:p>
        </w:tc>
      </w:tr>
      <w:tr w:rsidR="00F260A7" w:rsidTr="00F260A7">
        <w:trPr>
          <w:trHeight w:val="256"/>
        </w:trPr>
        <w:tc>
          <w:tcPr>
            <w:tcW w:w="322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386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2693" w:type="dxa"/>
            <w:tcBorders>
              <w:top w:val="single" w:sz="4" w:space="0" w:color="auto"/>
              <w:left w:val="single" w:sz="4" w:space="0" w:color="auto"/>
              <w:right w:val="single" w:sz="4" w:space="0" w:color="auto"/>
            </w:tcBorders>
            <w:shd w:val="clear" w:color="auto" w:fill="FFFFFF"/>
          </w:tcPr>
          <w:p w:rsidR="00F260A7" w:rsidRDefault="00F260A7" w:rsidP="00F260A7">
            <w:pPr>
              <w:rPr>
                <w:sz w:val="10"/>
                <w:szCs w:val="10"/>
              </w:rPr>
            </w:pPr>
          </w:p>
        </w:tc>
      </w:tr>
      <w:tr w:rsidR="00F260A7" w:rsidTr="00F260A7">
        <w:trPr>
          <w:trHeight w:val="252"/>
        </w:trPr>
        <w:tc>
          <w:tcPr>
            <w:tcW w:w="322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386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2693" w:type="dxa"/>
            <w:tcBorders>
              <w:top w:val="single" w:sz="4" w:space="0" w:color="auto"/>
              <w:left w:val="single" w:sz="4" w:space="0" w:color="auto"/>
              <w:right w:val="single" w:sz="4" w:space="0" w:color="auto"/>
            </w:tcBorders>
            <w:shd w:val="clear" w:color="auto" w:fill="FFFFFF"/>
          </w:tcPr>
          <w:p w:rsidR="00F260A7" w:rsidRDefault="00F260A7" w:rsidP="00F260A7">
            <w:pPr>
              <w:rPr>
                <w:sz w:val="10"/>
                <w:szCs w:val="10"/>
              </w:rPr>
            </w:pPr>
          </w:p>
        </w:tc>
      </w:tr>
      <w:tr w:rsidR="00F260A7" w:rsidTr="00F260A7">
        <w:trPr>
          <w:trHeight w:val="263"/>
        </w:trPr>
        <w:tc>
          <w:tcPr>
            <w:tcW w:w="322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386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2693" w:type="dxa"/>
            <w:tcBorders>
              <w:top w:val="single" w:sz="4" w:space="0" w:color="auto"/>
              <w:left w:val="single" w:sz="4" w:space="0" w:color="auto"/>
              <w:right w:val="single" w:sz="4" w:space="0" w:color="auto"/>
            </w:tcBorders>
            <w:shd w:val="clear" w:color="auto" w:fill="FFFFFF"/>
          </w:tcPr>
          <w:p w:rsidR="00F260A7" w:rsidRDefault="00F260A7" w:rsidP="00F260A7">
            <w:pPr>
              <w:rPr>
                <w:sz w:val="10"/>
                <w:szCs w:val="10"/>
              </w:rPr>
            </w:pPr>
          </w:p>
        </w:tc>
      </w:tr>
      <w:tr w:rsidR="00F260A7" w:rsidTr="00F260A7">
        <w:trPr>
          <w:trHeight w:val="270"/>
        </w:trPr>
        <w:tc>
          <w:tcPr>
            <w:tcW w:w="322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386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2693" w:type="dxa"/>
            <w:tcBorders>
              <w:top w:val="single" w:sz="4" w:space="0" w:color="auto"/>
              <w:left w:val="single" w:sz="4" w:space="0" w:color="auto"/>
              <w:right w:val="single" w:sz="4" w:space="0" w:color="auto"/>
            </w:tcBorders>
            <w:shd w:val="clear" w:color="auto" w:fill="FFFFFF"/>
          </w:tcPr>
          <w:p w:rsidR="00F260A7" w:rsidRDefault="00F260A7" w:rsidP="00F260A7">
            <w:pPr>
              <w:rPr>
                <w:sz w:val="10"/>
                <w:szCs w:val="10"/>
              </w:rPr>
            </w:pPr>
          </w:p>
        </w:tc>
      </w:tr>
      <w:tr w:rsidR="00F260A7" w:rsidTr="00F260A7">
        <w:trPr>
          <w:trHeight w:val="270"/>
        </w:trPr>
        <w:tc>
          <w:tcPr>
            <w:tcW w:w="322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386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2693" w:type="dxa"/>
            <w:tcBorders>
              <w:top w:val="single" w:sz="4" w:space="0" w:color="auto"/>
              <w:left w:val="single" w:sz="4" w:space="0" w:color="auto"/>
              <w:right w:val="single" w:sz="4" w:space="0" w:color="auto"/>
            </w:tcBorders>
            <w:shd w:val="clear" w:color="auto" w:fill="FFFFFF"/>
          </w:tcPr>
          <w:p w:rsidR="00F260A7" w:rsidRDefault="00F260A7" w:rsidP="00F260A7">
            <w:pPr>
              <w:rPr>
                <w:sz w:val="10"/>
                <w:szCs w:val="10"/>
              </w:rPr>
            </w:pPr>
          </w:p>
        </w:tc>
      </w:tr>
      <w:tr w:rsidR="00F260A7" w:rsidTr="00F260A7">
        <w:trPr>
          <w:trHeight w:val="270"/>
        </w:trPr>
        <w:tc>
          <w:tcPr>
            <w:tcW w:w="322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3869" w:type="dxa"/>
            <w:tcBorders>
              <w:top w:val="single" w:sz="4" w:space="0" w:color="auto"/>
              <w:left w:val="single" w:sz="4" w:space="0" w:color="auto"/>
            </w:tcBorders>
            <w:shd w:val="clear" w:color="auto" w:fill="FFFFFF"/>
          </w:tcPr>
          <w:p w:rsidR="00F260A7" w:rsidRDefault="00F260A7" w:rsidP="00F260A7">
            <w:pPr>
              <w:rPr>
                <w:sz w:val="10"/>
                <w:szCs w:val="10"/>
              </w:rPr>
            </w:pPr>
          </w:p>
        </w:tc>
        <w:tc>
          <w:tcPr>
            <w:tcW w:w="2693" w:type="dxa"/>
            <w:tcBorders>
              <w:top w:val="single" w:sz="4" w:space="0" w:color="auto"/>
              <w:left w:val="single" w:sz="4" w:space="0" w:color="auto"/>
              <w:right w:val="single" w:sz="4" w:space="0" w:color="auto"/>
            </w:tcBorders>
            <w:shd w:val="clear" w:color="auto" w:fill="FFFFFF"/>
          </w:tcPr>
          <w:p w:rsidR="00F260A7" w:rsidRDefault="00F260A7" w:rsidP="00F260A7">
            <w:pPr>
              <w:rPr>
                <w:sz w:val="10"/>
                <w:szCs w:val="10"/>
              </w:rPr>
            </w:pPr>
          </w:p>
        </w:tc>
      </w:tr>
      <w:tr w:rsidR="00F260A7" w:rsidTr="00F260A7">
        <w:trPr>
          <w:trHeight w:val="317"/>
        </w:trPr>
        <w:tc>
          <w:tcPr>
            <w:tcW w:w="3229" w:type="dxa"/>
            <w:tcBorders>
              <w:top w:val="single" w:sz="4" w:space="0" w:color="auto"/>
              <w:left w:val="single" w:sz="4" w:space="0" w:color="auto"/>
              <w:bottom w:val="single" w:sz="4" w:space="0" w:color="auto"/>
            </w:tcBorders>
            <w:shd w:val="clear" w:color="auto" w:fill="FFFFFF"/>
          </w:tcPr>
          <w:p w:rsidR="00F260A7" w:rsidRDefault="00F260A7" w:rsidP="00F260A7">
            <w:pPr>
              <w:rPr>
                <w:sz w:val="10"/>
                <w:szCs w:val="10"/>
              </w:rPr>
            </w:pPr>
          </w:p>
        </w:tc>
        <w:tc>
          <w:tcPr>
            <w:tcW w:w="3869" w:type="dxa"/>
            <w:tcBorders>
              <w:top w:val="single" w:sz="4" w:space="0" w:color="auto"/>
              <w:left w:val="single" w:sz="4" w:space="0" w:color="auto"/>
              <w:bottom w:val="single" w:sz="4" w:space="0" w:color="auto"/>
            </w:tcBorders>
            <w:shd w:val="clear" w:color="auto" w:fill="FFFFFF"/>
          </w:tcPr>
          <w:p w:rsidR="00F260A7" w:rsidRDefault="00F260A7" w:rsidP="00F260A7">
            <w:pPr>
              <w:rPr>
                <w:sz w:val="10"/>
                <w:szCs w:val="1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F260A7" w:rsidRDefault="00F260A7" w:rsidP="00F260A7">
            <w:pPr>
              <w:rPr>
                <w:sz w:val="10"/>
                <w:szCs w:val="10"/>
              </w:rPr>
            </w:pPr>
          </w:p>
        </w:tc>
      </w:tr>
    </w:tbl>
    <w:p w:rsidR="004F35BB" w:rsidRDefault="004F35BB">
      <w:pPr>
        <w:suppressAutoHyphens w:val="0"/>
      </w:pPr>
    </w:p>
    <w:p w:rsidR="00F260A7" w:rsidRDefault="00F260A7" w:rsidP="00F260A7">
      <w:pPr>
        <w:suppressAutoHyphens w:val="0"/>
      </w:pPr>
    </w:p>
    <w:p w:rsidR="00F260A7" w:rsidRDefault="00F260A7" w:rsidP="00F260A7">
      <w:pPr>
        <w:suppressAutoHyphens w:val="0"/>
      </w:pPr>
      <w:r>
        <w:t>Представитель Заказчика  _______________________________________</w:t>
      </w:r>
    </w:p>
    <w:p w:rsidR="00F260A7" w:rsidRDefault="00F260A7" w:rsidP="00F260A7">
      <w:pPr>
        <w:suppressAutoHyphens w:val="0"/>
      </w:pPr>
      <w:r>
        <w:t xml:space="preserve">                                                                  (подпись, ФИО)</w:t>
      </w:r>
    </w:p>
    <w:p w:rsidR="00F260A7" w:rsidRDefault="00F260A7" w:rsidP="00F260A7">
      <w:pPr>
        <w:suppressAutoHyphens w:val="0"/>
      </w:pPr>
      <w:r>
        <w:t>Механик (мастер) по ремонту  _______________________________________</w:t>
      </w:r>
    </w:p>
    <w:p w:rsidR="00F260A7" w:rsidRDefault="00F260A7" w:rsidP="00F260A7">
      <w:pPr>
        <w:suppressAutoHyphens w:val="0"/>
      </w:pPr>
      <w:r>
        <w:t xml:space="preserve">                                                                  (подпись, ФИО)</w:t>
      </w:r>
    </w:p>
    <w:p w:rsidR="00F260A7" w:rsidRDefault="00F260A7" w:rsidP="00F260A7">
      <w:pPr>
        <w:suppressAutoHyphens w:val="0"/>
      </w:pPr>
    </w:p>
    <w:p w:rsidR="00F260A7" w:rsidRDefault="00F260A7" w:rsidP="00F260A7">
      <w:pPr>
        <w:pBdr>
          <w:bottom w:val="single" w:sz="12" w:space="1" w:color="auto"/>
        </w:pBdr>
        <w:suppressAutoHyphens w:val="0"/>
      </w:pPr>
    </w:p>
    <w:p w:rsidR="00766260" w:rsidRPr="00687898" w:rsidRDefault="00766260" w:rsidP="00766260">
      <w:pPr>
        <w:rPr>
          <w:b/>
          <w:i/>
          <w:snapToGrid w:val="0"/>
          <w:sz w:val="28"/>
          <w:szCs w:val="28"/>
        </w:rPr>
      </w:pPr>
      <w:r>
        <w:rPr>
          <w:b/>
          <w:i/>
          <w:snapToGrid w:val="0"/>
          <w:sz w:val="28"/>
          <w:szCs w:val="28"/>
        </w:rPr>
        <w:t>***конец формы***</w:t>
      </w:r>
    </w:p>
    <w:p w:rsidR="00F260A7" w:rsidRDefault="00F260A7" w:rsidP="00F260A7">
      <w:pPr>
        <w:suppressAutoHyphens w:val="0"/>
      </w:pPr>
    </w:p>
    <w:p w:rsidR="00F260A7" w:rsidRDefault="00F260A7" w:rsidP="00F260A7">
      <w:pPr>
        <w:suppressAutoHyphens w:val="0"/>
      </w:pPr>
    </w:p>
    <w:p w:rsidR="00F260A7" w:rsidRDefault="00F260A7" w:rsidP="00F260A7">
      <w:pPr>
        <w:suppressAutoHyphens w:val="0"/>
      </w:pPr>
    </w:p>
    <w:p w:rsidR="00F260A7" w:rsidRPr="00172B04" w:rsidRDefault="00F260A7" w:rsidP="00F260A7">
      <w:pPr>
        <w:tabs>
          <w:tab w:val="left" w:pos="-4140"/>
          <w:tab w:val="left" w:pos="2160"/>
          <w:tab w:val="left" w:pos="6480"/>
        </w:tabs>
        <w:jc w:val="center"/>
        <w:rPr>
          <w:b/>
        </w:rPr>
      </w:pPr>
      <w:r w:rsidRPr="00172B04">
        <w:rPr>
          <w:b/>
        </w:rPr>
        <w:t>«Заказчик»</w:t>
      </w:r>
      <w:r w:rsidRPr="00172B04">
        <w:rPr>
          <w:b/>
        </w:rPr>
        <w:tab/>
      </w:r>
      <w:r w:rsidRPr="00172B04">
        <w:rPr>
          <w:b/>
        </w:rPr>
        <w:tab/>
        <w:t xml:space="preserve">«Исполнитель»    </w:t>
      </w:r>
    </w:p>
    <w:p w:rsidR="00F260A7" w:rsidRPr="00172B04" w:rsidRDefault="00F260A7" w:rsidP="00F260A7">
      <w:pPr>
        <w:tabs>
          <w:tab w:val="left" w:pos="-4140"/>
          <w:tab w:val="left" w:pos="2160"/>
          <w:tab w:val="left" w:pos="6480"/>
        </w:tabs>
      </w:pPr>
    </w:p>
    <w:p w:rsidR="00F260A7" w:rsidRPr="00172B04" w:rsidRDefault="00F260A7" w:rsidP="00F260A7">
      <w:pPr>
        <w:tabs>
          <w:tab w:val="left" w:pos="-4140"/>
          <w:tab w:val="left" w:pos="2160"/>
          <w:tab w:val="left" w:pos="6480"/>
        </w:tabs>
      </w:pPr>
      <w:r w:rsidRPr="00172B04">
        <w:t xml:space="preserve">_____________/_____________/                                           _______________/____________/        </w:t>
      </w:r>
    </w:p>
    <w:p w:rsidR="004F35BB" w:rsidRDefault="00F260A7" w:rsidP="00F260A7">
      <w:pPr>
        <w:suppressAutoHyphens w:val="0"/>
      </w:pPr>
      <w:r w:rsidRPr="00172B04">
        <w:t xml:space="preserve"> М.П.        </w:t>
      </w:r>
      <w:r w:rsidRPr="00172B04">
        <w:tab/>
      </w:r>
      <w:r w:rsidRPr="00172B04">
        <w:tab/>
      </w:r>
      <w:r>
        <w:t xml:space="preserve">                                                                        </w:t>
      </w:r>
      <w:r w:rsidRPr="00172B04">
        <w:t>М.П.</w:t>
      </w:r>
      <w:r w:rsidRPr="00172B04">
        <w:tab/>
      </w:r>
    </w:p>
    <w:p w:rsidR="00F260A7" w:rsidRDefault="00F260A7" w:rsidP="00F260A7">
      <w:pPr>
        <w:suppressAutoHyphens w:val="0"/>
      </w:pPr>
    </w:p>
    <w:p w:rsidR="00F260A7" w:rsidRDefault="00F260A7" w:rsidP="00F260A7">
      <w:pPr>
        <w:suppressAutoHyphens w:val="0"/>
      </w:pPr>
    </w:p>
    <w:p w:rsidR="00F260A7" w:rsidRDefault="00F260A7" w:rsidP="00F260A7">
      <w:pPr>
        <w:suppressAutoHyphens w:val="0"/>
      </w:pPr>
    </w:p>
    <w:p w:rsidR="00F260A7" w:rsidRDefault="00F260A7" w:rsidP="00F260A7">
      <w:pPr>
        <w:suppressAutoHyphens w:val="0"/>
      </w:pPr>
    </w:p>
    <w:p w:rsidR="00F260A7" w:rsidRDefault="00F260A7" w:rsidP="00F260A7">
      <w:pPr>
        <w:suppressAutoHyphens w:val="0"/>
      </w:pPr>
    </w:p>
    <w:p w:rsidR="00F260A7" w:rsidRDefault="00F260A7" w:rsidP="00F260A7">
      <w:pPr>
        <w:suppressAutoHyphens w:val="0"/>
      </w:pPr>
    </w:p>
    <w:p w:rsidR="00F260A7" w:rsidRPr="00172B04" w:rsidRDefault="00F260A7" w:rsidP="00F260A7">
      <w:pPr>
        <w:pStyle w:val="ConsNormal"/>
        <w:widowControl/>
        <w:ind w:firstLine="0"/>
        <w:jc w:val="right"/>
        <w:rPr>
          <w:rFonts w:ascii="Times New Roman" w:hAnsi="Times New Roman"/>
          <w:sz w:val="24"/>
          <w:szCs w:val="24"/>
        </w:rPr>
      </w:pPr>
      <w:r w:rsidRPr="00172B04">
        <w:rPr>
          <w:rFonts w:ascii="Times New Roman" w:hAnsi="Times New Roman"/>
          <w:sz w:val="24"/>
          <w:szCs w:val="24"/>
        </w:rPr>
        <w:t xml:space="preserve">Приложение № </w:t>
      </w:r>
      <w:r>
        <w:rPr>
          <w:rFonts w:ascii="Times New Roman" w:hAnsi="Times New Roman"/>
          <w:sz w:val="24"/>
          <w:szCs w:val="24"/>
        </w:rPr>
        <w:t>6</w:t>
      </w:r>
    </w:p>
    <w:p w:rsidR="00F260A7" w:rsidRPr="00172B04" w:rsidRDefault="00F260A7" w:rsidP="00F260A7">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F260A7" w:rsidRDefault="00F260A7" w:rsidP="00F260A7">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F260A7" w:rsidRDefault="00F260A7" w:rsidP="00F260A7">
      <w:pPr>
        <w:pStyle w:val="ConsNormal"/>
        <w:widowControl/>
        <w:ind w:firstLine="0"/>
        <w:jc w:val="right"/>
        <w:rPr>
          <w:rFonts w:ascii="Times New Roman" w:hAnsi="Times New Roman"/>
          <w:sz w:val="24"/>
          <w:szCs w:val="24"/>
        </w:rPr>
      </w:pPr>
    </w:p>
    <w:p w:rsidR="00F260A7" w:rsidRDefault="00F260A7" w:rsidP="00F260A7">
      <w:pPr>
        <w:pStyle w:val="ConsNormal"/>
        <w:widowControl/>
        <w:ind w:firstLine="0"/>
        <w:jc w:val="right"/>
        <w:rPr>
          <w:rFonts w:ascii="Times New Roman" w:hAnsi="Times New Roman"/>
          <w:sz w:val="24"/>
          <w:szCs w:val="24"/>
        </w:rPr>
      </w:pPr>
    </w:p>
    <w:p w:rsidR="00F260A7" w:rsidRDefault="00F260A7" w:rsidP="00F260A7">
      <w:pPr>
        <w:pStyle w:val="ConsNormal"/>
        <w:widowControl/>
        <w:ind w:firstLine="0"/>
        <w:jc w:val="right"/>
        <w:rPr>
          <w:rFonts w:ascii="Times New Roman" w:hAnsi="Times New Roman"/>
          <w:sz w:val="24"/>
          <w:szCs w:val="24"/>
        </w:rPr>
      </w:pPr>
    </w:p>
    <w:p w:rsidR="00F260A7" w:rsidRPr="007010D9" w:rsidRDefault="00F260A7" w:rsidP="00F260A7">
      <w:pPr>
        <w:pStyle w:val="ConsNormal"/>
        <w:widowControl/>
        <w:ind w:firstLine="0"/>
        <w:jc w:val="center"/>
        <w:rPr>
          <w:rFonts w:ascii="Times New Roman" w:hAnsi="Times New Roman"/>
          <w:b/>
          <w:sz w:val="24"/>
          <w:szCs w:val="24"/>
        </w:rPr>
      </w:pPr>
      <w:r w:rsidRPr="007010D9">
        <w:rPr>
          <w:rFonts w:ascii="Times New Roman" w:hAnsi="Times New Roman"/>
          <w:b/>
          <w:sz w:val="24"/>
          <w:szCs w:val="24"/>
        </w:rPr>
        <w:t>ПЕРЕЧЕНЬ</w:t>
      </w:r>
    </w:p>
    <w:p w:rsidR="00F260A7" w:rsidRDefault="00832878" w:rsidP="00F260A7">
      <w:pPr>
        <w:pStyle w:val="ConsNormal"/>
        <w:widowControl/>
        <w:ind w:firstLine="0"/>
        <w:jc w:val="center"/>
        <w:rPr>
          <w:rFonts w:ascii="Times New Roman" w:hAnsi="Times New Roman"/>
          <w:b/>
          <w:sz w:val="24"/>
          <w:szCs w:val="24"/>
        </w:rPr>
      </w:pPr>
      <w:r w:rsidRPr="007010D9">
        <w:rPr>
          <w:rFonts w:ascii="Times New Roman" w:hAnsi="Times New Roman"/>
          <w:b/>
          <w:sz w:val="24"/>
          <w:szCs w:val="24"/>
        </w:rPr>
        <w:t>т</w:t>
      </w:r>
      <w:r w:rsidR="00F260A7" w:rsidRPr="007010D9">
        <w:rPr>
          <w:rFonts w:ascii="Times New Roman" w:hAnsi="Times New Roman"/>
          <w:b/>
          <w:sz w:val="24"/>
          <w:szCs w:val="24"/>
        </w:rPr>
        <w:t>рудозатрат и цен на техниче</w:t>
      </w:r>
      <w:r w:rsidRPr="007010D9">
        <w:rPr>
          <w:rFonts w:ascii="Times New Roman" w:hAnsi="Times New Roman"/>
          <w:b/>
          <w:sz w:val="24"/>
          <w:szCs w:val="24"/>
        </w:rPr>
        <w:t>ское обслуживание и ремонт грузоподъемной техники</w:t>
      </w:r>
    </w:p>
    <w:p w:rsidR="007010D9" w:rsidRPr="007010D9" w:rsidRDefault="007010D9" w:rsidP="00F260A7">
      <w:pPr>
        <w:pStyle w:val="ConsNormal"/>
        <w:widowControl/>
        <w:ind w:firstLine="0"/>
        <w:jc w:val="center"/>
        <w:rPr>
          <w:rFonts w:ascii="Times New Roman" w:hAnsi="Times New Roman"/>
          <w:b/>
          <w:sz w:val="24"/>
          <w:szCs w:val="24"/>
        </w:rPr>
      </w:pPr>
    </w:p>
    <w:p w:rsidR="00F260A7" w:rsidRDefault="00F260A7"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Default="007010D9" w:rsidP="00F260A7">
      <w:pPr>
        <w:pStyle w:val="ConsNormal"/>
        <w:widowControl/>
        <w:ind w:firstLine="0"/>
        <w:jc w:val="center"/>
        <w:rPr>
          <w:rFonts w:ascii="Times New Roman" w:hAnsi="Times New Roman"/>
          <w:sz w:val="24"/>
          <w:szCs w:val="24"/>
        </w:rPr>
      </w:pPr>
    </w:p>
    <w:p w:rsidR="007010D9" w:rsidRPr="00172B04" w:rsidRDefault="007010D9" w:rsidP="007010D9">
      <w:pPr>
        <w:pStyle w:val="ConsNormal"/>
        <w:widowControl/>
        <w:ind w:firstLine="0"/>
        <w:jc w:val="right"/>
        <w:rPr>
          <w:rFonts w:ascii="Times New Roman" w:hAnsi="Times New Roman"/>
          <w:sz w:val="24"/>
          <w:szCs w:val="24"/>
        </w:rPr>
      </w:pPr>
      <w:r w:rsidRPr="00172B04">
        <w:rPr>
          <w:rFonts w:ascii="Times New Roman" w:hAnsi="Times New Roman"/>
          <w:sz w:val="24"/>
          <w:szCs w:val="24"/>
        </w:rPr>
        <w:t xml:space="preserve">Приложение № </w:t>
      </w:r>
      <w:r>
        <w:rPr>
          <w:rFonts w:ascii="Times New Roman" w:hAnsi="Times New Roman"/>
          <w:sz w:val="24"/>
          <w:szCs w:val="24"/>
        </w:rPr>
        <w:t>7</w:t>
      </w:r>
    </w:p>
    <w:p w:rsidR="007010D9" w:rsidRPr="00172B04" w:rsidRDefault="007010D9" w:rsidP="007010D9">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7010D9" w:rsidRDefault="007010D9" w:rsidP="007010D9">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7010D9" w:rsidRDefault="007010D9" w:rsidP="007010D9">
      <w:pPr>
        <w:pStyle w:val="ConsNormal"/>
        <w:widowControl/>
        <w:ind w:firstLine="0"/>
        <w:jc w:val="right"/>
        <w:rPr>
          <w:rFonts w:ascii="Times New Roman" w:hAnsi="Times New Roman"/>
          <w:sz w:val="24"/>
          <w:szCs w:val="24"/>
        </w:rPr>
      </w:pPr>
    </w:p>
    <w:p w:rsidR="007010D9" w:rsidRDefault="007010D9" w:rsidP="007010D9">
      <w:pPr>
        <w:pStyle w:val="ConsNormal"/>
        <w:widowControl/>
        <w:ind w:firstLine="0"/>
        <w:jc w:val="right"/>
        <w:rPr>
          <w:rFonts w:ascii="Times New Roman" w:hAnsi="Times New Roman"/>
          <w:sz w:val="24"/>
          <w:szCs w:val="24"/>
        </w:rPr>
      </w:pPr>
    </w:p>
    <w:p w:rsidR="007010D9" w:rsidRDefault="007010D9" w:rsidP="007010D9">
      <w:pPr>
        <w:pStyle w:val="ConsNormal"/>
        <w:widowControl/>
        <w:ind w:firstLine="0"/>
        <w:jc w:val="right"/>
        <w:rPr>
          <w:rFonts w:ascii="Times New Roman" w:hAnsi="Times New Roman"/>
          <w:sz w:val="24"/>
          <w:szCs w:val="24"/>
        </w:rPr>
      </w:pPr>
    </w:p>
    <w:p w:rsidR="007010D9" w:rsidRDefault="007010D9" w:rsidP="007010D9">
      <w:pPr>
        <w:pStyle w:val="ConsNormal"/>
        <w:widowControl/>
        <w:ind w:firstLine="0"/>
        <w:jc w:val="center"/>
        <w:rPr>
          <w:rFonts w:ascii="Times New Roman" w:hAnsi="Times New Roman"/>
          <w:b/>
          <w:sz w:val="24"/>
          <w:szCs w:val="24"/>
        </w:rPr>
      </w:pPr>
      <w:r>
        <w:rPr>
          <w:rFonts w:ascii="Times New Roman" w:hAnsi="Times New Roman"/>
          <w:b/>
          <w:sz w:val="24"/>
          <w:szCs w:val="24"/>
        </w:rPr>
        <w:t>ПРОТОКОЛ</w:t>
      </w:r>
    </w:p>
    <w:p w:rsidR="007010D9" w:rsidRDefault="007010D9" w:rsidP="007010D9">
      <w:pPr>
        <w:pStyle w:val="ConsNormal"/>
        <w:widowControl/>
        <w:ind w:firstLine="0"/>
        <w:jc w:val="center"/>
        <w:rPr>
          <w:rFonts w:ascii="Times New Roman" w:hAnsi="Times New Roman"/>
          <w:b/>
          <w:sz w:val="24"/>
          <w:szCs w:val="24"/>
        </w:rPr>
      </w:pPr>
      <w:r>
        <w:rPr>
          <w:rFonts w:ascii="Times New Roman" w:hAnsi="Times New Roman"/>
          <w:b/>
          <w:sz w:val="24"/>
          <w:szCs w:val="24"/>
        </w:rPr>
        <w:t>согласования стоимости нормо-часа по ремонту и техническому обслуживанию грузоподъемной техники</w:t>
      </w:r>
    </w:p>
    <w:p w:rsidR="007010D9" w:rsidRDefault="007010D9" w:rsidP="007010D9">
      <w:pPr>
        <w:pStyle w:val="ConsNormal"/>
        <w:widowControl/>
        <w:ind w:firstLine="0"/>
        <w:jc w:val="center"/>
        <w:rPr>
          <w:rFonts w:ascii="Times New Roman" w:hAnsi="Times New Roman"/>
          <w:b/>
          <w:sz w:val="24"/>
          <w:szCs w:val="24"/>
        </w:rPr>
      </w:pPr>
    </w:p>
    <w:p w:rsidR="007010D9" w:rsidRDefault="007010D9" w:rsidP="007010D9">
      <w:pPr>
        <w:pStyle w:val="ConsNormal"/>
        <w:widowControl/>
        <w:ind w:firstLine="0"/>
        <w:jc w:val="center"/>
        <w:rPr>
          <w:rFonts w:ascii="Times New Roman" w:hAnsi="Times New Roman"/>
          <w:b/>
          <w:sz w:val="24"/>
          <w:szCs w:val="24"/>
        </w:rPr>
      </w:pPr>
    </w:p>
    <w:p w:rsidR="007010D9" w:rsidRDefault="007010D9" w:rsidP="007010D9">
      <w:pPr>
        <w:pStyle w:val="ConsNormal"/>
        <w:widowControl/>
        <w:ind w:firstLine="0"/>
        <w:jc w:val="both"/>
        <w:rPr>
          <w:rFonts w:ascii="Times New Roman" w:hAnsi="Times New Roman"/>
          <w:sz w:val="24"/>
          <w:szCs w:val="24"/>
        </w:rPr>
      </w:pPr>
      <w:r w:rsidRPr="007010D9">
        <w:rPr>
          <w:rFonts w:ascii="Times New Roman" w:hAnsi="Times New Roman"/>
          <w:sz w:val="24"/>
          <w:szCs w:val="24"/>
        </w:rPr>
        <w:t>Стороны, выражая готовность к взаимному сотрудничеству, заключили настоящее соглашение о нижеследующем:</w:t>
      </w:r>
    </w:p>
    <w:p w:rsidR="007010D9" w:rsidRDefault="007010D9" w:rsidP="007010D9">
      <w:pPr>
        <w:pStyle w:val="ConsNormal"/>
        <w:widowControl/>
        <w:ind w:firstLine="0"/>
        <w:jc w:val="both"/>
        <w:rPr>
          <w:rFonts w:ascii="Times New Roman" w:hAnsi="Times New Roman"/>
          <w:sz w:val="24"/>
          <w:szCs w:val="24"/>
        </w:rPr>
      </w:pPr>
    </w:p>
    <w:p w:rsidR="007010D9" w:rsidRDefault="007010D9" w:rsidP="007010D9">
      <w:pPr>
        <w:pStyle w:val="ConsNormal"/>
        <w:widowControl/>
        <w:ind w:firstLine="0"/>
        <w:jc w:val="both"/>
        <w:rPr>
          <w:rFonts w:ascii="Times New Roman" w:hAnsi="Times New Roman"/>
          <w:sz w:val="24"/>
          <w:szCs w:val="24"/>
        </w:rPr>
      </w:pPr>
      <w:r>
        <w:rPr>
          <w:rFonts w:ascii="Times New Roman" w:hAnsi="Times New Roman"/>
          <w:sz w:val="24"/>
          <w:szCs w:val="24"/>
        </w:rPr>
        <w:t>1. Стоимость нормо-часа при выполнении работ:</w:t>
      </w:r>
    </w:p>
    <w:tbl>
      <w:tblPr>
        <w:tblStyle w:val="afff2"/>
        <w:tblW w:w="0" w:type="auto"/>
        <w:tblLook w:val="04A0" w:firstRow="1" w:lastRow="0" w:firstColumn="1" w:lastColumn="0" w:noHBand="0" w:noVBand="1"/>
      </w:tblPr>
      <w:tblGrid>
        <w:gridCol w:w="1101"/>
        <w:gridCol w:w="5468"/>
        <w:gridCol w:w="3285"/>
      </w:tblGrid>
      <w:tr w:rsidR="007010D9" w:rsidTr="007010D9">
        <w:tc>
          <w:tcPr>
            <w:tcW w:w="1101" w:type="dxa"/>
            <w:vAlign w:val="center"/>
          </w:tcPr>
          <w:p w:rsidR="007010D9" w:rsidRDefault="007010D9" w:rsidP="007010D9">
            <w:pPr>
              <w:pStyle w:val="ConsNormal"/>
              <w:widowControl/>
              <w:ind w:firstLine="0"/>
              <w:jc w:val="center"/>
              <w:rPr>
                <w:rFonts w:ascii="Times New Roman" w:hAnsi="Times New Roman"/>
                <w:sz w:val="24"/>
                <w:szCs w:val="24"/>
              </w:rPr>
            </w:pPr>
            <w:r>
              <w:rPr>
                <w:rFonts w:ascii="Times New Roman" w:hAnsi="Times New Roman"/>
                <w:sz w:val="24"/>
                <w:szCs w:val="24"/>
              </w:rPr>
              <w:t>№</w:t>
            </w:r>
          </w:p>
        </w:tc>
        <w:tc>
          <w:tcPr>
            <w:tcW w:w="5468" w:type="dxa"/>
            <w:vAlign w:val="center"/>
          </w:tcPr>
          <w:p w:rsidR="007010D9" w:rsidRDefault="007010D9" w:rsidP="007010D9">
            <w:pPr>
              <w:pStyle w:val="ConsNormal"/>
              <w:widowControl/>
              <w:ind w:firstLine="0"/>
              <w:jc w:val="center"/>
              <w:rPr>
                <w:rFonts w:ascii="Times New Roman" w:hAnsi="Times New Roman"/>
                <w:sz w:val="24"/>
                <w:szCs w:val="24"/>
              </w:rPr>
            </w:pPr>
            <w:r>
              <w:rPr>
                <w:rFonts w:ascii="Times New Roman" w:hAnsi="Times New Roman"/>
                <w:sz w:val="24"/>
                <w:szCs w:val="24"/>
              </w:rPr>
              <w:t>Наименование грузоподъемной техники</w:t>
            </w:r>
          </w:p>
        </w:tc>
        <w:tc>
          <w:tcPr>
            <w:tcW w:w="3285" w:type="dxa"/>
            <w:vAlign w:val="center"/>
          </w:tcPr>
          <w:p w:rsidR="007010D9" w:rsidRDefault="007010D9" w:rsidP="007010D9">
            <w:pPr>
              <w:pStyle w:val="ConsNormal"/>
              <w:widowControl/>
              <w:ind w:firstLine="0"/>
              <w:jc w:val="center"/>
              <w:rPr>
                <w:rFonts w:ascii="Times New Roman" w:hAnsi="Times New Roman"/>
                <w:sz w:val="24"/>
                <w:szCs w:val="24"/>
              </w:rPr>
            </w:pPr>
            <w:r>
              <w:rPr>
                <w:rFonts w:ascii="Times New Roman" w:hAnsi="Times New Roman"/>
                <w:sz w:val="24"/>
                <w:szCs w:val="24"/>
              </w:rPr>
              <w:t xml:space="preserve">Стоимость нормо-часа, </w:t>
            </w:r>
          </w:p>
          <w:p w:rsidR="007010D9" w:rsidRDefault="007010D9" w:rsidP="007010D9">
            <w:pPr>
              <w:pStyle w:val="ConsNormal"/>
              <w:widowControl/>
              <w:ind w:firstLine="0"/>
              <w:jc w:val="center"/>
              <w:rPr>
                <w:rFonts w:ascii="Times New Roman" w:hAnsi="Times New Roman"/>
                <w:sz w:val="24"/>
                <w:szCs w:val="24"/>
              </w:rPr>
            </w:pPr>
            <w:r>
              <w:rPr>
                <w:rFonts w:ascii="Times New Roman" w:hAnsi="Times New Roman"/>
                <w:sz w:val="24"/>
                <w:szCs w:val="24"/>
              </w:rPr>
              <w:t>руб. без НДС</w:t>
            </w:r>
          </w:p>
        </w:tc>
      </w:tr>
      <w:tr w:rsidR="007010D9" w:rsidTr="007010D9">
        <w:tc>
          <w:tcPr>
            <w:tcW w:w="1101" w:type="dxa"/>
          </w:tcPr>
          <w:p w:rsidR="007010D9" w:rsidRDefault="007010D9" w:rsidP="007010D9">
            <w:pPr>
              <w:pStyle w:val="ConsNormal"/>
              <w:widowControl/>
              <w:ind w:firstLine="0"/>
              <w:jc w:val="both"/>
              <w:rPr>
                <w:rFonts w:ascii="Times New Roman" w:hAnsi="Times New Roman"/>
                <w:sz w:val="24"/>
                <w:szCs w:val="24"/>
              </w:rPr>
            </w:pPr>
          </w:p>
        </w:tc>
        <w:tc>
          <w:tcPr>
            <w:tcW w:w="5468" w:type="dxa"/>
          </w:tcPr>
          <w:p w:rsidR="007010D9" w:rsidRDefault="007010D9" w:rsidP="007010D9">
            <w:pPr>
              <w:pStyle w:val="ConsNormal"/>
              <w:widowControl/>
              <w:ind w:firstLine="0"/>
              <w:jc w:val="both"/>
              <w:rPr>
                <w:rFonts w:ascii="Times New Roman" w:hAnsi="Times New Roman"/>
                <w:sz w:val="24"/>
                <w:szCs w:val="24"/>
              </w:rPr>
            </w:pPr>
          </w:p>
        </w:tc>
        <w:tc>
          <w:tcPr>
            <w:tcW w:w="3285" w:type="dxa"/>
          </w:tcPr>
          <w:p w:rsidR="007010D9" w:rsidRDefault="007010D9" w:rsidP="007010D9">
            <w:pPr>
              <w:pStyle w:val="ConsNormal"/>
              <w:widowControl/>
              <w:ind w:firstLine="0"/>
              <w:jc w:val="both"/>
              <w:rPr>
                <w:rFonts w:ascii="Times New Roman" w:hAnsi="Times New Roman"/>
                <w:sz w:val="24"/>
                <w:szCs w:val="24"/>
              </w:rPr>
            </w:pPr>
          </w:p>
        </w:tc>
      </w:tr>
      <w:tr w:rsidR="007010D9" w:rsidTr="007010D9">
        <w:tc>
          <w:tcPr>
            <w:tcW w:w="1101" w:type="dxa"/>
          </w:tcPr>
          <w:p w:rsidR="007010D9" w:rsidRDefault="007010D9" w:rsidP="007010D9">
            <w:pPr>
              <w:pStyle w:val="ConsNormal"/>
              <w:widowControl/>
              <w:ind w:firstLine="0"/>
              <w:jc w:val="both"/>
              <w:rPr>
                <w:rFonts w:ascii="Times New Roman" w:hAnsi="Times New Roman"/>
                <w:sz w:val="24"/>
                <w:szCs w:val="24"/>
              </w:rPr>
            </w:pPr>
          </w:p>
        </w:tc>
        <w:tc>
          <w:tcPr>
            <w:tcW w:w="5468" w:type="dxa"/>
          </w:tcPr>
          <w:p w:rsidR="007010D9" w:rsidRDefault="007010D9" w:rsidP="007010D9">
            <w:pPr>
              <w:pStyle w:val="ConsNormal"/>
              <w:widowControl/>
              <w:ind w:firstLine="0"/>
              <w:jc w:val="both"/>
              <w:rPr>
                <w:rFonts w:ascii="Times New Roman" w:hAnsi="Times New Roman"/>
                <w:sz w:val="24"/>
                <w:szCs w:val="24"/>
              </w:rPr>
            </w:pPr>
          </w:p>
        </w:tc>
        <w:tc>
          <w:tcPr>
            <w:tcW w:w="3285" w:type="dxa"/>
          </w:tcPr>
          <w:p w:rsidR="007010D9" w:rsidRDefault="007010D9" w:rsidP="007010D9">
            <w:pPr>
              <w:pStyle w:val="ConsNormal"/>
              <w:widowControl/>
              <w:ind w:firstLine="0"/>
              <w:jc w:val="both"/>
              <w:rPr>
                <w:rFonts w:ascii="Times New Roman" w:hAnsi="Times New Roman"/>
                <w:sz w:val="24"/>
                <w:szCs w:val="24"/>
              </w:rPr>
            </w:pPr>
          </w:p>
        </w:tc>
      </w:tr>
    </w:tbl>
    <w:p w:rsidR="007010D9" w:rsidRDefault="007010D9" w:rsidP="007010D9">
      <w:pPr>
        <w:pStyle w:val="ConsNormal"/>
        <w:widowControl/>
        <w:ind w:firstLine="0"/>
        <w:jc w:val="both"/>
        <w:rPr>
          <w:rFonts w:ascii="Times New Roman" w:hAnsi="Times New Roman"/>
          <w:sz w:val="24"/>
          <w:szCs w:val="24"/>
        </w:rPr>
      </w:pPr>
    </w:p>
    <w:p w:rsidR="007010D9" w:rsidRDefault="007010D9" w:rsidP="007010D9">
      <w:pPr>
        <w:pStyle w:val="ConsNormal"/>
        <w:widowControl/>
        <w:ind w:firstLine="0"/>
        <w:jc w:val="both"/>
        <w:rPr>
          <w:rFonts w:ascii="Times New Roman" w:hAnsi="Times New Roman"/>
          <w:sz w:val="24"/>
          <w:szCs w:val="24"/>
        </w:rPr>
      </w:pPr>
    </w:p>
    <w:p w:rsidR="007010D9" w:rsidRPr="007010D9" w:rsidRDefault="007010D9" w:rsidP="007010D9">
      <w:pPr>
        <w:pStyle w:val="ConsNormal"/>
        <w:widowControl/>
        <w:ind w:firstLine="0"/>
        <w:jc w:val="both"/>
        <w:rPr>
          <w:rFonts w:ascii="Times New Roman" w:hAnsi="Times New Roman"/>
          <w:sz w:val="24"/>
          <w:szCs w:val="24"/>
        </w:rPr>
      </w:pPr>
    </w:p>
    <w:p w:rsidR="007010D9" w:rsidRPr="00172B04" w:rsidRDefault="007010D9" w:rsidP="007010D9">
      <w:pPr>
        <w:tabs>
          <w:tab w:val="left" w:pos="-4140"/>
          <w:tab w:val="left" w:pos="2160"/>
          <w:tab w:val="left" w:pos="6480"/>
        </w:tabs>
        <w:jc w:val="center"/>
        <w:rPr>
          <w:b/>
        </w:rPr>
      </w:pPr>
      <w:r w:rsidRPr="00172B04">
        <w:rPr>
          <w:b/>
        </w:rPr>
        <w:t>«Заказчик»</w:t>
      </w:r>
      <w:r w:rsidRPr="00172B04">
        <w:rPr>
          <w:b/>
        </w:rPr>
        <w:tab/>
      </w:r>
      <w:r w:rsidRPr="00172B04">
        <w:rPr>
          <w:b/>
        </w:rPr>
        <w:tab/>
        <w:t xml:space="preserve">«Исполнитель»    </w:t>
      </w:r>
    </w:p>
    <w:p w:rsidR="007010D9" w:rsidRPr="00172B04" w:rsidRDefault="007010D9" w:rsidP="007010D9">
      <w:pPr>
        <w:tabs>
          <w:tab w:val="left" w:pos="-4140"/>
          <w:tab w:val="left" w:pos="2160"/>
          <w:tab w:val="left" w:pos="6480"/>
        </w:tabs>
      </w:pPr>
    </w:p>
    <w:p w:rsidR="007010D9" w:rsidRPr="00172B04" w:rsidRDefault="007010D9" w:rsidP="007010D9">
      <w:pPr>
        <w:tabs>
          <w:tab w:val="left" w:pos="-4140"/>
          <w:tab w:val="left" w:pos="2160"/>
          <w:tab w:val="left" w:pos="6480"/>
        </w:tabs>
      </w:pPr>
      <w:r w:rsidRPr="00172B04">
        <w:t xml:space="preserve">_____________/_____________/                                           _______________/____________/        </w:t>
      </w:r>
    </w:p>
    <w:p w:rsidR="007010D9" w:rsidRPr="007010D9" w:rsidRDefault="007010D9" w:rsidP="007010D9">
      <w:pPr>
        <w:pStyle w:val="ConsNormal"/>
        <w:widowControl/>
        <w:ind w:firstLine="0"/>
        <w:jc w:val="center"/>
        <w:rPr>
          <w:rFonts w:ascii="Times New Roman" w:hAnsi="Times New Roman" w:cs="Times New Roman"/>
          <w:sz w:val="24"/>
          <w:szCs w:val="24"/>
        </w:rPr>
      </w:pPr>
      <w:r>
        <w:rPr>
          <w:rFonts w:ascii="Times New Roman" w:hAnsi="Times New Roman" w:cs="Times New Roman"/>
        </w:rPr>
        <w:t xml:space="preserve"> М.П.</w:t>
      </w:r>
      <w:r w:rsidRPr="007010D9">
        <w:rPr>
          <w:rFonts w:ascii="Times New Roman" w:hAnsi="Times New Roman" w:cs="Times New Roman"/>
        </w:rPr>
        <w:t xml:space="preserve">        </w:t>
      </w:r>
      <w:r w:rsidRPr="007010D9">
        <w:rPr>
          <w:rFonts w:ascii="Times New Roman" w:hAnsi="Times New Roman" w:cs="Times New Roman"/>
        </w:rPr>
        <w:tab/>
      </w:r>
      <w:r w:rsidRPr="007010D9">
        <w:rPr>
          <w:rFonts w:ascii="Times New Roman" w:hAnsi="Times New Roman" w:cs="Times New Roman"/>
        </w:rPr>
        <w:tab/>
        <w:t xml:space="preserve">                                                                        М.П.</w:t>
      </w: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290A06" w:rsidRDefault="00290A06">
      <w:pPr>
        <w:suppressAutoHyphens w:val="0"/>
      </w:pPr>
    </w:p>
    <w:p w:rsidR="00321B99" w:rsidRDefault="00321B99" w:rsidP="00290A06">
      <w:pPr>
        <w:pStyle w:val="ConsNormal"/>
        <w:widowControl/>
        <w:ind w:firstLine="0"/>
        <w:jc w:val="right"/>
        <w:rPr>
          <w:rFonts w:ascii="Times New Roman" w:hAnsi="Times New Roman"/>
          <w:sz w:val="24"/>
          <w:szCs w:val="24"/>
        </w:rPr>
        <w:sectPr w:rsidR="00321B99" w:rsidSect="007C51E1">
          <w:pgSz w:w="11907" w:h="16840" w:code="9"/>
          <w:pgMar w:top="1134" w:right="851" w:bottom="1134" w:left="1418" w:header="794" w:footer="794" w:gutter="0"/>
          <w:cols w:space="720"/>
          <w:titlePg/>
          <w:docGrid w:linePitch="326"/>
        </w:sectPr>
      </w:pPr>
    </w:p>
    <w:p w:rsidR="00290A06" w:rsidRPr="00172B04" w:rsidRDefault="00290A06" w:rsidP="00290A06">
      <w:pPr>
        <w:pStyle w:val="ConsNormal"/>
        <w:widowControl/>
        <w:ind w:firstLine="0"/>
        <w:jc w:val="right"/>
        <w:rPr>
          <w:rFonts w:ascii="Times New Roman" w:hAnsi="Times New Roman"/>
          <w:sz w:val="24"/>
          <w:szCs w:val="24"/>
        </w:rPr>
      </w:pPr>
      <w:r w:rsidRPr="00172B04">
        <w:rPr>
          <w:rFonts w:ascii="Times New Roman" w:hAnsi="Times New Roman"/>
          <w:sz w:val="24"/>
          <w:szCs w:val="24"/>
        </w:rPr>
        <w:t xml:space="preserve">Приложение № </w:t>
      </w:r>
      <w:r>
        <w:rPr>
          <w:rFonts w:ascii="Times New Roman" w:hAnsi="Times New Roman"/>
          <w:sz w:val="24"/>
          <w:szCs w:val="24"/>
        </w:rPr>
        <w:t>8</w:t>
      </w:r>
    </w:p>
    <w:p w:rsidR="00290A06" w:rsidRPr="00172B04" w:rsidRDefault="00290A06" w:rsidP="00290A06">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290A06" w:rsidRDefault="00290A06" w:rsidP="00290A06">
      <w:pPr>
        <w:suppressAutoHyphens w:val="0"/>
      </w:pPr>
      <w:r>
        <w:t xml:space="preserve">                                                                                                        </w:t>
      </w:r>
      <w:r w:rsidR="00321B99">
        <w:t xml:space="preserve">                                                                                  </w:t>
      </w:r>
      <w:r w:rsidRPr="00172B04">
        <w:t>№_____от «___»________20__ г.</w:t>
      </w:r>
    </w:p>
    <w:p w:rsidR="00321B99" w:rsidRDefault="00321B99" w:rsidP="00290A06">
      <w:pPr>
        <w:suppressAutoHyphens w:val="0"/>
      </w:pPr>
    </w:p>
    <w:p w:rsidR="00321B99" w:rsidRDefault="00321B99" w:rsidP="00290A06">
      <w:pPr>
        <w:suppressAutoHyphens w:val="0"/>
      </w:pPr>
    </w:p>
    <w:tbl>
      <w:tblPr>
        <w:tblW w:w="15039" w:type="dxa"/>
        <w:tblInd w:w="94" w:type="dxa"/>
        <w:tblLayout w:type="fixed"/>
        <w:tblLook w:val="04A0" w:firstRow="1" w:lastRow="0" w:firstColumn="1" w:lastColumn="0" w:noHBand="0" w:noVBand="1"/>
      </w:tblPr>
      <w:tblGrid>
        <w:gridCol w:w="560"/>
        <w:gridCol w:w="2289"/>
        <w:gridCol w:w="993"/>
        <w:gridCol w:w="850"/>
        <w:gridCol w:w="850"/>
        <w:gridCol w:w="992"/>
        <w:gridCol w:w="851"/>
        <w:gridCol w:w="850"/>
        <w:gridCol w:w="851"/>
        <w:gridCol w:w="850"/>
        <w:gridCol w:w="851"/>
        <w:gridCol w:w="850"/>
        <w:gridCol w:w="993"/>
        <w:gridCol w:w="708"/>
        <w:gridCol w:w="851"/>
        <w:gridCol w:w="850"/>
      </w:tblGrid>
      <w:tr w:rsidR="00321B99" w:rsidRPr="00321B99" w:rsidTr="00644A90">
        <w:trPr>
          <w:trHeight w:val="315"/>
        </w:trPr>
        <w:tc>
          <w:tcPr>
            <w:tcW w:w="15039" w:type="dxa"/>
            <w:gridSpan w:val="16"/>
            <w:tcBorders>
              <w:top w:val="nil"/>
              <w:left w:val="nil"/>
              <w:bottom w:val="nil"/>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ПЛАН-ГРАФИК</w:t>
            </w:r>
          </w:p>
        </w:tc>
      </w:tr>
      <w:tr w:rsidR="00321B99" w:rsidRPr="00321B99" w:rsidTr="00644A90">
        <w:trPr>
          <w:trHeight w:val="315"/>
        </w:trPr>
        <w:tc>
          <w:tcPr>
            <w:tcW w:w="15039" w:type="dxa"/>
            <w:gridSpan w:val="16"/>
            <w:tcBorders>
              <w:top w:val="nil"/>
              <w:left w:val="nil"/>
              <w:bottom w:val="nil"/>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проведения обслуживания грузоподъемной техники КТ Нижневартовск Уральского филиала ПАО "ТрансКонтейнер" на 2019 год</w:t>
            </w:r>
          </w:p>
        </w:tc>
      </w:tr>
      <w:tr w:rsidR="00321B99" w:rsidRPr="00321B99" w:rsidTr="00644A90">
        <w:trPr>
          <w:trHeight w:val="315"/>
        </w:trPr>
        <w:tc>
          <w:tcPr>
            <w:tcW w:w="560"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2289"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993"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0"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0"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992"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1"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0"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1"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0"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1"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0"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993"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708"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1"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0"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r>
      <w:tr w:rsidR="00321B99" w:rsidRPr="00644A90" w:rsidTr="00644A90">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 п/п</w:t>
            </w:r>
          </w:p>
        </w:tc>
        <w:tc>
          <w:tcPr>
            <w:tcW w:w="2289"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Тип, марка, модель</w:t>
            </w:r>
          </w:p>
        </w:tc>
        <w:tc>
          <w:tcPr>
            <w:tcW w:w="993"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Заводской номер</w:t>
            </w:r>
          </w:p>
        </w:tc>
        <w:tc>
          <w:tcPr>
            <w:tcW w:w="850"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Год выпуска</w:t>
            </w:r>
          </w:p>
        </w:tc>
        <w:tc>
          <w:tcPr>
            <w:tcW w:w="850"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Январь</w:t>
            </w:r>
          </w:p>
        </w:tc>
        <w:tc>
          <w:tcPr>
            <w:tcW w:w="992"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Февраль</w:t>
            </w:r>
          </w:p>
        </w:tc>
        <w:tc>
          <w:tcPr>
            <w:tcW w:w="851"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Март</w:t>
            </w:r>
          </w:p>
        </w:tc>
        <w:tc>
          <w:tcPr>
            <w:tcW w:w="850"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Апрель</w:t>
            </w:r>
          </w:p>
        </w:tc>
        <w:tc>
          <w:tcPr>
            <w:tcW w:w="851"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Май</w:t>
            </w:r>
          </w:p>
        </w:tc>
        <w:tc>
          <w:tcPr>
            <w:tcW w:w="850"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Июнь</w:t>
            </w:r>
          </w:p>
        </w:tc>
        <w:tc>
          <w:tcPr>
            <w:tcW w:w="851"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Июль</w:t>
            </w:r>
          </w:p>
        </w:tc>
        <w:tc>
          <w:tcPr>
            <w:tcW w:w="850"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Август</w:t>
            </w:r>
          </w:p>
        </w:tc>
        <w:tc>
          <w:tcPr>
            <w:tcW w:w="993"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Сентябрь</w:t>
            </w:r>
          </w:p>
        </w:tc>
        <w:tc>
          <w:tcPr>
            <w:tcW w:w="708"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Октябрь</w:t>
            </w:r>
          </w:p>
        </w:tc>
        <w:tc>
          <w:tcPr>
            <w:tcW w:w="851"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Ноябрь</w:t>
            </w:r>
          </w:p>
        </w:tc>
        <w:tc>
          <w:tcPr>
            <w:tcW w:w="850"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Декабрь</w:t>
            </w:r>
          </w:p>
        </w:tc>
      </w:tr>
      <w:tr w:rsidR="00321B99" w:rsidRPr="00321B99" w:rsidTr="00644A90">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bCs/>
                <w:lang w:eastAsia="ru-RU"/>
              </w:rPr>
            </w:pPr>
            <w:r w:rsidRPr="00321B99">
              <w:rPr>
                <w:bCs/>
                <w:lang w:eastAsia="ru-RU"/>
              </w:rPr>
              <w:t>1</w:t>
            </w:r>
          </w:p>
        </w:tc>
        <w:tc>
          <w:tcPr>
            <w:tcW w:w="2289" w:type="dxa"/>
            <w:tcBorders>
              <w:top w:val="nil"/>
              <w:left w:val="nil"/>
              <w:bottom w:val="single" w:sz="4" w:space="0" w:color="auto"/>
              <w:right w:val="single" w:sz="4" w:space="0" w:color="auto"/>
            </w:tcBorders>
            <w:shd w:val="clear" w:color="auto" w:fill="auto"/>
            <w:vAlign w:val="center"/>
            <w:hideMark/>
          </w:tcPr>
          <w:p w:rsidR="00321B99" w:rsidRPr="00321B99" w:rsidRDefault="00321B99" w:rsidP="00321B99">
            <w:pPr>
              <w:suppressAutoHyphens w:val="0"/>
              <w:rPr>
                <w:lang w:eastAsia="ru-RU"/>
              </w:rPr>
            </w:pPr>
            <w:r w:rsidRPr="00321B99">
              <w:rPr>
                <w:lang w:eastAsia="ru-RU"/>
              </w:rPr>
              <w:t>Кран козловой КК-20-25</w:t>
            </w:r>
          </w:p>
        </w:tc>
        <w:tc>
          <w:tcPr>
            <w:tcW w:w="993"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color w:val="000000"/>
                <w:lang w:eastAsia="ru-RU"/>
              </w:rPr>
            </w:pPr>
            <w:r w:rsidRPr="00321B99">
              <w:rPr>
                <w:color w:val="000000"/>
                <w:lang w:eastAsia="ru-RU"/>
              </w:rPr>
              <w:t>3251</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color w:val="000000"/>
                <w:lang w:eastAsia="ru-RU"/>
              </w:rPr>
            </w:pPr>
            <w:r w:rsidRPr="00321B99">
              <w:rPr>
                <w:color w:val="000000"/>
                <w:lang w:eastAsia="ru-RU"/>
              </w:rPr>
              <w:t>1994</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p>
        </w:tc>
        <w:tc>
          <w:tcPr>
            <w:tcW w:w="851"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p>
        </w:tc>
        <w:tc>
          <w:tcPr>
            <w:tcW w:w="851"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p>
        </w:tc>
        <w:tc>
          <w:tcPr>
            <w:tcW w:w="708"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ТО</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r>
      <w:tr w:rsidR="00321B99" w:rsidRPr="00321B99" w:rsidTr="00644A90">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bCs/>
                <w:lang w:eastAsia="ru-RU"/>
              </w:rPr>
            </w:pPr>
            <w:r w:rsidRPr="00321B99">
              <w:rPr>
                <w:bCs/>
                <w:lang w:eastAsia="ru-RU"/>
              </w:rPr>
              <w:t>2</w:t>
            </w:r>
          </w:p>
        </w:tc>
        <w:tc>
          <w:tcPr>
            <w:tcW w:w="2289" w:type="dxa"/>
            <w:tcBorders>
              <w:top w:val="nil"/>
              <w:left w:val="nil"/>
              <w:bottom w:val="single" w:sz="4" w:space="0" w:color="auto"/>
              <w:right w:val="single" w:sz="4" w:space="0" w:color="auto"/>
            </w:tcBorders>
            <w:shd w:val="clear" w:color="auto" w:fill="auto"/>
            <w:vAlign w:val="center"/>
            <w:hideMark/>
          </w:tcPr>
          <w:p w:rsidR="00321B99" w:rsidRPr="00321B99" w:rsidRDefault="00321B99" w:rsidP="00321B99">
            <w:pPr>
              <w:suppressAutoHyphens w:val="0"/>
              <w:rPr>
                <w:lang w:eastAsia="ru-RU"/>
              </w:rPr>
            </w:pPr>
            <w:r w:rsidRPr="00321B99">
              <w:rPr>
                <w:lang w:eastAsia="ru-RU"/>
              </w:rPr>
              <w:t>Кран козловой КК-6,3</w:t>
            </w:r>
          </w:p>
        </w:tc>
        <w:tc>
          <w:tcPr>
            <w:tcW w:w="993"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color w:val="000000"/>
                <w:lang w:eastAsia="ru-RU"/>
              </w:rPr>
            </w:pPr>
            <w:r w:rsidRPr="00321B99">
              <w:rPr>
                <w:color w:val="000000"/>
                <w:lang w:eastAsia="ru-RU"/>
              </w:rPr>
              <w:t>1130</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color w:val="000000"/>
                <w:lang w:eastAsia="ru-RU"/>
              </w:rPr>
            </w:pPr>
            <w:r w:rsidRPr="00321B99">
              <w:rPr>
                <w:color w:val="000000"/>
                <w:lang w:eastAsia="ru-RU"/>
              </w:rPr>
              <w:t>2001</w:t>
            </w:r>
          </w:p>
        </w:tc>
        <w:tc>
          <w:tcPr>
            <w:tcW w:w="10347"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Консервация до 31.12.2019</w:t>
            </w:r>
          </w:p>
        </w:tc>
      </w:tr>
      <w:tr w:rsidR="00321B99" w:rsidRPr="00321B99" w:rsidTr="00644A90">
        <w:trPr>
          <w:trHeight w:val="600"/>
        </w:trPr>
        <w:tc>
          <w:tcPr>
            <w:tcW w:w="560"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b/>
                <w:bCs/>
                <w:lang w:eastAsia="ru-RU"/>
              </w:rPr>
            </w:pPr>
          </w:p>
        </w:tc>
        <w:tc>
          <w:tcPr>
            <w:tcW w:w="2289" w:type="dxa"/>
            <w:tcBorders>
              <w:top w:val="nil"/>
              <w:left w:val="nil"/>
              <w:bottom w:val="nil"/>
              <w:right w:val="nil"/>
            </w:tcBorders>
            <w:shd w:val="clear" w:color="auto" w:fill="auto"/>
            <w:vAlign w:val="center"/>
            <w:hideMark/>
          </w:tcPr>
          <w:p w:rsidR="00321B99" w:rsidRPr="00321B99" w:rsidRDefault="00321B99" w:rsidP="00321B99">
            <w:pPr>
              <w:suppressAutoHyphens w:val="0"/>
              <w:rPr>
                <w:lang w:eastAsia="ru-RU"/>
              </w:rPr>
            </w:pPr>
          </w:p>
        </w:tc>
        <w:tc>
          <w:tcPr>
            <w:tcW w:w="993"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color w:val="000000"/>
                <w:lang w:eastAsia="ru-RU"/>
              </w:rPr>
            </w:pPr>
          </w:p>
        </w:tc>
        <w:tc>
          <w:tcPr>
            <w:tcW w:w="850"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color w:val="000000"/>
                <w:lang w:eastAsia="ru-RU"/>
              </w:rPr>
            </w:pPr>
          </w:p>
        </w:tc>
        <w:tc>
          <w:tcPr>
            <w:tcW w:w="850"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lang w:eastAsia="ru-RU"/>
              </w:rPr>
            </w:pPr>
          </w:p>
        </w:tc>
        <w:tc>
          <w:tcPr>
            <w:tcW w:w="992"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lang w:eastAsia="ru-RU"/>
              </w:rPr>
            </w:pPr>
          </w:p>
        </w:tc>
        <w:tc>
          <w:tcPr>
            <w:tcW w:w="851"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lang w:eastAsia="ru-RU"/>
              </w:rPr>
            </w:pPr>
          </w:p>
        </w:tc>
        <w:tc>
          <w:tcPr>
            <w:tcW w:w="850"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lang w:eastAsia="ru-RU"/>
              </w:rPr>
            </w:pPr>
          </w:p>
        </w:tc>
        <w:tc>
          <w:tcPr>
            <w:tcW w:w="851"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lang w:eastAsia="ru-RU"/>
              </w:rPr>
            </w:pPr>
          </w:p>
        </w:tc>
        <w:tc>
          <w:tcPr>
            <w:tcW w:w="850"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lang w:eastAsia="ru-RU"/>
              </w:rPr>
            </w:pPr>
          </w:p>
        </w:tc>
        <w:tc>
          <w:tcPr>
            <w:tcW w:w="851"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lang w:eastAsia="ru-RU"/>
              </w:rPr>
            </w:pPr>
          </w:p>
        </w:tc>
        <w:tc>
          <w:tcPr>
            <w:tcW w:w="850"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lang w:eastAsia="ru-RU"/>
              </w:rPr>
            </w:pPr>
          </w:p>
        </w:tc>
        <w:tc>
          <w:tcPr>
            <w:tcW w:w="993"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lang w:eastAsia="ru-RU"/>
              </w:rPr>
            </w:pPr>
          </w:p>
        </w:tc>
        <w:tc>
          <w:tcPr>
            <w:tcW w:w="708"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lang w:eastAsia="ru-RU"/>
              </w:rPr>
            </w:pPr>
          </w:p>
        </w:tc>
        <w:tc>
          <w:tcPr>
            <w:tcW w:w="851"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lang w:eastAsia="ru-RU"/>
              </w:rPr>
            </w:pPr>
          </w:p>
        </w:tc>
        <w:tc>
          <w:tcPr>
            <w:tcW w:w="850" w:type="dxa"/>
            <w:tcBorders>
              <w:top w:val="nil"/>
              <w:left w:val="nil"/>
              <w:bottom w:val="nil"/>
              <w:right w:val="nil"/>
            </w:tcBorders>
            <w:shd w:val="clear" w:color="auto" w:fill="auto"/>
            <w:noWrap/>
            <w:vAlign w:val="center"/>
            <w:hideMark/>
          </w:tcPr>
          <w:p w:rsidR="00321B99" w:rsidRPr="00321B99" w:rsidRDefault="00321B99" w:rsidP="00321B99">
            <w:pPr>
              <w:suppressAutoHyphens w:val="0"/>
              <w:jc w:val="center"/>
              <w:rPr>
                <w:lang w:eastAsia="ru-RU"/>
              </w:rPr>
            </w:pPr>
          </w:p>
        </w:tc>
      </w:tr>
      <w:tr w:rsidR="00321B99" w:rsidRPr="00321B99" w:rsidTr="00644A90">
        <w:trPr>
          <w:trHeight w:val="300"/>
        </w:trPr>
        <w:tc>
          <w:tcPr>
            <w:tcW w:w="15039" w:type="dxa"/>
            <w:gridSpan w:val="16"/>
            <w:tcBorders>
              <w:top w:val="nil"/>
              <w:left w:val="nil"/>
              <w:bottom w:val="nil"/>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проведения обслуживания грузоподъемной техники КТ Нижневартовск Уральского филиала ПАО "ТрансКонтейнер" на 2020, 2021 годы</w:t>
            </w:r>
          </w:p>
        </w:tc>
      </w:tr>
      <w:tr w:rsidR="00321B99" w:rsidRPr="00321B99" w:rsidTr="00644A90">
        <w:trPr>
          <w:trHeight w:val="300"/>
        </w:trPr>
        <w:tc>
          <w:tcPr>
            <w:tcW w:w="560"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2289"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993"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0"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0"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992"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1"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0"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1"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0"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1"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0"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993"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708"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1"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c>
          <w:tcPr>
            <w:tcW w:w="850" w:type="dxa"/>
            <w:tcBorders>
              <w:top w:val="nil"/>
              <w:left w:val="nil"/>
              <w:bottom w:val="single" w:sz="4" w:space="0" w:color="auto"/>
              <w:right w:val="nil"/>
            </w:tcBorders>
            <w:shd w:val="clear" w:color="auto" w:fill="auto"/>
            <w:noWrap/>
            <w:vAlign w:val="bottom"/>
            <w:hideMark/>
          </w:tcPr>
          <w:p w:rsidR="00321B99" w:rsidRPr="00321B99" w:rsidRDefault="00321B99" w:rsidP="00321B99">
            <w:pPr>
              <w:suppressAutoHyphens w:val="0"/>
              <w:jc w:val="center"/>
              <w:rPr>
                <w:b/>
                <w:bCs/>
                <w:color w:val="000000"/>
                <w:lang w:eastAsia="ru-RU"/>
              </w:rPr>
            </w:pPr>
            <w:r w:rsidRPr="00321B99">
              <w:rPr>
                <w:b/>
                <w:bCs/>
                <w:color w:val="000000"/>
                <w:lang w:eastAsia="ru-RU"/>
              </w:rPr>
              <w:t> </w:t>
            </w:r>
          </w:p>
        </w:tc>
      </w:tr>
      <w:tr w:rsidR="00321B99" w:rsidRPr="00644A90" w:rsidTr="00644A90">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 п/п</w:t>
            </w:r>
          </w:p>
        </w:tc>
        <w:tc>
          <w:tcPr>
            <w:tcW w:w="2289"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Тип, марка, модель</w:t>
            </w:r>
          </w:p>
        </w:tc>
        <w:tc>
          <w:tcPr>
            <w:tcW w:w="993"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Заводской номер</w:t>
            </w:r>
          </w:p>
        </w:tc>
        <w:tc>
          <w:tcPr>
            <w:tcW w:w="850"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Год выпуска</w:t>
            </w:r>
          </w:p>
        </w:tc>
        <w:tc>
          <w:tcPr>
            <w:tcW w:w="850"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Январь</w:t>
            </w:r>
          </w:p>
        </w:tc>
        <w:tc>
          <w:tcPr>
            <w:tcW w:w="992"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Февраль</w:t>
            </w:r>
          </w:p>
        </w:tc>
        <w:tc>
          <w:tcPr>
            <w:tcW w:w="851"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Март</w:t>
            </w:r>
          </w:p>
        </w:tc>
        <w:tc>
          <w:tcPr>
            <w:tcW w:w="850"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Апрель</w:t>
            </w:r>
          </w:p>
        </w:tc>
        <w:tc>
          <w:tcPr>
            <w:tcW w:w="851"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Май</w:t>
            </w:r>
          </w:p>
        </w:tc>
        <w:tc>
          <w:tcPr>
            <w:tcW w:w="850"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Июнь</w:t>
            </w:r>
          </w:p>
        </w:tc>
        <w:tc>
          <w:tcPr>
            <w:tcW w:w="851"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Июль</w:t>
            </w:r>
          </w:p>
        </w:tc>
        <w:tc>
          <w:tcPr>
            <w:tcW w:w="850"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Август</w:t>
            </w:r>
          </w:p>
        </w:tc>
        <w:tc>
          <w:tcPr>
            <w:tcW w:w="993"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Сентябрь</w:t>
            </w:r>
          </w:p>
        </w:tc>
        <w:tc>
          <w:tcPr>
            <w:tcW w:w="708"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Октябрь</w:t>
            </w:r>
          </w:p>
        </w:tc>
        <w:tc>
          <w:tcPr>
            <w:tcW w:w="851"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Ноябрь</w:t>
            </w:r>
          </w:p>
        </w:tc>
        <w:tc>
          <w:tcPr>
            <w:tcW w:w="850" w:type="dxa"/>
            <w:tcBorders>
              <w:top w:val="nil"/>
              <w:left w:val="nil"/>
              <w:bottom w:val="single" w:sz="4" w:space="0" w:color="auto"/>
              <w:right w:val="single" w:sz="4" w:space="0" w:color="auto"/>
            </w:tcBorders>
            <w:shd w:val="clear" w:color="auto" w:fill="auto"/>
            <w:vAlign w:val="center"/>
            <w:hideMark/>
          </w:tcPr>
          <w:p w:rsidR="00321B99" w:rsidRPr="00644A90" w:rsidRDefault="00321B99" w:rsidP="00321B99">
            <w:pPr>
              <w:suppressAutoHyphens w:val="0"/>
              <w:jc w:val="center"/>
              <w:rPr>
                <w:b/>
                <w:bCs/>
                <w:sz w:val="20"/>
                <w:szCs w:val="20"/>
                <w:lang w:eastAsia="ru-RU"/>
              </w:rPr>
            </w:pPr>
            <w:r w:rsidRPr="00644A90">
              <w:rPr>
                <w:b/>
                <w:bCs/>
                <w:sz w:val="20"/>
                <w:szCs w:val="20"/>
                <w:lang w:eastAsia="ru-RU"/>
              </w:rPr>
              <w:t>Декабрь</w:t>
            </w:r>
          </w:p>
        </w:tc>
      </w:tr>
      <w:tr w:rsidR="00321B99" w:rsidRPr="00321B99" w:rsidTr="00644A90">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bCs/>
                <w:lang w:eastAsia="ru-RU"/>
              </w:rPr>
            </w:pPr>
            <w:r w:rsidRPr="00321B99">
              <w:rPr>
                <w:bCs/>
                <w:lang w:eastAsia="ru-RU"/>
              </w:rPr>
              <w:t>1</w:t>
            </w:r>
          </w:p>
        </w:tc>
        <w:tc>
          <w:tcPr>
            <w:tcW w:w="2289" w:type="dxa"/>
            <w:tcBorders>
              <w:top w:val="nil"/>
              <w:left w:val="nil"/>
              <w:bottom w:val="single" w:sz="4" w:space="0" w:color="auto"/>
              <w:right w:val="single" w:sz="4" w:space="0" w:color="auto"/>
            </w:tcBorders>
            <w:shd w:val="clear" w:color="auto" w:fill="auto"/>
            <w:vAlign w:val="center"/>
            <w:hideMark/>
          </w:tcPr>
          <w:p w:rsidR="00321B99" w:rsidRPr="00321B99" w:rsidRDefault="00321B99" w:rsidP="00321B99">
            <w:pPr>
              <w:suppressAutoHyphens w:val="0"/>
              <w:rPr>
                <w:lang w:eastAsia="ru-RU"/>
              </w:rPr>
            </w:pPr>
            <w:r w:rsidRPr="00321B99">
              <w:rPr>
                <w:lang w:eastAsia="ru-RU"/>
              </w:rPr>
              <w:t>Кран козловой КК-20-25</w:t>
            </w:r>
          </w:p>
        </w:tc>
        <w:tc>
          <w:tcPr>
            <w:tcW w:w="993"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color w:val="000000"/>
                <w:lang w:eastAsia="ru-RU"/>
              </w:rPr>
            </w:pPr>
            <w:r w:rsidRPr="00321B99">
              <w:rPr>
                <w:color w:val="000000"/>
                <w:lang w:eastAsia="ru-RU"/>
              </w:rPr>
              <w:t>3251</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color w:val="000000"/>
                <w:lang w:eastAsia="ru-RU"/>
              </w:rPr>
            </w:pPr>
            <w:r w:rsidRPr="00321B99">
              <w:rPr>
                <w:color w:val="000000"/>
                <w:lang w:eastAsia="ru-RU"/>
              </w:rPr>
              <w:t>1994</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ТО</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СО</w:t>
            </w:r>
          </w:p>
        </w:tc>
        <w:tc>
          <w:tcPr>
            <w:tcW w:w="851"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ТО</w:t>
            </w:r>
          </w:p>
        </w:tc>
        <w:tc>
          <w:tcPr>
            <w:tcW w:w="851"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ТО</w:t>
            </w:r>
          </w:p>
        </w:tc>
        <w:tc>
          <w:tcPr>
            <w:tcW w:w="993"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СО</w:t>
            </w:r>
          </w:p>
        </w:tc>
        <w:tc>
          <w:tcPr>
            <w:tcW w:w="708"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ТО</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r>
      <w:tr w:rsidR="00321B99" w:rsidRPr="00321B99" w:rsidTr="00644A90">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bCs/>
                <w:lang w:eastAsia="ru-RU"/>
              </w:rPr>
            </w:pPr>
            <w:r w:rsidRPr="00321B99">
              <w:rPr>
                <w:bCs/>
                <w:lang w:eastAsia="ru-RU"/>
              </w:rPr>
              <w:t>2</w:t>
            </w:r>
          </w:p>
        </w:tc>
        <w:tc>
          <w:tcPr>
            <w:tcW w:w="2289" w:type="dxa"/>
            <w:tcBorders>
              <w:top w:val="nil"/>
              <w:left w:val="nil"/>
              <w:bottom w:val="single" w:sz="4" w:space="0" w:color="auto"/>
              <w:right w:val="single" w:sz="4" w:space="0" w:color="auto"/>
            </w:tcBorders>
            <w:shd w:val="clear" w:color="auto" w:fill="auto"/>
            <w:vAlign w:val="center"/>
            <w:hideMark/>
          </w:tcPr>
          <w:p w:rsidR="00321B99" w:rsidRPr="00321B99" w:rsidRDefault="00321B99" w:rsidP="00321B99">
            <w:pPr>
              <w:suppressAutoHyphens w:val="0"/>
              <w:rPr>
                <w:lang w:eastAsia="ru-RU"/>
              </w:rPr>
            </w:pPr>
            <w:r w:rsidRPr="00321B99">
              <w:rPr>
                <w:lang w:eastAsia="ru-RU"/>
              </w:rPr>
              <w:t>Кран козловой КК-6,3</w:t>
            </w:r>
          </w:p>
        </w:tc>
        <w:tc>
          <w:tcPr>
            <w:tcW w:w="993"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color w:val="000000"/>
                <w:lang w:eastAsia="ru-RU"/>
              </w:rPr>
            </w:pPr>
            <w:r w:rsidRPr="00321B99">
              <w:rPr>
                <w:color w:val="000000"/>
                <w:lang w:eastAsia="ru-RU"/>
              </w:rPr>
              <w:t>1130</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color w:val="000000"/>
                <w:lang w:eastAsia="ru-RU"/>
              </w:rPr>
            </w:pPr>
            <w:r w:rsidRPr="00321B99">
              <w:rPr>
                <w:color w:val="000000"/>
                <w:lang w:eastAsia="ru-RU"/>
              </w:rPr>
              <w:t>2001</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ТО</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СО</w:t>
            </w:r>
          </w:p>
        </w:tc>
        <w:tc>
          <w:tcPr>
            <w:tcW w:w="851"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ТО</w:t>
            </w:r>
          </w:p>
        </w:tc>
        <w:tc>
          <w:tcPr>
            <w:tcW w:w="851"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ТО</w:t>
            </w:r>
          </w:p>
        </w:tc>
        <w:tc>
          <w:tcPr>
            <w:tcW w:w="993"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СО</w:t>
            </w:r>
          </w:p>
        </w:tc>
        <w:tc>
          <w:tcPr>
            <w:tcW w:w="708"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ТО</w:t>
            </w:r>
          </w:p>
        </w:tc>
        <w:tc>
          <w:tcPr>
            <w:tcW w:w="850" w:type="dxa"/>
            <w:tcBorders>
              <w:top w:val="nil"/>
              <w:left w:val="nil"/>
              <w:bottom w:val="single" w:sz="4" w:space="0" w:color="auto"/>
              <w:right w:val="single" w:sz="4" w:space="0" w:color="auto"/>
            </w:tcBorders>
            <w:shd w:val="clear" w:color="auto" w:fill="auto"/>
            <w:noWrap/>
            <w:vAlign w:val="center"/>
            <w:hideMark/>
          </w:tcPr>
          <w:p w:rsidR="00321B99" w:rsidRPr="00321B99" w:rsidRDefault="00321B99" w:rsidP="00321B99">
            <w:pPr>
              <w:suppressAutoHyphens w:val="0"/>
              <w:jc w:val="center"/>
              <w:rPr>
                <w:lang w:eastAsia="ru-RU"/>
              </w:rPr>
            </w:pPr>
            <w:r w:rsidRPr="00321B99">
              <w:rPr>
                <w:lang w:eastAsia="ru-RU"/>
              </w:rPr>
              <w:t> </w:t>
            </w:r>
          </w:p>
        </w:tc>
      </w:tr>
    </w:tbl>
    <w:p w:rsidR="00321B99" w:rsidRPr="00321B99" w:rsidRDefault="00321B99" w:rsidP="00290A06">
      <w:pPr>
        <w:suppressAutoHyphens w:val="0"/>
      </w:pPr>
    </w:p>
    <w:p w:rsidR="00290A06" w:rsidRDefault="00290A06">
      <w:pPr>
        <w:suppressAutoHyphens w:val="0"/>
      </w:pPr>
    </w:p>
    <w:p w:rsidR="00290A06" w:rsidRDefault="00290A06">
      <w:pPr>
        <w:suppressAutoHyphens w:val="0"/>
      </w:pPr>
    </w:p>
    <w:p w:rsidR="004F35BB" w:rsidRDefault="004F35BB">
      <w:pPr>
        <w:suppressAutoHyphens w:val="0"/>
        <w:rPr>
          <w:rFonts w:eastAsia="Arial"/>
          <w:sz w:val="28"/>
          <w:szCs w:val="20"/>
        </w:rPr>
      </w:pPr>
    </w:p>
    <w:p w:rsidR="00321B99" w:rsidRDefault="00321B99">
      <w:pPr>
        <w:pStyle w:val="19"/>
        <w:ind w:firstLine="0"/>
        <w:jc w:val="right"/>
        <w:outlineLvl w:val="0"/>
        <w:sectPr w:rsidR="00321B99" w:rsidSect="00321B99">
          <w:pgSz w:w="16840" w:h="11907" w:orient="landscape" w:code="9"/>
          <w:pgMar w:top="1418" w:right="1134" w:bottom="851" w:left="1134" w:header="794" w:footer="794" w:gutter="0"/>
          <w:cols w:space="720"/>
          <w:titlePg/>
          <w:docGrid w:linePitch="326"/>
        </w:sectPr>
      </w:pPr>
    </w:p>
    <w:p w:rsidR="00040BAC" w:rsidRDefault="00FF0652">
      <w:pPr>
        <w:pStyle w:val="19"/>
        <w:ind w:firstLine="0"/>
        <w:jc w:val="right"/>
        <w:outlineLvl w:val="0"/>
        <w:rPr>
          <w:b/>
          <w:i/>
          <w:iCs/>
        </w:rPr>
      </w:pPr>
      <w:r>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90EA6" w:rsidRPr="007D6374" w:rsidRDefault="00390EA6" w:rsidP="00390EA6">
      <w:pPr>
        <w:jc w:val="center"/>
        <w:rPr>
          <w:b/>
          <w:bCs/>
          <w:sz w:val="28"/>
          <w:szCs w:val="28"/>
        </w:rPr>
      </w:pPr>
      <w:r w:rsidRPr="007D6374">
        <w:rPr>
          <w:b/>
          <w:bCs/>
          <w:sz w:val="28"/>
          <w:szCs w:val="28"/>
        </w:rPr>
        <w:t>СВЕДЕНИЯ ОБ АДМИНИСТРАТИВНОМ И ПРОИЗВОДСТВЕННОМ ПЕРСОНАЛЕ ПРЕТЕНДЕНТА</w:t>
      </w:r>
    </w:p>
    <w:p w:rsidR="00390EA6" w:rsidRPr="007D6374" w:rsidRDefault="00390EA6" w:rsidP="00390EA6">
      <w:pPr>
        <w:jc w:val="center"/>
        <w:rPr>
          <w:sz w:val="28"/>
          <w:szCs w:val="28"/>
        </w:rPr>
      </w:pPr>
      <w:r w:rsidRPr="007D6374">
        <w:rPr>
          <w:sz w:val="28"/>
          <w:szCs w:val="28"/>
        </w:rPr>
        <w:t>(</w:t>
      </w:r>
      <w:r w:rsidRPr="007D6374">
        <w:rPr>
          <w:i/>
        </w:rPr>
        <w:t xml:space="preserve">указывается персонал, который необходим для выполнения работ, оказания услуг, поставки товара, являющихся предметом </w:t>
      </w:r>
      <w:r>
        <w:rPr>
          <w:i/>
        </w:rPr>
        <w:t>Запроса предложений</w:t>
      </w:r>
      <w:r w:rsidRPr="007D6374">
        <w:rPr>
          <w:sz w:val="28"/>
          <w:szCs w:val="28"/>
        </w:rPr>
        <w:t>)</w:t>
      </w:r>
    </w:p>
    <w:p w:rsidR="00390EA6" w:rsidRPr="007D6374" w:rsidRDefault="00390EA6" w:rsidP="00390EA6">
      <w:pPr>
        <w:jc w:val="center"/>
      </w:pPr>
    </w:p>
    <w:p w:rsidR="00390EA6" w:rsidRPr="007D6374" w:rsidRDefault="00390EA6" w:rsidP="00390EA6">
      <w:pPr>
        <w:tabs>
          <w:tab w:val="left" w:pos="9639"/>
        </w:tabs>
        <w:jc w:val="center"/>
        <w:rPr>
          <w:b/>
          <w:bCs/>
          <w:sz w:val="28"/>
          <w:szCs w:val="28"/>
        </w:rPr>
      </w:pPr>
      <w:r w:rsidRPr="007D6374">
        <w:rPr>
          <w:b/>
          <w:bCs/>
          <w:sz w:val="28"/>
          <w:szCs w:val="28"/>
        </w:rPr>
        <w:t xml:space="preserve">Административный персонал </w:t>
      </w:r>
    </w:p>
    <w:p w:rsidR="00390EA6" w:rsidRPr="007D6374" w:rsidRDefault="00390EA6" w:rsidP="00390EA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390EA6" w:rsidRPr="007D6374" w:rsidTr="009A1594">
        <w:trPr>
          <w:jc w:val="center"/>
        </w:trPr>
        <w:tc>
          <w:tcPr>
            <w:tcW w:w="761" w:type="dxa"/>
            <w:vAlign w:val="center"/>
          </w:tcPr>
          <w:p w:rsidR="00390EA6" w:rsidRPr="007D6374" w:rsidRDefault="00390EA6" w:rsidP="009A1594">
            <w:pPr>
              <w:tabs>
                <w:tab w:val="left" w:pos="9639"/>
              </w:tabs>
              <w:jc w:val="center"/>
            </w:pPr>
            <w:r w:rsidRPr="007D6374">
              <w:t>№ п/п</w:t>
            </w:r>
          </w:p>
        </w:tc>
        <w:tc>
          <w:tcPr>
            <w:tcW w:w="2299" w:type="dxa"/>
            <w:vAlign w:val="center"/>
          </w:tcPr>
          <w:p w:rsidR="00390EA6" w:rsidRPr="007D6374" w:rsidRDefault="00390EA6" w:rsidP="009A1594">
            <w:pPr>
              <w:tabs>
                <w:tab w:val="left" w:pos="9639"/>
              </w:tabs>
              <w:jc w:val="center"/>
            </w:pPr>
            <w:r w:rsidRPr="007D6374">
              <w:t>Занимаемая должность</w:t>
            </w:r>
          </w:p>
        </w:tc>
        <w:tc>
          <w:tcPr>
            <w:tcW w:w="2762" w:type="dxa"/>
            <w:vAlign w:val="center"/>
          </w:tcPr>
          <w:p w:rsidR="00390EA6" w:rsidRPr="007D6374" w:rsidRDefault="00390EA6" w:rsidP="009A1594">
            <w:pPr>
              <w:tabs>
                <w:tab w:val="left" w:pos="9639"/>
              </w:tabs>
              <w:jc w:val="center"/>
            </w:pPr>
            <w:r w:rsidRPr="007D6374">
              <w:t>Ф.И.О.</w:t>
            </w:r>
          </w:p>
        </w:tc>
        <w:tc>
          <w:tcPr>
            <w:tcW w:w="2160" w:type="dxa"/>
            <w:vAlign w:val="center"/>
          </w:tcPr>
          <w:p w:rsidR="00390EA6" w:rsidRPr="007D6374" w:rsidRDefault="00390EA6" w:rsidP="009A1594">
            <w:pPr>
              <w:tabs>
                <w:tab w:val="left" w:pos="9639"/>
              </w:tabs>
              <w:jc w:val="center"/>
            </w:pPr>
            <w:r w:rsidRPr="007D6374">
              <w:t>Образование и специальность</w:t>
            </w:r>
          </w:p>
        </w:tc>
        <w:tc>
          <w:tcPr>
            <w:tcW w:w="2247" w:type="dxa"/>
            <w:vAlign w:val="center"/>
          </w:tcPr>
          <w:p w:rsidR="00390EA6" w:rsidRPr="007D6374" w:rsidRDefault="00390EA6" w:rsidP="009A1594">
            <w:pPr>
              <w:tabs>
                <w:tab w:val="left" w:pos="9639"/>
              </w:tabs>
              <w:jc w:val="center"/>
            </w:pPr>
            <w:r w:rsidRPr="007D6374">
              <w:t>Стаж работы по профилю занимаемой должности</w:t>
            </w:r>
          </w:p>
        </w:tc>
      </w:tr>
      <w:tr w:rsidR="00390EA6" w:rsidRPr="007D6374" w:rsidTr="009A1594">
        <w:trPr>
          <w:jc w:val="center"/>
        </w:trPr>
        <w:tc>
          <w:tcPr>
            <w:tcW w:w="761" w:type="dxa"/>
            <w:vAlign w:val="center"/>
          </w:tcPr>
          <w:p w:rsidR="00390EA6" w:rsidRPr="007D6374" w:rsidRDefault="00390EA6" w:rsidP="009A1594">
            <w:pPr>
              <w:tabs>
                <w:tab w:val="left" w:pos="9639"/>
              </w:tabs>
              <w:jc w:val="center"/>
            </w:pPr>
            <w:r w:rsidRPr="007D6374">
              <w:t>1</w:t>
            </w:r>
          </w:p>
        </w:tc>
        <w:tc>
          <w:tcPr>
            <w:tcW w:w="2299" w:type="dxa"/>
            <w:vAlign w:val="center"/>
          </w:tcPr>
          <w:p w:rsidR="00390EA6" w:rsidRPr="007D6374" w:rsidRDefault="00390EA6" w:rsidP="009A1594">
            <w:pPr>
              <w:tabs>
                <w:tab w:val="left" w:pos="9639"/>
              </w:tabs>
              <w:jc w:val="center"/>
            </w:pPr>
          </w:p>
        </w:tc>
        <w:tc>
          <w:tcPr>
            <w:tcW w:w="2762" w:type="dxa"/>
          </w:tcPr>
          <w:p w:rsidR="00390EA6" w:rsidRPr="007D6374" w:rsidRDefault="00390EA6" w:rsidP="009A1594">
            <w:pPr>
              <w:tabs>
                <w:tab w:val="left" w:pos="9639"/>
              </w:tabs>
              <w:jc w:val="center"/>
            </w:pPr>
          </w:p>
        </w:tc>
        <w:tc>
          <w:tcPr>
            <w:tcW w:w="2160" w:type="dxa"/>
            <w:vAlign w:val="center"/>
          </w:tcPr>
          <w:p w:rsidR="00390EA6" w:rsidRPr="007D6374" w:rsidRDefault="00390EA6" w:rsidP="009A1594">
            <w:pPr>
              <w:tabs>
                <w:tab w:val="left" w:pos="9639"/>
              </w:tabs>
              <w:jc w:val="center"/>
            </w:pPr>
          </w:p>
        </w:tc>
        <w:tc>
          <w:tcPr>
            <w:tcW w:w="2247" w:type="dxa"/>
            <w:vAlign w:val="center"/>
          </w:tcPr>
          <w:p w:rsidR="00390EA6" w:rsidRPr="007D6374" w:rsidRDefault="00390EA6" w:rsidP="009A1594">
            <w:pPr>
              <w:tabs>
                <w:tab w:val="left" w:pos="9639"/>
              </w:tabs>
              <w:jc w:val="center"/>
            </w:pPr>
          </w:p>
        </w:tc>
      </w:tr>
      <w:tr w:rsidR="00390EA6" w:rsidRPr="007D6374" w:rsidTr="009A1594">
        <w:trPr>
          <w:jc w:val="center"/>
        </w:trPr>
        <w:tc>
          <w:tcPr>
            <w:tcW w:w="761" w:type="dxa"/>
            <w:vAlign w:val="center"/>
          </w:tcPr>
          <w:p w:rsidR="00390EA6" w:rsidRPr="007D6374" w:rsidRDefault="00390EA6" w:rsidP="009A1594">
            <w:pPr>
              <w:tabs>
                <w:tab w:val="left" w:pos="9639"/>
              </w:tabs>
              <w:jc w:val="center"/>
            </w:pPr>
            <w:r w:rsidRPr="007D6374">
              <w:t>2</w:t>
            </w:r>
          </w:p>
        </w:tc>
        <w:tc>
          <w:tcPr>
            <w:tcW w:w="2299" w:type="dxa"/>
            <w:vAlign w:val="center"/>
          </w:tcPr>
          <w:p w:rsidR="00390EA6" w:rsidRPr="007D6374" w:rsidRDefault="00390EA6" w:rsidP="009A1594">
            <w:pPr>
              <w:tabs>
                <w:tab w:val="left" w:pos="9639"/>
              </w:tabs>
              <w:jc w:val="center"/>
            </w:pPr>
          </w:p>
        </w:tc>
        <w:tc>
          <w:tcPr>
            <w:tcW w:w="2762" w:type="dxa"/>
          </w:tcPr>
          <w:p w:rsidR="00390EA6" w:rsidRPr="007D6374" w:rsidRDefault="00390EA6" w:rsidP="009A1594">
            <w:pPr>
              <w:tabs>
                <w:tab w:val="left" w:pos="9639"/>
              </w:tabs>
              <w:jc w:val="center"/>
            </w:pPr>
          </w:p>
        </w:tc>
        <w:tc>
          <w:tcPr>
            <w:tcW w:w="2160" w:type="dxa"/>
            <w:vAlign w:val="center"/>
          </w:tcPr>
          <w:p w:rsidR="00390EA6" w:rsidRPr="007D6374" w:rsidRDefault="00390EA6" w:rsidP="009A1594">
            <w:pPr>
              <w:tabs>
                <w:tab w:val="left" w:pos="9639"/>
              </w:tabs>
              <w:jc w:val="center"/>
            </w:pPr>
          </w:p>
        </w:tc>
        <w:tc>
          <w:tcPr>
            <w:tcW w:w="2247" w:type="dxa"/>
            <w:vAlign w:val="center"/>
          </w:tcPr>
          <w:p w:rsidR="00390EA6" w:rsidRPr="007D6374" w:rsidRDefault="00390EA6" w:rsidP="009A1594">
            <w:pPr>
              <w:tabs>
                <w:tab w:val="left" w:pos="9639"/>
              </w:tabs>
              <w:jc w:val="center"/>
            </w:pPr>
          </w:p>
        </w:tc>
      </w:tr>
      <w:tr w:rsidR="00390EA6" w:rsidRPr="007D6374" w:rsidTr="009A1594">
        <w:trPr>
          <w:jc w:val="center"/>
        </w:trPr>
        <w:tc>
          <w:tcPr>
            <w:tcW w:w="761" w:type="dxa"/>
            <w:vAlign w:val="center"/>
          </w:tcPr>
          <w:p w:rsidR="00390EA6" w:rsidRPr="007D6374" w:rsidRDefault="00390EA6" w:rsidP="009A1594">
            <w:pPr>
              <w:tabs>
                <w:tab w:val="left" w:pos="9639"/>
              </w:tabs>
              <w:jc w:val="center"/>
            </w:pPr>
            <w:r w:rsidRPr="007D6374">
              <w:t>…</w:t>
            </w:r>
          </w:p>
        </w:tc>
        <w:tc>
          <w:tcPr>
            <w:tcW w:w="2299" w:type="dxa"/>
            <w:vAlign w:val="center"/>
          </w:tcPr>
          <w:p w:rsidR="00390EA6" w:rsidRPr="007D6374" w:rsidRDefault="00390EA6" w:rsidP="009A1594">
            <w:pPr>
              <w:tabs>
                <w:tab w:val="left" w:pos="9639"/>
              </w:tabs>
              <w:jc w:val="center"/>
            </w:pPr>
          </w:p>
        </w:tc>
        <w:tc>
          <w:tcPr>
            <w:tcW w:w="2762" w:type="dxa"/>
          </w:tcPr>
          <w:p w:rsidR="00390EA6" w:rsidRPr="007D6374" w:rsidRDefault="00390EA6" w:rsidP="009A1594">
            <w:pPr>
              <w:tabs>
                <w:tab w:val="left" w:pos="9639"/>
              </w:tabs>
              <w:jc w:val="center"/>
            </w:pPr>
          </w:p>
        </w:tc>
        <w:tc>
          <w:tcPr>
            <w:tcW w:w="2160" w:type="dxa"/>
            <w:vAlign w:val="center"/>
          </w:tcPr>
          <w:p w:rsidR="00390EA6" w:rsidRPr="007D6374" w:rsidRDefault="00390EA6" w:rsidP="009A1594">
            <w:pPr>
              <w:tabs>
                <w:tab w:val="left" w:pos="9639"/>
              </w:tabs>
              <w:jc w:val="center"/>
            </w:pPr>
          </w:p>
        </w:tc>
        <w:tc>
          <w:tcPr>
            <w:tcW w:w="2247" w:type="dxa"/>
            <w:vAlign w:val="center"/>
          </w:tcPr>
          <w:p w:rsidR="00390EA6" w:rsidRPr="007D6374" w:rsidRDefault="00390EA6" w:rsidP="009A1594">
            <w:pPr>
              <w:tabs>
                <w:tab w:val="left" w:pos="9639"/>
              </w:tabs>
              <w:jc w:val="center"/>
            </w:pPr>
          </w:p>
        </w:tc>
      </w:tr>
    </w:tbl>
    <w:p w:rsidR="00390EA6" w:rsidRPr="007D6374" w:rsidRDefault="00390EA6" w:rsidP="00390EA6">
      <w:pPr>
        <w:tabs>
          <w:tab w:val="left" w:pos="9639"/>
        </w:tabs>
      </w:pPr>
    </w:p>
    <w:p w:rsidR="00390EA6" w:rsidRPr="007D6374" w:rsidRDefault="00390EA6" w:rsidP="00390EA6">
      <w:pPr>
        <w:tabs>
          <w:tab w:val="left" w:pos="9639"/>
        </w:tabs>
        <w:jc w:val="center"/>
        <w:rPr>
          <w:b/>
          <w:bCs/>
          <w:sz w:val="28"/>
          <w:szCs w:val="28"/>
        </w:rPr>
      </w:pPr>
      <w:r w:rsidRPr="007D6374">
        <w:rPr>
          <w:b/>
          <w:bCs/>
          <w:sz w:val="28"/>
          <w:szCs w:val="28"/>
        </w:rPr>
        <w:t>Производственный персонал (рабочие)</w:t>
      </w:r>
    </w:p>
    <w:p w:rsidR="00390EA6" w:rsidRPr="007D6374" w:rsidRDefault="00390EA6" w:rsidP="00390EA6">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390EA6" w:rsidRPr="007D6374" w:rsidTr="009A1594">
        <w:trPr>
          <w:trHeight w:val="1000"/>
          <w:jc w:val="center"/>
        </w:trPr>
        <w:tc>
          <w:tcPr>
            <w:tcW w:w="761" w:type="dxa"/>
            <w:vAlign w:val="center"/>
          </w:tcPr>
          <w:p w:rsidR="00390EA6" w:rsidRPr="007D6374" w:rsidRDefault="00390EA6" w:rsidP="009A1594">
            <w:pPr>
              <w:tabs>
                <w:tab w:val="left" w:pos="9639"/>
              </w:tabs>
              <w:jc w:val="center"/>
            </w:pPr>
            <w:r w:rsidRPr="007D6374">
              <w:t>№ п/п</w:t>
            </w:r>
          </w:p>
        </w:tc>
        <w:tc>
          <w:tcPr>
            <w:tcW w:w="2590" w:type="dxa"/>
            <w:vAlign w:val="center"/>
          </w:tcPr>
          <w:p w:rsidR="00390EA6" w:rsidRPr="007D6374" w:rsidRDefault="00390EA6" w:rsidP="009A1594">
            <w:pPr>
              <w:tabs>
                <w:tab w:val="left" w:pos="9639"/>
              </w:tabs>
              <w:jc w:val="center"/>
            </w:pPr>
            <w:r w:rsidRPr="007D6374">
              <w:t>Специальность</w:t>
            </w:r>
          </w:p>
          <w:p w:rsidR="00390EA6" w:rsidRPr="007D6374" w:rsidRDefault="00390EA6" w:rsidP="009A1594">
            <w:pPr>
              <w:tabs>
                <w:tab w:val="left" w:pos="9639"/>
              </w:tabs>
              <w:jc w:val="center"/>
            </w:pPr>
            <w:r w:rsidRPr="007D6374">
              <w:t>по каждому рабочему</w:t>
            </w:r>
          </w:p>
        </w:tc>
        <w:tc>
          <w:tcPr>
            <w:tcW w:w="2472" w:type="dxa"/>
            <w:vAlign w:val="center"/>
          </w:tcPr>
          <w:p w:rsidR="00390EA6" w:rsidRPr="007D6374" w:rsidRDefault="00390EA6" w:rsidP="009A1594">
            <w:pPr>
              <w:tabs>
                <w:tab w:val="left" w:pos="9639"/>
              </w:tabs>
              <w:jc w:val="center"/>
            </w:pPr>
            <w:r w:rsidRPr="007D6374">
              <w:t>Ф.И.О.</w:t>
            </w:r>
          </w:p>
        </w:tc>
        <w:tc>
          <w:tcPr>
            <w:tcW w:w="1984" w:type="dxa"/>
            <w:vAlign w:val="center"/>
          </w:tcPr>
          <w:p w:rsidR="00390EA6" w:rsidRPr="007D6374" w:rsidRDefault="00390EA6" w:rsidP="009A1594">
            <w:pPr>
              <w:tabs>
                <w:tab w:val="left" w:pos="9639"/>
              </w:tabs>
              <w:jc w:val="center"/>
            </w:pPr>
            <w:r w:rsidRPr="007D6374">
              <w:t>Разряд, квалификация</w:t>
            </w:r>
          </w:p>
        </w:tc>
        <w:tc>
          <w:tcPr>
            <w:tcW w:w="2451" w:type="dxa"/>
            <w:vAlign w:val="center"/>
          </w:tcPr>
          <w:p w:rsidR="00390EA6" w:rsidRPr="007D6374" w:rsidRDefault="00390EA6" w:rsidP="009A1594">
            <w:pPr>
              <w:tabs>
                <w:tab w:val="left" w:pos="9639"/>
              </w:tabs>
              <w:jc w:val="center"/>
            </w:pPr>
            <w:r w:rsidRPr="007D6374">
              <w:t>Стаж работы по специальности</w:t>
            </w:r>
          </w:p>
        </w:tc>
      </w:tr>
      <w:tr w:rsidR="00390EA6" w:rsidRPr="007D6374" w:rsidTr="009A1594">
        <w:trPr>
          <w:jc w:val="center"/>
        </w:trPr>
        <w:tc>
          <w:tcPr>
            <w:tcW w:w="761" w:type="dxa"/>
            <w:vAlign w:val="center"/>
          </w:tcPr>
          <w:p w:rsidR="00390EA6" w:rsidRPr="007D6374" w:rsidRDefault="00390EA6" w:rsidP="009A1594">
            <w:pPr>
              <w:tabs>
                <w:tab w:val="left" w:pos="9639"/>
              </w:tabs>
              <w:jc w:val="center"/>
            </w:pPr>
            <w:r w:rsidRPr="007D6374">
              <w:t>1</w:t>
            </w:r>
          </w:p>
        </w:tc>
        <w:tc>
          <w:tcPr>
            <w:tcW w:w="2590" w:type="dxa"/>
            <w:vAlign w:val="center"/>
          </w:tcPr>
          <w:p w:rsidR="00390EA6" w:rsidRPr="007D6374" w:rsidRDefault="00390EA6" w:rsidP="009A1594">
            <w:pPr>
              <w:tabs>
                <w:tab w:val="left" w:pos="9639"/>
              </w:tabs>
              <w:jc w:val="center"/>
            </w:pPr>
          </w:p>
        </w:tc>
        <w:tc>
          <w:tcPr>
            <w:tcW w:w="2472" w:type="dxa"/>
          </w:tcPr>
          <w:p w:rsidR="00390EA6" w:rsidRPr="007D6374" w:rsidRDefault="00390EA6" w:rsidP="009A1594">
            <w:pPr>
              <w:tabs>
                <w:tab w:val="left" w:pos="9639"/>
              </w:tabs>
              <w:jc w:val="center"/>
            </w:pPr>
          </w:p>
        </w:tc>
        <w:tc>
          <w:tcPr>
            <w:tcW w:w="1984" w:type="dxa"/>
          </w:tcPr>
          <w:p w:rsidR="00390EA6" w:rsidRPr="007D6374" w:rsidRDefault="00390EA6" w:rsidP="009A1594">
            <w:pPr>
              <w:tabs>
                <w:tab w:val="left" w:pos="9639"/>
              </w:tabs>
              <w:jc w:val="center"/>
            </w:pPr>
          </w:p>
        </w:tc>
        <w:tc>
          <w:tcPr>
            <w:tcW w:w="2451" w:type="dxa"/>
            <w:vAlign w:val="center"/>
          </w:tcPr>
          <w:p w:rsidR="00390EA6" w:rsidRPr="007D6374" w:rsidRDefault="00390EA6" w:rsidP="009A1594">
            <w:pPr>
              <w:tabs>
                <w:tab w:val="left" w:pos="9639"/>
              </w:tabs>
              <w:jc w:val="center"/>
            </w:pPr>
          </w:p>
        </w:tc>
      </w:tr>
      <w:tr w:rsidR="00390EA6" w:rsidRPr="007D6374" w:rsidTr="009A1594">
        <w:trPr>
          <w:jc w:val="center"/>
        </w:trPr>
        <w:tc>
          <w:tcPr>
            <w:tcW w:w="761" w:type="dxa"/>
            <w:vAlign w:val="center"/>
          </w:tcPr>
          <w:p w:rsidR="00390EA6" w:rsidRPr="007D6374" w:rsidRDefault="00390EA6" w:rsidP="009A1594">
            <w:pPr>
              <w:tabs>
                <w:tab w:val="left" w:pos="9639"/>
              </w:tabs>
              <w:jc w:val="center"/>
            </w:pPr>
            <w:r w:rsidRPr="007D6374">
              <w:t>2</w:t>
            </w:r>
          </w:p>
        </w:tc>
        <w:tc>
          <w:tcPr>
            <w:tcW w:w="2590" w:type="dxa"/>
            <w:vAlign w:val="center"/>
          </w:tcPr>
          <w:p w:rsidR="00390EA6" w:rsidRPr="007D6374" w:rsidRDefault="00390EA6" w:rsidP="009A1594">
            <w:pPr>
              <w:tabs>
                <w:tab w:val="left" w:pos="9639"/>
              </w:tabs>
              <w:jc w:val="center"/>
            </w:pPr>
          </w:p>
        </w:tc>
        <w:tc>
          <w:tcPr>
            <w:tcW w:w="2472" w:type="dxa"/>
          </w:tcPr>
          <w:p w:rsidR="00390EA6" w:rsidRPr="007D6374" w:rsidRDefault="00390EA6" w:rsidP="009A1594">
            <w:pPr>
              <w:tabs>
                <w:tab w:val="left" w:pos="9639"/>
              </w:tabs>
              <w:jc w:val="center"/>
            </w:pPr>
          </w:p>
        </w:tc>
        <w:tc>
          <w:tcPr>
            <w:tcW w:w="1984" w:type="dxa"/>
          </w:tcPr>
          <w:p w:rsidR="00390EA6" w:rsidRPr="007D6374" w:rsidRDefault="00390EA6" w:rsidP="009A1594">
            <w:pPr>
              <w:tabs>
                <w:tab w:val="left" w:pos="9639"/>
              </w:tabs>
              <w:jc w:val="center"/>
            </w:pPr>
          </w:p>
        </w:tc>
        <w:tc>
          <w:tcPr>
            <w:tcW w:w="2451" w:type="dxa"/>
            <w:vAlign w:val="center"/>
          </w:tcPr>
          <w:p w:rsidR="00390EA6" w:rsidRPr="007D6374" w:rsidRDefault="00390EA6" w:rsidP="009A1594">
            <w:pPr>
              <w:tabs>
                <w:tab w:val="left" w:pos="9639"/>
              </w:tabs>
              <w:jc w:val="center"/>
            </w:pPr>
          </w:p>
        </w:tc>
      </w:tr>
      <w:tr w:rsidR="00390EA6" w:rsidRPr="007D6374" w:rsidTr="009A1594">
        <w:trPr>
          <w:jc w:val="center"/>
        </w:trPr>
        <w:tc>
          <w:tcPr>
            <w:tcW w:w="761" w:type="dxa"/>
            <w:vAlign w:val="center"/>
          </w:tcPr>
          <w:p w:rsidR="00390EA6" w:rsidRPr="007D6374" w:rsidRDefault="00390EA6" w:rsidP="009A1594">
            <w:pPr>
              <w:tabs>
                <w:tab w:val="left" w:pos="9639"/>
              </w:tabs>
              <w:jc w:val="center"/>
            </w:pPr>
            <w:r w:rsidRPr="007D6374">
              <w:t>…</w:t>
            </w:r>
          </w:p>
        </w:tc>
        <w:tc>
          <w:tcPr>
            <w:tcW w:w="2590" w:type="dxa"/>
            <w:vAlign w:val="center"/>
          </w:tcPr>
          <w:p w:rsidR="00390EA6" w:rsidRPr="007D6374" w:rsidRDefault="00390EA6" w:rsidP="009A1594">
            <w:pPr>
              <w:tabs>
                <w:tab w:val="left" w:pos="9639"/>
              </w:tabs>
              <w:jc w:val="center"/>
            </w:pPr>
          </w:p>
        </w:tc>
        <w:tc>
          <w:tcPr>
            <w:tcW w:w="2472" w:type="dxa"/>
          </w:tcPr>
          <w:p w:rsidR="00390EA6" w:rsidRPr="007D6374" w:rsidRDefault="00390EA6" w:rsidP="009A1594">
            <w:pPr>
              <w:tabs>
                <w:tab w:val="left" w:pos="9639"/>
              </w:tabs>
              <w:jc w:val="center"/>
            </w:pPr>
          </w:p>
        </w:tc>
        <w:tc>
          <w:tcPr>
            <w:tcW w:w="1984" w:type="dxa"/>
          </w:tcPr>
          <w:p w:rsidR="00390EA6" w:rsidRPr="007D6374" w:rsidRDefault="00390EA6" w:rsidP="009A1594">
            <w:pPr>
              <w:tabs>
                <w:tab w:val="left" w:pos="9639"/>
              </w:tabs>
              <w:jc w:val="center"/>
            </w:pPr>
          </w:p>
        </w:tc>
        <w:tc>
          <w:tcPr>
            <w:tcW w:w="2451" w:type="dxa"/>
            <w:vAlign w:val="center"/>
          </w:tcPr>
          <w:p w:rsidR="00390EA6" w:rsidRPr="007D6374" w:rsidRDefault="00390EA6" w:rsidP="009A1594">
            <w:pPr>
              <w:tabs>
                <w:tab w:val="left" w:pos="9639"/>
              </w:tabs>
              <w:jc w:val="center"/>
            </w:pPr>
          </w:p>
        </w:tc>
      </w:tr>
    </w:tbl>
    <w:p w:rsidR="00390EA6" w:rsidRPr="007D6374" w:rsidRDefault="00390EA6" w:rsidP="00390EA6">
      <w:pPr>
        <w:pStyle w:val="af9"/>
        <w:jc w:val="left"/>
        <w:rPr>
          <w:b/>
          <w:i/>
          <w:sz w:val="28"/>
          <w:szCs w:val="28"/>
        </w:rPr>
      </w:pPr>
    </w:p>
    <w:p w:rsidR="00390EA6" w:rsidRPr="007D6374" w:rsidRDefault="00390EA6" w:rsidP="00390EA6"/>
    <w:p w:rsidR="00390EA6" w:rsidRPr="007D6374" w:rsidRDefault="00390EA6" w:rsidP="00390EA6"/>
    <w:p w:rsidR="00390EA6" w:rsidRPr="007D6374" w:rsidRDefault="00390EA6" w:rsidP="00390EA6">
      <w:pPr>
        <w:keepNext/>
        <w:ind w:firstLine="706"/>
        <w:jc w:val="both"/>
        <w:outlineLvl w:val="2"/>
        <w:rPr>
          <w:rFonts w:ascii="Arial" w:hAnsi="Arial"/>
          <w:bCs/>
          <w:sz w:val="28"/>
          <w:szCs w:val="28"/>
        </w:rPr>
      </w:pPr>
      <w:r w:rsidRPr="007D6374">
        <w:rPr>
          <w:b/>
          <w:bCs/>
          <w:sz w:val="28"/>
          <w:szCs w:val="28"/>
        </w:rPr>
        <w:t>Представитель, имеющий полномочия подписать Заявку на участие от имени __________________________________________________</w:t>
      </w:r>
    </w:p>
    <w:p w:rsidR="00390EA6" w:rsidRPr="007D6374" w:rsidRDefault="00390EA6" w:rsidP="00390EA6">
      <w:pPr>
        <w:tabs>
          <w:tab w:val="left" w:pos="8640"/>
        </w:tabs>
        <w:jc w:val="center"/>
        <w:rPr>
          <w:i/>
        </w:rPr>
      </w:pPr>
      <w:r w:rsidRPr="007D6374">
        <w:rPr>
          <w:i/>
        </w:rPr>
        <w:t>(наименование претендента)</w:t>
      </w:r>
    </w:p>
    <w:p w:rsidR="00390EA6" w:rsidRPr="007D6374" w:rsidRDefault="00390EA6" w:rsidP="00390EA6">
      <w:pPr>
        <w:rPr>
          <w:sz w:val="28"/>
          <w:szCs w:val="28"/>
          <w:lang w:eastAsia="ru-RU"/>
        </w:rPr>
      </w:pPr>
      <w:r w:rsidRPr="007D6374">
        <w:rPr>
          <w:sz w:val="28"/>
          <w:szCs w:val="28"/>
          <w:lang w:eastAsia="ru-RU"/>
        </w:rPr>
        <w:t>____________________________________</w:t>
      </w:r>
      <w:r>
        <w:rPr>
          <w:sz w:val="28"/>
          <w:szCs w:val="28"/>
          <w:lang w:eastAsia="ru-RU"/>
        </w:rPr>
        <w:t>______________________________</w:t>
      </w:r>
    </w:p>
    <w:p w:rsidR="00390EA6" w:rsidRPr="007D6374" w:rsidRDefault="00390EA6" w:rsidP="00390EA6">
      <w:pPr>
        <w:rPr>
          <w:i/>
        </w:rPr>
      </w:pPr>
      <w:r w:rsidRPr="007D6374">
        <w:rPr>
          <w:i/>
        </w:rPr>
        <w:t xml:space="preserve">       М.П.</w:t>
      </w:r>
      <w:r w:rsidRPr="007D6374">
        <w:rPr>
          <w:i/>
        </w:rPr>
        <w:tab/>
      </w:r>
      <w:r w:rsidRPr="007D6374">
        <w:rPr>
          <w:i/>
        </w:rPr>
        <w:tab/>
      </w:r>
      <w:r w:rsidRPr="007D6374">
        <w:rPr>
          <w:i/>
        </w:rPr>
        <w:tab/>
        <w:t>(должность, подпись, ФИО)</w:t>
      </w:r>
    </w:p>
    <w:p w:rsidR="00390EA6" w:rsidRDefault="00390EA6" w:rsidP="00390EA6">
      <w:pPr>
        <w:rPr>
          <w:sz w:val="28"/>
          <w:szCs w:val="28"/>
          <w:lang w:eastAsia="ru-RU"/>
        </w:rPr>
      </w:pPr>
    </w:p>
    <w:p w:rsidR="00390EA6" w:rsidRPr="00C20080" w:rsidRDefault="00390EA6" w:rsidP="00390EA6">
      <w:pPr>
        <w:rPr>
          <w:sz w:val="28"/>
          <w:szCs w:val="28"/>
          <w:lang w:eastAsia="ru-RU"/>
        </w:rPr>
      </w:pPr>
      <w:r w:rsidRPr="007D6374">
        <w:rPr>
          <w:sz w:val="28"/>
          <w:szCs w:val="28"/>
          <w:lang w:eastAsia="ru-RU"/>
        </w:rPr>
        <w:t>"____" _________ 201__ г.</w:t>
      </w:r>
    </w:p>
    <w:p w:rsidR="00040BAC" w:rsidRDefault="00040BAC"/>
    <w:p w:rsidR="00390EA6" w:rsidRDefault="00390EA6"/>
    <w:p w:rsidR="00390EA6" w:rsidRDefault="00390EA6"/>
    <w:p w:rsidR="00390EA6" w:rsidRDefault="00390EA6" w:rsidP="00162E59">
      <w:pPr>
        <w:pStyle w:val="19"/>
        <w:ind w:firstLine="0"/>
        <w:jc w:val="right"/>
        <w:outlineLvl w:val="0"/>
      </w:pPr>
    </w:p>
    <w:p w:rsidR="00390EA6" w:rsidRDefault="00390EA6" w:rsidP="00162E59">
      <w:pPr>
        <w:pStyle w:val="19"/>
        <w:ind w:firstLine="0"/>
        <w:jc w:val="right"/>
        <w:outlineLvl w:val="0"/>
      </w:pPr>
    </w:p>
    <w:p w:rsidR="00390EA6" w:rsidRDefault="00390EA6" w:rsidP="00162E59">
      <w:pPr>
        <w:pStyle w:val="19"/>
        <w:ind w:firstLine="0"/>
        <w:jc w:val="right"/>
        <w:outlineLvl w:val="0"/>
      </w:pPr>
    </w:p>
    <w:p w:rsidR="00390EA6" w:rsidRDefault="00390EA6" w:rsidP="00162E59">
      <w:pPr>
        <w:pStyle w:val="19"/>
        <w:ind w:firstLine="0"/>
        <w:jc w:val="right"/>
        <w:outlineLvl w:val="0"/>
      </w:pPr>
    </w:p>
    <w:p w:rsidR="00390EA6" w:rsidRDefault="00390EA6" w:rsidP="00162E59">
      <w:pPr>
        <w:pStyle w:val="19"/>
        <w:ind w:firstLine="0"/>
        <w:jc w:val="right"/>
        <w:outlineLvl w:val="0"/>
      </w:pPr>
    </w:p>
    <w:p w:rsidR="00390EA6" w:rsidRDefault="00390EA6" w:rsidP="00162E59">
      <w:pPr>
        <w:pStyle w:val="19"/>
        <w:ind w:firstLine="0"/>
        <w:jc w:val="right"/>
        <w:outlineLvl w:val="0"/>
      </w:pPr>
    </w:p>
    <w:p w:rsidR="00390EA6" w:rsidRDefault="00390EA6" w:rsidP="00162E59">
      <w:pPr>
        <w:pStyle w:val="19"/>
        <w:ind w:firstLine="0"/>
        <w:jc w:val="right"/>
        <w:outlineLvl w:val="0"/>
      </w:pPr>
    </w:p>
    <w:p w:rsidR="00644A90" w:rsidRDefault="00644A90" w:rsidP="00162E59">
      <w:pPr>
        <w:pStyle w:val="19"/>
        <w:ind w:firstLine="0"/>
        <w:jc w:val="right"/>
        <w:outlineLvl w:val="0"/>
      </w:pPr>
    </w:p>
    <w:p w:rsidR="00162E59" w:rsidRDefault="00162E59" w:rsidP="00162E59">
      <w:pPr>
        <w:pStyle w:val="19"/>
        <w:ind w:firstLine="0"/>
        <w:jc w:val="right"/>
        <w:outlineLvl w:val="0"/>
        <w:rPr>
          <w:b/>
          <w:i/>
          <w:iCs/>
        </w:rPr>
      </w:pPr>
      <w:r>
        <w:t>Приложение № 7</w:t>
      </w:r>
    </w:p>
    <w:p w:rsidR="00040BAC" w:rsidRDefault="00162E59" w:rsidP="00162E59">
      <w:pPr>
        <w:pStyle w:val="19"/>
        <w:ind w:firstLine="0"/>
        <w:jc w:val="right"/>
        <w:outlineLvl w:val="0"/>
        <w:rPr>
          <w:b/>
          <w:i/>
          <w:iCs/>
        </w:rPr>
      </w:pPr>
      <w:r>
        <w:t>к документации о закупке</w:t>
      </w:r>
    </w:p>
    <w:p w:rsidR="00162E59" w:rsidRDefault="00162E59" w:rsidP="00162E59">
      <w:pPr>
        <w:shd w:val="clear" w:color="auto" w:fill="FFFFFF"/>
        <w:suppressAutoHyphens w:val="0"/>
        <w:ind w:firstLine="709"/>
        <w:jc w:val="center"/>
        <w:rPr>
          <w:b/>
          <w:bCs/>
          <w:color w:val="222222"/>
          <w:sz w:val="28"/>
          <w:szCs w:val="28"/>
          <w:lang w:eastAsia="ru-RU"/>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ОКэ-МСП-___-___-___</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Pr="0065769F" w:rsidRDefault="00E806FA" w:rsidP="00E806FA">
      <w:pPr>
        <w:rPr>
          <w:sz w:val="28"/>
          <w:szCs w:val="28"/>
        </w:rPr>
      </w:pPr>
      <w:r>
        <w:rPr>
          <w:sz w:val="28"/>
          <w:szCs w:val="28"/>
        </w:rPr>
        <w:t>_____________________________</w:t>
      </w:r>
      <w:r w:rsidR="00131357">
        <w:rPr>
          <w:sz w:val="28"/>
          <w:szCs w:val="28"/>
        </w:rPr>
        <w:t>_____</w:t>
      </w:r>
      <w:r>
        <w:rPr>
          <w:sz w:val="28"/>
          <w:szCs w:val="28"/>
        </w:rPr>
        <w:t>__________________________________</w:t>
      </w:r>
    </w:p>
    <w:p w:rsidR="00E806FA" w:rsidRDefault="00E806FA" w:rsidP="00E806FA">
      <w:pPr>
        <w:ind w:firstLine="3"/>
        <w:jc w:val="center"/>
        <w:rPr>
          <w:bCs/>
          <w:i/>
        </w:rPr>
      </w:pPr>
      <w:r>
        <w:rPr>
          <w:bCs/>
          <w:i/>
        </w:rPr>
        <w:t>(Полное наименование п</w:t>
      </w:r>
      <w:r>
        <w:rPr>
          <w:i/>
        </w:rPr>
        <w:t>ретендента</w:t>
      </w:r>
      <w:r>
        <w:rPr>
          <w:bCs/>
          <w:i/>
        </w:rPr>
        <w:t>)</w:t>
      </w:r>
    </w:p>
    <w:p w:rsidR="002F45E9" w:rsidRPr="003E7259" w:rsidRDefault="002F45E9" w:rsidP="00E806FA">
      <w:pPr>
        <w:ind w:firstLine="3"/>
        <w:jc w:val="center"/>
        <w:rPr>
          <w:bCs/>
          <w:i/>
        </w:rPr>
      </w:pPr>
    </w:p>
    <w:tbl>
      <w:tblPr>
        <w:tblW w:w="5000" w:type="pct"/>
        <w:tblLayout w:type="fixed"/>
        <w:tblLook w:val="0000" w:firstRow="0" w:lastRow="0" w:firstColumn="0" w:lastColumn="0" w:noHBand="0" w:noVBand="0"/>
      </w:tblPr>
      <w:tblGrid>
        <w:gridCol w:w="533"/>
        <w:gridCol w:w="47"/>
        <w:gridCol w:w="5321"/>
        <w:gridCol w:w="2221"/>
        <w:gridCol w:w="39"/>
        <w:gridCol w:w="1618"/>
        <w:gridCol w:w="75"/>
      </w:tblGrid>
      <w:tr w:rsidR="009D77D6" w:rsidRPr="002B35E3" w:rsidTr="00131357">
        <w:trPr>
          <w:gridAfter w:val="1"/>
          <w:wAfter w:w="38" w:type="pct"/>
          <w:trHeight w:val="1535"/>
        </w:trPr>
        <w:tc>
          <w:tcPr>
            <w:tcW w:w="294" w:type="pct"/>
            <w:gridSpan w:val="2"/>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 п/п</w:t>
            </w:r>
          </w:p>
        </w:tc>
        <w:tc>
          <w:tcPr>
            <w:tcW w:w="2700"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97472B">
            <w:pPr>
              <w:jc w:val="center"/>
            </w:pPr>
            <w:r>
              <w:t>Наименование</w:t>
            </w:r>
            <w:r w:rsidR="00566654">
              <w:t xml:space="preserve"> товара,</w:t>
            </w:r>
            <w:r>
              <w:t xml:space="preserve"> работ</w:t>
            </w:r>
            <w:r w:rsidR="00566654">
              <w:t>ы, услуги</w:t>
            </w:r>
          </w:p>
        </w:tc>
        <w:tc>
          <w:tcPr>
            <w:tcW w:w="1127"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Срок выполнения работ, в календарных днях</w:t>
            </w:r>
          </w:p>
        </w:tc>
        <w:tc>
          <w:tcPr>
            <w:tcW w:w="841" w:type="pct"/>
            <w:gridSpan w:val="2"/>
            <w:tcBorders>
              <w:top w:val="single" w:sz="4" w:space="0" w:color="auto"/>
              <w:left w:val="nil"/>
              <w:bottom w:val="single" w:sz="4" w:space="0" w:color="auto"/>
              <w:right w:val="single" w:sz="4" w:space="0" w:color="auto"/>
            </w:tcBorders>
            <w:vAlign w:val="center"/>
          </w:tcPr>
          <w:p w:rsidR="009D77D6" w:rsidRPr="003B1A21" w:rsidRDefault="003B1A21" w:rsidP="00131357">
            <w:pPr>
              <w:jc w:val="center"/>
            </w:pPr>
            <w:r w:rsidRPr="003B1A21">
              <w:t>Срок предоставления гарантии качества  работ</w:t>
            </w:r>
            <w:r w:rsidR="009D77D6" w:rsidRPr="003B1A21">
              <w:t>, мес.</w:t>
            </w:r>
          </w:p>
        </w:tc>
      </w:tr>
      <w:tr w:rsidR="009D77D6" w:rsidRPr="002B35E3" w:rsidTr="00131357">
        <w:trPr>
          <w:gridAfter w:val="1"/>
          <w:wAfter w:w="38" w:type="pct"/>
          <w:trHeight w:val="255"/>
        </w:trPr>
        <w:tc>
          <w:tcPr>
            <w:tcW w:w="294" w:type="pct"/>
            <w:gridSpan w:val="2"/>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r>
              <w:t>1</w:t>
            </w:r>
          </w:p>
        </w:tc>
        <w:tc>
          <w:tcPr>
            <w:tcW w:w="2700" w:type="pct"/>
            <w:tcBorders>
              <w:top w:val="nil"/>
              <w:left w:val="nil"/>
              <w:bottom w:val="single" w:sz="4" w:space="0" w:color="auto"/>
              <w:right w:val="single" w:sz="4" w:space="0" w:color="auto"/>
            </w:tcBorders>
            <w:noWrap/>
            <w:vAlign w:val="bottom"/>
          </w:tcPr>
          <w:p w:rsidR="009D77D6" w:rsidRPr="002B35E3" w:rsidRDefault="009D77D6" w:rsidP="00DE11B1">
            <w:pPr>
              <w:jc w:val="center"/>
            </w:pPr>
            <w:r>
              <w:t>2</w:t>
            </w:r>
          </w:p>
        </w:tc>
        <w:tc>
          <w:tcPr>
            <w:tcW w:w="1127" w:type="pct"/>
            <w:tcBorders>
              <w:top w:val="single" w:sz="4" w:space="0" w:color="auto"/>
              <w:left w:val="nil"/>
              <w:bottom w:val="single" w:sz="4" w:space="0" w:color="auto"/>
              <w:right w:val="single" w:sz="4" w:space="0" w:color="auto"/>
            </w:tcBorders>
          </w:tcPr>
          <w:p w:rsidR="009D77D6" w:rsidRPr="002B35E3" w:rsidRDefault="002F45E9" w:rsidP="00DE11B1">
            <w:pPr>
              <w:jc w:val="center"/>
            </w:pPr>
            <w:r>
              <w:t>3</w:t>
            </w:r>
          </w:p>
        </w:tc>
        <w:tc>
          <w:tcPr>
            <w:tcW w:w="841" w:type="pct"/>
            <w:gridSpan w:val="2"/>
            <w:tcBorders>
              <w:top w:val="single" w:sz="4" w:space="0" w:color="auto"/>
              <w:left w:val="nil"/>
              <w:bottom w:val="single" w:sz="4" w:space="0" w:color="auto"/>
              <w:right w:val="single" w:sz="4" w:space="0" w:color="auto"/>
            </w:tcBorders>
            <w:noWrap/>
            <w:vAlign w:val="bottom"/>
          </w:tcPr>
          <w:p w:rsidR="009D77D6" w:rsidRPr="002B35E3" w:rsidRDefault="002F45E9" w:rsidP="00DE11B1">
            <w:pPr>
              <w:jc w:val="center"/>
            </w:pPr>
            <w:r>
              <w:t>4</w:t>
            </w:r>
          </w:p>
        </w:tc>
      </w:tr>
      <w:tr w:rsidR="00131357" w:rsidRPr="00131357" w:rsidTr="00131357">
        <w:trPr>
          <w:trHeight w:val="255"/>
        </w:trPr>
        <w:tc>
          <w:tcPr>
            <w:tcW w:w="270" w:type="pct"/>
            <w:tcBorders>
              <w:top w:val="single" w:sz="4" w:space="0" w:color="auto"/>
              <w:left w:val="single" w:sz="4" w:space="0" w:color="auto"/>
              <w:bottom w:val="single" w:sz="4" w:space="0" w:color="auto"/>
              <w:right w:val="single" w:sz="4" w:space="0" w:color="auto"/>
            </w:tcBorders>
            <w:noWrap/>
          </w:tcPr>
          <w:p w:rsidR="00131357" w:rsidRPr="00131357" w:rsidRDefault="00131357" w:rsidP="00131357">
            <w:pPr>
              <w:jc w:val="center"/>
            </w:pPr>
            <w:r w:rsidRPr="00131357">
              <w:t>1</w:t>
            </w:r>
          </w:p>
        </w:tc>
        <w:tc>
          <w:tcPr>
            <w:tcW w:w="2724" w:type="pct"/>
            <w:gridSpan w:val="2"/>
            <w:tcBorders>
              <w:top w:val="single" w:sz="4" w:space="0" w:color="auto"/>
              <w:left w:val="nil"/>
              <w:bottom w:val="single" w:sz="4" w:space="0" w:color="auto"/>
              <w:right w:val="single" w:sz="4" w:space="0" w:color="auto"/>
            </w:tcBorders>
            <w:noWrap/>
            <w:vAlign w:val="bottom"/>
          </w:tcPr>
          <w:p w:rsidR="00131357" w:rsidRPr="00131357" w:rsidRDefault="00102D30" w:rsidP="00131357">
            <w:r>
              <w:t>Т</w:t>
            </w:r>
            <w:r w:rsidR="00131357" w:rsidRPr="00131357">
              <w:t>ехническое обслуживание крана козлового  КК-20-25 (зав.№3251),  инв.№ 009/02/00002794) со  спредером</w:t>
            </w:r>
          </w:p>
        </w:tc>
        <w:tc>
          <w:tcPr>
            <w:tcW w:w="1147" w:type="pct"/>
            <w:gridSpan w:val="2"/>
            <w:tcBorders>
              <w:top w:val="single" w:sz="4" w:space="0" w:color="auto"/>
              <w:left w:val="nil"/>
              <w:bottom w:val="single" w:sz="4" w:space="0" w:color="auto"/>
              <w:right w:val="single" w:sz="4" w:space="0" w:color="auto"/>
            </w:tcBorders>
          </w:tcPr>
          <w:p w:rsidR="00131357" w:rsidRPr="00131357" w:rsidRDefault="00131357" w:rsidP="00131357">
            <w:pPr>
              <w:jc w:val="center"/>
            </w:pPr>
          </w:p>
        </w:tc>
        <w:tc>
          <w:tcPr>
            <w:tcW w:w="859" w:type="pct"/>
            <w:gridSpan w:val="2"/>
            <w:tcBorders>
              <w:top w:val="single" w:sz="4" w:space="0" w:color="auto"/>
              <w:left w:val="nil"/>
              <w:bottom w:val="single" w:sz="4" w:space="0" w:color="auto"/>
              <w:right w:val="single" w:sz="4" w:space="0" w:color="auto"/>
            </w:tcBorders>
          </w:tcPr>
          <w:p w:rsidR="00131357" w:rsidRPr="00131357" w:rsidRDefault="00131357" w:rsidP="00131357">
            <w:pPr>
              <w:jc w:val="center"/>
            </w:pPr>
          </w:p>
        </w:tc>
      </w:tr>
      <w:tr w:rsidR="00131357" w:rsidRPr="00131357" w:rsidTr="00131357">
        <w:trPr>
          <w:trHeight w:val="255"/>
        </w:trPr>
        <w:tc>
          <w:tcPr>
            <w:tcW w:w="270" w:type="pct"/>
            <w:tcBorders>
              <w:top w:val="single" w:sz="4" w:space="0" w:color="auto"/>
              <w:left w:val="single" w:sz="4" w:space="0" w:color="auto"/>
              <w:bottom w:val="single" w:sz="4" w:space="0" w:color="auto"/>
              <w:right w:val="single" w:sz="4" w:space="0" w:color="auto"/>
            </w:tcBorders>
            <w:noWrap/>
          </w:tcPr>
          <w:p w:rsidR="00131357" w:rsidRPr="00131357" w:rsidRDefault="00131357" w:rsidP="00131357">
            <w:pPr>
              <w:jc w:val="center"/>
            </w:pPr>
            <w:r w:rsidRPr="00131357">
              <w:t>2</w:t>
            </w:r>
          </w:p>
        </w:tc>
        <w:tc>
          <w:tcPr>
            <w:tcW w:w="2724" w:type="pct"/>
            <w:gridSpan w:val="2"/>
            <w:tcBorders>
              <w:top w:val="single" w:sz="4" w:space="0" w:color="auto"/>
              <w:left w:val="nil"/>
              <w:bottom w:val="single" w:sz="4" w:space="0" w:color="auto"/>
              <w:right w:val="single" w:sz="4" w:space="0" w:color="auto"/>
            </w:tcBorders>
            <w:noWrap/>
            <w:vAlign w:val="bottom"/>
          </w:tcPr>
          <w:p w:rsidR="00131357" w:rsidRPr="00131357" w:rsidRDefault="00102D30" w:rsidP="00131357">
            <w:r>
              <w:t>Т</w:t>
            </w:r>
            <w:r w:rsidR="00131357" w:rsidRPr="00131357">
              <w:t>ехническое обслуживание крана козлового  КК-6,3 (зав.№ 1130,  инв.№ 009/02/00002791)</w:t>
            </w:r>
          </w:p>
        </w:tc>
        <w:tc>
          <w:tcPr>
            <w:tcW w:w="1147" w:type="pct"/>
            <w:gridSpan w:val="2"/>
            <w:tcBorders>
              <w:top w:val="single" w:sz="4" w:space="0" w:color="auto"/>
              <w:left w:val="nil"/>
              <w:bottom w:val="single" w:sz="4" w:space="0" w:color="auto"/>
              <w:right w:val="single" w:sz="4" w:space="0" w:color="auto"/>
            </w:tcBorders>
          </w:tcPr>
          <w:p w:rsidR="00131357" w:rsidRPr="00131357" w:rsidRDefault="00131357" w:rsidP="00131357">
            <w:pPr>
              <w:jc w:val="center"/>
            </w:pPr>
          </w:p>
        </w:tc>
        <w:tc>
          <w:tcPr>
            <w:tcW w:w="859" w:type="pct"/>
            <w:gridSpan w:val="2"/>
            <w:tcBorders>
              <w:top w:val="single" w:sz="4" w:space="0" w:color="auto"/>
              <w:left w:val="nil"/>
              <w:bottom w:val="single" w:sz="4" w:space="0" w:color="auto"/>
              <w:right w:val="single" w:sz="4" w:space="0" w:color="auto"/>
            </w:tcBorders>
          </w:tcPr>
          <w:p w:rsidR="00131357" w:rsidRPr="00131357" w:rsidRDefault="00131357" w:rsidP="00131357">
            <w:pPr>
              <w:jc w:val="center"/>
            </w:pPr>
          </w:p>
        </w:tc>
      </w:tr>
      <w:tr w:rsidR="00131357" w:rsidRPr="00131357" w:rsidTr="00131357">
        <w:trPr>
          <w:trHeight w:val="255"/>
        </w:trPr>
        <w:tc>
          <w:tcPr>
            <w:tcW w:w="270" w:type="pct"/>
            <w:tcBorders>
              <w:top w:val="single" w:sz="4" w:space="0" w:color="auto"/>
              <w:left w:val="single" w:sz="4" w:space="0" w:color="auto"/>
              <w:bottom w:val="single" w:sz="4" w:space="0" w:color="auto"/>
              <w:right w:val="single" w:sz="4" w:space="0" w:color="auto"/>
            </w:tcBorders>
            <w:noWrap/>
          </w:tcPr>
          <w:p w:rsidR="00131357" w:rsidRPr="00131357" w:rsidRDefault="00131357" w:rsidP="00131357">
            <w:pPr>
              <w:jc w:val="center"/>
            </w:pPr>
            <w:r w:rsidRPr="00131357">
              <w:t>3</w:t>
            </w:r>
          </w:p>
        </w:tc>
        <w:tc>
          <w:tcPr>
            <w:tcW w:w="2724" w:type="pct"/>
            <w:gridSpan w:val="2"/>
            <w:tcBorders>
              <w:top w:val="single" w:sz="4" w:space="0" w:color="auto"/>
              <w:left w:val="nil"/>
              <w:bottom w:val="single" w:sz="4" w:space="0" w:color="auto"/>
              <w:right w:val="single" w:sz="4" w:space="0" w:color="auto"/>
            </w:tcBorders>
            <w:noWrap/>
            <w:vAlign w:val="bottom"/>
          </w:tcPr>
          <w:p w:rsidR="00131357" w:rsidRPr="00131357" w:rsidRDefault="00102D30" w:rsidP="00131357">
            <w:r>
              <w:t>С</w:t>
            </w:r>
            <w:r w:rsidR="00131357" w:rsidRPr="00131357">
              <w:t>езонное техническое обслуживание крана козлового  КК-20-25 (зав.№3251),  инв.№ 009/02/00002794) со  спредером</w:t>
            </w:r>
          </w:p>
        </w:tc>
        <w:tc>
          <w:tcPr>
            <w:tcW w:w="1147" w:type="pct"/>
            <w:gridSpan w:val="2"/>
            <w:tcBorders>
              <w:top w:val="single" w:sz="4" w:space="0" w:color="auto"/>
              <w:left w:val="nil"/>
              <w:bottom w:val="single" w:sz="4" w:space="0" w:color="auto"/>
              <w:right w:val="single" w:sz="4" w:space="0" w:color="auto"/>
            </w:tcBorders>
          </w:tcPr>
          <w:p w:rsidR="00131357" w:rsidRPr="00131357" w:rsidRDefault="00131357" w:rsidP="00131357">
            <w:pPr>
              <w:jc w:val="center"/>
            </w:pPr>
          </w:p>
        </w:tc>
        <w:tc>
          <w:tcPr>
            <w:tcW w:w="859" w:type="pct"/>
            <w:gridSpan w:val="2"/>
            <w:tcBorders>
              <w:top w:val="single" w:sz="4" w:space="0" w:color="auto"/>
              <w:left w:val="nil"/>
              <w:bottom w:val="single" w:sz="4" w:space="0" w:color="auto"/>
              <w:right w:val="single" w:sz="4" w:space="0" w:color="auto"/>
            </w:tcBorders>
          </w:tcPr>
          <w:p w:rsidR="00131357" w:rsidRPr="00131357" w:rsidRDefault="00131357" w:rsidP="00131357">
            <w:pPr>
              <w:jc w:val="center"/>
            </w:pPr>
          </w:p>
        </w:tc>
      </w:tr>
      <w:tr w:rsidR="00131357" w:rsidRPr="00131357" w:rsidTr="00131357">
        <w:trPr>
          <w:trHeight w:val="255"/>
        </w:trPr>
        <w:tc>
          <w:tcPr>
            <w:tcW w:w="270" w:type="pct"/>
            <w:tcBorders>
              <w:top w:val="single" w:sz="4" w:space="0" w:color="auto"/>
              <w:left w:val="single" w:sz="4" w:space="0" w:color="auto"/>
              <w:bottom w:val="single" w:sz="4" w:space="0" w:color="auto"/>
              <w:right w:val="single" w:sz="4" w:space="0" w:color="auto"/>
            </w:tcBorders>
            <w:noWrap/>
          </w:tcPr>
          <w:p w:rsidR="00131357" w:rsidRPr="00131357" w:rsidRDefault="00131357" w:rsidP="00131357">
            <w:pPr>
              <w:jc w:val="center"/>
            </w:pPr>
            <w:r w:rsidRPr="00131357">
              <w:t>4</w:t>
            </w:r>
          </w:p>
        </w:tc>
        <w:tc>
          <w:tcPr>
            <w:tcW w:w="2724" w:type="pct"/>
            <w:gridSpan w:val="2"/>
            <w:tcBorders>
              <w:top w:val="single" w:sz="4" w:space="0" w:color="auto"/>
              <w:left w:val="nil"/>
              <w:bottom w:val="single" w:sz="4" w:space="0" w:color="auto"/>
              <w:right w:val="single" w:sz="4" w:space="0" w:color="auto"/>
            </w:tcBorders>
            <w:noWrap/>
            <w:vAlign w:val="bottom"/>
          </w:tcPr>
          <w:p w:rsidR="00131357" w:rsidRPr="00131357" w:rsidRDefault="00102D30" w:rsidP="00131357">
            <w:r>
              <w:t>С</w:t>
            </w:r>
            <w:r w:rsidR="00131357" w:rsidRPr="00131357">
              <w:t>езонное техническое обслуживание крана козлового  КК-6,3 (зав.№ 1130,  инв.№ 009/02/00002791)</w:t>
            </w:r>
          </w:p>
        </w:tc>
        <w:tc>
          <w:tcPr>
            <w:tcW w:w="1147" w:type="pct"/>
            <w:gridSpan w:val="2"/>
            <w:tcBorders>
              <w:top w:val="single" w:sz="4" w:space="0" w:color="auto"/>
              <w:left w:val="nil"/>
              <w:bottom w:val="single" w:sz="4" w:space="0" w:color="auto"/>
              <w:right w:val="single" w:sz="4" w:space="0" w:color="auto"/>
            </w:tcBorders>
          </w:tcPr>
          <w:p w:rsidR="00131357" w:rsidRPr="00131357" w:rsidRDefault="00131357" w:rsidP="00131357">
            <w:pPr>
              <w:jc w:val="center"/>
            </w:pPr>
          </w:p>
        </w:tc>
        <w:tc>
          <w:tcPr>
            <w:tcW w:w="859" w:type="pct"/>
            <w:gridSpan w:val="2"/>
            <w:tcBorders>
              <w:top w:val="single" w:sz="4" w:space="0" w:color="auto"/>
              <w:left w:val="nil"/>
              <w:bottom w:val="single" w:sz="4" w:space="0" w:color="auto"/>
              <w:right w:val="single" w:sz="4" w:space="0" w:color="auto"/>
            </w:tcBorders>
          </w:tcPr>
          <w:p w:rsidR="00131357" w:rsidRPr="00131357" w:rsidRDefault="00131357" w:rsidP="00131357">
            <w:pPr>
              <w:jc w:val="center"/>
            </w:pPr>
          </w:p>
        </w:tc>
      </w:tr>
      <w:tr w:rsidR="00131357" w:rsidRPr="00131357" w:rsidTr="00131357">
        <w:trPr>
          <w:trHeight w:val="255"/>
        </w:trPr>
        <w:tc>
          <w:tcPr>
            <w:tcW w:w="270" w:type="pct"/>
            <w:tcBorders>
              <w:top w:val="single" w:sz="4" w:space="0" w:color="auto"/>
              <w:left w:val="single" w:sz="4" w:space="0" w:color="auto"/>
              <w:bottom w:val="single" w:sz="4" w:space="0" w:color="auto"/>
              <w:right w:val="single" w:sz="4" w:space="0" w:color="auto"/>
            </w:tcBorders>
            <w:noWrap/>
          </w:tcPr>
          <w:p w:rsidR="00131357" w:rsidRPr="00131357" w:rsidRDefault="00131357" w:rsidP="00131357">
            <w:pPr>
              <w:jc w:val="center"/>
            </w:pPr>
            <w:r w:rsidRPr="00131357">
              <w:t>5</w:t>
            </w:r>
          </w:p>
        </w:tc>
        <w:tc>
          <w:tcPr>
            <w:tcW w:w="2724" w:type="pct"/>
            <w:gridSpan w:val="2"/>
            <w:tcBorders>
              <w:top w:val="single" w:sz="4" w:space="0" w:color="auto"/>
              <w:left w:val="nil"/>
              <w:bottom w:val="single" w:sz="4" w:space="0" w:color="auto"/>
              <w:right w:val="single" w:sz="4" w:space="0" w:color="auto"/>
            </w:tcBorders>
            <w:noWrap/>
            <w:vAlign w:val="bottom"/>
          </w:tcPr>
          <w:p w:rsidR="00131357" w:rsidRPr="00131357" w:rsidRDefault="00102D30" w:rsidP="00102D30">
            <w:r>
              <w:t>Т</w:t>
            </w:r>
            <w:r w:rsidR="00131357" w:rsidRPr="00131357">
              <w:t>екущ</w:t>
            </w:r>
            <w:r>
              <w:t>ий</w:t>
            </w:r>
            <w:r w:rsidR="00131357" w:rsidRPr="00131357">
              <w:t xml:space="preserve"> ремонт крана козлового  КК-20-25 (зав.№3251),  инв.№ 009/02/00002794) со  спредером</w:t>
            </w:r>
          </w:p>
        </w:tc>
        <w:tc>
          <w:tcPr>
            <w:tcW w:w="1147" w:type="pct"/>
            <w:gridSpan w:val="2"/>
            <w:tcBorders>
              <w:top w:val="single" w:sz="4" w:space="0" w:color="auto"/>
              <w:left w:val="nil"/>
              <w:bottom w:val="single" w:sz="4" w:space="0" w:color="auto"/>
              <w:right w:val="single" w:sz="4" w:space="0" w:color="auto"/>
            </w:tcBorders>
          </w:tcPr>
          <w:p w:rsidR="00131357" w:rsidRPr="00131357" w:rsidRDefault="00131357" w:rsidP="00131357">
            <w:pPr>
              <w:jc w:val="center"/>
            </w:pPr>
          </w:p>
        </w:tc>
        <w:tc>
          <w:tcPr>
            <w:tcW w:w="859" w:type="pct"/>
            <w:gridSpan w:val="2"/>
            <w:tcBorders>
              <w:top w:val="single" w:sz="4" w:space="0" w:color="auto"/>
              <w:left w:val="nil"/>
              <w:bottom w:val="single" w:sz="4" w:space="0" w:color="auto"/>
              <w:right w:val="single" w:sz="4" w:space="0" w:color="auto"/>
            </w:tcBorders>
          </w:tcPr>
          <w:p w:rsidR="00131357" w:rsidRPr="00131357" w:rsidRDefault="00131357" w:rsidP="00131357">
            <w:pPr>
              <w:jc w:val="center"/>
            </w:pPr>
          </w:p>
        </w:tc>
      </w:tr>
      <w:tr w:rsidR="00131357" w:rsidRPr="00131357" w:rsidTr="00131357">
        <w:trPr>
          <w:trHeight w:val="255"/>
        </w:trPr>
        <w:tc>
          <w:tcPr>
            <w:tcW w:w="270" w:type="pct"/>
            <w:tcBorders>
              <w:top w:val="single" w:sz="4" w:space="0" w:color="auto"/>
              <w:left w:val="single" w:sz="4" w:space="0" w:color="auto"/>
              <w:bottom w:val="single" w:sz="4" w:space="0" w:color="auto"/>
              <w:right w:val="single" w:sz="4" w:space="0" w:color="auto"/>
            </w:tcBorders>
            <w:noWrap/>
          </w:tcPr>
          <w:p w:rsidR="00131357" w:rsidRPr="00131357" w:rsidRDefault="00131357" w:rsidP="00131357">
            <w:pPr>
              <w:jc w:val="center"/>
            </w:pPr>
            <w:r w:rsidRPr="00131357">
              <w:t>6</w:t>
            </w:r>
          </w:p>
        </w:tc>
        <w:tc>
          <w:tcPr>
            <w:tcW w:w="2724" w:type="pct"/>
            <w:gridSpan w:val="2"/>
            <w:tcBorders>
              <w:top w:val="single" w:sz="4" w:space="0" w:color="auto"/>
              <w:left w:val="nil"/>
              <w:bottom w:val="single" w:sz="4" w:space="0" w:color="auto"/>
              <w:right w:val="single" w:sz="4" w:space="0" w:color="auto"/>
            </w:tcBorders>
            <w:noWrap/>
            <w:vAlign w:val="bottom"/>
          </w:tcPr>
          <w:p w:rsidR="00131357" w:rsidRPr="00131357" w:rsidRDefault="00102D30" w:rsidP="00102D30">
            <w:r>
              <w:t>Т</w:t>
            </w:r>
            <w:r w:rsidR="00131357" w:rsidRPr="00131357">
              <w:t>екущ</w:t>
            </w:r>
            <w:r>
              <w:t>ий</w:t>
            </w:r>
            <w:r w:rsidR="00131357" w:rsidRPr="00131357">
              <w:t xml:space="preserve"> ремонт</w:t>
            </w:r>
            <w:r>
              <w:t xml:space="preserve"> </w:t>
            </w:r>
            <w:r w:rsidR="00131357" w:rsidRPr="00131357">
              <w:t xml:space="preserve">крана козлового  </w:t>
            </w:r>
            <w:r w:rsidRPr="00131357">
              <w:t>КК-6,3 (зав.№ 1130,  инв.№ 009/02/00002791)</w:t>
            </w:r>
          </w:p>
        </w:tc>
        <w:tc>
          <w:tcPr>
            <w:tcW w:w="1147" w:type="pct"/>
            <w:gridSpan w:val="2"/>
            <w:tcBorders>
              <w:top w:val="single" w:sz="4" w:space="0" w:color="auto"/>
              <w:left w:val="nil"/>
              <w:bottom w:val="single" w:sz="4" w:space="0" w:color="auto"/>
              <w:right w:val="single" w:sz="4" w:space="0" w:color="auto"/>
            </w:tcBorders>
          </w:tcPr>
          <w:p w:rsidR="00131357" w:rsidRPr="00131357" w:rsidRDefault="00131357" w:rsidP="00131357">
            <w:pPr>
              <w:jc w:val="center"/>
            </w:pPr>
          </w:p>
        </w:tc>
        <w:tc>
          <w:tcPr>
            <w:tcW w:w="859" w:type="pct"/>
            <w:gridSpan w:val="2"/>
            <w:tcBorders>
              <w:top w:val="single" w:sz="4" w:space="0" w:color="auto"/>
              <w:left w:val="nil"/>
              <w:bottom w:val="single" w:sz="4" w:space="0" w:color="auto"/>
              <w:right w:val="single" w:sz="4" w:space="0" w:color="auto"/>
            </w:tcBorders>
          </w:tcPr>
          <w:p w:rsidR="00131357" w:rsidRPr="00131357" w:rsidRDefault="00131357" w:rsidP="00131357">
            <w:pPr>
              <w:jc w:val="center"/>
            </w:pPr>
          </w:p>
        </w:tc>
      </w:tr>
    </w:tbl>
    <w:p w:rsidR="00E806FA" w:rsidRDefault="00E806FA" w:rsidP="00E806FA">
      <w:pPr>
        <w:rPr>
          <w:b/>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102D30" w:rsidRDefault="00102D30" w:rsidP="00124134">
      <w:pPr>
        <w:jc w:val="both"/>
        <w:rPr>
          <w:b/>
          <w:i/>
          <w:sz w:val="36"/>
          <w:szCs w:val="36"/>
        </w:rPr>
      </w:pPr>
    </w:p>
    <w:p w:rsidR="00124134" w:rsidRPr="00102D30" w:rsidRDefault="00124134" w:rsidP="00124134">
      <w:pPr>
        <w:jc w:val="both"/>
        <w:rPr>
          <w:b/>
          <w:i/>
          <w:sz w:val="40"/>
          <w:szCs w:val="40"/>
        </w:rPr>
      </w:pPr>
      <w:r w:rsidRPr="00102D30">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sectPr w:rsidR="00124134" w:rsidRPr="00102D3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260" w:rsidRDefault="00766260">
      <w:r>
        <w:separator/>
      </w:r>
    </w:p>
  </w:endnote>
  <w:endnote w:type="continuationSeparator" w:id="0">
    <w:p w:rsidR="00766260" w:rsidRDefault="00766260">
      <w:r>
        <w:continuationSeparator/>
      </w:r>
    </w:p>
  </w:endnote>
  <w:endnote w:type="continuationNotice" w:id="1">
    <w:p w:rsidR="00766260" w:rsidRDefault="00766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60" w:rsidRDefault="0052500E" w:rsidP="00BF6892">
    <w:pPr>
      <w:pStyle w:val="afd"/>
      <w:framePr w:wrap="around" w:vAnchor="text" w:hAnchor="margin" w:xAlign="right" w:y="1"/>
      <w:rPr>
        <w:rStyle w:val="a5"/>
      </w:rPr>
    </w:pPr>
    <w:r>
      <w:rPr>
        <w:rStyle w:val="a5"/>
      </w:rPr>
      <w:fldChar w:fldCharType="begin"/>
    </w:r>
    <w:r w:rsidR="00766260">
      <w:rPr>
        <w:rStyle w:val="a5"/>
      </w:rPr>
      <w:instrText xml:space="preserve">PAGE  </w:instrText>
    </w:r>
    <w:r>
      <w:rPr>
        <w:rStyle w:val="a5"/>
      </w:rPr>
      <w:fldChar w:fldCharType="separate"/>
    </w:r>
    <w:r w:rsidR="00766260">
      <w:rPr>
        <w:rStyle w:val="a5"/>
        <w:noProof/>
      </w:rPr>
      <w:t>28</w:t>
    </w:r>
    <w:r>
      <w:rPr>
        <w:rStyle w:val="a5"/>
      </w:rPr>
      <w:fldChar w:fldCharType="end"/>
    </w:r>
  </w:p>
  <w:p w:rsidR="00766260" w:rsidRDefault="00766260"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60" w:rsidRDefault="00766260">
    <w:pPr>
      <w:pStyle w:val="afd"/>
      <w:jc w:val="center"/>
    </w:pPr>
  </w:p>
  <w:p w:rsidR="00766260" w:rsidRDefault="00766260"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260" w:rsidRDefault="00766260">
      <w:r>
        <w:separator/>
      </w:r>
    </w:p>
  </w:footnote>
  <w:footnote w:type="continuationSeparator" w:id="0">
    <w:p w:rsidR="00766260" w:rsidRDefault="00766260">
      <w:r>
        <w:continuationSeparator/>
      </w:r>
    </w:p>
  </w:footnote>
  <w:footnote w:type="continuationNotice" w:id="1">
    <w:p w:rsidR="00766260" w:rsidRDefault="00766260"/>
  </w:footnote>
  <w:footnote w:id="2">
    <w:p w:rsidR="00766260" w:rsidRDefault="00766260"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766260" w:rsidRDefault="00766260"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766260" w:rsidRDefault="00766260"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766260" w:rsidRDefault="00766260"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766260" w:rsidRDefault="00766260"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766260" w:rsidRDefault="00766260" w:rsidP="008B0850">
      <w:pPr>
        <w:pStyle w:val="afe"/>
      </w:pPr>
      <w:r>
        <w:rPr>
          <w:rStyle w:val="af6"/>
        </w:rPr>
        <w:footnoteRef/>
      </w:r>
      <w:r>
        <w:t xml:space="preserve"> Пункты 12-16 настоящей формы заполняются на усмотрение претендента.</w:t>
      </w:r>
    </w:p>
  </w:footnote>
  <w:footnote w:id="8">
    <w:p w:rsidR="00766260" w:rsidRDefault="00766260" w:rsidP="00FF0652">
      <w:pPr>
        <w:pStyle w:val="afe"/>
      </w:pPr>
      <w:r>
        <w:rPr>
          <w:rStyle w:val="af6"/>
        </w:rPr>
        <w:footnoteRef/>
      </w:r>
      <w:r>
        <w:t xml:space="preserve"> К сведениям об опыте прилагаются копии договоров и актов в соответствии с </w:t>
      </w:r>
      <w:r w:rsidRPr="00B33C35">
        <w:t>подпунктом 2.</w:t>
      </w:r>
      <w:r>
        <w:t>3</w:t>
      </w:r>
      <w:r w:rsidRPr="00B33C35">
        <w:t xml:space="preserve">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60" w:rsidRDefault="0052500E" w:rsidP="00510148">
    <w:pPr>
      <w:pStyle w:val="afb"/>
      <w:jc w:val="center"/>
    </w:pPr>
    <w:r>
      <w:rPr>
        <w:noProof/>
      </w:rPr>
      <w:fldChar w:fldCharType="begin"/>
    </w:r>
    <w:r w:rsidR="00766260">
      <w:rPr>
        <w:noProof/>
      </w:rPr>
      <w:instrText xml:space="preserve"> PAGE   \* MERGEFORMAT </w:instrText>
    </w:r>
    <w:r>
      <w:rPr>
        <w:noProof/>
      </w:rPr>
      <w:fldChar w:fldCharType="separate"/>
    </w:r>
    <w:r w:rsidR="00C5401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4">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5">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6">
    <w:nsid w:val="67FA1E27"/>
    <w:multiLevelType w:val="multilevel"/>
    <w:tmpl w:val="D990091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6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2"/>
  </w:num>
  <w:num w:numId="9">
    <w:abstractNumId w:val="22"/>
  </w:num>
  <w:num w:numId="10">
    <w:abstractNumId w:val="51"/>
  </w:num>
  <w:num w:numId="11">
    <w:abstractNumId w:val="63"/>
  </w:num>
  <w:num w:numId="12">
    <w:abstractNumId w:val="53"/>
  </w:num>
  <w:num w:numId="13">
    <w:abstractNumId w:val="68"/>
  </w:num>
  <w:num w:numId="14">
    <w:abstractNumId w:val="73"/>
  </w:num>
  <w:num w:numId="15">
    <w:abstractNumId w:val="49"/>
  </w:num>
  <w:num w:numId="16">
    <w:abstractNumId w:val="52"/>
  </w:num>
  <w:num w:numId="17">
    <w:abstractNumId w:val="46"/>
  </w:num>
  <w:num w:numId="18">
    <w:abstractNumId w:val="41"/>
  </w:num>
  <w:num w:numId="19">
    <w:abstractNumId w:val="44"/>
  </w:num>
  <w:num w:numId="20">
    <w:abstractNumId w:val="62"/>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0"/>
  </w:num>
  <w:num w:numId="27">
    <w:abstractNumId w:val="22"/>
  </w:num>
  <w:num w:numId="28">
    <w:abstractNumId w:val="30"/>
  </w:num>
  <w:num w:numId="29">
    <w:abstractNumId w:val="26"/>
  </w:num>
  <w:num w:numId="30">
    <w:abstractNumId w:val="40"/>
  </w:num>
  <w:num w:numId="31">
    <w:abstractNumId w:val="67"/>
  </w:num>
  <w:num w:numId="32">
    <w:abstractNumId w:val="43"/>
  </w:num>
  <w:num w:numId="33">
    <w:abstractNumId w:val="60"/>
  </w:num>
  <w:num w:numId="34">
    <w:abstractNumId w:val="47"/>
  </w:num>
  <w:num w:numId="35">
    <w:abstractNumId w:val="59"/>
  </w:num>
  <w:num w:numId="36">
    <w:abstractNumId w:val="61"/>
  </w:num>
  <w:num w:numId="37">
    <w:abstractNumId w:val="25"/>
  </w:num>
  <w:num w:numId="38">
    <w:abstractNumId w:val="37"/>
  </w:num>
  <w:num w:numId="39">
    <w:abstractNumId w:val="58"/>
  </w:num>
  <w:num w:numId="40">
    <w:abstractNumId w:val="56"/>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7"/>
  </w:num>
  <w:num w:numId="47">
    <w:abstractNumId w:val="48"/>
  </w:num>
  <w:num w:numId="48">
    <w:abstractNumId w:val="65"/>
  </w:num>
  <w:num w:numId="49">
    <w:abstractNumId w:val="64"/>
  </w:num>
  <w:num w:numId="50">
    <w:abstractNumId w:val="38"/>
  </w:num>
  <w:num w:numId="51">
    <w:abstractNumId w:val="54"/>
  </w:num>
  <w:num w:numId="52">
    <w:abstractNumId w:val="42"/>
  </w:num>
  <w:num w:numId="53">
    <w:abstractNumId w:val="33"/>
  </w:num>
  <w:num w:numId="54">
    <w:abstractNumId w:val="50"/>
  </w:num>
  <w:num w:numId="55">
    <w:abstractNumId w:val="55"/>
  </w:num>
  <w:num w:numId="56">
    <w:abstractNumId w:val="36"/>
  </w:num>
  <w:num w:numId="57">
    <w:abstractNumId w:val="71"/>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3332"/>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0F709E"/>
    <w:rsid w:val="0010124E"/>
    <w:rsid w:val="001019C3"/>
    <w:rsid w:val="00101C55"/>
    <w:rsid w:val="00102875"/>
    <w:rsid w:val="00102B4F"/>
    <w:rsid w:val="00102D30"/>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1357"/>
    <w:rsid w:val="00134C04"/>
    <w:rsid w:val="00135273"/>
    <w:rsid w:val="001356F1"/>
    <w:rsid w:val="00135E91"/>
    <w:rsid w:val="00136411"/>
    <w:rsid w:val="0013760D"/>
    <w:rsid w:val="00137FA6"/>
    <w:rsid w:val="00142A4A"/>
    <w:rsid w:val="001451FB"/>
    <w:rsid w:val="00146859"/>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5BB"/>
    <w:rsid w:val="00271ABF"/>
    <w:rsid w:val="00274113"/>
    <w:rsid w:val="002745CC"/>
    <w:rsid w:val="00274699"/>
    <w:rsid w:val="00275600"/>
    <w:rsid w:val="002810F4"/>
    <w:rsid w:val="0028168C"/>
    <w:rsid w:val="0028247A"/>
    <w:rsid w:val="00282B03"/>
    <w:rsid w:val="0028339B"/>
    <w:rsid w:val="0028439F"/>
    <w:rsid w:val="00284C9A"/>
    <w:rsid w:val="00290A06"/>
    <w:rsid w:val="00290F36"/>
    <w:rsid w:val="002910EA"/>
    <w:rsid w:val="00291899"/>
    <w:rsid w:val="00293CE8"/>
    <w:rsid w:val="002A1180"/>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0E53"/>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5E9"/>
    <w:rsid w:val="002F47FB"/>
    <w:rsid w:val="002F543C"/>
    <w:rsid w:val="002F6A6B"/>
    <w:rsid w:val="0030151C"/>
    <w:rsid w:val="00302217"/>
    <w:rsid w:val="00302ED2"/>
    <w:rsid w:val="0030311A"/>
    <w:rsid w:val="003031C4"/>
    <w:rsid w:val="0030336F"/>
    <w:rsid w:val="00303D48"/>
    <w:rsid w:val="0030466B"/>
    <w:rsid w:val="003056D5"/>
    <w:rsid w:val="00305BD2"/>
    <w:rsid w:val="00306BEB"/>
    <w:rsid w:val="003071D4"/>
    <w:rsid w:val="003072B4"/>
    <w:rsid w:val="00311A92"/>
    <w:rsid w:val="00313385"/>
    <w:rsid w:val="00313D20"/>
    <w:rsid w:val="00313F83"/>
    <w:rsid w:val="003140B5"/>
    <w:rsid w:val="0031631C"/>
    <w:rsid w:val="00320EDC"/>
    <w:rsid w:val="0032141F"/>
    <w:rsid w:val="00321B99"/>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0EA6"/>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873"/>
    <w:rsid w:val="003A3A53"/>
    <w:rsid w:val="003A7044"/>
    <w:rsid w:val="003A741B"/>
    <w:rsid w:val="003B156F"/>
    <w:rsid w:val="003B1A21"/>
    <w:rsid w:val="003B2AFB"/>
    <w:rsid w:val="003B2DAB"/>
    <w:rsid w:val="003B3FE8"/>
    <w:rsid w:val="003B6259"/>
    <w:rsid w:val="003B71DB"/>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64A"/>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18"/>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109F"/>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875CD"/>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35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500E"/>
    <w:rsid w:val="005261E0"/>
    <w:rsid w:val="0052642C"/>
    <w:rsid w:val="00527AB7"/>
    <w:rsid w:val="0053291E"/>
    <w:rsid w:val="00533F3B"/>
    <w:rsid w:val="00534697"/>
    <w:rsid w:val="005355A2"/>
    <w:rsid w:val="005355CA"/>
    <w:rsid w:val="005373EF"/>
    <w:rsid w:val="00537B12"/>
    <w:rsid w:val="005403D1"/>
    <w:rsid w:val="00540A89"/>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66B"/>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A90"/>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01E8"/>
    <w:rsid w:val="00681C65"/>
    <w:rsid w:val="00685C56"/>
    <w:rsid w:val="006863B5"/>
    <w:rsid w:val="00686679"/>
    <w:rsid w:val="006870AE"/>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5E80"/>
    <w:rsid w:val="006F6D36"/>
    <w:rsid w:val="00700A24"/>
    <w:rsid w:val="007010D9"/>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260"/>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3CE"/>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755"/>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2878"/>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07BAF"/>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594"/>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B73E6"/>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816"/>
    <w:rsid w:val="009E1B08"/>
    <w:rsid w:val="009E20FD"/>
    <w:rsid w:val="009E28C3"/>
    <w:rsid w:val="009E2C8B"/>
    <w:rsid w:val="009E31A8"/>
    <w:rsid w:val="009E581C"/>
    <w:rsid w:val="009E64D8"/>
    <w:rsid w:val="009F232D"/>
    <w:rsid w:val="009F2BCA"/>
    <w:rsid w:val="009F3BE8"/>
    <w:rsid w:val="009F4371"/>
    <w:rsid w:val="009F4C89"/>
    <w:rsid w:val="009F4D16"/>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234"/>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33"/>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05C"/>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79B"/>
    <w:rsid w:val="00B72AD2"/>
    <w:rsid w:val="00B7520F"/>
    <w:rsid w:val="00B75801"/>
    <w:rsid w:val="00B7639C"/>
    <w:rsid w:val="00B77F2B"/>
    <w:rsid w:val="00B77F30"/>
    <w:rsid w:val="00B83089"/>
    <w:rsid w:val="00B8447B"/>
    <w:rsid w:val="00B90994"/>
    <w:rsid w:val="00B924BD"/>
    <w:rsid w:val="00B92730"/>
    <w:rsid w:val="00B931D6"/>
    <w:rsid w:val="00B9344E"/>
    <w:rsid w:val="00B938CD"/>
    <w:rsid w:val="00B9424B"/>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4900"/>
    <w:rsid w:val="00C35EA6"/>
    <w:rsid w:val="00C3633B"/>
    <w:rsid w:val="00C376C1"/>
    <w:rsid w:val="00C41BEF"/>
    <w:rsid w:val="00C43B6E"/>
    <w:rsid w:val="00C44AED"/>
    <w:rsid w:val="00C45338"/>
    <w:rsid w:val="00C45DD9"/>
    <w:rsid w:val="00C46EEA"/>
    <w:rsid w:val="00C505DC"/>
    <w:rsid w:val="00C51709"/>
    <w:rsid w:val="00C52069"/>
    <w:rsid w:val="00C53FE9"/>
    <w:rsid w:val="00C54018"/>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4EAD"/>
    <w:rsid w:val="00C974DC"/>
    <w:rsid w:val="00CA0056"/>
    <w:rsid w:val="00CA131C"/>
    <w:rsid w:val="00CA2CA6"/>
    <w:rsid w:val="00CA4050"/>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871EC"/>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662"/>
    <w:rsid w:val="00DC0783"/>
    <w:rsid w:val="00DC16C5"/>
    <w:rsid w:val="00DC2933"/>
    <w:rsid w:val="00DC4097"/>
    <w:rsid w:val="00DC427E"/>
    <w:rsid w:val="00DC58D5"/>
    <w:rsid w:val="00DC5D58"/>
    <w:rsid w:val="00DC6D82"/>
    <w:rsid w:val="00DC7DDC"/>
    <w:rsid w:val="00DD09A8"/>
    <w:rsid w:val="00DD1DA5"/>
    <w:rsid w:val="00DD30C8"/>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5BF9"/>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6CB4"/>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051D"/>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0A7"/>
    <w:rsid w:val="00F31C55"/>
    <w:rsid w:val="00F34A17"/>
    <w:rsid w:val="00F34B34"/>
    <w:rsid w:val="00F34CE0"/>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589D"/>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2E84"/>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9">
    <w:name w:val="Нет списка1"/>
    <w:next w:val="a2"/>
    <w:uiPriority w:val="99"/>
    <w:semiHidden/>
    <w:unhideWhenUsed/>
    <w:rsid w:val="00DC0662"/>
  </w:style>
  <w:style w:type="numbering" w:customStyle="1" w:styleId="112">
    <w:name w:val="Нет списка11"/>
    <w:next w:val="a2"/>
    <w:uiPriority w:val="99"/>
    <w:semiHidden/>
    <w:unhideWhenUsed/>
    <w:rsid w:val="00DC0662"/>
  </w:style>
  <w:style w:type="table" w:customStyle="1" w:styleId="1fa">
    <w:name w:val="Сетка таблицы1"/>
    <w:basedOn w:val="a1"/>
    <w:next w:val="afff2"/>
    <w:uiPriority w:val="59"/>
    <w:rsid w:val="00DC06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DC066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DC0662"/>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DC0662"/>
    <w:rPr>
      <w:sz w:val="24"/>
      <w:szCs w:val="24"/>
      <w:lang w:eastAsia="ar-SA"/>
    </w:rPr>
  </w:style>
  <w:style w:type="character" w:customStyle="1" w:styleId="1d">
    <w:name w:val="Нижний колонтитул Знак1"/>
    <w:basedOn w:val="a0"/>
    <w:link w:val="afd"/>
    <w:uiPriority w:val="99"/>
    <w:rsid w:val="00DC0662"/>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rsid w:val="00907BAF"/>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907BAF"/>
    <w:rPr>
      <w:rFonts w:ascii="Arial" w:eastAsia="Arial" w:hAnsi="Arial"/>
      <w:lang w:eastAsia="ar-SA"/>
    </w:rPr>
  </w:style>
  <w:style w:type="character" w:customStyle="1" w:styleId="1f">
    <w:name w:val="Текст сноски Знак1"/>
    <w:basedOn w:val="a0"/>
    <w:link w:val="afe"/>
    <w:uiPriority w:val="99"/>
    <w:locked/>
    <w:rsid w:val="0030311A"/>
    <w:rPr>
      <w:lang w:eastAsia="ar-SA"/>
    </w:rPr>
  </w:style>
  <w:style w:type="character" w:customStyle="1" w:styleId="1c">
    <w:name w:val="Основной текст с отступом Знак1"/>
    <w:basedOn w:val="a0"/>
    <w:link w:val="afc"/>
    <w:rsid w:val="0030311A"/>
    <w:rPr>
      <w:sz w:val="28"/>
      <w:lang w:eastAsia="ar-SA"/>
    </w:rPr>
  </w:style>
  <w:style w:type="paragraph" w:customStyle="1" w:styleId="m3511442596720834152gmail-1">
    <w:name w:val="m_3511442596720834152gmail-1"/>
    <w:basedOn w:val="a"/>
    <w:rsid w:val="0030311A"/>
    <w:pPr>
      <w:suppressAutoHyphens w:val="0"/>
      <w:spacing w:before="100" w:beforeAutospacing="1" w:after="100" w:afterAutospacing="1"/>
    </w:pPr>
    <w:rPr>
      <w:lang w:eastAsia="ru-RU"/>
    </w:rPr>
  </w:style>
  <w:style w:type="character" w:customStyle="1" w:styleId="2a">
    <w:name w:val="Основной текст (2)_"/>
    <w:basedOn w:val="a0"/>
    <w:link w:val="2b"/>
    <w:rsid w:val="004F35BB"/>
    <w:rPr>
      <w:b/>
      <w:bCs/>
      <w:sz w:val="22"/>
      <w:szCs w:val="22"/>
      <w:shd w:val="clear" w:color="auto" w:fill="FFFFFF"/>
    </w:rPr>
  </w:style>
  <w:style w:type="character" w:customStyle="1" w:styleId="afff6">
    <w:name w:val="Основной текст_"/>
    <w:basedOn w:val="a0"/>
    <w:link w:val="44"/>
    <w:rsid w:val="004F35BB"/>
    <w:rPr>
      <w:rFonts w:ascii="Lucida Sans Unicode" w:eastAsia="Lucida Sans Unicode" w:hAnsi="Lucida Sans Unicode" w:cs="Lucida Sans Unicode"/>
      <w:spacing w:val="-10"/>
      <w:sz w:val="21"/>
      <w:szCs w:val="21"/>
      <w:shd w:val="clear" w:color="auto" w:fill="FFFFFF"/>
    </w:rPr>
  </w:style>
  <w:style w:type="character" w:customStyle="1" w:styleId="TimesNewRoman11pt0pt">
    <w:name w:val="Основной текст + Times New Roman;11 pt;Полужирный;Интервал 0 pt"/>
    <w:basedOn w:val="afff6"/>
    <w:rsid w:val="004F35BB"/>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4">
    <w:name w:val="Основной текст4"/>
    <w:basedOn w:val="a"/>
    <w:link w:val="afff6"/>
    <w:rsid w:val="004F35BB"/>
    <w:pPr>
      <w:widowControl w:val="0"/>
      <w:shd w:val="clear" w:color="auto" w:fill="FFFFFF"/>
      <w:suppressAutoHyphens w:val="0"/>
      <w:spacing w:line="281" w:lineRule="exact"/>
      <w:ind w:hanging="340"/>
      <w:jc w:val="both"/>
    </w:pPr>
    <w:rPr>
      <w:rFonts w:ascii="Lucida Sans Unicode" w:eastAsia="Lucida Sans Unicode" w:hAnsi="Lucida Sans Unicode" w:cs="Lucida Sans Unicode"/>
      <w:spacing w:val="-10"/>
      <w:sz w:val="21"/>
      <w:szCs w:val="21"/>
      <w:lang w:eastAsia="ru-RU"/>
    </w:rPr>
  </w:style>
  <w:style w:type="paragraph" w:customStyle="1" w:styleId="2b">
    <w:name w:val="Основной текст (2)"/>
    <w:basedOn w:val="a"/>
    <w:link w:val="2a"/>
    <w:rsid w:val="004F35BB"/>
    <w:pPr>
      <w:widowControl w:val="0"/>
      <w:shd w:val="clear" w:color="auto" w:fill="FFFFFF"/>
      <w:suppressAutoHyphens w:val="0"/>
      <w:spacing w:line="119" w:lineRule="exact"/>
      <w:jc w:val="both"/>
    </w:pPr>
    <w:rPr>
      <w:b/>
      <w:bCs/>
      <w:sz w:val="22"/>
      <w:szCs w:val="22"/>
      <w:lang w:eastAsia="ru-RU"/>
    </w:rPr>
  </w:style>
  <w:style w:type="character" w:customStyle="1" w:styleId="2c">
    <w:name w:val="Заголовок №2_"/>
    <w:basedOn w:val="a0"/>
    <w:link w:val="2d"/>
    <w:rsid w:val="00101C55"/>
    <w:rPr>
      <w:rFonts w:ascii="Arial" w:eastAsia="Arial" w:hAnsi="Arial" w:cs="Arial"/>
      <w:b/>
      <w:bCs/>
      <w:sz w:val="26"/>
      <w:szCs w:val="26"/>
      <w:shd w:val="clear" w:color="auto" w:fill="FFFFFF"/>
    </w:rPr>
  </w:style>
  <w:style w:type="character" w:customStyle="1" w:styleId="114">
    <w:name w:val="Основной текст (11)_"/>
    <w:basedOn w:val="a0"/>
    <w:link w:val="115"/>
    <w:rsid w:val="00101C55"/>
    <w:rPr>
      <w:rFonts w:ascii="Arial" w:eastAsia="Arial" w:hAnsi="Arial" w:cs="Arial"/>
      <w:sz w:val="17"/>
      <w:szCs w:val="17"/>
      <w:shd w:val="clear" w:color="auto" w:fill="FFFFFF"/>
    </w:rPr>
  </w:style>
  <w:style w:type="character" w:customStyle="1" w:styleId="2e">
    <w:name w:val="Подпись к таблице (2)_"/>
    <w:basedOn w:val="a0"/>
    <w:rsid w:val="00101C55"/>
    <w:rPr>
      <w:rFonts w:ascii="Arial" w:eastAsia="Arial" w:hAnsi="Arial" w:cs="Arial"/>
      <w:b/>
      <w:bCs/>
      <w:i w:val="0"/>
      <w:iCs w:val="0"/>
      <w:smallCaps w:val="0"/>
      <w:strike w:val="0"/>
      <w:sz w:val="17"/>
      <w:szCs w:val="17"/>
      <w:u w:val="none"/>
    </w:rPr>
  </w:style>
  <w:style w:type="character" w:customStyle="1" w:styleId="2f">
    <w:name w:val="Подпись к таблице (2)"/>
    <w:basedOn w:val="2e"/>
    <w:rsid w:val="00101C55"/>
    <w:rPr>
      <w:rFonts w:ascii="Arial" w:eastAsia="Arial" w:hAnsi="Arial" w:cs="Arial"/>
      <w:b/>
      <w:bCs/>
      <w:i w:val="0"/>
      <w:iCs w:val="0"/>
      <w:smallCaps w:val="0"/>
      <w:strike w:val="0"/>
      <w:color w:val="000000"/>
      <w:spacing w:val="0"/>
      <w:w w:val="100"/>
      <w:position w:val="0"/>
      <w:sz w:val="17"/>
      <w:szCs w:val="17"/>
      <w:u w:val="single"/>
      <w:lang w:val="ru-RU" w:eastAsia="ru-RU" w:bidi="ru-RU"/>
    </w:rPr>
  </w:style>
  <w:style w:type="character" w:customStyle="1" w:styleId="Arial75pt0pt">
    <w:name w:val="Основной текст + Arial;7;5 pt;Полужирный;Интервал 0 pt"/>
    <w:basedOn w:val="afff6"/>
    <w:rsid w:val="00101C55"/>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TimesNewRoman85pt0pt">
    <w:name w:val="Основной текст + Times New Roman;8;5 pt;Интервал 0 pt"/>
    <w:basedOn w:val="afff6"/>
    <w:rsid w:val="00101C55"/>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TimesNewRoman10pt0pt">
    <w:name w:val="Основной текст + Times New Roman;10 pt;Интервал 0 pt"/>
    <w:basedOn w:val="afff6"/>
    <w:rsid w:val="00101C5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rial85pt0pt">
    <w:name w:val="Основной текст + Arial;8;5 pt;Полужирный;Интервал 0 pt"/>
    <w:basedOn w:val="afff6"/>
    <w:rsid w:val="00101C55"/>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Garamond95pt0pt">
    <w:name w:val="Основной текст + Garamond;9;5 pt;Интервал 0 pt"/>
    <w:basedOn w:val="afff6"/>
    <w:rsid w:val="00101C55"/>
    <w:rPr>
      <w:rFonts w:ascii="Garamond" w:eastAsia="Garamond" w:hAnsi="Garamond" w:cs="Garamond"/>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95pt0pt">
    <w:name w:val="Основной текст + 9;5 pt;Интервал 0 pt"/>
    <w:basedOn w:val="afff6"/>
    <w:rsid w:val="00101C55"/>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d">
    <w:name w:val="Заголовок №2"/>
    <w:basedOn w:val="a"/>
    <w:link w:val="2c"/>
    <w:rsid w:val="00101C55"/>
    <w:pPr>
      <w:widowControl w:val="0"/>
      <w:shd w:val="clear" w:color="auto" w:fill="FFFFFF"/>
      <w:suppressAutoHyphens w:val="0"/>
      <w:spacing w:line="0" w:lineRule="atLeast"/>
      <w:outlineLvl w:val="1"/>
    </w:pPr>
    <w:rPr>
      <w:rFonts w:ascii="Arial" w:eastAsia="Arial" w:hAnsi="Arial" w:cs="Arial"/>
      <w:b/>
      <w:bCs/>
      <w:sz w:val="26"/>
      <w:szCs w:val="26"/>
      <w:lang w:eastAsia="ru-RU"/>
    </w:rPr>
  </w:style>
  <w:style w:type="paragraph" w:customStyle="1" w:styleId="115">
    <w:name w:val="Основной текст (11)"/>
    <w:basedOn w:val="a"/>
    <w:link w:val="114"/>
    <w:rsid w:val="00101C55"/>
    <w:pPr>
      <w:widowControl w:val="0"/>
      <w:shd w:val="clear" w:color="auto" w:fill="FFFFFF"/>
      <w:suppressAutoHyphens w:val="0"/>
      <w:spacing w:line="450" w:lineRule="exact"/>
      <w:jc w:val="both"/>
    </w:pPr>
    <w:rPr>
      <w:rFonts w:ascii="Arial" w:eastAsia="Arial" w:hAnsi="Arial" w:cs="Arial"/>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9">
    <w:name w:val="Нет списка1"/>
    <w:next w:val="a2"/>
    <w:uiPriority w:val="99"/>
    <w:semiHidden/>
    <w:unhideWhenUsed/>
    <w:rsid w:val="00DC0662"/>
  </w:style>
  <w:style w:type="numbering" w:customStyle="1" w:styleId="112">
    <w:name w:val="Нет списка11"/>
    <w:next w:val="a2"/>
    <w:uiPriority w:val="99"/>
    <w:semiHidden/>
    <w:unhideWhenUsed/>
    <w:rsid w:val="00DC0662"/>
  </w:style>
  <w:style w:type="table" w:customStyle="1" w:styleId="1fa">
    <w:name w:val="Сетка таблицы1"/>
    <w:basedOn w:val="a1"/>
    <w:next w:val="afff2"/>
    <w:uiPriority w:val="59"/>
    <w:rsid w:val="00DC06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DC066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DC0662"/>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DC0662"/>
    <w:rPr>
      <w:sz w:val="24"/>
      <w:szCs w:val="24"/>
      <w:lang w:eastAsia="ar-SA"/>
    </w:rPr>
  </w:style>
  <w:style w:type="character" w:customStyle="1" w:styleId="1d">
    <w:name w:val="Нижний колонтитул Знак1"/>
    <w:basedOn w:val="a0"/>
    <w:link w:val="afd"/>
    <w:uiPriority w:val="99"/>
    <w:rsid w:val="00DC0662"/>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rsid w:val="00907BAF"/>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907BAF"/>
    <w:rPr>
      <w:rFonts w:ascii="Arial" w:eastAsia="Arial" w:hAnsi="Arial"/>
      <w:lang w:eastAsia="ar-SA"/>
    </w:rPr>
  </w:style>
  <w:style w:type="character" w:customStyle="1" w:styleId="1f">
    <w:name w:val="Текст сноски Знак1"/>
    <w:basedOn w:val="a0"/>
    <w:link w:val="afe"/>
    <w:uiPriority w:val="99"/>
    <w:locked/>
    <w:rsid w:val="0030311A"/>
    <w:rPr>
      <w:lang w:eastAsia="ar-SA"/>
    </w:rPr>
  </w:style>
  <w:style w:type="character" w:customStyle="1" w:styleId="1c">
    <w:name w:val="Основной текст с отступом Знак1"/>
    <w:basedOn w:val="a0"/>
    <w:link w:val="afc"/>
    <w:rsid w:val="0030311A"/>
    <w:rPr>
      <w:sz w:val="28"/>
      <w:lang w:eastAsia="ar-SA"/>
    </w:rPr>
  </w:style>
  <w:style w:type="paragraph" w:customStyle="1" w:styleId="m3511442596720834152gmail-1">
    <w:name w:val="m_3511442596720834152gmail-1"/>
    <w:basedOn w:val="a"/>
    <w:rsid w:val="0030311A"/>
    <w:pPr>
      <w:suppressAutoHyphens w:val="0"/>
      <w:spacing w:before="100" w:beforeAutospacing="1" w:after="100" w:afterAutospacing="1"/>
    </w:pPr>
    <w:rPr>
      <w:lang w:eastAsia="ru-RU"/>
    </w:rPr>
  </w:style>
  <w:style w:type="character" w:customStyle="1" w:styleId="2a">
    <w:name w:val="Основной текст (2)_"/>
    <w:basedOn w:val="a0"/>
    <w:link w:val="2b"/>
    <w:rsid w:val="004F35BB"/>
    <w:rPr>
      <w:b/>
      <w:bCs/>
      <w:sz w:val="22"/>
      <w:szCs w:val="22"/>
      <w:shd w:val="clear" w:color="auto" w:fill="FFFFFF"/>
    </w:rPr>
  </w:style>
  <w:style w:type="character" w:customStyle="1" w:styleId="afff6">
    <w:name w:val="Основной текст_"/>
    <w:basedOn w:val="a0"/>
    <w:link w:val="44"/>
    <w:rsid w:val="004F35BB"/>
    <w:rPr>
      <w:rFonts w:ascii="Lucida Sans Unicode" w:eastAsia="Lucida Sans Unicode" w:hAnsi="Lucida Sans Unicode" w:cs="Lucida Sans Unicode"/>
      <w:spacing w:val="-10"/>
      <w:sz w:val="21"/>
      <w:szCs w:val="21"/>
      <w:shd w:val="clear" w:color="auto" w:fill="FFFFFF"/>
    </w:rPr>
  </w:style>
  <w:style w:type="character" w:customStyle="1" w:styleId="TimesNewRoman11pt0pt">
    <w:name w:val="Основной текст + Times New Roman;11 pt;Полужирный;Интервал 0 pt"/>
    <w:basedOn w:val="afff6"/>
    <w:rsid w:val="004F35BB"/>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4">
    <w:name w:val="Основной текст4"/>
    <w:basedOn w:val="a"/>
    <w:link w:val="afff6"/>
    <w:rsid w:val="004F35BB"/>
    <w:pPr>
      <w:widowControl w:val="0"/>
      <w:shd w:val="clear" w:color="auto" w:fill="FFFFFF"/>
      <w:suppressAutoHyphens w:val="0"/>
      <w:spacing w:line="281" w:lineRule="exact"/>
      <w:ind w:hanging="340"/>
      <w:jc w:val="both"/>
    </w:pPr>
    <w:rPr>
      <w:rFonts w:ascii="Lucida Sans Unicode" w:eastAsia="Lucida Sans Unicode" w:hAnsi="Lucida Sans Unicode" w:cs="Lucida Sans Unicode"/>
      <w:spacing w:val="-10"/>
      <w:sz w:val="21"/>
      <w:szCs w:val="21"/>
      <w:lang w:eastAsia="ru-RU"/>
    </w:rPr>
  </w:style>
  <w:style w:type="paragraph" w:customStyle="1" w:styleId="2b">
    <w:name w:val="Основной текст (2)"/>
    <w:basedOn w:val="a"/>
    <w:link w:val="2a"/>
    <w:rsid w:val="004F35BB"/>
    <w:pPr>
      <w:widowControl w:val="0"/>
      <w:shd w:val="clear" w:color="auto" w:fill="FFFFFF"/>
      <w:suppressAutoHyphens w:val="0"/>
      <w:spacing w:line="119" w:lineRule="exact"/>
      <w:jc w:val="both"/>
    </w:pPr>
    <w:rPr>
      <w:b/>
      <w:bCs/>
      <w:sz w:val="22"/>
      <w:szCs w:val="22"/>
      <w:lang w:eastAsia="ru-RU"/>
    </w:rPr>
  </w:style>
  <w:style w:type="character" w:customStyle="1" w:styleId="2c">
    <w:name w:val="Заголовок №2_"/>
    <w:basedOn w:val="a0"/>
    <w:link w:val="2d"/>
    <w:rsid w:val="00101C55"/>
    <w:rPr>
      <w:rFonts w:ascii="Arial" w:eastAsia="Arial" w:hAnsi="Arial" w:cs="Arial"/>
      <w:b/>
      <w:bCs/>
      <w:sz w:val="26"/>
      <w:szCs w:val="26"/>
      <w:shd w:val="clear" w:color="auto" w:fill="FFFFFF"/>
    </w:rPr>
  </w:style>
  <w:style w:type="character" w:customStyle="1" w:styleId="114">
    <w:name w:val="Основной текст (11)_"/>
    <w:basedOn w:val="a0"/>
    <w:link w:val="115"/>
    <w:rsid w:val="00101C55"/>
    <w:rPr>
      <w:rFonts w:ascii="Arial" w:eastAsia="Arial" w:hAnsi="Arial" w:cs="Arial"/>
      <w:sz w:val="17"/>
      <w:szCs w:val="17"/>
      <w:shd w:val="clear" w:color="auto" w:fill="FFFFFF"/>
    </w:rPr>
  </w:style>
  <w:style w:type="character" w:customStyle="1" w:styleId="2e">
    <w:name w:val="Подпись к таблице (2)_"/>
    <w:basedOn w:val="a0"/>
    <w:rsid w:val="00101C55"/>
    <w:rPr>
      <w:rFonts w:ascii="Arial" w:eastAsia="Arial" w:hAnsi="Arial" w:cs="Arial"/>
      <w:b/>
      <w:bCs/>
      <w:i w:val="0"/>
      <w:iCs w:val="0"/>
      <w:smallCaps w:val="0"/>
      <w:strike w:val="0"/>
      <w:sz w:val="17"/>
      <w:szCs w:val="17"/>
      <w:u w:val="none"/>
    </w:rPr>
  </w:style>
  <w:style w:type="character" w:customStyle="1" w:styleId="2f">
    <w:name w:val="Подпись к таблице (2)"/>
    <w:basedOn w:val="2e"/>
    <w:rsid w:val="00101C55"/>
    <w:rPr>
      <w:rFonts w:ascii="Arial" w:eastAsia="Arial" w:hAnsi="Arial" w:cs="Arial"/>
      <w:b/>
      <w:bCs/>
      <w:i w:val="0"/>
      <w:iCs w:val="0"/>
      <w:smallCaps w:val="0"/>
      <w:strike w:val="0"/>
      <w:color w:val="000000"/>
      <w:spacing w:val="0"/>
      <w:w w:val="100"/>
      <w:position w:val="0"/>
      <w:sz w:val="17"/>
      <w:szCs w:val="17"/>
      <w:u w:val="single"/>
      <w:lang w:val="ru-RU" w:eastAsia="ru-RU" w:bidi="ru-RU"/>
    </w:rPr>
  </w:style>
  <w:style w:type="character" w:customStyle="1" w:styleId="Arial75pt0pt">
    <w:name w:val="Основной текст + Arial;7;5 pt;Полужирный;Интервал 0 pt"/>
    <w:basedOn w:val="afff6"/>
    <w:rsid w:val="00101C55"/>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TimesNewRoman85pt0pt">
    <w:name w:val="Основной текст + Times New Roman;8;5 pt;Интервал 0 pt"/>
    <w:basedOn w:val="afff6"/>
    <w:rsid w:val="00101C55"/>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TimesNewRoman10pt0pt">
    <w:name w:val="Основной текст + Times New Roman;10 pt;Интервал 0 pt"/>
    <w:basedOn w:val="afff6"/>
    <w:rsid w:val="00101C5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rial85pt0pt">
    <w:name w:val="Основной текст + Arial;8;5 pt;Полужирный;Интервал 0 pt"/>
    <w:basedOn w:val="afff6"/>
    <w:rsid w:val="00101C55"/>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Garamond95pt0pt">
    <w:name w:val="Основной текст + Garamond;9;5 pt;Интервал 0 pt"/>
    <w:basedOn w:val="afff6"/>
    <w:rsid w:val="00101C55"/>
    <w:rPr>
      <w:rFonts w:ascii="Garamond" w:eastAsia="Garamond" w:hAnsi="Garamond" w:cs="Garamond"/>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95pt0pt">
    <w:name w:val="Основной текст + 9;5 pt;Интервал 0 pt"/>
    <w:basedOn w:val="afff6"/>
    <w:rsid w:val="00101C55"/>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d">
    <w:name w:val="Заголовок №2"/>
    <w:basedOn w:val="a"/>
    <w:link w:val="2c"/>
    <w:rsid w:val="00101C55"/>
    <w:pPr>
      <w:widowControl w:val="0"/>
      <w:shd w:val="clear" w:color="auto" w:fill="FFFFFF"/>
      <w:suppressAutoHyphens w:val="0"/>
      <w:spacing w:line="0" w:lineRule="atLeast"/>
      <w:outlineLvl w:val="1"/>
    </w:pPr>
    <w:rPr>
      <w:rFonts w:ascii="Arial" w:eastAsia="Arial" w:hAnsi="Arial" w:cs="Arial"/>
      <w:b/>
      <w:bCs/>
      <w:sz w:val="26"/>
      <w:szCs w:val="26"/>
      <w:lang w:eastAsia="ru-RU"/>
    </w:rPr>
  </w:style>
  <w:style w:type="paragraph" w:customStyle="1" w:styleId="115">
    <w:name w:val="Основной текст (11)"/>
    <w:basedOn w:val="a"/>
    <w:link w:val="114"/>
    <w:rsid w:val="00101C55"/>
    <w:pPr>
      <w:widowControl w:val="0"/>
      <w:shd w:val="clear" w:color="auto" w:fill="FFFFFF"/>
      <w:suppressAutoHyphens w:val="0"/>
      <w:spacing w:line="450" w:lineRule="exact"/>
      <w:jc w:val="both"/>
    </w:pPr>
    <w:rPr>
      <w:rFonts w:ascii="Arial" w:eastAsia="Arial" w:hAnsi="Arial" w:cs="Arial"/>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895114171">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021F9181-A199-4D55-B335-911D3DF93F0C"/>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BEB04BD-C5F3-4BDB-8205-62659F3B04C3}">
  <ds:schemaRefs>
    <ds:schemaRef ds:uri="http://schemas.openxmlformats.org/officeDocument/2006/bibliography"/>
  </ds:schemaRefs>
</ds:datastoreItem>
</file>

<file path=customXml/itemProps4.xml><?xml version="1.0" encoding="utf-8"?>
<ds:datastoreItem xmlns:ds="http://schemas.openxmlformats.org/officeDocument/2006/customXml" ds:itemID="{3588DBC6-09DE-4E51-866F-BA98F45D49E2}">
  <ds:schemaRefs>
    <ds:schemaRef ds:uri="http://schemas.openxmlformats.org/officeDocument/2006/bibliography"/>
  </ds:schemaRefs>
</ds:datastoreItem>
</file>

<file path=customXml/itemProps5.xml><?xml version="1.0" encoding="utf-8"?>
<ds:datastoreItem xmlns:ds="http://schemas.openxmlformats.org/officeDocument/2006/customXml" ds:itemID="{FC7F36BB-3272-459D-ADC9-53683AB73098}">
  <ds:schemaRefs>
    <ds:schemaRef ds:uri="http://schemas.openxmlformats.org/officeDocument/2006/bibliography"/>
  </ds:schemaRefs>
</ds:datastoreItem>
</file>

<file path=customXml/itemProps6.xml><?xml version="1.0" encoding="utf-8"?>
<ds:datastoreItem xmlns:ds="http://schemas.openxmlformats.org/officeDocument/2006/customXml" ds:itemID="{A9C0C4E5-DD7C-45D3-9F03-4E6746C2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29967</Words>
  <Characters>170813</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200380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2019-10-02T11:52:00Z</cp:lastPrinted>
  <dcterms:created xsi:type="dcterms:W3CDTF">2019-10-04T08:29:00Z</dcterms:created>
  <dcterms:modified xsi:type="dcterms:W3CDTF">2019-10-04T08:29:00Z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