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407ECD" w:rsidP="0055102E">
      <w:pPr>
        <w:jc w:val="center"/>
        <w:rPr>
          <w:b/>
          <w:color w:val="FF0000"/>
          <w:szCs w:val="28"/>
        </w:rPr>
      </w:pPr>
      <w:r w:rsidRPr="00407ECD">
        <w:rPr>
          <w:b/>
          <w:noProof/>
          <w:color w:val="FF0000"/>
          <w:szCs w:val="28"/>
        </w:rPr>
        <w:drawing>
          <wp:anchor distT="0" distB="0" distL="114300" distR="114300" simplePos="0" relativeHeight="251659264" behindDoc="1" locked="0" layoutInCell="1" allowOverlap="1">
            <wp:simplePos x="0" y="0"/>
            <wp:positionH relativeFrom="column">
              <wp:posOffset>-20320</wp:posOffset>
            </wp:positionH>
            <wp:positionV relativeFrom="paragraph">
              <wp:posOffset>-168275</wp:posOffset>
            </wp:positionV>
            <wp:extent cx="1714500" cy="933450"/>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714500" cy="933450"/>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55102E" w:rsidRDefault="0055102E" w:rsidP="0055102E">
      <w:pPr>
        <w:spacing w:line="220" w:lineRule="exact"/>
        <w:rPr>
          <w:b/>
          <w:sz w:val="18"/>
          <w:szCs w:val="18"/>
        </w:rPr>
      </w:pP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407ECD" w:rsidRPr="00C62C46" w:rsidRDefault="00407ECD" w:rsidP="00407ECD">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407ECD" w:rsidRPr="00233032" w:rsidRDefault="00407ECD" w:rsidP="00407ECD">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407ECD" w:rsidRPr="00233032" w:rsidRDefault="00407ECD" w:rsidP="00407ECD">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407ECD" w:rsidRPr="00233032" w:rsidRDefault="00407ECD" w:rsidP="00407ECD">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407ECD" w:rsidRPr="00233032" w:rsidRDefault="00407ECD" w:rsidP="00407ECD">
      <w:pPr>
        <w:pStyle w:val="af3"/>
        <w:rPr>
          <w:rFonts w:ascii="Arial" w:eastAsia="Arial Unicode MS" w:hAnsi="Arial" w:cs="Arial"/>
          <w:sz w:val="16"/>
          <w:szCs w:val="16"/>
          <w:lang w:val="en-US"/>
        </w:rPr>
      </w:pPr>
      <w:proofErr w:type="gramStart"/>
      <w:r w:rsidRPr="00233032">
        <w:rPr>
          <w:rFonts w:ascii="Arial" w:eastAsia="Arial Unicode MS" w:hAnsi="Arial" w:cs="Arial"/>
          <w:sz w:val="16"/>
          <w:szCs w:val="16"/>
          <w:lang w:val="en-US"/>
        </w:rPr>
        <w:t>e-mail</w:t>
      </w:r>
      <w:proofErr w:type="gramEnd"/>
      <w:r w:rsidRPr="00233032">
        <w:rPr>
          <w:rFonts w:ascii="Arial" w:eastAsia="Arial Unicode MS" w:hAnsi="Arial" w:cs="Arial"/>
          <w:sz w:val="16"/>
          <w:szCs w:val="16"/>
          <w:lang w:val="en-US"/>
        </w:rPr>
        <w:t xml:space="preserve">: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A92990" w:rsidRPr="00407ECD" w:rsidRDefault="00A92990" w:rsidP="0055102E">
      <w:pPr>
        <w:tabs>
          <w:tab w:val="center" w:leader="underscore" w:pos="1440"/>
          <w:tab w:val="right" w:leader="underscore" w:pos="2880"/>
        </w:tabs>
        <w:spacing w:line="220" w:lineRule="exact"/>
        <w:rPr>
          <w:b/>
          <w:bCs/>
          <w:sz w:val="24"/>
          <w:szCs w:val="24"/>
          <w:lang w:val="en-US"/>
        </w:rPr>
      </w:pPr>
    </w:p>
    <w:p w:rsidR="00791AE7" w:rsidRPr="00310631" w:rsidRDefault="00A92990" w:rsidP="00791AE7">
      <w:pPr>
        <w:spacing w:line="220" w:lineRule="exact"/>
        <w:rPr>
          <w:rFonts w:ascii="Arial" w:hAnsi="Arial" w:cs="Arial"/>
          <w:color w:val="FFFFFF" w:themeColor="background1"/>
          <w:sz w:val="16"/>
          <w:szCs w:val="16"/>
        </w:rPr>
      </w:pPr>
      <w:r w:rsidRPr="00E80F16">
        <w:rPr>
          <w:b/>
          <w:bCs/>
          <w:sz w:val="24"/>
          <w:szCs w:val="24"/>
          <w:lang w:val="en-US"/>
        </w:rPr>
        <w:t xml:space="preserve"> </w:t>
      </w:r>
      <w:r w:rsidR="00791AE7" w:rsidRPr="00E80F16">
        <w:rPr>
          <w:b/>
          <w:bCs/>
          <w:sz w:val="24"/>
          <w:szCs w:val="24"/>
          <w:lang w:val="en-US"/>
        </w:rPr>
        <w:t xml:space="preserve"> </w:t>
      </w:r>
      <w:r w:rsidR="00791AE7" w:rsidRPr="007200D5">
        <w:rPr>
          <w:b/>
          <w:bCs/>
          <w:sz w:val="24"/>
          <w:szCs w:val="24"/>
        </w:rPr>
        <w:t>Изменение</w:t>
      </w:r>
      <w:r w:rsidR="00791AE7">
        <w:rPr>
          <w:b/>
          <w:bCs/>
          <w:sz w:val="24"/>
          <w:szCs w:val="24"/>
        </w:rPr>
        <w:t xml:space="preserve"> № 5 от 14.12.2021</w:t>
      </w:r>
      <w:r w:rsidR="00791AE7" w:rsidRPr="00310631">
        <w:rPr>
          <w:b/>
          <w:bCs/>
          <w:color w:val="FFFFFF" w:themeColor="background1"/>
          <w:sz w:val="24"/>
          <w:szCs w:val="24"/>
        </w:rPr>
        <w:t xml:space="preserve">е № 4 от 28.07.2021                                                </w:t>
      </w:r>
    </w:p>
    <w:p w:rsidR="00791AE7" w:rsidRDefault="00791AE7" w:rsidP="00791AE7">
      <w:pPr>
        <w:jc w:val="center"/>
        <w:rPr>
          <w:b/>
          <w:color w:val="FF0000"/>
          <w:szCs w:val="28"/>
        </w:rPr>
      </w:pPr>
      <w:r>
        <w:rPr>
          <w:b/>
          <w:bCs/>
          <w:sz w:val="24"/>
          <w:szCs w:val="24"/>
        </w:rPr>
        <w:t xml:space="preserve">                                                                                               </w:t>
      </w:r>
    </w:p>
    <w:p w:rsidR="0055102E" w:rsidRPr="00310631" w:rsidRDefault="00E76D67" w:rsidP="00791AE7">
      <w:pPr>
        <w:spacing w:line="220" w:lineRule="exact"/>
        <w:rPr>
          <w:rFonts w:ascii="Arial" w:hAnsi="Arial" w:cs="Arial"/>
          <w:color w:val="FFFFFF" w:themeColor="background1"/>
          <w:sz w:val="16"/>
          <w:szCs w:val="16"/>
        </w:rPr>
      </w:pPr>
      <w:r w:rsidRPr="00310631">
        <w:rPr>
          <w:b/>
          <w:bCs/>
          <w:color w:val="FFFFFF" w:themeColor="background1"/>
          <w:sz w:val="24"/>
          <w:szCs w:val="24"/>
        </w:rPr>
        <w:t>07.2021</w:t>
      </w:r>
      <w:r w:rsidR="0055102E" w:rsidRPr="00310631">
        <w:rPr>
          <w:b/>
          <w:bCs/>
          <w:color w:val="FFFFFF" w:themeColor="background1"/>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EA20F2">
        <w:rPr>
          <w:b/>
          <w:szCs w:val="28"/>
        </w:rPr>
        <w:t>7</w:t>
      </w:r>
      <w:r w:rsidRPr="0004452F">
        <w:rPr>
          <w:b/>
          <w:szCs w:val="28"/>
        </w:rPr>
        <w:t xml:space="preserve"> на право заключения договора (договоров) на аренду транспортных средств с экипажем </w:t>
      </w:r>
    </w:p>
    <w:p w:rsidR="00D758B9" w:rsidRDefault="00D758B9" w:rsidP="008266EF">
      <w:pPr>
        <w:rPr>
          <w:b/>
          <w:sz w:val="22"/>
          <w:szCs w:val="22"/>
        </w:rPr>
      </w:pPr>
    </w:p>
    <w:p w:rsidR="00791AE7" w:rsidRDefault="00791AE7" w:rsidP="00791AE7">
      <w:pPr>
        <w:ind w:firstLine="708"/>
        <w:rPr>
          <w:szCs w:val="28"/>
        </w:rPr>
      </w:pPr>
      <w:r w:rsidRPr="00527D73">
        <w:rPr>
          <w:szCs w:val="28"/>
        </w:rPr>
        <w:t xml:space="preserve">1.  </w:t>
      </w:r>
      <w:r>
        <w:rPr>
          <w:szCs w:val="28"/>
        </w:rPr>
        <w:t xml:space="preserve">Приложение № 1 к техническому заданию раздела № 4 документации о закупке изложить в следующей редакции: </w:t>
      </w:r>
    </w:p>
    <w:p w:rsidR="00791AE7" w:rsidRDefault="00791AE7" w:rsidP="00791AE7">
      <w:pPr>
        <w:autoSpaceDE w:val="0"/>
        <w:autoSpaceDN w:val="0"/>
        <w:adjustRightInd w:val="0"/>
        <w:ind w:firstLine="540"/>
        <w:jc w:val="both"/>
        <w:rPr>
          <w:szCs w:val="28"/>
        </w:rPr>
      </w:pPr>
    </w:p>
    <w:p w:rsidR="00791AE7" w:rsidRPr="008447EA" w:rsidRDefault="00791AE7" w:rsidP="00791AE7">
      <w:pPr>
        <w:ind w:firstLine="708"/>
        <w:jc w:val="right"/>
        <w:rPr>
          <w:szCs w:val="28"/>
        </w:rPr>
      </w:pPr>
      <w:r>
        <w:rPr>
          <w:szCs w:val="28"/>
        </w:rPr>
        <w:t xml:space="preserve">«Приложение № 1 </w:t>
      </w:r>
    </w:p>
    <w:p w:rsidR="00791AE7" w:rsidRDefault="00791AE7" w:rsidP="00791AE7">
      <w:pPr>
        <w:rPr>
          <w:b/>
          <w:sz w:val="22"/>
          <w:szCs w:val="22"/>
        </w:rPr>
      </w:pPr>
      <w:r>
        <w:rPr>
          <w:szCs w:val="28"/>
        </w:rPr>
        <w:t xml:space="preserve">к техническому заданию раздела № 4 документации о закупке </w:t>
      </w:r>
      <w:r w:rsidRPr="00310631">
        <w:rPr>
          <w:b/>
          <w:bCs/>
          <w:color w:val="FFFFFF" w:themeColor="background1"/>
          <w:sz w:val="24"/>
          <w:szCs w:val="24"/>
        </w:rPr>
        <w:t>8.</w:t>
      </w:r>
    </w:p>
    <w:p w:rsidR="00791AE7" w:rsidRDefault="00791AE7" w:rsidP="008266EF">
      <w:pPr>
        <w:rPr>
          <w:b/>
          <w:sz w:val="22"/>
          <w:szCs w:val="22"/>
        </w:rPr>
      </w:pPr>
    </w:p>
    <w:p w:rsidR="003D3C25" w:rsidRPr="004D66C9" w:rsidRDefault="003D3C25" w:rsidP="003D3C25">
      <w:pPr>
        <w:jc w:val="right"/>
        <w:rPr>
          <w:sz w:val="24"/>
          <w:szCs w:val="24"/>
        </w:rPr>
      </w:pPr>
      <w:r w:rsidRPr="004D66C9">
        <w:rPr>
          <w:b/>
          <w:bCs/>
          <w:sz w:val="24"/>
          <w:szCs w:val="24"/>
        </w:rPr>
        <w:t>Таблица №1</w:t>
      </w:r>
    </w:p>
    <w:p w:rsidR="003D3C25" w:rsidRPr="004D66C9" w:rsidRDefault="003D3C25" w:rsidP="003D3C25">
      <w:pPr>
        <w:jc w:val="center"/>
        <w:rPr>
          <w:sz w:val="24"/>
          <w:szCs w:val="24"/>
        </w:rPr>
      </w:pPr>
    </w:p>
    <w:p w:rsidR="003D3C25" w:rsidRPr="004D66C9" w:rsidRDefault="003D3C25" w:rsidP="003D3C25">
      <w:pPr>
        <w:tabs>
          <w:tab w:val="left" w:pos="-925"/>
          <w:tab w:val="left" w:pos="1627"/>
        </w:tabs>
        <w:jc w:val="center"/>
        <w:rPr>
          <w:b/>
          <w:bCs/>
          <w:sz w:val="24"/>
          <w:szCs w:val="24"/>
        </w:rPr>
      </w:pPr>
      <w:r w:rsidRPr="004D66C9">
        <w:rPr>
          <w:b/>
          <w:bCs/>
          <w:sz w:val="24"/>
          <w:szCs w:val="24"/>
        </w:rPr>
        <w:t>Предельные ставки арендной платы транспортного средства с экипажем</w:t>
      </w:r>
      <w:r w:rsidRPr="004D66C9">
        <w:rPr>
          <w:b/>
          <w:bCs/>
          <w:sz w:val="24"/>
          <w:szCs w:val="24"/>
        </w:rPr>
        <w:br/>
        <w:t xml:space="preserve">при перевозке контейнеров </w:t>
      </w:r>
      <w:proofErr w:type="gramStart"/>
      <w:r w:rsidRPr="004D66C9">
        <w:rPr>
          <w:b/>
          <w:bCs/>
          <w:sz w:val="24"/>
          <w:szCs w:val="24"/>
        </w:rPr>
        <w:t>со</w:t>
      </w:r>
      <w:proofErr w:type="gramEnd"/>
      <w:r w:rsidRPr="004D66C9">
        <w:rPr>
          <w:b/>
          <w:bCs/>
          <w:sz w:val="24"/>
          <w:szCs w:val="24"/>
        </w:rPr>
        <w:t>/</w:t>
      </w:r>
      <w:proofErr w:type="gramStart"/>
      <w:r w:rsidRPr="004D66C9">
        <w:rPr>
          <w:b/>
          <w:bCs/>
          <w:sz w:val="24"/>
          <w:szCs w:val="24"/>
        </w:rPr>
        <w:t>на</w:t>
      </w:r>
      <w:proofErr w:type="gramEnd"/>
      <w:r w:rsidRPr="004D66C9">
        <w:rPr>
          <w:b/>
          <w:bCs/>
          <w:sz w:val="24"/>
          <w:szCs w:val="24"/>
        </w:rPr>
        <w:t xml:space="preserve"> станции/</w:t>
      </w:r>
      <w:proofErr w:type="spellStart"/>
      <w:r w:rsidRPr="004D66C9">
        <w:rPr>
          <w:b/>
          <w:bCs/>
          <w:sz w:val="24"/>
          <w:szCs w:val="24"/>
        </w:rPr>
        <w:t>ию</w:t>
      </w:r>
      <w:proofErr w:type="spellEnd"/>
      <w:r w:rsidRPr="004D66C9">
        <w:rPr>
          <w:b/>
          <w:bCs/>
          <w:sz w:val="24"/>
          <w:szCs w:val="24"/>
        </w:rPr>
        <w:t xml:space="preserve"> Кутум Приволжской железной дороги по г. Астрахани Астраханской области и прилегающим районам</w:t>
      </w:r>
    </w:p>
    <w:tbl>
      <w:tblPr>
        <w:tblW w:w="5092" w:type="pct"/>
        <w:tblLayout w:type="fixed"/>
        <w:tblLook w:val="04A0"/>
      </w:tblPr>
      <w:tblGrid>
        <w:gridCol w:w="707"/>
        <w:gridCol w:w="2971"/>
        <w:gridCol w:w="1041"/>
        <w:gridCol w:w="1482"/>
        <w:gridCol w:w="4008"/>
      </w:tblGrid>
      <w:tr w:rsidR="003D3C25" w:rsidRPr="004D66C9" w:rsidTr="00244E89">
        <w:trPr>
          <w:trHeight w:val="1961"/>
        </w:trPr>
        <w:tc>
          <w:tcPr>
            <w:tcW w:w="346" w:type="pct"/>
            <w:tcBorders>
              <w:top w:val="single" w:sz="8" w:space="0" w:color="auto"/>
              <w:left w:val="single" w:sz="8" w:space="0" w:color="auto"/>
              <w:bottom w:val="nil"/>
              <w:right w:val="single" w:sz="8" w:space="0" w:color="auto"/>
            </w:tcBorders>
            <w:shd w:val="clear" w:color="auto" w:fill="auto"/>
            <w:vAlign w:val="center"/>
            <w:hideMark/>
          </w:tcPr>
          <w:p w:rsidR="003D3C25" w:rsidRPr="004D66C9" w:rsidRDefault="003D3C25" w:rsidP="00244E89">
            <w:pPr>
              <w:ind w:right="450"/>
              <w:rPr>
                <w:b/>
                <w:bCs/>
                <w:color w:val="000000"/>
                <w:sz w:val="20"/>
              </w:rPr>
            </w:pPr>
            <w:r w:rsidRPr="004D66C9">
              <w:rPr>
                <w:b/>
                <w:bCs/>
                <w:color w:val="000000"/>
                <w:sz w:val="20"/>
              </w:rPr>
              <w:t xml:space="preserve">№ </w:t>
            </w:r>
            <w:proofErr w:type="spellStart"/>
            <w:proofErr w:type="gramStart"/>
            <w:r w:rsidRPr="004D66C9">
              <w:rPr>
                <w:b/>
                <w:bCs/>
                <w:color w:val="000000"/>
                <w:sz w:val="20"/>
              </w:rPr>
              <w:t>п</w:t>
            </w:r>
            <w:proofErr w:type="spellEnd"/>
            <w:proofErr w:type="gramEnd"/>
            <w:r w:rsidRPr="004D66C9">
              <w:rPr>
                <w:b/>
                <w:bCs/>
                <w:color w:val="000000"/>
                <w:sz w:val="20"/>
              </w:rPr>
              <w:t>/</w:t>
            </w:r>
            <w:proofErr w:type="spellStart"/>
            <w:r w:rsidRPr="004D66C9">
              <w:rPr>
                <w:b/>
                <w:bCs/>
                <w:color w:val="000000"/>
                <w:sz w:val="20"/>
              </w:rPr>
              <w:t>п</w:t>
            </w:r>
            <w:proofErr w:type="spellEnd"/>
          </w:p>
        </w:tc>
        <w:tc>
          <w:tcPr>
            <w:tcW w:w="1455" w:type="pct"/>
            <w:tcBorders>
              <w:top w:val="single" w:sz="8" w:space="0" w:color="auto"/>
              <w:left w:val="single" w:sz="8" w:space="0" w:color="auto"/>
              <w:bottom w:val="nil"/>
              <w:right w:val="single" w:sz="8" w:space="0" w:color="auto"/>
            </w:tcBorders>
            <w:shd w:val="clear" w:color="auto" w:fill="auto"/>
            <w:vAlign w:val="center"/>
            <w:hideMark/>
          </w:tcPr>
          <w:p w:rsidR="003D3C25" w:rsidRPr="004D66C9" w:rsidRDefault="003D3C25" w:rsidP="00244E89">
            <w:pPr>
              <w:jc w:val="center"/>
              <w:rPr>
                <w:b/>
                <w:bCs/>
                <w:color w:val="000000"/>
                <w:sz w:val="20"/>
              </w:rPr>
            </w:pPr>
            <w:r w:rsidRPr="004D66C9">
              <w:rPr>
                <w:b/>
                <w:bCs/>
                <w:color w:val="000000"/>
                <w:sz w:val="20"/>
              </w:rPr>
              <w:t>Наименование зоны</w:t>
            </w:r>
          </w:p>
        </w:tc>
        <w:tc>
          <w:tcPr>
            <w:tcW w:w="510" w:type="pct"/>
            <w:tcBorders>
              <w:top w:val="single" w:sz="8" w:space="0" w:color="auto"/>
              <w:left w:val="single" w:sz="8" w:space="0" w:color="auto"/>
              <w:bottom w:val="nil"/>
              <w:right w:val="single" w:sz="8" w:space="0" w:color="auto"/>
            </w:tcBorders>
            <w:shd w:val="clear" w:color="auto" w:fill="auto"/>
            <w:vAlign w:val="center"/>
            <w:hideMark/>
          </w:tcPr>
          <w:p w:rsidR="003D3C25" w:rsidRPr="004D66C9" w:rsidRDefault="003D3C25" w:rsidP="00244E89">
            <w:pPr>
              <w:rPr>
                <w:b/>
                <w:bCs/>
                <w:color w:val="000000"/>
                <w:sz w:val="20"/>
              </w:rPr>
            </w:pPr>
            <w:r w:rsidRPr="004D66C9">
              <w:rPr>
                <w:b/>
                <w:bCs/>
                <w:color w:val="000000"/>
                <w:sz w:val="20"/>
              </w:rPr>
              <w:t>Тип</w:t>
            </w:r>
            <w:r w:rsidRPr="004D66C9">
              <w:rPr>
                <w:b/>
                <w:bCs/>
                <w:color w:val="000000"/>
                <w:sz w:val="20"/>
              </w:rPr>
              <w:t>о</w:t>
            </w:r>
            <w:r w:rsidRPr="004D66C9">
              <w:rPr>
                <w:b/>
                <w:bCs/>
                <w:color w:val="000000"/>
                <w:sz w:val="20"/>
              </w:rPr>
              <w:t>размер конте</w:t>
            </w:r>
            <w:r w:rsidRPr="004D66C9">
              <w:rPr>
                <w:b/>
                <w:bCs/>
                <w:color w:val="000000"/>
                <w:sz w:val="20"/>
              </w:rPr>
              <w:t>й</w:t>
            </w:r>
            <w:r w:rsidRPr="004D66C9">
              <w:rPr>
                <w:b/>
                <w:bCs/>
                <w:color w:val="000000"/>
                <w:sz w:val="20"/>
              </w:rPr>
              <w:t>нера</w:t>
            </w:r>
          </w:p>
        </w:tc>
        <w:tc>
          <w:tcPr>
            <w:tcW w:w="726" w:type="pct"/>
            <w:tcBorders>
              <w:top w:val="single" w:sz="8" w:space="0" w:color="auto"/>
              <w:left w:val="nil"/>
              <w:right w:val="single" w:sz="8" w:space="0" w:color="auto"/>
            </w:tcBorders>
            <w:shd w:val="clear" w:color="auto" w:fill="auto"/>
            <w:vAlign w:val="center"/>
            <w:hideMark/>
          </w:tcPr>
          <w:p w:rsidR="003D3C25" w:rsidRPr="004D66C9" w:rsidRDefault="003D3C25" w:rsidP="00244E89">
            <w:pPr>
              <w:rPr>
                <w:b/>
                <w:bCs/>
                <w:color w:val="000000"/>
                <w:sz w:val="20"/>
              </w:rPr>
            </w:pPr>
            <w:r w:rsidRPr="004D66C9">
              <w:rPr>
                <w:b/>
                <w:bCs/>
                <w:color w:val="000000"/>
                <w:sz w:val="20"/>
              </w:rPr>
              <w:t>Предельные ставки арендной платы за контейнер (руб., без уч</w:t>
            </w:r>
            <w:r w:rsidRPr="004D66C9">
              <w:rPr>
                <w:b/>
                <w:bCs/>
                <w:color w:val="000000"/>
                <w:sz w:val="20"/>
              </w:rPr>
              <w:t>е</w:t>
            </w:r>
            <w:r w:rsidRPr="004D66C9">
              <w:rPr>
                <w:b/>
                <w:bCs/>
                <w:color w:val="000000"/>
                <w:sz w:val="20"/>
              </w:rPr>
              <w:t>та НДС)</w:t>
            </w:r>
          </w:p>
        </w:tc>
        <w:tc>
          <w:tcPr>
            <w:tcW w:w="1963" w:type="pct"/>
            <w:tcBorders>
              <w:top w:val="single" w:sz="8" w:space="0" w:color="auto"/>
              <w:left w:val="single" w:sz="8" w:space="0" w:color="auto"/>
              <w:bottom w:val="nil"/>
              <w:right w:val="single" w:sz="8" w:space="0" w:color="auto"/>
            </w:tcBorders>
            <w:shd w:val="clear" w:color="auto" w:fill="auto"/>
            <w:vAlign w:val="center"/>
            <w:hideMark/>
          </w:tcPr>
          <w:p w:rsidR="003D3C25" w:rsidRPr="004D66C9" w:rsidRDefault="003D3C25" w:rsidP="00244E89">
            <w:pPr>
              <w:tabs>
                <w:tab w:val="left" w:pos="2336"/>
              </w:tabs>
              <w:ind w:right="1372"/>
              <w:jc w:val="center"/>
              <w:rPr>
                <w:b/>
                <w:bCs/>
                <w:color w:val="000000"/>
                <w:sz w:val="20"/>
              </w:rPr>
            </w:pPr>
            <w:r w:rsidRPr="004D66C9">
              <w:rPr>
                <w:b/>
                <w:bCs/>
                <w:color w:val="000000"/>
                <w:sz w:val="20"/>
              </w:rPr>
              <w:t>Обозначение зоны</w:t>
            </w:r>
          </w:p>
        </w:tc>
      </w:tr>
      <w:tr w:rsidR="003D3C25" w:rsidRPr="004D66C9" w:rsidTr="00244E89">
        <w:trPr>
          <w:trHeight w:val="297"/>
        </w:trPr>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jc w:val="both"/>
              <w:rPr>
                <w:color w:val="000000"/>
                <w:sz w:val="24"/>
                <w:szCs w:val="24"/>
              </w:rPr>
            </w:pPr>
            <w:r w:rsidRPr="004D66C9">
              <w:rPr>
                <w:color w:val="000000"/>
                <w:sz w:val="24"/>
                <w:szCs w:val="24"/>
              </w:rPr>
              <w:t>1</w:t>
            </w:r>
          </w:p>
        </w:tc>
        <w:tc>
          <w:tcPr>
            <w:tcW w:w="145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г. Астрахань Кировский район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single" w:sz="4" w:space="0" w:color="auto"/>
              <w:left w:val="nil"/>
              <w:bottom w:val="single" w:sz="4" w:space="0" w:color="auto"/>
              <w:right w:val="single" w:sz="4" w:space="0" w:color="auto"/>
            </w:tcBorders>
            <w:shd w:val="clear" w:color="auto" w:fill="auto"/>
            <w:vAlign w:val="bottom"/>
            <w:hideMark/>
          </w:tcPr>
          <w:p w:rsidR="003D3C25" w:rsidRPr="004D66C9" w:rsidRDefault="003D3C25" w:rsidP="00244E89">
            <w:pPr>
              <w:jc w:val="center"/>
              <w:rPr>
                <w:color w:val="000000"/>
                <w:sz w:val="24"/>
                <w:szCs w:val="24"/>
              </w:rPr>
            </w:pPr>
            <w:r>
              <w:rPr>
                <w:color w:val="000000"/>
                <w:sz w:val="24"/>
                <w:szCs w:val="24"/>
              </w:rPr>
              <w:t>5850,00</w:t>
            </w:r>
          </w:p>
        </w:tc>
        <w:tc>
          <w:tcPr>
            <w:tcW w:w="196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tabs>
                <w:tab w:val="left" w:pos="3280"/>
              </w:tabs>
              <w:ind w:right="237"/>
              <w:rPr>
                <w:color w:val="000000"/>
                <w:sz w:val="24"/>
                <w:szCs w:val="24"/>
              </w:rPr>
            </w:pPr>
            <w:r w:rsidRPr="004D66C9">
              <w:rPr>
                <w:color w:val="000000"/>
                <w:sz w:val="24"/>
                <w:szCs w:val="24"/>
              </w:rPr>
              <w:t>РФ_АСТ_АСТРАХАНЬ_001</w:t>
            </w:r>
          </w:p>
        </w:tc>
      </w:tr>
      <w:tr w:rsidR="003D3C25" w:rsidRPr="004D66C9" w:rsidTr="00244E89">
        <w:trPr>
          <w:trHeight w:val="297"/>
        </w:trPr>
        <w:tc>
          <w:tcPr>
            <w:tcW w:w="346" w:type="pct"/>
            <w:vMerge/>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jc w:val="both"/>
              <w:rPr>
                <w:color w:val="000000"/>
                <w:sz w:val="24"/>
                <w:szCs w:val="24"/>
              </w:rPr>
            </w:pPr>
          </w:p>
        </w:tc>
        <w:tc>
          <w:tcPr>
            <w:tcW w:w="1455" w:type="pct"/>
            <w:vMerge/>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vAlign w:val="bottom"/>
            <w:hideMark/>
          </w:tcPr>
          <w:p w:rsidR="003D3C25" w:rsidRPr="004D66C9" w:rsidRDefault="003D3C25" w:rsidP="00244E89">
            <w:pPr>
              <w:jc w:val="center"/>
              <w:rPr>
                <w:color w:val="000000"/>
                <w:sz w:val="24"/>
                <w:szCs w:val="24"/>
              </w:rPr>
            </w:pPr>
            <w:r>
              <w:rPr>
                <w:color w:val="000000"/>
                <w:sz w:val="24"/>
                <w:szCs w:val="24"/>
              </w:rPr>
              <w:t>8500,00</w:t>
            </w:r>
          </w:p>
        </w:tc>
        <w:tc>
          <w:tcPr>
            <w:tcW w:w="1963" w:type="pct"/>
            <w:vMerge/>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jc w:val="both"/>
              <w:rPr>
                <w:color w:val="000000"/>
                <w:sz w:val="24"/>
                <w:szCs w:val="24"/>
              </w:rPr>
            </w:pPr>
            <w:r w:rsidRPr="004D66C9">
              <w:rPr>
                <w:color w:val="000000"/>
                <w:sz w:val="24"/>
                <w:szCs w:val="24"/>
              </w:rPr>
              <w:t>2</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г. Астрахань Ленинский район</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5850,00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РФ_АСТ_АСТРАХАНЬ_002</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8500,00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341"/>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jc w:val="both"/>
              <w:rPr>
                <w:color w:val="000000"/>
                <w:sz w:val="24"/>
                <w:szCs w:val="24"/>
              </w:rPr>
            </w:pPr>
            <w:r w:rsidRPr="004D66C9">
              <w:rPr>
                <w:color w:val="000000"/>
                <w:sz w:val="24"/>
                <w:szCs w:val="24"/>
              </w:rPr>
              <w:t>3</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A253C4" w:rsidRDefault="003D3C25" w:rsidP="00244E89">
            <w:pPr>
              <w:rPr>
                <w:color w:val="000000"/>
                <w:sz w:val="22"/>
                <w:szCs w:val="22"/>
              </w:rPr>
            </w:pPr>
            <w:r w:rsidRPr="004D66C9">
              <w:rPr>
                <w:color w:val="000000"/>
                <w:sz w:val="24"/>
                <w:szCs w:val="24"/>
              </w:rPr>
              <w:t xml:space="preserve"> </w:t>
            </w:r>
            <w:r w:rsidRPr="00A253C4">
              <w:rPr>
                <w:color w:val="000000"/>
                <w:sz w:val="22"/>
                <w:szCs w:val="22"/>
              </w:rPr>
              <w:t>г. Астрахань Ленинский район                                               (</w:t>
            </w:r>
            <w:proofErr w:type="spellStart"/>
            <w:r w:rsidRPr="00A253C4">
              <w:rPr>
                <w:color w:val="000000"/>
                <w:sz w:val="22"/>
                <w:szCs w:val="22"/>
              </w:rPr>
              <w:t>р-он</w:t>
            </w:r>
            <w:proofErr w:type="spellEnd"/>
            <w:r w:rsidRPr="00A253C4">
              <w:rPr>
                <w:color w:val="000000"/>
                <w:sz w:val="22"/>
                <w:szCs w:val="22"/>
              </w:rPr>
              <w:t xml:space="preserve"> железнодорожного в</w:t>
            </w:r>
            <w:r w:rsidRPr="00A253C4">
              <w:rPr>
                <w:color w:val="000000"/>
                <w:sz w:val="22"/>
                <w:szCs w:val="22"/>
              </w:rPr>
              <w:t>о</w:t>
            </w:r>
            <w:r w:rsidRPr="00A253C4">
              <w:rPr>
                <w:color w:val="000000"/>
                <w:sz w:val="22"/>
                <w:szCs w:val="22"/>
              </w:rPr>
              <w:t xml:space="preserve">кзала) </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4730,00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РФ_АСТ_АСТРАХАНЬ_003</w:t>
            </w:r>
          </w:p>
        </w:tc>
      </w:tr>
      <w:tr w:rsidR="003D3C25" w:rsidRPr="004D66C9" w:rsidTr="00244E89">
        <w:trPr>
          <w:trHeight w:val="312"/>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7050,00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jc w:val="both"/>
              <w:rPr>
                <w:color w:val="000000"/>
                <w:sz w:val="24"/>
                <w:szCs w:val="24"/>
              </w:rPr>
            </w:pPr>
            <w:r w:rsidRPr="004D66C9">
              <w:rPr>
                <w:color w:val="000000"/>
                <w:sz w:val="24"/>
                <w:szCs w:val="24"/>
              </w:rPr>
              <w:t>4</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г. Астрахань Советский район</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4520,00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РФ_АСТ_АСТРАХАНЬ_004</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6720,00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41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jc w:val="both"/>
              <w:rPr>
                <w:color w:val="000000"/>
                <w:sz w:val="24"/>
                <w:szCs w:val="24"/>
              </w:rPr>
            </w:pPr>
            <w:r w:rsidRPr="004D66C9">
              <w:rPr>
                <w:color w:val="000000"/>
                <w:sz w:val="24"/>
                <w:szCs w:val="24"/>
              </w:rPr>
              <w:t>5</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A253C4">
              <w:rPr>
                <w:color w:val="000000"/>
                <w:sz w:val="22"/>
                <w:szCs w:val="22"/>
              </w:rPr>
              <w:t>г. Астрахань Советский ра</w:t>
            </w:r>
            <w:r w:rsidRPr="00A253C4">
              <w:rPr>
                <w:color w:val="000000"/>
                <w:sz w:val="22"/>
                <w:szCs w:val="22"/>
              </w:rPr>
              <w:t>й</w:t>
            </w:r>
            <w:r w:rsidRPr="00A253C4">
              <w:rPr>
                <w:color w:val="000000"/>
                <w:sz w:val="22"/>
                <w:szCs w:val="22"/>
              </w:rPr>
              <w:t>он                                                               (станция Кутум пассажи</w:t>
            </w:r>
            <w:r w:rsidRPr="00A253C4">
              <w:rPr>
                <w:color w:val="000000"/>
                <w:sz w:val="22"/>
                <w:szCs w:val="22"/>
              </w:rPr>
              <w:t>р</w:t>
            </w:r>
            <w:r w:rsidRPr="00A253C4">
              <w:rPr>
                <w:color w:val="000000"/>
                <w:sz w:val="22"/>
                <w:szCs w:val="22"/>
              </w:rPr>
              <w:t>ский</w:t>
            </w:r>
            <w:r w:rsidRPr="004D66C9">
              <w:rPr>
                <w:color w:val="000000"/>
                <w:sz w:val="24"/>
                <w:szCs w:val="24"/>
              </w:rPr>
              <w:t>)</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3420,00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РФ_АСТ_АСТРАХАНЬ_005</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5460,00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jc w:val="both"/>
              <w:rPr>
                <w:color w:val="000000"/>
                <w:sz w:val="24"/>
                <w:szCs w:val="24"/>
              </w:rPr>
            </w:pPr>
            <w:r w:rsidRPr="004D66C9">
              <w:rPr>
                <w:color w:val="000000"/>
                <w:sz w:val="24"/>
                <w:szCs w:val="24"/>
              </w:rPr>
              <w:t>6</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г. Астрахань </w:t>
            </w:r>
            <w:proofErr w:type="spellStart"/>
            <w:r w:rsidRPr="004D66C9">
              <w:rPr>
                <w:color w:val="000000"/>
                <w:sz w:val="24"/>
                <w:szCs w:val="24"/>
              </w:rPr>
              <w:t>Трусовский</w:t>
            </w:r>
            <w:proofErr w:type="spellEnd"/>
            <w:r w:rsidRPr="004D66C9">
              <w:rPr>
                <w:color w:val="000000"/>
                <w:sz w:val="24"/>
                <w:szCs w:val="24"/>
              </w:rPr>
              <w:t xml:space="preserve"> </w:t>
            </w:r>
            <w:r w:rsidRPr="004D66C9">
              <w:rPr>
                <w:color w:val="000000"/>
                <w:sz w:val="24"/>
                <w:szCs w:val="24"/>
              </w:rPr>
              <w:lastRenderedPageBreak/>
              <w:t>район</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lastRenderedPageBreak/>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5840,00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РФ_АСТ_АСТРАХАНЬ_006</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jc w:val="both"/>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8300,00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jc w:val="both"/>
              <w:rPr>
                <w:color w:val="000000"/>
                <w:sz w:val="24"/>
                <w:szCs w:val="24"/>
              </w:rPr>
            </w:pPr>
            <w:r w:rsidRPr="004D66C9">
              <w:rPr>
                <w:color w:val="000000"/>
                <w:sz w:val="24"/>
                <w:szCs w:val="24"/>
              </w:rPr>
              <w:lastRenderedPageBreak/>
              <w:t>7</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г. Камызяк</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6000,00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РФ_АСТ_КАМЫЗЯК</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8500,00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8</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г. </w:t>
            </w:r>
            <w:proofErr w:type="spellStart"/>
            <w:r w:rsidRPr="004D66C9">
              <w:rPr>
                <w:color w:val="000000"/>
                <w:sz w:val="24"/>
                <w:szCs w:val="24"/>
              </w:rPr>
              <w:t>Нариманов</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6000,00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РФ_АСТ_НАРИМАНОВ</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8500,00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9</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п. Аксарайский</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7120,00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РФ_АСТ_КРАСНОЯРСКИЙ_</w:t>
            </w:r>
            <w:proofErr w:type="gramStart"/>
            <w:r w:rsidRPr="004D66C9">
              <w:rPr>
                <w:color w:val="000000"/>
                <w:sz w:val="24"/>
                <w:szCs w:val="24"/>
              </w:rPr>
              <w:t>Р</w:t>
            </w:r>
            <w:proofErr w:type="gramEnd"/>
            <w:r w:rsidRPr="004D66C9">
              <w:rPr>
                <w:color w:val="000000"/>
                <w:sz w:val="24"/>
                <w:szCs w:val="24"/>
              </w:rPr>
              <w:t>_001</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9920,00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10</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п. Ильинка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4730,00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_001</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7120,00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388"/>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11</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п. Икряное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8300,00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_002</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11400,00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12</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с. Оранжерейное </w:t>
            </w:r>
            <w:proofErr w:type="spellStart"/>
            <w:r w:rsidRPr="004D66C9">
              <w:rPr>
                <w:color w:val="000000"/>
                <w:sz w:val="24"/>
                <w:szCs w:val="24"/>
              </w:rPr>
              <w:t>Икр</w:t>
            </w:r>
            <w:r w:rsidRPr="004D66C9">
              <w:rPr>
                <w:color w:val="000000"/>
                <w:sz w:val="24"/>
                <w:szCs w:val="24"/>
              </w:rPr>
              <w:t>я</w:t>
            </w:r>
            <w:r w:rsidRPr="004D66C9">
              <w:rPr>
                <w:color w:val="000000"/>
                <w:sz w:val="24"/>
                <w:szCs w:val="24"/>
              </w:rPr>
              <w:t>нинский</w:t>
            </w:r>
            <w:proofErr w:type="spellEnd"/>
            <w:r w:rsidRPr="004D66C9">
              <w:rPr>
                <w:color w:val="000000"/>
                <w:sz w:val="24"/>
                <w:szCs w:val="24"/>
              </w:rPr>
              <w:t xml:space="preserve"> </w:t>
            </w:r>
            <w:proofErr w:type="spellStart"/>
            <w:r w:rsidRPr="004D66C9">
              <w:rPr>
                <w:color w:val="000000"/>
                <w:sz w:val="24"/>
                <w:szCs w:val="24"/>
              </w:rPr>
              <w:t>р-он</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9600,00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_003</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12700,00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366"/>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13</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п. Красные Баррикады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4730,00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_004</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7140,00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546"/>
        </w:trPr>
        <w:tc>
          <w:tcPr>
            <w:tcW w:w="3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14</w:t>
            </w:r>
          </w:p>
        </w:tc>
        <w:tc>
          <w:tcPr>
            <w:tcW w:w="1455" w:type="pct"/>
            <w:tcBorders>
              <w:top w:val="single" w:sz="4" w:space="0" w:color="auto"/>
              <w:left w:val="nil"/>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с</w:t>
            </w:r>
            <w:proofErr w:type="gramStart"/>
            <w:r w:rsidRPr="004D66C9">
              <w:rPr>
                <w:color w:val="000000"/>
                <w:sz w:val="24"/>
                <w:szCs w:val="24"/>
              </w:rPr>
              <w:t>.С</w:t>
            </w:r>
            <w:proofErr w:type="gramEnd"/>
            <w:r w:rsidRPr="004D66C9">
              <w:rPr>
                <w:color w:val="000000"/>
                <w:sz w:val="24"/>
                <w:szCs w:val="24"/>
              </w:rPr>
              <w:t xml:space="preserve">едлистое </w:t>
            </w:r>
            <w:proofErr w:type="spellStart"/>
            <w:r w:rsidRPr="004D66C9">
              <w:rPr>
                <w:color w:val="000000"/>
                <w:sz w:val="24"/>
                <w:szCs w:val="24"/>
              </w:rPr>
              <w:t>Икрянинский</w:t>
            </w:r>
            <w:proofErr w:type="spellEnd"/>
            <w:r w:rsidRPr="004D66C9">
              <w:rPr>
                <w:color w:val="000000"/>
                <w:sz w:val="24"/>
                <w:szCs w:val="24"/>
              </w:rPr>
              <w:t xml:space="preserve"> </w:t>
            </w:r>
            <w:proofErr w:type="spellStart"/>
            <w:r w:rsidRPr="004D66C9">
              <w:rPr>
                <w:color w:val="000000"/>
                <w:sz w:val="24"/>
                <w:szCs w:val="24"/>
              </w:rPr>
              <w:t>р-он</w:t>
            </w:r>
            <w:proofErr w:type="spellEnd"/>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12600,00</w:t>
            </w:r>
          </w:p>
        </w:tc>
        <w:tc>
          <w:tcPr>
            <w:tcW w:w="1963" w:type="pct"/>
            <w:tcBorders>
              <w:top w:val="single" w:sz="4" w:space="0" w:color="auto"/>
              <w:left w:val="nil"/>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РФ_АСТ_ИКРЯНИНСКИЙ_</w:t>
            </w:r>
            <w:proofErr w:type="gramStart"/>
            <w:r w:rsidRPr="004D66C9">
              <w:rPr>
                <w:color w:val="000000"/>
                <w:sz w:val="24"/>
                <w:szCs w:val="24"/>
              </w:rPr>
              <w:t>Р</w:t>
            </w:r>
            <w:proofErr w:type="gramEnd"/>
            <w:r w:rsidRPr="004D66C9">
              <w:rPr>
                <w:color w:val="000000"/>
                <w:sz w:val="24"/>
                <w:szCs w:val="24"/>
              </w:rPr>
              <w:t>_005</w:t>
            </w: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15</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п. </w:t>
            </w:r>
            <w:proofErr w:type="spellStart"/>
            <w:r w:rsidRPr="004D66C9">
              <w:rPr>
                <w:color w:val="000000"/>
                <w:sz w:val="24"/>
                <w:szCs w:val="24"/>
              </w:rPr>
              <w:t>Володаровка</w:t>
            </w:r>
            <w:proofErr w:type="spellEnd"/>
            <w:r w:rsidRPr="004D66C9">
              <w:rPr>
                <w:color w:val="000000"/>
                <w:sz w:val="24"/>
                <w:szCs w:val="24"/>
              </w:rPr>
              <w:t xml:space="preserve">, </w:t>
            </w:r>
            <w:proofErr w:type="spellStart"/>
            <w:r w:rsidRPr="004D66C9">
              <w:rPr>
                <w:color w:val="000000"/>
                <w:sz w:val="24"/>
                <w:szCs w:val="24"/>
              </w:rPr>
              <w:t>Волод</w:t>
            </w:r>
            <w:r w:rsidRPr="004D66C9">
              <w:rPr>
                <w:color w:val="000000"/>
                <w:sz w:val="24"/>
                <w:szCs w:val="24"/>
              </w:rPr>
              <w:t>а</w:t>
            </w:r>
            <w:r w:rsidRPr="004D66C9">
              <w:rPr>
                <w:color w:val="000000"/>
                <w:sz w:val="24"/>
                <w:szCs w:val="24"/>
              </w:rPr>
              <w:t>ровский</w:t>
            </w:r>
            <w:proofErr w:type="spellEnd"/>
            <w:r w:rsidRPr="004D66C9">
              <w:rPr>
                <w:color w:val="000000"/>
                <w:sz w:val="24"/>
                <w:szCs w:val="24"/>
              </w:rPr>
              <w:t xml:space="preserve"> р-н</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8400,00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РФ_АСТ_ВОЛОДАРОВСКИЙ_</w:t>
            </w:r>
            <w:proofErr w:type="gramStart"/>
            <w:r w:rsidRPr="004D66C9">
              <w:rPr>
                <w:color w:val="000000"/>
                <w:sz w:val="24"/>
                <w:szCs w:val="24"/>
              </w:rPr>
              <w:t>Р</w:t>
            </w:r>
            <w:proofErr w:type="gramEnd"/>
            <w:r w:rsidRPr="004D66C9">
              <w:rPr>
                <w:color w:val="000000"/>
                <w:sz w:val="24"/>
                <w:szCs w:val="24"/>
              </w:rPr>
              <w:t>_001</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11330,00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16</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п. </w:t>
            </w:r>
            <w:proofErr w:type="spellStart"/>
            <w:r w:rsidRPr="004D66C9">
              <w:rPr>
                <w:color w:val="000000"/>
                <w:sz w:val="24"/>
                <w:szCs w:val="24"/>
              </w:rPr>
              <w:t>Началово</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_001</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17</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п. Евпраксино</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_002</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18</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с. </w:t>
            </w:r>
            <w:proofErr w:type="spellStart"/>
            <w:r w:rsidRPr="004D66C9">
              <w:rPr>
                <w:color w:val="000000"/>
                <w:sz w:val="24"/>
                <w:szCs w:val="24"/>
              </w:rPr>
              <w:t>Карагали</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_003</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19</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с. </w:t>
            </w:r>
            <w:proofErr w:type="spellStart"/>
            <w:r w:rsidRPr="004D66C9">
              <w:rPr>
                <w:color w:val="000000"/>
                <w:sz w:val="24"/>
                <w:szCs w:val="24"/>
              </w:rPr>
              <w:t>Килинчи</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_004</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20</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 п. Кирпичный завод 1                                           </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_005</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6000,00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21</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proofErr w:type="spellStart"/>
            <w:r w:rsidRPr="004D66C9">
              <w:rPr>
                <w:color w:val="000000"/>
                <w:sz w:val="24"/>
                <w:szCs w:val="24"/>
              </w:rPr>
              <w:t>Промзона</w:t>
            </w:r>
            <w:proofErr w:type="spellEnd"/>
            <w:r w:rsidRPr="004D66C9">
              <w:rPr>
                <w:color w:val="000000"/>
                <w:sz w:val="24"/>
                <w:szCs w:val="24"/>
              </w:rPr>
              <w:t xml:space="preserve"> с. </w:t>
            </w:r>
            <w:proofErr w:type="spellStart"/>
            <w:r w:rsidRPr="004D66C9">
              <w:rPr>
                <w:color w:val="000000"/>
                <w:sz w:val="24"/>
                <w:szCs w:val="24"/>
              </w:rPr>
              <w:t>Кулаковка</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_006</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22</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с. Осыпной бугор</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_007</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23</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с. Три протока</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_008</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24</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с. </w:t>
            </w:r>
            <w:proofErr w:type="spellStart"/>
            <w:r w:rsidRPr="004D66C9">
              <w:rPr>
                <w:color w:val="000000"/>
                <w:sz w:val="24"/>
                <w:szCs w:val="24"/>
              </w:rPr>
              <w:t>Фунтово</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_009</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25</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 xml:space="preserve">  с. </w:t>
            </w:r>
            <w:proofErr w:type="spellStart"/>
            <w:r w:rsidRPr="004D66C9">
              <w:rPr>
                <w:color w:val="000000"/>
                <w:sz w:val="24"/>
                <w:szCs w:val="24"/>
              </w:rPr>
              <w:t>Яксатово</w:t>
            </w:r>
            <w:proofErr w:type="spellEnd"/>
            <w:r w:rsidRPr="004D66C9">
              <w:rPr>
                <w:color w:val="00000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3570,00</w:t>
            </w:r>
          </w:p>
        </w:tc>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color w:val="000000"/>
                <w:sz w:val="24"/>
                <w:szCs w:val="24"/>
              </w:rPr>
            </w:pPr>
            <w:r w:rsidRPr="004D66C9">
              <w:rPr>
                <w:color w:val="000000"/>
                <w:sz w:val="24"/>
                <w:szCs w:val="24"/>
              </w:rPr>
              <w:t>РФ_АСТ_ПРИВОЛЖСКИЙ_</w:t>
            </w:r>
            <w:proofErr w:type="gramStart"/>
            <w:r w:rsidRPr="004D66C9">
              <w:rPr>
                <w:color w:val="000000"/>
                <w:sz w:val="24"/>
                <w:szCs w:val="24"/>
              </w:rPr>
              <w:t>Р</w:t>
            </w:r>
            <w:proofErr w:type="gramEnd"/>
            <w:r w:rsidRPr="004D66C9">
              <w:rPr>
                <w:color w:val="000000"/>
                <w:sz w:val="24"/>
                <w:szCs w:val="24"/>
              </w:rPr>
              <w:t>_010</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5750,00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26</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с</w:t>
            </w:r>
            <w:proofErr w:type="gramStart"/>
            <w:r w:rsidRPr="004D66C9">
              <w:rPr>
                <w:color w:val="000000"/>
                <w:sz w:val="24"/>
                <w:szCs w:val="24"/>
              </w:rPr>
              <w:t>.С</w:t>
            </w:r>
            <w:proofErr w:type="gramEnd"/>
            <w:r w:rsidRPr="004D66C9">
              <w:rPr>
                <w:color w:val="000000"/>
                <w:sz w:val="24"/>
                <w:szCs w:val="24"/>
              </w:rPr>
              <w:t>олянка</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5850,00</w:t>
            </w:r>
          </w:p>
        </w:tc>
        <w:tc>
          <w:tcPr>
            <w:tcW w:w="196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РФ_АСТ_НАРИМАНОВСКИЙ_</w:t>
            </w:r>
            <w:proofErr w:type="gramStart"/>
            <w:r w:rsidRPr="004D66C9">
              <w:rPr>
                <w:color w:val="000000"/>
                <w:sz w:val="24"/>
                <w:szCs w:val="24"/>
              </w:rPr>
              <w:t>Р</w:t>
            </w:r>
            <w:proofErr w:type="gramEnd"/>
            <w:r w:rsidRPr="004D66C9">
              <w:rPr>
                <w:color w:val="000000"/>
                <w:sz w:val="24"/>
                <w:szCs w:val="24"/>
              </w:rPr>
              <w:t>_001</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8500,00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27</w:t>
            </w:r>
          </w:p>
        </w:tc>
        <w:tc>
          <w:tcPr>
            <w:tcW w:w="1455" w:type="pct"/>
            <w:vMerge w:val="restart"/>
            <w:tcBorders>
              <w:top w:val="nil"/>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с</w:t>
            </w:r>
            <w:proofErr w:type="gramStart"/>
            <w:r w:rsidRPr="004D66C9">
              <w:rPr>
                <w:color w:val="000000"/>
                <w:sz w:val="24"/>
                <w:szCs w:val="24"/>
              </w:rPr>
              <w:t>.К</w:t>
            </w:r>
            <w:proofErr w:type="gramEnd"/>
            <w:r w:rsidRPr="004D66C9">
              <w:rPr>
                <w:color w:val="000000"/>
                <w:sz w:val="24"/>
                <w:szCs w:val="24"/>
              </w:rPr>
              <w:t xml:space="preserve">расный Яр </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11900,00</w:t>
            </w:r>
          </w:p>
        </w:tc>
        <w:tc>
          <w:tcPr>
            <w:tcW w:w="196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РФ_АСТ_КРАСНОЯРСКИЙ_</w:t>
            </w:r>
            <w:proofErr w:type="gramStart"/>
            <w:r w:rsidRPr="004D66C9">
              <w:rPr>
                <w:color w:val="000000"/>
                <w:sz w:val="24"/>
                <w:szCs w:val="24"/>
              </w:rPr>
              <w:t>Р</w:t>
            </w:r>
            <w:proofErr w:type="gramEnd"/>
            <w:r w:rsidRPr="004D66C9">
              <w:rPr>
                <w:color w:val="000000"/>
                <w:sz w:val="24"/>
                <w:szCs w:val="24"/>
              </w:rPr>
              <w:t>_002</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15200,00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297"/>
        </w:trPr>
        <w:tc>
          <w:tcPr>
            <w:tcW w:w="346" w:type="pc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28</w:t>
            </w:r>
          </w:p>
        </w:tc>
        <w:tc>
          <w:tcPr>
            <w:tcW w:w="1455" w:type="pct"/>
            <w:tcBorders>
              <w:top w:val="nil"/>
              <w:left w:val="nil"/>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r w:rsidRPr="004D66C9">
              <w:rPr>
                <w:color w:val="000000"/>
                <w:sz w:val="24"/>
                <w:szCs w:val="24"/>
              </w:rPr>
              <w:t>г</w:t>
            </w:r>
            <w:proofErr w:type="gramStart"/>
            <w:r w:rsidRPr="004D66C9">
              <w:rPr>
                <w:color w:val="000000"/>
                <w:sz w:val="24"/>
                <w:szCs w:val="24"/>
              </w:rPr>
              <w:t>.Х</w:t>
            </w:r>
            <w:proofErr w:type="gramEnd"/>
            <w:r w:rsidRPr="004D66C9">
              <w:rPr>
                <w:color w:val="000000"/>
                <w:sz w:val="24"/>
                <w:szCs w:val="24"/>
              </w:rPr>
              <w:t>арабали</w:t>
            </w: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18900,00</w:t>
            </w:r>
          </w:p>
        </w:tc>
        <w:tc>
          <w:tcPr>
            <w:tcW w:w="1963" w:type="pct"/>
            <w:tcBorders>
              <w:top w:val="nil"/>
              <w:left w:val="nil"/>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РФ_АСТ_ХАРАБАЛИ</w:t>
            </w:r>
          </w:p>
        </w:tc>
      </w:tr>
      <w:tr w:rsidR="003D3C25" w:rsidRPr="004D66C9" w:rsidTr="00244E89">
        <w:trPr>
          <w:trHeight w:val="297"/>
        </w:trPr>
        <w:tc>
          <w:tcPr>
            <w:tcW w:w="346" w:type="pc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29</w:t>
            </w:r>
          </w:p>
        </w:tc>
        <w:tc>
          <w:tcPr>
            <w:tcW w:w="1455" w:type="pct"/>
            <w:tcBorders>
              <w:top w:val="nil"/>
              <w:left w:val="nil"/>
              <w:bottom w:val="single" w:sz="4" w:space="0" w:color="auto"/>
              <w:right w:val="single" w:sz="4" w:space="0" w:color="auto"/>
            </w:tcBorders>
            <w:shd w:val="clear" w:color="auto" w:fill="auto"/>
            <w:vAlign w:val="bottom"/>
            <w:hideMark/>
          </w:tcPr>
          <w:p w:rsidR="003D3C25" w:rsidRPr="004D66C9" w:rsidRDefault="003D3C25" w:rsidP="00244E89">
            <w:pPr>
              <w:rPr>
                <w:color w:val="000000"/>
                <w:sz w:val="24"/>
                <w:szCs w:val="24"/>
              </w:rPr>
            </w:pPr>
            <w:proofErr w:type="spellStart"/>
            <w:r w:rsidRPr="004D66C9">
              <w:rPr>
                <w:color w:val="000000"/>
                <w:sz w:val="24"/>
                <w:szCs w:val="24"/>
              </w:rPr>
              <w:t>г</w:t>
            </w:r>
            <w:proofErr w:type="gramStart"/>
            <w:r w:rsidRPr="004D66C9">
              <w:rPr>
                <w:color w:val="000000"/>
                <w:sz w:val="24"/>
                <w:szCs w:val="24"/>
              </w:rPr>
              <w:t>.Л</w:t>
            </w:r>
            <w:proofErr w:type="gramEnd"/>
            <w:r w:rsidRPr="004D66C9">
              <w:rPr>
                <w:color w:val="000000"/>
                <w:sz w:val="24"/>
                <w:szCs w:val="24"/>
              </w:rPr>
              <w:t>агань</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24000,00</w:t>
            </w:r>
          </w:p>
        </w:tc>
        <w:tc>
          <w:tcPr>
            <w:tcW w:w="1963" w:type="pct"/>
            <w:tcBorders>
              <w:top w:val="nil"/>
              <w:left w:val="nil"/>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РФ_КЛ_ЛАГАНЬ</w:t>
            </w:r>
          </w:p>
        </w:tc>
      </w:tr>
      <w:tr w:rsidR="003D3C25" w:rsidRPr="004D66C9" w:rsidTr="00244E89">
        <w:trPr>
          <w:trHeight w:val="297"/>
        </w:trPr>
        <w:tc>
          <w:tcPr>
            <w:tcW w:w="3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3D3C25" w:rsidRPr="004D66C9" w:rsidRDefault="003D3C25" w:rsidP="00244E89">
            <w:pPr>
              <w:rPr>
                <w:color w:val="000000"/>
                <w:sz w:val="24"/>
                <w:szCs w:val="24"/>
              </w:rPr>
            </w:pPr>
            <w:r w:rsidRPr="004D66C9">
              <w:rPr>
                <w:color w:val="000000"/>
                <w:sz w:val="24"/>
                <w:szCs w:val="24"/>
              </w:rPr>
              <w:t>30</w:t>
            </w:r>
          </w:p>
        </w:tc>
        <w:tc>
          <w:tcPr>
            <w:tcW w:w="1455" w:type="pct"/>
            <w:vMerge w:val="restart"/>
            <w:tcBorders>
              <w:top w:val="nil"/>
              <w:left w:val="single" w:sz="4" w:space="0" w:color="auto"/>
              <w:bottom w:val="single" w:sz="4" w:space="0" w:color="auto"/>
              <w:right w:val="single" w:sz="4" w:space="0" w:color="auto"/>
            </w:tcBorders>
            <w:shd w:val="clear" w:color="auto" w:fill="auto"/>
            <w:vAlign w:val="center"/>
            <w:hideMark/>
          </w:tcPr>
          <w:p w:rsidR="003D3C25" w:rsidRPr="004D66C9" w:rsidRDefault="003D3C25" w:rsidP="00244E89">
            <w:pPr>
              <w:rPr>
                <w:color w:val="000000"/>
                <w:sz w:val="24"/>
                <w:szCs w:val="24"/>
              </w:rPr>
            </w:pPr>
            <w:r w:rsidRPr="004D66C9">
              <w:rPr>
                <w:color w:val="000000"/>
                <w:sz w:val="24"/>
                <w:szCs w:val="24"/>
              </w:rPr>
              <w:t xml:space="preserve">п. </w:t>
            </w:r>
            <w:proofErr w:type="spellStart"/>
            <w:r w:rsidRPr="004D66C9">
              <w:rPr>
                <w:color w:val="000000"/>
                <w:sz w:val="24"/>
                <w:szCs w:val="24"/>
              </w:rPr>
              <w:t>Трусово</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5850,00</w:t>
            </w:r>
          </w:p>
        </w:tc>
        <w:tc>
          <w:tcPr>
            <w:tcW w:w="1963"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3D3C25" w:rsidRPr="004D66C9" w:rsidRDefault="003D3C25" w:rsidP="00244E89">
            <w:pPr>
              <w:rPr>
                <w:color w:val="000000"/>
                <w:sz w:val="24"/>
                <w:szCs w:val="24"/>
              </w:rPr>
            </w:pPr>
            <w:r w:rsidRPr="004D66C9">
              <w:rPr>
                <w:color w:val="000000"/>
                <w:sz w:val="24"/>
                <w:szCs w:val="24"/>
              </w:rPr>
              <w:t>РФ_АСТ_НАРИМАНОВСКИЙ_</w:t>
            </w:r>
            <w:proofErr w:type="gramStart"/>
            <w:r w:rsidRPr="004D66C9">
              <w:rPr>
                <w:color w:val="000000"/>
                <w:sz w:val="24"/>
                <w:szCs w:val="24"/>
              </w:rPr>
              <w:t>Р</w:t>
            </w:r>
            <w:proofErr w:type="gramEnd"/>
            <w:r w:rsidRPr="004D66C9">
              <w:rPr>
                <w:color w:val="000000"/>
                <w:sz w:val="24"/>
                <w:szCs w:val="24"/>
              </w:rPr>
              <w:t>_002</w:t>
            </w:r>
          </w:p>
        </w:tc>
      </w:tr>
      <w:tr w:rsidR="003D3C25" w:rsidRPr="004D66C9" w:rsidTr="00244E89">
        <w:trPr>
          <w:trHeight w:val="297"/>
        </w:trPr>
        <w:tc>
          <w:tcPr>
            <w:tcW w:w="346"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1455"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c>
          <w:tcPr>
            <w:tcW w:w="510"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40 фут</w:t>
            </w:r>
          </w:p>
        </w:tc>
        <w:tc>
          <w:tcPr>
            <w:tcW w:w="726" w:type="pct"/>
            <w:tcBorders>
              <w:top w:val="nil"/>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Pr>
                <w:color w:val="000000"/>
                <w:sz w:val="24"/>
                <w:szCs w:val="24"/>
              </w:rPr>
              <w:t>8500,00</w:t>
            </w:r>
          </w:p>
        </w:tc>
        <w:tc>
          <w:tcPr>
            <w:tcW w:w="1963" w:type="pct"/>
            <w:vMerge/>
            <w:tcBorders>
              <w:top w:val="nil"/>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p>
        </w:tc>
      </w:tr>
      <w:tr w:rsidR="003D3C25" w:rsidRPr="004D66C9" w:rsidTr="00244E89">
        <w:trPr>
          <w:trHeight w:val="540"/>
        </w:trPr>
        <w:tc>
          <w:tcPr>
            <w:tcW w:w="346" w:type="pct"/>
            <w:tcBorders>
              <w:top w:val="single" w:sz="4" w:space="0" w:color="auto"/>
              <w:left w:val="single" w:sz="4" w:space="0" w:color="auto"/>
              <w:bottom w:val="single" w:sz="4" w:space="0" w:color="auto"/>
              <w:right w:val="single" w:sz="4" w:space="0" w:color="auto"/>
            </w:tcBorders>
            <w:vAlign w:val="center"/>
            <w:hideMark/>
          </w:tcPr>
          <w:p w:rsidR="003D3C25" w:rsidRDefault="003D3C25" w:rsidP="00244E89">
            <w:pPr>
              <w:rPr>
                <w:color w:val="000000"/>
                <w:sz w:val="24"/>
                <w:szCs w:val="24"/>
              </w:rPr>
            </w:pPr>
            <w:r>
              <w:rPr>
                <w:color w:val="000000"/>
                <w:sz w:val="24"/>
                <w:szCs w:val="24"/>
              </w:rPr>
              <w:t>31</w:t>
            </w:r>
          </w:p>
          <w:p w:rsidR="003D3C25" w:rsidRPr="004D66C9" w:rsidRDefault="003D3C25" w:rsidP="00244E89">
            <w:pPr>
              <w:rPr>
                <w:color w:val="000000"/>
                <w:sz w:val="24"/>
                <w:szCs w:val="24"/>
              </w:rPr>
            </w:pPr>
          </w:p>
        </w:tc>
        <w:tc>
          <w:tcPr>
            <w:tcW w:w="1455" w:type="pct"/>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r w:rsidRPr="0049491F">
              <w:rPr>
                <w:color w:val="000000"/>
                <w:sz w:val="24"/>
                <w:szCs w:val="24"/>
              </w:rPr>
              <w:t xml:space="preserve">с. </w:t>
            </w:r>
            <w:proofErr w:type="spellStart"/>
            <w:r w:rsidRPr="0049491F">
              <w:rPr>
                <w:color w:val="000000"/>
                <w:sz w:val="24"/>
                <w:szCs w:val="24"/>
              </w:rPr>
              <w:t>Джанай</w:t>
            </w:r>
            <w:proofErr w:type="spellEnd"/>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3D3C25" w:rsidRDefault="003D3C25" w:rsidP="00244E89">
            <w:pPr>
              <w:jc w:val="center"/>
              <w:rPr>
                <w:color w:val="000000"/>
                <w:sz w:val="24"/>
                <w:szCs w:val="24"/>
              </w:rPr>
            </w:pPr>
            <w:r>
              <w:rPr>
                <w:color w:val="000000"/>
                <w:sz w:val="24"/>
                <w:szCs w:val="24"/>
              </w:rPr>
              <w:t>11900,00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r w:rsidRPr="00531E80">
              <w:rPr>
                <w:color w:val="000000"/>
                <w:sz w:val="24"/>
                <w:szCs w:val="24"/>
              </w:rPr>
              <w:t>РФ_АСТ_КРАСНОЯРСКИЙ_</w:t>
            </w:r>
            <w:proofErr w:type="gramStart"/>
            <w:r w:rsidRPr="00531E80">
              <w:rPr>
                <w:color w:val="000000"/>
                <w:sz w:val="24"/>
                <w:szCs w:val="24"/>
              </w:rPr>
              <w:t>Р</w:t>
            </w:r>
            <w:proofErr w:type="gramEnd"/>
            <w:r w:rsidRPr="00531E80">
              <w:rPr>
                <w:color w:val="000000"/>
                <w:sz w:val="24"/>
                <w:szCs w:val="24"/>
              </w:rPr>
              <w:t xml:space="preserve">_003 до 18 т  брутто </w:t>
            </w:r>
            <w:proofErr w:type="spellStart"/>
            <w:r w:rsidRPr="00531E80">
              <w:rPr>
                <w:color w:val="000000"/>
                <w:sz w:val="24"/>
                <w:szCs w:val="24"/>
              </w:rPr>
              <w:t>вкл</w:t>
            </w:r>
            <w:proofErr w:type="spellEnd"/>
          </w:p>
        </w:tc>
      </w:tr>
      <w:tr w:rsidR="003D3C25" w:rsidRPr="004D66C9" w:rsidTr="00244E89">
        <w:trPr>
          <w:trHeight w:val="363"/>
        </w:trPr>
        <w:tc>
          <w:tcPr>
            <w:tcW w:w="346" w:type="pct"/>
            <w:tcBorders>
              <w:top w:val="single" w:sz="4" w:space="0" w:color="auto"/>
              <w:left w:val="single" w:sz="4" w:space="0" w:color="auto"/>
              <w:bottom w:val="single" w:sz="4" w:space="0" w:color="auto"/>
              <w:right w:val="single" w:sz="4" w:space="0" w:color="auto"/>
            </w:tcBorders>
            <w:vAlign w:val="center"/>
            <w:hideMark/>
          </w:tcPr>
          <w:p w:rsidR="003D3C25" w:rsidRDefault="003D3C25" w:rsidP="00244E89">
            <w:pPr>
              <w:rPr>
                <w:color w:val="000000"/>
                <w:sz w:val="24"/>
                <w:szCs w:val="24"/>
              </w:rPr>
            </w:pPr>
          </w:p>
          <w:p w:rsidR="003D3C25" w:rsidRDefault="003D3C25" w:rsidP="00244E89">
            <w:pPr>
              <w:rPr>
                <w:color w:val="000000"/>
                <w:sz w:val="24"/>
                <w:szCs w:val="24"/>
              </w:rPr>
            </w:pPr>
            <w:r>
              <w:rPr>
                <w:color w:val="000000"/>
                <w:sz w:val="24"/>
                <w:szCs w:val="24"/>
              </w:rPr>
              <w:t>32</w:t>
            </w:r>
          </w:p>
        </w:tc>
        <w:tc>
          <w:tcPr>
            <w:tcW w:w="1455" w:type="pct"/>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r w:rsidRPr="0049491F">
              <w:rPr>
                <w:color w:val="000000"/>
                <w:sz w:val="24"/>
                <w:szCs w:val="24"/>
              </w:rPr>
              <w:t xml:space="preserve">с. </w:t>
            </w:r>
            <w:proofErr w:type="spellStart"/>
            <w:r w:rsidRPr="0049491F">
              <w:rPr>
                <w:color w:val="000000"/>
                <w:sz w:val="24"/>
                <w:szCs w:val="24"/>
              </w:rPr>
              <w:t>Биштюбинка</w:t>
            </w:r>
            <w:proofErr w:type="spellEnd"/>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3D3C25" w:rsidRDefault="003D3C25" w:rsidP="00244E89">
            <w:pPr>
              <w:jc w:val="center"/>
              <w:rPr>
                <w:color w:val="000000"/>
                <w:sz w:val="24"/>
                <w:szCs w:val="24"/>
              </w:rPr>
            </w:pPr>
            <w:r>
              <w:rPr>
                <w:color w:val="000000"/>
                <w:sz w:val="24"/>
                <w:szCs w:val="24"/>
              </w:rPr>
              <w:t>5850,00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r w:rsidRPr="00531E80">
              <w:rPr>
                <w:color w:val="000000"/>
                <w:sz w:val="24"/>
                <w:szCs w:val="24"/>
              </w:rPr>
              <w:t>РФ_АСТ_НАРИМАНОВСКИЙ_</w:t>
            </w:r>
            <w:proofErr w:type="gramStart"/>
            <w:r w:rsidRPr="00531E80">
              <w:rPr>
                <w:color w:val="000000"/>
                <w:sz w:val="24"/>
                <w:szCs w:val="24"/>
              </w:rPr>
              <w:t>Р</w:t>
            </w:r>
            <w:proofErr w:type="gramEnd"/>
            <w:r w:rsidRPr="00531E80">
              <w:rPr>
                <w:color w:val="000000"/>
                <w:sz w:val="24"/>
                <w:szCs w:val="24"/>
              </w:rPr>
              <w:t xml:space="preserve">_003 </w:t>
            </w:r>
          </w:p>
        </w:tc>
      </w:tr>
      <w:tr w:rsidR="003D3C25" w:rsidRPr="004D66C9" w:rsidTr="00244E89">
        <w:trPr>
          <w:trHeight w:val="450"/>
        </w:trPr>
        <w:tc>
          <w:tcPr>
            <w:tcW w:w="346" w:type="pct"/>
            <w:tcBorders>
              <w:top w:val="single" w:sz="4" w:space="0" w:color="auto"/>
              <w:left w:val="single" w:sz="4" w:space="0" w:color="auto"/>
              <w:bottom w:val="single" w:sz="4" w:space="0" w:color="000000"/>
              <w:right w:val="single" w:sz="4" w:space="0" w:color="auto"/>
            </w:tcBorders>
            <w:vAlign w:val="center"/>
            <w:hideMark/>
          </w:tcPr>
          <w:p w:rsidR="003D3C25" w:rsidRDefault="003D3C25" w:rsidP="00244E89">
            <w:pPr>
              <w:rPr>
                <w:color w:val="000000"/>
                <w:sz w:val="24"/>
                <w:szCs w:val="24"/>
              </w:rPr>
            </w:pPr>
            <w:r>
              <w:rPr>
                <w:color w:val="000000"/>
                <w:sz w:val="24"/>
                <w:szCs w:val="24"/>
              </w:rPr>
              <w:t>33</w:t>
            </w:r>
          </w:p>
        </w:tc>
        <w:tc>
          <w:tcPr>
            <w:tcW w:w="1455" w:type="pct"/>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r w:rsidRPr="0049491F">
              <w:rPr>
                <w:color w:val="000000"/>
                <w:sz w:val="24"/>
                <w:szCs w:val="24"/>
              </w:rPr>
              <w:t xml:space="preserve">с. </w:t>
            </w:r>
            <w:proofErr w:type="spellStart"/>
            <w:r w:rsidRPr="0049491F">
              <w:rPr>
                <w:color w:val="000000"/>
                <w:sz w:val="24"/>
                <w:szCs w:val="24"/>
              </w:rPr>
              <w:t>Новокучергановка</w:t>
            </w:r>
            <w:proofErr w:type="spellEnd"/>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3D3C25" w:rsidRPr="004D66C9" w:rsidRDefault="003D3C25" w:rsidP="00244E89">
            <w:pPr>
              <w:jc w:val="center"/>
              <w:rPr>
                <w:color w:val="000000"/>
                <w:sz w:val="24"/>
                <w:szCs w:val="24"/>
              </w:rPr>
            </w:pPr>
            <w:r w:rsidRPr="004D66C9">
              <w:rPr>
                <w:color w:val="000000"/>
                <w:sz w:val="24"/>
                <w:szCs w:val="24"/>
              </w:rPr>
              <w:t>20 фут</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3D3C25" w:rsidRDefault="003D3C25" w:rsidP="00244E89">
            <w:pPr>
              <w:jc w:val="center"/>
              <w:rPr>
                <w:color w:val="000000"/>
                <w:sz w:val="24"/>
                <w:szCs w:val="24"/>
              </w:rPr>
            </w:pPr>
            <w:r>
              <w:rPr>
                <w:color w:val="000000"/>
                <w:sz w:val="24"/>
                <w:szCs w:val="24"/>
              </w:rPr>
              <w:t>7350,00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3D3C25" w:rsidRPr="004D66C9" w:rsidRDefault="003D3C25" w:rsidP="00244E89">
            <w:pPr>
              <w:rPr>
                <w:color w:val="000000"/>
                <w:sz w:val="24"/>
                <w:szCs w:val="24"/>
              </w:rPr>
            </w:pPr>
            <w:r w:rsidRPr="00531E80">
              <w:rPr>
                <w:color w:val="000000"/>
                <w:sz w:val="24"/>
                <w:szCs w:val="24"/>
              </w:rPr>
              <w:t>РФ_АСТ_НАРИМАНОВСКИЙ_</w:t>
            </w:r>
            <w:proofErr w:type="gramStart"/>
            <w:r w:rsidRPr="00531E80">
              <w:rPr>
                <w:color w:val="000000"/>
                <w:sz w:val="24"/>
                <w:szCs w:val="24"/>
              </w:rPr>
              <w:t>Р</w:t>
            </w:r>
            <w:proofErr w:type="gramEnd"/>
            <w:r w:rsidRPr="00531E80">
              <w:rPr>
                <w:color w:val="000000"/>
                <w:sz w:val="24"/>
                <w:szCs w:val="24"/>
              </w:rPr>
              <w:t>_004 до 18т брутто</w:t>
            </w:r>
          </w:p>
        </w:tc>
      </w:tr>
    </w:tbl>
    <w:p w:rsidR="003D3C25" w:rsidRPr="004D66C9" w:rsidRDefault="003D3C25" w:rsidP="003D3C25">
      <w:pPr>
        <w:jc w:val="center"/>
        <w:rPr>
          <w:b/>
          <w:bCs/>
          <w:sz w:val="24"/>
          <w:szCs w:val="24"/>
        </w:rPr>
      </w:pPr>
    </w:p>
    <w:tbl>
      <w:tblPr>
        <w:tblW w:w="19441" w:type="dxa"/>
        <w:tblInd w:w="93" w:type="dxa"/>
        <w:tblLook w:val="04A0"/>
      </w:tblPr>
      <w:tblGrid>
        <w:gridCol w:w="9943"/>
        <w:gridCol w:w="3686"/>
        <w:gridCol w:w="1843"/>
        <w:gridCol w:w="1559"/>
        <w:gridCol w:w="2410"/>
      </w:tblGrid>
      <w:tr w:rsidR="003D3C25" w:rsidRPr="004D66C9" w:rsidTr="00244E89">
        <w:trPr>
          <w:trHeight w:val="300"/>
        </w:trPr>
        <w:tc>
          <w:tcPr>
            <w:tcW w:w="9943" w:type="dxa"/>
            <w:tcBorders>
              <w:top w:val="nil"/>
              <w:left w:val="nil"/>
              <w:bottom w:val="nil"/>
              <w:right w:val="nil"/>
            </w:tcBorders>
            <w:shd w:val="clear" w:color="auto" w:fill="auto"/>
            <w:noWrap/>
            <w:vAlign w:val="center"/>
            <w:hideMark/>
          </w:tcPr>
          <w:tbl>
            <w:tblPr>
              <w:tblpPr w:leftFromText="180" w:rightFromText="180" w:vertAnchor="text" w:horzAnchor="margin" w:tblpY="-6371"/>
              <w:tblOverlap w:val="never"/>
              <w:tblW w:w="5000" w:type="pct"/>
              <w:tblLook w:val="04A0"/>
            </w:tblPr>
            <w:tblGrid>
              <w:gridCol w:w="9727"/>
            </w:tblGrid>
            <w:tr w:rsidR="003D3C25" w:rsidRPr="004D66C9" w:rsidTr="00244E89">
              <w:trPr>
                <w:trHeight w:val="458"/>
              </w:trPr>
              <w:tc>
                <w:tcPr>
                  <w:tcW w:w="5000" w:type="pct"/>
                  <w:vMerge w:val="restart"/>
                  <w:tcBorders>
                    <w:top w:val="nil"/>
                    <w:left w:val="nil"/>
                    <w:bottom w:val="nil"/>
                    <w:right w:val="nil"/>
                  </w:tcBorders>
                  <w:shd w:val="clear" w:color="auto" w:fill="auto"/>
                  <w:vAlign w:val="center"/>
                  <w:hideMark/>
                </w:tcPr>
                <w:tbl>
                  <w:tblPr>
                    <w:tblW w:w="8450" w:type="dxa"/>
                    <w:tblInd w:w="68" w:type="dxa"/>
                    <w:tblLook w:val="04A0"/>
                  </w:tblPr>
                  <w:tblGrid>
                    <w:gridCol w:w="4286"/>
                    <w:gridCol w:w="1701"/>
                    <w:gridCol w:w="1644"/>
                    <w:gridCol w:w="199"/>
                    <w:gridCol w:w="620"/>
                  </w:tblGrid>
                  <w:tr w:rsidR="003D3C25" w:rsidRPr="004D66C9" w:rsidTr="00244E89">
                    <w:trPr>
                      <w:trHeight w:val="292"/>
                    </w:trPr>
                    <w:tc>
                      <w:tcPr>
                        <w:tcW w:w="7631" w:type="dxa"/>
                        <w:gridSpan w:val="3"/>
                        <w:vMerge w:val="restart"/>
                        <w:tcBorders>
                          <w:top w:val="nil"/>
                          <w:left w:val="nil"/>
                          <w:bottom w:val="nil"/>
                          <w:right w:val="nil"/>
                        </w:tcBorders>
                        <w:shd w:val="clear" w:color="auto" w:fill="auto"/>
                        <w:vAlign w:val="bottom"/>
                        <w:hideMark/>
                      </w:tcPr>
                      <w:p w:rsidR="003D3C25" w:rsidRPr="004D66C9" w:rsidRDefault="003D3C25" w:rsidP="00244E89">
                        <w:pPr>
                          <w:ind w:left="209" w:firstLine="142"/>
                          <w:jc w:val="right"/>
                          <w:rPr>
                            <w:b/>
                            <w:sz w:val="24"/>
                            <w:szCs w:val="24"/>
                          </w:rPr>
                        </w:pPr>
                        <w:r w:rsidRPr="004D66C9">
                          <w:rPr>
                            <w:b/>
                            <w:sz w:val="24"/>
                            <w:szCs w:val="24"/>
                          </w:rPr>
                          <w:t>Таблица №2</w:t>
                        </w:r>
                      </w:p>
                      <w:p w:rsidR="003D3C25" w:rsidRPr="004D66C9" w:rsidRDefault="003D3C25" w:rsidP="00244E89">
                        <w:pPr>
                          <w:ind w:left="209" w:firstLine="142"/>
                          <w:jc w:val="both"/>
                          <w:rPr>
                            <w:sz w:val="24"/>
                            <w:szCs w:val="24"/>
                          </w:rPr>
                        </w:pPr>
                        <w:r w:rsidRPr="004D66C9">
                          <w:rPr>
                            <w:sz w:val="24"/>
                            <w:szCs w:val="24"/>
                          </w:rPr>
                          <w:t>Норма простоя автомобиля  под загрузкой/разгрузкой</w:t>
                        </w:r>
                      </w:p>
                      <w:p w:rsidR="003D3C25" w:rsidRPr="004D66C9" w:rsidRDefault="003D3C25" w:rsidP="00244E89">
                        <w:pPr>
                          <w:ind w:left="209" w:firstLine="142"/>
                          <w:jc w:val="both"/>
                          <w:rPr>
                            <w:b/>
                            <w:bCs/>
                            <w:sz w:val="24"/>
                            <w:szCs w:val="24"/>
                          </w:rPr>
                        </w:pPr>
                      </w:p>
                    </w:tc>
                    <w:tc>
                      <w:tcPr>
                        <w:tcW w:w="819" w:type="dxa"/>
                        <w:gridSpan w:val="2"/>
                        <w:tcBorders>
                          <w:top w:val="nil"/>
                          <w:left w:val="nil"/>
                          <w:bottom w:val="nil"/>
                          <w:right w:val="nil"/>
                        </w:tcBorders>
                        <w:shd w:val="clear" w:color="auto" w:fill="auto"/>
                        <w:vAlign w:val="bottom"/>
                        <w:hideMark/>
                      </w:tcPr>
                      <w:p w:rsidR="003D3C25" w:rsidRPr="004D66C9" w:rsidRDefault="003D3C25" w:rsidP="00244E89">
                        <w:pPr>
                          <w:rPr>
                            <w:sz w:val="24"/>
                            <w:szCs w:val="24"/>
                          </w:rPr>
                        </w:pPr>
                      </w:p>
                    </w:tc>
                  </w:tr>
                  <w:tr w:rsidR="003D3C25" w:rsidRPr="004D66C9" w:rsidTr="00244E89">
                    <w:trPr>
                      <w:trHeight w:val="292"/>
                    </w:trPr>
                    <w:tc>
                      <w:tcPr>
                        <w:tcW w:w="7631" w:type="dxa"/>
                        <w:gridSpan w:val="3"/>
                        <w:vMerge/>
                        <w:tcBorders>
                          <w:top w:val="nil"/>
                          <w:left w:val="nil"/>
                          <w:bottom w:val="nil"/>
                          <w:right w:val="nil"/>
                        </w:tcBorders>
                        <w:vAlign w:val="center"/>
                        <w:hideMark/>
                      </w:tcPr>
                      <w:p w:rsidR="003D3C25" w:rsidRPr="004D66C9" w:rsidRDefault="003D3C25" w:rsidP="00244E89">
                        <w:pPr>
                          <w:rPr>
                            <w:b/>
                            <w:bCs/>
                            <w:sz w:val="24"/>
                            <w:szCs w:val="24"/>
                          </w:rPr>
                        </w:pPr>
                      </w:p>
                    </w:tc>
                    <w:tc>
                      <w:tcPr>
                        <w:tcW w:w="819" w:type="dxa"/>
                        <w:gridSpan w:val="2"/>
                        <w:tcBorders>
                          <w:top w:val="nil"/>
                          <w:left w:val="nil"/>
                          <w:bottom w:val="nil"/>
                          <w:right w:val="nil"/>
                        </w:tcBorders>
                        <w:shd w:val="clear" w:color="auto" w:fill="auto"/>
                        <w:vAlign w:val="bottom"/>
                        <w:hideMark/>
                      </w:tcPr>
                      <w:p w:rsidR="003D3C25" w:rsidRPr="004D66C9" w:rsidRDefault="003D3C25" w:rsidP="00244E89">
                        <w:pPr>
                          <w:rPr>
                            <w:sz w:val="24"/>
                            <w:szCs w:val="24"/>
                          </w:rPr>
                        </w:pPr>
                      </w:p>
                    </w:tc>
                  </w:tr>
                  <w:tr w:rsidR="003D3C25" w:rsidRPr="004D66C9" w:rsidTr="00244E89">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3D3C25" w:rsidRPr="004D66C9" w:rsidRDefault="003D3C25" w:rsidP="00244E89">
                        <w:pPr>
                          <w:jc w:val="center"/>
                          <w:rPr>
                            <w:sz w:val="24"/>
                            <w:szCs w:val="24"/>
                          </w:rPr>
                        </w:pPr>
                        <w:r w:rsidRPr="004D66C9">
                          <w:rPr>
                            <w:sz w:val="24"/>
                            <w:szCs w:val="24"/>
                          </w:rP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D3C25" w:rsidRPr="004D66C9" w:rsidRDefault="003D3C25" w:rsidP="00244E89">
                        <w:pPr>
                          <w:jc w:val="center"/>
                          <w:rPr>
                            <w:sz w:val="24"/>
                            <w:szCs w:val="24"/>
                          </w:rPr>
                        </w:pPr>
                        <w:r w:rsidRPr="004D66C9">
                          <w:rPr>
                            <w:sz w:val="24"/>
                            <w:szCs w:val="24"/>
                          </w:rPr>
                          <w:t>Типоразмер контейнера</w:t>
                        </w:r>
                      </w:p>
                    </w:tc>
                  </w:tr>
                  <w:tr w:rsidR="003D3C25" w:rsidRPr="004D66C9" w:rsidTr="00244E89">
                    <w:trPr>
                      <w:gridAfter w:val="1"/>
                      <w:wAfter w:w="620" w:type="dxa"/>
                      <w:trHeight w:val="321"/>
                    </w:trPr>
                    <w:tc>
                      <w:tcPr>
                        <w:tcW w:w="4286" w:type="dxa"/>
                        <w:vMerge/>
                        <w:tcBorders>
                          <w:top w:val="single" w:sz="8" w:space="0" w:color="auto"/>
                          <w:left w:val="single" w:sz="8" w:space="0" w:color="auto"/>
                          <w:bottom w:val="single" w:sz="8" w:space="0" w:color="000000"/>
                          <w:right w:val="nil"/>
                        </w:tcBorders>
                        <w:vAlign w:val="center"/>
                        <w:hideMark/>
                      </w:tcPr>
                      <w:p w:rsidR="003D3C25" w:rsidRPr="004D66C9" w:rsidRDefault="003D3C25" w:rsidP="00244E89">
                        <w:pPr>
                          <w:rPr>
                            <w:sz w:val="24"/>
                            <w:szCs w:val="24"/>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3D3C25" w:rsidRPr="004D66C9" w:rsidRDefault="003D3C25" w:rsidP="00244E89">
                        <w:pPr>
                          <w:rPr>
                            <w:sz w:val="24"/>
                            <w:szCs w:val="24"/>
                          </w:rPr>
                        </w:pPr>
                        <w:r w:rsidRPr="004D66C9">
                          <w:rPr>
                            <w:sz w:val="24"/>
                            <w:szCs w:val="24"/>
                          </w:rPr>
                          <w:t>20 футовый</w:t>
                        </w:r>
                      </w:p>
                    </w:tc>
                    <w:tc>
                      <w:tcPr>
                        <w:tcW w:w="1843" w:type="dxa"/>
                        <w:gridSpan w:val="2"/>
                        <w:tcBorders>
                          <w:top w:val="nil"/>
                          <w:left w:val="nil"/>
                          <w:bottom w:val="single" w:sz="4" w:space="0" w:color="auto"/>
                          <w:right w:val="single" w:sz="4" w:space="0" w:color="auto"/>
                        </w:tcBorders>
                        <w:shd w:val="clear" w:color="auto" w:fill="auto"/>
                        <w:vAlign w:val="bottom"/>
                        <w:hideMark/>
                      </w:tcPr>
                      <w:p w:rsidR="003D3C25" w:rsidRPr="004D66C9" w:rsidRDefault="003D3C25" w:rsidP="00244E89">
                        <w:pPr>
                          <w:rPr>
                            <w:sz w:val="24"/>
                            <w:szCs w:val="24"/>
                          </w:rPr>
                        </w:pPr>
                        <w:r w:rsidRPr="004D66C9">
                          <w:rPr>
                            <w:sz w:val="24"/>
                            <w:szCs w:val="24"/>
                          </w:rPr>
                          <w:t>40 футовый</w:t>
                        </w:r>
                      </w:p>
                    </w:tc>
                  </w:tr>
                  <w:tr w:rsidR="003D3C25" w:rsidRPr="004D66C9" w:rsidTr="00244E89">
                    <w:trPr>
                      <w:gridAfter w:val="1"/>
                      <w:wAfter w:w="620" w:type="dxa"/>
                      <w:trHeight w:val="628"/>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3D3C25" w:rsidRPr="004D66C9" w:rsidRDefault="003D3C25" w:rsidP="00244E89">
                        <w:pPr>
                          <w:rPr>
                            <w:sz w:val="24"/>
                            <w:szCs w:val="24"/>
                          </w:rPr>
                        </w:pPr>
                        <w:r w:rsidRPr="004D66C9">
                          <w:rPr>
                            <w:color w:val="000000"/>
                            <w:sz w:val="24"/>
                            <w:szCs w:val="24"/>
                          </w:rPr>
                          <w:t>Норма времени на загрузку/выгрузку контейнера с момента подачи автом</w:t>
                        </w:r>
                        <w:r w:rsidRPr="004D66C9">
                          <w:rPr>
                            <w:color w:val="000000"/>
                            <w:sz w:val="24"/>
                            <w:szCs w:val="24"/>
                          </w:rPr>
                          <w:t>о</w:t>
                        </w:r>
                        <w:r w:rsidRPr="004D66C9">
                          <w:rPr>
                            <w:color w:val="000000"/>
                            <w:sz w:val="24"/>
                            <w:szCs w:val="24"/>
                          </w:rPr>
                          <w:t>биля на склад грузоотправит</w:t>
                        </w:r>
                        <w:r w:rsidRPr="004D66C9">
                          <w:rPr>
                            <w:color w:val="000000"/>
                            <w:sz w:val="24"/>
                            <w:szCs w:val="24"/>
                          </w:rPr>
                          <w:t>е</w:t>
                        </w:r>
                        <w:r w:rsidRPr="004D66C9">
                          <w:rPr>
                            <w:color w:val="000000"/>
                            <w:sz w:val="24"/>
                            <w:szCs w:val="24"/>
                          </w:rPr>
                          <w:t>ля/грузополучателя (час)</w:t>
                        </w:r>
                      </w:p>
                    </w:tc>
                    <w:tc>
                      <w:tcPr>
                        <w:tcW w:w="1701" w:type="dxa"/>
                        <w:tcBorders>
                          <w:top w:val="nil"/>
                          <w:left w:val="nil"/>
                          <w:bottom w:val="single" w:sz="8" w:space="0" w:color="000000"/>
                          <w:right w:val="single" w:sz="8" w:space="0" w:color="auto"/>
                        </w:tcBorders>
                        <w:shd w:val="clear" w:color="auto" w:fill="auto"/>
                        <w:noWrap/>
                        <w:vAlign w:val="center"/>
                        <w:hideMark/>
                      </w:tcPr>
                      <w:p w:rsidR="003D3C25" w:rsidRPr="004D66C9" w:rsidRDefault="003D3C25" w:rsidP="00244E89">
                        <w:pPr>
                          <w:rPr>
                            <w:sz w:val="24"/>
                            <w:szCs w:val="24"/>
                          </w:rPr>
                        </w:pPr>
                        <w:r w:rsidRPr="004D66C9">
                          <w:rPr>
                            <w:sz w:val="24"/>
                            <w:szCs w:val="24"/>
                          </w:rPr>
                          <w:t xml:space="preserve">            3</w:t>
                        </w:r>
                      </w:p>
                    </w:tc>
                    <w:tc>
                      <w:tcPr>
                        <w:tcW w:w="1843" w:type="dxa"/>
                        <w:gridSpan w:val="2"/>
                        <w:tcBorders>
                          <w:top w:val="nil"/>
                          <w:left w:val="nil"/>
                          <w:bottom w:val="single" w:sz="8" w:space="0" w:color="000000"/>
                          <w:right w:val="single" w:sz="8" w:space="0" w:color="auto"/>
                        </w:tcBorders>
                        <w:shd w:val="clear" w:color="auto" w:fill="auto"/>
                        <w:vAlign w:val="center"/>
                        <w:hideMark/>
                      </w:tcPr>
                      <w:p w:rsidR="003D3C25" w:rsidRPr="004D66C9" w:rsidRDefault="003D3C25" w:rsidP="00244E89">
                        <w:pPr>
                          <w:rPr>
                            <w:sz w:val="24"/>
                            <w:szCs w:val="24"/>
                          </w:rPr>
                        </w:pPr>
                        <w:r w:rsidRPr="004D66C9">
                          <w:rPr>
                            <w:sz w:val="24"/>
                            <w:szCs w:val="24"/>
                          </w:rPr>
                          <w:t xml:space="preserve">          4</w:t>
                        </w:r>
                      </w:p>
                    </w:tc>
                  </w:tr>
                  <w:tr w:rsidR="003D3C25" w:rsidRPr="004D66C9" w:rsidTr="00244E89">
                    <w:trPr>
                      <w:gridAfter w:val="1"/>
                      <w:wAfter w:w="620" w:type="dxa"/>
                      <w:trHeight w:val="1245"/>
                    </w:trPr>
                    <w:tc>
                      <w:tcPr>
                        <w:tcW w:w="4286" w:type="dxa"/>
                        <w:tcBorders>
                          <w:top w:val="nil"/>
                          <w:left w:val="single" w:sz="8" w:space="0" w:color="000000"/>
                          <w:bottom w:val="single" w:sz="4" w:space="0" w:color="auto"/>
                          <w:right w:val="single" w:sz="8" w:space="0" w:color="000000"/>
                        </w:tcBorders>
                        <w:shd w:val="clear" w:color="auto" w:fill="auto"/>
                        <w:vAlign w:val="bottom"/>
                        <w:hideMark/>
                      </w:tcPr>
                      <w:p w:rsidR="003D3C25" w:rsidRPr="004D66C9" w:rsidRDefault="003D3C25" w:rsidP="00244E89">
                        <w:pPr>
                          <w:rPr>
                            <w:sz w:val="24"/>
                            <w:szCs w:val="24"/>
                          </w:rPr>
                        </w:pPr>
                        <w:r w:rsidRPr="004D66C9">
                          <w:rPr>
                            <w:sz w:val="24"/>
                            <w:szCs w:val="24"/>
                          </w:rPr>
                          <w:t>Сверхнормативный простой под з</w:t>
                        </w:r>
                        <w:r w:rsidRPr="004D66C9">
                          <w:rPr>
                            <w:sz w:val="24"/>
                            <w:szCs w:val="24"/>
                          </w:rPr>
                          <w:t>а</w:t>
                        </w:r>
                        <w:r w:rsidRPr="004D66C9">
                          <w:rPr>
                            <w:sz w:val="24"/>
                            <w:szCs w:val="24"/>
                          </w:rPr>
                          <w:t xml:space="preserve">грузкой/разгрузкой (предельная ставка </w:t>
                        </w:r>
                        <w:proofErr w:type="spellStart"/>
                        <w:r w:rsidRPr="004D66C9">
                          <w:rPr>
                            <w:sz w:val="24"/>
                            <w:szCs w:val="24"/>
                          </w:rPr>
                          <w:t>руб</w:t>
                        </w:r>
                        <w:proofErr w:type="spellEnd"/>
                        <w:r w:rsidRPr="004D66C9">
                          <w:rPr>
                            <w:sz w:val="24"/>
                            <w:szCs w:val="24"/>
                          </w:rPr>
                          <w:t xml:space="preserve">/час, без учета НДС). </w:t>
                        </w:r>
                      </w:p>
                    </w:tc>
                    <w:tc>
                      <w:tcPr>
                        <w:tcW w:w="1701" w:type="dxa"/>
                        <w:tcBorders>
                          <w:top w:val="nil"/>
                          <w:left w:val="single" w:sz="8" w:space="0" w:color="000000"/>
                          <w:bottom w:val="single" w:sz="4" w:space="0" w:color="auto"/>
                          <w:right w:val="single" w:sz="8" w:space="0" w:color="auto"/>
                        </w:tcBorders>
                        <w:shd w:val="clear" w:color="auto" w:fill="auto"/>
                        <w:noWrap/>
                        <w:vAlign w:val="center"/>
                        <w:hideMark/>
                      </w:tcPr>
                      <w:p w:rsidR="003D3C25" w:rsidRPr="004D66C9" w:rsidRDefault="003D3C25" w:rsidP="00244E89">
                        <w:pPr>
                          <w:rPr>
                            <w:sz w:val="24"/>
                            <w:szCs w:val="24"/>
                          </w:rPr>
                        </w:pPr>
                        <w:r w:rsidRPr="004D66C9">
                          <w:rPr>
                            <w:sz w:val="24"/>
                            <w:szCs w:val="24"/>
                          </w:rPr>
                          <w:t xml:space="preserve">        </w:t>
                        </w:r>
                        <w:r>
                          <w:rPr>
                            <w:sz w:val="24"/>
                            <w:szCs w:val="24"/>
                          </w:rPr>
                          <w:t>1550,00</w:t>
                        </w:r>
                      </w:p>
                    </w:tc>
                    <w:tc>
                      <w:tcPr>
                        <w:tcW w:w="1843" w:type="dxa"/>
                        <w:gridSpan w:val="2"/>
                        <w:tcBorders>
                          <w:top w:val="nil"/>
                          <w:left w:val="single" w:sz="8" w:space="0" w:color="auto"/>
                          <w:bottom w:val="single" w:sz="4" w:space="0" w:color="auto"/>
                          <w:right w:val="single" w:sz="8" w:space="0" w:color="auto"/>
                        </w:tcBorders>
                        <w:shd w:val="clear" w:color="auto" w:fill="auto"/>
                        <w:vAlign w:val="center"/>
                        <w:hideMark/>
                      </w:tcPr>
                      <w:p w:rsidR="003D3C25" w:rsidRPr="004D66C9" w:rsidRDefault="003D3C25" w:rsidP="00244E89">
                        <w:pPr>
                          <w:rPr>
                            <w:sz w:val="24"/>
                            <w:szCs w:val="24"/>
                          </w:rPr>
                        </w:pPr>
                        <w:r w:rsidRPr="004D66C9">
                          <w:rPr>
                            <w:sz w:val="24"/>
                            <w:szCs w:val="24"/>
                          </w:rPr>
                          <w:t xml:space="preserve">        </w:t>
                        </w:r>
                        <w:r>
                          <w:rPr>
                            <w:sz w:val="24"/>
                            <w:szCs w:val="24"/>
                          </w:rPr>
                          <w:t>1550,00</w:t>
                        </w:r>
                      </w:p>
                    </w:tc>
                  </w:tr>
                </w:tbl>
                <w:p w:rsidR="003D3C25" w:rsidRPr="004D66C9" w:rsidRDefault="003D3C25" w:rsidP="00244E89">
                  <w:pPr>
                    <w:jc w:val="center"/>
                    <w:rPr>
                      <w:b/>
                      <w:bCs/>
                      <w:sz w:val="24"/>
                      <w:szCs w:val="24"/>
                    </w:rPr>
                  </w:pPr>
                </w:p>
              </w:tc>
            </w:tr>
            <w:tr w:rsidR="003D3C25" w:rsidRPr="004D66C9" w:rsidTr="00244E89">
              <w:trPr>
                <w:trHeight w:val="517"/>
              </w:trPr>
              <w:tc>
                <w:tcPr>
                  <w:tcW w:w="5000" w:type="pct"/>
                  <w:vMerge/>
                  <w:tcBorders>
                    <w:top w:val="nil"/>
                    <w:left w:val="nil"/>
                    <w:bottom w:val="nil"/>
                    <w:right w:val="nil"/>
                  </w:tcBorders>
                  <w:vAlign w:val="center"/>
                  <w:hideMark/>
                </w:tcPr>
                <w:p w:rsidR="003D3C25" w:rsidRPr="004D66C9" w:rsidRDefault="003D3C25" w:rsidP="00244E89">
                  <w:pPr>
                    <w:rPr>
                      <w:b/>
                      <w:bCs/>
                      <w:color w:val="FF0000"/>
                      <w:sz w:val="24"/>
                      <w:szCs w:val="24"/>
                    </w:rPr>
                  </w:pPr>
                </w:p>
              </w:tc>
            </w:tr>
            <w:tr w:rsidR="003D3C25" w:rsidRPr="004D66C9" w:rsidTr="00244E89">
              <w:trPr>
                <w:trHeight w:val="517"/>
              </w:trPr>
              <w:tc>
                <w:tcPr>
                  <w:tcW w:w="5000" w:type="pct"/>
                  <w:vMerge/>
                  <w:tcBorders>
                    <w:top w:val="nil"/>
                    <w:left w:val="nil"/>
                    <w:bottom w:val="nil"/>
                    <w:right w:val="nil"/>
                  </w:tcBorders>
                  <w:vAlign w:val="center"/>
                  <w:hideMark/>
                </w:tcPr>
                <w:p w:rsidR="003D3C25" w:rsidRPr="004D66C9" w:rsidRDefault="003D3C25" w:rsidP="00244E89">
                  <w:pPr>
                    <w:rPr>
                      <w:b/>
                      <w:bCs/>
                      <w:color w:val="FF0000"/>
                      <w:sz w:val="24"/>
                      <w:szCs w:val="24"/>
                    </w:rPr>
                  </w:pPr>
                </w:p>
              </w:tc>
            </w:tr>
            <w:tr w:rsidR="003D3C25" w:rsidRPr="004D66C9" w:rsidTr="00244E89">
              <w:trPr>
                <w:trHeight w:val="517"/>
              </w:trPr>
              <w:tc>
                <w:tcPr>
                  <w:tcW w:w="5000" w:type="pct"/>
                  <w:vMerge/>
                  <w:tcBorders>
                    <w:top w:val="nil"/>
                    <w:left w:val="nil"/>
                    <w:bottom w:val="nil"/>
                    <w:right w:val="nil"/>
                  </w:tcBorders>
                  <w:vAlign w:val="center"/>
                  <w:hideMark/>
                </w:tcPr>
                <w:p w:rsidR="003D3C25" w:rsidRPr="004D66C9" w:rsidRDefault="003D3C25" w:rsidP="00244E89">
                  <w:pPr>
                    <w:rPr>
                      <w:b/>
                      <w:bCs/>
                      <w:color w:val="FF0000"/>
                      <w:sz w:val="24"/>
                      <w:szCs w:val="24"/>
                    </w:rPr>
                  </w:pPr>
                </w:p>
              </w:tc>
            </w:tr>
          </w:tbl>
          <w:p w:rsidR="003D3C25" w:rsidRPr="004D66C9" w:rsidRDefault="003D3C25" w:rsidP="00244E89">
            <w:pPr>
              <w:jc w:val="center"/>
              <w:rPr>
                <w:color w:val="000000"/>
                <w:sz w:val="24"/>
                <w:szCs w:val="24"/>
              </w:rPr>
            </w:pPr>
          </w:p>
        </w:tc>
        <w:tc>
          <w:tcPr>
            <w:tcW w:w="9498" w:type="dxa"/>
            <w:gridSpan w:val="4"/>
            <w:tcBorders>
              <w:top w:val="nil"/>
              <w:left w:val="nil"/>
              <w:bottom w:val="nil"/>
              <w:right w:val="nil"/>
            </w:tcBorders>
            <w:shd w:val="clear" w:color="auto" w:fill="auto"/>
            <w:noWrap/>
            <w:vAlign w:val="bottom"/>
            <w:hideMark/>
          </w:tcPr>
          <w:tbl>
            <w:tblPr>
              <w:tblW w:w="5000" w:type="pct"/>
              <w:tblLook w:val="04A0"/>
            </w:tblPr>
            <w:tblGrid>
              <w:gridCol w:w="9282"/>
            </w:tblGrid>
            <w:tr w:rsidR="003D3C25" w:rsidRPr="004D66C9" w:rsidTr="00244E89">
              <w:trPr>
                <w:trHeight w:val="321"/>
              </w:trPr>
              <w:tc>
                <w:tcPr>
                  <w:tcW w:w="5000" w:type="pct"/>
                  <w:tcBorders>
                    <w:top w:val="nil"/>
                    <w:left w:val="nil"/>
                    <w:bottom w:val="nil"/>
                    <w:right w:val="nil"/>
                  </w:tcBorders>
                  <w:vAlign w:val="center"/>
                  <w:hideMark/>
                </w:tcPr>
                <w:p w:rsidR="003D3C25" w:rsidRPr="004D66C9" w:rsidRDefault="003D3C25" w:rsidP="00244E89">
                  <w:pPr>
                    <w:rPr>
                      <w:b/>
                      <w:bCs/>
                      <w:color w:val="FF0000"/>
                      <w:sz w:val="24"/>
                      <w:szCs w:val="24"/>
                    </w:rPr>
                  </w:pPr>
                </w:p>
                <w:p w:rsidR="003D3C25" w:rsidRPr="004D66C9" w:rsidRDefault="003D3C25" w:rsidP="00244E89">
                  <w:pPr>
                    <w:ind w:firstLine="708"/>
                    <w:rPr>
                      <w:color w:val="FF0000"/>
                      <w:sz w:val="24"/>
                      <w:szCs w:val="24"/>
                    </w:rPr>
                  </w:pPr>
                </w:p>
                <w:p w:rsidR="003D3C25" w:rsidRPr="004D66C9" w:rsidRDefault="003D3C25" w:rsidP="00244E89">
                  <w:pPr>
                    <w:rPr>
                      <w:b/>
                      <w:bCs/>
                      <w:color w:val="FF0000"/>
                      <w:sz w:val="24"/>
                      <w:szCs w:val="24"/>
                    </w:rPr>
                  </w:pPr>
                </w:p>
              </w:tc>
            </w:tr>
          </w:tbl>
          <w:p w:rsidR="003D3C25" w:rsidRPr="004D66C9" w:rsidRDefault="003D3C25" w:rsidP="00244E89">
            <w:pPr>
              <w:rPr>
                <w:color w:val="000000"/>
                <w:sz w:val="24"/>
                <w:szCs w:val="24"/>
              </w:rPr>
            </w:pPr>
          </w:p>
        </w:tc>
      </w:tr>
      <w:tr w:rsidR="003D3C25" w:rsidRPr="004D66C9" w:rsidTr="00244E89">
        <w:trPr>
          <w:trHeight w:val="300"/>
        </w:trPr>
        <w:tc>
          <w:tcPr>
            <w:tcW w:w="9943" w:type="dxa"/>
            <w:tcBorders>
              <w:top w:val="nil"/>
              <w:left w:val="nil"/>
              <w:bottom w:val="nil"/>
              <w:right w:val="nil"/>
            </w:tcBorders>
            <w:shd w:val="clear" w:color="auto" w:fill="auto"/>
            <w:noWrap/>
            <w:vAlign w:val="center"/>
            <w:hideMark/>
          </w:tcPr>
          <w:p w:rsidR="003D3C25" w:rsidRPr="004D66C9" w:rsidRDefault="003D3C25" w:rsidP="00244E89">
            <w:pPr>
              <w:jc w:val="center"/>
              <w:rPr>
                <w:color w:val="000000"/>
                <w:sz w:val="24"/>
                <w:szCs w:val="24"/>
              </w:rPr>
            </w:pPr>
          </w:p>
        </w:tc>
        <w:tc>
          <w:tcPr>
            <w:tcW w:w="3686" w:type="dxa"/>
            <w:tcBorders>
              <w:top w:val="nil"/>
              <w:left w:val="nil"/>
              <w:bottom w:val="nil"/>
              <w:right w:val="nil"/>
            </w:tcBorders>
            <w:shd w:val="clear" w:color="auto" w:fill="auto"/>
            <w:noWrap/>
            <w:vAlign w:val="bottom"/>
            <w:hideMark/>
          </w:tcPr>
          <w:p w:rsidR="003D3C25" w:rsidRPr="004D66C9" w:rsidRDefault="003D3C25" w:rsidP="00244E89">
            <w:pPr>
              <w:rPr>
                <w:color w:val="000000"/>
                <w:sz w:val="24"/>
                <w:szCs w:val="24"/>
              </w:rPr>
            </w:pPr>
          </w:p>
        </w:tc>
        <w:tc>
          <w:tcPr>
            <w:tcW w:w="1843" w:type="dxa"/>
            <w:tcBorders>
              <w:top w:val="nil"/>
              <w:left w:val="nil"/>
              <w:bottom w:val="nil"/>
              <w:right w:val="nil"/>
            </w:tcBorders>
            <w:shd w:val="clear" w:color="auto" w:fill="auto"/>
            <w:noWrap/>
            <w:vAlign w:val="bottom"/>
            <w:hideMark/>
          </w:tcPr>
          <w:p w:rsidR="003D3C25" w:rsidRPr="004D66C9" w:rsidRDefault="003D3C25" w:rsidP="00244E89">
            <w:pPr>
              <w:rPr>
                <w:color w:val="000000"/>
                <w:sz w:val="24"/>
                <w:szCs w:val="24"/>
              </w:rPr>
            </w:pPr>
          </w:p>
        </w:tc>
        <w:tc>
          <w:tcPr>
            <w:tcW w:w="1559" w:type="dxa"/>
            <w:tcBorders>
              <w:top w:val="nil"/>
              <w:left w:val="nil"/>
              <w:bottom w:val="nil"/>
              <w:right w:val="nil"/>
            </w:tcBorders>
            <w:shd w:val="clear" w:color="auto" w:fill="auto"/>
            <w:noWrap/>
            <w:vAlign w:val="bottom"/>
            <w:hideMark/>
          </w:tcPr>
          <w:p w:rsidR="003D3C25" w:rsidRPr="004D66C9" w:rsidRDefault="003D3C25" w:rsidP="00244E89">
            <w:pPr>
              <w:rPr>
                <w:color w:val="000000"/>
                <w:sz w:val="24"/>
                <w:szCs w:val="24"/>
              </w:rPr>
            </w:pPr>
          </w:p>
        </w:tc>
        <w:tc>
          <w:tcPr>
            <w:tcW w:w="2410" w:type="dxa"/>
            <w:tcBorders>
              <w:top w:val="nil"/>
              <w:left w:val="nil"/>
              <w:bottom w:val="nil"/>
              <w:right w:val="nil"/>
            </w:tcBorders>
            <w:shd w:val="clear" w:color="auto" w:fill="auto"/>
            <w:vAlign w:val="bottom"/>
            <w:hideMark/>
          </w:tcPr>
          <w:p w:rsidR="003D3C25" w:rsidRPr="004D66C9" w:rsidRDefault="003D3C25" w:rsidP="00244E89">
            <w:pPr>
              <w:rPr>
                <w:color w:val="000000"/>
                <w:sz w:val="24"/>
                <w:szCs w:val="24"/>
              </w:rPr>
            </w:pPr>
          </w:p>
        </w:tc>
      </w:tr>
    </w:tbl>
    <w:p w:rsidR="003D3C25" w:rsidRPr="004D66C9" w:rsidRDefault="003D3C25" w:rsidP="003D3C25">
      <w:pPr>
        <w:pStyle w:val="ab"/>
        <w:ind w:firstLine="708"/>
        <w:rPr>
          <w:sz w:val="24"/>
          <w:szCs w:val="24"/>
        </w:rPr>
      </w:pPr>
      <w:r w:rsidRPr="004D66C9">
        <w:rPr>
          <w:sz w:val="24"/>
          <w:szCs w:val="24"/>
        </w:rPr>
        <w:t>Сверхнормативное время под загрузкой/выгрузкой контейнера на складе грузоотправ</w:t>
      </w:r>
      <w:r w:rsidRPr="004D66C9">
        <w:rPr>
          <w:sz w:val="24"/>
          <w:szCs w:val="24"/>
        </w:rPr>
        <w:t>и</w:t>
      </w:r>
      <w:r w:rsidRPr="004D66C9">
        <w:rPr>
          <w:sz w:val="24"/>
          <w:szCs w:val="24"/>
        </w:rPr>
        <w:t xml:space="preserve">теля / грузополучателя первые 15 минут простоя в расчет не принимаются, свыше 15 минут принимаются как за </w:t>
      </w:r>
      <w:proofErr w:type="gramStart"/>
      <w:r w:rsidRPr="004D66C9">
        <w:rPr>
          <w:sz w:val="24"/>
          <w:szCs w:val="24"/>
        </w:rPr>
        <w:t>полный час</w:t>
      </w:r>
      <w:proofErr w:type="gramEnd"/>
      <w:r w:rsidRPr="004D66C9">
        <w:rPr>
          <w:sz w:val="24"/>
          <w:szCs w:val="24"/>
        </w:rPr>
        <w:t>.</w:t>
      </w:r>
    </w:p>
    <w:p w:rsidR="003D3C25" w:rsidRPr="004D66C9" w:rsidRDefault="003D3C25" w:rsidP="003D3C25">
      <w:pPr>
        <w:pStyle w:val="ab"/>
        <w:spacing w:after="0"/>
        <w:ind w:firstLine="708"/>
        <w:jc w:val="both"/>
        <w:rPr>
          <w:sz w:val="24"/>
          <w:szCs w:val="24"/>
        </w:rPr>
      </w:pPr>
      <w:r w:rsidRPr="004D66C9">
        <w:rPr>
          <w:sz w:val="24"/>
          <w:szCs w:val="24"/>
        </w:rPr>
        <w:t>Установленная максимальная весовая норма брутто по загрузке контейнеров</w:t>
      </w:r>
    </w:p>
    <w:p w:rsidR="003D3C25" w:rsidRPr="004D66C9" w:rsidRDefault="003D3C25" w:rsidP="003D3C25">
      <w:pPr>
        <w:pStyle w:val="ab"/>
        <w:spacing w:after="0"/>
        <w:jc w:val="both"/>
        <w:rPr>
          <w:sz w:val="24"/>
          <w:szCs w:val="24"/>
        </w:rPr>
      </w:pPr>
      <w:r w:rsidRPr="004D66C9">
        <w:rPr>
          <w:sz w:val="24"/>
          <w:szCs w:val="24"/>
        </w:rPr>
        <w:t xml:space="preserve"> при перевозке 20 фут (24 т) контейнера составляет 24 т, при перевозке 20 фут (30 т)</w:t>
      </w:r>
      <w:r>
        <w:rPr>
          <w:sz w:val="24"/>
          <w:szCs w:val="24"/>
        </w:rPr>
        <w:t xml:space="preserve">                      </w:t>
      </w:r>
      <w:r w:rsidRPr="004D66C9">
        <w:rPr>
          <w:sz w:val="24"/>
          <w:szCs w:val="24"/>
        </w:rPr>
        <w:t xml:space="preserve"> контейнера составляет 30 т, при перевозке 40 фут (30 т) контейнера составляет 30 т.</w:t>
      </w:r>
    </w:p>
    <w:p w:rsidR="003D3C25" w:rsidRPr="004D66C9" w:rsidRDefault="003D3C25" w:rsidP="003D3C25">
      <w:pPr>
        <w:jc w:val="both"/>
        <w:rPr>
          <w:b/>
          <w:color w:val="FF0000"/>
          <w:sz w:val="24"/>
          <w:szCs w:val="24"/>
        </w:rPr>
      </w:pPr>
      <w:r w:rsidRPr="004D66C9">
        <w:rPr>
          <w:color w:val="000000"/>
          <w:sz w:val="24"/>
          <w:szCs w:val="24"/>
        </w:rPr>
        <w:tab/>
        <w:t xml:space="preserve">В случае возникновения необходимости в дополнительной зоне, маршруте, </w:t>
      </w:r>
      <w:r>
        <w:rPr>
          <w:color w:val="000000"/>
          <w:sz w:val="24"/>
          <w:szCs w:val="24"/>
        </w:rPr>
        <w:t xml:space="preserve">                          </w:t>
      </w:r>
      <w:r w:rsidRPr="004D66C9">
        <w:rPr>
          <w:color w:val="000000"/>
          <w:sz w:val="24"/>
          <w:szCs w:val="24"/>
        </w:rPr>
        <w:t>расстоянии, временном диапазоне, изменении перечня водителей и др., такие условия вносятся в договор, путем подписания приложения  к договору</w:t>
      </w:r>
      <w:r w:rsidRPr="004D66C9">
        <w:rPr>
          <w:sz w:val="24"/>
          <w:szCs w:val="24"/>
        </w:rPr>
        <w:t xml:space="preserve"> без проведения </w:t>
      </w:r>
      <w:r>
        <w:rPr>
          <w:sz w:val="24"/>
          <w:szCs w:val="24"/>
        </w:rPr>
        <w:t xml:space="preserve"> </w:t>
      </w:r>
      <w:r w:rsidRPr="004D66C9">
        <w:rPr>
          <w:sz w:val="24"/>
          <w:szCs w:val="24"/>
        </w:rPr>
        <w:t>дополнительных</w:t>
      </w:r>
      <w:r w:rsidR="00E80F16">
        <w:rPr>
          <w:sz w:val="24"/>
          <w:szCs w:val="24"/>
        </w:rPr>
        <w:t xml:space="preserve">                  </w:t>
      </w:r>
      <w:r w:rsidRPr="004D66C9">
        <w:rPr>
          <w:sz w:val="24"/>
          <w:szCs w:val="24"/>
        </w:rPr>
        <w:t xml:space="preserve"> процедур размещения оферты</w:t>
      </w:r>
      <w:r w:rsidRPr="004D66C9">
        <w:rPr>
          <w:color w:val="000000"/>
          <w:sz w:val="24"/>
          <w:szCs w:val="24"/>
        </w:rPr>
        <w:t>.</w:t>
      </w:r>
    </w:p>
    <w:p w:rsidR="00791AE7" w:rsidRDefault="00791AE7" w:rsidP="008266EF">
      <w:pPr>
        <w:rPr>
          <w:b/>
          <w:sz w:val="22"/>
          <w:szCs w:val="22"/>
        </w:rPr>
      </w:pPr>
    </w:p>
    <w:p w:rsidR="00EF6C54" w:rsidRDefault="00EF6C54" w:rsidP="00EF6C54">
      <w:pPr>
        <w:autoSpaceDE w:val="0"/>
        <w:autoSpaceDN w:val="0"/>
        <w:adjustRightInd w:val="0"/>
        <w:ind w:firstLine="540"/>
        <w:jc w:val="both"/>
        <w:rPr>
          <w:rFonts w:eastAsia="Calibri"/>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E23261">
        <w:rPr>
          <w:szCs w:val="28"/>
        </w:rPr>
        <w:t>7</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8"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w:t>
      </w:r>
      <w:r w:rsidR="00791AE7">
        <w:rPr>
          <w:bCs/>
          <w:szCs w:val="28"/>
        </w:rPr>
        <w:t>К.</w:t>
      </w:r>
      <w:r w:rsidR="003D3C25">
        <w:rPr>
          <w:bCs/>
          <w:szCs w:val="28"/>
        </w:rPr>
        <w:t xml:space="preserve"> </w:t>
      </w:r>
      <w:r w:rsidR="00791AE7">
        <w:rPr>
          <w:bCs/>
          <w:szCs w:val="28"/>
        </w:rPr>
        <w:t>А. Шпаков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sectPr w:rsidR="002671FD" w:rsidSect="00431B1B">
      <w:headerReference w:type="default" r:id="rId9"/>
      <w:footerReference w:type="even" r:id="rId10"/>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6BB" w:rsidRDefault="009C76BB" w:rsidP="006F4BA1">
      <w:r>
        <w:separator/>
      </w:r>
    </w:p>
  </w:endnote>
  <w:endnote w:type="continuationSeparator" w:id="0">
    <w:p w:rsidR="009C76BB" w:rsidRDefault="009C76BB"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7E2FD7"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6BB" w:rsidRDefault="009C76BB" w:rsidP="006F4BA1">
      <w:r>
        <w:separator/>
      </w:r>
    </w:p>
  </w:footnote>
  <w:footnote w:type="continuationSeparator" w:id="0">
    <w:p w:rsidR="009C76BB" w:rsidRDefault="009C76BB"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7E2FD7" w:rsidP="00C9294D">
    <w:pPr>
      <w:pStyle w:val="af3"/>
      <w:jc w:val="center"/>
    </w:pPr>
    <w:fldSimple w:instr=" PAGE   \* MERGEFORMAT ">
      <w:r w:rsidR="00E80F16">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1AEA"/>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76976"/>
    <w:rsid w:val="00181B12"/>
    <w:rsid w:val="00186D91"/>
    <w:rsid w:val="00192EAA"/>
    <w:rsid w:val="00194816"/>
    <w:rsid w:val="00197CA1"/>
    <w:rsid w:val="001A1E2D"/>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D4A"/>
    <w:rsid w:val="002E7F18"/>
    <w:rsid w:val="002F4410"/>
    <w:rsid w:val="00300CE7"/>
    <w:rsid w:val="00301DA8"/>
    <w:rsid w:val="00304911"/>
    <w:rsid w:val="00306047"/>
    <w:rsid w:val="00310631"/>
    <w:rsid w:val="003119C2"/>
    <w:rsid w:val="0031304F"/>
    <w:rsid w:val="003147F7"/>
    <w:rsid w:val="003158F5"/>
    <w:rsid w:val="00324724"/>
    <w:rsid w:val="003250C9"/>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3C25"/>
    <w:rsid w:val="003D5CF5"/>
    <w:rsid w:val="003E5E84"/>
    <w:rsid w:val="003F0A67"/>
    <w:rsid w:val="003F5FCF"/>
    <w:rsid w:val="003F6FFB"/>
    <w:rsid w:val="003F76A1"/>
    <w:rsid w:val="004002B1"/>
    <w:rsid w:val="00401404"/>
    <w:rsid w:val="00402E0C"/>
    <w:rsid w:val="00403F03"/>
    <w:rsid w:val="004048C9"/>
    <w:rsid w:val="004075D9"/>
    <w:rsid w:val="00407ECD"/>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5292"/>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A6186"/>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2208"/>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4FC5"/>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1AE7"/>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2FD7"/>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4B37"/>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A55"/>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6BB"/>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0C83"/>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E0968"/>
    <w:rsid w:val="00BE0B20"/>
    <w:rsid w:val="00BE34B7"/>
    <w:rsid w:val="00BE5369"/>
    <w:rsid w:val="00BF0FEF"/>
    <w:rsid w:val="00BF3C18"/>
    <w:rsid w:val="00BF3EB9"/>
    <w:rsid w:val="00BF66EA"/>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3FFE"/>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5908"/>
    <w:rsid w:val="00D55B87"/>
    <w:rsid w:val="00D564C0"/>
    <w:rsid w:val="00D6022D"/>
    <w:rsid w:val="00D62B05"/>
    <w:rsid w:val="00D65C77"/>
    <w:rsid w:val="00D7079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F48E2"/>
    <w:rsid w:val="00DF5170"/>
    <w:rsid w:val="00DF688C"/>
    <w:rsid w:val="00E01B6F"/>
    <w:rsid w:val="00E04BF2"/>
    <w:rsid w:val="00E04DBC"/>
    <w:rsid w:val="00E0612B"/>
    <w:rsid w:val="00E067C7"/>
    <w:rsid w:val="00E10B08"/>
    <w:rsid w:val="00E1262A"/>
    <w:rsid w:val="00E13D12"/>
    <w:rsid w:val="00E16E60"/>
    <w:rsid w:val="00E20F4A"/>
    <w:rsid w:val="00E23261"/>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16"/>
    <w:rsid w:val="00E80FD7"/>
    <w:rsid w:val="00E811AB"/>
    <w:rsid w:val="00E818EB"/>
    <w:rsid w:val="00E864C0"/>
    <w:rsid w:val="00E87626"/>
    <w:rsid w:val="00E92CE1"/>
    <w:rsid w:val="00E93074"/>
    <w:rsid w:val="00E93768"/>
    <w:rsid w:val="00E95D09"/>
    <w:rsid w:val="00EA15E5"/>
    <w:rsid w:val="00EA1690"/>
    <w:rsid w:val="00EA1E46"/>
    <w:rsid w:val="00EA20F2"/>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41A3"/>
    <w:rsid w:val="00F948EB"/>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1"/>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922</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6166</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18</cp:revision>
  <cp:lastPrinted>2021-07-26T09:12:00Z</cp:lastPrinted>
  <dcterms:created xsi:type="dcterms:W3CDTF">2021-07-26T09:55:00Z</dcterms:created>
  <dcterms:modified xsi:type="dcterms:W3CDTF">2021-12-14T12:02:00Z</dcterms:modified>
</cp:coreProperties>
</file>