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1462" w:rsidRPr="008D05F8" w:rsidRDefault="00B25960" w:rsidP="005C1462">
      <w:pPr>
        <w:tabs>
          <w:tab w:val="left" w:pos="4962"/>
        </w:tabs>
        <w:ind w:left="4820"/>
        <w:rPr>
          <w:b/>
          <w:bCs/>
          <w:sz w:val="28"/>
          <w:szCs w:val="28"/>
        </w:rPr>
      </w:pPr>
      <w:bookmarkStart w:id="0" w:name="_GoBack"/>
      <w:bookmarkEnd w:id="0"/>
      <w:r>
        <w:rPr>
          <w:b/>
          <w:bCs/>
          <w:sz w:val="28"/>
          <w:szCs w:val="28"/>
        </w:rPr>
        <w:t xml:space="preserve"> </w:t>
      </w:r>
      <w:r w:rsidR="005C1462" w:rsidRPr="008D05F8">
        <w:rPr>
          <w:b/>
          <w:bCs/>
          <w:sz w:val="28"/>
          <w:szCs w:val="28"/>
        </w:rPr>
        <w:t>УТВЕРЖДАЮ</w:t>
      </w:r>
    </w:p>
    <w:p w:rsidR="005C1462" w:rsidRPr="008D05F8" w:rsidRDefault="005C1462" w:rsidP="005C1462">
      <w:pPr>
        <w:tabs>
          <w:tab w:val="left" w:pos="4962"/>
        </w:tabs>
        <w:ind w:left="4820"/>
        <w:rPr>
          <w:rFonts w:eastAsia="Arial Unicode MS"/>
          <w:b/>
          <w:bCs/>
          <w:sz w:val="28"/>
          <w:szCs w:val="28"/>
        </w:rPr>
      </w:pPr>
    </w:p>
    <w:p w:rsidR="005C1462" w:rsidRPr="008D05F8" w:rsidRDefault="005C1462" w:rsidP="005C1462">
      <w:pPr>
        <w:tabs>
          <w:tab w:val="left" w:pos="4962"/>
        </w:tabs>
        <w:ind w:left="4820"/>
        <w:rPr>
          <w:b/>
          <w:bCs/>
          <w:sz w:val="28"/>
          <w:szCs w:val="28"/>
        </w:rPr>
      </w:pPr>
      <w:r w:rsidRPr="008D05F8">
        <w:rPr>
          <w:b/>
          <w:bCs/>
          <w:sz w:val="28"/>
          <w:szCs w:val="28"/>
        </w:rPr>
        <w:t xml:space="preserve">Председатель Конкурсной комиссии филиала ПАО «ТрансКонтейнер» на Забайкальской железной дороге </w:t>
      </w:r>
    </w:p>
    <w:p w:rsidR="005C1462" w:rsidRPr="008D05F8" w:rsidRDefault="005C1462" w:rsidP="005C1462">
      <w:pPr>
        <w:tabs>
          <w:tab w:val="left" w:pos="4962"/>
        </w:tabs>
        <w:ind w:left="4820"/>
        <w:rPr>
          <w:b/>
          <w:bCs/>
          <w:sz w:val="28"/>
          <w:szCs w:val="28"/>
        </w:rPr>
      </w:pPr>
    </w:p>
    <w:p w:rsidR="005C1462" w:rsidRPr="008D05F8" w:rsidRDefault="005C1462" w:rsidP="005C1462">
      <w:pPr>
        <w:tabs>
          <w:tab w:val="left" w:pos="4962"/>
        </w:tabs>
        <w:ind w:left="4820" w:right="-1"/>
        <w:rPr>
          <w:b/>
          <w:bCs/>
          <w:sz w:val="28"/>
          <w:szCs w:val="28"/>
        </w:rPr>
      </w:pPr>
      <w:r w:rsidRPr="008D05F8">
        <w:rPr>
          <w:b/>
          <w:bCs/>
          <w:sz w:val="28"/>
          <w:szCs w:val="28"/>
        </w:rPr>
        <w:t>____________________К.В.</w:t>
      </w:r>
      <w:r w:rsidR="0030689C" w:rsidRPr="008D05F8">
        <w:rPr>
          <w:b/>
          <w:bCs/>
          <w:sz w:val="28"/>
          <w:szCs w:val="28"/>
        </w:rPr>
        <w:t xml:space="preserve"> </w:t>
      </w:r>
      <w:r w:rsidRPr="008D05F8">
        <w:rPr>
          <w:b/>
          <w:bCs/>
          <w:sz w:val="28"/>
          <w:szCs w:val="28"/>
        </w:rPr>
        <w:t>Кудрявцев</w:t>
      </w:r>
    </w:p>
    <w:p w:rsidR="005C1462" w:rsidRPr="008D05F8" w:rsidRDefault="005C1462" w:rsidP="005C1462">
      <w:pPr>
        <w:tabs>
          <w:tab w:val="left" w:pos="4962"/>
        </w:tabs>
        <w:rPr>
          <w:b/>
          <w:bCs/>
          <w:sz w:val="28"/>
          <w:szCs w:val="28"/>
        </w:rPr>
      </w:pPr>
    </w:p>
    <w:p w:rsidR="005C1462" w:rsidRPr="008D05F8" w:rsidRDefault="005C1462" w:rsidP="005C1462">
      <w:pPr>
        <w:tabs>
          <w:tab w:val="left" w:pos="4962"/>
        </w:tabs>
        <w:ind w:left="4820"/>
        <w:rPr>
          <w:rFonts w:eastAsia="Arial Unicode MS"/>
        </w:rPr>
      </w:pPr>
    </w:p>
    <w:p w:rsidR="005C1462" w:rsidRPr="008D05F8" w:rsidRDefault="005C1462" w:rsidP="005C1462">
      <w:pPr>
        <w:tabs>
          <w:tab w:val="left" w:pos="4962"/>
        </w:tabs>
        <w:ind w:left="4820"/>
        <w:jc w:val="right"/>
        <w:rPr>
          <w:b/>
          <w:bCs/>
          <w:sz w:val="28"/>
        </w:rPr>
      </w:pPr>
      <w:r w:rsidRPr="008D05F8">
        <w:rPr>
          <w:b/>
          <w:bCs/>
          <w:sz w:val="28"/>
        </w:rPr>
        <w:t>«3</w:t>
      </w:r>
      <w:r w:rsidR="00293C71" w:rsidRPr="008D05F8">
        <w:rPr>
          <w:b/>
          <w:bCs/>
          <w:sz w:val="28"/>
        </w:rPr>
        <w:t>0</w:t>
      </w:r>
      <w:r w:rsidRPr="008D05F8">
        <w:rPr>
          <w:b/>
          <w:bCs/>
          <w:sz w:val="28"/>
        </w:rPr>
        <w:t xml:space="preserve">» </w:t>
      </w:r>
      <w:r w:rsidR="00257778" w:rsidRPr="008D05F8">
        <w:rPr>
          <w:b/>
          <w:bCs/>
          <w:sz w:val="28"/>
        </w:rPr>
        <w:t xml:space="preserve">сентября </w:t>
      </w:r>
      <w:r w:rsidRPr="008D05F8">
        <w:rPr>
          <w:b/>
          <w:bCs/>
          <w:sz w:val="28"/>
        </w:rPr>
        <w:t xml:space="preserve"> 2019 года</w:t>
      </w:r>
    </w:p>
    <w:p w:rsidR="007D6548" w:rsidRPr="008D05F8" w:rsidRDefault="007D6548" w:rsidP="000B5270">
      <w:pPr>
        <w:spacing w:after="120"/>
        <w:rPr>
          <w:b/>
          <w:bCs/>
          <w:sz w:val="40"/>
          <w:szCs w:val="40"/>
        </w:rPr>
      </w:pPr>
    </w:p>
    <w:p w:rsidR="000D5B4C" w:rsidRPr="008D05F8" w:rsidRDefault="000D5B4C" w:rsidP="000D5B4C">
      <w:pPr>
        <w:spacing w:after="120"/>
        <w:ind w:firstLine="709"/>
        <w:jc w:val="center"/>
        <w:rPr>
          <w:b/>
          <w:bCs/>
          <w:sz w:val="40"/>
          <w:szCs w:val="40"/>
        </w:rPr>
      </w:pPr>
      <w:r w:rsidRPr="008D05F8">
        <w:rPr>
          <w:b/>
          <w:bCs/>
          <w:sz w:val="40"/>
          <w:szCs w:val="40"/>
        </w:rPr>
        <w:t>ДОКУМЕНТАЦИЯ О ЗАКУПКЕ</w:t>
      </w:r>
    </w:p>
    <w:p w:rsidR="000D5B4C" w:rsidRPr="008D05F8" w:rsidRDefault="000D5B4C" w:rsidP="000D5B4C">
      <w:pPr>
        <w:spacing w:after="120"/>
        <w:ind w:firstLine="709"/>
        <w:jc w:val="center"/>
        <w:rPr>
          <w:b/>
          <w:bCs/>
          <w:sz w:val="40"/>
          <w:szCs w:val="40"/>
        </w:rPr>
      </w:pPr>
      <w:r w:rsidRPr="008D05F8">
        <w:rPr>
          <w:b/>
          <w:bCs/>
          <w:sz w:val="40"/>
          <w:szCs w:val="40"/>
        </w:rPr>
        <w:t>У СУБЪЕКТОВ МАЛОГО И СРЕДНЕГО ПРЕДПРИНИМАТЕЛЬСТВА</w:t>
      </w:r>
    </w:p>
    <w:p w:rsidR="000A2D97" w:rsidRPr="008D05F8" w:rsidRDefault="000A2D97">
      <w:pPr>
        <w:spacing w:after="120"/>
        <w:ind w:firstLine="709"/>
        <w:jc w:val="center"/>
        <w:rPr>
          <w:b/>
          <w:bCs/>
          <w:sz w:val="20"/>
          <w:szCs w:val="20"/>
        </w:rPr>
      </w:pPr>
    </w:p>
    <w:p w:rsidR="007D6548" w:rsidRPr="008D05F8" w:rsidRDefault="006400A0" w:rsidP="00305BD2">
      <w:pPr>
        <w:spacing w:after="120"/>
        <w:jc w:val="center"/>
        <w:outlineLvl w:val="0"/>
        <w:rPr>
          <w:b/>
          <w:bCs/>
          <w:sz w:val="32"/>
          <w:szCs w:val="32"/>
        </w:rPr>
      </w:pPr>
      <w:r w:rsidRPr="008D05F8">
        <w:rPr>
          <w:b/>
          <w:bCs/>
          <w:sz w:val="32"/>
          <w:szCs w:val="32"/>
        </w:rPr>
        <w:t>Раздел 1</w:t>
      </w:r>
      <w:r w:rsidR="007D6548" w:rsidRPr="008D05F8">
        <w:rPr>
          <w:b/>
          <w:bCs/>
          <w:sz w:val="32"/>
          <w:szCs w:val="32"/>
        </w:rPr>
        <w:t>. Общие положения</w:t>
      </w:r>
    </w:p>
    <w:p w:rsidR="007D6548" w:rsidRPr="008D05F8" w:rsidRDefault="007D6548">
      <w:pPr>
        <w:spacing w:after="120"/>
        <w:ind w:firstLine="709"/>
        <w:jc w:val="center"/>
        <w:rPr>
          <w:b/>
          <w:bCs/>
          <w:sz w:val="20"/>
          <w:szCs w:val="20"/>
        </w:rPr>
      </w:pPr>
    </w:p>
    <w:p w:rsidR="007D6548" w:rsidRPr="008D05F8" w:rsidRDefault="007D6548" w:rsidP="00F356EB">
      <w:pPr>
        <w:pStyle w:val="19"/>
        <w:numPr>
          <w:ilvl w:val="1"/>
          <w:numId w:val="1"/>
        </w:numPr>
        <w:tabs>
          <w:tab w:val="clear" w:pos="720"/>
          <w:tab w:val="num" w:pos="567"/>
        </w:tabs>
        <w:ind w:left="0" w:firstLine="709"/>
        <w:outlineLvl w:val="1"/>
        <w:rPr>
          <w:b/>
          <w:szCs w:val="28"/>
        </w:rPr>
      </w:pPr>
      <w:r w:rsidRPr="008D05F8">
        <w:rPr>
          <w:b/>
          <w:szCs w:val="28"/>
        </w:rPr>
        <w:t>Общие положения</w:t>
      </w:r>
    </w:p>
    <w:p w:rsidR="00C8342D" w:rsidRPr="008D05F8" w:rsidRDefault="00A81242" w:rsidP="00D72C8B">
      <w:pPr>
        <w:pStyle w:val="19"/>
        <w:numPr>
          <w:ilvl w:val="2"/>
          <w:numId w:val="1"/>
        </w:numPr>
        <w:ind w:left="0" w:firstLine="709"/>
      </w:pPr>
      <w:r w:rsidRPr="008D05F8">
        <w:rPr>
          <w:szCs w:val="28"/>
        </w:rPr>
        <w:t xml:space="preserve">Публичное </w:t>
      </w:r>
      <w:r w:rsidR="007D6548" w:rsidRPr="008D05F8">
        <w:rPr>
          <w:szCs w:val="28"/>
        </w:rPr>
        <w:t>акционерное общество «Центр по перевозке грузов в контейнерах «ТрансКонтейнер» (</w:t>
      </w:r>
      <w:r w:rsidRPr="008D05F8">
        <w:rPr>
          <w:szCs w:val="28"/>
        </w:rPr>
        <w:t>ПАО</w:t>
      </w:r>
      <w:r w:rsidR="007D6548" w:rsidRPr="008D05F8">
        <w:rPr>
          <w:szCs w:val="28"/>
        </w:rPr>
        <w:t xml:space="preserve">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w:t>
      </w:r>
      <w:r w:rsidR="00B41AF5" w:rsidRPr="008D05F8">
        <w:rPr>
          <w:szCs w:val="28"/>
        </w:rPr>
        <w:t>е</w:t>
      </w:r>
      <w:r w:rsidR="000D5B4C" w:rsidRPr="008D05F8">
        <w:rPr>
          <w:szCs w:val="28"/>
        </w:rPr>
        <w:t>ских лиц», п</w:t>
      </w:r>
      <w:r w:rsidR="007D6548" w:rsidRPr="008D05F8">
        <w:rPr>
          <w:szCs w:val="28"/>
        </w:rPr>
        <w:t xml:space="preserve">оложением о порядке </w:t>
      </w:r>
      <w:r w:rsidR="004864C2" w:rsidRPr="008D05F8">
        <w:rPr>
          <w:szCs w:val="28"/>
        </w:rPr>
        <w:t>закупки</w:t>
      </w:r>
      <w:r w:rsidR="007D6548" w:rsidRPr="008D05F8">
        <w:rPr>
          <w:szCs w:val="28"/>
        </w:rPr>
        <w:t xml:space="preserve"> товаров, работ, услуг для нужд </w:t>
      </w:r>
      <w:r w:rsidR="00510148" w:rsidRPr="008D05F8">
        <w:rPr>
          <w:szCs w:val="28"/>
        </w:rPr>
        <w:br/>
      </w:r>
      <w:r w:rsidR="004864C2" w:rsidRPr="008D05F8">
        <w:rPr>
          <w:szCs w:val="28"/>
        </w:rPr>
        <w:t xml:space="preserve">ПАО </w:t>
      </w:r>
      <w:r w:rsidR="007D6548" w:rsidRPr="008D05F8">
        <w:rPr>
          <w:szCs w:val="28"/>
        </w:rPr>
        <w:t>«ТрансКонтейнер»</w:t>
      </w:r>
      <w:r w:rsidR="0051529F" w:rsidRPr="008D05F8">
        <w:rPr>
          <w:szCs w:val="28"/>
        </w:rPr>
        <w:t>,</w:t>
      </w:r>
      <w:r w:rsidR="007D6548" w:rsidRPr="008D05F8">
        <w:rPr>
          <w:szCs w:val="28"/>
        </w:rPr>
        <w:t xml:space="preserve"> </w:t>
      </w:r>
      <w:r w:rsidR="00BB493C" w:rsidRPr="008D05F8">
        <w:t xml:space="preserve">утвержденным решением совета директоров </w:t>
      </w:r>
      <w:r w:rsidR="00BB493C" w:rsidRPr="008D05F8">
        <w:br/>
        <w:t xml:space="preserve">ПАО «ТрансКонтейнер» от </w:t>
      </w:r>
      <w:r w:rsidR="00A0514A" w:rsidRPr="008D05F8">
        <w:t>2</w:t>
      </w:r>
      <w:r w:rsidR="00B41AF5" w:rsidRPr="008D05F8">
        <w:t>6 декабря</w:t>
      </w:r>
      <w:r w:rsidR="00A0514A" w:rsidRPr="008D05F8">
        <w:t xml:space="preserve"> </w:t>
      </w:r>
      <w:r w:rsidR="00BB493C" w:rsidRPr="008D05F8">
        <w:t>201</w:t>
      </w:r>
      <w:r w:rsidR="00A0514A" w:rsidRPr="008D05F8">
        <w:t>8</w:t>
      </w:r>
      <w:r w:rsidR="00BB493C" w:rsidRPr="008D05F8">
        <w:t xml:space="preserve"> г. </w:t>
      </w:r>
      <w:r w:rsidR="007D6548" w:rsidRPr="008D05F8">
        <w:rPr>
          <w:szCs w:val="28"/>
        </w:rPr>
        <w:t>(далее – Полож</w:t>
      </w:r>
      <w:r w:rsidR="000A2D97" w:rsidRPr="008D05F8">
        <w:rPr>
          <w:szCs w:val="28"/>
        </w:rPr>
        <w:t>ение о закупк</w:t>
      </w:r>
      <w:r w:rsidR="006B3895" w:rsidRPr="008D05F8">
        <w:rPr>
          <w:szCs w:val="28"/>
        </w:rPr>
        <w:t>ах</w:t>
      </w:r>
      <w:r w:rsidR="000A2D97" w:rsidRPr="008D05F8">
        <w:rPr>
          <w:szCs w:val="28"/>
        </w:rPr>
        <w:t>),</w:t>
      </w:r>
      <w:r w:rsidR="000D5B4C" w:rsidRPr="008D05F8">
        <w:rPr>
          <w:rFonts w:eastAsia="Times New Roman"/>
          <w:bCs/>
          <w:szCs w:val="28"/>
        </w:rPr>
        <w:t xml:space="preserve"> </w:t>
      </w:r>
      <w:r w:rsidR="000D5B4C" w:rsidRPr="008D05F8">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0A2D97" w:rsidRPr="008D05F8">
        <w:rPr>
          <w:szCs w:val="28"/>
        </w:rPr>
        <w:t xml:space="preserve"> проводит</w:t>
      </w:r>
      <w:r w:rsidR="00C8342D" w:rsidRPr="008D05F8">
        <w:rPr>
          <w:szCs w:val="28"/>
        </w:rPr>
        <w:t>:</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7D6548" w:rsidRPr="008D05F8" w:rsidRDefault="00CD68DA" w:rsidP="00C8342D">
      <w:pPr>
        <w:pStyle w:val="19"/>
        <w:rPr>
          <w:szCs w:val="28"/>
        </w:rPr>
      </w:pPr>
      <w:r w:rsidRPr="008D05F8">
        <w:t>запрос предложений</w:t>
      </w:r>
      <w:r w:rsidR="00C8342D" w:rsidRPr="008D05F8">
        <w:t xml:space="preserve"> </w:t>
      </w:r>
      <w:r w:rsidR="001D1F70" w:rsidRPr="008D05F8">
        <w:t xml:space="preserve">в электронной форме </w:t>
      </w:r>
      <w:r w:rsidR="000D5B4C" w:rsidRPr="008D05F8">
        <w:t xml:space="preserve">среди субъектов малого и среднего предпринимательства </w:t>
      </w:r>
      <w:r w:rsidR="00C8342D" w:rsidRPr="008D05F8">
        <w:t xml:space="preserve">№ </w:t>
      </w:r>
      <w:r w:rsidR="002A1BFB" w:rsidRPr="008D05F8">
        <w:t>ЗПэ</w:t>
      </w:r>
      <w:r w:rsidR="00C8342D" w:rsidRPr="008D05F8">
        <w:t>-</w:t>
      </w:r>
      <w:r w:rsidR="002A1BFB" w:rsidRPr="008D05F8">
        <w:t>МСП</w:t>
      </w:r>
      <w:r w:rsidR="00397A99" w:rsidRPr="008D05F8">
        <w:t>-</w:t>
      </w:r>
      <w:r w:rsidR="005C1462" w:rsidRPr="008D05F8">
        <w:t>НКПЗаб-</w:t>
      </w:r>
      <w:r w:rsidR="00397A99" w:rsidRPr="008D05F8">
        <w:t>1</w:t>
      </w:r>
      <w:r w:rsidR="001D1F70" w:rsidRPr="008D05F8">
        <w:t>9</w:t>
      </w:r>
      <w:r w:rsidR="00C8342D" w:rsidRPr="008D05F8">
        <w:t>-</w:t>
      </w:r>
      <w:r w:rsidR="005C1462" w:rsidRPr="008D05F8">
        <w:t>00</w:t>
      </w:r>
      <w:r w:rsidR="00AA62DC" w:rsidRPr="008D05F8">
        <w:t>30</w:t>
      </w:r>
      <w:r w:rsidR="00C8342D" w:rsidRPr="008D05F8">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30689C" w:rsidRPr="008D05F8">
        <w:t xml:space="preserve">по предмету  </w:t>
      </w:r>
      <w:r w:rsidR="0030689C" w:rsidRPr="008D05F8">
        <w:rPr>
          <w:szCs w:val="28"/>
        </w:rPr>
        <w:t>«Поставка мачты освещения для нужд Контейнерного терминала Благовещенск филиала ПАО "ТрансКонтейнер" на Забайкальской железной дороге</w:t>
      </w:r>
      <w:r w:rsidR="00225933" w:rsidRPr="008D05F8">
        <w:rPr>
          <w:szCs w:val="28"/>
        </w:rPr>
        <w:t>»</w:t>
      </w:r>
      <w:r w:rsidR="0030689C" w:rsidRPr="008D05F8">
        <w:rPr>
          <w:szCs w:val="28"/>
        </w:rPr>
        <w:t xml:space="preserve"> </w:t>
      </w:r>
      <w:r w:rsidR="00B41AF5" w:rsidRPr="008D05F8">
        <w:rPr>
          <w:szCs w:val="28"/>
        </w:rPr>
        <w:t xml:space="preserve">(далее – </w:t>
      </w:r>
      <w:r w:rsidR="00C57D82" w:rsidRPr="008D05F8">
        <w:rPr>
          <w:szCs w:val="28"/>
        </w:rPr>
        <w:t>Запрос предложений</w:t>
      </w:r>
      <w:r w:rsidR="00B41AF5" w:rsidRPr="008D05F8">
        <w:rPr>
          <w:szCs w:val="28"/>
        </w:rPr>
        <w:t>).</w:t>
      </w:r>
    </w:p>
    <w:p w:rsidR="004E3AC2" w:rsidRPr="008D05F8" w:rsidRDefault="00167695" w:rsidP="00422CFA">
      <w:pPr>
        <w:pStyle w:val="19"/>
        <w:numPr>
          <w:ilvl w:val="2"/>
          <w:numId w:val="1"/>
        </w:numPr>
        <w:ind w:left="0" w:firstLine="709"/>
        <w:rPr>
          <w:szCs w:val="28"/>
        </w:rPr>
      </w:pPr>
      <w:r w:rsidRPr="008D05F8">
        <w:t>Информация об о</w:t>
      </w:r>
      <w:r w:rsidR="004E3AC2" w:rsidRPr="008D05F8">
        <w:t xml:space="preserve">рганизаторе </w:t>
      </w:r>
      <w:r w:rsidR="00C57D82" w:rsidRPr="008D05F8">
        <w:t>Запроса предложений</w:t>
      </w:r>
      <w:r w:rsidR="004E3AC2" w:rsidRPr="008D05F8">
        <w:t xml:space="preserve"> указана в пункте 2</w:t>
      </w:r>
      <w:r w:rsidR="004E3AC2" w:rsidRPr="008D05F8">
        <w:rPr>
          <w:szCs w:val="28"/>
        </w:rPr>
        <w:t xml:space="preserve"> </w:t>
      </w:r>
      <w:r w:rsidR="00CE1C5D" w:rsidRPr="008D05F8">
        <w:rPr>
          <w:szCs w:val="28"/>
        </w:rPr>
        <w:t>раздела 5</w:t>
      </w:r>
      <w:r w:rsidR="007D1BEF" w:rsidRPr="008D05F8">
        <w:rPr>
          <w:szCs w:val="28"/>
        </w:rPr>
        <w:t xml:space="preserve"> «</w:t>
      </w:r>
      <w:r w:rsidR="004E3AC2" w:rsidRPr="008D05F8">
        <w:rPr>
          <w:szCs w:val="28"/>
        </w:rPr>
        <w:t>Информационн</w:t>
      </w:r>
      <w:r w:rsidR="007D1BEF" w:rsidRPr="008D05F8">
        <w:rPr>
          <w:szCs w:val="28"/>
        </w:rPr>
        <w:t>ая</w:t>
      </w:r>
      <w:r w:rsidR="004E3AC2" w:rsidRPr="008D05F8">
        <w:rPr>
          <w:szCs w:val="28"/>
        </w:rPr>
        <w:t xml:space="preserve"> карт</w:t>
      </w:r>
      <w:r w:rsidR="004034BE" w:rsidRPr="008D05F8">
        <w:rPr>
          <w:szCs w:val="28"/>
        </w:rPr>
        <w:t>а»</w:t>
      </w:r>
      <w:r w:rsidR="004E3AC2" w:rsidRPr="008D05F8">
        <w:rPr>
          <w:szCs w:val="28"/>
        </w:rPr>
        <w:t xml:space="preserve"> настоящей документации о закупке (далее – Информационная карта)</w:t>
      </w:r>
      <w:r w:rsidR="004E3AC2" w:rsidRPr="008D05F8">
        <w:t>.</w:t>
      </w:r>
    </w:p>
    <w:p w:rsidR="0019760E" w:rsidRPr="008D05F8" w:rsidRDefault="0019760E" w:rsidP="00F356EB">
      <w:pPr>
        <w:pStyle w:val="19"/>
        <w:numPr>
          <w:ilvl w:val="2"/>
          <w:numId w:val="1"/>
        </w:numPr>
        <w:ind w:left="0" w:firstLine="709"/>
        <w:rPr>
          <w:szCs w:val="28"/>
        </w:rPr>
      </w:pPr>
      <w:r w:rsidRPr="008D05F8">
        <w:rPr>
          <w:szCs w:val="28"/>
        </w:rPr>
        <w:t xml:space="preserve">Дата опубликования </w:t>
      </w:r>
      <w:r w:rsidR="006C4984" w:rsidRPr="008D05F8">
        <w:rPr>
          <w:szCs w:val="28"/>
        </w:rPr>
        <w:t xml:space="preserve">извещения </w:t>
      </w:r>
      <w:r w:rsidR="001629D5" w:rsidRPr="008D05F8">
        <w:rPr>
          <w:szCs w:val="28"/>
        </w:rPr>
        <w:t xml:space="preserve">о проведении </w:t>
      </w:r>
      <w:r w:rsidR="00BA1BAF" w:rsidRPr="008D05F8">
        <w:t xml:space="preserve">Запроса предложений </w:t>
      </w:r>
      <w:r w:rsidRPr="008D05F8">
        <w:rPr>
          <w:szCs w:val="28"/>
        </w:rPr>
        <w:t>указана в пункте</w:t>
      </w:r>
      <w:r w:rsidR="00DD75A6" w:rsidRPr="008D05F8">
        <w:rPr>
          <w:szCs w:val="28"/>
        </w:rPr>
        <w:t xml:space="preserve"> </w:t>
      </w:r>
      <w:r w:rsidR="006C4984" w:rsidRPr="008D05F8">
        <w:rPr>
          <w:szCs w:val="28"/>
        </w:rPr>
        <w:t>3</w:t>
      </w:r>
      <w:r w:rsidR="00DD75A6" w:rsidRPr="008D05F8">
        <w:rPr>
          <w:szCs w:val="28"/>
        </w:rPr>
        <w:t xml:space="preserve"> Информационной карты.</w:t>
      </w:r>
    </w:p>
    <w:p w:rsidR="006E08A0" w:rsidRPr="008D05F8" w:rsidRDefault="00991BDD" w:rsidP="00F356EB">
      <w:pPr>
        <w:pStyle w:val="19"/>
        <w:numPr>
          <w:ilvl w:val="2"/>
          <w:numId w:val="1"/>
        </w:numPr>
        <w:ind w:left="0" w:firstLine="709"/>
        <w:rPr>
          <w:szCs w:val="28"/>
        </w:rPr>
      </w:pPr>
      <w:r w:rsidRPr="008D05F8">
        <w:rPr>
          <w:szCs w:val="28"/>
        </w:rPr>
        <w:t>Извещение о проведении</w:t>
      </w:r>
      <w:r w:rsidR="007D6548" w:rsidRPr="008D05F8">
        <w:rPr>
          <w:szCs w:val="28"/>
        </w:rPr>
        <w:t xml:space="preserve"> </w:t>
      </w:r>
      <w:r w:rsidR="00BA1BAF" w:rsidRPr="008D05F8">
        <w:t>Запроса предложений</w:t>
      </w:r>
      <w:r w:rsidRPr="008D05F8">
        <w:rPr>
          <w:szCs w:val="28"/>
        </w:rPr>
        <w:t xml:space="preserve">, </w:t>
      </w:r>
      <w:r w:rsidR="008613BE" w:rsidRPr="008D05F8">
        <w:t>изменения к извещению,</w:t>
      </w:r>
      <w:r w:rsidR="008613BE" w:rsidRPr="008D05F8">
        <w:rPr>
          <w:szCs w:val="28"/>
        </w:rPr>
        <w:t xml:space="preserve"> </w:t>
      </w:r>
      <w:r w:rsidRPr="008D05F8">
        <w:rPr>
          <w:szCs w:val="28"/>
        </w:rPr>
        <w:t>настоящ</w:t>
      </w:r>
      <w:r w:rsidR="008613BE" w:rsidRPr="008D05F8">
        <w:rPr>
          <w:szCs w:val="28"/>
        </w:rPr>
        <w:t>ая документация</w:t>
      </w:r>
      <w:r w:rsidR="002B41FD" w:rsidRPr="008D05F8">
        <w:rPr>
          <w:szCs w:val="28"/>
        </w:rPr>
        <w:t xml:space="preserve"> о закупке</w:t>
      </w:r>
      <w:r w:rsidR="008613BE" w:rsidRPr="008D05F8">
        <w:rPr>
          <w:szCs w:val="28"/>
        </w:rPr>
        <w:t>,</w:t>
      </w:r>
      <w:r w:rsidR="008613BE" w:rsidRPr="008D05F8">
        <w:t xml:space="preserve"> протоколы, оформляемые в </w:t>
      </w:r>
      <w:r w:rsidR="008613BE" w:rsidRPr="008D05F8">
        <w:lastRenderedPageBreak/>
        <w:t xml:space="preserve">ходе проведения </w:t>
      </w:r>
      <w:r w:rsidR="00F4761A" w:rsidRPr="008D05F8">
        <w:rPr>
          <w:rFonts w:eastAsia="Times New Roman"/>
        </w:rPr>
        <w:t xml:space="preserve">Запроса предложений </w:t>
      </w:r>
      <w:r w:rsidR="008613BE" w:rsidRPr="008D05F8">
        <w:t xml:space="preserve">и иная информация о </w:t>
      </w:r>
      <w:r w:rsidR="00BA1BAF" w:rsidRPr="008D05F8">
        <w:t>Запрос</w:t>
      </w:r>
      <w:r w:rsidR="00F038F6" w:rsidRPr="008D05F8">
        <w:t>е</w:t>
      </w:r>
      <w:r w:rsidR="00BA1BAF" w:rsidRPr="008D05F8">
        <w:t xml:space="preserve"> предложений </w:t>
      </w:r>
      <w:r w:rsidR="008613BE" w:rsidRPr="008D05F8">
        <w:t>публикуется в</w:t>
      </w:r>
      <w:r w:rsidR="00727D3C" w:rsidRPr="008D05F8">
        <w:t xml:space="preserve"> средствах массовой информации</w:t>
      </w:r>
      <w:r w:rsidR="0072632D" w:rsidRPr="008D05F8">
        <w:t xml:space="preserve"> </w:t>
      </w:r>
      <w:r w:rsidR="0072632D" w:rsidRPr="008D05F8">
        <w:rPr>
          <w:szCs w:val="28"/>
        </w:rPr>
        <w:t>(далее – СМИ)</w:t>
      </w:r>
      <w:r w:rsidR="00727D3C" w:rsidRPr="008D05F8">
        <w:t>, указанных в пункте</w:t>
      </w:r>
      <w:r w:rsidR="00783AD5" w:rsidRPr="008D05F8">
        <w:t xml:space="preserve"> </w:t>
      </w:r>
      <w:r w:rsidR="00E7590F" w:rsidRPr="008D05F8">
        <w:rPr>
          <w:szCs w:val="28"/>
        </w:rPr>
        <w:t>4</w:t>
      </w:r>
      <w:r w:rsidR="007D6548" w:rsidRPr="008D05F8">
        <w:rPr>
          <w:szCs w:val="28"/>
        </w:rPr>
        <w:t xml:space="preserve"> </w:t>
      </w:r>
      <w:r w:rsidR="00664449" w:rsidRPr="008D05F8">
        <w:rPr>
          <w:szCs w:val="28"/>
        </w:rPr>
        <w:t>Информационной карты</w:t>
      </w:r>
      <w:r w:rsidR="0072632D" w:rsidRPr="008D05F8">
        <w:rPr>
          <w:szCs w:val="28"/>
        </w:rPr>
        <w:t>.</w:t>
      </w:r>
    </w:p>
    <w:p w:rsidR="007D6548" w:rsidRPr="008D05F8" w:rsidRDefault="00627696" w:rsidP="00F356EB">
      <w:pPr>
        <w:pStyle w:val="19"/>
        <w:numPr>
          <w:ilvl w:val="2"/>
          <w:numId w:val="1"/>
        </w:numPr>
        <w:ind w:left="0" w:firstLine="709"/>
        <w:rPr>
          <w:szCs w:val="28"/>
        </w:rPr>
      </w:pPr>
      <w:r w:rsidRPr="008D05F8">
        <w:t xml:space="preserve">Наименование, количество, объем, характеристики, требования к </w:t>
      </w:r>
      <w:r w:rsidR="000169F7" w:rsidRPr="008D05F8">
        <w:t>поставке товаров</w:t>
      </w:r>
      <w:r w:rsidR="00CD4876" w:rsidRPr="008D05F8">
        <w:t xml:space="preserve">, </w:t>
      </w:r>
      <w:r w:rsidRPr="008D05F8">
        <w:t>в</w:t>
      </w:r>
      <w:r w:rsidR="00CD4876" w:rsidRPr="008D05F8">
        <w:t>ыполнению работ, оказанию услуг</w:t>
      </w:r>
      <w:r w:rsidRPr="008D05F8">
        <w:t xml:space="preserve"> и т.д. и места их </w:t>
      </w:r>
      <w:r w:rsidR="000169F7" w:rsidRPr="008D05F8">
        <w:t>поставки, выполнения, оказания</w:t>
      </w:r>
      <w:r w:rsidRPr="008D05F8">
        <w:t xml:space="preserve"> и т.д., а также и</w:t>
      </w:r>
      <w:r w:rsidRPr="008D05F8">
        <w:rPr>
          <w:szCs w:val="28"/>
        </w:rPr>
        <w:t>нформация о начальной (максимальной</w:t>
      </w:r>
      <w:r w:rsidR="0051529F" w:rsidRPr="008D05F8">
        <w:rPr>
          <w:szCs w:val="28"/>
        </w:rPr>
        <w:t xml:space="preserve">) цене договора, состав, количественные и качественные характеристики </w:t>
      </w:r>
      <w:r w:rsidR="000169F7" w:rsidRPr="008D05F8">
        <w:rPr>
          <w:szCs w:val="28"/>
        </w:rPr>
        <w:t>товаров</w:t>
      </w:r>
      <w:r w:rsidRPr="008D05F8">
        <w:rPr>
          <w:szCs w:val="28"/>
        </w:rPr>
        <w:t>, работ и услуг, сроки поставки товар</w:t>
      </w:r>
      <w:r w:rsidR="000169F7" w:rsidRPr="008D05F8">
        <w:rPr>
          <w:szCs w:val="28"/>
        </w:rPr>
        <w:t>ов</w:t>
      </w:r>
      <w:r w:rsidRPr="008D05F8">
        <w:rPr>
          <w:szCs w:val="28"/>
        </w:rPr>
        <w:t xml:space="preserve">, выполнения работ или оказания услуг, количество лотов, </w:t>
      </w:r>
      <w:r w:rsidR="002D5869" w:rsidRPr="008D05F8">
        <w:rPr>
          <w:szCs w:val="28"/>
        </w:rPr>
        <w:t>порядок</w:t>
      </w:r>
      <w:r w:rsidR="00A616F9" w:rsidRPr="008D05F8">
        <w:rPr>
          <w:szCs w:val="28"/>
        </w:rPr>
        <w:t>, сроки</w:t>
      </w:r>
      <w:r w:rsidR="002D5869" w:rsidRPr="008D05F8">
        <w:rPr>
          <w:szCs w:val="28"/>
        </w:rPr>
        <w:t xml:space="preserve"> </w:t>
      </w:r>
      <w:r w:rsidR="000169F7" w:rsidRPr="008D05F8">
        <w:rPr>
          <w:szCs w:val="28"/>
        </w:rPr>
        <w:t>размещения</w:t>
      </w:r>
      <w:r w:rsidRPr="008D05F8">
        <w:rPr>
          <w:szCs w:val="28"/>
        </w:rPr>
        <w:t xml:space="preserve"> </w:t>
      </w:r>
      <w:r w:rsidR="00C26B87" w:rsidRPr="008D05F8">
        <w:rPr>
          <w:szCs w:val="28"/>
        </w:rPr>
        <w:t xml:space="preserve">настоящей </w:t>
      </w:r>
      <w:r w:rsidRPr="008D05F8">
        <w:rPr>
          <w:szCs w:val="28"/>
        </w:rPr>
        <w:t>документации</w:t>
      </w:r>
      <w:r w:rsidR="002B41FD" w:rsidRPr="008D05F8">
        <w:rPr>
          <w:szCs w:val="28"/>
        </w:rPr>
        <w:t xml:space="preserve"> о закупке</w:t>
      </w:r>
      <w:r w:rsidRPr="008D05F8">
        <w:rPr>
          <w:szCs w:val="28"/>
        </w:rPr>
        <w:t xml:space="preserve">, указаны в </w:t>
      </w:r>
      <w:r w:rsidR="00866B11" w:rsidRPr="008D05F8">
        <w:rPr>
          <w:szCs w:val="28"/>
        </w:rPr>
        <w:t>разделе 4. «</w:t>
      </w:r>
      <w:r w:rsidR="005834BA" w:rsidRPr="008D05F8">
        <w:t>Т</w:t>
      </w:r>
      <w:r w:rsidR="007D6548" w:rsidRPr="008D05F8">
        <w:t>ехническо</w:t>
      </w:r>
      <w:r w:rsidR="00866B11" w:rsidRPr="008D05F8">
        <w:t>е</w:t>
      </w:r>
      <w:r w:rsidR="007D6548" w:rsidRPr="008D05F8">
        <w:t xml:space="preserve"> задани</w:t>
      </w:r>
      <w:r w:rsidR="00866B11" w:rsidRPr="008D05F8">
        <w:t>е</w:t>
      </w:r>
      <w:r w:rsidR="00C67460" w:rsidRPr="008D05F8">
        <w:t>»</w:t>
      </w:r>
      <w:r w:rsidR="005834BA" w:rsidRPr="008D05F8">
        <w:t xml:space="preserve"> </w:t>
      </w:r>
      <w:r w:rsidR="00C67460" w:rsidRPr="008D05F8">
        <w:t xml:space="preserve">настоящей документации о закупке (далее – Техническое задание) </w:t>
      </w:r>
      <w:r w:rsidR="002C7848" w:rsidRPr="008D05F8">
        <w:t>и Информационной карте</w:t>
      </w:r>
      <w:r w:rsidR="007D6548" w:rsidRPr="008D05F8">
        <w:t>.</w:t>
      </w:r>
    </w:p>
    <w:p w:rsidR="00A647EF" w:rsidRPr="008D05F8" w:rsidRDefault="002C7848" w:rsidP="00F356EB">
      <w:pPr>
        <w:pStyle w:val="19"/>
        <w:numPr>
          <w:ilvl w:val="2"/>
          <w:numId w:val="1"/>
        </w:numPr>
        <w:ind w:left="0" w:firstLine="709"/>
        <w:rPr>
          <w:szCs w:val="28"/>
        </w:rPr>
      </w:pPr>
      <w:r w:rsidRPr="008D05F8">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rsidRPr="008D05F8">
        <w:t xml:space="preserve">о закупке </w:t>
      </w:r>
      <w:r w:rsidRPr="008D05F8">
        <w:t>и Положения о закупках необходимо руководствоваться Положением о закупках.</w:t>
      </w:r>
    </w:p>
    <w:p w:rsidR="00BE355A" w:rsidRPr="008D05F8" w:rsidRDefault="00BE355A" w:rsidP="00BE355A">
      <w:pPr>
        <w:pStyle w:val="19"/>
        <w:numPr>
          <w:ilvl w:val="2"/>
          <w:numId w:val="1"/>
        </w:numPr>
        <w:ind w:left="0" w:firstLine="709"/>
      </w:pPr>
      <w:r w:rsidRPr="008D05F8">
        <w:t>Этапы проведения Запроса предложений и сроки их проведения указаны в пункте 18 Информационной карте.</w:t>
      </w:r>
    </w:p>
    <w:p w:rsidR="007D6548" w:rsidRPr="008D05F8" w:rsidRDefault="009662AE" w:rsidP="00F356EB">
      <w:pPr>
        <w:pStyle w:val="19"/>
        <w:numPr>
          <w:ilvl w:val="2"/>
          <w:numId w:val="1"/>
        </w:numPr>
        <w:ind w:left="0" w:firstLine="709"/>
      </w:pPr>
      <w:r w:rsidRPr="008D05F8">
        <w:t xml:space="preserve">Участником </w:t>
      </w:r>
      <w:r w:rsidR="00BA1BAF" w:rsidRPr="008D05F8">
        <w:t xml:space="preserve">Запроса предложений </w:t>
      </w:r>
      <w:r w:rsidRPr="008D05F8">
        <w:t xml:space="preserve">признается любое юридическое лицо или несколько юридических лиц, выступающих на стороне одного участника </w:t>
      </w:r>
      <w:r w:rsidR="000E08BC" w:rsidRPr="008D05F8">
        <w:t>Запроса предложений</w:t>
      </w:r>
      <w:r w:rsidRPr="008D05F8">
        <w:t xml:space="preserve">,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w:t>
      </w:r>
      <w:r w:rsidR="000E08BC" w:rsidRPr="008D05F8">
        <w:t>Запроса предложений</w:t>
      </w:r>
      <w:r w:rsidRPr="008D05F8">
        <w:t>. Каждое такое лицо должно являться</w:t>
      </w:r>
      <w:r w:rsidR="00204637" w:rsidRPr="008D05F8">
        <w:t xml:space="preserve"> субъект</w:t>
      </w:r>
      <w:r w:rsidRPr="008D05F8">
        <w:t>ом</w:t>
      </w:r>
      <w:r w:rsidR="00204637" w:rsidRPr="008D05F8">
        <w:t xml:space="preserve"> малого или среднего предпринимательства (далее – </w:t>
      </w:r>
      <w:r w:rsidR="000E08BC" w:rsidRPr="008D05F8">
        <w:t xml:space="preserve">субъект </w:t>
      </w:r>
      <w:r w:rsidR="00204637" w:rsidRPr="008D05F8">
        <w:t>МСП), определенны</w:t>
      </w:r>
      <w:r w:rsidRPr="008D05F8">
        <w:t>м</w:t>
      </w:r>
      <w:r w:rsidR="00204637" w:rsidRPr="008D05F8">
        <w:t xml:space="preserve">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8D05F8" w:rsidRDefault="009662AE" w:rsidP="009662AE">
      <w:pPr>
        <w:pStyle w:val="19"/>
        <w:numPr>
          <w:ilvl w:val="2"/>
          <w:numId w:val="1"/>
        </w:numPr>
        <w:ind w:left="0" w:firstLine="709"/>
      </w:pPr>
      <w:r w:rsidRPr="008D05F8">
        <w:t xml:space="preserve">В настоящей документации о закупке используются следующие определения (разновидности) участника </w:t>
      </w:r>
      <w:r w:rsidR="000E08BC" w:rsidRPr="008D05F8">
        <w:t>Запроса предложений</w:t>
      </w:r>
      <w:r w:rsidRPr="008D05F8">
        <w:t>:</w:t>
      </w:r>
    </w:p>
    <w:p w:rsidR="009662AE" w:rsidRPr="008D05F8" w:rsidRDefault="009662AE" w:rsidP="009662AE">
      <w:pPr>
        <w:pStyle w:val="19"/>
        <w:ind w:firstLine="709"/>
      </w:pPr>
      <w:r w:rsidRPr="008D05F8">
        <w:t xml:space="preserve">- претендент – участник </w:t>
      </w:r>
      <w:r w:rsidR="000E08BC" w:rsidRPr="008D05F8">
        <w:t>Запроса предложений</w:t>
      </w:r>
      <w:r w:rsidRPr="008D05F8">
        <w:t xml:space="preserve">, который получил в установленном порядке всю необходимую документацию о закупке, имеющий намерения подать или подавший </w:t>
      </w:r>
      <w:r w:rsidR="003D7898" w:rsidRPr="008D05F8">
        <w:t xml:space="preserve">заявку </w:t>
      </w:r>
      <w:r w:rsidRPr="008D05F8">
        <w:t xml:space="preserve">на участие в </w:t>
      </w:r>
      <w:r w:rsidR="000E08BC" w:rsidRPr="008D05F8">
        <w:t xml:space="preserve">Запросе предложений </w:t>
      </w:r>
      <w:r w:rsidR="003D7898" w:rsidRPr="008D05F8">
        <w:t>(далее – Заявка)</w:t>
      </w:r>
      <w:r w:rsidRPr="008D05F8">
        <w:t>;</w:t>
      </w:r>
    </w:p>
    <w:p w:rsidR="009662AE" w:rsidRPr="008D05F8" w:rsidRDefault="009662AE" w:rsidP="009662AE">
      <w:pPr>
        <w:pStyle w:val="19"/>
        <w:ind w:firstLine="709"/>
      </w:pPr>
      <w:r w:rsidRPr="008D05F8">
        <w:t xml:space="preserve">- допущенный участник </w:t>
      </w:r>
      <w:r w:rsidR="000E08BC" w:rsidRPr="008D05F8">
        <w:t xml:space="preserve">Запроса предложений </w:t>
      </w:r>
      <w:r w:rsidRPr="008D05F8">
        <w:t xml:space="preserve">(допущенный участник) – претендент, своевременно и по установленной форме подавший Заявку на участие в </w:t>
      </w:r>
      <w:r w:rsidR="000E08BC" w:rsidRPr="008D05F8">
        <w:t>Запросе предложений</w:t>
      </w:r>
      <w:r w:rsidRPr="008D05F8">
        <w:t xml:space="preserve">,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w:t>
      </w:r>
      <w:r w:rsidR="000E08BC" w:rsidRPr="008D05F8">
        <w:t>Запросе предложений</w:t>
      </w:r>
      <w:r w:rsidRPr="008D05F8">
        <w:t>.</w:t>
      </w:r>
    </w:p>
    <w:p w:rsidR="007D6548" w:rsidRPr="008D05F8" w:rsidRDefault="000A3F49" w:rsidP="00F356EB">
      <w:pPr>
        <w:pStyle w:val="19"/>
        <w:numPr>
          <w:ilvl w:val="2"/>
          <w:numId w:val="1"/>
        </w:numPr>
        <w:ind w:left="0" w:firstLine="709"/>
        <w:rPr>
          <w:szCs w:val="28"/>
        </w:rPr>
      </w:pPr>
      <w:r w:rsidRPr="008D05F8">
        <w:rPr>
          <w:szCs w:val="28"/>
        </w:rPr>
        <w:t>Для участия в</w:t>
      </w:r>
      <w:r w:rsidR="007D6548" w:rsidRPr="008D05F8">
        <w:rPr>
          <w:szCs w:val="28"/>
        </w:rPr>
        <w:t xml:space="preserve"> </w:t>
      </w:r>
      <w:r w:rsidR="000E08BC" w:rsidRPr="008D05F8">
        <w:t xml:space="preserve">Запросе предложений </w:t>
      </w:r>
      <w:r w:rsidR="001629D5" w:rsidRPr="008D05F8">
        <w:rPr>
          <w:szCs w:val="28"/>
        </w:rPr>
        <w:t xml:space="preserve">претендент </w:t>
      </w:r>
      <w:r w:rsidR="009662AE" w:rsidRPr="008D05F8">
        <w:rPr>
          <w:szCs w:val="28"/>
        </w:rPr>
        <w:t xml:space="preserve">(каждое лицо, выступающее на стороне одного участника </w:t>
      </w:r>
      <w:r w:rsidR="000E08BC" w:rsidRPr="008D05F8">
        <w:t>Запроса предложений</w:t>
      </w:r>
      <w:r w:rsidR="009662AE" w:rsidRPr="008D05F8">
        <w:rPr>
          <w:szCs w:val="28"/>
        </w:rPr>
        <w:t xml:space="preserve">) </w:t>
      </w:r>
      <w:r w:rsidR="001629D5" w:rsidRPr="008D05F8">
        <w:rPr>
          <w:szCs w:val="28"/>
        </w:rPr>
        <w:t>должен:</w:t>
      </w:r>
    </w:p>
    <w:p w:rsidR="007D6548" w:rsidRPr="008D05F8" w:rsidRDefault="007D6548" w:rsidP="00045327">
      <w:pPr>
        <w:pStyle w:val="Default"/>
        <w:ind w:firstLine="709"/>
        <w:jc w:val="both"/>
        <w:rPr>
          <w:sz w:val="28"/>
          <w:szCs w:val="28"/>
        </w:rPr>
      </w:pPr>
      <w:r w:rsidRPr="008D05F8">
        <w:rPr>
          <w:sz w:val="28"/>
          <w:szCs w:val="28"/>
        </w:rPr>
        <w:lastRenderedPageBreak/>
        <w:t xml:space="preserve">- </w:t>
      </w:r>
      <w:r w:rsidR="00087DE4" w:rsidRPr="008D05F8">
        <w:rPr>
          <w:sz w:val="28"/>
          <w:szCs w:val="28"/>
        </w:rPr>
        <w:t>быть правомочным на предоставление Заявки и пред</w:t>
      </w:r>
      <w:r w:rsidR="00AC01E3" w:rsidRPr="008D05F8">
        <w:rPr>
          <w:sz w:val="28"/>
          <w:szCs w:val="28"/>
        </w:rPr>
        <w:t>о</w:t>
      </w:r>
      <w:r w:rsidR="00087DE4" w:rsidRPr="008D05F8">
        <w:rPr>
          <w:sz w:val="28"/>
          <w:szCs w:val="28"/>
        </w:rPr>
        <w:t>ставить Заявку, соответствующую требованиям настоящей документации о закупке;</w:t>
      </w:r>
    </w:p>
    <w:p w:rsidR="007D6548" w:rsidRPr="008D05F8" w:rsidRDefault="007D6548" w:rsidP="00045327">
      <w:pPr>
        <w:pStyle w:val="Default"/>
        <w:ind w:firstLine="709"/>
        <w:jc w:val="both"/>
        <w:rPr>
          <w:sz w:val="28"/>
          <w:szCs w:val="28"/>
        </w:rPr>
      </w:pPr>
      <w:r w:rsidRPr="008D05F8">
        <w:rPr>
          <w:sz w:val="28"/>
          <w:szCs w:val="28"/>
        </w:rPr>
        <w:t xml:space="preserve">- </w:t>
      </w:r>
      <w:r w:rsidR="00087DE4" w:rsidRPr="008D05F8">
        <w:rPr>
          <w:sz w:val="28"/>
          <w:szCs w:val="28"/>
        </w:rPr>
        <w:t>удовлетворять требованиям, изложенным в настоящей документации о закупке</w:t>
      </w:r>
      <w:r w:rsidR="001D1F70" w:rsidRPr="008D05F8">
        <w:rPr>
          <w:sz w:val="28"/>
          <w:szCs w:val="28"/>
        </w:rPr>
        <w:t>;</w:t>
      </w:r>
    </w:p>
    <w:p w:rsidR="001D1F70" w:rsidRPr="008D05F8" w:rsidRDefault="001D1F70" w:rsidP="00045327">
      <w:pPr>
        <w:pStyle w:val="Default"/>
        <w:ind w:firstLine="709"/>
        <w:jc w:val="both"/>
        <w:rPr>
          <w:sz w:val="28"/>
          <w:szCs w:val="28"/>
        </w:rPr>
      </w:pPr>
      <w:r w:rsidRPr="008D05F8">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r w:rsidR="00973C68" w:rsidRPr="008D05F8">
        <w:rPr>
          <w:sz w:val="28"/>
          <w:szCs w:val="28"/>
        </w:rPr>
        <w:t>;</w:t>
      </w:r>
    </w:p>
    <w:p w:rsidR="00973C68" w:rsidRPr="008D05F8" w:rsidRDefault="00973C68" w:rsidP="00045327">
      <w:pPr>
        <w:pStyle w:val="Default"/>
        <w:ind w:firstLine="709"/>
        <w:jc w:val="both"/>
        <w:rPr>
          <w:sz w:val="28"/>
          <w:szCs w:val="28"/>
        </w:rPr>
      </w:pPr>
      <w:r w:rsidRPr="008D05F8">
        <w:rPr>
          <w:sz w:val="28"/>
          <w:szCs w:val="28"/>
        </w:rPr>
        <w:t xml:space="preserve">- </w:t>
      </w:r>
      <w:r w:rsidR="009662AE" w:rsidRPr="008D05F8">
        <w:rPr>
          <w:sz w:val="28"/>
          <w:szCs w:val="28"/>
        </w:rPr>
        <w:t>являться субъектом МСП</w:t>
      </w:r>
      <w:r w:rsidR="00AC01E3" w:rsidRPr="008D05F8">
        <w:rPr>
          <w:sz w:val="28"/>
          <w:szCs w:val="28"/>
        </w:rPr>
        <w:t>.</w:t>
      </w:r>
    </w:p>
    <w:p w:rsidR="007D6548" w:rsidRPr="008D05F8" w:rsidRDefault="007D6548" w:rsidP="00F356EB">
      <w:pPr>
        <w:pStyle w:val="19"/>
        <w:numPr>
          <w:ilvl w:val="2"/>
          <w:numId w:val="1"/>
        </w:numPr>
        <w:ind w:left="0" w:firstLine="709"/>
        <w:rPr>
          <w:szCs w:val="28"/>
        </w:rPr>
      </w:pPr>
      <w:r w:rsidRPr="008D05F8">
        <w:t>Заявки рассматриваются как обяза</w:t>
      </w:r>
      <w:r w:rsidR="00FF5897" w:rsidRPr="008D05F8">
        <w:t xml:space="preserve">тельства </w:t>
      </w:r>
      <w:r w:rsidR="00005481" w:rsidRPr="008D05F8">
        <w:t>участник</w:t>
      </w:r>
      <w:r w:rsidR="00FC704C" w:rsidRPr="008D05F8">
        <w:t>ов</w:t>
      </w:r>
      <w:r w:rsidR="00FF5897" w:rsidRPr="008D05F8">
        <w:t xml:space="preserve">. </w:t>
      </w:r>
      <w:r w:rsidR="00FF5897" w:rsidRPr="008D05F8">
        <w:br/>
      </w:r>
      <w:r w:rsidR="00A81242" w:rsidRPr="008D05F8">
        <w:t>ПАО</w:t>
      </w:r>
      <w:r w:rsidRPr="008D05F8">
        <w:t xml:space="preserve"> «ТрансКонтейнер»</w:t>
      </w:r>
      <w:r w:rsidR="00636387" w:rsidRPr="008D05F8">
        <w:t xml:space="preserve"> вправе требовать от </w:t>
      </w:r>
      <w:r w:rsidR="00005481" w:rsidRPr="008D05F8">
        <w:t>допущенного участника, с которым принято решение заключить договор по итогам</w:t>
      </w:r>
      <w:r w:rsidR="00005481" w:rsidRPr="008D05F8" w:rsidDel="00005481">
        <w:t xml:space="preserve">  </w:t>
      </w:r>
      <w:r w:rsidR="000E08BC" w:rsidRPr="008D05F8">
        <w:t>Запроса предложений</w:t>
      </w:r>
      <w:r w:rsidR="00005481" w:rsidRPr="008D05F8">
        <w:t>,</w:t>
      </w:r>
      <w:r w:rsidRPr="008D05F8">
        <w:t xml:space="preserve"> заключения договора на условиях, предложенных в его Заявке. </w:t>
      </w:r>
      <w:r w:rsidRPr="008D05F8">
        <w:rPr>
          <w:szCs w:val="28"/>
        </w:rPr>
        <w:t xml:space="preserve">Для всех </w:t>
      </w:r>
      <w:r w:rsidR="00005481" w:rsidRPr="008D05F8">
        <w:rPr>
          <w:szCs w:val="28"/>
        </w:rPr>
        <w:t>участников</w:t>
      </w:r>
      <w:r w:rsidRPr="008D05F8">
        <w:rPr>
          <w:szCs w:val="28"/>
        </w:rPr>
        <w:t xml:space="preserve"> </w:t>
      </w:r>
      <w:r w:rsidR="000E08BC" w:rsidRPr="008D05F8">
        <w:t xml:space="preserve">Запроса предложений </w:t>
      </w:r>
      <w:r w:rsidRPr="008D05F8">
        <w:rPr>
          <w:szCs w:val="28"/>
        </w:rPr>
        <w:t>уст</w:t>
      </w:r>
      <w:r w:rsidR="002C2ADC" w:rsidRPr="008D05F8">
        <w:rPr>
          <w:szCs w:val="28"/>
        </w:rPr>
        <w:t>анавливаются единые требования</w:t>
      </w:r>
      <w:r w:rsidR="00AC01E3" w:rsidRPr="008D05F8">
        <w:rPr>
          <w:szCs w:val="28"/>
        </w:rPr>
        <w:t>.</w:t>
      </w:r>
    </w:p>
    <w:p w:rsidR="007D6548" w:rsidRPr="008D05F8" w:rsidRDefault="003E2C12" w:rsidP="00F356EB">
      <w:pPr>
        <w:pStyle w:val="19"/>
        <w:numPr>
          <w:ilvl w:val="2"/>
          <w:numId w:val="1"/>
        </w:numPr>
        <w:ind w:left="0" w:firstLine="709"/>
      </w:pPr>
      <w:r w:rsidRPr="008D05F8">
        <w:rPr>
          <w:szCs w:val="28"/>
        </w:rPr>
        <w:t>Решение о д</w:t>
      </w:r>
      <w:r w:rsidR="007D6548" w:rsidRPr="008D05F8">
        <w:rPr>
          <w:szCs w:val="28"/>
        </w:rPr>
        <w:t>опуск</w:t>
      </w:r>
      <w:r w:rsidRPr="008D05F8">
        <w:rPr>
          <w:szCs w:val="28"/>
        </w:rPr>
        <w:t>е</w:t>
      </w:r>
      <w:r w:rsidR="007D6548" w:rsidRPr="008D05F8">
        <w:rPr>
          <w:szCs w:val="28"/>
        </w:rPr>
        <w:t xml:space="preserve"> претендентов к участию в </w:t>
      </w:r>
      <w:r w:rsidR="000E08BC" w:rsidRPr="008D05F8">
        <w:t xml:space="preserve">Запросе предложений </w:t>
      </w:r>
      <w:r w:rsidR="00014C0B" w:rsidRPr="008D05F8">
        <w:rPr>
          <w:szCs w:val="28"/>
        </w:rPr>
        <w:t xml:space="preserve">на основании предложения Организатора </w:t>
      </w:r>
      <w:r w:rsidR="007D6548" w:rsidRPr="008D05F8">
        <w:rPr>
          <w:szCs w:val="28"/>
        </w:rPr>
        <w:t xml:space="preserve">принимает Конкурсная комиссия </w:t>
      </w:r>
      <w:r w:rsidR="00014C0B" w:rsidRPr="008D05F8">
        <w:rPr>
          <w:szCs w:val="28"/>
        </w:rPr>
        <w:t xml:space="preserve">(пункт 9 Информационной карты) </w:t>
      </w:r>
      <w:r w:rsidR="007D6548" w:rsidRPr="008D05F8">
        <w:rPr>
          <w:szCs w:val="28"/>
        </w:rPr>
        <w:t xml:space="preserve">в порядке, определенном </w:t>
      </w:r>
      <w:r w:rsidR="007D6548" w:rsidRPr="008D05F8">
        <w:t xml:space="preserve">настоящей </w:t>
      </w:r>
      <w:r w:rsidR="00D64EB5" w:rsidRPr="008D05F8">
        <w:t>д</w:t>
      </w:r>
      <w:r w:rsidR="007D6548" w:rsidRPr="008D05F8">
        <w:t>окументаци</w:t>
      </w:r>
      <w:r w:rsidR="00014C0B" w:rsidRPr="008D05F8">
        <w:t>ей</w:t>
      </w:r>
      <w:r w:rsidR="007D6548" w:rsidRPr="008D05F8">
        <w:t xml:space="preserve"> </w:t>
      </w:r>
      <w:r w:rsidR="00D64EB5" w:rsidRPr="008D05F8">
        <w:t xml:space="preserve">о закупке </w:t>
      </w:r>
      <w:r w:rsidR="008E0966" w:rsidRPr="008D05F8">
        <w:t>и Положением о закупках.</w:t>
      </w:r>
    </w:p>
    <w:p w:rsidR="007D6548" w:rsidRPr="008D05F8" w:rsidRDefault="007D6548" w:rsidP="00F356EB">
      <w:pPr>
        <w:pStyle w:val="19"/>
        <w:numPr>
          <w:ilvl w:val="2"/>
          <w:numId w:val="1"/>
        </w:numPr>
        <w:ind w:left="0" w:firstLine="709"/>
        <w:rPr>
          <w:szCs w:val="28"/>
        </w:rPr>
      </w:pPr>
      <w:r w:rsidRPr="008D05F8">
        <w:rPr>
          <w:szCs w:val="28"/>
        </w:rPr>
        <w:t xml:space="preserve">Конкурсная комиссия вправе на основании информации о несоответствии </w:t>
      </w:r>
      <w:r w:rsidR="00005481" w:rsidRPr="008D05F8">
        <w:rPr>
          <w:szCs w:val="28"/>
        </w:rPr>
        <w:t xml:space="preserve">участника </w:t>
      </w:r>
      <w:r w:rsidR="008217E6" w:rsidRPr="008D05F8">
        <w:rPr>
          <w:szCs w:val="28"/>
        </w:rPr>
        <w:t xml:space="preserve">Запроса предложений </w:t>
      </w:r>
      <w:r w:rsidRPr="008D05F8">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0E08BC" w:rsidRPr="008D05F8">
        <w:rPr>
          <w:szCs w:val="28"/>
        </w:rPr>
        <w:t>Запросе предложений</w:t>
      </w:r>
      <w:r w:rsidRPr="008D05F8">
        <w:rPr>
          <w:szCs w:val="28"/>
        </w:rPr>
        <w:t xml:space="preserve"> или отстранить </w:t>
      </w:r>
      <w:r w:rsidR="00005481" w:rsidRPr="008D05F8">
        <w:rPr>
          <w:szCs w:val="28"/>
        </w:rPr>
        <w:t xml:space="preserve">допущенного </w:t>
      </w:r>
      <w:r w:rsidRPr="008D05F8">
        <w:rPr>
          <w:szCs w:val="28"/>
        </w:rPr>
        <w:t xml:space="preserve">участника </w:t>
      </w:r>
      <w:r w:rsidR="008217E6" w:rsidRPr="008D05F8">
        <w:rPr>
          <w:szCs w:val="28"/>
        </w:rPr>
        <w:t xml:space="preserve">Запроса предложений </w:t>
      </w:r>
      <w:r w:rsidRPr="008D05F8">
        <w:rPr>
          <w:szCs w:val="28"/>
        </w:rPr>
        <w:t xml:space="preserve">от участия в </w:t>
      </w:r>
      <w:r w:rsidR="000E08BC" w:rsidRPr="008D05F8">
        <w:rPr>
          <w:szCs w:val="28"/>
        </w:rPr>
        <w:t>Запросе предложений</w:t>
      </w:r>
      <w:r w:rsidRPr="008D05F8">
        <w:rPr>
          <w:szCs w:val="28"/>
        </w:rPr>
        <w:t xml:space="preserve"> на любом этапе его проведения. </w:t>
      </w:r>
    </w:p>
    <w:p w:rsidR="007D6548" w:rsidRPr="008D05F8" w:rsidRDefault="0021360E" w:rsidP="00F356EB">
      <w:pPr>
        <w:pStyle w:val="19"/>
        <w:numPr>
          <w:ilvl w:val="2"/>
          <w:numId w:val="1"/>
        </w:numPr>
        <w:ind w:left="0" w:firstLine="709"/>
      </w:pPr>
      <w:r w:rsidRPr="008D05F8">
        <w:t>У</w:t>
      </w:r>
      <w:r w:rsidR="00FF4C27" w:rsidRPr="008D05F8">
        <w:t xml:space="preserve">частник </w:t>
      </w:r>
      <w:r w:rsidR="007D6548" w:rsidRPr="008D05F8">
        <w:t xml:space="preserve">несет все расходы и убытки, связанные с подготовкой и подачей своей Заявки. </w:t>
      </w:r>
      <w:r w:rsidR="001629D5" w:rsidRPr="008D05F8">
        <w:t>Организатор/</w:t>
      </w:r>
      <w:r w:rsidR="00A153F5" w:rsidRPr="008D05F8">
        <w:t>Заказчик</w:t>
      </w:r>
      <w:r w:rsidR="007D6548" w:rsidRPr="008D05F8">
        <w:t xml:space="preserve"> не нес</w:t>
      </w:r>
      <w:r w:rsidR="002D5869" w:rsidRPr="008D05F8">
        <w:t>у</w:t>
      </w:r>
      <w:r w:rsidR="007D6548" w:rsidRPr="008D05F8">
        <w:t xml:space="preserve">т никакой ответственности по расходам и убыткам, понесенным </w:t>
      </w:r>
      <w:r w:rsidR="00FF4C27" w:rsidRPr="008D05F8">
        <w:t xml:space="preserve">участниками </w:t>
      </w:r>
      <w:r w:rsidR="007D6548" w:rsidRPr="008D05F8">
        <w:t xml:space="preserve">в связи с их участием в </w:t>
      </w:r>
      <w:r w:rsidR="000E08BC" w:rsidRPr="008D05F8">
        <w:t>Запросе предложений</w:t>
      </w:r>
      <w:r w:rsidR="007D6548" w:rsidRPr="008D05F8">
        <w:t>.</w:t>
      </w:r>
    </w:p>
    <w:p w:rsidR="007D6548" w:rsidRPr="008D05F8" w:rsidRDefault="00EE6093" w:rsidP="00F356EB">
      <w:pPr>
        <w:pStyle w:val="19"/>
        <w:numPr>
          <w:ilvl w:val="2"/>
          <w:numId w:val="1"/>
        </w:numPr>
        <w:ind w:left="0" w:firstLine="709"/>
      </w:pPr>
      <w:r w:rsidRPr="008D05F8">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w:t>
      </w:r>
      <w:r w:rsidR="00FF4C27" w:rsidRPr="008D05F8">
        <w:t>,</w:t>
      </w:r>
      <w:r w:rsidRPr="008D05F8">
        <w:t xml:space="preserve"> владеющее электронной площадкой, в том числе необходимыми для ее функционирования оборудованием и программно-техн</w:t>
      </w:r>
      <w:r w:rsidR="00202CD3" w:rsidRPr="008D05F8">
        <w:t xml:space="preserve">ическими средствами </w:t>
      </w:r>
      <w:r w:rsidR="009A12EE" w:rsidRPr="008D05F8">
        <w:t>(далее</w:t>
      </w:r>
      <w:r w:rsidR="00202CD3" w:rsidRPr="008D05F8">
        <w:t xml:space="preserve"> - П</w:t>
      </w:r>
      <w:r w:rsidRPr="008D05F8">
        <w:t>рограммно-аппаратные средства</w:t>
      </w:r>
      <w:r w:rsidR="00202CD3" w:rsidRPr="008D05F8">
        <w:t>)</w:t>
      </w:r>
      <w:r w:rsidRPr="008D05F8">
        <w:t xml:space="preserve">, и обеспечивающее проведение </w:t>
      </w:r>
      <w:r w:rsidR="00FC704C" w:rsidRPr="008D05F8">
        <w:t xml:space="preserve">среди субъектов МСП </w:t>
      </w:r>
      <w:r w:rsidRPr="008D05F8">
        <w:t xml:space="preserve">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w:t>
      </w:r>
      <w:r w:rsidR="00202CD3" w:rsidRPr="008D05F8">
        <w:t>соглашением, заключенным между З</w:t>
      </w:r>
      <w:r w:rsidRPr="008D05F8">
        <w:t xml:space="preserve">аказчиком и оператором электронной площадки, с учетом </w:t>
      </w:r>
      <w:r w:rsidR="00202CD3" w:rsidRPr="008D05F8">
        <w:t>законодательства Российской Федерации</w:t>
      </w:r>
      <w:r w:rsidRPr="008D05F8">
        <w:t>.</w:t>
      </w:r>
    </w:p>
    <w:p w:rsidR="00E43524" w:rsidRPr="008D05F8" w:rsidRDefault="00E43524" w:rsidP="00F356EB">
      <w:pPr>
        <w:pStyle w:val="19"/>
        <w:numPr>
          <w:ilvl w:val="2"/>
          <w:numId w:val="1"/>
        </w:numPr>
        <w:ind w:left="0" w:firstLine="709"/>
      </w:pPr>
      <w:r w:rsidRPr="008D05F8">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rsidRPr="008D05F8">
        <w:lastRenderedPageBreak/>
        <w:t xml:space="preserve">электронные документы, признаются документами, подписанными собственноручной подписью претендента </w:t>
      </w:r>
      <w:r w:rsidR="008217E6" w:rsidRPr="008D05F8">
        <w:rPr>
          <w:szCs w:val="28"/>
        </w:rPr>
        <w:t>Запроса предложений</w:t>
      </w:r>
      <w:r w:rsidR="008217E6" w:rsidRPr="008D05F8">
        <w:t xml:space="preserve"> </w:t>
      </w:r>
      <w:r w:rsidRPr="008D05F8">
        <w:t>(лица,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8D05F8" w:rsidRDefault="00C559B9" w:rsidP="0039674B">
      <w:pPr>
        <w:pStyle w:val="19"/>
        <w:numPr>
          <w:ilvl w:val="2"/>
          <w:numId w:val="1"/>
        </w:numPr>
        <w:ind w:left="0" w:firstLine="709"/>
      </w:pPr>
      <w:r w:rsidRPr="008D05F8">
        <w:t xml:space="preserve">Претендент на участие в </w:t>
      </w:r>
      <w:r w:rsidR="000E08BC" w:rsidRPr="008D05F8">
        <w:t>Запросе предложений</w:t>
      </w:r>
      <w:r w:rsidR="00C43B6E" w:rsidRPr="008D05F8">
        <w:t>,</w:t>
      </w:r>
      <w:r w:rsidRPr="008D05F8">
        <w:t xml:space="preserve"> должен в указанны</w:t>
      </w:r>
      <w:r w:rsidR="00A55DF5" w:rsidRPr="008D05F8">
        <w:t>е</w:t>
      </w:r>
      <w:r w:rsidRPr="008D05F8">
        <w:t xml:space="preserve"> </w:t>
      </w:r>
      <w:r w:rsidR="0021360E" w:rsidRPr="008D05F8">
        <w:t xml:space="preserve">в пункте 6 Информационной карты </w:t>
      </w:r>
      <w:r w:rsidR="0039674B" w:rsidRPr="008D05F8">
        <w:t>сроки и на условиях, изложенных</w:t>
      </w:r>
      <w:r w:rsidR="0021360E" w:rsidRPr="008D05F8">
        <w:t xml:space="preserve"> в настоящей документации о закупках</w:t>
      </w:r>
      <w:r w:rsidR="00FC704C" w:rsidRPr="008D05F8">
        <w:t>,</w:t>
      </w:r>
      <w:r w:rsidR="0039674B" w:rsidRPr="008D05F8">
        <w:t xml:space="preserve"> </w:t>
      </w:r>
      <w:r w:rsidRPr="008D05F8">
        <w:t xml:space="preserve">подать Заявку </w:t>
      </w:r>
      <w:r w:rsidR="00A55DF5" w:rsidRPr="008D05F8">
        <w:t xml:space="preserve">в </w:t>
      </w:r>
      <w:r w:rsidR="00202CD3" w:rsidRPr="008D05F8">
        <w:t>форме</w:t>
      </w:r>
      <w:r w:rsidRPr="008D05F8">
        <w:t xml:space="preserve"> электронного документа через </w:t>
      </w:r>
      <w:r w:rsidR="0039674B" w:rsidRPr="008D05F8">
        <w:t>оператора электронной</w:t>
      </w:r>
      <w:r w:rsidRPr="008D05F8">
        <w:t xml:space="preserve"> торгов</w:t>
      </w:r>
      <w:r w:rsidR="0039674B" w:rsidRPr="008D05F8">
        <w:t>ой</w:t>
      </w:r>
      <w:r w:rsidRPr="008D05F8">
        <w:t xml:space="preserve"> площадк</w:t>
      </w:r>
      <w:r w:rsidR="0039674B" w:rsidRPr="008D05F8">
        <w:t>и</w:t>
      </w:r>
      <w:r w:rsidRPr="008D05F8">
        <w:t>, указанн</w:t>
      </w:r>
      <w:r w:rsidR="0039674B" w:rsidRPr="008D05F8">
        <w:t>ой</w:t>
      </w:r>
      <w:r w:rsidRPr="008D05F8">
        <w:t xml:space="preserve"> в пункте 4 Информационной карты, в порядке, предусмотренном </w:t>
      </w:r>
      <w:r w:rsidR="0039674B" w:rsidRPr="008D05F8">
        <w:t xml:space="preserve">правилами и регламентом работы </w:t>
      </w:r>
      <w:r w:rsidRPr="008D05F8">
        <w:t xml:space="preserve">электронной торговой площадки (далее – ЭТП). Правила регистрации претендента на участие в </w:t>
      </w:r>
      <w:r w:rsidR="000E08BC" w:rsidRPr="008D05F8">
        <w:t>Запросе предложений</w:t>
      </w:r>
      <w:r w:rsidRPr="008D05F8">
        <w:t xml:space="preserve"> на ЭТП, аккредитация претендента на участие в </w:t>
      </w:r>
      <w:r w:rsidR="000E08BC" w:rsidRPr="008D05F8">
        <w:t>Запросе предложений</w:t>
      </w:r>
      <w:r w:rsidRPr="008D05F8">
        <w:t xml:space="preserve"> на ЭТП, правила проведения </w:t>
      </w:r>
      <w:r w:rsidR="008217E6" w:rsidRPr="008D05F8">
        <w:rPr>
          <w:szCs w:val="28"/>
        </w:rPr>
        <w:t>Запроса предложений</w:t>
      </w:r>
      <w:r w:rsidR="008217E6" w:rsidRPr="008D05F8">
        <w:t xml:space="preserve"> </w:t>
      </w:r>
      <w:r w:rsidRPr="008D05F8">
        <w:t>(в том числе</w:t>
      </w:r>
      <w:r w:rsidR="0021360E" w:rsidRPr="008D05F8">
        <w:t>, правила</w:t>
      </w:r>
      <w:r w:rsidRPr="008D05F8">
        <w:t xml:space="preserve"> подачи Заявки)</w:t>
      </w:r>
      <w:r w:rsidR="0021360E" w:rsidRPr="008D05F8">
        <w:t>,</w:t>
      </w:r>
      <w:r w:rsidRPr="008D05F8">
        <w:t xml:space="preserve"> помимо настоящей документации о закупке</w:t>
      </w:r>
      <w:r w:rsidR="00C43B6E" w:rsidRPr="008D05F8">
        <w:t xml:space="preserve"> </w:t>
      </w:r>
      <w:r w:rsidRPr="008D05F8">
        <w:t xml:space="preserve">определяются </w:t>
      </w:r>
      <w:r w:rsidR="00C43B6E" w:rsidRPr="008D05F8">
        <w:t xml:space="preserve">также </w:t>
      </w:r>
      <w:r w:rsidRPr="008D05F8">
        <w:t>инструкция</w:t>
      </w:r>
      <w:r w:rsidR="00A55DF5" w:rsidRPr="008D05F8">
        <w:t>ми,</w:t>
      </w:r>
      <w:r w:rsidRPr="008D05F8">
        <w:t xml:space="preserve"> регламентом </w:t>
      </w:r>
      <w:r w:rsidR="00A55DF5" w:rsidRPr="008D05F8">
        <w:t xml:space="preserve">и другими правилами </w:t>
      </w:r>
      <w:r w:rsidRPr="008D05F8">
        <w:t xml:space="preserve">работы </w:t>
      </w:r>
      <w:r w:rsidR="0039674B" w:rsidRPr="008D05F8">
        <w:t>ЭТП</w:t>
      </w:r>
      <w:r w:rsidRPr="008D05F8">
        <w:t>.</w:t>
      </w:r>
    </w:p>
    <w:p w:rsidR="00D2783A" w:rsidRPr="008D05F8" w:rsidRDefault="001B3E1D" w:rsidP="00D2783A">
      <w:pPr>
        <w:pStyle w:val="19"/>
        <w:numPr>
          <w:ilvl w:val="2"/>
          <w:numId w:val="1"/>
        </w:numPr>
        <w:ind w:left="0" w:firstLine="709"/>
      </w:pPr>
      <w:r w:rsidRPr="008D05F8">
        <w:t>Организатор/</w:t>
      </w:r>
      <w:r w:rsidR="007D6548" w:rsidRPr="008D05F8">
        <w:t xml:space="preserve">Заказчик </w:t>
      </w:r>
      <w:r w:rsidR="008217E6" w:rsidRPr="008D05F8">
        <w:rPr>
          <w:szCs w:val="28"/>
        </w:rPr>
        <w:t>Запроса предложений</w:t>
      </w:r>
      <w:r w:rsidR="008217E6" w:rsidRPr="008D05F8">
        <w:t xml:space="preserve"> </w:t>
      </w:r>
      <w:r w:rsidR="007D6548" w:rsidRPr="008D05F8">
        <w:t>вправе от</w:t>
      </w:r>
      <w:r w:rsidR="00F11C40" w:rsidRPr="008D05F8">
        <w:t>менить</w:t>
      </w:r>
      <w:r w:rsidR="007D6548" w:rsidRPr="008D05F8">
        <w:t xml:space="preserve"> его проведени</w:t>
      </w:r>
      <w:r w:rsidR="00F11C40" w:rsidRPr="008D05F8">
        <w:t>е</w:t>
      </w:r>
      <w:r w:rsidR="009802BB" w:rsidRPr="008D05F8">
        <w:t xml:space="preserve"> по одному и более предмету (лоту)</w:t>
      </w:r>
      <w:r w:rsidR="007D6548" w:rsidRPr="008D05F8">
        <w:t xml:space="preserve"> в любой момент до </w:t>
      </w:r>
      <w:r w:rsidR="009802BB" w:rsidRPr="008D05F8">
        <w:t xml:space="preserve">наступления даты и времени окончания срока подачи Заявок на участие в </w:t>
      </w:r>
      <w:r w:rsidR="000E08BC" w:rsidRPr="008D05F8">
        <w:t>Запросе предложений</w:t>
      </w:r>
      <w:r w:rsidR="0021360E" w:rsidRPr="008D05F8">
        <w:t xml:space="preserve"> или, в случае возникновения обстоятельств непреодолимой силы в соответствии с законодательством Российской Федерации, –</w:t>
      </w:r>
      <w:r w:rsidR="009D1F2A" w:rsidRPr="008D05F8">
        <w:t xml:space="preserve"> </w:t>
      </w:r>
      <w:r w:rsidR="00FC704C" w:rsidRPr="008D05F8">
        <w:t xml:space="preserve">до заключения (подписания) договора по итогам </w:t>
      </w:r>
      <w:r w:rsidR="000E08BC" w:rsidRPr="008D05F8">
        <w:t>Запроса предложений</w:t>
      </w:r>
      <w:r w:rsidR="00760F30" w:rsidRPr="008D05F8">
        <w:t>.</w:t>
      </w:r>
    </w:p>
    <w:p w:rsidR="007378E3" w:rsidRPr="008D05F8" w:rsidRDefault="007D6548" w:rsidP="0030466B">
      <w:pPr>
        <w:pStyle w:val="19"/>
        <w:widowControl w:val="0"/>
        <w:ind w:firstLine="709"/>
      </w:pPr>
      <w:r w:rsidRPr="008D05F8">
        <w:t xml:space="preserve">Извещение об отмене проведения </w:t>
      </w:r>
      <w:r w:rsidR="000E08BC" w:rsidRPr="008D05F8">
        <w:t>Запроса предложений</w:t>
      </w:r>
      <w:r w:rsidRPr="008D05F8">
        <w:t xml:space="preserve"> размещается </w:t>
      </w:r>
      <w:r w:rsidR="002D5869" w:rsidRPr="008D05F8">
        <w:t>в соответствии с пунктом 4 Информационной карты</w:t>
      </w:r>
      <w:r w:rsidR="000753BB" w:rsidRPr="008D05F8">
        <w:t xml:space="preserve"> в д</w:t>
      </w:r>
      <w:r w:rsidR="00063F1C" w:rsidRPr="008D05F8">
        <w:t>е</w:t>
      </w:r>
      <w:r w:rsidR="000753BB" w:rsidRPr="008D05F8">
        <w:t>н</w:t>
      </w:r>
      <w:r w:rsidR="00063F1C" w:rsidRPr="008D05F8">
        <w:t>ь</w:t>
      </w:r>
      <w:r w:rsidR="000753BB" w:rsidRPr="008D05F8">
        <w:t xml:space="preserve"> </w:t>
      </w:r>
      <w:r w:rsidRPr="008D05F8">
        <w:t xml:space="preserve">принятия решения об отмене проведения </w:t>
      </w:r>
      <w:r w:rsidR="000E08BC" w:rsidRPr="008D05F8">
        <w:t>Запроса предложений</w:t>
      </w:r>
      <w:r w:rsidRPr="008D05F8">
        <w:t xml:space="preserve">. При этом </w:t>
      </w:r>
      <w:r w:rsidR="00A81242" w:rsidRPr="008D05F8">
        <w:t>ПАО</w:t>
      </w:r>
      <w:r w:rsidRPr="008D05F8">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8D05F8" w:rsidRDefault="007378E3" w:rsidP="007378E3">
      <w:pPr>
        <w:pStyle w:val="19"/>
        <w:widowControl w:val="0"/>
        <w:numPr>
          <w:ilvl w:val="2"/>
          <w:numId w:val="1"/>
        </w:numPr>
        <w:ind w:left="0" w:firstLine="709"/>
      </w:pPr>
      <w:r w:rsidRPr="008D05F8">
        <w:t xml:space="preserve">Протоколы, оформляемые в ходе проведения </w:t>
      </w:r>
      <w:r w:rsidR="000E08BC" w:rsidRPr="008D05F8">
        <w:t>Запроса предложений</w:t>
      </w:r>
      <w:r w:rsidRPr="008D05F8">
        <w:t>,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12640" w:rsidRPr="008D05F8" w:rsidRDefault="00712640" w:rsidP="00712640">
      <w:pPr>
        <w:pStyle w:val="19"/>
        <w:widowControl w:val="0"/>
        <w:ind w:firstLine="709"/>
      </w:pPr>
      <w:r w:rsidRPr="008D05F8">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712640" w:rsidRPr="008D05F8" w:rsidRDefault="00712640" w:rsidP="00712640">
      <w:pPr>
        <w:pStyle w:val="19"/>
        <w:widowControl w:val="0"/>
        <w:ind w:firstLine="709"/>
      </w:pPr>
      <w:r w:rsidRPr="008D05F8">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w:t>
      </w:r>
      <w:r w:rsidRPr="008D05F8">
        <w:lastRenderedPageBreak/>
        <w:t>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378E3" w:rsidRPr="008D05F8" w:rsidRDefault="007D6548" w:rsidP="005E1F19">
      <w:pPr>
        <w:pStyle w:val="19"/>
        <w:widowControl w:val="0"/>
        <w:numPr>
          <w:ilvl w:val="2"/>
          <w:numId w:val="1"/>
        </w:numPr>
        <w:ind w:left="0" w:firstLine="709"/>
      </w:pPr>
      <w:r w:rsidRPr="008D05F8">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rsidR="00B165A8" w:rsidRPr="008D05F8">
        <w:t>1</w:t>
      </w:r>
      <w:r w:rsidRPr="008D05F8">
        <w:t xml:space="preserve"> к настоящей документации</w:t>
      </w:r>
      <w:r w:rsidR="00B4382C" w:rsidRPr="008D05F8">
        <w:t xml:space="preserve"> о закупке</w:t>
      </w:r>
      <w:r w:rsidRPr="008D05F8">
        <w:t>.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Pr="008D05F8" w:rsidRDefault="007378E3" w:rsidP="007378E3">
      <w:pPr>
        <w:pStyle w:val="19"/>
        <w:numPr>
          <w:ilvl w:val="2"/>
          <w:numId w:val="1"/>
        </w:numPr>
        <w:ind w:left="0" w:firstLine="709"/>
      </w:pPr>
      <w:r w:rsidRPr="008D05F8">
        <w:t xml:space="preserve">Конфиденциальная информация, ставшая известной сторонам при проведении </w:t>
      </w:r>
      <w:r w:rsidR="000E08BC" w:rsidRPr="008D05F8">
        <w:t>Запроса предложений</w:t>
      </w:r>
      <w:r w:rsidR="009D1F2A" w:rsidRPr="008D05F8">
        <w:t>,</w:t>
      </w:r>
      <w:r w:rsidRPr="008D05F8">
        <w:t xml:space="preserve"> не может быть передана третьим лицам за исключением случаев, предусмотренных законодательством Российской Федерации.</w:t>
      </w:r>
    </w:p>
    <w:p w:rsidR="007378E3" w:rsidRPr="008D05F8" w:rsidRDefault="007378E3" w:rsidP="007378E3">
      <w:pPr>
        <w:pStyle w:val="19"/>
        <w:ind w:left="709" w:firstLine="0"/>
      </w:pPr>
    </w:p>
    <w:p w:rsidR="007D6548" w:rsidRPr="008D05F8" w:rsidRDefault="0009404E" w:rsidP="00F356EB">
      <w:pPr>
        <w:pStyle w:val="19"/>
        <w:numPr>
          <w:ilvl w:val="1"/>
          <w:numId w:val="1"/>
        </w:numPr>
        <w:tabs>
          <w:tab w:val="clear" w:pos="720"/>
          <w:tab w:val="num" w:pos="567"/>
        </w:tabs>
        <w:ind w:left="0" w:firstLine="709"/>
        <w:outlineLvl w:val="1"/>
        <w:rPr>
          <w:b/>
          <w:szCs w:val="28"/>
        </w:rPr>
      </w:pPr>
      <w:r w:rsidRPr="008D05F8">
        <w:rPr>
          <w:b/>
          <w:bCs/>
          <w:szCs w:val="28"/>
        </w:rPr>
        <w:t>Разъяснения положений извещения и/или документации о закупке</w:t>
      </w:r>
    </w:p>
    <w:p w:rsidR="00A02EA1" w:rsidRPr="008D05F8" w:rsidRDefault="009F3BE8" w:rsidP="009F3BE8">
      <w:pPr>
        <w:numPr>
          <w:ilvl w:val="2"/>
          <w:numId w:val="2"/>
        </w:numPr>
        <w:tabs>
          <w:tab w:val="clear" w:pos="0"/>
          <w:tab w:val="num" w:pos="-611"/>
        </w:tabs>
        <w:ind w:left="0" w:firstLine="709"/>
        <w:jc w:val="both"/>
        <w:rPr>
          <w:rFonts w:eastAsia="MS Mincho"/>
          <w:sz w:val="28"/>
          <w:szCs w:val="28"/>
        </w:rPr>
      </w:pPr>
      <w:r w:rsidRPr="008D05F8">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w:t>
      </w:r>
      <w:r w:rsidR="005921BC" w:rsidRPr="008D05F8">
        <w:rPr>
          <w:rFonts w:eastAsia="MS Mincho"/>
          <w:sz w:val="28"/>
          <w:szCs w:val="28"/>
        </w:rPr>
        <w:t>), направить</w:t>
      </w:r>
      <w:r w:rsidR="00487153" w:rsidRPr="008D05F8">
        <w:rPr>
          <w:rFonts w:eastAsia="MS Mincho"/>
          <w:sz w:val="28"/>
          <w:szCs w:val="28"/>
        </w:rPr>
        <w:t xml:space="preserve"> </w:t>
      </w:r>
      <w:r w:rsidR="007378E3" w:rsidRPr="008D05F8">
        <w:rPr>
          <w:rFonts w:eastAsia="MS Mincho"/>
          <w:sz w:val="28"/>
          <w:szCs w:val="28"/>
        </w:rPr>
        <w:t xml:space="preserve">письменный </w:t>
      </w:r>
      <w:r w:rsidRPr="008D05F8">
        <w:rPr>
          <w:rFonts w:eastAsia="MS Mincho"/>
          <w:sz w:val="28"/>
          <w:szCs w:val="28"/>
        </w:rPr>
        <w:t>запрос</w:t>
      </w:r>
      <w:r w:rsidR="009D1F2A" w:rsidRPr="008D05F8">
        <w:rPr>
          <w:rFonts w:eastAsia="MS Mincho"/>
          <w:sz w:val="28"/>
          <w:szCs w:val="28"/>
        </w:rPr>
        <w:t>,</w:t>
      </w:r>
      <w:r w:rsidRPr="008D05F8">
        <w:rPr>
          <w:rFonts w:eastAsia="MS Mincho"/>
          <w:sz w:val="28"/>
          <w:szCs w:val="28"/>
        </w:rPr>
        <w:t xml:space="preserve"> </w:t>
      </w:r>
      <w:r w:rsidR="005921BC" w:rsidRPr="008D05F8">
        <w:rPr>
          <w:rFonts w:eastAsia="MS Mincho"/>
          <w:sz w:val="28"/>
          <w:szCs w:val="28"/>
        </w:rPr>
        <w:t xml:space="preserve">сформированный через ЭТП, </w:t>
      </w:r>
      <w:r w:rsidR="00A02EA1" w:rsidRPr="008D05F8">
        <w:rPr>
          <w:rFonts w:eastAsia="MS Mincho"/>
          <w:sz w:val="28"/>
          <w:szCs w:val="28"/>
        </w:rPr>
        <w:t>на разъяснение положений извещения о закупке и/или настоящей документации о закупке.</w:t>
      </w:r>
    </w:p>
    <w:p w:rsidR="005921BC" w:rsidRPr="008D05F8" w:rsidRDefault="005921BC" w:rsidP="005921BC">
      <w:pPr>
        <w:numPr>
          <w:ilvl w:val="2"/>
          <w:numId w:val="2"/>
        </w:numPr>
        <w:tabs>
          <w:tab w:val="clear" w:pos="0"/>
          <w:tab w:val="num" w:pos="-611"/>
        </w:tabs>
        <w:ind w:left="0" w:firstLine="709"/>
        <w:jc w:val="both"/>
        <w:rPr>
          <w:rFonts w:eastAsia="MS Mincho"/>
          <w:sz w:val="28"/>
          <w:szCs w:val="28"/>
        </w:rPr>
      </w:pPr>
      <w:r w:rsidRPr="008D05F8">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8D05F8" w:rsidRDefault="005921BC" w:rsidP="009F3BE8">
      <w:pPr>
        <w:numPr>
          <w:ilvl w:val="2"/>
          <w:numId w:val="2"/>
        </w:numPr>
        <w:tabs>
          <w:tab w:val="clear" w:pos="0"/>
          <w:tab w:val="num" w:pos="-611"/>
        </w:tabs>
        <w:ind w:left="0" w:firstLine="709"/>
        <w:jc w:val="both"/>
        <w:rPr>
          <w:rFonts w:eastAsia="MS Mincho"/>
          <w:sz w:val="28"/>
          <w:szCs w:val="28"/>
        </w:rPr>
      </w:pPr>
      <w:r w:rsidRPr="008D05F8">
        <w:rPr>
          <w:rFonts w:eastAsia="MS Mincho"/>
          <w:sz w:val="28"/>
          <w:szCs w:val="28"/>
        </w:rPr>
        <w:t>При формировании з</w:t>
      </w:r>
      <w:r w:rsidR="00972F02" w:rsidRPr="008D05F8">
        <w:rPr>
          <w:rFonts w:eastAsia="MS Mincho"/>
          <w:sz w:val="28"/>
          <w:szCs w:val="28"/>
        </w:rPr>
        <w:t>апрос</w:t>
      </w:r>
      <w:r w:rsidRPr="008D05F8">
        <w:rPr>
          <w:rFonts w:eastAsia="MS Mincho"/>
          <w:sz w:val="28"/>
          <w:szCs w:val="28"/>
        </w:rPr>
        <w:t>а</w:t>
      </w:r>
      <w:r w:rsidR="00972F02" w:rsidRPr="008D05F8">
        <w:rPr>
          <w:rFonts w:eastAsia="MS Mincho"/>
          <w:sz w:val="28"/>
          <w:szCs w:val="28"/>
        </w:rPr>
        <w:t xml:space="preserve"> на разъ</w:t>
      </w:r>
      <w:r w:rsidR="0009404E" w:rsidRPr="008D05F8">
        <w:rPr>
          <w:rFonts w:eastAsia="MS Mincho"/>
          <w:sz w:val="28"/>
          <w:szCs w:val="28"/>
        </w:rPr>
        <w:t>яснение</w:t>
      </w:r>
      <w:r w:rsidRPr="008D05F8">
        <w:rPr>
          <w:rFonts w:eastAsia="MS Mincho"/>
          <w:sz w:val="28"/>
          <w:szCs w:val="28"/>
        </w:rPr>
        <w:t xml:space="preserve"> </w:t>
      </w:r>
      <w:r w:rsidR="003F23CD" w:rsidRPr="008D05F8">
        <w:rPr>
          <w:rFonts w:eastAsia="MS Mincho"/>
          <w:sz w:val="28"/>
          <w:szCs w:val="28"/>
        </w:rPr>
        <w:t>не допускается указание информации о претенденте</w:t>
      </w:r>
      <w:r w:rsidR="002B26EB" w:rsidRPr="008D05F8">
        <w:rPr>
          <w:rFonts w:eastAsia="MS Mincho"/>
          <w:sz w:val="28"/>
          <w:szCs w:val="28"/>
        </w:rPr>
        <w:t>.</w:t>
      </w:r>
    </w:p>
    <w:p w:rsidR="007D6548" w:rsidRPr="008D05F8" w:rsidRDefault="00811501" w:rsidP="00F356EB">
      <w:pPr>
        <w:numPr>
          <w:ilvl w:val="2"/>
          <w:numId w:val="2"/>
        </w:numPr>
        <w:ind w:left="0" w:firstLine="709"/>
        <w:jc w:val="both"/>
        <w:rPr>
          <w:rFonts w:eastAsia="MS Mincho"/>
          <w:sz w:val="28"/>
          <w:szCs w:val="28"/>
        </w:rPr>
      </w:pPr>
      <w:r w:rsidRPr="008D05F8">
        <w:rPr>
          <w:rFonts w:eastAsia="MS Mincho"/>
          <w:sz w:val="28"/>
          <w:szCs w:val="28"/>
        </w:rPr>
        <w:t xml:space="preserve">Организатор/Заказчик </w:t>
      </w:r>
      <w:r w:rsidR="00151D7A" w:rsidRPr="008D05F8">
        <w:rPr>
          <w:rFonts w:eastAsia="MS Mincho"/>
          <w:sz w:val="28"/>
          <w:szCs w:val="28"/>
        </w:rPr>
        <w:t xml:space="preserve">осуществляет разъяснение положений документации о закупке </w:t>
      </w:r>
      <w:r w:rsidRPr="008D05F8">
        <w:rPr>
          <w:rFonts w:eastAsia="MS Mincho"/>
          <w:sz w:val="28"/>
          <w:szCs w:val="28"/>
        </w:rPr>
        <w:t>в течение 3 (трех) рабочих дней с даты пос</w:t>
      </w:r>
      <w:r w:rsidR="00151D7A" w:rsidRPr="008D05F8">
        <w:rPr>
          <w:rFonts w:eastAsia="MS Mincho"/>
          <w:sz w:val="28"/>
          <w:szCs w:val="28"/>
        </w:rPr>
        <w:t xml:space="preserve">тупления запроса на разъяснение </w:t>
      </w:r>
      <w:r w:rsidR="009C018F" w:rsidRPr="008D05F8">
        <w:rPr>
          <w:rFonts w:eastAsia="MS Mincho"/>
          <w:sz w:val="28"/>
          <w:szCs w:val="28"/>
        </w:rPr>
        <w:t xml:space="preserve">и в течение трех дней, но не позднее, чем за один рабочий день до окончания срока подачи Заявок на участие в </w:t>
      </w:r>
      <w:r w:rsidR="000E08BC" w:rsidRPr="008D05F8">
        <w:rPr>
          <w:rFonts w:eastAsia="MS Mincho"/>
          <w:sz w:val="28"/>
          <w:szCs w:val="28"/>
        </w:rPr>
        <w:t>Запросе предложений</w:t>
      </w:r>
      <w:r w:rsidR="009C018F" w:rsidRPr="008D05F8">
        <w:rPr>
          <w:rFonts w:eastAsia="MS Mincho"/>
          <w:sz w:val="28"/>
          <w:szCs w:val="28"/>
        </w:rPr>
        <w:t xml:space="preserve">, </w:t>
      </w:r>
      <w:r w:rsidR="00151D7A" w:rsidRPr="008D05F8">
        <w:rPr>
          <w:rFonts w:eastAsia="MS Mincho"/>
          <w:sz w:val="28"/>
          <w:szCs w:val="28"/>
        </w:rPr>
        <w:t>размещает их в соответст</w:t>
      </w:r>
      <w:r w:rsidR="001758A2" w:rsidRPr="008D05F8">
        <w:rPr>
          <w:rFonts w:eastAsia="MS Mincho"/>
          <w:sz w:val="28"/>
          <w:szCs w:val="28"/>
        </w:rPr>
        <w:t>вии с</w:t>
      </w:r>
      <w:r w:rsidR="001758A2" w:rsidRPr="008D05F8">
        <w:rPr>
          <w:szCs w:val="28"/>
        </w:rPr>
        <w:t xml:space="preserve"> </w:t>
      </w:r>
      <w:r w:rsidR="001758A2" w:rsidRPr="008D05F8">
        <w:rPr>
          <w:rFonts w:eastAsia="MS Mincho"/>
          <w:sz w:val="28"/>
          <w:szCs w:val="28"/>
        </w:rPr>
        <w:t>пунктом 4 Информационной карты</w:t>
      </w:r>
      <w:r w:rsidR="00A0514A" w:rsidRPr="008D05F8">
        <w:rPr>
          <w:rFonts w:eastAsia="MS Mincho"/>
          <w:sz w:val="28"/>
          <w:szCs w:val="28"/>
        </w:rPr>
        <w:t>.</w:t>
      </w:r>
    </w:p>
    <w:p w:rsidR="007D6548" w:rsidRPr="008D05F8" w:rsidRDefault="002B26EB" w:rsidP="00F356EB">
      <w:pPr>
        <w:numPr>
          <w:ilvl w:val="2"/>
          <w:numId w:val="2"/>
        </w:numPr>
        <w:ind w:left="0" w:firstLine="709"/>
        <w:jc w:val="both"/>
        <w:rPr>
          <w:rFonts w:eastAsia="MS Mincho"/>
          <w:sz w:val="28"/>
          <w:szCs w:val="28"/>
        </w:rPr>
      </w:pPr>
      <w:r w:rsidRPr="008D05F8">
        <w:rPr>
          <w:rFonts w:eastAsia="MS Mincho"/>
          <w:sz w:val="28"/>
          <w:szCs w:val="28"/>
        </w:rPr>
        <w:t>Разъяснения</w:t>
      </w:r>
      <w:r w:rsidR="009D1F2A" w:rsidRPr="008D05F8">
        <w:rPr>
          <w:rFonts w:eastAsia="MS Mincho"/>
          <w:sz w:val="28"/>
          <w:szCs w:val="28"/>
        </w:rPr>
        <w:t>,</w:t>
      </w:r>
      <w:r w:rsidRPr="008D05F8">
        <w:rPr>
          <w:rFonts w:eastAsia="MS Mincho"/>
          <w:sz w:val="28"/>
          <w:szCs w:val="28"/>
        </w:rPr>
        <w:t xml:space="preserve"> подписанные ЭП </w:t>
      </w:r>
      <w:r w:rsidR="00811501" w:rsidRPr="008D05F8">
        <w:rPr>
          <w:rFonts w:eastAsia="MS Mincho"/>
          <w:sz w:val="28"/>
          <w:szCs w:val="28"/>
        </w:rPr>
        <w:t>лиц</w:t>
      </w:r>
      <w:r w:rsidRPr="008D05F8">
        <w:rPr>
          <w:rFonts w:eastAsia="MS Mincho"/>
          <w:sz w:val="28"/>
          <w:szCs w:val="28"/>
        </w:rPr>
        <w:t>а</w:t>
      </w:r>
      <w:r w:rsidR="00811501" w:rsidRPr="008D05F8">
        <w:rPr>
          <w:rFonts w:eastAsia="MS Mincho"/>
          <w:sz w:val="28"/>
          <w:szCs w:val="28"/>
        </w:rPr>
        <w:t>, имеющ</w:t>
      </w:r>
      <w:r w:rsidRPr="008D05F8">
        <w:rPr>
          <w:rFonts w:eastAsia="MS Mincho"/>
          <w:sz w:val="28"/>
          <w:szCs w:val="28"/>
        </w:rPr>
        <w:t>его</w:t>
      </w:r>
      <w:r w:rsidR="00811501" w:rsidRPr="008D05F8">
        <w:rPr>
          <w:rFonts w:eastAsia="MS Mincho"/>
          <w:sz w:val="28"/>
          <w:szCs w:val="28"/>
        </w:rPr>
        <w:t xml:space="preserve"> право действовать от имени Заказчика</w:t>
      </w:r>
      <w:r w:rsidR="009D1F2A" w:rsidRPr="008D05F8">
        <w:rPr>
          <w:rFonts w:eastAsia="MS Mincho"/>
          <w:sz w:val="28"/>
          <w:szCs w:val="28"/>
        </w:rPr>
        <w:t>,</w:t>
      </w:r>
      <w:r w:rsidR="00811501" w:rsidRPr="008D05F8">
        <w:rPr>
          <w:rFonts w:eastAsia="MS Mincho"/>
          <w:sz w:val="28"/>
          <w:szCs w:val="28"/>
        </w:rPr>
        <w:t xml:space="preserve"> размещаются с предметом запроса</w:t>
      </w:r>
      <w:r w:rsidR="001758A2" w:rsidRPr="008D05F8">
        <w:rPr>
          <w:rFonts w:eastAsia="MS Mincho"/>
          <w:sz w:val="28"/>
          <w:szCs w:val="28"/>
        </w:rPr>
        <w:t>.</w:t>
      </w:r>
      <w:r w:rsidR="00811501" w:rsidRPr="008D05F8">
        <w:rPr>
          <w:rFonts w:eastAsia="MS Mincho"/>
          <w:sz w:val="28"/>
          <w:szCs w:val="28"/>
        </w:rPr>
        <w:t xml:space="preserve"> Разъяснения положений документации о закупке не могут изменять предмет и существенные условия проекта договора </w:t>
      </w:r>
      <w:r w:rsidR="000E08BC" w:rsidRPr="008D05F8">
        <w:rPr>
          <w:rFonts w:eastAsia="MS Mincho"/>
          <w:sz w:val="28"/>
          <w:szCs w:val="28"/>
        </w:rPr>
        <w:t>Запроса предложений</w:t>
      </w:r>
      <w:r w:rsidR="007D6548" w:rsidRPr="008D05F8">
        <w:rPr>
          <w:rFonts w:eastAsia="MS Mincho"/>
          <w:sz w:val="28"/>
          <w:szCs w:val="28"/>
        </w:rPr>
        <w:t>.</w:t>
      </w:r>
    </w:p>
    <w:p w:rsidR="007D6548" w:rsidRPr="008D05F8" w:rsidRDefault="00811501" w:rsidP="00F356EB">
      <w:pPr>
        <w:numPr>
          <w:ilvl w:val="2"/>
          <w:numId w:val="2"/>
        </w:numPr>
        <w:ind w:left="0" w:firstLine="709"/>
        <w:jc w:val="both"/>
        <w:rPr>
          <w:sz w:val="28"/>
          <w:szCs w:val="28"/>
        </w:rPr>
      </w:pPr>
      <w:r w:rsidRPr="008D05F8">
        <w:rPr>
          <w:sz w:val="28"/>
          <w:szCs w:val="28"/>
        </w:rPr>
        <w:t xml:space="preserve">Организатор/Заказчик вправе не отвечать на запросы на разъяснение положений извещения о закупке и/или документации о закупке по </w:t>
      </w:r>
      <w:r w:rsidRPr="008D05F8">
        <w:rPr>
          <w:sz w:val="28"/>
          <w:szCs w:val="28"/>
        </w:rPr>
        <w:lastRenderedPageBreak/>
        <w:t xml:space="preserve">проведению </w:t>
      </w:r>
      <w:r w:rsidR="000E08BC" w:rsidRPr="008D05F8">
        <w:rPr>
          <w:sz w:val="28"/>
          <w:szCs w:val="28"/>
        </w:rPr>
        <w:t>Запроса предложений</w:t>
      </w:r>
      <w:r w:rsidRPr="008D05F8">
        <w:rPr>
          <w:sz w:val="28"/>
          <w:szCs w:val="28"/>
        </w:rPr>
        <w:t>, поступившие позднее срока, установленного в подпункте 1.2.1 настоящей документации о закупке</w:t>
      </w:r>
      <w:r w:rsidR="00972F02" w:rsidRPr="008D05F8">
        <w:rPr>
          <w:sz w:val="28"/>
          <w:szCs w:val="28"/>
        </w:rPr>
        <w:t>.</w:t>
      </w:r>
    </w:p>
    <w:p w:rsidR="007D6548" w:rsidRPr="008D05F8" w:rsidRDefault="00811501" w:rsidP="00F356EB">
      <w:pPr>
        <w:numPr>
          <w:ilvl w:val="2"/>
          <w:numId w:val="2"/>
        </w:numPr>
        <w:ind w:left="0" w:firstLine="709"/>
        <w:jc w:val="both"/>
        <w:rPr>
          <w:sz w:val="28"/>
          <w:szCs w:val="28"/>
        </w:rPr>
      </w:pPr>
      <w:r w:rsidRPr="008D05F8">
        <w:rPr>
          <w:sz w:val="28"/>
          <w:szCs w:val="28"/>
        </w:rPr>
        <w:t xml:space="preserve">Получение и ознакомление претендентов на участие в </w:t>
      </w:r>
      <w:r w:rsidR="000E08BC" w:rsidRPr="008D05F8">
        <w:rPr>
          <w:sz w:val="28"/>
          <w:szCs w:val="28"/>
        </w:rPr>
        <w:t>Запросе предложений</w:t>
      </w:r>
      <w:r w:rsidRPr="008D05F8">
        <w:rPr>
          <w:sz w:val="28"/>
          <w:szCs w:val="28"/>
        </w:rPr>
        <w:t xml:space="preserve"> </w:t>
      </w:r>
      <w:r w:rsidR="000169F7" w:rsidRPr="008D05F8">
        <w:rPr>
          <w:sz w:val="28"/>
          <w:szCs w:val="28"/>
        </w:rPr>
        <w:t>с разъяснениями</w:t>
      </w:r>
      <w:r w:rsidRPr="008D05F8">
        <w:rPr>
          <w:sz w:val="28"/>
          <w:szCs w:val="28"/>
        </w:rPr>
        <w:t xml:space="preserve"> положений извеще</w:t>
      </w:r>
      <w:r w:rsidR="00C26B87" w:rsidRPr="008D05F8">
        <w:rPr>
          <w:sz w:val="28"/>
          <w:szCs w:val="28"/>
        </w:rPr>
        <w:t>ния о закупке и/или документацией</w:t>
      </w:r>
      <w:r w:rsidRPr="008D05F8">
        <w:rPr>
          <w:sz w:val="28"/>
          <w:szCs w:val="28"/>
        </w:rPr>
        <w:t xml:space="preserve"> о закупке по проведению </w:t>
      </w:r>
      <w:r w:rsidR="000E08BC" w:rsidRPr="008D05F8">
        <w:rPr>
          <w:sz w:val="28"/>
          <w:szCs w:val="28"/>
        </w:rPr>
        <w:t>Запроса предложений</w:t>
      </w:r>
      <w:r w:rsidRPr="008D05F8">
        <w:rPr>
          <w:sz w:val="28"/>
          <w:szCs w:val="28"/>
        </w:rPr>
        <w:t xml:space="preserve"> осуществляется через СМИ</w:t>
      </w:r>
      <w:r w:rsidR="007D6548" w:rsidRPr="008D05F8">
        <w:rPr>
          <w:sz w:val="28"/>
          <w:szCs w:val="28"/>
        </w:rPr>
        <w:t>.</w:t>
      </w:r>
    </w:p>
    <w:p w:rsidR="007D6548" w:rsidRPr="008D05F8" w:rsidRDefault="007D6548" w:rsidP="00045327">
      <w:pPr>
        <w:ind w:firstLine="709"/>
        <w:jc w:val="both"/>
        <w:rPr>
          <w:rFonts w:eastAsia="MS Mincho"/>
          <w:sz w:val="28"/>
          <w:szCs w:val="28"/>
        </w:rPr>
      </w:pPr>
    </w:p>
    <w:p w:rsidR="007D6548" w:rsidRPr="008D05F8" w:rsidRDefault="007D6548" w:rsidP="00F356EB">
      <w:pPr>
        <w:pStyle w:val="19"/>
        <w:numPr>
          <w:ilvl w:val="1"/>
          <w:numId w:val="1"/>
        </w:numPr>
        <w:tabs>
          <w:tab w:val="clear" w:pos="720"/>
          <w:tab w:val="num" w:pos="567"/>
        </w:tabs>
        <w:ind w:left="0" w:firstLine="709"/>
        <w:outlineLvl w:val="1"/>
        <w:rPr>
          <w:b/>
          <w:szCs w:val="28"/>
        </w:rPr>
      </w:pPr>
      <w:r w:rsidRPr="008D05F8">
        <w:rPr>
          <w:b/>
          <w:szCs w:val="28"/>
        </w:rPr>
        <w:t>Внесение изменений и дополнений в</w:t>
      </w:r>
      <w:r w:rsidR="00150E45" w:rsidRPr="008D05F8">
        <w:rPr>
          <w:b/>
          <w:szCs w:val="28"/>
        </w:rPr>
        <w:t xml:space="preserve"> извещение и/или</w:t>
      </w:r>
      <w:r w:rsidRPr="008D05F8">
        <w:rPr>
          <w:b/>
          <w:szCs w:val="28"/>
        </w:rPr>
        <w:t xml:space="preserve"> документацию </w:t>
      </w:r>
      <w:r w:rsidR="002B41FD" w:rsidRPr="008D05F8">
        <w:rPr>
          <w:b/>
          <w:szCs w:val="28"/>
        </w:rPr>
        <w:t>о закупке</w:t>
      </w:r>
    </w:p>
    <w:p w:rsidR="00A83569" w:rsidRPr="008D05F8" w:rsidRDefault="00A83569" w:rsidP="00E210AE">
      <w:pPr>
        <w:pStyle w:val="afb"/>
        <w:numPr>
          <w:ilvl w:val="0"/>
          <w:numId w:val="20"/>
        </w:numPr>
        <w:ind w:left="0" w:firstLine="709"/>
        <w:rPr>
          <w:sz w:val="28"/>
          <w:szCs w:val="28"/>
        </w:rPr>
      </w:pPr>
      <w:r w:rsidRPr="008D05F8">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w:t>
      </w:r>
      <w:r w:rsidR="000E08BC" w:rsidRPr="008D05F8">
        <w:rPr>
          <w:sz w:val="28"/>
          <w:szCs w:val="28"/>
        </w:rPr>
        <w:t>Запроса предложений</w:t>
      </w:r>
      <w:r w:rsidRPr="008D05F8">
        <w:rPr>
          <w:sz w:val="28"/>
          <w:szCs w:val="28"/>
        </w:rPr>
        <w:t xml:space="preserve">. Любые изменения, дополнения, вносимые в извещение и/или настоящую документацию о закупке </w:t>
      </w:r>
      <w:r w:rsidR="000E08BC" w:rsidRPr="008D05F8">
        <w:rPr>
          <w:sz w:val="28"/>
          <w:szCs w:val="28"/>
        </w:rPr>
        <w:t>Запроса предложений</w:t>
      </w:r>
      <w:r w:rsidRPr="008D05F8">
        <w:rPr>
          <w:sz w:val="28"/>
          <w:szCs w:val="28"/>
        </w:rPr>
        <w:t>, являются ее неотъемлемыми частями. Заказчик/Организатор не вправе вносить изменения, касающиеся замены предмета закупки.</w:t>
      </w:r>
    </w:p>
    <w:p w:rsidR="00A83569" w:rsidRPr="008D05F8" w:rsidRDefault="00A83569" w:rsidP="00E210AE">
      <w:pPr>
        <w:pStyle w:val="afb"/>
        <w:numPr>
          <w:ilvl w:val="0"/>
          <w:numId w:val="20"/>
        </w:numPr>
        <w:ind w:left="0" w:firstLine="709"/>
        <w:rPr>
          <w:sz w:val="28"/>
          <w:szCs w:val="28"/>
        </w:rPr>
      </w:pPr>
      <w:r w:rsidRPr="008D05F8">
        <w:rPr>
          <w:sz w:val="28"/>
          <w:szCs w:val="28"/>
        </w:rPr>
        <w:t xml:space="preserve">Изменения и дополнения, внесенные в извещение и/или в настоящую документацию о закупке </w:t>
      </w:r>
      <w:r w:rsidR="000E08BC" w:rsidRPr="008D05F8">
        <w:rPr>
          <w:sz w:val="28"/>
          <w:szCs w:val="28"/>
        </w:rPr>
        <w:t>Запроса предложений</w:t>
      </w:r>
      <w:r w:rsidRPr="008D05F8">
        <w:rPr>
          <w:sz w:val="28"/>
          <w:szCs w:val="28"/>
        </w:rPr>
        <w:t xml:space="preserve">, размещаются в соответствии с пунктом 4 Информационной карты </w:t>
      </w:r>
      <w:r w:rsidR="007B1B5D" w:rsidRPr="008D05F8">
        <w:rPr>
          <w:sz w:val="28"/>
          <w:szCs w:val="28"/>
        </w:rPr>
        <w:t>не позднее чем в течение трех дней со дня принятия решения о внесении указанных изменений</w:t>
      </w:r>
      <w:r w:rsidRPr="008D05F8">
        <w:rPr>
          <w:sz w:val="28"/>
          <w:szCs w:val="28"/>
        </w:rPr>
        <w:t>.</w:t>
      </w:r>
    </w:p>
    <w:p w:rsidR="00313D20" w:rsidRPr="008D05F8" w:rsidRDefault="00A83569" w:rsidP="00E210AE">
      <w:pPr>
        <w:pStyle w:val="afb"/>
        <w:numPr>
          <w:ilvl w:val="0"/>
          <w:numId w:val="20"/>
        </w:numPr>
        <w:ind w:left="0" w:firstLine="709"/>
        <w:rPr>
          <w:sz w:val="28"/>
          <w:szCs w:val="28"/>
        </w:rPr>
      </w:pPr>
      <w:r w:rsidRPr="008D05F8">
        <w:rPr>
          <w:sz w:val="28"/>
          <w:szCs w:val="28"/>
        </w:rPr>
        <w:t xml:space="preserve">В случае внесения изменений </w:t>
      </w:r>
      <w:r w:rsidR="000169F7" w:rsidRPr="008D05F8">
        <w:rPr>
          <w:sz w:val="28"/>
          <w:szCs w:val="28"/>
        </w:rPr>
        <w:t xml:space="preserve">и дополнений </w:t>
      </w:r>
      <w:r w:rsidRPr="008D05F8">
        <w:rPr>
          <w:sz w:val="28"/>
          <w:szCs w:val="28"/>
        </w:rPr>
        <w:t xml:space="preserve">в извещение и/или настоящую документацию о закупке </w:t>
      </w:r>
      <w:r w:rsidR="000E08BC" w:rsidRPr="008D05F8">
        <w:rPr>
          <w:sz w:val="28"/>
          <w:szCs w:val="28"/>
        </w:rPr>
        <w:t>Запроса предложений</w:t>
      </w:r>
      <w:r w:rsidRPr="008D05F8">
        <w:rPr>
          <w:sz w:val="28"/>
          <w:szCs w:val="28"/>
        </w:rPr>
        <w:t xml:space="preserve">,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w:t>
      </w:r>
      <w:r w:rsidR="000E08BC" w:rsidRPr="008D05F8">
        <w:rPr>
          <w:sz w:val="28"/>
          <w:szCs w:val="28"/>
        </w:rPr>
        <w:t>Запросе предложений</w:t>
      </w:r>
      <w:r w:rsidR="00313D20" w:rsidRPr="008D05F8">
        <w:rPr>
          <w:sz w:val="28"/>
          <w:szCs w:val="28"/>
        </w:rPr>
        <w:t xml:space="preserve"> </w:t>
      </w:r>
      <w:r w:rsidRPr="008D05F8">
        <w:rPr>
          <w:sz w:val="28"/>
          <w:szCs w:val="28"/>
        </w:rPr>
        <w:t>оставалось не менее</w:t>
      </w:r>
      <w:r w:rsidR="005F2063" w:rsidRPr="008D05F8">
        <w:rPr>
          <w:sz w:val="28"/>
          <w:szCs w:val="28"/>
        </w:rPr>
        <w:t xml:space="preserve"> 3 рабочих дней.</w:t>
      </w:r>
    </w:p>
    <w:p w:rsidR="00A83569" w:rsidRPr="008D05F8" w:rsidRDefault="00A83569" w:rsidP="00E210AE">
      <w:pPr>
        <w:pStyle w:val="afb"/>
        <w:numPr>
          <w:ilvl w:val="0"/>
          <w:numId w:val="20"/>
        </w:numPr>
        <w:ind w:left="0" w:firstLine="709"/>
        <w:rPr>
          <w:sz w:val="28"/>
          <w:szCs w:val="28"/>
        </w:rPr>
      </w:pPr>
      <w:r w:rsidRPr="008D05F8">
        <w:rPr>
          <w:sz w:val="28"/>
          <w:szCs w:val="28"/>
        </w:rPr>
        <w:t xml:space="preserve">Получение и ознакомление претендентов на участие в </w:t>
      </w:r>
      <w:r w:rsidR="000E08BC" w:rsidRPr="008D05F8">
        <w:rPr>
          <w:sz w:val="28"/>
          <w:szCs w:val="28"/>
        </w:rPr>
        <w:t>Запросе предложений</w:t>
      </w:r>
      <w:r w:rsidRPr="008D05F8">
        <w:rPr>
          <w:sz w:val="28"/>
          <w:szCs w:val="28"/>
        </w:rPr>
        <w:t xml:space="preserve"> с изменениями и дополнениями положений извещения о закупке и/или документации о закупке по проведению </w:t>
      </w:r>
      <w:r w:rsidR="000E08BC" w:rsidRPr="008D05F8">
        <w:rPr>
          <w:sz w:val="28"/>
          <w:szCs w:val="28"/>
        </w:rPr>
        <w:t>Запроса предложений</w:t>
      </w:r>
      <w:r w:rsidRPr="008D05F8">
        <w:rPr>
          <w:sz w:val="28"/>
          <w:szCs w:val="28"/>
        </w:rPr>
        <w:t xml:space="preserve"> осуществляется через СМИ.</w:t>
      </w:r>
    </w:p>
    <w:p w:rsidR="00A83569" w:rsidRPr="008D05F8" w:rsidRDefault="00313D20" w:rsidP="00E210AE">
      <w:pPr>
        <w:pStyle w:val="afb"/>
        <w:numPr>
          <w:ilvl w:val="0"/>
          <w:numId w:val="20"/>
        </w:numPr>
        <w:ind w:left="0" w:firstLine="709"/>
        <w:rPr>
          <w:sz w:val="28"/>
          <w:szCs w:val="28"/>
        </w:rPr>
      </w:pPr>
      <w:r w:rsidRPr="008D05F8">
        <w:rPr>
          <w:sz w:val="28"/>
          <w:szCs w:val="28"/>
        </w:rPr>
        <w:t xml:space="preserve">Заказчик не берет на себя обязательства по уведомлению участников </w:t>
      </w:r>
      <w:r w:rsidR="000E08BC" w:rsidRPr="008D05F8">
        <w:rPr>
          <w:sz w:val="28"/>
          <w:szCs w:val="28"/>
        </w:rPr>
        <w:t>Запроса предложений</w:t>
      </w:r>
      <w:r w:rsidRPr="008D05F8">
        <w:rPr>
          <w:sz w:val="28"/>
          <w:szCs w:val="28"/>
        </w:rPr>
        <w:t xml:space="preserve">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w:t>
      </w:r>
      <w:r w:rsidR="000E08BC" w:rsidRPr="008D05F8">
        <w:rPr>
          <w:sz w:val="28"/>
          <w:szCs w:val="28"/>
        </w:rPr>
        <w:t>Запроса предложений</w:t>
      </w:r>
      <w:r w:rsidRPr="008D05F8">
        <w:rPr>
          <w:sz w:val="28"/>
          <w:szCs w:val="28"/>
        </w:rPr>
        <w:t xml:space="preserve">, и лица, с которым в соответствии с настоящей документацией о закупке заключается договор) об итогах </w:t>
      </w:r>
      <w:r w:rsidR="000E08BC" w:rsidRPr="008D05F8">
        <w:rPr>
          <w:sz w:val="28"/>
          <w:szCs w:val="28"/>
        </w:rPr>
        <w:t>Запроса предложений</w:t>
      </w:r>
      <w:r w:rsidRPr="008D05F8">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0E08BC" w:rsidRPr="008D05F8">
        <w:rPr>
          <w:sz w:val="28"/>
          <w:szCs w:val="28"/>
        </w:rPr>
        <w:t>Запроса предложений</w:t>
      </w:r>
      <w:r w:rsidRPr="008D05F8">
        <w:rPr>
          <w:sz w:val="28"/>
          <w:szCs w:val="28"/>
        </w:rPr>
        <w:t xml:space="preserve"> при условии их надлежащего размещения в СМИ</w:t>
      </w:r>
      <w:r w:rsidR="00A83569" w:rsidRPr="008D05F8">
        <w:rPr>
          <w:sz w:val="28"/>
          <w:szCs w:val="28"/>
        </w:rPr>
        <w:t>.</w:t>
      </w:r>
    </w:p>
    <w:p w:rsidR="00CF2BA6" w:rsidRPr="008D05F8" w:rsidRDefault="00CF2BA6" w:rsidP="00CF2BA6">
      <w:pPr>
        <w:pStyle w:val="afb"/>
        <w:ind w:left="709" w:firstLine="0"/>
        <w:rPr>
          <w:sz w:val="28"/>
          <w:szCs w:val="28"/>
        </w:rPr>
      </w:pPr>
    </w:p>
    <w:p w:rsidR="00313D20" w:rsidRPr="008D05F8" w:rsidRDefault="00313D20" w:rsidP="00313D20">
      <w:pPr>
        <w:pStyle w:val="19"/>
        <w:numPr>
          <w:ilvl w:val="1"/>
          <w:numId w:val="1"/>
        </w:numPr>
        <w:tabs>
          <w:tab w:val="clear" w:pos="720"/>
          <w:tab w:val="num" w:pos="567"/>
        </w:tabs>
        <w:ind w:left="0" w:firstLine="709"/>
        <w:outlineLvl w:val="1"/>
        <w:rPr>
          <w:b/>
          <w:szCs w:val="28"/>
        </w:rPr>
      </w:pPr>
      <w:r w:rsidRPr="008D05F8">
        <w:rPr>
          <w:rFonts w:eastAsia="MS Mincho"/>
          <w:b/>
        </w:rPr>
        <w:t>Антикоррупционная оговорка</w:t>
      </w:r>
    </w:p>
    <w:p w:rsidR="00313D20" w:rsidRPr="008D05F8" w:rsidRDefault="00313D20" w:rsidP="00E210AE">
      <w:pPr>
        <w:pStyle w:val="afb"/>
        <w:numPr>
          <w:ilvl w:val="0"/>
          <w:numId w:val="21"/>
        </w:numPr>
        <w:ind w:left="0" w:firstLine="709"/>
        <w:rPr>
          <w:sz w:val="28"/>
          <w:szCs w:val="28"/>
        </w:rPr>
      </w:pPr>
      <w:r w:rsidRPr="008D05F8">
        <w:rPr>
          <w:sz w:val="28"/>
          <w:szCs w:val="28"/>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w:t>
      </w:r>
      <w:r w:rsidRPr="008D05F8">
        <w:rPr>
          <w:sz w:val="28"/>
          <w:szCs w:val="28"/>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8D05F8" w:rsidRDefault="00313D20" w:rsidP="00313D20">
      <w:pPr>
        <w:pStyle w:val="affd"/>
        <w:spacing w:before="0" w:after="0"/>
        <w:ind w:firstLine="709"/>
        <w:jc w:val="both"/>
        <w:rPr>
          <w:color w:val="000000"/>
          <w:sz w:val="28"/>
          <w:szCs w:val="28"/>
        </w:rPr>
      </w:pPr>
      <w:r w:rsidRPr="008D05F8">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8D05F8" w:rsidRDefault="00313D20" w:rsidP="00E210AE">
      <w:pPr>
        <w:pStyle w:val="afb"/>
        <w:numPr>
          <w:ilvl w:val="0"/>
          <w:numId w:val="21"/>
        </w:numPr>
        <w:ind w:left="0" w:firstLine="709"/>
        <w:rPr>
          <w:sz w:val="28"/>
          <w:szCs w:val="28"/>
        </w:rPr>
      </w:pPr>
      <w:r w:rsidRPr="008D05F8">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8D05F8">
        <w:rPr>
          <w:sz w:val="28"/>
          <w:szCs w:val="28"/>
        </w:rPr>
        <w:t xml:space="preserve"> </w:t>
      </w:r>
      <w:r w:rsidRPr="008D05F8">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8D05F8" w:rsidRDefault="00313D20" w:rsidP="00E210AE">
      <w:pPr>
        <w:pStyle w:val="afb"/>
        <w:numPr>
          <w:ilvl w:val="0"/>
          <w:numId w:val="21"/>
        </w:numPr>
        <w:ind w:left="0" w:firstLine="709"/>
        <w:rPr>
          <w:sz w:val="28"/>
          <w:szCs w:val="28"/>
        </w:rPr>
      </w:pPr>
      <w:r w:rsidRPr="008D05F8">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8D05F8" w:rsidRDefault="00313D20" w:rsidP="00313D20">
      <w:pPr>
        <w:pStyle w:val="afb"/>
        <w:rPr>
          <w:color w:val="000000"/>
          <w:sz w:val="28"/>
          <w:szCs w:val="28"/>
        </w:rPr>
      </w:pPr>
      <w:r w:rsidRPr="008D05F8">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8D05F8">
          <w:rPr>
            <w:color w:val="0000FF"/>
            <w:sz w:val="28"/>
            <w:szCs w:val="28"/>
            <w:u w:val="single"/>
          </w:rPr>
          <w:t>линия доверия «стоп коррупция»</w:t>
        </w:r>
      </w:hyperlink>
      <w:r w:rsidRPr="008D05F8">
        <w:rPr>
          <w:color w:val="000000"/>
          <w:sz w:val="28"/>
          <w:szCs w:val="28"/>
        </w:rPr>
        <w:t xml:space="preserve">, электронная почта </w:t>
      </w:r>
      <w:hyperlink r:id="rId15" w:history="1">
        <w:r w:rsidRPr="008D05F8">
          <w:rPr>
            <w:color w:val="0000FF"/>
            <w:sz w:val="28"/>
            <w:szCs w:val="28"/>
            <w:u w:val="single"/>
          </w:rPr>
          <w:t>anticorr@trcont.ru</w:t>
        </w:r>
      </w:hyperlink>
      <w:r w:rsidRPr="008D05F8">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8D05F8" w:rsidRDefault="00313D20" w:rsidP="00313D20">
      <w:pPr>
        <w:pStyle w:val="afb"/>
        <w:rPr>
          <w:sz w:val="28"/>
          <w:szCs w:val="28"/>
        </w:rPr>
      </w:pPr>
      <w:r w:rsidRPr="008D05F8">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8D05F8" w:rsidRDefault="00313D20" w:rsidP="00E210AE">
      <w:pPr>
        <w:pStyle w:val="afb"/>
        <w:numPr>
          <w:ilvl w:val="0"/>
          <w:numId w:val="21"/>
        </w:numPr>
        <w:ind w:left="0" w:firstLine="709"/>
        <w:rPr>
          <w:sz w:val="28"/>
          <w:szCs w:val="28"/>
        </w:rPr>
      </w:pPr>
      <w:r w:rsidRPr="008D05F8">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r w:rsidR="00034877" w:rsidRPr="008D05F8">
        <w:rPr>
          <w:color w:val="000000"/>
          <w:sz w:val="28"/>
          <w:szCs w:val="28"/>
        </w:rPr>
        <w:t>.</w:t>
      </w:r>
    </w:p>
    <w:p w:rsidR="00510148" w:rsidRPr="008D05F8" w:rsidRDefault="00510148">
      <w:pPr>
        <w:pStyle w:val="19"/>
        <w:ind w:left="709" w:firstLine="0"/>
        <w:rPr>
          <w:szCs w:val="24"/>
        </w:rPr>
      </w:pPr>
    </w:p>
    <w:p w:rsidR="00B157F4" w:rsidRPr="008D05F8" w:rsidRDefault="00B157F4">
      <w:pPr>
        <w:pStyle w:val="19"/>
        <w:ind w:left="709" w:firstLine="0"/>
        <w:rPr>
          <w:szCs w:val="24"/>
        </w:rPr>
      </w:pPr>
    </w:p>
    <w:p w:rsidR="00B157F4" w:rsidRPr="008D05F8" w:rsidRDefault="00B157F4" w:rsidP="00B157F4">
      <w:pPr>
        <w:pStyle w:val="19"/>
        <w:numPr>
          <w:ilvl w:val="1"/>
          <w:numId w:val="1"/>
        </w:numPr>
        <w:ind w:hanging="11"/>
        <w:outlineLvl w:val="1"/>
        <w:rPr>
          <w:b/>
        </w:rPr>
      </w:pPr>
      <w:r w:rsidRPr="008D05F8">
        <w:rPr>
          <w:b/>
        </w:rPr>
        <w:t xml:space="preserve">Дополнительные этапы проведения </w:t>
      </w:r>
      <w:r w:rsidR="000E08BC" w:rsidRPr="008D05F8">
        <w:rPr>
          <w:b/>
        </w:rPr>
        <w:t>Запроса предложений</w:t>
      </w:r>
    </w:p>
    <w:p w:rsidR="00B157F4" w:rsidRPr="008D05F8" w:rsidRDefault="00B157F4" w:rsidP="00B157F4">
      <w:pPr>
        <w:pStyle w:val="19"/>
        <w:rPr>
          <w:szCs w:val="24"/>
        </w:rPr>
      </w:pPr>
    </w:p>
    <w:p w:rsidR="00434076" w:rsidRPr="008D05F8" w:rsidRDefault="00B157F4" w:rsidP="00E33FFE">
      <w:pPr>
        <w:pStyle w:val="19"/>
        <w:rPr>
          <w:szCs w:val="24"/>
        </w:rPr>
      </w:pPr>
      <w:r w:rsidRPr="008D05F8">
        <w:rPr>
          <w:szCs w:val="24"/>
        </w:rPr>
        <w:t>1.5.1.</w:t>
      </w:r>
      <w:r w:rsidRPr="008D05F8">
        <w:rPr>
          <w:b/>
          <w:szCs w:val="28"/>
        </w:rPr>
        <w:t xml:space="preserve"> </w:t>
      </w:r>
      <w:r w:rsidR="005F2063" w:rsidRPr="008D05F8">
        <w:rPr>
          <w:szCs w:val="28"/>
        </w:rPr>
        <w:t>Запрос предложений</w:t>
      </w:r>
      <w:r w:rsidR="00226F67" w:rsidRPr="008D05F8">
        <w:rPr>
          <w:szCs w:val="28"/>
        </w:rPr>
        <w:t xml:space="preserve"> может включать этап</w:t>
      </w:r>
      <w:r w:rsidR="00467BA1" w:rsidRPr="008D05F8">
        <w:rPr>
          <w:szCs w:val="28"/>
        </w:rPr>
        <w:t xml:space="preserve"> проведения квалификационного отбора</w:t>
      </w:r>
      <w:r w:rsidR="00226F67" w:rsidRPr="008D05F8">
        <w:rPr>
          <w:szCs w:val="28"/>
        </w:rPr>
        <w:t xml:space="preserve"> </w:t>
      </w:r>
      <w:r w:rsidR="00467BA1" w:rsidRPr="008D05F8">
        <w:rPr>
          <w:szCs w:val="28"/>
        </w:rPr>
        <w:t>участников</w:t>
      </w:r>
      <w:r w:rsidR="00226F67" w:rsidRPr="008D05F8">
        <w:rPr>
          <w:szCs w:val="28"/>
        </w:rPr>
        <w:t xml:space="preserve"> (информация </w:t>
      </w:r>
      <w:r w:rsidR="00467BA1" w:rsidRPr="008D05F8">
        <w:rPr>
          <w:szCs w:val="28"/>
        </w:rPr>
        <w:t xml:space="preserve"> о проведении этапа </w:t>
      </w:r>
      <w:r w:rsidR="00226F67" w:rsidRPr="008D05F8">
        <w:rPr>
          <w:szCs w:val="28"/>
        </w:rPr>
        <w:t xml:space="preserve">указывается в пункте </w:t>
      </w:r>
      <w:r w:rsidR="00BE355A" w:rsidRPr="008D05F8">
        <w:rPr>
          <w:szCs w:val="28"/>
        </w:rPr>
        <w:t>18</w:t>
      </w:r>
      <w:r w:rsidR="00226F67" w:rsidRPr="008D05F8">
        <w:rPr>
          <w:szCs w:val="28"/>
        </w:rPr>
        <w:t xml:space="preserve"> Информационной карты)</w:t>
      </w:r>
      <w:r w:rsidR="005F2063" w:rsidRPr="008D05F8">
        <w:rPr>
          <w:szCs w:val="28"/>
        </w:rPr>
        <w:t>.</w:t>
      </w:r>
    </w:p>
    <w:p w:rsidR="00741391" w:rsidRPr="008D05F8" w:rsidRDefault="00741391" w:rsidP="00434076">
      <w:pPr>
        <w:pStyle w:val="19"/>
        <w:rPr>
          <w:szCs w:val="24"/>
        </w:rPr>
      </w:pPr>
      <w:r w:rsidRPr="008D05F8">
        <w:rPr>
          <w:szCs w:val="24"/>
        </w:rPr>
        <w:t>1.5.</w:t>
      </w:r>
      <w:r w:rsidR="005F2063" w:rsidRPr="008D05F8">
        <w:rPr>
          <w:szCs w:val="24"/>
        </w:rPr>
        <w:t>2</w:t>
      </w:r>
      <w:r w:rsidRPr="008D05F8">
        <w:rPr>
          <w:szCs w:val="24"/>
        </w:rPr>
        <w:t xml:space="preserve">. </w:t>
      </w:r>
      <w:r w:rsidR="004342BA" w:rsidRPr="008D05F8">
        <w:rPr>
          <w:szCs w:val="24"/>
        </w:rPr>
        <w:t xml:space="preserve">В случае проведения </w:t>
      </w:r>
      <w:r w:rsidR="004C3FDE" w:rsidRPr="008D05F8">
        <w:rPr>
          <w:szCs w:val="24"/>
        </w:rPr>
        <w:t>квалификационного отбора участников</w:t>
      </w:r>
      <w:r w:rsidR="004342BA" w:rsidRPr="008D05F8">
        <w:rPr>
          <w:szCs w:val="24"/>
        </w:rPr>
        <w:t>:</w:t>
      </w:r>
    </w:p>
    <w:p w:rsidR="004342BA" w:rsidRPr="008D05F8" w:rsidRDefault="004342BA" w:rsidP="004342BA">
      <w:pPr>
        <w:pStyle w:val="19"/>
        <w:rPr>
          <w:szCs w:val="24"/>
        </w:rPr>
      </w:pPr>
      <w:r w:rsidRPr="008D05F8">
        <w:rPr>
          <w:szCs w:val="24"/>
        </w:rPr>
        <w:t xml:space="preserve">ко всем участникам </w:t>
      </w:r>
      <w:r w:rsidR="000E08BC" w:rsidRPr="008D05F8">
        <w:rPr>
          <w:szCs w:val="24"/>
        </w:rPr>
        <w:t>Запроса предложений</w:t>
      </w:r>
      <w:r w:rsidRPr="008D05F8">
        <w:rPr>
          <w:szCs w:val="24"/>
        </w:rPr>
        <w:t xml:space="preserve"> предъявляются единые квалификационные требования, установленные пункт</w:t>
      </w:r>
      <w:r w:rsidR="00556456" w:rsidRPr="008D05F8">
        <w:rPr>
          <w:szCs w:val="24"/>
        </w:rPr>
        <w:t>ом</w:t>
      </w:r>
      <w:r w:rsidRPr="008D05F8">
        <w:rPr>
          <w:szCs w:val="24"/>
        </w:rPr>
        <w:t xml:space="preserve"> </w:t>
      </w:r>
      <w:r w:rsidR="00BE355A" w:rsidRPr="008D05F8">
        <w:rPr>
          <w:szCs w:val="24"/>
        </w:rPr>
        <w:t>18</w:t>
      </w:r>
      <w:r w:rsidRPr="008D05F8">
        <w:rPr>
          <w:szCs w:val="24"/>
        </w:rPr>
        <w:t xml:space="preserve"> Информационной  карты;</w:t>
      </w:r>
    </w:p>
    <w:p w:rsidR="004342BA" w:rsidRPr="008D05F8" w:rsidRDefault="006E2653" w:rsidP="004342BA">
      <w:pPr>
        <w:pStyle w:val="19"/>
        <w:rPr>
          <w:szCs w:val="24"/>
        </w:rPr>
      </w:pPr>
      <w:r w:rsidRPr="008D05F8">
        <w:rPr>
          <w:szCs w:val="24"/>
        </w:rPr>
        <w:t>З</w:t>
      </w:r>
      <w:r w:rsidR="004342BA" w:rsidRPr="008D05F8">
        <w:rPr>
          <w:szCs w:val="24"/>
        </w:rPr>
        <w:t xml:space="preserve">аявки на участие в </w:t>
      </w:r>
      <w:r w:rsidR="000E08BC" w:rsidRPr="008D05F8">
        <w:rPr>
          <w:szCs w:val="24"/>
        </w:rPr>
        <w:t>Запросе предложений</w:t>
      </w:r>
      <w:r w:rsidR="004342BA" w:rsidRPr="008D05F8">
        <w:rPr>
          <w:szCs w:val="24"/>
        </w:rPr>
        <w:t xml:space="preserve"> должны содержать информацию и документы, предусмотренные </w:t>
      </w:r>
      <w:r w:rsidRPr="008D05F8">
        <w:rPr>
          <w:szCs w:val="24"/>
        </w:rPr>
        <w:t xml:space="preserve">подпунктами 3.1.4-3.1.6 </w:t>
      </w:r>
      <w:r w:rsidR="003F6FCE" w:rsidRPr="008D05F8">
        <w:rPr>
          <w:szCs w:val="24"/>
        </w:rPr>
        <w:t xml:space="preserve">пункта 3.1 </w:t>
      </w:r>
      <w:r w:rsidRPr="008D05F8">
        <w:rPr>
          <w:szCs w:val="24"/>
        </w:rPr>
        <w:t xml:space="preserve">настоящей документации о закупке, а также </w:t>
      </w:r>
      <w:r w:rsidR="004342BA" w:rsidRPr="008D05F8">
        <w:rPr>
          <w:szCs w:val="24"/>
        </w:rPr>
        <w:t xml:space="preserve">пунктом </w:t>
      </w:r>
      <w:r w:rsidR="00BE355A" w:rsidRPr="008D05F8">
        <w:rPr>
          <w:szCs w:val="24"/>
        </w:rPr>
        <w:t>18</w:t>
      </w:r>
      <w:r w:rsidR="00922A04" w:rsidRPr="008D05F8">
        <w:rPr>
          <w:szCs w:val="24"/>
        </w:rPr>
        <w:t xml:space="preserve"> </w:t>
      </w:r>
      <w:r w:rsidR="004342BA" w:rsidRPr="008D05F8">
        <w:rPr>
          <w:szCs w:val="24"/>
        </w:rPr>
        <w:t>Информационной  карты;</w:t>
      </w:r>
    </w:p>
    <w:p w:rsidR="004342BA" w:rsidRPr="008D05F8" w:rsidRDefault="004342BA" w:rsidP="004342BA">
      <w:pPr>
        <w:pStyle w:val="19"/>
        <w:rPr>
          <w:szCs w:val="24"/>
        </w:rPr>
      </w:pPr>
      <w:r w:rsidRPr="008D05F8">
        <w:rPr>
          <w:szCs w:val="24"/>
        </w:rPr>
        <w:t>заявки участников, которые не соответствуют квалификационным требованиям, отклоняются</w:t>
      </w:r>
      <w:r w:rsidR="00556456" w:rsidRPr="008D05F8">
        <w:rPr>
          <w:szCs w:val="24"/>
        </w:rPr>
        <w:t>.</w:t>
      </w:r>
    </w:p>
    <w:p w:rsidR="00A84DAA" w:rsidRPr="008D05F8" w:rsidRDefault="00A84DAA" w:rsidP="00A84DAA">
      <w:pPr>
        <w:pStyle w:val="19"/>
        <w:rPr>
          <w:szCs w:val="24"/>
        </w:rPr>
      </w:pPr>
      <w:r w:rsidRPr="008D05F8">
        <w:rPr>
          <w:szCs w:val="24"/>
        </w:rPr>
        <w:t xml:space="preserve">В случае проведения квалификационного отбора пунктом </w:t>
      </w:r>
      <w:r w:rsidR="00BE355A" w:rsidRPr="008D05F8">
        <w:rPr>
          <w:szCs w:val="24"/>
        </w:rPr>
        <w:t>18</w:t>
      </w:r>
      <w:r w:rsidR="00553E76" w:rsidRPr="008D05F8">
        <w:rPr>
          <w:szCs w:val="24"/>
        </w:rPr>
        <w:t xml:space="preserve"> </w:t>
      </w:r>
      <w:r w:rsidRPr="008D05F8">
        <w:rPr>
          <w:szCs w:val="24"/>
        </w:rPr>
        <w:t>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8D05F8" w:rsidRDefault="00A84DAA" w:rsidP="00A84DAA">
      <w:pPr>
        <w:pStyle w:val="19"/>
        <w:rPr>
          <w:szCs w:val="24"/>
        </w:rPr>
      </w:pPr>
      <w:r w:rsidRPr="008D05F8">
        <w:rPr>
          <w:szCs w:val="24"/>
        </w:rPr>
        <w:t>а) участник должен быть правомочен заключать и исполнять договор</w:t>
      </w:r>
      <w:r w:rsidR="005F2063" w:rsidRPr="008D05F8">
        <w:rPr>
          <w:szCs w:val="24"/>
        </w:rPr>
        <w:t>,</w:t>
      </w:r>
      <w:r w:rsidRPr="008D05F8">
        <w:rPr>
          <w:szCs w:val="24"/>
        </w:rPr>
        <w:t xml:space="preserve"> заключение которого является предметом </w:t>
      </w:r>
      <w:r w:rsidR="000E08BC" w:rsidRPr="008D05F8">
        <w:rPr>
          <w:szCs w:val="24"/>
        </w:rPr>
        <w:t>Запроса предложений</w:t>
      </w:r>
      <w:r w:rsidRPr="008D05F8">
        <w:rPr>
          <w:szCs w:val="24"/>
        </w:rPr>
        <w:t>,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8D05F8" w:rsidRDefault="00A84DAA" w:rsidP="00A74E3A">
      <w:pPr>
        <w:pStyle w:val="19"/>
        <w:rPr>
          <w:szCs w:val="24"/>
        </w:rPr>
      </w:pPr>
      <w:r w:rsidRPr="008D05F8">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8D05F8" w:rsidRDefault="00A84DAA" w:rsidP="00A74E3A">
      <w:pPr>
        <w:pStyle w:val="19"/>
        <w:rPr>
          <w:szCs w:val="24"/>
        </w:rPr>
      </w:pPr>
      <w:r w:rsidRPr="008D05F8">
        <w:rPr>
          <w:szCs w:val="24"/>
        </w:rPr>
        <w:t xml:space="preserve">в) в пункте </w:t>
      </w:r>
      <w:r w:rsidR="00BE355A" w:rsidRPr="008D05F8">
        <w:rPr>
          <w:szCs w:val="24"/>
        </w:rPr>
        <w:t>18</w:t>
      </w:r>
      <w:r w:rsidR="00705252" w:rsidRPr="008D05F8">
        <w:rPr>
          <w:szCs w:val="24"/>
        </w:rPr>
        <w:t xml:space="preserve"> </w:t>
      </w:r>
      <w:r w:rsidRPr="008D05F8">
        <w:rPr>
          <w:szCs w:val="24"/>
        </w:rPr>
        <w:t xml:space="preserve">Информационной карты могут быть установлены иные квалификационные требования к участникам на участие в </w:t>
      </w:r>
      <w:r w:rsidR="000E08BC" w:rsidRPr="008D05F8">
        <w:rPr>
          <w:szCs w:val="24"/>
        </w:rPr>
        <w:t>Запросе предложений</w:t>
      </w:r>
      <w:r w:rsidRPr="008D05F8">
        <w:rPr>
          <w:szCs w:val="24"/>
        </w:rPr>
        <w:t>.</w:t>
      </w:r>
    </w:p>
    <w:p w:rsidR="00B157F4" w:rsidRPr="008D05F8" w:rsidRDefault="00B157F4" w:rsidP="00B157F4">
      <w:pPr>
        <w:pStyle w:val="19"/>
        <w:ind w:firstLine="0"/>
        <w:rPr>
          <w:szCs w:val="24"/>
        </w:rPr>
      </w:pPr>
    </w:p>
    <w:p w:rsidR="007D6548" w:rsidRPr="008D05F8" w:rsidRDefault="009F5D15" w:rsidP="00305BD2">
      <w:pPr>
        <w:spacing w:after="120"/>
        <w:jc w:val="center"/>
        <w:outlineLvl w:val="0"/>
        <w:rPr>
          <w:b/>
          <w:bCs/>
          <w:sz w:val="32"/>
          <w:szCs w:val="32"/>
        </w:rPr>
      </w:pPr>
      <w:r w:rsidRPr="008D05F8">
        <w:rPr>
          <w:b/>
          <w:bCs/>
          <w:sz w:val="32"/>
          <w:szCs w:val="32"/>
        </w:rPr>
        <w:t xml:space="preserve">Раздел </w:t>
      </w:r>
      <w:r w:rsidR="006400A0" w:rsidRPr="008D05F8">
        <w:rPr>
          <w:b/>
          <w:bCs/>
          <w:sz w:val="32"/>
          <w:szCs w:val="32"/>
        </w:rPr>
        <w:t>2</w:t>
      </w:r>
      <w:r w:rsidR="007D6548" w:rsidRPr="008D05F8">
        <w:rPr>
          <w:b/>
          <w:bCs/>
          <w:sz w:val="32"/>
          <w:szCs w:val="32"/>
        </w:rPr>
        <w:t xml:space="preserve">. Обязательные </w:t>
      </w:r>
      <w:r w:rsidR="00451E9F" w:rsidRPr="008D05F8">
        <w:rPr>
          <w:b/>
          <w:bCs/>
          <w:sz w:val="32"/>
          <w:szCs w:val="32"/>
        </w:rPr>
        <w:t xml:space="preserve">требования к </w:t>
      </w:r>
      <w:r w:rsidR="007D6548" w:rsidRPr="008D05F8">
        <w:rPr>
          <w:b/>
          <w:bCs/>
          <w:sz w:val="32"/>
          <w:szCs w:val="32"/>
        </w:rPr>
        <w:t xml:space="preserve">участникам, </w:t>
      </w:r>
      <w:r w:rsidR="00F81A0C" w:rsidRPr="008D05F8">
        <w:rPr>
          <w:b/>
          <w:bCs/>
          <w:sz w:val="32"/>
          <w:szCs w:val="32"/>
        </w:rPr>
        <w:t xml:space="preserve">рассмотрение, </w:t>
      </w:r>
      <w:r w:rsidR="007D6548" w:rsidRPr="008D05F8">
        <w:rPr>
          <w:b/>
          <w:bCs/>
          <w:sz w:val="32"/>
          <w:szCs w:val="32"/>
        </w:rPr>
        <w:t xml:space="preserve">оценка </w:t>
      </w:r>
      <w:r w:rsidR="00F81A0C" w:rsidRPr="008D05F8">
        <w:rPr>
          <w:b/>
          <w:bCs/>
          <w:sz w:val="32"/>
          <w:szCs w:val="32"/>
        </w:rPr>
        <w:t xml:space="preserve">и сопоставление </w:t>
      </w:r>
      <w:r w:rsidR="007D6548" w:rsidRPr="008D05F8">
        <w:rPr>
          <w:b/>
          <w:bCs/>
          <w:sz w:val="32"/>
          <w:szCs w:val="32"/>
        </w:rPr>
        <w:t>Заявок участников</w:t>
      </w:r>
    </w:p>
    <w:p w:rsidR="00997B7D" w:rsidRPr="008D05F8" w:rsidRDefault="00737675" w:rsidP="00E210AE">
      <w:pPr>
        <w:pStyle w:val="19"/>
        <w:numPr>
          <w:ilvl w:val="1"/>
          <w:numId w:val="14"/>
        </w:numPr>
        <w:ind w:left="0" w:firstLine="709"/>
        <w:outlineLvl w:val="1"/>
        <w:rPr>
          <w:b/>
          <w:szCs w:val="28"/>
        </w:rPr>
      </w:pPr>
      <w:r w:rsidRPr="008D05F8">
        <w:rPr>
          <w:b/>
          <w:szCs w:val="28"/>
        </w:rPr>
        <w:t>Обязательные требования</w:t>
      </w:r>
    </w:p>
    <w:p w:rsidR="007D6548" w:rsidRPr="008D05F8" w:rsidRDefault="00B27BAA" w:rsidP="00045327">
      <w:pPr>
        <w:ind w:firstLine="709"/>
        <w:jc w:val="both"/>
        <w:rPr>
          <w:sz w:val="28"/>
          <w:szCs w:val="28"/>
        </w:rPr>
      </w:pPr>
      <w:r w:rsidRPr="008D05F8">
        <w:rPr>
          <w:sz w:val="28"/>
          <w:szCs w:val="28"/>
        </w:rPr>
        <w:lastRenderedPageBreak/>
        <w:t>У</w:t>
      </w:r>
      <w:r w:rsidR="007D6548" w:rsidRPr="008D05F8">
        <w:rPr>
          <w:sz w:val="28"/>
          <w:szCs w:val="28"/>
        </w:rPr>
        <w:t>частник (в том числе кажд</w:t>
      </w:r>
      <w:r w:rsidRPr="008D05F8">
        <w:rPr>
          <w:sz w:val="28"/>
          <w:szCs w:val="28"/>
        </w:rPr>
        <w:t>ый субъект МСП</w:t>
      </w:r>
      <w:r w:rsidR="005E1F19" w:rsidRPr="008D05F8">
        <w:rPr>
          <w:sz w:val="28"/>
          <w:szCs w:val="28"/>
        </w:rPr>
        <w:t>, выступающий</w:t>
      </w:r>
      <w:r w:rsidR="007D6548" w:rsidRPr="008D05F8">
        <w:rPr>
          <w:sz w:val="28"/>
          <w:szCs w:val="28"/>
        </w:rPr>
        <w:t xml:space="preserve"> на стороне одного участника) должен соответствовать обязательным требованиям настоящей документации</w:t>
      </w:r>
      <w:r w:rsidR="002B41FD" w:rsidRPr="008D05F8">
        <w:rPr>
          <w:sz w:val="28"/>
          <w:szCs w:val="28"/>
        </w:rPr>
        <w:t xml:space="preserve"> о закупке</w:t>
      </w:r>
      <w:r w:rsidR="007D6548" w:rsidRPr="008D05F8">
        <w:rPr>
          <w:sz w:val="28"/>
          <w:szCs w:val="28"/>
        </w:rPr>
        <w:t>, а именно:</w:t>
      </w:r>
    </w:p>
    <w:p w:rsidR="008722C4" w:rsidRPr="008D05F8" w:rsidRDefault="008722C4" w:rsidP="008722C4">
      <w:pPr>
        <w:ind w:firstLine="709"/>
        <w:jc w:val="both"/>
        <w:rPr>
          <w:sz w:val="28"/>
          <w:szCs w:val="28"/>
        </w:rPr>
      </w:pPr>
      <w:r w:rsidRPr="008D05F8">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w:t>
      </w:r>
      <w:r w:rsidR="000E08BC" w:rsidRPr="008D05F8">
        <w:rPr>
          <w:sz w:val="28"/>
          <w:szCs w:val="28"/>
        </w:rPr>
        <w:t>Запросе предложений</w:t>
      </w:r>
      <w:r w:rsidRPr="008D05F8">
        <w:rPr>
          <w:sz w:val="28"/>
          <w:szCs w:val="28"/>
        </w:rPr>
        <w:t xml:space="preserve"> поставщика (исполнителя, подрядчика) не принято;</w:t>
      </w:r>
    </w:p>
    <w:p w:rsidR="008722C4" w:rsidRPr="008D05F8" w:rsidRDefault="008722C4" w:rsidP="008722C4">
      <w:pPr>
        <w:ind w:firstLine="709"/>
        <w:jc w:val="both"/>
        <w:rPr>
          <w:sz w:val="28"/>
          <w:szCs w:val="28"/>
        </w:rPr>
      </w:pPr>
      <w:r w:rsidRPr="008D05F8">
        <w:rPr>
          <w:sz w:val="28"/>
          <w:szCs w:val="28"/>
        </w:rPr>
        <w:t>б) не находиться в процессе ликвидации;</w:t>
      </w:r>
    </w:p>
    <w:p w:rsidR="008722C4" w:rsidRPr="008D05F8" w:rsidRDefault="008722C4" w:rsidP="008722C4">
      <w:pPr>
        <w:ind w:firstLine="709"/>
        <w:jc w:val="both"/>
        <w:rPr>
          <w:sz w:val="28"/>
          <w:szCs w:val="28"/>
        </w:rPr>
      </w:pPr>
      <w:r w:rsidRPr="008D05F8">
        <w:rPr>
          <w:sz w:val="28"/>
          <w:szCs w:val="28"/>
        </w:rPr>
        <w:t>в) не быть признанным несостоятельным (банкротом);</w:t>
      </w:r>
    </w:p>
    <w:p w:rsidR="008722C4" w:rsidRPr="008D05F8" w:rsidRDefault="008722C4" w:rsidP="008722C4">
      <w:pPr>
        <w:ind w:firstLine="709"/>
        <w:jc w:val="both"/>
        <w:rPr>
          <w:sz w:val="28"/>
          <w:szCs w:val="28"/>
        </w:rPr>
      </w:pPr>
      <w:r w:rsidRPr="008D05F8">
        <w:rPr>
          <w:sz w:val="28"/>
          <w:szCs w:val="28"/>
        </w:rPr>
        <w:t>г) на его имущество не должен быть наложен арест, его экономическая деятельность не должна быть приостановлена;</w:t>
      </w:r>
    </w:p>
    <w:p w:rsidR="008722C4" w:rsidRPr="008D05F8" w:rsidRDefault="008722C4" w:rsidP="008722C4">
      <w:pPr>
        <w:ind w:firstLine="709"/>
        <w:jc w:val="both"/>
        <w:rPr>
          <w:sz w:val="28"/>
          <w:szCs w:val="28"/>
        </w:rPr>
      </w:pPr>
      <w:r w:rsidRPr="008D05F8">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w:t>
      </w:r>
      <w:r w:rsidR="000E08BC" w:rsidRPr="008D05F8">
        <w:rPr>
          <w:sz w:val="28"/>
          <w:szCs w:val="28"/>
        </w:rPr>
        <w:t>Запроса предложений</w:t>
      </w:r>
      <w:r w:rsidRPr="008D05F8">
        <w:rPr>
          <w:sz w:val="28"/>
          <w:szCs w:val="28"/>
        </w:rPr>
        <w:t>;</w:t>
      </w:r>
    </w:p>
    <w:p w:rsidR="008722C4" w:rsidRPr="008D05F8" w:rsidRDefault="008722C4" w:rsidP="008722C4">
      <w:pPr>
        <w:ind w:firstLine="709"/>
        <w:jc w:val="both"/>
        <w:rPr>
          <w:sz w:val="28"/>
          <w:szCs w:val="28"/>
        </w:rPr>
      </w:pPr>
      <w:r w:rsidRPr="008D05F8">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5A162E" w:rsidRPr="008D05F8">
        <w:rPr>
          <w:sz w:val="28"/>
          <w:szCs w:val="28"/>
        </w:rPr>
        <w:br/>
      </w:r>
      <w:r w:rsidRPr="008D05F8">
        <w:rPr>
          <w:sz w:val="28"/>
          <w:szCs w:val="28"/>
        </w:rPr>
        <w:t>ПАО «ТрансКонтейнер»;</w:t>
      </w:r>
    </w:p>
    <w:p w:rsidR="008722C4" w:rsidRPr="008D05F8" w:rsidRDefault="008722C4" w:rsidP="008722C4">
      <w:pPr>
        <w:ind w:firstLine="709"/>
        <w:jc w:val="both"/>
        <w:rPr>
          <w:sz w:val="28"/>
          <w:szCs w:val="28"/>
        </w:rPr>
      </w:pPr>
      <w:r w:rsidRPr="008D05F8">
        <w:rPr>
          <w:sz w:val="28"/>
          <w:szCs w:val="28"/>
        </w:rPr>
        <w:t>ж) не иметь просроченной задолженности по ранее заключенным договорам с ПАО «ТрансКонтейнер»;</w:t>
      </w:r>
    </w:p>
    <w:p w:rsidR="00B47A1B" w:rsidRPr="008D05F8" w:rsidRDefault="008722C4" w:rsidP="008722C4">
      <w:pPr>
        <w:ind w:firstLine="709"/>
        <w:jc w:val="both"/>
        <w:rPr>
          <w:sz w:val="28"/>
          <w:szCs w:val="28"/>
        </w:rPr>
      </w:pPr>
      <w:r w:rsidRPr="008D05F8">
        <w:rPr>
          <w:sz w:val="28"/>
          <w:szCs w:val="28"/>
        </w:rPr>
        <w:t xml:space="preserve">з) </w:t>
      </w:r>
      <w:r w:rsidR="00B47A1B" w:rsidRPr="008D05F8">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00B47A1B" w:rsidRPr="008D05F8">
        <w:rPr>
          <w:sz w:val="28"/>
          <w:szCs w:val="28"/>
          <w:lang w:eastAsia="ru-RU"/>
        </w:rPr>
        <w:t>05.04.2013 № 44-ФЗ</w:t>
      </w:r>
      <w:r w:rsidR="00B47A1B" w:rsidRPr="008D05F8">
        <w:rPr>
          <w:sz w:val="28"/>
          <w:szCs w:val="28"/>
        </w:rPr>
        <w:t xml:space="preserve"> «</w:t>
      </w:r>
      <w:r w:rsidR="00B47A1B" w:rsidRPr="008D05F8">
        <w:rPr>
          <w:sz w:val="28"/>
          <w:szCs w:val="28"/>
          <w:lang w:eastAsia="ru-RU"/>
        </w:rPr>
        <w:t xml:space="preserve">О контрактной системе в сфере закупок товаров, работ, услуг для обеспечения </w:t>
      </w:r>
      <w:r w:rsidR="00B47A1B" w:rsidRPr="008D05F8">
        <w:rPr>
          <w:sz w:val="28"/>
          <w:szCs w:val="28"/>
          <w:lang w:eastAsia="ru-RU"/>
        </w:rPr>
        <w:lastRenderedPageBreak/>
        <w:t>государственных и муниципальных нужд</w:t>
      </w:r>
      <w:r w:rsidR="00B47A1B" w:rsidRPr="008D05F8">
        <w:rPr>
          <w:sz w:val="28"/>
          <w:szCs w:val="28"/>
        </w:rPr>
        <w:t>», а также в реестр недобросовестных контрагентов ПАО «ТрансКонтейнер»;</w:t>
      </w:r>
    </w:p>
    <w:p w:rsidR="007D6548" w:rsidRPr="008D05F8" w:rsidRDefault="00B47A1B" w:rsidP="008722C4">
      <w:pPr>
        <w:ind w:firstLine="709"/>
        <w:jc w:val="both"/>
        <w:rPr>
          <w:sz w:val="28"/>
          <w:szCs w:val="28"/>
        </w:rPr>
      </w:pPr>
      <w:r w:rsidRPr="008D05F8">
        <w:rPr>
          <w:sz w:val="28"/>
          <w:szCs w:val="28"/>
        </w:rPr>
        <w:t xml:space="preserve">и) </w:t>
      </w:r>
      <w:r w:rsidR="008722C4" w:rsidRPr="008D05F8">
        <w:rPr>
          <w:sz w:val="28"/>
          <w:szCs w:val="28"/>
        </w:rPr>
        <w:t xml:space="preserve">в части 1 пункта 17 Информационной карты могут быть установлены иные обязательные требования к участникам </w:t>
      </w:r>
      <w:r w:rsidR="000E08BC" w:rsidRPr="008D05F8">
        <w:rPr>
          <w:sz w:val="28"/>
          <w:szCs w:val="28"/>
        </w:rPr>
        <w:t>Запроса предложений</w:t>
      </w:r>
      <w:r w:rsidR="000E5B2C" w:rsidRPr="008D05F8">
        <w:rPr>
          <w:sz w:val="28"/>
          <w:szCs w:val="28"/>
        </w:rPr>
        <w:t>.</w:t>
      </w:r>
    </w:p>
    <w:p w:rsidR="000E5B2C" w:rsidRPr="008D05F8" w:rsidRDefault="000E5B2C" w:rsidP="00045327">
      <w:pPr>
        <w:ind w:firstLine="709"/>
        <w:jc w:val="both"/>
        <w:rPr>
          <w:sz w:val="28"/>
          <w:szCs w:val="28"/>
        </w:rPr>
      </w:pPr>
    </w:p>
    <w:p w:rsidR="00AA1400" w:rsidRPr="008D05F8" w:rsidRDefault="0039127A" w:rsidP="008B1F52">
      <w:pPr>
        <w:jc w:val="center"/>
        <w:outlineLvl w:val="0"/>
        <w:rPr>
          <w:b/>
          <w:bCs/>
          <w:sz w:val="32"/>
          <w:szCs w:val="32"/>
        </w:rPr>
      </w:pPr>
      <w:r w:rsidRPr="008D05F8">
        <w:rPr>
          <w:b/>
          <w:bCs/>
          <w:sz w:val="32"/>
          <w:szCs w:val="32"/>
        </w:rPr>
        <w:t xml:space="preserve">Раздел </w:t>
      </w:r>
      <w:r w:rsidR="00AA1400" w:rsidRPr="008D05F8">
        <w:rPr>
          <w:b/>
          <w:bCs/>
          <w:sz w:val="32"/>
          <w:szCs w:val="32"/>
        </w:rPr>
        <w:t>3. Заявка. Порядок подачи, рассмотрения Заявок, принятия решения о победителе и заключения договора</w:t>
      </w:r>
    </w:p>
    <w:p w:rsidR="00B66FCB" w:rsidRPr="008D05F8" w:rsidRDefault="00B66FCB" w:rsidP="00B66FCB">
      <w:pPr>
        <w:pStyle w:val="afb"/>
        <w:tabs>
          <w:tab w:val="left" w:pos="0"/>
          <w:tab w:val="left" w:pos="1440"/>
        </w:tabs>
        <w:ind w:firstLine="0"/>
        <w:rPr>
          <w:sz w:val="28"/>
        </w:rPr>
      </w:pPr>
    </w:p>
    <w:p w:rsidR="003C30F3" w:rsidRPr="008D05F8" w:rsidRDefault="003C30F3" w:rsidP="00E210AE">
      <w:pPr>
        <w:pStyle w:val="19"/>
        <w:numPr>
          <w:ilvl w:val="1"/>
          <w:numId w:val="18"/>
        </w:numPr>
        <w:ind w:left="0" w:firstLine="709"/>
        <w:outlineLvl w:val="1"/>
        <w:rPr>
          <w:b/>
          <w:szCs w:val="28"/>
        </w:rPr>
      </w:pPr>
      <w:r w:rsidRPr="008D05F8">
        <w:rPr>
          <w:b/>
          <w:szCs w:val="28"/>
        </w:rPr>
        <w:t>Заявка</w:t>
      </w:r>
    </w:p>
    <w:p w:rsidR="00CD524C" w:rsidRPr="008D05F8" w:rsidRDefault="00627DB4" w:rsidP="00E210AE">
      <w:pPr>
        <w:pStyle w:val="afb"/>
        <w:numPr>
          <w:ilvl w:val="2"/>
          <w:numId w:val="4"/>
        </w:numPr>
        <w:tabs>
          <w:tab w:val="left" w:pos="720"/>
          <w:tab w:val="left" w:pos="900"/>
        </w:tabs>
        <w:ind w:firstLine="709"/>
        <w:rPr>
          <w:sz w:val="28"/>
          <w:szCs w:val="28"/>
        </w:rPr>
      </w:pPr>
      <w:r w:rsidRPr="008D05F8">
        <w:rPr>
          <w:sz w:val="28"/>
          <w:szCs w:val="28"/>
        </w:rPr>
        <w:t xml:space="preserve">Заявка </w:t>
      </w:r>
      <w:r w:rsidR="00CD524C" w:rsidRPr="008D05F8">
        <w:rPr>
          <w:sz w:val="28"/>
          <w:szCs w:val="28"/>
        </w:rPr>
        <w:t xml:space="preserve">оформляется в соответствии с требованиями настоящей документации о закупке и </w:t>
      </w:r>
      <w:r w:rsidRPr="008D05F8">
        <w:rPr>
          <w:sz w:val="28"/>
          <w:szCs w:val="28"/>
        </w:rPr>
        <w:t>должна состоять из документов, требуемых в соответствии с условиями настоящей документации о закупке.</w:t>
      </w:r>
      <w:r w:rsidR="00A74F40" w:rsidRPr="008D05F8">
        <w:rPr>
          <w:rFonts w:eastAsia="Times New Roman"/>
          <w:sz w:val="28"/>
          <w:szCs w:val="28"/>
        </w:rPr>
        <w:t xml:space="preserve"> </w:t>
      </w:r>
    </w:p>
    <w:p w:rsidR="00627DB4" w:rsidRPr="008D05F8" w:rsidRDefault="00A74F40" w:rsidP="00E210AE">
      <w:pPr>
        <w:pStyle w:val="afb"/>
        <w:numPr>
          <w:ilvl w:val="2"/>
          <w:numId w:val="4"/>
        </w:numPr>
        <w:tabs>
          <w:tab w:val="left" w:pos="720"/>
          <w:tab w:val="left" w:pos="900"/>
        </w:tabs>
        <w:ind w:firstLine="709"/>
        <w:rPr>
          <w:sz w:val="28"/>
          <w:szCs w:val="28"/>
        </w:rPr>
      </w:pPr>
      <w:r w:rsidRPr="008D05F8">
        <w:rPr>
          <w:sz w:val="28"/>
          <w:szCs w:val="28"/>
        </w:rPr>
        <w:t xml:space="preserve">При проведении </w:t>
      </w:r>
      <w:r w:rsidR="000E08BC" w:rsidRPr="008D05F8">
        <w:rPr>
          <w:sz w:val="28"/>
          <w:szCs w:val="28"/>
        </w:rPr>
        <w:t>Запроса предложений</w:t>
      </w:r>
      <w:r w:rsidRPr="008D05F8">
        <w:rPr>
          <w:sz w:val="28"/>
          <w:szCs w:val="28"/>
        </w:rPr>
        <w:t xml:space="preserve"> </w:t>
      </w:r>
      <w:r w:rsidR="00786C4C" w:rsidRPr="008D05F8">
        <w:rPr>
          <w:sz w:val="28"/>
          <w:szCs w:val="28"/>
        </w:rPr>
        <w:t>претенденты</w:t>
      </w:r>
      <w:r w:rsidRPr="008D05F8">
        <w:rPr>
          <w:sz w:val="28"/>
          <w:szCs w:val="28"/>
        </w:rPr>
        <w:t>, имеющие оформленную в соответствии с подпунктом 1.1.1</w:t>
      </w:r>
      <w:r w:rsidR="0009663D" w:rsidRPr="008D05F8">
        <w:rPr>
          <w:sz w:val="28"/>
          <w:szCs w:val="28"/>
        </w:rPr>
        <w:t>6</w:t>
      </w:r>
      <w:r w:rsidRPr="008D05F8">
        <w:rPr>
          <w:sz w:val="28"/>
          <w:szCs w:val="28"/>
        </w:rPr>
        <w:t xml:space="preserve"> </w:t>
      </w:r>
      <w:r w:rsidR="003F6FCE" w:rsidRPr="008D05F8">
        <w:rPr>
          <w:sz w:val="28"/>
          <w:szCs w:val="28"/>
        </w:rPr>
        <w:t xml:space="preserve">пункта 1.1 </w:t>
      </w:r>
      <w:r w:rsidRPr="008D05F8">
        <w:rPr>
          <w:sz w:val="28"/>
          <w:szCs w:val="28"/>
        </w:rPr>
        <w:t xml:space="preserve">настоящей документации о закупке ЭП, подают Заявку </w:t>
      </w:r>
      <w:r w:rsidR="00786C4C" w:rsidRPr="008D05F8">
        <w:rPr>
          <w:sz w:val="28"/>
          <w:szCs w:val="28"/>
        </w:rPr>
        <w:t xml:space="preserve">в электронной форме </w:t>
      </w:r>
      <w:r w:rsidRPr="008D05F8">
        <w:rPr>
          <w:sz w:val="28"/>
          <w:szCs w:val="28"/>
        </w:rPr>
        <w:t xml:space="preserve">с помощью </w:t>
      </w:r>
      <w:r w:rsidR="00DC7DDC" w:rsidRPr="008D05F8">
        <w:rPr>
          <w:sz w:val="28"/>
          <w:szCs w:val="28"/>
        </w:rPr>
        <w:t>Программно</w:t>
      </w:r>
      <w:r w:rsidR="00FE047C" w:rsidRPr="008D05F8">
        <w:rPr>
          <w:sz w:val="28"/>
          <w:szCs w:val="28"/>
        </w:rPr>
        <w:t>-аппаратных средств</w:t>
      </w:r>
      <w:r w:rsidR="00AD2BDC" w:rsidRPr="008D05F8">
        <w:rPr>
          <w:sz w:val="28"/>
          <w:szCs w:val="28"/>
        </w:rPr>
        <w:t xml:space="preserve"> ЭТП</w:t>
      </w:r>
      <w:r w:rsidR="00CD524C" w:rsidRPr="008D05F8">
        <w:rPr>
          <w:sz w:val="28"/>
          <w:szCs w:val="28"/>
        </w:rPr>
        <w:t>,</w:t>
      </w:r>
      <w:r w:rsidR="00FA67EB" w:rsidRPr="008D05F8">
        <w:rPr>
          <w:sz w:val="28"/>
          <w:szCs w:val="28"/>
        </w:rPr>
        <w:t xml:space="preserve"> указанной в пункте 4 Информационной карты.</w:t>
      </w:r>
    </w:p>
    <w:p w:rsidR="00712C61" w:rsidRPr="008D05F8" w:rsidRDefault="00CD524C" w:rsidP="00E210AE">
      <w:pPr>
        <w:pStyle w:val="afb"/>
        <w:numPr>
          <w:ilvl w:val="2"/>
          <w:numId w:val="4"/>
        </w:numPr>
        <w:tabs>
          <w:tab w:val="left" w:pos="720"/>
          <w:tab w:val="left" w:pos="900"/>
        </w:tabs>
        <w:ind w:firstLine="709"/>
        <w:rPr>
          <w:sz w:val="28"/>
          <w:szCs w:val="28"/>
        </w:rPr>
      </w:pPr>
      <w:r w:rsidRPr="008D05F8">
        <w:rPr>
          <w:sz w:val="28"/>
          <w:szCs w:val="28"/>
        </w:rPr>
        <w:t>Заявка должна состоять из двух частей и ценового предложения.</w:t>
      </w:r>
    </w:p>
    <w:p w:rsidR="00743BCF" w:rsidRPr="008D05F8" w:rsidRDefault="00CD524C" w:rsidP="00E210AE">
      <w:pPr>
        <w:pStyle w:val="afb"/>
        <w:numPr>
          <w:ilvl w:val="2"/>
          <w:numId w:val="4"/>
        </w:numPr>
        <w:tabs>
          <w:tab w:val="left" w:pos="720"/>
          <w:tab w:val="left" w:pos="900"/>
        </w:tabs>
        <w:ind w:firstLine="709"/>
        <w:rPr>
          <w:sz w:val="28"/>
          <w:szCs w:val="28"/>
        </w:rPr>
      </w:pPr>
      <w:r w:rsidRPr="008D05F8">
        <w:rPr>
          <w:sz w:val="28"/>
          <w:szCs w:val="28"/>
        </w:rPr>
        <w:t xml:space="preserve"> </w:t>
      </w:r>
      <w:r w:rsidR="00743BCF" w:rsidRPr="008D05F8">
        <w:rPr>
          <w:sz w:val="28"/>
          <w:szCs w:val="28"/>
        </w:rPr>
        <w:t xml:space="preserve">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Запроса предложений,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4C0313" w:rsidRPr="008D05F8">
        <w:rPr>
          <w:sz w:val="28"/>
          <w:szCs w:val="28"/>
        </w:rPr>
        <w:t>6</w:t>
      </w:r>
      <w:r w:rsidR="00743BCF" w:rsidRPr="008D05F8">
        <w:rPr>
          <w:sz w:val="28"/>
          <w:szCs w:val="28"/>
        </w:rPr>
        <w:t xml:space="preserve"> к настоящей документации о закупке. При этом не допускается указание в первой части Заявки (Техническом предложении) сведений об участнике Запроса предложений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743BCF" w:rsidRPr="008D05F8" w:rsidRDefault="00743BCF" w:rsidP="00743BCF">
      <w:pPr>
        <w:pStyle w:val="afb"/>
        <w:tabs>
          <w:tab w:val="left" w:pos="720"/>
          <w:tab w:val="left" w:pos="900"/>
        </w:tabs>
        <w:rPr>
          <w:sz w:val="28"/>
          <w:szCs w:val="28"/>
        </w:rPr>
      </w:pPr>
      <w:r w:rsidRPr="008D05F8">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743BCF" w:rsidRPr="008D05F8" w:rsidRDefault="00743BCF" w:rsidP="00743BCF">
      <w:pPr>
        <w:pStyle w:val="afb"/>
        <w:tabs>
          <w:tab w:val="left" w:pos="720"/>
          <w:tab w:val="left" w:pos="900"/>
        </w:tabs>
        <w:rPr>
          <w:sz w:val="28"/>
          <w:szCs w:val="28"/>
        </w:rPr>
      </w:pPr>
      <w:r w:rsidRPr="008D05F8">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8D05F8" w:rsidRDefault="00712C61" w:rsidP="00E210AE">
      <w:pPr>
        <w:pStyle w:val="afb"/>
        <w:numPr>
          <w:ilvl w:val="2"/>
          <w:numId w:val="4"/>
        </w:numPr>
        <w:tabs>
          <w:tab w:val="left" w:pos="720"/>
          <w:tab w:val="left" w:pos="900"/>
        </w:tabs>
        <w:ind w:firstLine="709"/>
        <w:rPr>
          <w:sz w:val="28"/>
          <w:szCs w:val="28"/>
        </w:rPr>
      </w:pPr>
      <w:r w:rsidRPr="008D05F8">
        <w:rPr>
          <w:sz w:val="28"/>
          <w:szCs w:val="28"/>
        </w:rPr>
        <w:t xml:space="preserve">Вторая часть Заявки должна содержать сведения об участнике </w:t>
      </w:r>
      <w:r w:rsidR="000E08BC" w:rsidRPr="008D05F8">
        <w:rPr>
          <w:sz w:val="28"/>
          <w:szCs w:val="28"/>
        </w:rPr>
        <w:t>Запроса предложений</w:t>
      </w:r>
      <w:r w:rsidRPr="008D05F8">
        <w:rPr>
          <w:sz w:val="28"/>
          <w:szCs w:val="28"/>
        </w:rPr>
        <w:t xml:space="preserve">, информацию о его соответствии требованиям, </w:t>
      </w:r>
      <w:r w:rsidRPr="008D05F8">
        <w:rPr>
          <w:sz w:val="28"/>
          <w:szCs w:val="28"/>
        </w:rPr>
        <w:lastRenderedPageBreak/>
        <w:t>установленным в пункт</w:t>
      </w:r>
      <w:r w:rsidR="00B83089" w:rsidRPr="008D05F8">
        <w:rPr>
          <w:sz w:val="28"/>
          <w:szCs w:val="28"/>
        </w:rPr>
        <w:t>е</w:t>
      </w:r>
      <w:r w:rsidRPr="008D05F8">
        <w:rPr>
          <w:sz w:val="28"/>
          <w:szCs w:val="28"/>
        </w:rPr>
        <w:t xml:space="preserve"> 2.1 настоящей документации о закупке и части 1 пункта 17 Информационной карты, </w:t>
      </w:r>
      <w:r w:rsidR="00B83089" w:rsidRPr="008D05F8">
        <w:rPr>
          <w:sz w:val="28"/>
          <w:szCs w:val="28"/>
        </w:rPr>
        <w:t xml:space="preserve">единым квалификационным требованиям (если </w:t>
      </w:r>
      <w:r w:rsidR="006A1AFB" w:rsidRPr="008D05F8">
        <w:rPr>
          <w:sz w:val="28"/>
          <w:szCs w:val="28"/>
        </w:rPr>
        <w:t xml:space="preserve">этап квалификационного отбора </w:t>
      </w:r>
      <w:r w:rsidR="00B83089" w:rsidRPr="008D05F8">
        <w:rPr>
          <w:sz w:val="28"/>
          <w:szCs w:val="28"/>
        </w:rPr>
        <w:t xml:space="preserve">установлен в пункте </w:t>
      </w:r>
      <w:r w:rsidR="00BE355A" w:rsidRPr="008D05F8">
        <w:rPr>
          <w:sz w:val="28"/>
          <w:szCs w:val="28"/>
        </w:rPr>
        <w:t>18</w:t>
      </w:r>
      <w:r w:rsidR="00B83089" w:rsidRPr="008D05F8">
        <w:rPr>
          <w:sz w:val="28"/>
          <w:szCs w:val="28"/>
        </w:rPr>
        <w:t xml:space="preserve"> Информационной карты)</w:t>
      </w:r>
      <w:r w:rsidRPr="008D05F8">
        <w:rPr>
          <w:sz w:val="28"/>
          <w:szCs w:val="28"/>
        </w:rPr>
        <w:t>.</w:t>
      </w:r>
    </w:p>
    <w:p w:rsidR="00712C61" w:rsidRPr="008D05F8" w:rsidRDefault="00712C61" w:rsidP="00035243">
      <w:pPr>
        <w:pStyle w:val="aff9"/>
        <w:ind w:left="0" w:firstLine="709"/>
        <w:jc w:val="both"/>
        <w:rPr>
          <w:rFonts w:eastAsia="MS Mincho"/>
          <w:sz w:val="28"/>
          <w:szCs w:val="28"/>
        </w:rPr>
      </w:pPr>
      <w:r w:rsidRPr="008D05F8">
        <w:rPr>
          <w:rFonts w:eastAsia="MS Mincho"/>
          <w:sz w:val="28"/>
          <w:szCs w:val="28"/>
        </w:rPr>
        <w:t>При этом не допускается указание во второй части Заявки сведений о ценовом предложении.</w:t>
      </w:r>
    </w:p>
    <w:p w:rsidR="00712C61" w:rsidRPr="008D05F8" w:rsidRDefault="0004377E" w:rsidP="00E210AE">
      <w:pPr>
        <w:pStyle w:val="afb"/>
        <w:numPr>
          <w:ilvl w:val="2"/>
          <w:numId w:val="4"/>
        </w:numPr>
        <w:tabs>
          <w:tab w:val="left" w:pos="720"/>
          <w:tab w:val="left" w:pos="900"/>
        </w:tabs>
        <w:ind w:firstLine="709"/>
        <w:rPr>
          <w:sz w:val="28"/>
          <w:szCs w:val="28"/>
        </w:rPr>
      </w:pPr>
      <w:r w:rsidRPr="008D05F8">
        <w:rPr>
          <w:sz w:val="28"/>
          <w:szCs w:val="28"/>
        </w:rPr>
        <w:t xml:space="preserve">Во второй части </w:t>
      </w:r>
      <w:r w:rsidR="005B5FED" w:rsidRPr="008D05F8">
        <w:rPr>
          <w:sz w:val="28"/>
          <w:szCs w:val="28"/>
        </w:rPr>
        <w:t>З</w:t>
      </w:r>
      <w:r w:rsidRPr="008D05F8">
        <w:rPr>
          <w:sz w:val="28"/>
          <w:szCs w:val="28"/>
        </w:rPr>
        <w:t>аявки должны быть представлены:</w:t>
      </w:r>
    </w:p>
    <w:p w:rsidR="002D6490" w:rsidRPr="008D05F8" w:rsidRDefault="0032683C" w:rsidP="002D6490">
      <w:pPr>
        <w:pStyle w:val="aff9"/>
        <w:ind w:left="0" w:firstLine="709"/>
        <w:jc w:val="both"/>
        <w:rPr>
          <w:rFonts w:eastAsia="MS Mincho"/>
          <w:sz w:val="28"/>
          <w:szCs w:val="28"/>
        </w:rPr>
      </w:pPr>
      <w:r w:rsidRPr="008D05F8">
        <w:rPr>
          <w:rFonts w:eastAsia="MS Mincho"/>
          <w:sz w:val="28"/>
          <w:szCs w:val="28"/>
        </w:rPr>
        <w:t>1)</w:t>
      </w:r>
      <w:r w:rsidRPr="008D05F8">
        <w:rPr>
          <w:rFonts w:eastAsia="MS Mincho"/>
          <w:sz w:val="28"/>
          <w:szCs w:val="28"/>
        </w:rPr>
        <w:tab/>
        <w:t xml:space="preserve">Заявка, </w:t>
      </w:r>
      <w:r w:rsidR="002D6490" w:rsidRPr="008D05F8">
        <w:rPr>
          <w:rFonts w:eastAsia="MS Mincho"/>
          <w:sz w:val="28"/>
          <w:szCs w:val="28"/>
        </w:rPr>
        <w:t>оформленная</w:t>
      </w:r>
      <w:r w:rsidRPr="008D05F8">
        <w:rPr>
          <w:rFonts w:eastAsia="MS Mincho"/>
          <w:sz w:val="28"/>
          <w:szCs w:val="28"/>
        </w:rPr>
        <w:t xml:space="preserve"> по форме приложения № </w:t>
      </w:r>
      <w:r w:rsidR="002D6490" w:rsidRPr="008D05F8">
        <w:rPr>
          <w:rFonts w:eastAsia="MS Mincho"/>
          <w:sz w:val="28"/>
          <w:szCs w:val="28"/>
        </w:rPr>
        <w:t xml:space="preserve">1 </w:t>
      </w:r>
      <w:r w:rsidRPr="008D05F8">
        <w:rPr>
          <w:rFonts w:eastAsia="MS Mincho"/>
          <w:sz w:val="28"/>
          <w:szCs w:val="28"/>
        </w:rPr>
        <w:t xml:space="preserve">к настоящей документации о закупке. Документ должен быть сканирован с оригинала, подписанного </w:t>
      </w:r>
      <w:r w:rsidR="00D726D2" w:rsidRPr="008D05F8">
        <w:rPr>
          <w:rFonts w:eastAsia="MS Mincho"/>
          <w:sz w:val="28"/>
          <w:szCs w:val="28"/>
        </w:rPr>
        <w:t xml:space="preserve">собственноручной подписью </w:t>
      </w:r>
      <w:r w:rsidRPr="008D05F8">
        <w:rPr>
          <w:rFonts w:eastAsia="MS Mincho"/>
          <w:sz w:val="28"/>
          <w:szCs w:val="28"/>
        </w:rPr>
        <w:t>уполномоченн</w:t>
      </w:r>
      <w:r w:rsidR="00D726D2" w:rsidRPr="008D05F8">
        <w:rPr>
          <w:rFonts w:eastAsia="MS Mincho"/>
          <w:sz w:val="28"/>
          <w:szCs w:val="28"/>
        </w:rPr>
        <w:t>ого</w:t>
      </w:r>
      <w:r w:rsidRPr="008D05F8">
        <w:rPr>
          <w:rFonts w:eastAsia="MS Mincho"/>
          <w:sz w:val="28"/>
          <w:szCs w:val="28"/>
        </w:rPr>
        <w:t xml:space="preserve"> лиц</w:t>
      </w:r>
      <w:r w:rsidR="00D726D2" w:rsidRPr="008D05F8">
        <w:rPr>
          <w:rFonts w:eastAsia="MS Mincho"/>
          <w:sz w:val="28"/>
          <w:szCs w:val="28"/>
        </w:rPr>
        <w:t>а</w:t>
      </w:r>
      <w:r w:rsidRPr="008D05F8">
        <w:rPr>
          <w:rFonts w:eastAsia="MS Mincho"/>
          <w:sz w:val="28"/>
          <w:szCs w:val="28"/>
        </w:rPr>
        <w:t xml:space="preserve"> претендента</w:t>
      </w:r>
      <w:r w:rsidR="002D6490" w:rsidRPr="008D05F8">
        <w:rPr>
          <w:rFonts w:eastAsia="MS Mincho"/>
          <w:sz w:val="28"/>
          <w:szCs w:val="28"/>
        </w:rPr>
        <w:t>.</w:t>
      </w:r>
    </w:p>
    <w:p w:rsidR="0004377E" w:rsidRPr="008D05F8" w:rsidRDefault="002D6490" w:rsidP="002D6490">
      <w:pPr>
        <w:pStyle w:val="aff9"/>
        <w:ind w:left="0" w:firstLine="709"/>
        <w:jc w:val="both"/>
        <w:rPr>
          <w:rFonts w:eastAsia="MS Mincho"/>
          <w:sz w:val="28"/>
          <w:szCs w:val="28"/>
        </w:rPr>
      </w:pPr>
      <w:r w:rsidRPr="008D05F8">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r w:rsidR="0032683C" w:rsidRPr="008D05F8">
        <w:rPr>
          <w:rFonts w:eastAsia="MS Mincho"/>
          <w:sz w:val="28"/>
          <w:szCs w:val="28"/>
        </w:rPr>
        <w:t>;</w:t>
      </w:r>
    </w:p>
    <w:p w:rsidR="0032683C" w:rsidRPr="008D05F8" w:rsidRDefault="00743BCF" w:rsidP="002D6490">
      <w:pPr>
        <w:pStyle w:val="aff9"/>
        <w:ind w:left="0" w:firstLine="709"/>
        <w:jc w:val="both"/>
        <w:rPr>
          <w:rFonts w:eastAsia="MS Mincho"/>
          <w:sz w:val="28"/>
          <w:szCs w:val="28"/>
        </w:rPr>
      </w:pPr>
      <w:r w:rsidRPr="008D05F8">
        <w:rPr>
          <w:rFonts w:eastAsia="MS Mincho"/>
          <w:sz w:val="28"/>
          <w:szCs w:val="28"/>
        </w:rPr>
        <w:t>2</w:t>
      </w:r>
      <w:r w:rsidR="002D6490" w:rsidRPr="008D05F8">
        <w:rPr>
          <w:rFonts w:eastAsia="MS Mincho"/>
          <w:sz w:val="28"/>
          <w:szCs w:val="28"/>
        </w:rPr>
        <w:t xml:space="preserve">) </w:t>
      </w:r>
      <w:r w:rsidR="0032683C" w:rsidRPr="008D05F8">
        <w:rPr>
          <w:rFonts w:eastAsia="MS Mincho"/>
          <w:sz w:val="28"/>
          <w:szCs w:val="28"/>
        </w:rPr>
        <w:t xml:space="preserve">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w:t>
      </w:r>
      <w:r w:rsidR="000E08BC" w:rsidRPr="008D05F8">
        <w:rPr>
          <w:rFonts w:eastAsia="MS Mincho"/>
          <w:sz w:val="28"/>
          <w:szCs w:val="28"/>
        </w:rPr>
        <w:t>Запросе предложений</w:t>
      </w:r>
      <w:r w:rsidR="0032683C" w:rsidRPr="008D05F8">
        <w:rPr>
          <w:rFonts w:eastAsia="MS Mincho"/>
          <w:sz w:val="28"/>
          <w:szCs w:val="28"/>
        </w:rPr>
        <w:t xml:space="preserve"> в виде отдельного файла в формате *.pdf. </w:t>
      </w:r>
    </w:p>
    <w:p w:rsidR="0032683C" w:rsidRPr="008D05F8" w:rsidRDefault="0032683C" w:rsidP="002D6490">
      <w:pPr>
        <w:pStyle w:val="aff9"/>
        <w:ind w:left="0" w:firstLine="709"/>
        <w:jc w:val="both"/>
        <w:rPr>
          <w:rFonts w:eastAsia="MS Mincho"/>
          <w:sz w:val="28"/>
          <w:szCs w:val="28"/>
        </w:rPr>
      </w:pPr>
      <w:r w:rsidRPr="008D05F8">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настоящей документации о закупке (далее – Декларация о принадлежности к субъектам МСП)</w:t>
      </w:r>
      <w:r w:rsidR="005B5FED" w:rsidRPr="008D05F8">
        <w:rPr>
          <w:rFonts w:eastAsia="MS Mincho"/>
          <w:sz w:val="28"/>
          <w:szCs w:val="28"/>
        </w:rPr>
        <w:t>. Документ должен быть сканирован с оригинала, подписанного уполномоченным лицом претендента</w:t>
      </w:r>
      <w:r w:rsidRPr="008D05F8">
        <w:rPr>
          <w:rFonts w:eastAsia="MS Mincho"/>
          <w:sz w:val="28"/>
          <w:szCs w:val="28"/>
        </w:rPr>
        <w:t>;</w:t>
      </w:r>
    </w:p>
    <w:p w:rsidR="0032683C" w:rsidRPr="008D05F8" w:rsidRDefault="005B5FED" w:rsidP="002D6490">
      <w:pPr>
        <w:pStyle w:val="afb"/>
        <w:tabs>
          <w:tab w:val="left" w:pos="720"/>
          <w:tab w:val="left" w:pos="900"/>
        </w:tabs>
        <w:rPr>
          <w:sz w:val="28"/>
          <w:szCs w:val="28"/>
        </w:rPr>
      </w:pPr>
      <w:r w:rsidRPr="008D05F8">
        <w:rPr>
          <w:sz w:val="28"/>
          <w:szCs w:val="28"/>
        </w:rPr>
        <w:t>Указанные документы должны быть представлены на каждое лицо, выступающее на стороне претендента.</w:t>
      </w:r>
    </w:p>
    <w:p w:rsidR="005B5FED" w:rsidRPr="008D05F8" w:rsidRDefault="00743BCF" w:rsidP="005B5FED">
      <w:pPr>
        <w:pStyle w:val="afb"/>
        <w:tabs>
          <w:tab w:val="left" w:pos="720"/>
          <w:tab w:val="left" w:pos="900"/>
        </w:tabs>
        <w:rPr>
          <w:sz w:val="28"/>
          <w:szCs w:val="28"/>
        </w:rPr>
      </w:pPr>
      <w:r w:rsidRPr="008D05F8">
        <w:rPr>
          <w:sz w:val="28"/>
          <w:szCs w:val="28"/>
        </w:rPr>
        <w:t>3</w:t>
      </w:r>
      <w:r w:rsidR="005B5FED" w:rsidRPr="008D05F8">
        <w:rPr>
          <w:sz w:val="28"/>
          <w:szCs w:val="28"/>
        </w:rPr>
        <w:t>) копия паспорта (предоставляет</w:t>
      </w:r>
      <w:r w:rsidR="004B50EA" w:rsidRPr="008D05F8">
        <w:rPr>
          <w:sz w:val="28"/>
          <w:szCs w:val="28"/>
        </w:rPr>
        <w:t>ся на</w:t>
      </w:r>
      <w:r w:rsidR="005B5FED" w:rsidRPr="008D05F8">
        <w:rPr>
          <w:sz w:val="28"/>
          <w:szCs w:val="28"/>
        </w:rPr>
        <w:t xml:space="preserve"> </w:t>
      </w:r>
      <w:r w:rsidR="00BB1378" w:rsidRPr="008D05F8">
        <w:rPr>
          <w:sz w:val="28"/>
          <w:szCs w:val="28"/>
        </w:rPr>
        <w:t xml:space="preserve">каждого </w:t>
      </w:r>
      <w:r w:rsidR="004B50EA" w:rsidRPr="008D05F8">
        <w:rPr>
          <w:sz w:val="28"/>
          <w:szCs w:val="28"/>
        </w:rPr>
        <w:t>индивидуального предпринимателя</w:t>
      </w:r>
      <w:r w:rsidR="005B5FED" w:rsidRPr="008D05F8">
        <w:rPr>
          <w:sz w:val="28"/>
          <w:szCs w:val="28"/>
        </w:rPr>
        <w:t xml:space="preserve">, </w:t>
      </w:r>
      <w:r w:rsidR="00BB1378" w:rsidRPr="008D05F8">
        <w:rPr>
          <w:sz w:val="28"/>
          <w:szCs w:val="28"/>
        </w:rPr>
        <w:t xml:space="preserve">выступающего </w:t>
      </w:r>
      <w:r w:rsidR="005B5FED" w:rsidRPr="008D05F8">
        <w:rPr>
          <w:sz w:val="28"/>
          <w:szCs w:val="28"/>
        </w:rPr>
        <w:t>на стороне одного претендента);</w:t>
      </w:r>
    </w:p>
    <w:p w:rsidR="005B5FED" w:rsidRPr="008D05F8" w:rsidRDefault="00743BCF" w:rsidP="005B5FED">
      <w:pPr>
        <w:pStyle w:val="afb"/>
        <w:tabs>
          <w:tab w:val="left" w:pos="720"/>
          <w:tab w:val="left" w:pos="900"/>
        </w:tabs>
        <w:rPr>
          <w:sz w:val="28"/>
          <w:szCs w:val="28"/>
        </w:rPr>
      </w:pPr>
      <w:r w:rsidRPr="008D05F8">
        <w:rPr>
          <w:sz w:val="28"/>
          <w:szCs w:val="28"/>
        </w:rPr>
        <w:t>4</w:t>
      </w:r>
      <w:r w:rsidR="005B5FED" w:rsidRPr="008D05F8">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w:t>
      </w:r>
      <w:r w:rsidR="004B50EA" w:rsidRPr="008D05F8">
        <w:rPr>
          <w:sz w:val="28"/>
          <w:szCs w:val="28"/>
        </w:rPr>
        <w:t xml:space="preserve">. </w:t>
      </w:r>
      <w:r w:rsidR="004B50EA" w:rsidRPr="008D05F8">
        <w:rPr>
          <w:sz w:val="28"/>
          <w:szCs w:val="28"/>
        </w:rPr>
        <w:lastRenderedPageBreak/>
        <w:t>Указанные документы предоставляются на каждое юридическое лицо, выступающее на стороне претендента</w:t>
      </w:r>
      <w:r w:rsidR="00B06B7B" w:rsidRPr="008D05F8">
        <w:rPr>
          <w:sz w:val="28"/>
          <w:szCs w:val="28"/>
        </w:rPr>
        <w:t>.</w:t>
      </w:r>
      <w:r w:rsidR="004B50EA" w:rsidRPr="008D05F8">
        <w:rPr>
          <w:sz w:val="28"/>
          <w:szCs w:val="28"/>
        </w:rPr>
        <w:t xml:space="preserve"> Документы должны быть сканированы с оригинала или нотариально заверенной копии</w:t>
      </w:r>
      <w:r w:rsidR="00B06B7B" w:rsidRPr="008D05F8">
        <w:rPr>
          <w:sz w:val="28"/>
          <w:szCs w:val="28"/>
        </w:rPr>
        <w:t>;</w:t>
      </w:r>
    </w:p>
    <w:p w:rsidR="005B5FED" w:rsidRPr="008D05F8" w:rsidRDefault="00743BCF" w:rsidP="005B5FED">
      <w:pPr>
        <w:pStyle w:val="afb"/>
        <w:tabs>
          <w:tab w:val="left" w:pos="720"/>
          <w:tab w:val="left" w:pos="900"/>
        </w:tabs>
        <w:rPr>
          <w:sz w:val="28"/>
          <w:szCs w:val="28"/>
        </w:rPr>
      </w:pPr>
      <w:r w:rsidRPr="008D05F8">
        <w:rPr>
          <w:sz w:val="28"/>
          <w:szCs w:val="28"/>
        </w:rPr>
        <w:t>5</w:t>
      </w:r>
      <w:r w:rsidR="004B50EA" w:rsidRPr="008D05F8">
        <w:rPr>
          <w:sz w:val="28"/>
          <w:szCs w:val="28"/>
        </w:rPr>
        <w:t xml:space="preserve">) </w:t>
      </w:r>
      <w:r w:rsidR="005B5FED" w:rsidRPr="008D05F8">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8D05F8" w:rsidRDefault="00743BCF" w:rsidP="005B5FED">
      <w:pPr>
        <w:pStyle w:val="afb"/>
        <w:tabs>
          <w:tab w:val="left" w:pos="720"/>
          <w:tab w:val="left" w:pos="900"/>
        </w:tabs>
        <w:rPr>
          <w:sz w:val="28"/>
          <w:szCs w:val="28"/>
        </w:rPr>
      </w:pPr>
      <w:r w:rsidRPr="008D05F8">
        <w:rPr>
          <w:sz w:val="28"/>
          <w:szCs w:val="28"/>
        </w:rPr>
        <w:t>6</w:t>
      </w:r>
      <w:r w:rsidR="00B06B7B" w:rsidRPr="008D05F8">
        <w:rPr>
          <w:sz w:val="28"/>
          <w:szCs w:val="28"/>
        </w:rPr>
        <w:t xml:space="preserve">) </w:t>
      </w:r>
      <w:r w:rsidR="005B5FED" w:rsidRPr="008D05F8">
        <w:rPr>
          <w:sz w:val="28"/>
          <w:szCs w:val="28"/>
        </w:rPr>
        <w:t xml:space="preserve">договор простого товарищества (договор о совместной деятельности) (предоставляется в случае, если несколько </w:t>
      </w:r>
      <w:r w:rsidR="00CF3698" w:rsidRPr="008D05F8">
        <w:rPr>
          <w:sz w:val="28"/>
          <w:szCs w:val="28"/>
        </w:rPr>
        <w:t xml:space="preserve">юридических </w:t>
      </w:r>
      <w:r w:rsidR="00B06B7B" w:rsidRPr="008D05F8">
        <w:rPr>
          <w:sz w:val="28"/>
          <w:szCs w:val="28"/>
        </w:rPr>
        <w:t>лиц</w:t>
      </w:r>
      <w:r w:rsidR="005B5FED" w:rsidRPr="008D05F8">
        <w:rPr>
          <w:sz w:val="28"/>
          <w:szCs w:val="28"/>
        </w:rPr>
        <w:t xml:space="preserve"> выступают на стороне одного </w:t>
      </w:r>
      <w:r w:rsidR="000F5284" w:rsidRPr="008D05F8">
        <w:rPr>
          <w:sz w:val="28"/>
          <w:szCs w:val="28"/>
        </w:rPr>
        <w:t xml:space="preserve">претендента </w:t>
      </w:r>
      <w:r w:rsidR="00CF3698" w:rsidRPr="008D05F8">
        <w:rPr>
          <w:sz w:val="28"/>
          <w:szCs w:val="28"/>
        </w:rPr>
        <w:t xml:space="preserve">– юридического лица либо несколько индивидуальных предпринимателей выступают на стороне одного </w:t>
      </w:r>
      <w:r w:rsidR="000F5284" w:rsidRPr="008D05F8">
        <w:rPr>
          <w:sz w:val="28"/>
          <w:szCs w:val="28"/>
        </w:rPr>
        <w:t>претендента</w:t>
      </w:r>
      <w:r w:rsidR="00135E91" w:rsidRPr="008D05F8">
        <w:rPr>
          <w:sz w:val="28"/>
          <w:szCs w:val="28"/>
        </w:rPr>
        <w:t xml:space="preserve"> </w:t>
      </w:r>
      <w:r w:rsidR="00CF3698" w:rsidRPr="008D05F8">
        <w:rPr>
          <w:sz w:val="28"/>
          <w:szCs w:val="28"/>
        </w:rPr>
        <w:t>– индивидуального предпринимателя</w:t>
      </w:r>
      <w:r w:rsidR="005B5FED" w:rsidRPr="008D05F8">
        <w:rPr>
          <w:sz w:val="28"/>
          <w:szCs w:val="28"/>
        </w:rPr>
        <w:t>);</w:t>
      </w:r>
    </w:p>
    <w:p w:rsidR="006F133A" w:rsidRPr="008D05F8" w:rsidRDefault="00743BCF" w:rsidP="00B165A8">
      <w:pPr>
        <w:pStyle w:val="afb"/>
        <w:tabs>
          <w:tab w:val="left" w:pos="720"/>
          <w:tab w:val="left" w:pos="900"/>
        </w:tabs>
        <w:rPr>
          <w:sz w:val="28"/>
          <w:szCs w:val="28"/>
        </w:rPr>
      </w:pPr>
      <w:r w:rsidRPr="008D05F8">
        <w:rPr>
          <w:sz w:val="28"/>
          <w:szCs w:val="28"/>
        </w:rPr>
        <w:t>7</w:t>
      </w:r>
      <w:r w:rsidR="00B06B7B" w:rsidRPr="008D05F8">
        <w:rPr>
          <w:sz w:val="28"/>
          <w:szCs w:val="28"/>
        </w:rPr>
        <w:t>) документы, подтверждающие внесение обеспечения Заявки (если</w:t>
      </w:r>
      <w:r w:rsidR="00B06B7B" w:rsidRPr="008D05F8">
        <w:t xml:space="preserve"> </w:t>
      </w:r>
      <w:r w:rsidR="00B06B7B" w:rsidRPr="008D05F8">
        <w:rPr>
          <w:sz w:val="28"/>
          <w:szCs w:val="28"/>
        </w:rPr>
        <w:t>в пункте 23 Информационной карты содержится данное требование</w:t>
      </w:r>
      <w:r w:rsidR="003F6FCE" w:rsidRPr="008D05F8">
        <w:rPr>
          <w:sz w:val="28"/>
          <w:szCs w:val="28"/>
        </w:rPr>
        <w:t>)</w:t>
      </w:r>
      <w:r w:rsidR="00805FA1" w:rsidRPr="008D05F8">
        <w:rPr>
          <w:sz w:val="28"/>
          <w:szCs w:val="28"/>
        </w:rPr>
        <w:t>.</w:t>
      </w:r>
      <w:r w:rsidR="00B06B7B" w:rsidRPr="008D05F8">
        <w:rPr>
          <w:sz w:val="28"/>
          <w:szCs w:val="28"/>
        </w:rPr>
        <w:t xml:space="preserve"> </w:t>
      </w:r>
    </w:p>
    <w:p w:rsidR="006F133A" w:rsidRPr="008D05F8" w:rsidRDefault="00B06B7B" w:rsidP="00B165A8">
      <w:pPr>
        <w:pStyle w:val="afb"/>
        <w:tabs>
          <w:tab w:val="left" w:pos="720"/>
          <w:tab w:val="left" w:pos="900"/>
        </w:tabs>
        <w:rPr>
          <w:sz w:val="28"/>
          <w:szCs w:val="28"/>
        </w:rPr>
      </w:pPr>
      <w:r w:rsidRPr="008D05F8">
        <w:rPr>
          <w:sz w:val="28"/>
          <w:szCs w:val="28"/>
        </w:rPr>
        <w:t xml:space="preserve">При предоставлении обеспечения </w:t>
      </w:r>
      <w:r w:rsidR="006F133A" w:rsidRPr="008D05F8">
        <w:rPr>
          <w:sz w:val="28"/>
          <w:szCs w:val="28"/>
        </w:rPr>
        <w:t>З</w:t>
      </w:r>
      <w:r w:rsidRPr="008D05F8">
        <w:rPr>
          <w:sz w:val="28"/>
          <w:szCs w:val="28"/>
        </w:rPr>
        <w:t>аявки в форме банковской гарантии предоставляется банковская гарантия</w:t>
      </w:r>
      <w:r w:rsidR="006F133A" w:rsidRPr="008D05F8">
        <w:rPr>
          <w:sz w:val="28"/>
          <w:szCs w:val="28"/>
        </w:rPr>
        <w:t xml:space="preserve">.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8D05F8" w:rsidRDefault="006F133A" w:rsidP="00B165A8">
      <w:pPr>
        <w:pStyle w:val="afb"/>
        <w:tabs>
          <w:tab w:val="left" w:pos="720"/>
          <w:tab w:val="left" w:pos="900"/>
        </w:tabs>
        <w:rPr>
          <w:sz w:val="28"/>
          <w:szCs w:val="28"/>
        </w:rPr>
      </w:pPr>
      <w:r w:rsidRPr="008D05F8">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Pr="008D05F8" w:rsidRDefault="00B06B7B" w:rsidP="00B165A8">
      <w:pPr>
        <w:pStyle w:val="afb"/>
        <w:tabs>
          <w:tab w:val="left" w:pos="720"/>
          <w:tab w:val="left" w:pos="900"/>
        </w:tabs>
        <w:rPr>
          <w:sz w:val="28"/>
          <w:szCs w:val="28"/>
        </w:rPr>
      </w:pPr>
      <w:r w:rsidRPr="008D05F8">
        <w:rPr>
          <w:sz w:val="28"/>
          <w:szCs w:val="28"/>
        </w:rPr>
        <w:t>Документы должны быть сканированы с оригиналов, нотариально заверенных копий или копий, заверенных уполномоченным лицом гаранта</w:t>
      </w:r>
      <w:r w:rsidR="00135E91" w:rsidRPr="008D05F8">
        <w:rPr>
          <w:sz w:val="28"/>
          <w:szCs w:val="28"/>
        </w:rPr>
        <w:t>,</w:t>
      </w:r>
      <w:r w:rsidR="001531DF" w:rsidRPr="008D05F8">
        <w:rPr>
          <w:sz w:val="28"/>
          <w:szCs w:val="28"/>
        </w:rPr>
        <w:t xml:space="preserve"> и представлены отдельным файлом или архивом</w:t>
      </w:r>
      <w:r w:rsidR="001531DF" w:rsidRPr="008D05F8">
        <w:t xml:space="preserve"> </w:t>
      </w:r>
      <w:r w:rsidR="001531DF" w:rsidRPr="008D05F8">
        <w:rPr>
          <w:sz w:val="28"/>
          <w:szCs w:val="28"/>
        </w:rPr>
        <w:t>с наименованием «Обеспечение заявки»</w:t>
      </w:r>
      <w:r w:rsidRPr="008D05F8">
        <w:rPr>
          <w:sz w:val="28"/>
          <w:szCs w:val="28"/>
        </w:rPr>
        <w:t>;</w:t>
      </w:r>
      <w:r w:rsidR="006F133A" w:rsidRPr="008D05F8" w:rsidDel="006F133A">
        <w:rPr>
          <w:sz w:val="28"/>
          <w:szCs w:val="28"/>
        </w:rPr>
        <w:t xml:space="preserve"> </w:t>
      </w:r>
    </w:p>
    <w:p w:rsidR="006F133A" w:rsidRPr="008D05F8" w:rsidRDefault="00743BCF" w:rsidP="00E56C50">
      <w:pPr>
        <w:pStyle w:val="Default"/>
        <w:ind w:firstLine="709"/>
        <w:jc w:val="both"/>
        <w:rPr>
          <w:sz w:val="28"/>
          <w:szCs w:val="28"/>
        </w:rPr>
      </w:pPr>
      <w:r w:rsidRPr="008D05F8">
        <w:rPr>
          <w:sz w:val="28"/>
          <w:szCs w:val="28"/>
        </w:rPr>
        <w:t>8</w:t>
      </w:r>
      <w:r w:rsidR="006F133A" w:rsidRPr="008D05F8">
        <w:rPr>
          <w:sz w:val="28"/>
          <w:szCs w:val="28"/>
        </w:rPr>
        <w:t>)</w:t>
      </w:r>
      <w:r w:rsidR="006F133A" w:rsidRPr="008D05F8">
        <w:t xml:space="preserve"> </w:t>
      </w:r>
      <w:r w:rsidR="00D4515D" w:rsidRPr="008D05F8">
        <w:rPr>
          <w:sz w:val="28"/>
          <w:szCs w:val="28"/>
        </w:rPr>
        <w:t>д</w:t>
      </w:r>
      <w:r w:rsidR="0031631C" w:rsidRPr="008D05F8">
        <w:rPr>
          <w:sz w:val="28"/>
          <w:szCs w:val="28"/>
        </w:rPr>
        <w:t>екларация в свободной форме, подтверждающая соответствие претендента</w:t>
      </w:r>
      <w:r w:rsidR="0031631C" w:rsidRPr="008D05F8">
        <w:t xml:space="preserve"> </w:t>
      </w:r>
      <w:r w:rsidR="0031631C" w:rsidRPr="008D05F8">
        <w:rPr>
          <w:sz w:val="28"/>
          <w:szCs w:val="28"/>
        </w:rPr>
        <w:t>требованиям, установленным в пункт</w:t>
      </w:r>
      <w:r w:rsidR="00805FA1" w:rsidRPr="008D05F8">
        <w:rPr>
          <w:sz w:val="28"/>
          <w:szCs w:val="28"/>
        </w:rPr>
        <w:t>е</w:t>
      </w:r>
      <w:r w:rsidR="0031631C" w:rsidRPr="008D05F8">
        <w:rPr>
          <w:sz w:val="28"/>
          <w:szCs w:val="28"/>
        </w:rPr>
        <w:t xml:space="preserve"> 2.1</w:t>
      </w:r>
      <w:r w:rsidR="00805FA1" w:rsidRPr="008D05F8">
        <w:rPr>
          <w:sz w:val="28"/>
          <w:szCs w:val="28"/>
        </w:rPr>
        <w:t xml:space="preserve"> </w:t>
      </w:r>
      <w:r w:rsidR="0031631C" w:rsidRPr="008D05F8">
        <w:rPr>
          <w:sz w:val="28"/>
          <w:szCs w:val="28"/>
        </w:rPr>
        <w:t>настоящей документации о закупке. Документ должен быть представлен на каждое лицо, выступающее на стороне</w:t>
      </w:r>
      <w:r w:rsidR="00D4515D" w:rsidRPr="008D05F8">
        <w:rPr>
          <w:sz w:val="28"/>
          <w:szCs w:val="28"/>
        </w:rPr>
        <w:t xml:space="preserve"> претендента</w:t>
      </w:r>
      <w:r w:rsidR="0031631C" w:rsidRPr="008D05F8">
        <w:rPr>
          <w:sz w:val="28"/>
          <w:szCs w:val="28"/>
        </w:rPr>
        <w:t>;</w:t>
      </w:r>
      <w:r w:rsidR="00E56C50" w:rsidRPr="008D05F8">
        <w:rPr>
          <w:sz w:val="28"/>
          <w:szCs w:val="28"/>
        </w:rPr>
        <w:t xml:space="preserve"> </w:t>
      </w:r>
    </w:p>
    <w:p w:rsidR="00E56C50" w:rsidRPr="008D05F8" w:rsidRDefault="00743BCF" w:rsidP="00E56C50">
      <w:pPr>
        <w:pStyle w:val="Default"/>
        <w:ind w:firstLine="709"/>
        <w:jc w:val="both"/>
        <w:rPr>
          <w:sz w:val="28"/>
          <w:szCs w:val="28"/>
        </w:rPr>
      </w:pPr>
      <w:r w:rsidRPr="008D05F8">
        <w:rPr>
          <w:sz w:val="28"/>
          <w:szCs w:val="28"/>
        </w:rPr>
        <w:t>9</w:t>
      </w:r>
      <w:r w:rsidR="0031631C" w:rsidRPr="008D05F8">
        <w:rPr>
          <w:sz w:val="28"/>
          <w:szCs w:val="28"/>
        </w:rPr>
        <w:t>)</w:t>
      </w:r>
      <w:r w:rsidR="00D4515D" w:rsidRPr="008D05F8">
        <w:rPr>
          <w:sz w:val="28"/>
          <w:szCs w:val="28"/>
        </w:rPr>
        <w:t xml:space="preserve"> </w:t>
      </w:r>
      <w:r w:rsidR="0031631C" w:rsidRPr="008D05F8">
        <w:rPr>
          <w:sz w:val="28"/>
          <w:szCs w:val="28"/>
        </w:rPr>
        <w:t xml:space="preserve">иные документы, перечисленные в </w:t>
      </w:r>
      <w:r w:rsidR="003F6FCE" w:rsidRPr="008D05F8">
        <w:rPr>
          <w:sz w:val="28"/>
          <w:szCs w:val="28"/>
        </w:rPr>
        <w:t xml:space="preserve">пункте </w:t>
      </w:r>
      <w:r w:rsidR="00BE355A" w:rsidRPr="008D05F8">
        <w:rPr>
          <w:sz w:val="28"/>
          <w:szCs w:val="28"/>
        </w:rPr>
        <w:t>18</w:t>
      </w:r>
      <w:r w:rsidR="003F6FCE" w:rsidRPr="008D05F8">
        <w:rPr>
          <w:sz w:val="28"/>
          <w:szCs w:val="28"/>
        </w:rPr>
        <w:t xml:space="preserve"> и </w:t>
      </w:r>
      <w:r w:rsidR="0031631C" w:rsidRPr="008D05F8">
        <w:rPr>
          <w:sz w:val="28"/>
          <w:szCs w:val="28"/>
        </w:rPr>
        <w:t>части 2 пункта 17 Информационной карты, предоставление которых в составе Заявки является обязательным.</w:t>
      </w:r>
    </w:p>
    <w:p w:rsidR="0031631C" w:rsidRPr="008D05F8" w:rsidRDefault="00E56C50" w:rsidP="00E56C50">
      <w:pPr>
        <w:pStyle w:val="afb"/>
        <w:tabs>
          <w:tab w:val="left" w:pos="720"/>
          <w:tab w:val="left" w:pos="900"/>
        </w:tabs>
        <w:rPr>
          <w:sz w:val="28"/>
          <w:szCs w:val="28"/>
        </w:rPr>
      </w:pPr>
      <w:r w:rsidRPr="008D05F8">
        <w:rPr>
          <w:sz w:val="28"/>
          <w:szCs w:val="28"/>
        </w:rPr>
        <w:t>1</w:t>
      </w:r>
      <w:r w:rsidR="00743BCF" w:rsidRPr="008D05F8">
        <w:rPr>
          <w:sz w:val="28"/>
          <w:szCs w:val="28"/>
        </w:rPr>
        <w:t>0</w:t>
      </w:r>
      <w:r w:rsidRPr="008D05F8">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w:t>
      </w:r>
      <w:r w:rsidR="004C0313" w:rsidRPr="008D05F8">
        <w:rPr>
          <w:sz w:val="28"/>
          <w:szCs w:val="28"/>
        </w:rPr>
        <w:t>№ 5</w:t>
      </w:r>
      <w:r w:rsidR="00743BCF" w:rsidRPr="008D05F8">
        <w:rPr>
          <w:sz w:val="28"/>
          <w:szCs w:val="28"/>
        </w:rPr>
        <w:t xml:space="preserve"> к настоящей документации о закупке.</w:t>
      </w:r>
    </w:p>
    <w:p w:rsidR="007D241E" w:rsidRPr="008D05F8" w:rsidRDefault="007D241E" w:rsidP="00E210AE">
      <w:pPr>
        <w:pStyle w:val="afb"/>
        <w:numPr>
          <w:ilvl w:val="2"/>
          <w:numId w:val="4"/>
        </w:numPr>
        <w:tabs>
          <w:tab w:val="left" w:pos="720"/>
          <w:tab w:val="left" w:pos="900"/>
        </w:tabs>
        <w:ind w:firstLine="709"/>
        <w:rPr>
          <w:sz w:val="28"/>
          <w:szCs w:val="28"/>
        </w:rPr>
      </w:pPr>
      <w:r w:rsidRPr="008D05F8">
        <w:rPr>
          <w:sz w:val="28"/>
          <w:szCs w:val="28"/>
        </w:rPr>
        <w:lastRenderedPageBreak/>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8D05F8" w:rsidRDefault="00627DB4" w:rsidP="00E210AE">
      <w:pPr>
        <w:pStyle w:val="afb"/>
        <w:numPr>
          <w:ilvl w:val="2"/>
          <w:numId w:val="4"/>
        </w:numPr>
        <w:tabs>
          <w:tab w:val="left" w:pos="720"/>
          <w:tab w:val="left" w:pos="900"/>
        </w:tabs>
        <w:ind w:firstLine="709"/>
        <w:rPr>
          <w:sz w:val="28"/>
          <w:szCs w:val="28"/>
        </w:rPr>
      </w:pPr>
      <w:r w:rsidRPr="008D05F8">
        <w:rPr>
          <w:sz w:val="28"/>
          <w:szCs w:val="28"/>
        </w:rPr>
        <w:t xml:space="preserve">Заявка должна действовать не менее срока, указанного в пункте </w:t>
      </w:r>
      <w:r w:rsidR="006A1AFB" w:rsidRPr="008D05F8">
        <w:rPr>
          <w:sz w:val="28"/>
          <w:szCs w:val="28"/>
        </w:rPr>
        <w:t>22</w:t>
      </w:r>
      <w:r w:rsidRPr="008D05F8">
        <w:rPr>
          <w:sz w:val="28"/>
          <w:szCs w:val="28"/>
        </w:rPr>
        <w:t xml:space="preserve"> Информационной карты. До истечения этого срока Организатор при необходимости вправе предложить участникам продлить срок действия Заявок. </w:t>
      </w:r>
      <w:r w:rsidR="007D241E" w:rsidRPr="008D05F8">
        <w:rPr>
          <w:sz w:val="28"/>
          <w:szCs w:val="28"/>
        </w:rPr>
        <w:t>У</w:t>
      </w:r>
      <w:r w:rsidRPr="008D05F8">
        <w:rPr>
          <w:sz w:val="28"/>
          <w:szCs w:val="28"/>
        </w:rPr>
        <w:t xml:space="preserve">частники вправе отклонить такое предложение Организатора. В случае отказа </w:t>
      </w:r>
      <w:r w:rsidR="007D241E" w:rsidRPr="008D05F8">
        <w:rPr>
          <w:sz w:val="28"/>
          <w:szCs w:val="28"/>
        </w:rPr>
        <w:t>У</w:t>
      </w:r>
      <w:r w:rsidRPr="008D05F8">
        <w:rPr>
          <w:sz w:val="28"/>
          <w:szCs w:val="28"/>
        </w:rPr>
        <w:t xml:space="preserve">частника от продления срока действия Заявки его Заявка отклоняется от участия в </w:t>
      </w:r>
      <w:r w:rsidR="000E08BC" w:rsidRPr="008D05F8">
        <w:rPr>
          <w:sz w:val="28"/>
          <w:szCs w:val="28"/>
        </w:rPr>
        <w:t>Запросе предложений</w:t>
      </w:r>
      <w:r w:rsidRPr="008D05F8">
        <w:rPr>
          <w:sz w:val="28"/>
          <w:szCs w:val="28"/>
        </w:rPr>
        <w:t>.</w:t>
      </w:r>
    </w:p>
    <w:p w:rsidR="00627DB4" w:rsidRPr="008D05F8" w:rsidRDefault="00627DB4" w:rsidP="00E210AE">
      <w:pPr>
        <w:pStyle w:val="afb"/>
        <w:numPr>
          <w:ilvl w:val="2"/>
          <w:numId w:val="4"/>
        </w:numPr>
        <w:tabs>
          <w:tab w:val="left" w:pos="720"/>
          <w:tab w:val="left" w:pos="900"/>
        </w:tabs>
        <w:ind w:firstLine="709"/>
        <w:rPr>
          <w:sz w:val="28"/>
          <w:szCs w:val="28"/>
        </w:rPr>
      </w:pPr>
      <w:r w:rsidRPr="008D05F8">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8D05F8" w:rsidRDefault="00627DB4" w:rsidP="00E210AE">
      <w:pPr>
        <w:pStyle w:val="afb"/>
        <w:numPr>
          <w:ilvl w:val="2"/>
          <w:numId w:val="4"/>
        </w:numPr>
        <w:tabs>
          <w:tab w:val="left" w:pos="720"/>
          <w:tab w:val="left" w:pos="900"/>
        </w:tabs>
        <w:ind w:firstLine="709"/>
        <w:rPr>
          <w:sz w:val="28"/>
          <w:szCs w:val="28"/>
        </w:rPr>
      </w:pPr>
      <w:r w:rsidRPr="008D05F8">
        <w:rPr>
          <w:sz w:val="28"/>
          <w:szCs w:val="28"/>
        </w:rPr>
        <w:t xml:space="preserve">Заявка, подготовленная претендентом на участие в </w:t>
      </w:r>
      <w:r w:rsidR="000E08BC" w:rsidRPr="008D05F8">
        <w:rPr>
          <w:sz w:val="28"/>
          <w:szCs w:val="28"/>
        </w:rPr>
        <w:t>Запросе предложений</w:t>
      </w:r>
      <w:r w:rsidRPr="008D05F8">
        <w:rPr>
          <w:sz w:val="28"/>
          <w:szCs w:val="28"/>
        </w:rPr>
        <w:t xml:space="preserve">, а также вся корреспонденция и документация по закупке, связанная с проведением </w:t>
      </w:r>
      <w:r w:rsidR="000E08BC" w:rsidRPr="008D05F8">
        <w:rPr>
          <w:sz w:val="28"/>
          <w:szCs w:val="28"/>
        </w:rPr>
        <w:t>Запроса предложений</w:t>
      </w:r>
      <w:r w:rsidRPr="008D05F8">
        <w:rPr>
          <w:sz w:val="28"/>
          <w:szCs w:val="28"/>
        </w:rPr>
        <w:t>,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8D05F8" w:rsidRDefault="00627DB4" w:rsidP="00E210AE">
      <w:pPr>
        <w:pStyle w:val="afb"/>
        <w:numPr>
          <w:ilvl w:val="2"/>
          <w:numId w:val="4"/>
        </w:numPr>
        <w:tabs>
          <w:tab w:val="left" w:pos="720"/>
          <w:tab w:val="left" w:pos="900"/>
        </w:tabs>
        <w:ind w:firstLine="709"/>
        <w:rPr>
          <w:sz w:val="28"/>
          <w:szCs w:val="28"/>
        </w:rPr>
      </w:pPr>
      <w:r w:rsidRPr="008D05F8">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05F8" w:rsidRDefault="00627DB4" w:rsidP="00E210AE">
      <w:pPr>
        <w:pStyle w:val="afb"/>
        <w:numPr>
          <w:ilvl w:val="2"/>
          <w:numId w:val="4"/>
        </w:numPr>
        <w:tabs>
          <w:tab w:val="left" w:pos="720"/>
          <w:tab w:val="left" w:pos="900"/>
        </w:tabs>
        <w:ind w:firstLine="709"/>
        <w:rPr>
          <w:sz w:val="28"/>
          <w:szCs w:val="28"/>
        </w:rPr>
      </w:pPr>
      <w:r w:rsidRPr="008D05F8">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w:t>
      </w:r>
      <w:r w:rsidR="007D241E" w:rsidRPr="008D05F8">
        <w:rPr>
          <w:sz w:val="28"/>
          <w:szCs w:val="28"/>
        </w:rPr>
        <w:t>,</w:t>
      </w:r>
      <w:r w:rsidRPr="008D05F8">
        <w:rPr>
          <w:sz w:val="28"/>
          <w:szCs w:val="28"/>
        </w:rPr>
        <w:t xml:space="preserve"> по его выбору</w:t>
      </w:r>
      <w:r w:rsidR="007D241E" w:rsidRPr="008D05F8">
        <w:rPr>
          <w:sz w:val="28"/>
          <w:szCs w:val="28"/>
        </w:rPr>
        <w:t>,</w:t>
      </w:r>
      <w:r w:rsidRPr="008D05F8">
        <w:rPr>
          <w:sz w:val="28"/>
          <w:szCs w:val="28"/>
        </w:rPr>
        <w:t xml:space="preserve">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w:t>
      </w:r>
      <w:r w:rsidR="00161C17" w:rsidRPr="008D05F8">
        <w:rPr>
          <w:sz w:val="28"/>
          <w:szCs w:val="28"/>
        </w:rPr>
        <w:t>нта по данному лоту отклоняются,</w:t>
      </w:r>
      <w:r w:rsidR="00161C17" w:rsidRPr="008D05F8">
        <w:rPr>
          <w:rFonts w:eastAsia="Times New Roman"/>
          <w:sz w:val="28"/>
          <w:szCs w:val="28"/>
        </w:rPr>
        <w:t xml:space="preserve"> </w:t>
      </w:r>
      <w:r w:rsidR="00161C17" w:rsidRPr="008D05F8">
        <w:rPr>
          <w:sz w:val="28"/>
          <w:szCs w:val="28"/>
        </w:rPr>
        <w:t>контроль данного требования также обеспечивается техническими средствами ЭТП.</w:t>
      </w:r>
    </w:p>
    <w:p w:rsidR="00627DB4" w:rsidRPr="008D05F8" w:rsidRDefault="00627DB4" w:rsidP="00E210AE">
      <w:pPr>
        <w:pStyle w:val="afb"/>
        <w:numPr>
          <w:ilvl w:val="2"/>
          <w:numId w:val="4"/>
        </w:numPr>
        <w:tabs>
          <w:tab w:val="left" w:pos="720"/>
          <w:tab w:val="left" w:pos="900"/>
        </w:tabs>
        <w:ind w:firstLine="709"/>
        <w:rPr>
          <w:sz w:val="28"/>
          <w:szCs w:val="28"/>
        </w:rPr>
      </w:pPr>
      <w:r w:rsidRPr="008D05F8">
        <w:rPr>
          <w:sz w:val="28"/>
          <w:szCs w:val="28"/>
        </w:rPr>
        <w:t xml:space="preserve"> Начальная (максимальная) цена лота(-ов) указана в извещении о проведении </w:t>
      </w:r>
      <w:r w:rsidR="000E08BC" w:rsidRPr="008D05F8">
        <w:rPr>
          <w:sz w:val="28"/>
          <w:szCs w:val="28"/>
        </w:rPr>
        <w:t>Запроса предложений</w:t>
      </w:r>
      <w:r w:rsidRPr="008D05F8">
        <w:rPr>
          <w:sz w:val="28"/>
          <w:szCs w:val="28"/>
        </w:rPr>
        <w:t xml:space="preserve"> и в пункте 5 Информационной карты.</w:t>
      </w:r>
    </w:p>
    <w:p w:rsidR="00627DB4" w:rsidRPr="008D05F8" w:rsidRDefault="004F1EB5" w:rsidP="00E210AE">
      <w:pPr>
        <w:pStyle w:val="afb"/>
        <w:numPr>
          <w:ilvl w:val="2"/>
          <w:numId w:val="4"/>
        </w:numPr>
        <w:tabs>
          <w:tab w:val="left" w:pos="720"/>
          <w:tab w:val="left" w:pos="900"/>
        </w:tabs>
        <w:ind w:firstLine="709"/>
        <w:rPr>
          <w:sz w:val="28"/>
          <w:szCs w:val="28"/>
        </w:rPr>
      </w:pPr>
      <w:r w:rsidRPr="008D05F8">
        <w:rPr>
          <w:sz w:val="28"/>
          <w:szCs w:val="28"/>
        </w:rPr>
        <w:t>Все п</w:t>
      </w:r>
      <w:r w:rsidR="00627DB4" w:rsidRPr="008D05F8">
        <w:rPr>
          <w:sz w:val="28"/>
          <w:szCs w:val="28"/>
        </w:rPr>
        <w:t>редоставляемые в составе Заявки документы должны быть четко напечатаны</w:t>
      </w:r>
      <w:r w:rsidRPr="008D05F8">
        <w:rPr>
          <w:rFonts w:eastAsia="Times New Roman"/>
          <w:sz w:val="28"/>
          <w:szCs w:val="28"/>
        </w:rPr>
        <w:t xml:space="preserve">, сканированы с оригинала документа </w:t>
      </w:r>
      <w:r w:rsidR="00081557" w:rsidRPr="008D05F8">
        <w:rPr>
          <w:sz w:val="28"/>
          <w:szCs w:val="28"/>
        </w:rPr>
        <w:t>и перенесены без искажения в скан</w:t>
      </w:r>
      <w:r w:rsidR="00F807E3" w:rsidRPr="008D05F8">
        <w:rPr>
          <w:sz w:val="28"/>
          <w:szCs w:val="28"/>
        </w:rPr>
        <w:t>-копию (</w:t>
      </w:r>
      <w:r w:rsidR="00081557" w:rsidRPr="008D05F8">
        <w:rPr>
          <w:sz w:val="28"/>
          <w:szCs w:val="28"/>
        </w:rPr>
        <w:t>файл)</w:t>
      </w:r>
      <w:r w:rsidR="00627DB4" w:rsidRPr="008D05F8">
        <w:rPr>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w:t>
      </w:r>
      <w:r w:rsidRPr="008D05F8">
        <w:rPr>
          <w:sz w:val="28"/>
          <w:szCs w:val="28"/>
        </w:rPr>
        <w:t>участвующего</w:t>
      </w:r>
      <w:r w:rsidR="00627DB4" w:rsidRPr="008D05F8">
        <w:rPr>
          <w:sz w:val="28"/>
          <w:szCs w:val="28"/>
        </w:rPr>
        <w:t xml:space="preserve"> в </w:t>
      </w:r>
      <w:r w:rsidR="000E08BC" w:rsidRPr="008D05F8">
        <w:rPr>
          <w:sz w:val="28"/>
          <w:szCs w:val="28"/>
        </w:rPr>
        <w:t>Запросе предложений</w:t>
      </w:r>
      <w:r w:rsidR="00627DB4" w:rsidRPr="008D05F8">
        <w:rPr>
          <w:sz w:val="28"/>
          <w:szCs w:val="28"/>
        </w:rPr>
        <w:t>.</w:t>
      </w:r>
    </w:p>
    <w:p w:rsidR="00627DB4" w:rsidRPr="008D05F8" w:rsidRDefault="00627DB4" w:rsidP="00E210AE">
      <w:pPr>
        <w:pStyle w:val="afb"/>
        <w:numPr>
          <w:ilvl w:val="2"/>
          <w:numId w:val="4"/>
        </w:numPr>
        <w:tabs>
          <w:tab w:val="left" w:pos="720"/>
          <w:tab w:val="left" w:pos="900"/>
        </w:tabs>
        <w:ind w:firstLine="709"/>
        <w:rPr>
          <w:sz w:val="28"/>
          <w:szCs w:val="28"/>
        </w:rPr>
      </w:pPr>
      <w:r w:rsidRPr="008D05F8">
        <w:rPr>
          <w:sz w:val="28"/>
          <w:szCs w:val="28"/>
        </w:rPr>
        <w:t>В случае наличия в составе Заявки документов и информации, текст которых не поддается прочтению</w:t>
      </w:r>
      <w:r w:rsidR="00605FDA" w:rsidRPr="008D05F8">
        <w:rPr>
          <w:sz w:val="28"/>
          <w:szCs w:val="28"/>
        </w:rPr>
        <w:t xml:space="preserve"> (ввиду, например, низкого качества </w:t>
      </w:r>
      <w:r w:rsidR="00605FDA" w:rsidRPr="008D05F8">
        <w:rPr>
          <w:sz w:val="28"/>
          <w:szCs w:val="28"/>
        </w:rPr>
        <w:lastRenderedPageBreak/>
        <w:t>копирования/сканирования участником, представления участником поврежденного документа и др.)</w:t>
      </w:r>
      <w:r w:rsidRPr="008D05F8">
        <w:rPr>
          <w:sz w:val="28"/>
          <w:szCs w:val="28"/>
        </w:rPr>
        <w:t>, такие документы и информация считаются непредставленными.</w:t>
      </w:r>
    </w:p>
    <w:p w:rsidR="00627DB4" w:rsidRPr="008D05F8" w:rsidRDefault="00627DB4" w:rsidP="00E210AE">
      <w:pPr>
        <w:pStyle w:val="afb"/>
        <w:numPr>
          <w:ilvl w:val="2"/>
          <w:numId w:val="4"/>
        </w:numPr>
        <w:tabs>
          <w:tab w:val="left" w:pos="720"/>
          <w:tab w:val="left" w:pos="900"/>
        </w:tabs>
        <w:ind w:firstLine="709"/>
        <w:rPr>
          <w:sz w:val="28"/>
          <w:szCs w:val="28"/>
        </w:rPr>
      </w:pPr>
      <w:r w:rsidRPr="008D05F8">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8D05F8" w:rsidRDefault="00627DB4" w:rsidP="00E210AE">
      <w:pPr>
        <w:pStyle w:val="afb"/>
        <w:numPr>
          <w:ilvl w:val="2"/>
          <w:numId w:val="4"/>
        </w:numPr>
        <w:tabs>
          <w:tab w:val="left" w:pos="720"/>
          <w:tab w:val="left" w:pos="900"/>
        </w:tabs>
        <w:ind w:firstLine="709"/>
        <w:rPr>
          <w:rFonts w:eastAsia="Times New Roman"/>
          <w:sz w:val="28"/>
          <w:szCs w:val="28"/>
        </w:rPr>
      </w:pPr>
      <w:r w:rsidRPr="008D05F8">
        <w:rPr>
          <w:sz w:val="28"/>
          <w:szCs w:val="28"/>
        </w:rPr>
        <w:t xml:space="preserve">Выражение денежных сумм в других валютах расценивается </w:t>
      </w:r>
      <w:r w:rsidR="004F1EB5" w:rsidRPr="008D05F8">
        <w:rPr>
          <w:sz w:val="28"/>
          <w:szCs w:val="28"/>
        </w:rPr>
        <w:t>Организатором/</w:t>
      </w:r>
      <w:r w:rsidRPr="008D05F8">
        <w:rPr>
          <w:sz w:val="28"/>
          <w:szCs w:val="28"/>
        </w:rPr>
        <w:t>Конкурсной комиссией как несоответствие Заявки требованиям, установленным настоящей документацией</w:t>
      </w:r>
      <w:r w:rsidRPr="008D05F8">
        <w:rPr>
          <w:rFonts w:eastAsia="Times New Roman"/>
          <w:sz w:val="28"/>
          <w:szCs w:val="28"/>
        </w:rPr>
        <w:t xml:space="preserve"> о закупке.</w:t>
      </w:r>
    </w:p>
    <w:p w:rsidR="007D6548" w:rsidRPr="008D05F8" w:rsidRDefault="007D6548" w:rsidP="002D6490">
      <w:pPr>
        <w:pStyle w:val="Default"/>
        <w:ind w:firstLine="709"/>
        <w:jc w:val="both"/>
      </w:pPr>
    </w:p>
    <w:p w:rsidR="003C30F3" w:rsidRPr="008D05F8" w:rsidRDefault="00AA1400" w:rsidP="00E210AE">
      <w:pPr>
        <w:pStyle w:val="19"/>
        <w:numPr>
          <w:ilvl w:val="1"/>
          <w:numId w:val="18"/>
        </w:numPr>
        <w:ind w:left="0" w:firstLine="709"/>
        <w:outlineLvl w:val="1"/>
        <w:rPr>
          <w:b/>
          <w:szCs w:val="28"/>
        </w:rPr>
      </w:pPr>
      <w:r w:rsidRPr="008D05F8">
        <w:rPr>
          <w:b/>
          <w:szCs w:val="28"/>
        </w:rPr>
        <w:t>Срок и порядок подачи Заявок</w:t>
      </w:r>
    </w:p>
    <w:p w:rsidR="00542481" w:rsidRPr="008D05F8" w:rsidRDefault="00542481" w:rsidP="00E210AE">
      <w:pPr>
        <w:pStyle w:val="afb"/>
        <w:numPr>
          <w:ilvl w:val="2"/>
          <w:numId w:val="3"/>
        </w:numPr>
        <w:ind w:left="0" w:firstLine="709"/>
        <w:rPr>
          <w:sz w:val="28"/>
        </w:rPr>
      </w:pPr>
      <w:r w:rsidRPr="008D05F8">
        <w:rPr>
          <w:sz w:val="28"/>
        </w:rPr>
        <w:t xml:space="preserve">Место, </w:t>
      </w:r>
      <w:r w:rsidR="00036881" w:rsidRPr="008D05F8">
        <w:rPr>
          <w:sz w:val="28"/>
        </w:rPr>
        <w:t>дата начала и окончания подачи З</w:t>
      </w:r>
      <w:r w:rsidRPr="008D05F8">
        <w:rPr>
          <w:sz w:val="28"/>
        </w:rPr>
        <w:t xml:space="preserve">аявок указаны в пункте 6 </w:t>
      </w:r>
      <w:r w:rsidRPr="008D05F8">
        <w:rPr>
          <w:sz w:val="28"/>
          <w:szCs w:val="28"/>
        </w:rPr>
        <w:t>Информационной карты.</w:t>
      </w:r>
    </w:p>
    <w:p w:rsidR="00542481" w:rsidRPr="008D05F8" w:rsidRDefault="00036881" w:rsidP="00E210AE">
      <w:pPr>
        <w:pStyle w:val="afb"/>
        <w:numPr>
          <w:ilvl w:val="2"/>
          <w:numId w:val="3"/>
        </w:numPr>
        <w:ind w:left="0" w:firstLine="709"/>
        <w:rPr>
          <w:sz w:val="28"/>
          <w:szCs w:val="28"/>
        </w:rPr>
      </w:pPr>
      <w:r w:rsidRPr="008D05F8">
        <w:rPr>
          <w:sz w:val="28"/>
          <w:szCs w:val="28"/>
        </w:rPr>
        <w:t>Заявки, по истечении</w:t>
      </w:r>
      <w:r w:rsidR="008066A1" w:rsidRPr="008D05F8">
        <w:rPr>
          <w:sz w:val="28"/>
          <w:szCs w:val="28"/>
        </w:rPr>
        <w:t xml:space="preserve"> срока, указанного в пункте 6 Информационной карты, не принимаются. </w:t>
      </w:r>
      <w:r w:rsidR="00F030A6" w:rsidRPr="008D05F8">
        <w:rPr>
          <w:sz w:val="28"/>
          <w:szCs w:val="28"/>
        </w:rPr>
        <w:t>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8D05F8" w:rsidRDefault="002C52C8" w:rsidP="00E210AE">
      <w:pPr>
        <w:pStyle w:val="afb"/>
        <w:numPr>
          <w:ilvl w:val="2"/>
          <w:numId w:val="3"/>
        </w:numPr>
        <w:ind w:left="0" w:firstLine="709"/>
        <w:rPr>
          <w:sz w:val="28"/>
          <w:szCs w:val="28"/>
        </w:rPr>
      </w:pPr>
      <w:r w:rsidRPr="008D05F8">
        <w:rPr>
          <w:sz w:val="28"/>
          <w:szCs w:val="28"/>
        </w:rPr>
        <w:t xml:space="preserve">Заявки </w:t>
      </w:r>
      <w:r w:rsidR="0031631C" w:rsidRPr="008D05F8">
        <w:rPr>
          <w:sz w:val="28"/>
          <w:szCs w:val="28"/>
        </w:rPr>
        <w:t xml:space="preserve">участников </w:t>
      </w:r>
      <w:r w:rsidR="0009663D" w:rsidRPr="008D05F8">
        <w:rPr>
          <w:sz w:val="28"/>
          <w:szCs w:val="28"/>
        </w:rPr>
        <w:t>должн</w:t>
      </w:r>
      <w:r w:rsidRPr="008D05F8">
        <w:rPr>
          <w:sz w:val="28"/>
          <w:szCs w:val="28"/>
        </w:rPr>
        <w:t>ы</w:t>
      </w:r>
      <w:r w:rsidR="0009663D" w:rsidRPr="008D05F8">
        <w:rPr>
          <w:sz w:val="28"/>
          <w:szCs w:val="28"/>
        </w:rPr>
        <w:t xml:space="preserve"> быть подписан</w:t>
      </w:r>
      <w:r w:rsidRPr="008D05F8">
        <w:rPr>
          <w:sz w:val="28"/>
          <w:szCs w:val="28"/>
        </w:rPr>
        <w:t>ы</w:t>
      </w:r>
      <w:r w:rsidR="0009663D" w:rsidRPr="008D05F8">
        <w:rPr>
          <w:sz w:val="28"/>
          <w:szCs w:val="28"/>
        </w:rPr>
        <w:t xml:space="preserve"> ЭП лица, имеющего право действовать от имени претендента.</w:t>
      </w:r>
      <w:r w:rsidR="006229B8" w:rsidRPr="008D05F8">
        <w:rPr>
          <w:rFonts w:eastAsia="Times New Roman"/>
          <w:sz w:val="28"/>
        </w:rPr>
        <w:t xml:space="preserve"> </w:t>
      </w:r>
      <w:r w:rsidR="006229B8" w:rsidRPr="008D05F8">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8D05F8" w:rsidRDefault="0025104E" w:rsidP="007D241E">
      <w:pPr>
        <w:pStyle w:val="afb"/>
        <w:rPr>
          <w:sz w:val="28"/>
          <w:szCs w:val="28"/>
        </w:rPr>
      </w:pPr>
      <w:r w:rsidRPr="008D05F8">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r w:rsidR="00D2783A" w:rsidRPr="008D05F8">
        <w:rPr>
          <w:sz w:val="28"/>
          <w:szCs w:val="28"/>
        </w:rPr>
        <w:t xml:space="preserve"> (</w:t>
      </w:r>
      <w:r w:rsidRPr="008D05F8">
        <w:rPr>
          <w:sz w:val="28"/>
          <w:szCs w:val="28"/>
        </w:rPr>
        <w:t>сертификат ключа подписи просрочен или отозван, электронная подпись неверна</w:t>
      </w:r>
      <w:r w:rsidR="00D2783A" w:rsidRPr="008D05F8">
        <w:rPr>
          <w:sz w:val="28"/>
          <w:szCs w:val="28"/>
        </w:rPr>
        <w:t>).</w:t>
      </w:r>
    </w:p>
    <w:p w:rsidR="00542481" w:rsidRPr="008D05F8" w:rsidRDefault="00542481" w:rsidP="00E210AE">
      <w:pPr>
        <w:pStyle w:val="afb"/>
        <w:numPr>
          <w:ilvl w:val="2"/>
          <w:numId w:val="3"/>
        </w:numPr>
        <w:ind w:left="0" w:firstLine="709"/>
        <w:rPr>
          <w:sz w:val="28"/>
        </w:rPr>
      </w:pPr>
      <w:r w:rsidRPr="008D05F8">
        <w:rPr>
          <w:sz w:val="28"/>
        </w:rPr>
        <w:t xml:space="preserve">Окончательная дата подачи Заявок и, соответственно, </w:t>
      </w:r>
      <w:r w:rsidR="00F030A6" w:rsidRPr="008D05F8">
        <w:rPr>
          <w:sz w:val="28"/>
        </w:rPr>
        <w:t>дата открытия доступа к Заявкам</w:t>
      </w:r>
      <w:r w:rsidRPr="008D05F8">
        <w:rPr>
          <w:sz w:val="28"/>
        </w:rPr>
        <w:t>, дата рассмотрения, оценки и сопоставления Заявок</w:t>
      </w:r>
      <w:r w:rsidR="0020129E" w:rsidRPr="008D05F8">
        <w:rPr>
          <w:sz w:val="28"/>
        </w:rPr>
        <w:t>, дата подведения итогов</w:t>
      </w:r>
      <w:r w:rsidR="00F030A6" w:rsidRPr="008D05F8">
        <w:rPr>
          <w:sz w:val="28"/>
        </w:rPr>
        <w:t xml:space="preserve"> могу</w:t>
      </w:r>
      <w:r w:rsidRPr="008D05F8">
        <w:rPr>
          <w:sz w:val="28"/>
        </w:rPr>
        <w:t>т быть перенесен</w:t>
      </w:r>
      <w:r w:rsidR="00F030A6" w:rsidRPr="008D05F8">
        <w:rPr>
          <w:sz w:val="28"/>
        </w:rPr>
        <w:t>ы</w:t>
      </w:r>
      <w:r w:rsidRPr="008D05F8">
        <w:rPr>
          <w:sz w:val="28"/>
        </w:rPr>
        <w:t xml:space="preserve"> на более поздний срок. Соответствующие изменения размещаются в соответствии с пунктом 4 Информационной карты.</w:t>
      </w:r>
    </w:p>
    <w:p w:rsidR="00542481" w:rsidRPr="008D05F8" w:rsidRDefault="00542481" w:rsidP="00E210AE">
      <w:pPr>
        <w:pStyle w:val="afb"/>
        <w:numPr>
          <w:ilvl w:val="2"/>
          <w:numId w:val="3"/>
        </w:numPr>
        <w:ind w:left="0" w:firstLine="709"/>
        <w:rPr>
          <w:sz w:val="28"/>
        </w:rPr>
      </w:pPr>
      <w:r w:rsidRPr="008D05F8">
        <w:rPr>
          <w:sz w:val="28"/>
        </w:rPr>
        <w:t>Претенденты вправе отозвать</w:t>
      </w:r>
      <w:r w:rsidR="00CF2BA6" w:rsidRPr="008D05F8">
        <w:rPr>
          <w:sz w:val="28"/>
        </w:rPr>
        <w:t xml:space="preserve"> (внести изменения)</w:t>
      </w:r>
      <w:r w:rsidRPr="008D05F8">
        <w:rPr>
          <w:sz w:val="28"/>
        </w:rPr>
        <w:t xml:space="preserve"> свою Заявку в любой момент, до окончания срока подачи Заявок, указанного в пункте 6 Информационной карты. </w:t>
      </w:r>
      <w:r w:rsidR="00CA0056" w:rsidRPr="008D05F8">
        <w:rPr>
          <w:sz w:val="28"/>
        </w:rPr>
        <w:t xml:space="preserve">В этом случае </w:t>
      </w:r>
      <w:r w:rsidR="00BE4C8D" w:rsidRPr="008D05F8">
        <w:rPr>
          <w:sz w:val="28"/>
        </w:rPr>
        <w:t>данная</w:t>
      </w:r>
      <w:r w:rsidR="00CA0056" w:rsidRPr="008D05F8">
        <w:rPr>
          <w:sz w:val="28"/>
        </w:rPr>
        <w:t xml:space="preserve"> возможность </w:t>
      </w:r>
      <w:bookmarkStart w:id="16" w:name="_Ref322534903"/>
      <w:r w:rsidR="00CA0056" w:rsidRPr="008D05F8">
        <w:rPr>
          <w:sz w:val="28"/>
        </w:rPr>
        <w:t>реализуется</w:t>
      </w:r>
      <w:r w:rsidR="00AD2BDC" w:rsidRPr="008D05F8">
        <w:rPr>
          <w:sz w:val="28"/>
        </w:rPr>
        <w:t xml:space="preserve"> П</w:t>
      </w:r>
      <w:r w:rsidR="00BE4C8D" w:rsidRPr="008D05F8">
        <w:rPr>
          <w:sz w:val="28"/>
        </w:rPr>
        <w:t>рограммно-аппаратными</w:t>
      </w:r>
      <w:r w:rsidR="00AD2BDC" w:rsidRPr="008D05F8">
        <w:rPr>
          <w:sz w:val="28"/>
        </w:rPr>
        <w:t xml:space="preserve"> средствами</w:t>
      </w:r>
      <w:r w:rsidR="00083126" w:rsidRPr="008D05F8">
        <w:rPr>
          <w:sz w:val="28"/>
        </w:rPr>
        <w:t xml:space="preserve"> ЭТП</w:t>
      </w:r>
      <w:r w:rsidR="00CA0056" w:rsidRPr="008D05F8">
        <w:rPr>
          <w:sz w:val="28"/>
        </w:rPr>
        <w:t>, в соответствии с функционалом, предусмотренным ЭТП.</w:t>
      </w:r>
      <w:bookmarkEnd w:id="16"/>
      <w:r w:rsidR="00D45D9D" w:rsidRPr="008D05F8">
        <w:rPr>
          <w:rFonts w:eastAsia="Times New Roman"/>
          <w:sz w:val="28"/>
        </w:rPr>
        <w:t xml:space="preserve"> В случае отзыва Заявки, датой подачи Заявки на участие в </w:t>
      </w:r>
      <w:r w:rsidR="000E08BC" w:rsidRPr="008D05F8">
        <w:rPr>
          <w:rFonts w:eastAsia="Times New Roman"/>
          <w:sz w:val="28"/>
        </w:rPr>
        <w:t>Запросе предложений</w:t>
      </w:r>
      <w:r w:rsidR="00D45D9D" w:rsidRPr="008D05F8">
        <w:rPr>
          <w:rFonts w:eastAsia="Times New Roman"/>
          <w:sz w:val="28"/>
        </w:rPr>
        <w:t xml:space="preserve"> считается дата предоставления </w:t>
      </w:r>
      <w:r w:rsidR="00F43C8E" w:rsidRPr="008D05F8">
        <w:rPr>
          <w:rFonts w:eastAsia="Times New Roman"/>
          <w:sz w:val="28"/>
        </w:rPr>
        <w:t xml:space="preserve">Заказчику </w:t>
      </w:r>
      <w:r w:rsidR="00D45D9D" w:rsidRPr="008D05F8">
        <w:rPr>
          <w:rFonts w:eastAsia="Times New Roman"/>
          <w:sz w:val="28"/>
        </w:rPr>
        <w:t>последней Заявки претендента.</w:t>
      </w:r>
    </w:p>
    <w:p w:rsidR="00A77CDC" w:rsidRPr="008D05F8" w:rsidRDefault="00C049E1" w:rsidP="00E210AE">
      <w:pPr>
        <w:pStyle w:val="afb"/>
        <w:numPr>
          <w:ilvl w:val="2"/>
          <w:numId w:val="3"/>
        </w:numPr>
        <w:ind w:left="0" w:firstLine="709"/>
        <w:rPr>
          <w:sz w:val="28"/>
        </w:rPr>
      </w:pPr>
      <w:r w:rsidRPr="008D05F8">
        <w:rPr>
          <w:sz w:val="28"/>
        </w:rPr>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w:t>
      </w:r>
      <w:r w:rsidR="00D11A28" w:rsidRPr="008D05F8">
        <w:rPr>
          <w:sz w:val="28"/>
        </w:rPr>
        <w:t xml:space="preserve">открытия доступа </w:t>
      </w:r>
      <w:r w:rsidR="006D2615" w:rsidRPr="008D05F8">
        <w:rPr>
          <w:sz w:val="28"/>
        </w:rPr>
        <w:t>к Заявкам, а также их дальнейшее хранение</w:t>
      </w:r>
      <w:r w:rsidR="00D11A28" w:rsidRPr="008D05F8">
        <w:rPr>
          <w:sz w:val="28"/>
        </w:rPr>
        <w:t xml:space="preserve"> на ресурсах ЭТП.</w:t>
      </w:r>
    </w:p>
    <w:p w:rsidR="001613F4" w:rsidRPr="008D05F8" w:rsidRDefault="001613F4" w:rsidP="001613F4">
      <w:pPr>
        <w:pStyle w:val="afb"/>
        <w:rPr>
          <w:sz w:val="28"/>
        </w:rPr>
      </w:pPr>
      <w:r w:rsidRPr="008D05F8">
        <w:rPr>
          <w:bCs/>
          <w:sz w:val="28"/>
        </w:rPr>
        <w:lastRenderedPageBreak/>
        <w:t xml:space="preserve">Требования к </w:t>
      </w:r>
      <w:r w:rsidRPr="008D05F8">
        <w:rPr>
          <w:sz w:val="28"/>
        </w:rPr>
        <w:t>общему объему электронных документов при подаче Заявки</w:t>
      </w:r>
      <w:r w:rsidRPr="008D05F8">
        <w:rPr>
          <w:bCs/>
          <w:sz w:val="28"/>
        </w:rPr>
        <w:t xml:space="preserve">, наименованию и порядку загрузки файлов при подаче </w:t>
      </w:r>
      <w:r w:rsidR="00E33FFE" w:rsidRPr="008D05F8">
        <w:rPr>
          <w:bCs/>
          <w:sz w:val="28"/>
        </w:rPr>
        <w:t>З</w:t>
      </w:r>
      <w:r w:rsidRPr="008D05F8">
        <w:rPr>
          <w:bCs/>
          <w:sz w:val="28"/>
        </w:rPr>
        <w:t>аявки на ЭТП регламентированы требованиями, размещенными на ЭТП</w:t>
      </w:r>
      <w:r w:rsidRPr="008D05F8">
        <w:rPr>
          <w:sz w:val="28"/>
        </w:rPr>
        <w:t>.</w:t>
      </w:r>
    </w:p>
    <w:p w:rsidR="00FE047C" w:rsidRPr="008D05F8" w:rsidRDefault="0016413E" w:rsidP="00E210AE">
      <w:pPr>
        <w:pStyle w:val="afb"/>
        <w:numPr>
          <w:ilvl w:val="2"/>
          <w:numId w:val="3"/>
        </w:numPr>
        <w:ind w:left="0" w:firstLine="709"/>
        <w:rPr>
          <w:sz w:val="28"/>
        </w:rPr>
      </w:pPr>
      <w:r w:rsidRPr="008D05F8">
        <w:rPr>
          <w:sz w:val="28"/>
        </w:rPr>
        <w:t xml:space="preserve">Организатор не принимает Заявки, поступившие </w:t>
      </w:r>
      <w:r w:rsidR="00AD2BDC" w:rsidRPr="008D05F8">
        <w:rPr>
          <w:sz w:val="28"/>
        </w:rPr>
        <w:t>другим</w:t>
      </w:r>
      <w:r w:rsidRPr="008D05F8">
        <w:rPr>
          <w:sz w:val="28"/>
        </w:rPr>
        <w:t xml:space="preserve"> </w:t>
      </w:r>
      <w:r w:rsidR="00AD2BDC" w:rsidRPr="008D05F8">
        <w:rPr>
          <w:sz w:val="28"/>
        </w:rPr>
        <w:t>способ</w:t>
      </w:r>
      <w:r w:rsidRPr="008D05F8">
        <w:rPr>
          <w:sz w:val="28"/>
        </w:rPr>
        <w:t>ом</w:t>
      </w:r>
      <w:r w:rsidR="00AD2BDC" w:rsidRPr="008D05F8">
        <w:rPr>
          <w:sz w:val="28"/>
        </w:rPr>
        <w:t xml:space="preserve">, не совпадающим с </w:t>
      </w:r>
      <w:r w:rsidR="00514A3A" w:rsidRPr="008D05F8">
        <w:rPr>
          <w:sz w:val="28"/>
        </w:rPr>
        <w:t>под</w:t>
      </w:r>
      <w:r w:rsidRPr="008D05F8">
        <w:rPr>
          <w:sz w:val="28"/>
        </w:rPr>
        <w:t>пункт</w:t>
      </w:r>
      <w:r w:rsidR="00AD2BDC" w:rsidRPr="008D05F8">
        <w:rPr>
          <w:sz w:val="28"/>
        </w:rPr>
        <w:t>ом 3.1.</w:t>
      </w:r>
      <w:r w:rsidR="001613F4" w:rsidRPr="008D05F8">
        <w:rPr>
          <w:sz w:val="28"/>
        </w:rPr>
        <w:t>2</w:t>
      </w:r>
      <w:r w:rsidRPr="008D05F8">
        <w:rPr>
          <w:sz w:val="28"/>
        </w:rPr>
        <w:t xml:space="preserve"> </w:t>
      </w:r>
      <w:r w:rsidR="003F6FCE" w:rsidRPr="008D05F8">
        <w:rPr>
          <w:sz w:val="28"/>
        </w:rPr>
        <w:t xml:space="preserve">пункта 3.1 </w:t>
      </w:r>
      <w:r w:rsidR="00AD2BDC" w:rsidRPr="008D05F8">
        <w:rPr>
          <w:sz w:val="28"/>
        </w:rPr>
        <w:t>настоящей документации о закупке. В случае поступления Заявки иным образом</w:t>
      </w:r>
      <w:r w:rsidRPr="008D05F8">
        <w:rPr>
          <w:sz w:val="28"/>
        </w:rPr>
        <w:t xml:space="preserve">, </w:t>
      </w:r>
      <w:r w:rsidR="00AD2BDC" w:rsidRPr="008D05F8">
        <w:rPr>
          <w:sz w:val="28"/>
        </w:rPr>
        <w:t>в частности</w:t>
      </w:r>
      <w:r w:rsidR="00C049E1" w:rsidRPr="008D05F8">
        <w:rPr>
          <w:sz w:val="28"/>
        </w:rPr>
        <w:t>,</w:t>
      </w:r>
      <w:r w:rsidR="00AD2BDC" w:rsidRPr="008D05F8">
        <w:rPr>
          <w:sz w:val="28"/>
        </w:rPr>
        <w:t xml:space="preserve"> полученной</w:t>
      </w:r>
      <w:r w:rsidRPr="008D05F8">
        <w:rPr>
          <w:sz w:val="28"/>
        </w:rPr>
        <w:t xml:space="preserve"> Организатором по почте,</w:t>
      </w:r>
      <w:r w:rsidR="00C049E1" w:rsidRPr="008D05F8">
        <w:rPr>
          <w:sz w:val="28"/>
        </w:rPr>
        <w:t xml:space="preserve"> Заявка</w:t>
      </w:r>
      <w:r w:rsidRPr="008D05F8">
        <w:rPr>
          <w:sz w:val="28"/>
        </w:rPr>
        <w:t xml:space="preserve"> не вскрывается и не возвращается.</w:t>
      </w:r>
    </w:p>
    <w:p w:rsidR="00DB1E84" w:rsidRPr="008D05F8" w:rsidRDefault="00DB1E84" w:rsidP="00DB1E84">
      <w:pPr>
        <w:pStyle w:val="afb"/>
        <w:ind w:left="709" w:firstLine="0"/>
        <w:rPr>
          <w:sz w:val="28"/>
        </w:rPr>
      </w:pPr>
    </w:p>
    <w:p w:rsidR="00AA1400" w:rsidRPr="008D05F8" w:rsidRDefault="00AA1400" w:rsidP="00E210AE">
      <w:pPr>
        <w:pStyle w:val="19"/>
        <w:numPr>
          <w:ilvl w:val="1"/>
          <w:numId w:val="18"/>
        </w:numPr>
        <w:ind w:left="0" w:firstLine="709"/>
        <w:outlineLvl w:val="1"/>
        <w:rPr>
          <w:b/>
          <w:szCs w:val="28"/>
        </w:rPr>
      </w:pPr>
      <w:r w:rsidRPr="008D05F8">
        <w:rPr>
          <w:b/>
        </w:rPr>
        <w:t>Порядок о</w:t>
      </w:r>
      <w:r w:rsidR="00FE047C" w:rsidRPr="008D05F8">
        <w:rPr>
          <w:b/>
        </w:rPr>
        <w:t>формления</w:t>
      </w:r>
      <w:r w:rsidR="001629D5" w:rsidRPr="008D05F8">
        <w:rPr>
          <w:b/>
        </w:rPr>
        <w:t xml:space="preserve"> Заявки</w:t>
      </w:r>
    </w:p>
    <w:p w:rsidR="00AA1400" w:rsidRPr="008D05F8" w:rsidRDefault="00AA1400" w:rsidP="00E210AE">
      <w:pPr>
        <w:pStyle w:val="afb"/>
        <w:numPr>
          <w:ilvl w:val="0"/>
          <w:numId w:val="19"/>
        </w:numPr>
        <w:ind w:left="0" w:firstLine="709"/>
        <w:rPr>
          <w:sz w:val="28"/>
        </w:rPr>
      </w:pPr>
      <w:r w:rsidRPr="008D05F8">
        <w:rPr>
          <w:sz w:val="28"/>
        </w:rPr>
        <w:t xml:space="preserve">Заявка должна быть представлена </w:t>
      </w:r>
      <w:r w:rsidR="00136411" w:rsidRPr="008D05F8">
        <w:rPr>
          <w:sz w:val="28"/>
        </w:rPr>
        <w:t xml:space="preserve">в электронной форме с помощью </w:t>
      </w:r>
      <w:r w:rsidR="009B5B89" w:rsidRPr="008D05F8">
        <w:rPr>
          <w:sz w:val="28"/>
        </w:rPr>
        <w:t>П</w:t>
      </w:r>
      <w:r w:rsidR="00136411" w:rsidRPr="008D05F8">
        <w:rPr>
          <w:sz w:val="28"/>
        </w:rPr>
        <w:t>рограммно-аппаратных средств ЭТП.</w:t>
      </w:r>
    </w:p>
    <w:p w:rsidR="005A3290" w:rsidRPr="008D05F8" w:rsidRDefault="00AA1400" w:rsidP="00E210AE">
      <w:pPr>
        <w:pStyle w:val="afb"/>
        <w:numPr>
          <w:ilvl w:val="0"/>
          <w:numId w:val="19"/>
        </w:numPr>
        <w:ind w:left="0" w:firstLine="709"/>
        <w:rPr>
          <w:sz w:val="28"/>
        </w:rPr>
      </w:pPr>
      <w:r w:rsidRPr="008D05F8">
        <w:rPr>
          <w:sz w:val="28"/>
        </w:rPr>
        <w:t xml:space="preserve">Заявка должна содержать </w:t>
      </w:r>
      <w:r w:rsidR="0047725B" w:rsidRPr="008D05F8">
        <w:rPr>
          <w:sz w:val="28"/>
        </w:rPr>
        <w:t xml:space="preserve">все </w:t>
      </w:r>
      <w:r w:rsidRPr="008D05F8">
        <w:rPr>
          <w:sz w:val="28"/>
        </w:rPr>
        <w:t>документы, перечисленные в подпункт</w:t>
      </w:r>
      <w:r w:rsidR="00D4515D" w:rsidRPr="008D05F8">
        <w:rPr>
          <w:sz w:val="28"/>
        </w:rPr>
        <w:t>ах</w:t>
      </w:r>
      <w:r w:rsidRPr="008D05F8">
        <w:rPr>
          <w:sz w:val="28"/>
        </w:rPr>
        <w:t xml:space="preserve"> 3.1</w:t>
      </w:r>
      <w:r w:rsidR="00D4515D" w:rsidRPr="008D05F8">
        <w:rPr>
          <w:sz w:val="28"/>
        </w:rPr>
        <w:t>.3 – 3.1.6</w:t>
      </w:r>
      <w:r w:rsidRPr="008D05F8">
        <w:rPr>
          <w:sz w:val="28"/>
        </w:rPr>
        <w:t xml:space="preserve"> </w:t>
      </w:r>
      <w:r w:rsidR="003F6FCE" w:rsidRPr="008D05F8">
        <w:rPr>
          <w:sz w:val="28"/>
        </w:rPr>
        <w:t xml:space="preserve">пункта 3.1 </w:t>
      </w:r>
      <w:r w:rsidRPr="008D05F8">
        <w:rPr>
          <w:sz w:val="28"/>
        </w:rPr>
        <w:t xml:space="preserve">настоящей документации о закупке, </w:t>
      </w:r>
      <w:r w:rsidR="0047725B" w:rsidRPr="008D05F8">
        <w:rPr>
          <w:sz w:val="28"/>
        </w:rPr>
        <w:t xml:space="preserve">а также </w:t>
      </w:r>
      <w:r w:rsidR="00D4515D" w:rsidRPr="008D05F8">
        <w:rPr>
          <w:sz w:val="28"/>
        </w:rPr>
        <w:t xml:space="preserve">в </w:t>
      </w:r>
      <w:r w:rsidRPr="008D05F8">
        <w:rPr>
          <w:sz w:val="28"/>
        </w:rPr>
        <w:t>пунк</w:t>
      </w:r>
      <w:r w:rsidR="002745CC" w:rsidRPr="008D05F8">
        <w:rPr>
          <w:sz w:val="28"/>
        </w:rPr>
        <w:t>т</w:t>
      </w:r>
      <w:r w:rsidR="006A1AFB" w:rsidRPr="008D05F8">
        <w:rPr>
          <w:sz w:val="28"/>
        </w:rPr>
        <w:t xml:space="preserve">ах </w:t>
      </w:r>
      <w:r w:rsidR="00BE355A" w:rsidRPr="008D05F8">
        <w:rPr>
          <w:sz w:val="28"/>
        </w:rPr>
        <w:t>18</w:t>
      </w:r>
      <w:r w:rsidR="006A1AFB" w:rsidRPr="008D05F8">
        <w:rPr>
          <w:sz w:val="28"/>
        </w:rPr>
        <w:t xml:space="preserve"> (если </w:t>
      </w:r>
      <w:r w:rsidR="001963BC" w:rsidRPr="008D05F8">
        <w:rPr>
          <w:sz w:val="28"/>
        </w:rPr>
        <w:t>установлен</w:t>
      </w:r>
      <w:r w:rsidR="000C207B" w:rsidRPr="008D05F8">
        <w:rPr>
          <w:sz w:val="28"/>
        </w:rPr>
        <w:t xml:space="preserve">о проведение квалификационного отбора участников </w:t>
      </w:r>
      <w:r w:rsidR="000E08BC" w:rsidRPr="008D05F8">
        <w:rPr>
          <w:sz w:val="28"/>
        </w:rPr>
        <w:t>Запроса предложений</w:t>
      </w:r>
      <w:r w:rsidR="001963BC" w:rsidRPr="008D05F8">
        <w:rPr>
          <w:sz w:val="28"/>
        </w:rPr>
        <w:t xml:space="preserve">) и </w:t>
      </w:r>
      <w:r w:rsidR="002745CC" w:rsidRPr="008D05F8">
        <w:rPr>
          <w:sz w:val="28"/>
        </w:rPr>
        <w:t>17</w:t>
      </w:r>
      <w:r w:rsidR="00D4515D" w:rsidRPr="008D05F8">
        <w:rPr>
          <w:sz w:val="28"/>
        </w:rPr>
        <w:t xml:space="preserve"> </w:t>
      </w:r>
      <w:r w:rsidR="002745CC" w:rsidRPr="008D05F8">
        <w:rPr>
          <w:sz w:val="28"/>
        </w:rPr>
        <w:t>Информационной карты</w:t>
      </w:r>
      <w:r w:rsidRPr="008D05F8">
        <w:rPr>
          <w:sz w:val="28"/>
        </w:rPr>
        <w:t>.</w:t>
      </w:r>
    </w:p>
    <w:p w:rsidR="000675A3" w:rsidRPr="008D05F8" w:rsidRDefault="000675A3" w:rsidP="00E210AE">
      <w:pPr>
        <w:pStyle w:val="afb"/>
        <w:numPr>
          <w:ilvl w:val="0"/>
          <w:numId w:val="19"/>
        </w:numPr>
        <w:ind w:left="0" w:firstLine="709"/>
        <w:rPr>
          <w:sz w:val="28"/>
        </w:rPr>
      </w:pPr>
      <w:r w:rsidRPr="008D05F8">
        <w:rPr>
          <w:sz w:val="28"/>
        </w:rPr>
        <w:t>Документы, находящиеся в Заявке должны иметь один из распространенных форматов файлов: с расширением (*.doc), (*.doc</w:t>
      </w:r>
      <w:r w:rsidRPr="008D05F8">
        <w:rPr>
          <w:sz w:val="28"/>
          <w:lang w:val="en-US"/>
        </w:rPr>
        <w:t>x</w:t>
      </w:r>
      <w:r w:rsidRPr="008D05F8">
        <w:rPr>
          <w:sz w:val="28"/>
        </w:rPr>
        <w:t>), (*.xls), (*.xls</w:t>
      </w:r>
      <w:r w:rsidRPr="008D05F8">
        <w:rPr>
          <w:sz w:val="28"/>
          <w:lang w:val="en-US"/>
        </w:rPr>
        <w:t>x</w:t>
      </w:r>
      <w:r w:rsidRPr="008D05F8">
        <w:rPr>
          <w:sz w:val="28"/>
        </w:rPr>
        <w:t>), (*.</w:t>
      </w:r>
      <w:r w:rsidRPr="008D05F8">
        <w:rPr>
          <w:sz w:val="28"/>
          <w:lang w:val="en-US"/>
        </w:rPr>
        <w:t>txt</w:t>
      </w:r>
      <w:r w:rsidRPr="008D05F8">
        <w:rPr>
          <w:sz w:val="28"/>
        </w:rPr>
        <w:t>), (*.pdf), (*.</w:t>
      </w:r>
      <w:r w:rsidRPr="008D05F8">
        <w:rPr>
          <w:sz w:val="28"/>
          <w:lang w:val="en-US"/>
        </w:rPr>
        <w:t>jpg</w:t>
      </w:r>
      <w:r w:rsidRPr="008D05F8">
        <w:rPr>
          <w:sz w:val="28"/>
        </w:rPr>
        <w:t>) и т.д.</w:t>
      </w:r>
    </w:p>
    <w:p w:rsidR="000675A3" w:rsidRPr="008D05F8" w:rsidRDefault="000675A3" w:rsidP="00E210AE">
      <w:pPr>
        <w:pStyle w:val="afb"/>
        <w:numPr>
          <w:ilvl w:val="0"/>
          <w:numId w:val="19"/>
        </w:numPr>
        <w:ind w:left="0" w:firstLine="709"/>
        <w:rPr>
          <w:sz w:val="28"/>
        </w:rPr>
      </w:pPr>
      <w:r w:rsidRPr="008D05F8">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8D05F8">
        <w:rPr>
          <w:rFonts w:eastAsia="Times New Roman"/>
          <w:sz w:val="28"/>
        </w:rPr>
        <w:t xml:space="preserve"> </w:t>
      </w:r>
      <w:r w:rsidRPr="008D05F8">
        <w:rPr>
          <w:sz w:val="28"/>
          <w:szCs w:val="28"/>
        </w:rPr>
        <w:t xml:space="preserve">Наименование файлов </w:t>
      </w:r>
      <w:r w:rsidR="00357E71" w:rsidRPr="008D05F8">
        <w:rPr>
          <w:sz w:val="28"/>
          <w:szCs w:val="28"/>
        </w:rPr>
        <w:t xml:space="preserve">второй части заявки </w:t>
      </w:r>
      <w:r w:rsidRPr="008D05F8">
        <w:rPr>
          <w:sz w:val="28"/>
          <w:szCs w:val="28"/>
        </w:rPr>
        <w:t xml:space="preserve">должно начинаться с номера, соответствующего порядку упоминания документа по тексту </w:t>
      </w:r>
      <w:r w:rsidR="00357E71" w:rsidRPr="008D05F8">
        <w:rPr>
          <w:sz w:val="28"/>
          <w:szCs w:val="28"/>
        </w:rPr>
        <w:t xml:space="preserve">подпункта 3.1.6 </w:t>
      </w:r>
      <w:r w:rsidR="00E57AD6" w:rsidRPr="008D05F8">
        <w:rPr>
          <w:sz w:val="28"/>
          <w:szCs w:val="28"/>
        </w:rPr>
        <w:t xml:space="preserve">пункта 3.1 </w:t>
      </w:r>
      <w:r w:rsidRPr="008D05F8">
        <w:rPr>
          <w:sz w:val="28"/>
          <w:szCs w:val="28"/>
        </w:rPr>
        <w:t>настоящей документации о закупке.</w:t>
      </w:r>
    </w:p>
    <w:p w:rsidR="00357E71" w:rsidRPr="008D05F8" w:rsidRDefault="000675A3" w:rsidP="00E210AE">
      <w:pPr>
        <w:pStyle w:val="afb"/>
        <w:numPr>
          <w:ilvl w:val="0"/>
          <w:numId w:val="19"/>
        </w:numPr>
        <w:ind w:left="0" w:firstLine="709"/>
        <w:rPr>
          <w:sz w:val="28"/>
        </w:rPr>
      </w:pPr>
      <w:r w:rsidRPr="008D05F8">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8D05F8">
        <w:rPr>
          <w:sz w:val="28"/>
        </w:rPr>
        <w:t xml:space="preserve"> </w:t>
      </w:r>
      <w:r w:rsidRPr="008D05F8">
        <w:rPr>
          <w:sz w:val="28"/>
          <w:szCs w:val="28"/>
        </w:rPr>
        <w:t>Все файлы не должны иметь защиты от их открытия, изменения, копирования их содержимого или их печати</w:t>
      </w:r>
      <w:r w:rsidR="00357E71" w:rsidRPr="008D05F8">
        <w:rPr>
          <w:sz w:val="28"/>
        </w:rPr>
        <w:t xml:space="preserve">. </w:t>
      </w:r>
    </w:p>
    <w:p w:rsidR="006217BC" w:rsidRPr="008D05F8" w:rsidRDefault="006217BC" w:rsidP="00AA1400">
      <w:pPr>
        <w:pStyle w:val="afb"/>
        <w:rPr>
          <w:sz w:val="28"/>
        </w:rPr>
      </w:pPr>
    </w:p>
    <w:p w:rsidR="005C58AF" w:rsidRPr="008D05F8" w:rsidRDefault="005C58AF" w:rsidP="00E210AE">
      <w:pPr>
        <w:pStyle w:val="19"/>
        <w:numPr>
          <w:ilvl w:val="1"/>
          <w:numId w:val="18"/>
        </w:numPr>
        <w:ind w:left="0" w:firstLine="709"/>
        <w:outlineLvl w:val="1"/>
        <w:rPr>
          <w:b/>
          <w:szCs w:val="28"/>
        </w:rPr>
      </w:pPr>
      <w:r w:rsidRPr="008D05F8">
        <w:rPr>
          <w:b/>
          <w:bCs/>
          <w:iCs/>
          <w:szCs w:val="28"/>
        </w:rPr>
        <w:t>Обеспечение Заявки</w:t>
      </w:r>
    </w:p>
    <w:p w:rsidR="005C58AF" w:rsidRPr="008D05F8" w:rsidRDefault="005C58AF" w:rsidP="00E210AE">
      <w:pPr>
        <w:numPr>
          <w:ilvl w:val="0"/>
          <w:numId w:val="16"/>
        </w:numPr>
        <w:suppressAutoHyphens w:val="0"/>
        <w:autoSpaceDE w:val="0"/>
        <w:autoSpaceDN w:val="0"/>
        <w:adjustRightInd w:val="0"/>
        <w:ind w:left="0" w:firstLine="709"/>
        <w:jc w:val="both"/>
        <w:rPr>
          <w:sz w:val="28"/>
          <w:szCs w:val="28"/>
        </w:rPr>
      </w:pPr>
      <w:r w:rsidRPr="008D05F8">
        <w:rPr>
          <w:sz w:val="28"/>
          <w:szCs w:val="28"/>
        </w:rPr>
        <w:t xml:space="preserve">При формировании извещения </w:t>
      </w:r>
      <w:r w:rsidR="004D2860" w:rsidRPr="008D05F8">
        <w:rPr>
          <w:sz w:val="28"/>
          <w:szCs w:val="28"/>
        </w:rPr>
        <w:t xml:space="preserve">и документации </w:t>
      </w:r>
      <w:r w:rsidRPr="008D05F8">
        <w:rPr>
          <w:sz w:val="28"/>
          <w:szCs w:val="28"/>
        </w:rPr>
        <w:t>о закупке</w:t>
      </w:r>
      <w:r w:rsidR="007C76D5" w:rsidRPr="008D05F8">
        <w:rPr>
          <w:sz w:val="28"/>
          <w:szCs w:val="28"/>
        </w:rPr>
        <w:t xml:space="preserve"> </w:t>
      </w:r>
      <w:r w:rsidRPr="008D05F8">
        <w:rPr>
          <w:sz w:val="28"/>
          <w:szCs w:val="28"/>
        </w:rPr>
        <w:t>Заказчик имеет право установить требование об обеспечении Заявки</w:t>
      </w:r>
      <w:r w:rsidR="009403DB" w:rsidRPr="008D05F8">
        <w:rPr>
          <w:sz w:val="28"/>
          <w:szCs w:val="28"/>
        </w:rPr>
        <w:t>.</w:t>
      </w:r>
      <w:r w:rsidRPr="008D05F8">
        <w:rPr>
          <w:sz w:val="28"/>
          <w:szCs w:val="28"/>
        </w:rPr>
        <w:t xml:space="preserve"> </w:t>
      </w:r>
      <w:r w:rsidR="009403DB" w:rsidRPr="008D05F8">
        <w:rPr>
          <w:rFonts w:eastAsia="MS Mincho"/>
          <w:bCs/>
          <w:sz w:val="28"/>
          <w:szCs w:val="28"/>
        </w:rPr>
        <w:t xml:space="preserve">Обеспечение Заявки может быть представлено </w:t>
      </w:r>
      <w:r w:rsidRPr="008D05F8">
        <w:rPr>
          <w:sz w:val="28"/>
          <w:szCs w:val="28"/>
        </w:rPr>
        <w:t xml:space="preserve">в виде банковской гарантии или </w:t>
      </w:r>
      <w:r w:rsidR="009403DB" w:rsidRPr="008D05F8">
        <w:rPr>
          <w:sz w:val="28"/>
          <w:szCs w:val="28"/>
        </w:rPr>
        <w:t xml:space="preserve">внесения </w:t>
      </w:r>
      <w:r w:rsidRPr="008D05F8">
        <w:rPr>
          <w:sz w:val="28"/>
          <w:szCs w:val="28"/>
        </w:rPr>
        <w:t>денежных средств. Предоставление обеспечения Заявки иным способом не допускается.</w:t>
      </w:r>
    </w:p>
    <w:p w:rsidR="005C58AF" w:rsidRPr="008D05F8" w:rsidRDefault="005C58AF" w:rsidP="00E210AE">
      <w:pPr>
        <w:numPr>
          <w:ilvl w:val="0"/>
          <w:numId w:val="16"/>
        </w:numPr>
        <w:suppressAutoHyphens w:val="0"/>
        <w:autoSpaceDE w:val="0"/>
        <w:autoSpaceDN w:val="0"/>
        <w:adjustRightInd w:val="0"/>
        <w:ind w:left="0" w:firstLine="709"/>
        <w:jc w:val="both"/>
        <w:rPr>
          <w:sz w:val="28"/>
          <w:szCs w:val="28"/>
        </w:rPr>
      </w:pPr>
      <w:r w:rsidRPr="008D05F8">
        <w:rPr>
          <w:bCs/>
          <w:sz w:val="28"/>
          <w:szCs w:val="28"/>
          <w:lang w:eastAsia="ru-RU"/>
        </w:rPr>
        <w:lastRenderedPageBreak/>
        <w:t xml:space="preserve">Обеспечение </w:t>
      </w:r>
      <w:r w:rsidRPr="008D05F8">
        <w:rPr>
          <w:sz w:val="28"/>
          <w:szCs w:val="28"/>
          <w:lang w:eastAsia="ru-RU"/>
        </w:rPr>
        <w:t>Заявки устанавливается Организатором</w:t>
      </w:r>
      <w:r w:rsidRPr="008D05F8">
        <w:rPr>
          <w:color w:val="000000"/>
          <w:sz w:val="28"/>
          <w:szCs w:val="28"/>
          <w:lang w:eastAsia="ru-RU"/>
        </w:rPr>
        <w:t xml:space="preserve"> при формировании извещения о закупке в процентах к начальной (максимальной) цене </w:t>
      </w:r>
      <w:r w:rsidR="000E08BC" w:rsidRPr="008D05F8">
        <w:rPr>
          <w:color w:val="000000"/>
          <w:sz w:val="28"/>
          <w:szCs w:val="28"/>
          <w:lang w:eastAsia="ru-RU"/>
        </w:rPr>
        <w:t>Запроса предложений</w:t>
      </w:r>
      <w:r w:rsidRPr="008D05F8">
        <w:rPr>
          <w:color w:val="000000"/>
          <w:sz w:val="28"/>
          <w:szCs w:val="28"/>
          <w:lang w:eastAsia="ru-RU"/>
        </w:rPr>
        <w:t xml:space="preserve"> или в виде фиксированной суммы в рублях</w:t>
      </w:r>
      <w:r w:rsidR="007C76D5" w:rsidRPr="008D05F8">
        <w:rPr>
          <w:rFonts w:eastAsia="MS Mincho"/>
          <w:sz w:val="28"/>
          <w:szCs w:val="28"/>
        </w:rPr>
        <w:t>.</w:t>
      </w:r>
    </w:p>
    <w:p w:rsidR="005C58AF" w:rsidRPr="008D05F8" w:rsidRDefault="005C58AF" w:rsidP="00E210AE">
      <w:pPr>
        <w:numPr>
          <w:ilvl w:val="0"/>
          <w:numId w:val="16"/>
        </w:numPr>
        <w:suppressAutoHyphens w:val="0"/>
        <w:autoSpaceDE w:val="0"/>
        <w:autoSpaceDN w:val="0"/>
        <w:adjustRightInd w:val="0"/>
        <w:ind w:left="0" w:firstLine="709"/>
        <w:jc w:val="both"/>
        <w:rPr>
          <w:sz w:val="28"/>
          <w:szCs w:val="28"/>
        </w:rPr>
      </w:pPr>
      <w:r w:rsidRPr="008D05F8">
        <w:rPr>
          <w:sz w:val="28"/>
          <w:szCs w:val="28"/>
        </w:rPr>
        <w:t xml:space="preserve">Размер обеспечения Заявки указывается в пункте 23 Информационной карты и не может превышать  </w:t>
      </w:r>
      <w:r w:rsidR="007C76D5" w:rsidRPr="008D05F8">
        <w:rPr>
          <w:sz w:val="28"/>
          <w:szCs w:val="28"/>
        </w:rPr>
        <w:t xml:space="preserve">2 </w:t>
      </w:r>
      <w:r w:rsidRPr="008D05F8">
        <w:rPr>
          <w:sz w:val="28"/>
          <w:szCs w:val="28"/>
        </w:rPr>
        <w:t>(</w:t>
      </w:r>
      <w:r w:rsidR="007C76D5" w:rsidRPr="008D05F8">
        <w:rPr>
          <w:sz w:val="28"/>
          <w:szCs w:val="28"/>
        </w:rPr>
        <w:t>два</w:t>
      </w:r>
      <w:r w:rsidRPr="008D05F8">
        <w:rPr>
          <w:sz w:val="28"/>
          <w:szCs w:val="28"/>
        </w:rPr>
        <w:t>) процент</w:t>
      </w:r>
      <w:r w:rsidR="007C76D5" w:rsidRPr="008D05F8">
        <w:rPr>
          <w:sz w:val="28"/>
          <w:szCs w:val="28"/>
        </w:rPr>
        <w:t>а</w:t>
      </w:r>
      <w:r w:rsidRPr="008D05F8">
        <w:rPr>
          <w:sz w:val="28"/>
          <w:szCs w:val="28"/>
        </w:rPr>
        <w:t xml:space="preserve"> начальной (максимальной) цены договора.</w:t>
      </w:r>
      <w:r w:rsidRPr="008D05F8">
        <w:rPr>
          <w:snapToGrid w:val="0"/>
          <w:lang w:eastAsia="ru-RU"/>
        </w:rPr>
        <w:t xml:space="preserve"> </w:t>
      </w:r>
      <w:r w:rsidRPr="008D05F8">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8D05F8" w:rsidRDefault="005C58AF" w:rsidP="00E210AE">
      <w:pPr>
        <w:numPr>
          <w:ilvl w:val="0"/>
          <w:numId w:val="16"/>
        </w:numPr>
        <w:suppressAutoHyphens w:val="0"/>
        <w:autoSpaceDE w:val="0"/>
        <w:autoSpaceDN w:val="0"/>
        <w:adjustRightInd w:val="0"/>
        <w:ind w:left="0" w:firstLine="709"/>
        <w:jc w:val="both"/>
        <w:rPr>
          <w:color w:val="000000"/>
          <w:sz w:val="28"/>
          <w:szCs w:val="28"/>
          <w:lang w:eastAsia="ru-RU"/>
        </w:rPr>
      </w:pPr>
      <w:r w:rsidRPr="008D05F8">
        <w:rPr>
          <w:color w:val="000000"/>
          <w:sz w:val="28"/>
          <w:szCs w:val="28"/>
          <w:lang w:eastAsia="ru-RU"/>
        </w:rPr>
        <w:t xml:space="preserve">Требование об обеспечении Заявки на участие в </w:t>
      </w:r>
      <w:r w:rsidR="000E08BC" w:rsidRPr="008D05F8">
        <w:rPr>
          <w:color w:val="000000"/>
          <w:sz w:val="28"/>
          <w:szCs w:val="28"/>
          <w:lang w:eastAsia="ru-RU"/>
        </w:rPr>
        <w:t>Запросе предложений</w:t>
      </w:r>
      <w:r w:rsidRPr="008D05F8">
        <w:rPr>
          <w:color w:val="000000"/>
          <w:sz w:val="28"/>
          <w:szCs w:val="28"/>
          <w:lang w:eastAsia="ru-RU"/>
        </w:rPr>
        <w:t xml:space="preserve"> в равной мере относится ко всем участникам закупки.</w:t>
      </w:r>
    </w:p>
    <w:p w:rsidR="00483C86" w:rsidRPr="008D05F8" w:rsidRDefault="00483C86" w:rsidP="00E210AE">
      <w:pPr>
        <w:numPr>
          <w:ilvl w:val="0"/>
          <w:numId w:val="16"/>
        </w:numPr>
        <w:suppressAutoHyphens w:val="0"/>
        <w:autoSpaceDE w:val="0"/>
        <w:autoSpaceDN w:val="0"/>
        <w:adjustRightInd w:val="0"/>
        <w:ind w:left="0" w:firstLine="709"/>
        <w:jc w:val="both"/>
        <w:rPr>
          <w:color w:val="000000"/>
          <w:sz w:val="28"/>
          <w:szCs w:val="28"/>
          <w:lang w:eastAsia="ru-RU"/>
        </w:rPr>
      </w:pPr>
      <w:r w:rsidRPr="008D05F8">
        <w:rPr>
          <w:bCs/>
          <w:sz w:val="28"/>
          <w:szCs w:val="28"/>
        </w:rPr>
        <w:t>Д</w:t>
      </w:r>
      <w:r w:rsidRPr="008D05F8">
        <w:rPr>
          <w:sz w:val="28"/>
          <w:szCs w:val="28"/>
        </w:rPr>
        <w:t xml:space="preserve">енежные средства вносятся участником </w:t>
      </w:r>
      <w:r w:rsidR="00E42BDD" w:rsidRPr="008D05F8">
        <w:rPr>
          <w:color w:val="000000"/>
          <w:sz w:val="28"/>
          <w:szCs w:val="28"/>
          <w:lang w:eastAsia="ru-RU"/>
        </w:rPr>
        <w:t>Запроса предложений</w:t>
      </w:r>
      <w:r w:rsidRPr="008D05F8">
        <w:rPr>
          <w:sz w:val="28"/>
          <w:szCs w:val="28"/>
        </w:rPr>
        <w:t xml:space="preserve">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sidRPr="008D05F8">
          <w:rPr>
            <w:sz w:val="28"/>
            <w:szCs w:val="28"/>
          </w:rPr>
          <w:t>законом</w:t>
        </w:r>
      </w:hyperlink>
      <w:r w:rsidRPr="008D05F8">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8D05F8" w:rsidRDefault="00483C86" w:rsidP="00E210AE">
      <w:pPr>
        <w:pStyle w:val="aff9"/>
        <w:numPr>
          <w:ilvl w:val="0"/>
          <w:numId w:val="16"/>
        </w:numPr>
        <w:ind w:left="0" w:firstLine="709"/>
        <w:jc w:val="both"/>
        <w:rPr>
          <w:color w:val="000000"/>
          <w:sz w:val="28"/>
          <w:szCs w:val="28"/>
          <w:lang w:eastAsia="ru-RU"/>
        </w:rPr>
      </w:pPr>
      <w:r w:rsidRPr="008D05F8">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w:t>
      </w:r>
      <w:r w:rsidR="000E08BC" w:rsidRPr="008D05F8">
        <w:rPr>
          <w:color w:val="000000"/>
          <w:sz w:val="28"/>
          <w:szCs w:val="28"/>
          <w:lang w:eastAsia="ru-RU"/>
        </w:rPr>
        <w:t>Запроса предложений</w:t>
      </w:r>
      <w:r w:rsidRPr="008D05F8">
        <w:rPr>
          <w:color w:val="000000"/>
          <w:sz w:val="28"/>
          <w:szCs w:val="28"/>
          <w:lang w:eastAsia="ru-RU"/>
        </w:rPr>
        <w:t xml:space="preserve"> и размере денежных средств, необходимом для обеспечения </w:t>
      </w:r>
      <w:r w:rsidR="006C4B75" w:rsidRPr="008D05F8">
        <w:rPr>
          <w:color w:val="000000"/>
          <w:sz w:val="28"/>
          <w:szCs w:val="28"/>
          <w:lang w:eastAsia="ru-RU"/>
        </w:rPr>
        <w:t>З</w:t>
      </w:r>
      <w:r w:rsidRPr="008D05F8">
        <w:rPr>
          <w:color w:val="000000"/>
          <w:sz w:val="28"/>
          <w:szCs w:val="28"/>
          <w:lang w:eastAsia="ru-RU"/>
        </w:rPr>
        <w:t xml:space="preserve">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w:t>
      </w:r>
      <w:r w:rsidR="000E08BC" w:rsidRPr="008D05F8">
        <w:rPr>
          <w:color w:val="000000"/>
          <w:sz w:val="28"/>
          <w:szCs w:val="28"/>
          <w:lang w:eastAsia="ru-RU"/>
        </w:rPr>
        <w:t>Запроса предложений</w:t>
      </w:r>
      <w:r w:rsidRPr="008D05F8">
        <w:rPr>
          <w:color w:val="000000"/>
          <w:sz w:val="28"/>
          <w:szCs w:val="28"/>
          <w:lang w:eastAsia="ru-RU"/>
        </w:rPr>
        <w:t xml:space="preserve"> незаблокированных денежных средств в размере обеспечения </w:t>
      </w:r>
      <w:r w:rsidR="006C4B75" w:rsidRPr="008D05F8">
        <w:rPr>
          <w:color w:val="000000"/>
          <w:sz w:val="28"/>
          <w:szCs w:val="28"/>
          <w:lang w:eastAsia="ru-RU"/>
        </w:rPr>
        <w:t>З</w:t>
      </w:r>
      <w:r w:rsidRPr="008D05F8">
        <w:rPr>
          <w:color w:val="000000"/>
          <w:sz w:val="28"/>
          <w:szCs w:val="28"/>
          <w:lang w:eastAsia="ru-RU"/>
        </w:rPr>
        <w:t xml:space="preserve">аявки и информирует оператора ЭТП. Блокирование денежных средств не осуществляется в случае отсутствия на специальном банковском счете участника </w:t>
      </w:r>
      <w:r w:rsidR="000E08BC" w:rsidRPr="008D05F8">
        <w:rPr>
          <w:color w:val="000000"/>
          <w:sz w:val="28"/>
          <w:szCs w:val="28"/>
          <w:lang w:eastAsia="ru-RU"/>
        </w:rPr>
        <w:t>Запроса предложений</w:t>
      </w:r>
      <w:r w:rsidRPr="008D05F8">
        <w:rPr>
          <w:color w:val="000000"/>
          <w:sz w:val="28"/>
          <w:szCs w:val="28"/>
          <w:lang w:eastAsia="ru-RU"/>
        </w:rPr>
        <w:t xml:space="preserve"> денежных средств в размере для обеспечения </w:t>
      </w:r>
      <w:r w:rsidR="006C4B75" w:rsidRPr="008D05F8">
        <w:rPr>
          <w:color w:val="000000"/>
          <w:sz w:val="28"/>
          <w:szCs w:val="28"/>
          <w:lang w:eastAsia="ru-RU"/>
        </w:rPr>
        <w:t>З</w:t>
      </w:r>
      <w:r w:rsidRPr="008D05F8">
        <w:rPr>
          <w:color w:val="000000"/>
          <w:sz w:val="28"/>
          <w:szCs w:val="28"/>
          <w:lang w:eastAsia="ru-RU"/>
        </w:rPr>
        <w:t xml:space="preserve">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w:t>
      </w:r>
      <w:r w:rsidR="006C4B75" w:rsidRPr="008D05F8">
        <w:rPr>
          <w:color w:val="000000"/>
          <w:sz w:val="28"/>
          <w:szCs w:val="28"/>
          <w:lang w:eastAsia="ru-RU"/>
        </w:rPr>
        <w:t>З</w:t>
      </w:r>
      <w:r w:rsidRPr="008D05F8">
        <w:rPr>
          <w:color w:val="000000"/>
          <w:sz w:val="28"/>
          <w:szCs w:val="28"/>
          <w:lang w:eastAsia="ru-RU"/>
        </w:rPr>
        <w:t>аявку подавшему ее участнику в течение одного часа с момента окончания срока подачи заявок.</w:t>
      </w:r>
    </w:p>
    <w:p w:rsidR="00060534" w:rsidRPr="008D05F8" w:rsidRDefault="005C58AF" w:rsidP="00D1029B">
      <w:pPr>
        <w:suppressAutoHyphens w:val="0"/>
        <w:autoSpaceDE w:val="0"/>
        <w:autoSpaceDN w:val="0"/>
        <w:adjustRightInd w:val="0"/>
        <w:ind w:firstLine="709"/>
        <w:jc w:val="both"/>
        <w:rPr>
          <w:color w:val="000000"/>
          <w:sz w:val="28"/>
          <w:szCs w:val="28"/>
          <w:lang w:eastAsia="ru-RU"/>
        </w:rPr>
      </w:pPr>
      <w:r w:rsidRPr="008D05F8">
        <w:rPr>
          <w:color w:val="000000"/>
          <w:sz w:val="28"/>
          <w:szCs w:val="28"/>
          <w:lang w:eastAsia="ru-RU"/>
        </w:rPr>
        <w:t xml:space="preserve">При выборе способа обеспечения </w:t>
      </w:r>
      <w:r w:rsidR="005B3817" w:rsidRPr="008D05F8">
        <w:rPr>
          <w:color w:val="000000"/>
          <w:sz w:val="28"/>
          <w:szCs w:val="28"/>
          <w:lang w:eastAsia="ru-RU"/>
        </w:rPr>
        <w:t>Заявки</w:t>
      </w:r>
      <w:r w:rsidRPr="008D05F8">
        <w:rPr>
          <w:color w:val="000000"/>
          <w:sz w:val="28"/>
          <w:szCs w:val="28"/>
          <w:lang w:eastAsia="ru-RU"/>
        </w:rPr>
        <w:t xml:space="preserve"> в форме банковской гарантии, участник </w:t>
      </w:r>
      <w:r w:rsidR="000E08BC" w:rsidRPr="008D05F8">
        <w:rPr>
          <w:color w:val="000000"/>
          <w:sz w:val="28"/>
          <w:szCs w:val="28"/>
          <w:lang w:eastAsia="ru-RU"/>
        </w:rPr>
        <w:t>Запроса предложений</w:t>
      </w:r>
      <w:r w:rsidRPr="008D05F8">
        <w:rPr>
          <w:color w:val="000000"/>
          <w:sz w:val="28"/>
          <w:szCs w:val="28"/>
          <w:lang w:eastAsia="ru-RU"/>
        </w:rPr>
        <w:t xml:space="preserve"> предоставляет банковск</w:t>
      </w:r>
      <w:r w:rsidR="00C704BF" w:rsidRPr="008D05F8">
        <w:rPr>
          <w:color w:val="000000"/>
          <w:sz w:val="28"/>
          <w:szCs w:val="28"/>
          <w:lang w:eastAsia="ru-RU"/>
        </w:rPr>
        <w:t>ую</w:t>
      </w:r>
      <w:r w:rsidRPr="008D05F8">
        <w:rPr>
          <w:color w:val="000000"/>
          <w:sz w:val="28"/>
          <w:szCs w:val="28"/>
          <w:lang w:eastAsia="ru-RU"/>
        </w:rPr>
        <w:t xml:space="preserve"> гаранти</w:t>
      </w:r>
      <w:r w:rsidR="00C704BF" w:rsidRPr="008D05F8">
        <w:rPr>
          <w:color w:val="000000"/>
          <w:sz w:val="28"/>
          <w:szCs w:val="28"/>
          <w:lang w:eastAsia="ru-RU"/>
        </w:rPr>
        <w:t>ю</w:t>
      </w:r>
      <w:r w:rsidR="007C76D5" w:rsidRPr="008D05F8">
        <w:rPr>
          <w:color w:val="000000"/>
          <w:sz w:val="28"/>
          <w:szCs w:val="28"/>
          <w:lang w:eastAsia="ru-RU"/>
        </w:rPr>
        <w:t>,</w:t>
      </w:r>
      <w:r w:rsidRPr="008D05F8">
        <w:rPr>
          <w:color w:val="000000"/>
          <w:sz w:val="28"/>
          <w:szCs w:val="28"/>
          <w:lang w:eastAsia="ru-RU"/>
        </w:rPr>
        <w:t xml:space="preserve"> выданн</w:t>
      </w:r>
      <w:r w:rsidR="00C704BF" w:rsidRPr="008D05F8">
        <w:rPr>
          <w:color w:val="000000"/>
          <w:sz w:val="28"/>
          <w:szCs w:val="28"/>
          <w:lang w:eastAsia="ru-RU"/>
        </w:rPr>
        <w:t>ую</w:t>
      </w:r>
      <w:r w:rsidRPr="008D05F8">
        <w:rPr>
          <w:color w:val="000000"/>
          <w:sz w:val="28"/>
          <w:szCs w:val="28"/>
          <w:lang w:eastAsia="ru-RU"/>
        </w:rPr>
        <w:t xml:space="preserve"> одним из банков</w:t>
      </w:r>
      <w:r w:rsidR="007C76D5" w:rsidRPr="008D05F8">
        <w:rPr>
          <w:color w:val="000000"/>
          <w:sz w:val="28"/>
          <w:szCs w:val="28"/>
          <w:lang w:eastAsia="ru-RU"/>
        </w:rPr>
        <w:t>,</w:t>
      </w:r>
      <w:r w:rsidRPr="008D05F8">
        <w:rPr>
          <w:color w:val="000000"/>
          <w:sz w:val="28"/>
          <w:szCs w:val="28"/>
          <w:lang w:eastAsia="ru-RU"/>
        </w:rPr>
        <w:t xml:space="preserve"> указанных в пункте 23 Информационной карты.</w:t>
      </w:r>
    </w:p>
    <w:p w:rsidR="005C58AF" w:rsidRPr="008D05F8" w:rsidRDefault="005C58AF" w:rsidP="00E210AE">
      <w:pPr>
        <w:numPr>
          <w:ilvl w:val="0"/>
          <w:numId w:val="16"/>
        </w:numPr>
        <w:suppressAutoHyphens w:val="0"/>
        <w:autoSpaceDE w:val="0"/>
        <w:autoSpaceDN w:val="0"/>
        <w:adjustRightInd w:val="0"/>
        <w:ind w:left="0" w:firstLine="709"/>
        <w:jc w:val="both"/>
        <w:rPr>
          <w:color w:val="000000"/>
          <w:sz w:val="28"/>
          <w:szCs w:val="28"/>
          <w:lang w:eastAsia="ru-RU"/>
        </w:rPr>
      </w:pPr>
      <w:r w:rsidRPr="008D05F8">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w:t>
      </w:r>
      <w:r w:rsidR="007C76D5" w:rsidRPr="008D05F8">
        <w:rPr>
          <w:color w:val="000000"/>
          <w:sz w:val="28"/>
          <w:szCs w:val="28"/>
          <w:lang w:eastAsia="ru-RU"/>
        </w:rPr>
        <w:t xml:space="preserve"> </w:t>
      </w:r>
      <w:r w:rsidRPr="008D05F8">
        <w:rPr>
          <w:color w:val="000000"/>
          <w:sz w:val="28"/>
          <w:szCs w:val="28"/>
          <w:lang w:eastAsia="ru-RU"/>
        </w:rPr>
        <w:t xml:space="preserve">могут быть отозваны в соответствии с подпунктом </w:t>
      </w:r>
      <w:r w:rsidR="00CE7661" w:rsidRPr="008D05F8">
        <w:rPr>
          <w:color w:val="000000"/>
          <w:sz w:val="28"/>
          <w:szCs w:val="28"/>
          <w:lang w:eastAsia="ru-RU"/>
        </w:rPr>
        <w:t>3.2</w:t>
      </w:r>
      <w:r w:rsidR="00CF2BA6" w:rsidRPr="008D05F8">
        <w:rPr>
          <w:color w:val="000000"/>
          <w:sz w:val="28"/>
          <w:szCs w:val="28"/>
          <w:lang w:eastAsia="ru-RU"/>
        </w:rPr>
        <w:t>.</w:t>
      </w:r>
      <w:r w:rsidR="00C45338" w:rsidRPr="008D05F8">
        <w:rPr>
          <w:color w:val="000000"/>
          <w:sz w:val="28"/>
          <w:szCs w:val="28"/>
          <w:lang w:eastAsia="ru-RU"/>
        </w:rPr>
        <w:t>5</w:t>
      </w:r>
      <w:r w:rsidRPr="008D05F8">
        <w:rPr>
          <w:color w:val="000000"/>
          <w:sz w:val="28"/>
          <w:szCs w:val="28"/>
          <w:lang w:eastAsia="ru-RU"/>
        </w:rPr>
        <w:t xml:space="preserve"> </w:t>
      </w:r>
      <w:r w:rsidR="00E57AD6" w:rsidRPr="008D05F8">
        <w:rPr>
          <w:color w:val="000000"/>
          <w:sz w:val="28"/>
          <w:szCs w:val="28"/>
          <w:lang w:eastAsia="ru-RU"/>
        </w:rPr>
        <w:t xml:space="preserve">пункта 3.2 </w:t>
      </w:r>
      <w:r w:rsidRPr="008D05F8">
        <w:rPr>
          <w:color w:val="000000"/>
          <w:sz w:val="28"/>
          <w:szCs w:val="28"/>
          <w:lang w:eastAsia="ru-RU"/>
        </w:rPr>
        <w:t xml:space="preserve">настоящей документации о закупке. В этом случае для продолжения участия в </w:t>
      </w:r>
      <w:r w:rsidR="000E08BC" w:rsidRPr="008D05F8">
        <w:rPr>
          <w:color w:val="000000"/>
          <w:sz w:val="28"/>
          <w:szCs w:val="28"/>
          <w:lang w:eastAsia="ru-RU"/>
        </w:rPr>
        <w:t>Запросе предложений</w:t>
      </w:r>
      <w:r w:rsidRPr="008D05F8">
        <w:rPr>
          <w:color w:val="000000"/>
          <w:sz w:val="28"/>
          <w:szCs w:val="28"/>
          <w:lang w:eastAsia="ru-RU"/>
        </w:rPr>
        <w:t xml:space="preserve"> необходимо подать новую Заявку</w:t>
      </w:r>
      <w:r w:rsidR="00CE7661" w:rsidRPr="008D05F8">
        <w:rPr>
          <w:sz w:val="28"/>
        </w:rPr>
        <w:t xml:space="preserve"> </w:t>
      </w:r>
      <w:r w:rsidR="00CE7661" w:rsidRPr="008D05F8">
        <w:rPr>
          <w:color w:val="000000"/>
          <w:sz w:val="28"/>
          <w:szCs w:val="28"/>
          <w:lang w:eastAsia="ru-RU"/>
        </w:rPr>
        <w:t>до окончания срока подачи Заявок</w:t>
      </w:r>
      <w:r w:rsidRPr="008D05F8">
        <w:rPr>
          <w:color w:val="000000"/>
          <w:sz w:val="28"/>
          <w:szCs w:val="28"/>
          <w:lang w:eastAsia="ru-RU"/>
        </w:rPr>
        <w:t>.</w:t>
      </w:r>
    </w:p>
    <w:p w:rsidR="005C58AF" w:rsidRPr="008D05F8" w:rsidRDefault="005C58AF" w:rsidP="00E210AE">
      <w:pPr>
        <w:numPr>
          <w:ilvl w:val="0"/>
          <w:numId w:val="16"/>
        </w:numPr>
        <w:suppressAutoHyphens w:val="0"/>
        <w:autoSpaceDE w:val="0"/>
        <w:autoSpaceDN w:val="0"/>
        <w:adjustRightInd w:val="0"/>
        <w:ind w:left="0" w:firstLine="709"/>
        <w:jc w:val="both"/>
        <w:rPr>
          <w:color w:val="000000"/>
          <w:sz w:val="28"/>
          <w:szCs w:val="28"/>
          <w:lang w:eastAsia="ru-RU"/>
        </w:rPr>
      </w:pPr>
      <w:r w:rsidRPr="008D05F8">
        <w:rPr>
          <w:rFonts w:hint="cs"/>
          <w:sz w:val="28"/>
          <w:szCs w:val="28"/>
        </w:rPr>
        <w:t>Срок</w:t>
      </w:r>
      <w:r w:rsidRPr="008D05F8">
        <w:rPr>
          <w:sz w:val="28"/>
          <w:szCs w:val="28"/>
        </w:rPr>
        <w:t xml:space="preserve"> </w:t>
      </w:r>
      <w:r w:rsidRPr="008D05F8">
        <w:rPr>
          <w:rFonts w:hint="cs"/>
          <w:sz w:val="28"/>
          <w:szCs w:val="28"/>
        </w:rPr>
        <w:t>действия</w:t>
      </w:r>
      <w:r w:rsidRPr="008D05F8">
        <w:rPr>
          <w:sz w:val="28"/>
          <w:szCs w:val="28"/>
        </w:rPr>
        <w:t xml:space="preserve"> обеспечения Заявки </w:t>
      </w:r>
      <w:r w:rsidRPr="008D05F8">
        <w:rPr>
          <w:rFonts w:hint="cs"/>
          <w:sz w:val="28"/>
          <w:szCs w:val="28"/>
        </w:rPr>
        <w:t>должен</w:t>
      </w:r>
      <w:r w:rsidRPr="008D05F8">
        <w:rPr>
          <w:sz w:val="28"/>
          <w:szCs w:val="28"/>
        </w:rPr>
        <w:t xml:space="preserve"> быть не менее срока действия Заявки, указанного претендентом/участником в своей Заявке на участие в </w:t>
      </w:r>
      <w:r w:rsidR="000E08BC" w:rsidRPr="008D05F8">
        <w:rPr>
          <w:sz w:val="28"/>
          <w:szCs w:val="28"/>
        </w:rPr>
        <w:t>Запросе предложений</w:t>
      </w:r>
      <w:r w:rsidR="00D45D9D" w:rsidRPr="008D05F8">
        <w:rPr>
          <w:sz w:val="28"/>
          <w:szCs w:val="28"/>
        </w:rPr>
        <w:t xml:space="preserve">, </w:t>
      </w:r>
      <w:r w:rsidR="00D45D9D" w:rsidRPr="008D05F8">
        <w:rPr>
          <w:color w:val="000000"/>
          <w:sz w:val="28"/>
          <w:szCs w:val="28"/>
          <w:lang w:eastAsia="ru-RU"/>
        </w:rPr>
        <w:t>если иное не указано в настоящей документации о закупке</w:t>
      </w:r>
      <w:r w:rsidRPr="008D05F8">
        <w:rPr>
          <w:sz w:val="28"/>
          <w:szCs w:val="28"/>
        </w:rPr>
        <w:t>.</w:t>
      </w:r>
    </w:p>
    <w:p w:rsidR="005C58AF" w:rsidRPr="008D05F8" w:rsidRDefault="005C58AF" w:rsidP="00E210AE">
      <w:pPr>
        <w:numPr>
          <w:ilvl w:val="0"/>
          <w:numId w:val="16"/>
        </w:numPr>
        <w:suppressAutoHyphens w:val="0"/>
        <w:autoSpaceDE w:val="0"/>
        <w:autoSpaceDN w:val="0"/>
        <w:adjustRightInd w:val="0"/>
        <w:ind w:left="0" w:firstLine="709"/>
        <w:jc w:val="both"/>
        <w:rPr>
          <w:color w:val="000000"/>
          <w:sz w:val="28"/>
          <w:szCs w:val="28"/>
          <w:lang w:eastAsia="ru-RU"/>
        </w:rPr>
      </w:pPr>
      <w:r w:rsidRPr="008D05F8">
        <w:rPr>
          <w:color w:val="000000"/>
          <w:sz w:val="28"/>
          <w:szCs w:val="28"/>
          <w:lang w:eastAsia="ru-RU"/>
        </w:rPr>
        <w:lastRenderedPageBreak/>
        <w:t>При согласии претендента/участника в соответствии с подпункт</w:t>
      </w:r>
      <w:r w:rsidR="00CE7661" w:rsidRPr="008D05F8">
        <w:rPr>
          <w:color w:val="000000"/>
          <w:sz w:val="28"/>
          <w:szCs w:val="28"/>
          <w:lang w:eastAsia="ru-RU"/>
        </w:rPr>
        <w:t>ом 3.1</w:t>
      </w:r>
      <w:r w:rsidR="00DA6C6B" w:rsidRPr="008D05F8">
        <w:rPr>
          <w:color w:val="000000"/>
          <w:sz w:val="28"/>
          <w:szCs w:val="28"/>
          <w:lang w:eastAsia="ru-RU"/>
        </w:rPr>
        <w:t>.8</w:t>
      </w:r>
      <w:r w:rsidRPr="008D05F8">
        <w:rPr>
          <w:color w:val="000000"/>
          <w:sz w:val="28"/>
          <w:szCs w:val="28"/>
          <w:lang w:eastAsia="ru-RU"/>
        </w:rPr>
        <w:t xml:space="preserve"> </w:t>
      </w:r>
      <w:r w:rsidR="00E57AD6" w:rsidRPr="008D05F8">
        <w:rPr>
          <w:color w:val="000000"/>
          <w:sz w:val="28"/>
          <w:szCs w:val="28"/>
          <w:lang w:eastAsia="ru-RU"/>
        </w:rPr>
        <w:t xml:space="preserve">пункта 3.1 </w:t>
      </w:r>
      <w:r w:rsidRPr="008D05F8">
        <w:rPr>
          <w:color w:val="000000"/>
          <w:sz w:val="28"/>
          <w:szCs w:val="28"/>
          <w:lang w:eastAsia="ru-RU"/>
        </w:rPr>
        <w:t>настоящей документации о закупке продлить срок действия Заявки</w:t>
      </w:r>
      <w:r w:rsidR="00DA6C6B" w:rsidRPr="008D05F8">
        <w:rPr>
          <w:color w:val="000000"/>
          <w:sz w:val="28"/>
          <w:szCs w:val="28"/>
          <w:lang w:eastAsia="ru-RU"/>
        </w:rPr>
        <w:t>,</w:t>
      </w:r>
      <w:r w:rsidRPr="008D05F8">
        <w:rPr>
          <w:color w:val="000000"/>
          <w:sz w:val="28"/>
          <w:szCs w:val="28"/>
          <w:lang w:eastAsia="ru-RU"/>
        </w:rPr>
        <w:t xml:space="preserve"> претендент/участник также соглашается с продлением на такой же срок обеспечения Заявки</w:t>
      </w:r>
      <w:r w:rsidR="00EA0326" w:rsidRPr="008D05F8">
        <w:rPr>
          <w:color w:val="000000"/>
          <w:sz w:val="28"/>
          <w:szCs w:val="28"/>
          <w:lang w:eastAsia="ru-RU"/>
        </w:rPr>
        <w:t>, если иное не указано в настоящей документации о закупке</w:t>
      </w:r>
      <w:r w:rsidRPr="008D05F8">
        <w:rPr>
          <w:color w:val="000000"/>
          <w:sz w:val="28"/>
          <w:szCs w:val="28"/>
          <w:lang w:eastAsia="ru-RU"/>
        </w:rPr>
        <w:t>.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w:t>
      </w:r>
      <w:r w:rsidR="00EA0326" w:rsidRPr="008D05F8">
        <w:rPr>
          <w:color w:val="000000"/>
          <w:sz w:val="28"/>
          <w:szCs w:val="28"/>
          <w:lang w:eastAsia="ru-RU"/>
        </w:rPr>
        <w:t>/Конкурсной комиссией</w:t>
      </w:r>
      <w:r w:rsidRPr="008D05F8">
        <w:rPr>
          <w:color w:val="000000"/>
          <w:sz w:val="28"/>
          <w:szCs w:val="28"/>
          <w:lang w:eastAsia="ru-RU"/>
        </w:rPr>
        <w:t xml:space="preserve"> как несоответствующая требованиям настоящей документации о закупке.</w:t>
      </w:r>
    </w:p>
    <w:p w:rsidR="00DA6C6B" w:rsidRPr="008D05F8" w:rsidDel="005B3817" w:rsidRDefault="00DA6C6B" w:rsidP="00E210AE">
      <w:pPr>
        <w:numPr>
          <w:ilvl w:val="0"/>
          <w:numId w:val="16"/>
        </w:numPr>
        <w:suppressAutoHyphens w:val="0"/>
        <w:autoSpaceDE w:val="0"/>
        <w:autoSpaceDN w:val="0"/>
        <w:adjustRightInd w:val="0"/>
        <w:ind w:left="0" w:firstLine="709"/>
        <w:jc w:val="both"/>
        <w:rPr>
          <w:color w:val="000000"/>
          <w:sz w:val="28"/>
          <w:szCs w:val="28"/>
          <w:lang w:eastAsia="ru-RU"/>
        </w:rPr>
      </w:pPr>
      <w:r w:rsidRPr="008D05F8" w:rsidDel="005B3817">
        <w:rPr>
          <w:color w:val="000000"/>
          <w:sz w:val="28"/>
          <w:szCs w:val="28"/>
          <w:lang w:eastAsia="ru-RU"/>
        </w:rPr>
        <w:t xml:space="preserve">Возврат участнику </w:t>
      </w:r>
      <w:r w:rsidR="000E08BC" w:rsidRPr="008D05F8">
        <w:rPr>
          <w:color w:val="000000"/>
          <w:sz w:val="28"/>
          <w:szCs w:val="28"/>
          <w:lang w:eastAsia="ru-RU"/>
        </w:rPr>
        <w:t>Запроса предложений</w:t>
      </w:r>
      <w:r w:rsidRPr="008D05F8" w:rsidDel="005B3817">
        <w:rPr>
          <w:color w:val="000000"/>
          <w:sz w:val="28"/>
          <w:szCs w:val="28"/>
          <w:lang w:eastAsia="ru-RU"/>
        </w:rPr>
        <w:t xml:space="preserve">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8D05F8" w:rsidDel="005B3817" w:rsidRDefault="00DA6C6B" w:rsidP="006C4B75">
      <w:pPr>
        <w:autoSpaceDE w:val="0"/>
        <w:autoSpaceDN w:val="0"/>
        <w:adjustRightInd w:val="0"/>
        <w:ind w:firstLine="709"/>
        <w:jc w:val="both"/>
        <w:rPr>
          <w:color w:val="000000"/>
          <w:sz w:val="28"/>
          <w:szCs w:val="28"/>
          <w:lang w:eastAsia="ru-RU"/>
        </w:rPr>
      </w:pPr>
      <w:r w:rsidRPr="008D05F8" w:rsidDel="005B3817">
        <w:rPr>
          <w:color w:val="000000"/>
          <w:sz w:val="28"/>
          <w:szCs w:val="28"/>
          <w:lang w:eastAsia="ru-RU"/>
        </w:rPr>
        <w:t>1) уклонение или отказ участника закупки от заключения договора;</w:t>
      </w:r>
    </w:p>
    <w:p w:rsidR="00DA6C6B" w:rsidRPr="008D05F8" w:rsidRDefault="00DA6C6B" w:rsidP="006C4B75">
      <w:pPr>
        <w:autoSpaceDE w:val="0"/>
        <w:autoSpaceDN w:val="0"/>
        <w:adjustRightInd w:val="0"/>
        <w:ind w:firstLine="709"/>
        <w:jc w:val="both"/>
        <w:rPr>
          <w:color w:val="000000"/>
          <w:sz w:val="28"/>
          <w:szCs w:val="28"/>
          <w:lang w:eastAsia="ru-RU"/>
        </w:rPr>
      </w:pPr>
      <w:r w:rsidRPr="008D05F8" w:rsidDel="005B3817">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8D05F8" w:rsidRDefault="0030336F" w:rsidP="00E210AE">
      <w:pPr>
        <w:pStyle w:val="aff9"/>
        <w:numPr>
          <w:ilvl w:val="0"/>
          <w:numId w:val="16"/>
        </w:numPr>
        <w:autoSpaceDE w:val="0"/>
        <w:autoSpaceDN w:val="0"/>
        <w:adjustRightInd w:val="0"/>
        <w:ind w:left="0" w:firstLine="709"/>
        <w:jc w:val="both"/>
        <w:rPr>
          <w:color w:val="000000"/>
          <w:sz w:val="28"/>
          <w:szCs w:val="28"/>
          <w:lang w:eastAsia="ru-RU"/>
        </w:rPr>
      </w:pPr>
      <w:r w:rsidRPr="008D05F8">
        <w:rPr>
          <w:color w:val="000000"/>
          <w:sz w:val="28"/>
          <w:szCs w:val="28"/>
          <w:lang w:eastAsia="ru-RU"/>
        </w:rPr>
        <w:t xml:space="preserve">При удержании денежных средств, перечисленных в качестве обеспечения заявки, в случаях, указанных в </w:t>
      </w:r>
      <w:r w:rsidR="00E57AD6" w:rsidRPr="008D05F8">
        <w:rPr>
          <w:color w:val="000000"/>
          <w:sz w:val="28"/>
          <w:szCs w:val="28"/>
          <w:lang w:eastAsia="ru-RU"/>
        </w:rPr>
        <w:t>под</w:t>
      </w:r>
      <w:r w:rsidRPr="008D05F8">
        <w:rPr>
          <w:color w:val="000000"/>
          <w:sz w:val="28"/>
          <w:szCs w:val="28"/>
          <w:lang w:eastAsia="ru-RU"/>
        </w:rPr>
        <w:t>пункте 3.</w:t>
      </w:r>
      <w:r w:rsidR="0054740F" w:rsidRPr="008D05F8">
        <w:rPr>
          <w:color w:val="000000"/>
          <w:sz w:val="28"/>
          <w:szCs w:val="28"/>
          <w:lang w:eastAsia="ru-RU"/>
        </w:rPr>
        <w:t>4</w:t>
      </w:r>
      <w:r w:rsidRPr="008D05F8">
        <w:rPr>
          <w:color w:val="000000"/>
          <w:sz w:val="28"/>
          <w:szCs w:val="28"/>
          <w:lang w:eastAsia="ru-RU"/>
        </w:rPr>
        <w:t>.</w:t>
      </w:r>
      <w:r w:rsidR="0054740F" w:rsidRPr="008D05F8">
        <w:rPr>
          <w:color w:val="000000"/>
          <w:sz w:val="28"/>
          <w:szCs w:val="28"/>
          <w:lang w:eastAsia="ru-RU"/>
        </w:rPr>
        <w:t xml:space="preserve">11 </w:t>
      </w:r>
      <w:r w:rsidR="00E57AD6" w:rsidRPr="008D05F8">
        <w:rPr>
          <w:color w:val="000000"/>
          <w:sz w:val="28"/>
          <w:szCs w:val="28"/>
          <w:lang w:eastAsia="ru-RU"/>
        </w:rPr>
        <w:t xml:space="preserve">пункта 3.4 </w:t>
      </w:r>
      <w:r w:rsidR="0054740F" w:rsidRPr="008D05F8">
        <w:rPr>
          <w:color w:val="000000"/>
          <w:sz w:val="28"/>
          <w:szCs w:val="28"/>
          <w:lang w:eastAsia="ru-RU"/>
        </w:rPr>
        <w:t>настоящей документации</w:t>
      </w:r>
      <w:r w:rsidRPr="008D05F8">
        <w:rPr>
          <w:color w:val="000000"/>
          <w:sz w:val="28"/>
          <w:szCs w:val="28"/>
          <w:lang w:eastAsia="ru-RU"/>
        </w:rPr>
        <w:t xml:space="preserve">, такие денежные средства не возвращаются участнику и  перечисляются на счет </w:t>
      </w:r>
      <w:r w:rsidR="0054740F" w:rsidRPr="008D05F8">
        <w:rPr>
          <w:color w:val="000000"/>
          <w:sz w:val="28"/>
          <w:szCs w:val="28"/>
          <w:lang w:eastAsia="ru-RU"/>
        </w:rPr>
        <w:t>З</w:t>
      </w:r>
      <w:r w:rsidRPr="008D05F8">
        <w:rPr>
          <w:color w:val="000000"/>
          <w:sz w:val="28"/>
          <w:szCs w:val="28"/>
          <w:lang w:eastAsia="ru-RU"/>
        </w:rPr>
        <w:t>аказчика по следующим банковским реквизитам:</w:t>
      </w:r>
    </w:p>
    <w:p w:rsidR="0030336F" w:rsidRPr="008D05F8" w:rsidRDefault="0030336F" w:rsidP="0030336F">
      <w:pPr>
        <w:autoSpaceDE w:val="0"/>
        <w:autoSpaceDN w:val="0"/>
        <w:adjustRightInd w:val="0"/>
        <w:ind w:firstLine="709"/>
        <w:jc w:val="both"/>
        <w:rPr>
          <w:color w:val="000000"/>
          <w:sz w:val="28"/>
          <w:szCs w:val="28"/>
          <w:lang w:eastAsia="ru-RU"/>
        </w:rPr>
      </w:pPr>
      <w:r w:rsidRPr="008D05F8">
        <w:rPr>
          <w:color w:val="000000"/>
          <w:sz w:val="28"/>
          <w:szCs w:val="28"/>
          <w:lang w:eastAsia="ru-RU"/>
        </w:rPr>
        <w:t xml:space="preserve">р/с </w:t>
      </w:r>
      <w:r w:rsidR="0054740F" w:rsidRPr="008D05F8">
        <w:rPr>
          <w:color w:val="222222"/>
          <w:sz w:val="28"/>
          <w:szCs w:val="28"/>
          <w:shd w:val="clear" w:color="auto" w:fill="FFFFFF"/>
        </w:rPr>
        <w:t>40702810200030004399</w:t>
      </w:r>
    </w:p>
    <w:p w:rsidR="0030336F" w:rsidRPr="008D05F8" w:rsidRDefault="0030336F" w:rsidP="0030336F">
      <w:pPr>
        <w:autoSpaceDE w:val="0"/>
        <w:autoSpaceDN w:val="0"/>
        <w:adjustRightInd w:val="0"/>
        <w:ind w:firstLine="709"/>
        <w:jc w:val="both"/>
        <w:rPr>
          <w:color w:val="000000"/>
          <w:sz w:val="28"/>
          <w:szCs w:val="28"/>
          <w:lang w:eastAsia="ru-RU"/>
        </w:rPr>
      </w:pPr>
      <w:r w:rsidRPr="008D05F8">
        <w:rPr>
          <w:color w:val="000000"/>
          <w:sz w:val="28"/>
          <w:szCs w:val="28"/>
          <w:lang w:eastAsia="ru-RU"/>
        </w:rPr>
        <w:t>в Банк ВТБ (ПАО)</w:t>
      </w:r>
    </w:p>
    <w:p w:rsidR="0030336F" w:rsidRPr="008D05F8" w:rsidRDefault="0030336F" w:rsidP="0030336F">
      <w:pPr>
        <w:autoSpaceDE w:val="0"/>
        <w:autoSpaceDN w:val="0"/>
        <w:adjustRightInd w:val="0"/>
        <w:ind w:firstLine="709"/>
        <w:jc w:val="both"/>
        <w:rPr>
          <w:color w:val="000000"/>
          <w:sz w:val="28"/>
          <w:szCs w:val="28"/>
          <w:lang w:eastAsia="ru-RU"/>
        </w:rPr>
      </w:pPr>
      <w:r w:rsidRPr="008D05F8">
        <w:rPr>
          <w:color w:val="000000"/>
          <w:sz w:val="28"/>
          <w:szCs w:val="28"/>
          <w:lang w:eastAsia="ru-RU"/>
        </w:rPr>
        <w:t>БИК 044525187</w:t>
      </w:r>
    </w:p>
    <w:p w:rsidR="0030336F" w:rsidRPr="008D05F8" w:rsidRDefault="0030336F" w:rsidP="0030336F">
      <w:pPr>
        <w:autoSpaceDE w:val="0"/>
        <w:autoSpaceDN w:val="0"/>
        <w:adjustRightInd w:val="0"/>
        <w:ind w:firstLine="709"/>
        <w:jc w:val="both"/>
        <w:rPr>
          <w:color w:val="000000"/>
          <w:sz w:val="28"/>
          <w:szCs w:val="28"/>
          <w:lang w:eastAsia="ru-RU"/>
        </w:rPr>
      </w:pPr>
      <w:r w:rsidRPr="008D05F8">
        <w:rPr>
          <w:color w:val="000000"/>
          <w:sz w:val="28"/>
          <w:szCs w:val="28"/>
          <w:lang w:eastAsia="ru-RU"/>
        </w:rPr>
        <w:t xml:space="preserve">к/с № </w:t>
      </w:r>
      <w:r w:rsidR="0054740F" w:rsidRPr="008D05F8">
        <w:rPr>
          <w:color w:val="222222"/>
          <w:sz w:val="28"/>
          <w:szCs w:val="28"/>
          <w:shd w:val="clear" w:color="auto" w:fill="FFFFFF"/>
        </w:rPr>
        <w:t>30101810700000000187</w:t>
      </w:r>
    </w:p>
    <w:p w:rsidR="0030336F" w:rsidRPr="008D05F8" w:rsidRDefault="0030336F" w:rsidP="0030336F">
      <w:pPr>
        <w:autoSpaceDE w:val="0"/>
        <w:autoSpaceDN w:val="0"/>
        <w:adjustRightInd w:val="0"/>
        <w:ind w:firstLine="709"/>
        <w:jc w:val="both"/>
        <w:rPr>
          <w:color w:val="000000"/>
          <w:sz w:val="28"/>
          <w:szCs w:val="28"/>
          <w:lang w:eastAsia="ru-RU"/>
        </w:rPr>
      </w:pPr>
      <w:r w:rsidRPr="008D05F8">
        <w:rPr>
          <w:color w:val="000000"/>
          <w:sz w:val="28"/>
          <w:szCs w:val="28"/>
          <w:lang w:eastAsia="ru-RU"/>
        </w:rPr>
        <w:t>Наименование получателя денежных средств:</w:t>
      </w:r>
    </w:p>
    <w:p w:rsidR="0030336F" w:rsidRPr="008D05F8" w:rsidRDefault="0054740F" w:rsidP="0030336F">
      <w:pPr>
        <w:autoSpaceDE w:val="0"/>
        <w:autoSpaceDN w:val="0"/>
        <w:adjustRightInd w:val="0"/>
        <w:ind w:firstLine="709"/>
        <w:jc w:val="both"/>
        <w:rPr>
          <w:color w:val="000000"/>
          <w:sz w:val="28"/>
          <w:szCs w:val="28"/>
          <w:lang w:eastAsia="ru-RU"/>
        </w:rPr>
      </w:pPr>
      <w:r w:rsidRPr="008D05F8">
        <w:rPr>
          <w:color w:val="000000"/>
          <w:sz w:val="28"/>
          <w:szCs w:val="28"/>
          <w:lang w:eastAsia="ru-RU"/>
        </w:rPr>
        <w:t>ПАО «ТрансКонтейнер»</w:t>
      </w:r>
    </w:p>
    <w:p w:rsidR="0030336F" w:rsidRPr="008D05F8" w:rsidRDefault="0030336F" w:rsidP="0030336F">
      <w:pPr>
        <w:autoSpaceDE w:val="0"/>
        <w:autoSpaceDN w:val="0"/>
        <w:adjustRightInd w:val="0"/>
        <w:ind w:firstLine="709"/>
        <w:jc w:val="both"/>
        <w:rPr>
          <w:color w:val="000000"/>
          <w:sz w:val="28"/>
          <w:szCs w:val="28"/>
          <w:lang w:eastAsia="ru-RU"/>
        </w:rPr>
      </w:pPr>
      <w:r w:rsidRPr="008D05F8">
        <w:rPr>
          <w:color w:val="000000"/>
          <w:sz w:val="28"/>
          <w:szCs w:val="28"/>
          <w:lang w:eastAsia="ru-RU"/>
        </w:rPr>
        <w:t xml:space="preserve">ИНН </w:t>
      </w:r>
      <w:r w:rsidR="0054740F" w:rsidRPr="008D05F8">
        <w:rPr>
          <w:color w:val="000000"/>
          <w:sz w:val="28"/>
          <w:szCs w:val="28"/>
          <w:lang w:eastAsia="ru-RU"/>
        </w:rPr>
        <w:t>7708591995</w:t>
      </w:r>
    </w:p>
    <w:p w:rsidR="0030336F" w:rsidRPr="008D05F8" w:rsidRDefault="0030336F" w:rsidP="0030336F">
      <w:pPr>
        <w:autoSpaceDE w:val="0"/>
        <w:autoSpaceDN w:val="0"/>
        <w:adjustRightInd w:val="0"/>
        <w:ind w:firstLine="709"/>
        <w:jc w:val="both"/>
        <w:rPr>
          <w:color w:val="000000"/>
          <w:sz w:val="28"/>
          <w:szCs w:val="28"/>
          <w:lang w:eastAsia="ru-RU"/>
        </w:rPr>
      </w:pPr>
      <w:r w:rsidRPr="008D05F8">
        <w:rPr>
          <w:color w:val="000000"/>
          <w:sz w:val="28"/>
          <w:szCs w:val="28"/>
          <w:lang w:eastAsia="ru-RU"/>
        </w:rPr>
        <w:t xml:space="preserve">КПП </w:t>
      </w:r>
      <w:r w:rsidR="0054740F" w:rsidRPr="008D05F8">
        <w:rPr>
          <w:color w:val="000000"/>
          <w:sz w:val="28"/>
          <w:szCs w:val="28"/>
          <w:lang w:eastAsia="ru-RU"/>
        </w:rPr>
        <w:t>771001001</w:t>
      </w:r>
    </w:p>
    <w:p w:rsidR="0030336F" w:rsidRPr="008D05F8" w:rsidRDefault="0030336F" w:rsidP="0030336F">
      <w:pPr>
        <w:autoSpaceDE w:val="0"/>
        <w:autoSpaceDN w:val="0"/>
        <w:adjustRightInd w:val="0"/>
        <w:ind w:firstLine="709"/>
        <w:jc w:val="both"/>
        <w:rPr>
          <w:color w:val="000000"/>
          <w:sz w:val="28"/>
          <w:szCs w:val="28"/>
          <w:lang w:eastAsia="ru-RU"/>
        </w:rPr>
      </w:pPr>
      <w:r w:rsidRPr="008D05F8">
        <w:rPr>
          <w:color w:val="000000"/>
          <w:sz w:val="28"/>
          <w:szCs w:val="28"/>
          <w:lang w:eastAsia="ru-RU"/>
        </w:rPr>
        <w:t xml:space="preserve">Назначение платежа: удержание обеспечения заявки для участия в </w:t>
      </w:r>
      <w:r w:rsidR="000E08BC" w:rsidRPr="008D05F8">
        <w:rPr>
          <w:color w:val="000000"/>
          <w:sz w:val="28"/>
          <w:szCs w:val="28"/>
          <w:lang w:eastAsia="ru-RU"/>
        </w:rPr>
        <w:t>Запросе предложений</w:t>
      </w:r>
      <w:r w:rsidR="0054740F" w:rsidRPr="008D05F8">
        <w:rPr>
          <w:color w:val="000000"/>
          <w:sz w:val="28"/>
          <w:szCs w:val="28"/>
          <w:lang w:eastAsia="ru-RU"/>
        </w:rPr>
        <w:t xml:space="preserve"> </w:t>
      </w:r>
      <w:r w:rsidRPr="008D05F8">
        <w:rPr>
          <w:color w:val="000000"/>
          <w:sz w:val="28"/>
          <w:szCs w:val="28"/>
          <w:lang w:eastAsia="ru-RU"/>
        </w:rPr>
        <w:t>№_____/___-_____/__, № лота ___. НДС не облагается</w:t>
      </w:r>
      <w:r w:rsidR="0054740F" w:rsidRPr="008D05F8">
        <w:rPr>
          <w:color w:val="000000"/>
          <w:sz w:val="28"/>
          <w:szCs w:val="28"/>
          <w:lang w:eastAsia="ru-RU"/>
        </w:rPr>
        <w:t>.</w:t>
      </w:r>
    </w:p>
    <w:p w:rsidR="005C58AF" w:rsidRPr="008D05F8" w:rsidRDefault="005C58AF" w:rsidP="005C58AF">
      <w:pPr>
        <w:autoSpaceDE w:val="0"/>
        <w:ind w:firstLine="397"/>
        <w:jc w:val="both"/>
        <w:rPr>
          <w:b/>
          <w:szCs w:val="28"/>
        </w:rPr>
      </w:pPr>
    </w:p>
    <w:p w:rsidR="004D6F67" w:rsidRPr="008D05F8" w:rsidRDefault="00275600" w:rsidP="00E210AE">
      <w:pPr>
        <w:pStyle w:val="2"/>
        <w:keepNext w:val="0"/>
        <w:widowControl w:val="0"/>
        <w:numPr>
          <w:ilvl w:val="1"/>
          <w:numId w:val="18"/>
        </w:numPr>
        <w:spacing w:before="0" w:after="0"/>
        <w:ind w:left="0" w:firstLine="720"/>
        <w:jc w:val="both"/>
        <w:rPr>
          <w:rFonts w:cs="Times New Roman"/>
          <w:i w:val="0"/>
          <w:iCs w:val="0"/>
        </w:rPr>
      </w:pPr>
      <w:r w:rsidRPr="008D05F8">
        <w:rPr>
          <w:rFonts w:cs="Times New Roman"/>
          <w:i w:val="0"/>
          <w:iCs w:val="0"/>
        </w:rPr>
        <w:t>Ценовое</w:t>
      </w:r>
      <w:r w:rsidR="004D6F67" w:rsidRPr="008D05F8">
        <w:rPr>
          <w:rFonts w:cs="Times New Roman"/>
          <w:i w:val="0"/>
          <w:iCs w:val="0"/>
        </w:rPr>
        <w:t xml:space="preserve"> предложение</w:t>
      </w:r>
    </w:p>
    <w:p w:rsidR="004D6F67" w:rsidRPr="008D05F8" w:rsidRDefault="00275600" w:rsidP="00E210AE">
      <w:pPr>
        <w:pStyle w:val="afb"/>
        <w:numPr>
          <w:ilvl w:val="2"/>
          <w:numId w:val="6"/>
        </w:numPr>
        <w:ind w:left="0" w:firstLine="709"/>
        <w:rPr>
          <w:sz w:val="28"/>
          <w:szCs w:val="28"/>
        </w:rPr>
      </w:pPr>
      <w:r w:rsidRPr="008D05F8">
        <w:rPr>
          <w:sz w:val="28"/>
          <w:szCs w:val="28"/>
        </w:rPr>
        <w:t xml:space="preserve">Ценовое предложение (далее по тексту также – </w:t>
      </w:r>
      <w:r w:rsidR="004D6F67" w:rsidRPr="008D05F8">
        <w:rPr>
          <w:sz w:val="28"/>
          <w:szCs w:val="28"/>
        </w:rPr>
        <w:t>Финансово-коммерческое предложение</w:t>
      </w:r>
      <w:r w:rsidRPr="008D05F8">
        <w:rPr>
          <w:sz w:val="28"/>
          <w:szCs w:val="28"/>
        </w:rPr>
        <w:t>)</w:t>
      </w:r>
      <w:r w:rsidR="004D6F67" w:rsidRPr="008D05F8">
        <w:rPr>
          <w:sz w:val="28"/>
          <w:szCs w:val="28"/>
        </w:rPr>
        <w:t xml:space="preserve"> должно быть оформлено </w:t>
      </w:r>
      <w:r w:rsidR="00142A4A" w:rsidRPr="008D05F8">
        <w:rPr>
          <w:sz w:val="28"/>
          <w:szCs w:val="28"/>
        </w:rPr>
        <w:t xml:space="preserve">на бланке претендента (при наличии) </w:t>
      </w:r>
      <w:r w:rsidR="004D6F67" w:rsidRPr="008D05F8">
        <w:rPr>
          <w:sz w:val="28"/>
          <w:szCs w:val="28"/>
        </w:rPr>
        <w:t>в соответствии с приложением</w:t>
      </w:r>
      <w:r w:rsidR="00EA0326" w:rsidRPr="008D05F8">
        <w:rPr>
          <w:sz w:val="28"/>
          <w:szCs w:val="28"/>
        </w:rPr>
        <w:t xml:space="preserve"> № </w:t>
      </w:r>
      <w:r w:rsidR="00743BCF" w:rsidRPr="008D05F8">
        <w:rPr>
          <w:sz w:val="28"/>
          <w:szCs w:val="28"/>
        </w:rPr>
        <w:t>3</w:t>
      </w:r>
      <w:r w:rsidR="004D6F67" w:rsidRPr="008D05F8">
        <w:rPr>
          <w:sz w:val="28"/>
          <w:szCs w:val="28"/>
        </w:rPr>
        <w:t xml:space="preserve"> к настоящей документации о закупке</w:t>
      </w:r>
      <w:r w:rsidR="00142A4A" w:rsidRPr="008D05F8">
        <w:rPr>
          <w:sz w:val="28"/>
          <w:szCs w:val="28"/>
        </w:rPr>
        <w:t xml:space="preserve"> и сканировано с оригинала, подписанного уполномоченным лицом претендента</w:t>
      </w:r>
      <w:r w:rsidR="004D6F67" w:rsidRPr="008D05F8">
        <w:rPr>
          <w:sz w:val="28"/>
          <w:szCs w:val="28"/>
        </w:rPr>
        <w:t>.</w:t>
      </w:r>
    </w:p>
    <w:p w:rsidR="004D6F67" w:rsidRPr="008D05F8" w:rsidRDefault="004D6F67" w:rsidP="00E210AE">
      <w:pPr>
        <w:pStyle w:val="afb"/>
        <w:numPr>
          <w:ilvl w:val="2"/>
          <w:numId w:val="6"/>
        </w:numPr>
        <w:ind w:left="0" w:firstLine="709"/>
        <w:rPr>
          <w:sz w:val="28"/>
          <w:szCs w:val="28"/>
        </w:rPr>
      </w:pPr>
      <w:r w:rsidRPr="008D05F8">
        <w:rPr>
          <w:sz w:val="28"/>
          <w:szCs w:val="28"/>
        </w:rPr>
        <w:t xml:space="preserve">Финансово-коммерческое </w:t>
      </w:r>
      <w:r w:rsidR="00CE1459" w:rsidRPr="008D05F8">
        <w:rPr>
          <w:sz w:val="28"/>
          <w:szCs w:val="28"/>
        </w:rPr>
        <w:t xml:space="preserve">(ценовое) </w:t>
      </w:r>
      <w:r w:rsidRPr="008D05F8">
        <w:rPr>
          <w:sz w:val="28"/>
          <w:szCs w:val="28"/>
        </w:rPr>
        <w:t xml:space="preserve">предложение должно </w:t>
      </w:r>
      <w:r w:rsidR="000930A0" w:rsidRPr="008D05F8">
        <w:rPr>
          <w:sz w:val="28"/>
          <w:szCs w:val="28"/>
        </w:rPr>
        <w:t xml:space="preserve">содержать все условия, предусмотренные приложением № </w:t>
      </w:r>
      <w:r w:rsidR="00743BCF" w:rsidRPr="008D05F8">
        <w:rPr>
          <w:sz w:val="28"/>
          <w:szCs w:val="28"/>
        </w:rPr>
        <w:t>3</w:t>
      </w:r>
      <w:r w:rsidR="000930A0" w:rsidRPr="008D05F8">
        <w:rPr>
          <w:sz w:val="28"/>
          <w:szCs w:val="28"/>
        </w:rPr>
        <w:t xml:space="preserve"> к настоящей </w:t>
      </w:r>
      <w:r w:rsidR="000930A0" w:rsidRPr="008D05F8">
        <w:rPr>
          <w:sz w:val="28"/>
          <w:szCs w:val="28"/>
        </w:rPr>
        <w:lastRenderedPageBreak/>
        <w:t>документации о закупке</w:t>
      </w:r>
      <w:r w:rsidRPr="008D05F8">
        <w:rPr>
          <w:sz w:val="28"/>
          <w:szCs w:val="28"/>
        </w:rPr>
        <w:t xml:space="preserve"> и позволяющие оценить </w:t>
      </w:r>
      <w:r w:rsidR="000930A0" w:rsidRPr="008D05F8">
        <w:rPr>
          <w:sz w:val="28"/>
          <w:szCs w:val="28"/>
        </w:rPr>
        <w:t>ценовое предложение</w:t>
      </w:r>
      <w:r w:rsidRPr="008D05F8">
        <w:rPr>
          <w:sz w:val="28"/>
          <w:szCs w:val="28"/>
        </w:rPr>
        <w:t xml:space="preserve"> </w:t>
      </w:r>
      <w:r w:rsidR="000930A0" w:rsidRPr="008D05F8">
        <w:rPr>
          <w:sz w:val="28"/>
          <w:szCs w:val="28"/>
        </w:rPr>
        <w:t>участника</w:t>
      </w:r>
      <w:r w:rsidRPr="008D05F8">
        <w:rPr>
          <w:sz w:val="28"/>
          <w:szCs w:val="28"/>
        </w:rPr>
        <w:t>. Условия должны быть изложены таким образом, чтобы при рассмотрении</w:t>
      </w:r>
      <w:r w:rsidR="000930A0" w:rsidRPr="008D05F8">
        <w:rPr>
          <w:sz w:val="28"/>
          <w:szCs w:val="28"/>
        </w:rPr>
        <w:t xml:space="preserve"> ценового предложения</w:t>
      </w:r>
      <w:r w:rsidRPr="008D05F8">
        <w:rPr>
          <w:sz w:val="28"/>
          <w:szCs w:val="28"/>
        </w:rPr>
        <w:t xml:space="preserve"> не допускалось их неоднозначное толкование. Все условия </w:t>
      </w:r>
      <w:r w:rsidR="000930A0" w:rsidRPr="008D05F8">
        <w:rPr>
          <w:sz w:val="28"/>
          <w:szCs w:val="28"/>
        </w:rPr>
        <w:t>ценового предложения</w:t>
      </w:r>
      <w:r w:rsidRPr="008D05F8">
        <w:rPr>
          <w:sz w:val="28"/>
          <w:szCs w:val="28"/>
        </w:rPr>
        <w:t xml:space="preserve">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8D05F8" w:rsidRDefault="000930A0" w:rsidP="006E4344">
      <w:pPr>
        <w:pStyle w:val="afb"/>
        <w:rPr>
          <w:sz w:val="28"/>
          <w:szCs w:val="28"/>
        </w:rPr>
      </w:pPr>
      <w:r w:rsidRPr="008D05F8">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85581A" w:rsidRPr="008D05F8" w:rsidRDefault="004D6F67" w:rsidP="00E210AE">
      <w:pPr>
        <w:pStyle w:val="afb"/>
        <w:numPr>
          <w:ilvl w:val="2"/>
          <w:numId w:val="6"/>
        </w:numPr>
        <w:ind w:left="0" w:firstLine="709"/>
        <w:rPr>
          <w:sz w:val="28"/>
          <w:szCs w:val="28"/>
        </w:rPr>
      </w:pPr>
      <w:r w:rsidRPr="008D05F8">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w:t>
      </w:r>
      <w:r w:rsidR="00743BCF" w:rsidRPr="008D05F8">
        <w:rPr>
          <w:sz w:val="28"/>
          <w:szCs w:val="28"/>
        </w:rPr>
        <w:t>во - коммерческому предложению.</w:t>
      </w:r>
    </w:p>
    <w:p w:rsidR="00E56C50" w:rsidRPr="008D05F8" w:rsidRDefault="004D6F67" w:rsidP="0085581A">
      <w:pPr>
        <w:pStyle w:val="Default"/>
        <w:ind w:firstLine="709"/>
        <w:jc w:val="both"/>
        <w:rPr>
          <w:sz w:val="28"/>
          <w:szCs w:val="28"/>
        </w:rPr>
      </w:pPr>
      <w:r w:rsidRPr="008D05F8">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743BCF" w:rsidRPr="008D05F8">
        <w:rPr>
          <w:sz w:val="28"/>
          <w:szCs w:val="28"/>
        </w:rPr>
        <w:t xml:space="preserve">. </w:t>
      </w:r>
    </w:p>
    <w:p w:rsidR="004D6F67" w:rsidRPr="008D05F8" w:rsidRDefault="004D6F67" w:rsidP="001B7AD3">
      <w:pPr>
        <w:pStyle w:val="19"/>
        <w:ind w:left="709" w:firstLine="0"/>
        <w:rPr>
          <w:b/>
          <w:szCs w:val="28"/>
        </w:rPr>
      </w:pPr>
    </w:p>
    <w:p w:rsidR="005C58AF" w:rsidRPr="008D05F8" w:rsidRDefault="00AD2E3C" w:rsidP="00E210AE">
      <w:pPr>
        <w:pStyle w:val="19"/>
        <w:numPr>
          <w:ilvl w:val="1"/>
          <w:numId w:val="18"/>
        </w:numPr>
        <w:ind w:left="0" w:firstLine="709"/>
        <w:outlineLvl w:val="1"/>
        <w:rPr>
          <w:b/>
          <w:szCs w:val="28"/>
        </w:rPr>
      </w:pPr>
      <w:r w:rsidRPr="008D05F8">
        <w:rPr>
          <w:b/>
          <w:szCs w:val="28"/>
        </w:rPr>
        <w:t>Открыт</w:t>
      </w:r>
      <w:r w:rsidR="004D6F67" w:rsidRPr="008D05F8">
        <w:rPr>
          <w:b/>
          <w:szCs w:val="28"/>
        </w:rPr>
        <w:t xml:space="preserve">ие </w:t>
      </w:r>
      <w:r w:rsidRPr="008D05F8">
        <w:rPr>
          <w:b/>
          <w:szCs w:val="28"/>
        </w:rPr>
        <w:t>доступа</w:t>
      </w:r>
      <w:r w:rsidR="004D6F67" w:rsidRPr="008D05F8">
        <w:rPr>
          <w:b/>
          <w:szCs w:val="28"/>
        </w:rPr>
        <w:t xml:space="preserve"> </w:t>
      </w:r>
      <w:r w:rsidRPr="008D05F8">
        <w:rPr>
          <w:b/>
          <w:szCs w:val="28"/>
        </w:rPr>
        <w:t>к</w:t>
      </w:r>
      <w:r w:rsidR="004D6F67" w:rsidRPr="008D05F8">
        <w:rPr>
          <w:b/>
          <w:szCs w:val="28"/>
        </w:rPr>
        <w:t xml:space="preserve"> Заявкам</w:t>
      </w:r>
    </w:p>
    <w:p w:rsidR="00036881" w:rsidRPr="008D05F8" w:rsidRDefault="00AD2E3C" w:rsidP="00E210AE">
      <w:pPr>
        <w:pStyle w:val="aff9"/>
        <w:numPr>
          <w:ilvl w:val="0"/>
          <w:numId w:val="13"/>
        </w:numPr>
        <w:ind w:left="0" w:firstLine="709"/>
        <w:jc w:val="both"/>
        <w:rPr>
          <w:sz w:val="28"/>
        </w:rPr>
      </w:pPr>
      <w:r w:rsidRPr="008D05F8">
        <w:rPr>
          <w:sz w:val="28"/>
        </w:rPr>
        <w:t>Открытие доступа к Заявкам производится на ЭТП автоматически в момент окончания срока для подачи Заявок</w:t>
      </w:r>
      <w:r w:rsidR="002C52C8" w:rsidRPr="008D05F8">
        <w:rPr>
          <w:sz w:val="28"/>
        </w:rPr>
        <w:t xml:space="preserve">, указанного в </w:t>
      </w:r>
      <w:r w:rsidR="002C52C8" w:rsidRPr="008D05F8">
        <w:rPr>
          <w:sz w:val="28"/>
        </w:rPr>
        <w:br/>
        <w:t xml:space="preserve">пункте 7 Информационной карты. </w:t>
      </w:r>
    </w:p>
    <w:p w:rsidR="00036881" w:rsidRPr="008D05F8" w:rsidRDefault="00036881" w:rsidP="00E210AE">
      <w:pPr>
        <w:pStyle w:val="aff9"/>
        <w:numPr>
          <w:ilvl w:val="0"/>
          <w:numId w:val="13"/>
        </w:numPr>
        <w:ind w:left="0" w:firstLine="709"/>
        <w:jc w:val="both"/>
        <w:rPr>
          <w:sz w:val="28"/>
        </w:rPr>
      </w:pPr>
      <w:r w:rsidRPr="008D05F8">
        <w:rPr>
          <w:sz w:val="28"/>
        </w:rPr>
        <w:t xml:space="preserve">Заявки претендентов после поступления через автоматизированные системы связи </w:t>
      </w:r>
      <w:r w:rsidR="00F43C7B" w:rsidRPr="008D05F8">
        <w:rPr>
          <w:sz w:val="28"/>
        </w:rPr>
        <w:t>Программно</w:t>
      </w:r>
      <w:r w:rsidRPr="008D05F8">
        <w:rPr>
          <w:sz w:val="28"/>
        </w:rPr>
        <w:t>-аппаратных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8D05F8" w:rsidRDefault="001451FB" w:rsidP="001451FB">
      <w:pPr>
        <w:pStyle w:val="aff9"/>
        <w:ind w:left="709"/>
        <w:jc w:val="both"/>
        <w:rPr>
          <w:sz w:val="28"/>
        </w:rPr>
      </w:pPr>
    </w:p>
    <w:p w:rsidR="00674404" w:rsidRPr="008D05F8" w:rsidRDefault="00674404" w:rsidP="00E210AE">
      <w:pPr>
        <w:pStyle w:val="19"/>
        <w:numPr>
          <w:ilvl w:val="1"/>
          <w:numId w:val="18"/>
        </w:numPr>
        <w:ind w:left="0" w:firstLine="709"/>
        <w:outlineLvl w:val="1"/>
        <w:rPr>
          <w:b/>
          <w:szCs w:val="28"/>
        </w:rPr>
      </w:pPr>
      <w:r w:rsidRPr="008D05F8">
        <w:rPr>
          <w:b/>
          <w:szCs w:val="28"/>
        </w:rPr>
        <w:t>Рассмотрение</w:t>
      </w:r>
      <w:r w:rsidR="008D3484" w:rsidRPr="008D05F8">
        <w:rPr>
          <w:b/>
          <w:szCs w:val="28"/>
        </w:rPr>
        <w:t>, оценка</w:t>
      </w:r>
      <w:r w:rsidRPr="008D05F8">
        <w:rPr>
          <w:b/>
          <w:szCs w:val="28"/>
        </w:rPr>
        <w:t xml:space="preserve"> </w:t>
      </w:r>
      <w:r w:rsidR="00727B51" w:rsidRPr="008D05F8">
        <w:rPr>
          <w:b/>
          <w:szCs w:val="28"/>
        </w:rPr>
        <w:t xml:space="preserve">и сопоставление </w:t>
      </w:r>
      <w:r w:rsidRPr="008D05F8">
        <w:rPr>
          <w:b/>
          <w:szCs w:val="28"/>
        </w:rPr>
        <w:t>Заявок и изучение квалификации претендентов Организатором</w:t>
      </w:r>
    </w:p>
    <w:p w:rsidR="00BD5B44" w:rsidRPr="008D05F8" w:rsidRDefault="009D0A10" w:rsidP="00E210AE">
      <w:pPr>
        <w:numPr>
          <w:ilvl w:val="0"/>
          <w:numId w:val="9"/>
        </w:numPr>
        <w:ind w:left="0" w:firstLine="709"/>
        <w:jc w:val="both"/>
        <w:rPr>
          <w:sz w:val="28"/>
          <w:szCs w:val="28"/>
        </w:rPr>
      </w:pPr>
      <w:r w:rsidRPr="008D05F8">
        <w:rPr>
          <w:sz w:val="28"/>
          <w:szCs w:val="28"/>
        </w:rPr>
        <w:t>В сроки</w:t>
      </w:r>
      <w:r w:rsidR="00F41AE2" w:rsidRPr="008D05F8">
        <w:rPr>
          <w:sz w:val="28"/>
          <w:szCs w:val="28"/>
        </w:rPr>
        <w:t>, указанн</w:t>
      </w:r>
      <w:r w:rsidRPr="008D05F8">
        <w:rPr>
          <w:sz w:val="28"/>
          <w:szCs w:val="28"/>
        </w:rPr>
        <w:t xml:space="preserve">ые </w:t>
      </w:r>
      <w:r w:rsidR="00F41AE2" w:rsidRPr="008D05F8">
        <w:rPr>
          <w:sz w:val="28"/>
          <w:szCs w:val="28"/>
        </w:rPr>
        <w:t xml:space="preserve">в </w:t>
      </w:r>
      <w:r w:rsidR="005A45EE" w:rsidRPr="008D05F8">
        <w:rPr>
          <w:sz w:val="28"/>
          <w:szCs w:val="28"/>
        </w:rPr>
        <w:t xml:space="preserve">пункте 8 </w:t>
      </w:r>
      <w:r w:rsidR="00F41AE2" w:rsidRPr="008D05F8">
        <w:rPr>
          <w:sz w:val="28"/>
          <w:szCs w:val="28"/>
        </w:rPr>
        <w:t>Информационной карт</w:t>
      </w:r>
      <w:r w:rsidRPr="008D05F8">
        <w:rPr>
          <w:sz w:val="28"/>
          <w:szCs w:val="28"/>
        </w:rPr>
        <w:t>е</w:t>
      </w:r>
      <w:r w:rsidR="00F41AE2" w:rsidRPr="008D05F8">
        <w:rPr>
          <w:sz w:val="28"/>
          <w:szCs w:val="28"/>
        </w:rPr>
        <w:t>, Организатор осуществляет рассмотрение</w:t>
      </w:r>
      <w:r w:rsidR="008D3484" w:rsidRPr="008D05F8">
        <w:rPr>
          <w:sz w:val="28"/>
          <w:szCs w:val="28"/>
        </w:rPr>
        <w:t>, оценку</w:t>
      </w:r>
      <w:r w:rsidR="00F41AE2" w:rsidRPr="008D05F8">
        <w:rPr>
          <w:sz w:val="28"/>
          <w:szCs w:val="28"/>
        </w:rPr>
        <w:t xml:space="preserve"> и сопоставление Заявок на участие в </w:t>
      </w:r>
      <w:r w:rsidR="000E08BC" w:rsidRPr="008D05F8">
        <w:rPr>
          <w:sz w:val="28"/>
          <w:szCs w:val="28"/>
        </w:rPr>
        <w:t>Запросе предложений</w:t>
      </w:r>
      <w:r w:rsidR="00F41AE2" w:rsidRPr="008D05F8">
        <w:rPr>
          <w:sz w:val="28"/>
          <w:szCs w:val="28"/>
        </w:rPr>
        <w:t xml:space="preserve"> и готовит предложения для принятия Конкурсной комиссией решения об итогах </w:t>
      </w:r>
      <w:r w:rsidR="000E08BC" w:rsidRPr="008D05F8">
        <w:rPr>
          <w:sz w:val="28"/>
          <w:szCs w:val="28"/>
        </w:rPr>
        <w:t>Запроса предложений</w:t>
      </w:r>
      <w:r w:rsidR="00F41AE2" w:rsidRPr="008D05F8">
        <w:rPr>
          <w:sz w:val="28"/>
          <w:szCs w:val="28"/>
        </w:rPr>
        <w:t xml:space="preserve"> и определении</w:t>
      </w:r>
      <w:r w:rsidR="003031C4" w:rsidRPr="008D05F8">
        <w:rPr>
          <w:sz w:val="28"/>
          <w:szCs w:val="28"/>
        </w:rPr>
        <w:t xml:space="preserve"> </w:t>
      </w:r>
      <w:r w:rsidR="009C7BA1" w:rsidRPr="008D05F8">
        <w:rPr>
          <w:sz w:val="28"/>
          <w:szCs w:val="28"/>
        </w:rPr>
        <w:t>победителя</w:t>
      </w:r>
      <w:r w:rsidR="00F41AE2" w:rsidRPr="008D05F8">
        <w:rPr>
          <w:sz w:val="28"/>
          <w:szCs w:val="28"/>
        </w:rPr>
        <w:t>(</w:t>
      </w:r>
      <w:r w:rsidR="003031C4" w:rsidRPr="008D05F8">
        <w:rPr>
          <w:sz w:val="28"/>
          <w:szCs w:val="28"/>
        </w:rPr>
        <w:t>-</w:t>
      </w:r>
      <w:r w:rsidR="00F41AE2" w:rsidRPr="008D05F8">
        <w:rPr>
          <w:sz w:val="28"/>
          <w:szCs w:val="28"/>
        </w:rPr>
        <w:t>ей).</w:t>
      </w:r>
    </w:p>
    <w:p w:rsidR="001749AE" w:rsidRPr="008D05F8" w:rsidRDefault="001749AE" w:rsidP="00E210AE">
      <w:pPr>
        <w:numPr>
          <w:ilvl w:val="0"/>
          <w:numId w:val="9"/>
        </w:numPr>
        <w:ind w:left="0" w:firstLine="709"/>
        <w:jc w:val="both"/>
        <w:rPr>
          <w:sz w:val="28"/>
          <w:szCs w:val="28"/>
        </w:rPr>
      </w:pPr>
      <w:r w:rsidRPr="008D05F8">
        <w:rPr>
          <w:sz w:val="28"/>
          <w:szCs w:val="28"/>
        </w:rPr>
        <w:t>Информация о ходе рассмотрения Заявок не подлежит разглашению. Заявк</w:t>
      </w:r>
      <w:r w:rsidR="00FC63B6" w:rsidRPr="008D05F8">
        <w:rPr>
          <w:sz w:val="28"/>
          <w:szCs w:val="28"/>
        </w:rPr>
        <w:t xml:space="preserve">и претендентов рассматриваются </w:t>
      </w:r>
      <w:r w:rsidR="00F41AE2" w:rsidRPr="008D05F8">
        <w:rPr>
          <w:sz w:val="28"/>
          <w:szCs w:val="28"/>
        </w:rPr>
        <w:t>О</w:t>
      </w:r>
      <w:r w:rsidRPr="008D05F8">
        <w:rPr>
          <w:sz w:val="28"/>
          <w:szCs w:val="28"/>
        </w:rPr>
        <w:t>рганизатором на соответствие требованиям, изложенным в настоящей документации</w:t>
      </w:r>
      <w:r w:rsidR="008E60E5" w:rsidRPr="008D05F8">
        <w:rPr>
          <w:sz w:val="28"/>
          <w:szCs w:val="28"/>
        </w:rPr>
        <w:t xml:space="preserve"> о закупке</w:t>
      </w:r>
      <w:r w:rsidRPr="008D05F8">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8D05F8">
        <w:rPr>
          <w:sz w:val="28"/>
          <w:szCs w:val="28"/>
        </w:rPr>
        <w:t xml:space="preserve"> о закупке</w:t>
      </w:r>
      <w:r w:rsidRPr="008D05F8">
        <w:rPr>
          <w:sz w:val="28"/>
          <w:szCs w:val="28"/>
        </w:rPr>
        <w:t xml:space="preserve">, законодательством Российской Федерации, в том числе официальных сайтов государственных органов, организаций </w:t>
      </w:r>
      <w:r w:rsidR="0063279C" w:rsidRPr="008D05F8">
        <w:rPr>
          <w:sz w:val="28"/>
          <w:szCs w:val="28"/>
        </w:rPr>
        <w:t>в информационно-телекоммуникационной сети «Интернет»</w:t>
      </w:r>
      <w:r w:rsidRPr="008D05F8">
        <w:rPr>
          <w:sz w:val="28"/>
          <w:szCs w:val="28"/>
        </w:rPr>
        <w:t xml:space="preserve">. Заявка претендента должна </w:t>
      </w:r>
      <w:r w:rsidRPr="008D05F8">
        <w:rPr>
          <w:sz w:val="28"/>
          <w:szCs w:val="28"/>
        </w:rPr>
        <w:lastRenderedPageBreak/>
        <w:t>полностью соответствовать каждому из установленных настоящей документацией</w:t>
      </w:r>
      <w:r w:rsidR="002B41FD" w:rsidRPr="008D05F8">
        <w:rPr>
          <w:sz w:val="28"/>
          <w:szCs w:val="28"/>
        </w:rPr>
        <w:t xml:space="preserve"> о закупке</w:t>
      </w:r>
      <w:r w:rsidRPr="008D05F8">
        <w:rPr>
          <w:sz w:val="28"/>
          <w:szCs w:val="28"/>
        </w:rPr>
        <w:t xml:space="preserve"> требо</w:t>
      </w:r>
      <w:r w:rsidR="0075124C" w:rsidRPr="008D05F8">
        <w:rPr>
          <w:sz w:val="28"/>
          <w:szCs w:val="28"/>
        </w:rPr>
        <w:t>ваний или быть лучше.</w:t>
      </w:r>
    </w:p>
    <w:p w:rsidR="00754AD8" w:rsidRPr="008D05F8" w:rsidRDefault="00754AD8" w:rsidP="00E210AE">
      <w:pPr>
        <w:numPr>
          <w:ilvl w:val="0"/>
          <w:numId w:val="9"/>
        </w:numPr>
        <w:ind w:left="0" w:firstLine="709"/>
        <w:jc w:val="both"/>
        <w:rPr>
          <w:sz w:val="28"/>
          <w:szCs w:val="28"/>
        </w:rPr>
      </w:pPr>
      <w:r w:rsidRPr="008D05F8">
        <w:rPr>
          <w:sz w:val="28"/>
          <w:szCs w:val="28"/>
        </w:rPr>
        <w:t>При наличии информации и документов, подтверждающих, что</w:t>
      </w:r>
      <w:r w:rsidR="00CD4876" w:rsidRPr="008D05F8">
        <w:rPr>
          <w:sz w:val="28"/>
          <w:szCs w:val="28"/>
        </w:rPr>
        <w:t xml:space="preserve"> товары,</w:t>
      </w:r>
      <w:r w:rsidRPr="008D05F8">
        <w:rPr>
          <w:sz w:val="28"/>
          <w:szCs w:val="28"/>
        </w:rPr>
        <w:t xml:space="preserve"> работы, услуги, предлагаемые в соответствии с Заявкой претендента/участника, не соответствуют требованиям, изложенным в настоящей документации</w:t>
      </w:r>
      <w:r w:rsidR="001A544E" w:rsidRPr="008D05F8">
        <w:rPr>
          <w:sz w:val="28"/>
          <w:szCs w:val="28"/>
        </w:rPr>
        <w:t xml:space="preserve"> о закупке</w:t>
      </w:r>
      <w:r w:rsidRPr="008D05F8">
        <w:rPr>
          <w:sz w:val="28"/>
          <w:szCs w:val="28"/>
        </w:rPr>
        <w:t xml:space="preserve">, </w:t>
      </w:r>
      <w:r w:rsidR="00A134DC" w:rsidRPr="008D05F8">
        <w:rPr>
          <w:sz w:val="28"/>
          <w:szCs w:val="28"/>
        </w:rPr>
        <w:t>а также при установлении факта предос</w:t>
      </w:r>
      <w:r w:rsidR="002D2B8C" w:rsidRPr="008D05F8">
        <w:rPr>
          <w:sz w:val="28"/>
          <w:szCs w:val="28"/>
        </w:rPr>
        <w:t xml:space="preserve">тавления недостоверных информации, сведений, документов, </w:t>
      </w:r>
      <w:r w:rsidRPr="008D05F8">
        <w:rPr>
          <w:sz w:val="28"/>
          <w:szCs w:val="28"/>
        </w:rPr>
        <w:t>Заявка претендента отклоняется.</w:t>
      </w:r>
    </w:p>
    <w:p w:rsidR="00754AD8" w:rsidRPr="008D05F8" w:rsidRDefault="00754AD8" w:rsidP="00E210AE">
      <w:pPr>
        <w:numPr>
          <w:ilvl w:val="0"/>
          <w:numId w:val="9"/>
        </w:numPr>
        <w:ind w:left="0" w:firstLine="709"/>
        <w:jc w:val="both"/>
        <w:rPr>
          <w:sz w:val="28"/>
          <w:szCs w:val="28"/>
        </w:rPr>
      </w:pPr>
      <w:r w:rsidRPr="008D05F8">
        <w:rPr>
          <w:sz w:val="28"/>
          <w:szCs w:val="28"/>
        </w:rPr>
        <w:t xml:space="preserve">Победителем </w:t>
      </w:r>
      <w:r w:rsidR="000E08BC" w:rsidRPr="008D05F8">
        <w:rPr>
          <w:sz w:val="28"/>
          <w:szCs w:val="28"/>
        </w:rPr>
        <w:t>Запроса предложений</w:t>
      </w:r>
      <w:r w:rsidRPr="008D05F8">
        <w:rPr>
          <w:sz w:val="28"/>
          <w:szCs w:val="28"/>
        </w:rPr>
        <w:t xml:space="preserve"> может быть признан уча</w:t>
      </w:r>
      <w:r w:rsidR="00335079" w:rsidRPr="008D05F8">
        <w:rPr>
          <w:sz w:val="28"/>
          <w:szCs w:val="28"/>
        </w:rPr>
        <w:t xml:space="preserve">стник, чья Заявка на участие в </w:t>
      </w:r>
      <w:r w:rsidR="000E08BC" w:rsidRPr="008D05F8">
        <w:rPr>
          <w:sz w:val="28"/>
          <w:szCs w:val="28"/>
        </w:rPr>
        <w:t>Запросе предложений</w:t>
      </w:r>
      <w:r w:rsidRPr="008D05F8">
        <w:rPr>
          <w:sz w:val="28"/>
          <w:szCs w:val="28"/>
        </w:rPr>
        <w:t xml:space="preserve"> соответствует требованиям, изложенным в настоящей документации</w:t>
      </w:r>
      <w:r w:rsidR="001A544E" w:rsidRPr="008D05F8">
        <w:rPr>
          <w:sz w:val="28"/>
          <w:szCs w:val="28"/>
        </w:rPr>
        <w:t xml:space="preserve"> о закупке</w:t>
      </w:r>
      <w:r w:rsidRPr="008D05F8">
        <w:rPr>
          <w:sz w:val="28"/>
          <w:szCs w:val="28"/>
        </w:rPr>
        <w:t>, но имеет не минимальную цену.</w:t>
      </w:r>
    </w:p>
    <w:p w:rsidR="00754AD8" w:rsidRPr="008D05F8" w:rsidRDefault="00754AD8" w:rsidP="00E210AE">
      <w:pPr>
        <w:numPr>
          <w:ilvl w:val="0"/>
          <w:numId w:val="9"/>
        </w:numPr>
        <w:ind w:left="0" w:firstLine="709"/>
        <w:jc w:val="both"/>
        <w:rPr>
          <w:sz w:val="28"/>
          <w:szCs w:val="28"/>
        </w:rPr>
      </w:pPr>
      <w:r w:rsidRPr="008D05F8">
        <w:rPr>
          <w:sz w:val="28"/>
          <w:szCs w:val="28"/>
        </w:rPr>
        <w:t xml:space="preserve">Указание претендентом недостоверных сведений в Заявке </w:t>
      </w:r>
      <w:r w:rsidR="001F3512" w:rsidRPr="008D05F8">
        <w:rPr>
          <w:sz w:val="28"/>
          <w:szCs w:val="28"/>
        </w:rPr>
        <w:t>является</w:t>
      </w:r>
      <w:r w:rsidRPr="008D05F8">
        <w:rPr>
          <w:sz w:val="28"/>
          <w:szCs w:val="28"/>
        </w:rPr>
        <w:t xml:space="preserve"> основанием для отклонения такой Заявки.</w:t>
      </w:r>
    </w:p>
    <w:p w:rsidR="00754AD8" w:rsidRPr="008D05F8" w:rsidRDefault="00AA4048" w:rsidP="00E210AE">
      <w:pPr>
        <w:numPr>
          <w:ilvl w:val="0"/>
          <w:numId w:val="9"/>
        </w:numPr>
        <w:ind w:left="0" w:firstLine="709"/>
        <w:jc w:val="both"/>
        <w:rPr>
          <w:sz w:val="28"/>
          <w:szCs w:val="28"/>
        </w:rPr>
      </w:pPr>
      <w:r w:rsidRPr="008D05F8">
        <w:rPr>
          <w:sz w:val="28"/>
          <w:szCs w:val="28"/>
        </w:rPr>
        <w:t>Наличие</w:t>
      </w:r>
      <w:r w:rsidR="00C802A0" w:rsidRPr="008D05F8">
        <w:rPr>
          <w:sz w:val="28"/>
          <w:szCs w:val="28"/>
        </w:rPr>
        <w:t xml:space="preserve"> </w:t>
      </w:r>
      <w:r w:rsidR="00754AD8" w:rsidRPr="008D05F8">
        <w:rPr>
          <w:sz w:val="28"/>
          <w:szCs w:val="28"/>
        </w:rPr>
        <w:t>в реестрах недобросовест</w:t>
      </w:r>
      <w:r w:rsidR="00C802A0" w:rsidRPr="008D05F8">
        <w:rPr>
          <w:sz w:val="28"/>
          <w:szCs w:val="28"/>
        </w:rPr>
        <w:t xml:space="preserve">ных поставщиков, </w:t>
      </w:r>
      <w:r w:rsidR="00727B51" w:rsidRPr="008D05F8">
        <w:rPr>
          <w:sz w:val="28"/>
          <w:szCs w:val="28"/>
        </w:rPr>
        <w:t>указанных в подпункте «в» пункта</w:t>
      </w:r>
      <w:r w:rsidR="00C802A0" w:rsidRPr="008D05F8">
        <w:rPr>
          <w:sz w:val="28"/>
          <w:szCs w:val="28"/>
        </w:rPr>
        <w:t xml:space="preserve"> 2</w:t>
      </w:r>
      <w:r w:rsidR="00F41AE2" w:rsidRPr="008D05F8">
        <w:rPr>
          <w:sz w:val="28"/>
          <w:szCs w:val="28"/>
        </w:rPr>
        <w:t>.</w:t>
      </w:r>
      <w:r w:rsidR="00C802A0" w:rsidRPr="008D05F8">
        <w:rPr>
          <w:sz w:val="28"/>
          <w:szCs w:val="28"/>
        </w:rPr>
        <w:t xml:space="preserve">2 </w:t>
      </w:r>
      <w:r w:rsidR="00D812DA" w:rsidRPr="008D05F8">
        <w:rPr>
          <w:sz w:val="28"/>
          <w:szCs w:val="28"/>
        </w:rPr>
        <w:t xml:space="preserve">настоящей </w:t>
      </w:r>
      <w:r w:rsidR="00C802A0" w:rsidRPr="008D05F8">
        <w:rPr>
          <w:sz w:val="28"/>
          <w:szCs w:val="28"/>
        </w:rPr>
        <w:t>документации о закупке</w:t>
      </w:r>
      <w:r w:rsidR="00727B51" w:rsidRPr="008D05F8">
        <w:rPr>
          <w:sz w:val="28"/>
          <w:szCs w:val="28"/>
        </w:rPr>
        <w:t>,</w:t>
      </w:r>
      <w:r w:rsidR="00C802A0" w:rsidRPr="008D05F8">
        <w:rPr>
          <w:sz w:val="28"/>
          <w:szCs w:val="28"/>
        </w:rPr>
        <w:t xml:space="preserve"> </w:t>
      </w:r>
      <w:r w:rsidR="00754AD8" w:rsidRPr="008D05F8">
        <w:rPr>
          <w:sz w:val="28"/>
          <w:szCs w:val="28"/>
        </w:rPr>
        <w:t xml:space="preserve">сведений о претенденте (любом </w:t>
      </w:r>
      <w:r w:rsidR="00BB1378" w:rsidRPr="008D05F8">
        <w:rPr>
          <w:sz w:val="28"/>
          <w:szCs w:val="28"/>
        </w:rPr>
        <w:t xml:space="preserve">индивидуальном предпринимателе </w:t>
      </w:r>
      <w:r w:rsidR="00754AD8" w:rsidRPr="008D05F8">
        <w:rPr>
          <w:sz w:val="28"/>
          <w:szCs w:val="28"/>
        </w:rPr>
        <w:t xml:space="preserve">или </w:t>
      </w:r>
      <w:r w:rsidR="00BB1378" w:rsidRPr="008D05F8">
        <w:rPr>
          <w:sz w:val="28"/>
          <w:szCs w:val="28"/>
        </w:rPr>
        <w:t xml:space="preserve">юридическом </w:t>
      </w:r>
      <w:r w:rsidR="00754AD8" w:rsidRPr="008D05F8">
        <w:rPr>
          <w:sz w:val="28"/>
          <w:szCs w:val="28"/>
        </w:rPr>
        <w:t>лиц</w:t>
      </w:r>
      <w:r w:rsidR="00BB1378" w:rsidRPr="008D05F8">
        <w:rPr>
          <w:sz w:val="28"/>
          <w:szCs w:val="28"/>
        </w:rPr>
        <w:t>е</w:t>
      </w:r>
      <w:r w:rsidR="00754AD8" w:rsidRPr="008D05F8">
        <w:rPr>
          <w:sz w:val="28"/>
          <w:szCs w:val="28"/>
        </w:rPr>
        <w:t xml:space="preserve">, выступающих на стороне </w:t>
      </w:r>
      <w:r w:rsidR="00BB1378" w:rsidRPr="008D05F8">
        <w:rPr>
          <w:sz w:val="28"/>
          <w:szCs w:val="28"/>
        </w:rPr>
        <w:t>индивидуального предпринимателя или юридического лица соответственно</w:t>
      </w:r>
      <w:r w:rsidR="00754AD8" w:rsidRPr="008D05F8">
        <w:rPr>
          <w:sz w:val="28"/>
          <w:szCs w:val="28"/>
        </w:rPr>
        <w:t>) может являться основанием для отклонения Заявки такого претендента.</w:t>
      </w:r>
    </w:p>
    <w:p w:rsidR="00754AD8" w:rsidRPr="008D05F8" w:rsidRDefault="00754AD8" w:rsidP="00E210AE">
      <w:pPr>
        <w:numPr>
          <w:ilvl w:val="0"/>
          <w:numId w:val="9"/>
        </w:numPr>
        <w:ind w:left="0" w:firstLine="709"/>
        <w:jc w:val="both"/>
        <w:rPr>
          <w:sz w:val="28"/>
          <w:szCs w:val="28"/>
        </w:rPr>
      </w:pPr>
      <w:r w:rsidRPr="008D05F8">
        <w:rPr>
          <w:sz w:val="28"/>
          <w:szCs w:val="28"/>
        </w:rPr>
        <w:t xml:space="preserve"> Претендент также может быть не допущен к участию в </w:t>
      </w:r>
      <w:r w:rsidR="000E08BC" w:rsidRPr="008D05F8">
        <w:rPr>
          <w:sz w:val="28"/>
          <w:szCs w:val="28"/>
        </w:rPr>
        <w:t>Запросе предложений</w:t>
      </w:r>
      <w:r w:rsidRPr="008D05F8">
        <w:rPr>
          <w:sz w:val="28"/>
          <w:szCs w:val="28"/>
        </w:rPr>
        <w:t xml:space="preserve"> в случае:</w:t>
      </w:r>
    </w:p>
    <w:p w:rsidR="00754AD8" w:rsidRPr="008D05F8" w:rsidRDefault="00754AD8" w:rsidP="00045327">
      <w:pPr>
        <w:ind w:firstLine="709"/>
        <w:jc w:val="both"/>
        <w:rPr>
          <w:sz w:val="28"/>
          <w:szCs w:val="28"/>
        </w:rPr>
      </w:pPr>
      <w:r w:rsidRPr="008D05F8">
        <w:rPr>
          <w:sz w:val="28"/>
          <w:szCs w:val="28"/>
        </w:rPr>
        <w:t xml:space="preserve">1) </w:t>
      </w:r>
      <w:r w:rsidR="00243F0F" w:rsidRPr="008D05F8">
        <w:rPr>
          <w:sz w:val="28"/>
        </w:rPr>
        <w:t>непредставления документов и информации, определенных настоящей документацией</w:t>
      </w:r>
      <w:r w:rsidR="009C15AA" w:rsidRPr="008D05F8">
        <w:rPr>
          <w:sz w:val="28"/>
        </w:rPr>
        <w:t xml:space="preserve"> о закупке</w:t>
      </w:r>
      <w:r w:rsidR="00243F0F" w:rsidRPr="008D05F8">
        <w:rPr>
          <w:sz w:val="28"/>
        </w:rPr>
        <w:t>, либо наличия в этих документах и информации неполных и/или не соответствующих действительности сведений о претенденте или о</w:t>
      </w:r>
      <w:r w:rsidR="006D5695" w:rsidRPr="008D05F8">
        <w:rPr>
          <w:sz w:val="28"/>
        </w:rPr>
        <w:t xml:space="preserve"> товарах, работах, услугах</w:t>
      </w:r>
      <w:r w:rsidR="005B12F9" w:rsidRPr="008D05F8">
        <w:rPr>
          <w:sz w:val="28"/>
        </w:rPr>
        <w:t>,</w:t>
      </w:r>
      <w:r w:rsidR="00243F0F" w:rsidRPr="008D05F8">
        <w:rPr>
          <w:sz w:val="28"/>
        </w:rPr>
        <w:t xml:space="preserve"> на закупку которых размещается </w:t>
      </w:r>
      <w:r w:rsidR="00E33FFE" w:rsidRPr="008D05F8">
        <w:rPr>
          <w:sz w:val="28"/>
        </w:rPr>
        <w:t>Запрос предложений</w:t>
      </w:r>
      <w:r w:rsidRPr="008D05F8">
        <w:rPr>
          <w:sz w:val="28"/>
          <w:szCs w:val="28"/>
        </w:rPr>
        <w:t>;</w:t>
      </w:r>
    </w:p>
    <w:p w:rsidR="00243F0F" w:rsidRPr="008D05F8" w:rsidRDefault="00754AD8" w:rsidP="00045327">
      <w:pPr>
        <w:pStyle w:val="afb"/>
        <w:rPr>
          <w:sz w:val="28"/>
        </w:rPr>
      </w:pPr>
      <w:r w:rsidRPr="008D05F8">
        <w:rPr>
          <w:sz w:val="28"/>
          <w:szCs w:val="28"/>
        </w:rPr>
        <w:t xml:space="preserve">2) </w:t>
      </w:r>
      <w:r w:rsidR="00243F0F" w:rsidRPr="008D05F8">
        <w:rPr>
          <w:sz w:val="28"/>
        </w:rPr>
        <w:t xml:space="preserve">несоответствия претендента предусмотренным настоящей документацией </w:t>
      </w:r>
      <w:r w:rsidR="009C15AA" w:rsidRPr="008D05F8">
        <w:rPr>
          <w:sz w:val="28"/>
        </w:rPr>
        <w:t>о</w:t>
      </w:r>
      <w:r w:rsidR="008E60E5" w:rsidRPr="008D05F8">
        <w:rPr>
          <w:sz w:val="28"/>
        </w:rPr>
        <w:t xml:space="preserve"> </w:t>
      </w:r>
      <w:r w:rsidR="009C15AA" w:rsidRPr="008D05F8">
        <w:rPr>
          <w:sz w:val="28"/>
        </w:rPr>
        <w:t>закупке</w:t>
      </w:r>
      <w:r w:rsidR="00243F0F" w:rsidRPr="008D05F8">
        <w:rPr>
          <w:sz w:val="28"/>
        </w:rPr>
        <w:t xml:space="preserve"> требованиям</w:t>
      </w:r>
      <w:r w:rsidR="00635507" w:rsidRPr="008D05F8">
        <w:rPr>
          <w:sz w:val="28"/>
        </w:rPr>
        <w:t xml:space="preserve"> и/или непредставления документов</w:t>
      </w:r>
      <w:r w:rsidR="00DF031E" w:rsidRPr="008D05F8">
        <w:rPr>
          <w:sz w:val="28"/>
        </w:rPr>
        <w:t>,</w:t>
      </w:r>
      <w:r w:rsidR="00635507" w:rsidRPr="008D05F8">
        <w:rPr>
          <w:sz w:val="28"/>
        </w:rPr>
        <w:t xml:space="preserve"> подтверждающих соответствие этим требованиям</w:t>
      </w:r>
      <w:r w:rsidR="00243F0F" w:rsidRPr="008D05F8">
        <w:rPr>
          <w:sz w:val="28"/>
        </w:rPr>
        <w:t>;</w:t>
      </w:r>
    </w:p>
    <w:p w:rsidR="00243F0F" w:rsidRPr="008D05F8" w:rsidRDefault="00243F0F" w:rsidP="00045327">
      <w:pPr>
        <w:pStyle w:val="afb"/>
        <w:rPr>
          <w:sz w:val="28"/>
        </w:rPr>
      </w:pPr>
      <w:r w:rsidRPr="008D05F8">
        <w:rPr>
          <w:sz w:val="28"/>
        </w:rPr>
        <w:t>3) несоответствия Заявки требованиям настоящей документации</w:t>
      </w:r>
      <w:r w:rsidR="009C15AA" w:rsidRPr="008D05F8">
        <w:rPr>
          <w:sz w:val="28"/>
        </w:rPr>
        <w:t xml:space="preserve"> о закупке</w:t>
      </w:r>
      <w:r w:rsidRPr="008D05F8">
        <w:rPr>
          <w:sz w:val="28"/>
        </w:rPr>
        <w:t>, в том числе если:</w:t>
      </w:r>
    </w:p>
    <w:p w:rsidR="00243F0F" w:rsidRPr="008D05F8" w:rsidRDefault="002B5CC4" w:rsidP="00045327">
      <w:pPr>
        <w:pStyle w:val="afb"/>
        <w:rPr>
          <w:sz w:val="28"/>
        </w:rPr>
      </w:pPr>
      <w:r w:rsidRPr="008D05F8">
        <w:rPr>
          <w:sz w:val="28"/>
        </w:rPr>
        <w:t xml:space="preserve">- </w:t>
      </w:r>
      <w:r w:rsidR="00243F0F" w:rsidRPr="008D05F8">
        <w:rPr>
          <w:sz w:val="28"/>
        </w:rPr>
        <w:t>Заявка не соответствует форме, установленной настоящей документацией</w:t>
      </w:r>
      <w:r w:rsidR="009C15AA" w:rsidRPr="008D05F8">
        <w:rPr>
          <w:sz w:val="28"/>
        </w:rPr>
        <w:t xml:space="preserve"> о</w:t>
      </w:r>
      <w:r w:rsidR="00AA4A21" w:rsidRPr="008D05F8">
        <w:rPr>
          <w:sz w:val="28"/>
        </w:rPr>
        <w:t xml:space="preserve"> </w:t>
      </w:r>
      <w:r w:rsidR="009C15AA" w:rsidRPr="008D05F8">
        <w:rPr>
          <w:sz w:val="28"/>
        </w:rPr>
        <w:t>закупке</w:t>
      </w:r>
      <w:r w:rsidR="00243F0F" w:rsidRPr="008D05F8">
        <w:rPr>
          <w:sz w:val="28"/>
        </w:rPr>
        <w:t>;</w:t>
      </w:r>
    </w:p>
    <w:p w:rsidR="000F6875" w:rsidRPr="008D05F8" w:rsidRDefault="002B5CC4" w:rsidP="00045327">
      <w:pPr>
        <w:pStyle w:val="afb"/>
        <w:rPr>
          <w:sz w:val="28"/>
        </w:rPr>
      </w:pPr>
      <w:r w:rsidRPr="008D05F8">
        <w:rPr>
          <w:sz w:val="28"/>
        </w:rPr>
        <w:t xml:space="preserve">- </w:t>
      </w:r>
      <w:r w:rsidR="000F6875" w:rsidRPr="008D05F8">
        <w:rPr>
          <w:sz w:val="28"/>
        </w:rPr>
        <w:t>Заяв</w:t>
      </w:r>
      <w:r w:rsidR="008129CE" w:rsidRPr="008D05F8">
        <w:rPr>
          <w:sz w:val="28"/>
        </w:rPr>
        <w:t>ка не соответствует положениям Т</w:t>
      </w:r>
      <w:r w:rsidR="000F6875" w:rsidRPr="008D05F8">
        <w:rPr>
          <w:sz w:val="28"/>
        </w:rPr>
        <w:t>ехнического задания;</w:t>
      </w:r>
    </w:p>
    <w:p w:rsidR="00243F0F" w:rsidRPr="008D05F8" w:rsidRDefault="002B5CC4" w:rsidP="00045327">
      <w:pPr>
        <w:pStyle w:val="afb"/>
        <w:rPr>
          <w:sz w:val="28"/>
        </w:rPr>
      </w:pPr>
      <w:r w:rsidRPr="008D05F8">
        <w:rPr>
          <w:sz w:val="28"/>
        </w:rPr>
        <w:t xml:space="preserve">- </w:t>
      </w:r>
      <w:r w:rsidR="00B211C1" w:rsidRPr="008D05F8">
        <w:rPr>
          <w:sz w:val="28"/>
        </w:rPr>
        <w:t>Заявка не подписана</w:t>
      </w:r>
      <w:r w:rsidR="00243F0F" w:rsidRPr="008D05F8">
        <w:rPr>
          <w:sz w:val="28"/>
        </w:rPr>
        <w:t xml:space="preserve"> должным образом </w:t>
      </w:r>
      <w:r w:rsidR="003A17CC" w:rsidRPr="008D05F8">
        <w:rPr>
          <w:sz w:val="28"/>
        </w:rPr>
        <w:t xml:space="preserve">в соответствии с требованиями настоящей документации о закупке </w:t>
      </w:r>
      <w:r w:rsidR="00243F0F" w:rsidRPr="008D05F8">
        <w:rPr>
          <w:sz w:val="28"/>
        </w:rPr>
        <w:t>(</w:t>
      </w:r>
      <w:r w:rsidR="003A17CC" w:rsidRPr="008D05F8">
        <w:rPr>
          <w:sz w:val="28"/>
        </w:rPr>
        <w:t xml:space="preserve">в том числе </w:t>
      </w:r>
      <w:r w:rsidR="00CA4698" w:rsidRPr="008D05F8">
        <w:rPr>
          <w:sz w:val="28"/>
        </w:rPr>
        <w:t>собственно</w:t>
      </w:r>
      <w:r w:rsidR="00E779AC" w:rsidRPr="008D05F8">
        <w:rPr>
          <w:sz w:val="28"/>
        </w:rPr>
        <w:t>ручной подписью уполномоченного лица претендента</w:t>
      </w:r>
      <w:r w:rsidR="00243F0F" w:rsidRPr="008D05F8">
        <w:rPr>
          <w:sz w:val="28"/>
        </w:rPr>
        <w:t>);</w:t>
      </w:r>
    </w:p>
    <w:p w:rsidR="009D0A10" w:rsidRPr="008D05F8" w:rsidRDefault="009D0A10" w:rsidP="009D0A10">
      <w:pPr>
        <w:pStyle w:val="afb"/>
        <w:rPr>
          <w:sz w:val="28"/>
        </w:rPr>
      </w:pPr>
      <w:r w:rsidRPr="008D05F8">
        <w:rPr>
          <w:sz w:val="28"/>
        </w:rPr>
        <w:t xml:space="preserve">- </w:t>
      </w:r>
      <w:r w:rsidR="00F87D9B" w:rsidRPr="008D05F8">
        <w:rPr>
          <w:sz w:val="28"/>
          <w:szCs w:val="28"/>
        </w:rPr>
        <w:t>лиц</w:t>
      </w:r>
      <w:r w:rsidR="00D726D2" w:rsidRPr="008D05F8">
        <w:rPr>
          <w:sz w:val="28"/>
          <w:szCs w:val="28"/>
        </w:rPr>
        <w:t>о</w:t>
      </w:r>
      <w:r w:rsidR="00F87D9B" w:rsidRPr="008D05F8">
        <w:rPr>
          <w:sz w:val="28"/>
          <w:szCs w:val="28"/>
        </w:rPr>
        <w:t>, выступающ</w:t>
      </w:r>
      <w:r w:rsidR="00D726D2" w:rsidRPr="008D05F8">
        <w:rPr>
          <w:sz w:val="28"/>
          <w:szCs w:val="28"/>
        </w:rPr>
        <w:t>е</w:t>
      </w:r>
      <w:r w:rsidR="00F87D9B" w:rsidRPr="008D05F8">
        <w:rPr>
          <w:sz w:val="28"/>
          <w:szCs w:val="28"/>
        </w:rPr>
        <w:t>е на стороне одного претендента, подал</w:t>
      </w:r>
      <w:r w:rsidR="00D726D2" w:rsidRPr="008D05F8">
        <w:rPr>
          <w:sz w:val="28"/>
          <w:szCs w:val="28"/>
        </w:rPr>
        <w:t>о</w:t>
      </w:r>
      <w:r w:rsidR="00F87D9B" w:rsidRPr="008D05F8">
        <w:rPr>
          <w:sz w:val="28"/>
          <w:szCs w:val="28"/>
        </w:rPr>
        <w:t xml:space="preserve"> </w:t>
      </w:r>
      <w:r w:rsidR="00D726D2" w:rsidRPr="008D05F8">
        <w:rPr>
          <w:sz w:val="28"/>
          <w:szCs w:val="28"/>
        </w:rPr>
        <w:t>З</w:t>
      </w:r>
      <w:r w:rsidR="00F87D9B" w:rsidRPr="008D05F8">
        <w:rPr>
          <w:sz w:val="28"/>
          <w:szCs w:val="28"/>
        </w:rPr>
        <w:t>аявку на участие в этой же закупке самостоятельно либо на стороне другого претендента</w:t>
      </w:r>
      <w:r w:rsidRPr="008D05F8">
        <w:rPr>
          <w:sz w:val="28"/>
        </w:rPr>
        <w:t>;</w:t>
      </w:r>
    </w:p>
    <w:p w:rsidR="009D0A10" w:rsidRPr="008D05F8" w:rsidRDefault="009D0A10" w:rsidP="009D0A10">
      <w:pPr>
        <w:pStyle w:val="afb"/>
        <w:rPr>
          <w:sz w:val="28"/>
        </w:rPr>
      </w:pPr>
      <w:r w:rsidRPr="008D05F8">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sidRPr="008D05F8">
        <w:rPr>
          <w:sz w:val="28"/>
        </w:rPr>
        <w:lastRenderedPageBreak/>
        <w:t>договора (если такая цена/расценки установлены) указанные в настоящей документации о закупке;</w:t>
      </w:r>
    </w:p>
    <w:p w:rsidR="009D0A10" w:rsidRPr="008D05F8" w:rsidRDefault="009D0A10" w:rsidP="009D0A10">
      <w:pPr>
        <w:pStyle w:val="afb"/>
        <w:rPr>
          <w:sz w:val="28"/>
        </w:rPr>
      </w:pPr>
      <w:r w:rsidRPr="008D05F8">
        <w:rPr>
          <w:sz w:val="28"/>
        </w:rPr>
        <w:t>5) отказа претендента от продления срока действия Заявки (если такой запрос претендентам направлялся);</w:t>
      </w:r>
    </w:p>
    <w:p w:rsidR="009D0A10" w:rsidRPr="008D05F8" w:rsidRDefault="009D0A10" w:rsidP="009D0A10">
      <w:pPr>
        <w:pStyle w:val="afb"/>
        <w:rPr>
          <w:sz w:val="28"/>
        </w:rPr>
      </w:pPr>
      <w:r w:rsidRPr="008D05F8">
        <w:rPr>
          <w:sz w:val="28"/>
        </w:rPr>
        <w:t>6) невнесения обеспечения Заявки (если документацией о закупке установлено требование о его внесении);</w:t>
      </w:r>
    </w:p>
    <w:p w:rsidR="00D726D2" w:rsidRPr="008D05F8" w:rsidRDefault="009D0A10" w:rsidP="009D0A10">
      <w:pPr>
        <w:pStyle w:val="afb"/>
        <w:rPr>
          <w:sz w:val="28"/>
        </w:rPr>
      </w:pPr>
      <w:r w:rsidRPr="008D05F8">
        <w:rPr>
          <w:sz w:val="28"/>
        </w:rPr>
        <w:t xml:space="preserve">7) </w:t>
      </w:r>
      <w:r w:rsidR="00341A63" w:rsidRPr="008D05F8">
        <w:rPr>
          <w:sz w:val="28"/>
        </w:rPr>
        <w:t>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w:t>
      </w:r>
      <w:r w:rsidR="00D726D2" w:rsidRPr="008D05F8">
        <w:rPr>
          <w:sz w:val="28"/>
        </w:rPr>
        <w:t>луг);</w:t>
      </w:r>
    </w:p>
    <w:p w:rsidR="00341A63" w:rsidRPr="008D05F8" w:rsidRDefault="00D726D2" w:rsidP="009D0A10">
      <w:pPr>
        <w:pStyle w:val="afb"/>
        <w:rPr>
          <w:sz w:val="28"/>
        </w:rPr>
      </w:pPr>
      <w:r w:rsidRPr="008D05F8">
        <w:rPr>
          <w:sz w:val="28"/>
        </w:rPr>
        <w:t xml:space="preserve">8) </w:t>
      </w:r>
      <w:r w:rsidR="001F3512" w:rsidRPr="008D05F8">
        <w:rPr>
          <w:sz w:val="28"/>
          <w:szCs w:val="28"/>
        </w:rPr>
        <w:t xml:space="preserve">отсутствие сведений о </w:t>
      </w:r>
      <w:r w:rsidRPr="008D05F8">
        <w:rPr>
          <w:sz w:val="28"/>
          <w:szCs w:val="28"/>
        </w:rPr>
        <w:t>претенденте (любом лице, выступающем на стороне претендента)</w:t>
      </w:r>
      <w:r w:rsidR="001F3512" w:rsidRPr="008D05F8">
        <w:rPr>
          <w:sz w:val="28"/>
          <w:szCs w:val="28"/>
        </w:rPr>
        <w:t xml:space="preserve"> в едином реестре субъектов малого и среднего предпринимательства или непредставление претендентом</w:t>
      </w:r>
      <w:r w:rsidRPr="008D05F8">
        <w:rPr>
          <w:sz w:val="28"/>
          <w:szCs w:val="28"/>
        </w:rPr>
        <w:t xml:space="preserve">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w:t>
      </w:r>
      <w:r w:rsidR="001F3512" w:rsidRPr="008D05F8">
        <w:rPr>
          <w:sz w:val="28"/>
          <w:szCs w:val="28"/>
        </w:rPr>
        <w:t xml:space="preserve"> декларации о принадлежности к субъектам МСП</w:t>
      </w:r>
      <w:r w:rsidRPr="008D05F8">
        <w:rPr>
          <w:sz w:val="28"/>
          <w:szCs w:val="28"/>
        </w:rPr>
        <w:t>.</w:t>
      </w:r>
    </w:p>
    <w:p w:rsidR="00155D74" w:rsidRPr="008D05F8" w:rsidRDefault="00A609D6" w:rsidP="009D0A10">
      <w:pPr>
        <w:pStyle w:val="afb"/>
        <w:rPr>
          <w:sz w:val="28"/>
        </w:rPr>
      </w:pPr>
      <w:r w:rsidRPr="008D05F8">
        <w:rPr>
          <w:sz w:val="28"/>
        </w:rPr>
        <w:t>9</w:t>
      </w:r>
      <w:r w:rsidR="00341A63" w:rsidRPr="008D05F8">
        <w:rPr>
          <w:sz w:val="28"/>
        </w:rPr>
        <w:t xml:space="preserve">) </w:t>
      </w:r>
      <w:r w:rsidR="00743BCF" w:rsidRPr="008D05F8">
        <w:rPr>
          <w:sz w:val="28"/>
        </w:rPr>
        <w:t>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r w:rsidR="00155D74" w:rsidRPr="008D05F8">
        <w:rPr>
          <w:sz w:val="28"/>
        </w:rPr>
        <w:t>;</w:t>
      </w:r>
    </w:p>
    <w:p w:rsidR="00743BCF" w:rsidRPr="008D05F8" w:rsidRDefault="00743BCF" w:rsidP="00743BCF">
      <w:pPr>
        <w:pStyle w:val="afb"/>
        <w:rPr>
          <w:sz w:val="28"/>
        </w:rPr>
      </w:pPr>
      <w:r w:rsidRPr="008D05F8">
        <w:rPr>
          <w:sz w:val="28"/>
        </w:rPr>
        <w:t>10) если во второй части Заявки содержится ценовое предложение;</w:t>
      </w:r>
    </w:p>
    <w:p w:rsidR="00243F0F" w:rsidRPr="008D05F8" w:rsidRDefault="00A609D6" w:rsidP="009D0A10">
      <w:pPr>
        <w:pStyle w:val="afb"/>
        <w:rPr>
          <w:sz w:val="28"/>
        </w:rPr>
      </w:pPr>
      <w:r w:rsidRPr="008D05F8">
        <w:rPr>
          <w:sz w:val="28"/>
        </w:rPr>
        <w:t>1</w:t>
      </w:r>
      <w:r w:rsidR="00743BCF" w:rsidRPr="008D05F8">
        <w:rPr>
          <w:sz w:val="28"/>
        </w:rPr>
        <w:t>1</w:t>
      </w:r>
      <w:r w:rsidR="00155D74" w:rsidRPr="008D05F8">
        <w:rPr>
          <w:sz w:val="28"/>
        </w:rPr>
        <w:t xml:space="preserve">) </w:t>
      </w:r>
      <w:r w:rsidR="009D0A10" w:rsidRPr="008D05F8">
        <w:rPr>
          <w:sz w:val="28"/>
        </w:rPr>
        <w:t>в иных случаях, установленных Положением о закупках и на</w:t>
      </w:r>
      <w:r w:rsidRPr="008D05F8">
        <w:rPr>
          <w:sz w:val="28"/>
        </w:rPr>
        <w:t>стоящей документацией о закупке</w:t>
      </w:r>
      <w:r w:rsidR="009D0A10" w:rsidRPr="008D05F8">
        <w:rPr>
          <w:sz w:val="28"/>
          <w:szCs w:val="28"/>
        </w:rPr>
        <w:t>.</w:t>
      </w:r>
    </w:p>
    <w:p w:rsidR="00754AD8" w:rsidRPr="008D05F8" w:rsidRDefault="00754AD8" w:rsidP="00E210AE">
      <w:pPr>
        <w:numPr>
          <w:ilvl w:val="0"/>
          <w:numId w:val="9"/>
        </w:numPr>
        <w:ind w:left="0" w:firstLine="709"/>
        <w:jc w:val="both"/>
        <w:rPr>
          <w:sz w:val="28"/>
          <w:szCs w:val="28"/>
        </w:rPr>
      </w:pPr>
      <w:r w:rsidRPr="008D05F8">
        <w:rPr>
          <w:sz w:val="28"/>
          <w:szCs w:val="28"/>
        </w:rPr>
        <w:t>Если в Заявке имеются расхождения между обозначением сумм цифрами</w:t>
      </w:r>
      <w:r w:rsidR="0012029A" w:rsidRPr="008D05F8">
        <w:rPr>
          <w:sz w:val="28"/>
          <w:szCs w:val="28"/>
        </w:rPr>
        <w:t xml:space="preserve"> и прописью</w:t>
      </w:r>
      <w:r w:rsidRPr="008D05F8">
        <w:rPr>
          <w:sz w:val="28"/>
          <w:szCs w:val="28"/>
        </w:rPr>
        <w:t>, то к рассмотрению принимается сумма, указанная</w:t>
      </w:r>
      <w:r w:rsidR="00940FA2" w:rsidRPr="008D05F8">
        <w:rPr>
          <w:sz w:val="28"/>
          <w:szCs w:val="28"/>
        </w:rPr>
        <w:t xml:space="preserve"> </w:t>
      </w:r>
      <w:r w:rsidR="0012029A" w:rsidRPr="008D05F8">
        <w:rPr>
          <w:sz w:val="28"/>
          <w:szCs w:val="28"/>
        </w:rPr>
        <w:t>прописью</w:t>
      </w:r>
      <w:r w:rsidRPr="008D05F8">
        <w:rPr>
          <w:sz w:val="28"/>
          <w:szCs w:val="28"/>
        </w:rPr>
        <w:t>.</w:t>
      </w:r>
      <w:r w:rsidR="002B5CC4" w:rsidRPr="008D05F8">
        <w:rPr>
          <w:snapToGrid w:val="0"/>
          <w:lang w:eastAsia="ru-RU"/>
        </w:rPr>
        <w:t xml:space="preserve"> </w:t>
      </w:r>
      <w:r w:rsidR="002B5CC4" w:rsidRPr="008D05F8">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8D05F8" w:rsidRDefault="00754AD8" w:rsidP="00E210AE">
      <w:pPr>
        <w:numPr>
          <w:ilvl w:val="0"/>
          <w:numId w:val="9"/>
        </w:numPr>
        <w:ind w:left="0" w:firstLine="709"/>
        <w:jc w:val="both"/>
        <w:rPr>
          <w:sz w:val="28"/>
          <w:szCs w:val="28"/>
        </w:rPr>
      </w:pPr>
      <w:r w:rsidRPr="008D05F8">
        <w:rPr>
          <w:sz w:val="28"/>
          <w:szCs w:val="28"/>
        </w:rPr>
        <w:t xml:space="preserve">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w:t>
      </w:r>
      <w:r w:rsidR="00B25796" w:rsidRPr="008D05F8">
        <w:rPr>
          <w:sz w:val="28"/>
          <w:szCs w:val="28"/>
        </w:rPr>
        <w:t>Заявки</w:t>
      </w:r>
      <w:r w:rsidR="00727B51" w:rsidRPr="008D05F8">
        <w:rPr>
          <w:sz w:val="28"/>
          <w:szCs w:val="28"/>
        </w:rPr>
        <w:t>,</w:t>
      </w:r>
      <w:r w:rsidRPr="008D05F8">
        <w:rPr>
          <w:sz w:val="28"/>
          <w:szCs w:val="28"/>
        </w:rPr>
        <w:t xml:space="preserve"> имеющих числовые значения.</w:t>
      </w:r>
    </w:p>
    <w:p w:rsidR="003A0C49" w:rsidRPr="008D05F8" w:rsidRDefault="003A0C49" w:rsidP="00E210AE">
      <w:pPr>
        <w:numPr>
          <w:ilvl w:val="0"/>
          <w:numId w:val="9"/>
        </w:numPr>
        <w:ind w:left="0" w:firstLine="709"/>
        <w:jc w:val="both"/>
        <w:rPr>
          <w:sz w:val="28"/>
          <w:szCs w:val="28"/>
        </w:rPr>
      </w:pPr>
      <w:r w:rsidRPr="008D05F8">
        <w:rPr>
          <w:sz w:val="28"/>
          <w:szCs w:val="28"/>
        </w:rPr>
        <w:t xml:space="preserve">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w:t>
      </w:r>
      <w:r w:rsidR="000E08BC" w:rsidRPr="008D05F8">
        <w:rPr>
          <w:sz w:val="28"/>
          <w:szCs w:val="28"/>
        </w:rPr>
        <w:t>Запросе предложений</w:t>
      </w:r>
      <w:r w:rsidRPr="008D05F8">
        <w:rPr>
          <w:sz w:val="28"/>
          <w:szCs w:val="28"/>
        </w:rPr>
        <w:t>, установленные в методике оценки, применяются в равной степени ко всем Заявкам участников закупки.</w:t>
      </w:r>
    </w:p>
    <w:p w:rsidR="003A0C49" w:rsidRPr="008D05F8" w:rsidRDefault="003A0C49" w:rsidP="00E210AE">
      <w:pPr>
        <w:numPr>
          <w:ilvl w:val="0"/>
          <w:numId w:val="9"/>
        </w:numPr>
        <w:ind w:left="0" w:firstLine="709"/>
        <w:jc w:val="both"/>
        <w:rPr>
          <w:sz w:val="28"/>
          <w:szCs w:val="28"/>
        </w:rPr>
      </w:pPr>
      <w:r w:rsidRPr="008D05F8">
        <w:rPr>
          <w:sz w:val="28"/>
          <w:szCs w:val="28"/>
        </w:rPr>
        <w:lastRenderedPageBreak/>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8D05F8" w:rsidRDefault="003A0C49" w:rsidP="00E210AE">
      <w:pPr>
        <w:numPr>
          <w:ilvl w:val="0"/>
          <w:numId w:val="9"/>
        </w:numPr>
        <w:ind w:left="0" w:firstLine="709"/>
        <w:jc w:val="both"/>
        <w:rPr>
          <w:sz w:val="28"/>
          <w:szCs w:val="28"/>
        </w:rPr>
      </w:pPr>
      <w:r w:rsidRPr="008D05F8">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8D05F8" w:rsidRDefault="003A0C49" w:rsidP="00E210AE">
      <w:pPr>
        <w:numPr>
          <w:ilvl w:val="0"/>
          <w:numId w:val="9"/>
        </w:numPr>
        <w:ind w:left="0" w:firstLine="709"/>
        <w:jc w:val="both"/>
        <w:rPr>
          <w:sz w:val="28"/>
          <w:szCs w:val="28"/>
        </w:rPr>
      </w:pPr>
      <w:r w:rsidRPr="008D05F8">
        <w:rPr>
          <w:sz w:val="28"/>
          <w:szCs w:val="28"/>
        </w:rPr>
        <w:t>Заявке, содержащей наилучшие условия, присваивается наибольшее количество баллов</w:t>
      </w:r>
      <w:r w:rsidR="00D1029B" w:rsidRPr="008D05F8">
        <w:rPr>
          <w:sz w:val="28"/>
          <w:szCs w:val="28"/>
        </w:rPr>
        <w:t xml:space="preserve"> при подведении итогов закупки</w:t>
      </w:r>
      <w:r w:rsidRPr="008D05F8">
        <w:rPr>
          <w:sz w:val="28"/>
          <w:szCs w:val="28"/>
        </w:rPr>
        <w:t>.</w:t>
      </w:r>
    </w:p>
    <w:p w:rsidR="003A0C49" w:rsidRPr="008D05F8" w:rsidRDefault="00D1029B" w:rsidP="00E210AE">
      <w:pPr>
        <w:numPr>
          <w:ilvl w:val="0"/>
          <w:numId w:val="9"/>
        </w:numPr>
        <w:ind w:left="0" w:firstLine="709"/>
        <w:jc w:val="both"/>
        <w:rPr>
          <w:sz w:val="28"/>
          <w:szCs w:val="28"/>
        </w:rPr>
      </w:pPr>
      <w:r w:rsidRPr="008D05F8">
        <w:rPr>
          <w:sz w:val="28"/>
          <w:szCs w:val="28"/>
        </w:rPr>
        <w:t>При подведении итогов закупки к</w:t>
      </w:r>
      <w:r w:rsidR="003A0C49" w:rsidRPr="008D05F8">
        <w:rPr>
          <w:sz w:val="28"/>
          <w:szCs w:val="28"/>
        </w:rPr>
        <w:t>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8D05F8" w:rsidRDefault="00754AD8" w:rsidP="00E210AE">
      <w:pPr>
        <w:numPr>
          <w:ilvl w:val="0"/>
          <w:numId w:val="9"/>
        </w:numPr>
        <w:ind w:left="0" w:firstLine="709"/>
        <w:jc w:val="both"/>
        <w:rPr>
          <w:sz w:val="28"/>
          <w:szCs w:val="28"/>
        </w:rPr>
      </w:pPr>
      <w:r w:rsidRPr="008D05F8">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8D05F8" w:rsidRDefault="00754AD8" w:rsidP="00E210AE">
      <w:pPr>
        <w:numPr>
          <w:ilvl w:val="0"/>
          <w:numId w:val="9"/>
        </w:numPr>
        <w:ind w:left="0" w:firstLine="709"/>
        <w:jc w:val="both"/>
        <w:rPr>
          <w:sz w:val="28"/>
          <w:szCs w:val="28"/>
        </w:rPr>
      </w:pPr>
      <w:r w:rsidRPr="008D05F8">
        <w:rPr>
          <w:sz w:val="28"/>
          <w:szCs w:val="28"/>
        </w:rPr>
        <w:t xml:space="preserve">В случае если на основании результатов рассмотрения Заявок принято решение об отказе в допуске к участию в </w:t>
      </w:r>
      <w:r w:rsidR="000E08BC" w:rsidRPr="008D05F8">
        <w:rPr>
          <w:sz w:val="28"/>
          <w:szCs w:val="28"/>
        </w:rPr>
        <w:t>Запросе предложений</w:t>
      </w:r>
      <w:r w:rsidR="00FC63B6" w:rsidRPr="008D05F8">
        <w:rPr>
          <w:sz w:val="28"/>
          <w:szCs w:val="28"/>
        </w:rPr>
        <w:t xml:space="preserve"> всех п</w:t>
      </w:r>
      <w:r w:rsidRPr="008D05F8">
        <w:rPr>
          <w:sz w:val="28"/>
          <w:szCs w:val="28"/>
        </w:rPr>
        <w:t xml:space="preserve">ретендентов, подавших Заявки, </w:t>
      </w:r>
      <w:r w:rsidR="00185397" w:rsidRPr="008D05F8">
        <w:rPr>
          <w:sz w:val="28"/>
          <w:szCs w:val="28"/>
        </w:rPr>
        <w:t>Запрос предложений</w:t>
      </w:r>
      <w:r w:rsidRPr="008D05F8">
        <w:rPr>
          <w:sz w:val="28"/>
          <w:szCs w:val="28"/>
        </w:rPr>
        <w:t xml:space="preserve"> признается несостоявшимся.</w:t>
      </w:r>
    </w:p>
    <w:p w:rsidR="00655386" w:rsidRPr="008D05F8" w:rsidRDefault="00655386" w:rsidP="00E210AE">
      <w:pPr>
        <w:numPr>
          <w:ilvl w:val="0"/>
          <w:numId w:val="9"/>
        </w:numPr>
        <w:ind w:left="0" w:firstLine="709"/>
        <w:jc w:val="both"/>
        <w:rPr>
          <w:sz w:val="28"/>
          <w:szCs w:val="28"/>
        </w:rPr>
      </w:pPr>
      <w:r w:rsidRPr="008D05F8">
        <w:rPr>
          <w:sz w:val="28"/>
          <w:szCs w:val="28"/>
        </w:rPr>
        <w:t>В случа</w:t>
      </w:r>
      <w:r w:rsidR="00621FD4" w:rsidRPr="008D05F8">
        <w:rPr>
          <w:sz w:val="28"/>
          <w:szCs w:val="28"/>
        </w:rPr>
        <w:t>е если претендентами в составе З</w:t>
      </w:r>
      <w:r w:rsidRPr="008D05F8">
        <w:rPr>
          <w:sz w:val="28"/>
          <w:szCs w:val="28"/>
        </w:rPr>
        <w:t xml:space="preserve">аявки на участие в </w:t>
      </w:r>
      <w:r w:rsidR="000E08BC" w:rsidRPr="008D05F8">
        <w:rPr>
          <w:sz w:val="28"/>
          <w:szCs w:val="28"/>
        </w:rPr>
        <w:t>Запросе предложений</w:t>
      </w:r>
      <w:r w:rsidRPr="008D05F8">
        <w:rPr>
          <w:sz w:val="28"/>
          <w:szCs w:val="28"/>
        </w:rPr>
        <w:t xml:space="preserve">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w:t>
      </w:r>
      <w:r w:rsidR="00A134DC" w:rsidRPr="008D05F8">
        <w:rPr>
          <w:sz w:val="28"/>
          <w:szCs w:val="28"/>
        </w:rPr>
        <w:t>я комиссия вправе (но не обязана</w:t>
      </w:r>
      <w:r w:rsidRPr="008D05F8">
        <w:rPr>
          <w:sz w:val="28"/>
          <w:szCs w:val="28"/>
        </w:rPr>
        <w:t>) принять такие документы, информацию в качестве подтверждения</w:t>
      </w:r>
      <w:r w:rsidR="00621FD4" w:rsidRPr="008D05F8">
        <w:rPr>
          <w:sz w:val="28"/>
          <w:szCs w:val="28"/>
        </w:rPr>
        <w:t xml:space="preserve"> соответствия претендента, его З</w:t>
      </w:r>
      <w:r w:rsidRPr="008D05F8">
        <w:rPr>
          <w:sz w:val="28"/>
          <w:szCs w:val="28"/>
        </w:rPr>
        <w:t>аявки требованиям, установленным в</w:t>
      </w:r>
      <w:r w:rsidR="0063279C" w:rsidRPr="008D05F8">
        <w:rPr>
          <w:sz w:val="28"/>
          <w:szCs w:val="28"/>
        </w:rPr>
        <w:t xml:space="preserve"> настоящей</w:t>
      </w:r>
      <w:r w:rsidRPr="008D05F8">
        <w:rPr>
          <w:sz w:val="28"/>
          <w:szCs w:val="28"/>
        </w:rPr>
        <w:t xml:space="preserve"> документации о закупке, при условии, что данное право будет реализовано по отношению </w:t>
      </w:r>
      <w:r w:rsidR="00621FD4" w:rsidRPr="008D05F8">
        <w:rPr>
          <w:sz w:val="28"/>
          <w:szCs w:val="28"/>
        </w:rPr>
        <w:t xml:space="preserve">ко всем </w:t>
      </w:r>
      <w:r w:rsidR="00A134DC" w:rsidRPr="008D05F8">
        <w:rPr>
          <w:sz w:val="28"/>
          <w:szCs w:val="28"/>
        </w:rPr>
        <w:t>участника</w:t>
      </w:r>
      <w:r w:rsidR="00621FD4" w:rsidRPr="008D05F8">
        <w:rPr>
          <w:sz w:val="28"/>
          <w:szCs w:val="28"/>
        </w:rPr>
        <w:t>м, подавшим З</w:t>
      </w:r>
      <w:r w:rsidRPr="008D05F8">
        <w:rPr>
          <w:sz w:val="28"/>
          <w:szCs w:val="28"/>
        </w:rPr>
        <w:t xml:space="preserve">аявки на участие в </w:t>
      </w:r>
      <w:r w:rsidR="000E08BC" w:rsidRPr="008D05F8">
        <w:rPr>
          <w:sz w:val="28"/>
          <w:szCs w:val="28"/>
        </w:rPr>
        <w:t>Запросе предложений</w:t>
      </w:r>
      <w:r w:rsidRPr="008D05F8">
        <w:rPr>
          <w:sz w:val="28"/>
          <w:szCs w:val="28"/>
        </w:rPr>
        <w:t>, в равной степени.</w:t>
      </w:r>
    </w:p>
    <w:p w:rsidR="00E3003F" w:rsidRPr="008D05F8" w:rsidRDefault="00E3003F" w:rsidP="00E210AE">
      <w:pPr>
        <w:numPr>
          <w:ilvl w:val="0"/>
          <w:numId w:val="9"/>
        </w:numPr>
        <w:ind w:left="0" w:firstLine="709"/>
        <w:jc w:val="both"/>
        <w:rPr>
          <w:sz w:val="28"/>
          <w:szCs w:val="28"/>
        </w:rPr>
      </w:pPr>
      <w:r w:rsidRPr="008D05F8">
        <w:rPr>
          <w:sz w:val="28"/>
          <w:szCs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w:t>
      </w:r>
      <w:r w:rsidR="000E08BC" w:rsidRPr="008D05F8">
        <w:rPr>
          <w:sz w:val="28"/>
          <w:szCs w:val="28"/>
        </w:rPr>
        <w:lastRenderedPageBreak/>
        <w:t>Запроса предложений</w:t>
      </w:r>
      <w:r w:rsidRPr="008D05F8">
        <w:rPr>
          <w:sz w:val="28"/>
          <w:szCs w:val="28"/>
        </w:rPr>
        <w:t xml:space="preserve">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8D05F8" w:rsidRDefault="00C77681" w:rsidP="00E210AE">
      <w:pPr>
        <w:numPr>
          <w:ilvl w:val="0"/>
          <w:numId w:val="9"/>
        </w:numPr>
        <w:ind w:left="0" w:firstLine="709"/>
        <w:jc w:val="both"/>
        <w:rPr>
          <w:sz w:val="28"/>
          <w:szCs w:val="28"/>
        </w:rPr>
      </w:pPr>
      <w:r w:rsidRPr="008D05F8">
        <w:rPr>
          <w:sz w:val="28"/>
          <w:szCs w:val="28"/>
        </w:rPr>
        <w:t xml:space="preserve">В случае если суммы денежных средств в Заявке выражены в валюте(-ах), установленной(-ых) в пункте 16 Информационной карты, </w:t>
      </w:r>
      <w:r w:rsidR="00EB2512" w:rsidRPr="008D05F8">
        <w:rPr>
          <w:sz w:val="28"/>
          <w:szCs w:val="28"/>
        </w:rPr>
        <w:t xml:space="preserve">при </w:t>
      </w:r>
      <w:r w:rsidRPr="008D05F8">
        <w:rPr>
          <w:sz w:val="28"/>
          <w:szCs w:val="28"/>
        </w:rPr>
        <w:t>рассмотрени</w:t>
      </w:r>
      <w:r w:rsidR="00EB2512" w:rsidRPr="008D05F8">
        <w:rPr>
          <w:sz w:val="28"/>
          <w:szCs w:val="28"/>
        </w:rPr>
        <w:t>и</w:t>
      </w:r>
      <w:r w:rsidRPr="008D05F8">
        <w:rPr>
          <w:sz w:val="28"/>
          <w:szCs w:val="28"/>
        </w:rPr>
        <w:t>, оценк</w:t>
      </w:r>
      <w:r w:rsidR="00EB2512" w:rsidRPr="008D05F8">
        <w:rPr>
          <w:sz w:val="28"/>
          <w:szCs w:val="28"/>
        </w:rPr>
        <w:t>е</w:t>
      </w:r>
      <w:r w:rsidRPr="008D05F8">
        <w:rPr>
          <w:sz w:val="28"/>
          <w:szCs w:val="28"/>
        </w:rPr>
        <w:t xml:space="preserve"> и сопоставлени</w:t>
      </w:r>
      <w:r w:rsidR="00EB2512" w:rsidRPr="008D05F8">
        <w:rPr>
          <w:sz w:val="28"/>
          <w:szCs w:val="28"/>
        </w:rPr>
        <w:t>и</w:t>
      </w:r>
      <w:r w:rsidRPr="008D05F8">
        <w:rPr>
          <w:sz w:val="28"/>
          <w:szCs w:val="28"/>
        </w:rPr>
        <w:t xml:space="preserve"> Заявок </w:t>
      </w:r>
      <w:r w:rsidR="00EB2512" w:rsidRPr="008D05F8">
        <w:rPr>
          <w:sz w:val="28"/>
          <w:szCs w:val="28"/>
        </w:rPr>
        <w:t xml:space="preserve">указанные суммы подлежат пересчету </w:t>
      </w:r>
      <w:r w:rsidRPr="008D05F8">
        <w:rPr>
          <w:sz w:val="28"/>
          <w:szCs w:val="28"/>
        </w:rPr>
        <w:t>в рубл</w:t>
      </w:r>
      <w:r w:rsidR="00EB2512" w:rsidRPr="008D05F8">
        <w:rPr>
          <w:sz w:val="28"/>
          <w:szCs w:val="28"/>
        </w:rPr>
        <w:t>и</w:t>
      </w:r>
      <w:r w:rsidRPr="008D05F8">
        <w:rPr>
          <w:sz w:val="28"/>
          <w:szCs w:val="28"/>
        </w:rPr>
        <w:t xml:space="preserve"> Российской Федерации по курсу Центрального банка Российской Федерации на дату </w:t>
      </w:r>
      <w:r w:rsidR="00EB2512" w:rsidRPr="008D05F8">
        <w:rPr>
          <w:sz w:val="28"/>
          <w:szCs w:val="28"/>
        </w:rPr>
        <w:t>размещения извещения о закупке</w:t>
      </w:r>
      <w:r w:rsidR="003D7898" w:rsidRPr="008D05F8">
        <w:rPr>
          <w:sz w:val="28"/>
          <w:szCs w:val="28"/>
        </w:rPr>
        <w:t>.</w:t>
      </w:r>
    </w:p>
    <w:p w:rsidR="00C77681" w:rsidRPr="008D05F8" w:rsidRDefault="00C77681" w:rsidP="00EB2512">
      <w:pPr>
        <w:jc w:val="both"/>
        <w:rPr>
          <w:sz w:val="28"/>
          <w:szCs w:val="28"/>
        </w:rPr>
      </w:pPr>
    </w:p>
    <w:p w:rsidR="00370C44" w:rsidRPr="008D05F8" w:rsidRDefault="00370C44" w:rsidP="00E210AE">
      <w:pPr>
        <w:pStyle w:val="19"/>
        <w:numPr>
          <w:ilvl w:val="1"/>
          <w:numId w:val="18"/>
        </w:numPr>
        <w:ind w:left="0" w:firstLine="709"/>
        <w:outlineLvl w:val="1"/>
        <w:rPr>
          <w:b/>
          <w:szCs w:val="28"/>
        </w:rPr>
      </w:pPr>
      <w:r w:rsidRPr="008D05F8">
        <w:rPr>
          <w:b/>
          <w:szCs w:val="28"/>
        </w:rPr>
        <w:t xml:space="preserve">Порядок </w:t>
      </w:r>
      <w:r w:rsidR="00F81A0C" w:rsidRPr="008D05F8">
        <w:rPr>
          <w:b/>
          <w:szCs w:val="28"/>
        </w:rPr>
        <w:t xml:space="preserve">рассмотрения, </w:t>
      </w:r>
      <w:r w:rsidRPr="008D05F8">
        <w:rPr>
          <w:b/>
          <w:szCs w:val="28"/>
        </w:rPr>
        <w:t xml:space="preserve">оценки и сопоставления </w:t>
      </w:r>
      <w:r w:rsidR="003D7898" w:rsidRPr="008D05F8">
        <w:rPr>
          <w:b/>
          <w:szCs w:val="28"/>
        </w:rPr>
        <w:t xml:space="preserve">первых частей заявок </w:t>
      </w:r>
    </w:p>
    <w:p w:rsidR="00D4516A" w:rsidRPr="008D05F8" w:rsidRDefault="00F81A0C" w:rsidP="00E210AE">
      <w:pPr>
        <w:numPr>
          <w:ilvl w:val="0"/>
          <w:numId w:val="10"/>
        </w:numPr>
        <w:ind w:left="0" w:firstLine="709"/>
        <w:jc w:val="both"/>
        <w:rPr>
          <w:sz w:val="28"/>
          <w:szCs w:val="28"/>
        </w:rPr>
      </w:pPr>
      <w:r w:rsidRPr="008D05F8">
        <w:rPr>
          <w:sz w:val="28"/>
          <w:szCs w:val="28"/>
        </w:rPr>
        <w:t>Рассмотрение, о</w:t>
      </w:r>
      <w:r w:rsidR="00D4516A" w:rsidRPr="008D05F8">
        <w:rPr>
          <w:sz w:val="28"/>
          <w:szCs w:val="28"/>
        </w:rPr>
        <w:t xml:space="preserve">ценка и сопоставление </w:t>
      </w:r>
      <w:r w:rsidR="00C02FF3" w:rsidRPr="008D05F8">
        <w:rPr>
          <w:sz w:val="28"/>
          <w:szCs w:val="28"/>
        </w:rPr>
        <w:t xml:space="preserve">первых частей </w:t>
      </w:r>
      <w:r w:rsidR="003F1147" w:rsidRPr="008D05F8">
        <w:rPr>
          <w:sz w:val="28"/>
          <w:szCs w:val="28"/>
        </w:rPr>
        <w:t>З</w:t>
      </w:r>
      <w:r w:rsidR="00D4516A" w:rsidRPr="008D05F8">
        <w:rPr>
          <w:sz w:val="28"/>
          <w:szCs w:val="28"/>
        </w:rPr>
        <w:t xml:space="preserve">аявок </w:t>
      </w:r>
      <w:r w:rsidR="005A2073" w:rsidRPr="008D05F8">
        <w:rPr>
          <w:sz w:val="28"/>
          <w:szCs w:val="28"/>
        </w:rPr>
        <w:t xml:space="preserve">осуществляется в порядке, предусмотренном в пункте 3.7 настоящей документации о закупке, и </w:t>
      </w:r>
      <w:r w:rsidR="00D4516A" w:rsidRPr="008D05F8">
        <w:rPr>
          <w:sz w:val="28"/>
          <w:szCs w:val="28"/>
        </w:rPr>
        <w:t>в срок</w:t>
      </w:r>
      <w:r w:rsidR="00D364A3" w:rsidRPr="008D05F8">
        <w:rPr>
          <w:sz w:val="28"/>
          <w:szCs w:val="28"/>
        </w:rPr>
        <w:t>и, указанные</w:t>
      </w:r>
      <w:r w:rsidR="00DC427E" w:rsidRPr="008D05F8">
        <w:rPr>
          <w:sz w:val="28"/>
          <w:szCs w:val="28"/>
        </w:rPr>
        <w:t xml:space="preserve"> </w:t>
      </w:r>
      <w:r w:rsidR="00E3154A" w:rsidRPr="008D05F8">
        <w:rPr>
          <w:sz w:val="28"/>
          <w:szCs w:val="28"/>
        </w:rPr>
        <w:t xml:space="preserve">в пункте 8 </w:t>
      </w:r>
      <w:r w:rsidR="00DC427E" w:rsidRPr="008D05F8">
        <w:rPr>
          <w:sz w:val="28"/>
          <w:szCs w:val="28"/>
        </w:rPr>
        <w:t>Информационной карт</w:t>
      </w:r>
      <w:r w:rsidR="00D364A3" w:rsidRPr="008D05F8">
        <w:rPr>
          <w:sz w:val="28"/>
          <w:szCs w:val="28"/>
        </w:rPr>
        <w:t>е</w:t>
      </w:r>
      <w:r w:rsidR="002F47FB" w:rsidRPr="008D05F8">
        <w:rPr>
          <w:sz w:val="28"/>
          <w:szCs w:val="28"/>
        </w:rPr>
        <w:t>, с учетом особенностей, изложенных в настоящем пункте документации</w:t>
      </w:r>
      <w:r w:rsidR="00DC427E" w:rsidRPr="008D05F8">
        <w:rPr>
          <w:sz w:val="28"/>
          <w:szCs w:val="28"/>
        </w:rPr>
        <w:t>.</w:t>
      </w:r>
      <w:r w:rsidR="00D4516A" w:rsidRPr="008D05F8">
        <w:rPr>
          <w:sz w:val="28"/>
          <w:szCs w:val="28"/>
        </w:rPr>
        <w:t xml:space="preserve"> </w:t>
      </w:r>
    </w:p>
    <w:p w:rsidR="007D6548" w:rsidRPr="008D05F8" w:rsidRDefault="00F81A0C" w:rsidP="00E210AE">
      <w:pPr>
        <w:numPr>
          <w:ilvl w:val="0"/>
          <w:numId w:val="10"/>
        </w:numPr>
        <w:ind w:left="0" w:firstLine="709"/>
        <w:jc w:val="both"/>
        <w:rPr>
          <w:sz w:val="28"/>
          <w:szCs w:val="28"/>
        </w:rPr>
      </w:pPr>
      <w:r w:rsidRPr="008D05F8">
        <w:rPr>
          <w:sz w:val="28"/>
          <w:szCs w:val="28"/>
        </w:rPr>
        <w:t>Рассмотрение, о</w:t>
      </w:r>
      <w:r w:rsidR="007D6548" w:rsidRPr="008D05F8">
        <w:rPr>
          <w:sz w:val="28"/>
          <w:szCs w:val="28"/>
        </w:rPr>
        <w:t xml:space="preserve">ценка </w:t>
      </w:r>
      <w:r w:rsidR="00D4516A" w:rsidRPr="008D05F8">
        <w:rPr>
          <w:sz w:val="28"/>
          <w:szCs w:val="28"/>
        </w:rPr>
        <w:t xml:space="preserve">и сопоставление </w:t>
      </w:r>
      <w:r w:rsidR="00C02FF3" w:rsidRPr="008D05F8">
        <w:rPr>
          <w:sz w:val="28"/>
          <w:szCs w:val="28"/>
        </w:rPr>
        <w:t xml:space="preserve">первых частей </w:t>
      </w:r>
      <w:r w:rsidR="003F1147" w:rsidRPr="008D05F8">
        <w:rPr>
          <w:sz w:val="28"/>
          <w:szCs w:val="28"/>
        </w:rPr>
        <w:t>З</w:t>
      </w:r>
      <w:r w:rsidR="00C02FF3" w:rsidRPr="008D05F8">
        <w:rPr>
          <w:sz w:val="28"/>
          <w:szCs w:val="28"/>
        </w:rPr>
        <w:t xml:space="preserve">аявок </w:t>
      </w:r>
      <w:r w:rsidR="007D6548" w:rsidRPr="008D05F8">
        <w:rPr>
          <w:sz w:val="28"/>
          <w:szCs w:val="28"/>
        </w:rPr>
        <w:t xml:space="preserve">осуществляется на основании </w:t>
      </w:r>
      <w:r w:rsidR="00A01669" w:rsidRPr="008D05F8">
        <w:rPr>
          <w:sz w:val="28"/>
          <w:szCs w:val="28"/>
        </w:rPr>
        <w:t>Технического предложения</w:t>
      </w:r>
      <w:r w:rsidR="007D6548" w:rsidRPr="008D05F8">
        <w:rPr>
          <w:sz w:val="28"/>
          <w:szCs w:val="28"/>
        </w:rPr>
        <w:t>, иных документов</w:t>
      </w:r>
      <w:r w:rsidR="00221C1A" w:rsidRPr="008D05F8">
        <w:rPr>
          <w:sz w:val="28"/>
          <w:szCs w:val="28"/>
        </w:rPr>
        <w:t xml:space="preserve"> представленных в Заявке</w:t>
      </w:r>
      <w:r w:rsidR="007D6548" w:rsidRPr="008D05F8">
        <w:rPr>
          <w:sz w:val="28"/>
          <w:szCs w:val="28"/>
        </w:rPr>
        <w:t xml:space="preserve">, </w:t>
      </w:r>
      <w:r w:rsidR="00E3003F" w:rsidRPr="008D05F8">
        <w:rPr>
          <w:sz w:val="28"/>
          <w:szCs w:val="28"/>
        </w:rPr>
        <w:t>предусмотренных настоящей документацией о закупке</w:t>
      </w:r>
      <w:r w:rsidR="0061281F" w:rsidRPr="008D05F8">
        <w:rPr>
          <w:sz w:val="28"/>
          <w:szCs w:val="28"/>
        </w:rPr>
        <w:t xml:space="preserve"> </w:t>
      </w:r>
      <w:r w:rsidR="007D6548" w:rsidRPr="008D05F8">
        <w:rPr>
          <w:sz w:val="28"/>
          <w:szCs w:val="28"/>
        </w:rPr>
        <w:t>в подт</w:t>
      </w:r>
      <w:r w:rsidR="00AB7676" w:rsidRPr="008D05F8">
        <w:rPr>
          <w:sz w:val="28"/>
          <w:szCs w:val="28"/>
        </w:rPr>
        <w:t>верждение соответствия претендента</w:t>
      </w:r>
      <w:r w:rsidR="007D6548" w:rsidRPr="008D05F8">
        <w:rPr>
          <w:sz w:val="28"/>
          <w:szCs w:val="28"/>
        </w:rPr>
        <w:t xml:space="preserve"> </w:t>
      </w:r>
      <w:r w:rsidR="007A0346" w:rsidRPr="008D05F8">
        <w:rPr>
          <w:sz w:val="28"/>
          <w:szCs w:val="28"/>
        </w:rPr>
        <w:t xml:space="preserve">обязательным и </w:t>
      </w:r>
      <w:r w:rsidR="007D6548" w:rsidRPr="008D05F8">
        <w:rPr>
          <w:sz w:val="28"/>
          <w:szCs w:val="28"/>
        </w:rPr>
        <w:t>квалификационным требованиям.</w:t>
      </w:r>
    </w:p>
    <w:p w:rsidR="009E2C8B" w:rsidRPr="008D05F8" w:rsidRDefault="001451FB" w:rsidP="00E210AE">
      <w:pPr>
        <w:numPr>
          <w:ilvl w:val="0"/>
          <w:numId w:val="10"/>
        </w:numPr>
        <w:ind w:left="0" w:firstLine="709"/>
        <w:jc w:val="both"/>
        <w:rPr>
          <w:sz w:val="28"/>
          <w:szCs w:val="28"/>
        </w:rPr>
      </w:pPr>
      <w:r w:rsidRPr="008D05F8">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w:t>
      </w:r>
      <w:r w:rsidR="003F1147" w:rsidRPr="008D05F8">
        <w:rPr>
          <w:sz w:val="28"/>
          <w:szCs w:val="28"/>
        </w:rPr>
        <w:t>Т</w:t>
      </w:r>
      <w:r w:rsidRPr="008D05F8">
        <w:rPr>
          <w:sz w:val="28"/>
          <w:szCs w:val="28"/>
        </w:rPr>
        <w:t xml:space="preserve">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w:t>
      </w:r>
      <w:r w:rsidR="003F1147" w:rsidRPr="008D05F8">
        <w:rPr>
          <w:sz w:val="28"/>
          <w:szCs w:val="28"/>
        </w:rPr>
        <w:t xml:space="preserve">настоящей </w:t>
      </w:r>
      <w:r w:rsidRPr="008D05F8">
        <w:rPr>
          <w:sz w:val="28"/>
          <w:szCs w:val="28"/>
        </w:rPr>
        <w:t>документации</w:t>
      </w:r>
      <w:r w:rsidR="003F1147" w:rsidRPr="008D05F8">
        <w:rPr>
          <w:sz w:val="28"/>
          <w:szCs w:val="28"/>
        </w:rPr>
        <w:t xml:space="preserve"> о закупке</w:t>
      </w:r>
      <w:r w:rsidRPr="008D05F8">
        <w:rPr>
          <w:sz w:val="28"/>
          <w:szCs w:val="28"/>
        </w:rPr>
        <w:t>)</w:t>
      </w:r>
      <w:r w:rsidR="00C02FF3" w:rsidRPr="008D05F8">
        <w:rPr>
          <w:sz w:val="28"/>
          <w:szCs w:val="28"/>
        </w:rPr>
        <w:t xml:space="preserve"> и оцениваются в соответствии с порядком, установленным в пункте 3.7 настоящей документации</w:t>
      </w:r>
      <w:r w:rsidR="003F1147" w:rsidRPr="008D05F8">
        <w:rPr>
          <w:sz w:val="28"/>
          <w:szCs w:val="28"/>
        </w:rPr>
        <w:t xml:space="preserve"> о закупке</w:t>
      </w:r>
      <w:r w:rsidRPr="008D05F8">
        <w:rPr>
          <w:sz w:val="28"/>
          <w:szCs w:val="28"/>
        </w:rPr>
        <w:t>.</w:t>
      </w:r>
    </w:p>
    <w:p w:rsidR="009E2C8B" w:rsidRPr="008D05F8" w:rsidRDefault="001451FB" w:rsidP="00E210AE">
      <w:pPr>
        <w:numPr>
          <w:ilvl w:val="0"/>
          <w:numId w:val="10"/>
        </w:numPr>
        <w:ind w:left="0" w:firstLine="709"/>
        <w:jc w:val="both"/>
        <w:rPr>
          <w:sz w:val="28"/>
          <w:szCs w:val="28"/>
        </w:rPr>
      </w:pPr>
      <w:r w:rsidRPr="008D05F8">
        <w:rPr>
          <w:sz w:val="28"/>
          <w:szCs w:val="28"/>
        </w:rPr>
        <w:t xml:space="preserve">  </w:t>
      </w:r>
      <w:r w:rsidR="004B12BF" w:rsidRPr="008D05F8">
        <w:rPr>
          <w:sz w:val="28"/>
          <w:szCs w:val="28"/>
        </w:rPr>
        <w:t xml:space="preserve">   </w:t>
      </w:r>
      <w:r w:rsidR="009E2C8B" w:rsidRPr="008D05F8">
        <w:rPr>
          <w:sz w:val="28"/>
          <w:szCs w:val="28"/>
        </w:rPr>
        <w:t xml:space="preserve">Претендент не допускается к участию в </w:t>
      </w:r>
      <w:r w:rsidR="000E08BC" w:rsidRPr="008D05F8">
        <w:rPr>
          <w:sz w:val="28"/>
          <w:szCs w:val="28"/>
        </w:rPr>
        <w:t>Запросе предложений</w:t>
      </w:r>
      <w:r w:rsidR="009E2C8B" w:rsidRPr="008D05F8">
        <w:rPr>
          <w:sz w:val="28"/>
          <w:szCs w:val="28"/>
        </w:rPr>
        <w:t xml:space="preserve"> в случае содержания в первой части Заявки сведений об участнике </w:t>
      </w:r>
      <w:r w:rsidR="000E08BC" w:rsidRPr="008D05F8">
        <w:rPr>
          <w:sz w:val="28"/>
          <w:szCs w:val="28"/>
        </w:rPr>
        <w:t>Запроса предложений</w:t>
      </w:r>
      <w:r w:rsidR="009E2C8B" w:rsidRPr="008D05F8">
        <w:rPr>
          <w:sz w:val="28"/>
          <w:szCs w:val="28"/>
        </w:rPr>
        <w:t>, его соответствии требованиям, установленным в настоящей документации о закупке и/или о ценовом предложении.</w:t>
      </w:r>
    </w:p>
    <w:p w:rsidR="003C32E4" w:rsidRPr="008D05F8" w:rsidRDefault="003C32E4" w:rsidP="00E210AE">
      <w:pPr>
        <w:numPr>
          <w:ilvl w:val="0"/>
          <w:numId w:val="10"/>
        </w:numPr>
        <w:ind w:left="0" w:firstLine="709"/>
        <w:jc w:val="both"/>
        <w:rPr>
          <w:sz w:val="28"/>
          <w:szCs w:val="28"/>
        </w:rPr>
      </w:pPr>
      <w:r w:rsidRPr="008D05F8">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8D05F8" w:rsidRDefault="003C32E4" w:rsidP="00E210AE">
      <w:pPr>
        <w:numPr>
          <w:ilvl w:val="0"/>
          <w:numId w:val="10"/>
        </w:numPr>
        <w:ind w:left="0" w:firstLine="709"/>
        <w:jc w:val="both"/>
        <w:rPr>
          <w:sz w:val="28"/>
          <w:szCs w:val="28"/>
        </w:rPr>
      </w:pPr>
      <w:r w:rsidRPr="008D05F8">
        <w:rPr>
          <w:sz w:val="28"/>
          <w:szCs w:val="28"/>
        </w:rPr>
        <w:t>По итогам рассмотрения</w:t>
      </w:r>
      <w:r w:rsidR="005A2073" w:rsidRPr="008D05F8">
        <w:rPr>
          <w:sz w:val="28"/>
          <w:szCs w:val="28"/>
        </w:rPr>
        <w:t>,</w:t>
      </w:r>
      <w:r w:rsidRPr="008D05F8">
        <w:rPr>
          <w:sz w:val="28"/>
          <w:szCs w:val="28"/>
        </w:rPr>
        <w:t xml:space="preserve"> оценки </w:t>
      </w:r>
      <w:r w:rsidR="005A2073" w:rsidRPr="008D05F8">
        <w:rPr>
          <w:sz w:val="28"/>
          <w:szCs w:val="28"/>
        </w:rPr>
        <w:t xml:space="preserve">и сопоставления </w:t>
      </w:r>
      <w:r w:rsidRPr="008D05F8">
        <w:rPr>
          <w:sz w:val="28"/>
          <w:szCs w:val="28"/>
        </w:rPr>
        <w:t xml:space="preserve">первых частей </w:t>
      </w:r>
      <w:r w:rsidR="00735D33" w:rsidRPr="008D05F8">
        <w:rPr>
          <w:sz w:val="28"/>
          <w:szCs w:val="28"/>
        </w:rPr>
        <w:t>З</w:t>
      </w:r>
      <w:r w:rsidRPr="008D05F8">
        <w:rPr>
          <w:sz w:val="28"/>
          <w:szCs w:val="28"/>
        </w:rPr>
        <w:t xml:space="preserve">аявок </w:t>
      </w:r>
      <w:r w:rsidR="00F7132C" w:rsidRPr="008D05F8">
        <w:rPr>
          <w:sz w:val="28"/>
          <w:szCs w:val="28"/>
        </w:rPr>
        <w:t>О</w:t>
      </w:r>
      <w:r w:rsidRPr="008D05F8">
        <w:rPr>
          <w:sz w:val="28"/>
          <w:szCs w:val="28"/>
        </w:rPr>
        <w:t>рганизатор составляет протокол рассмотрения</w:t>
      </w:r>
      <w:r w:rsidR="005A2073" w:rsidRPr="008D05F8">
        <w:rPr>
          <w:sz w:val="28"/>
          <w:szCs w:val="28"/>
        </w:rPr>
        <w:t>,</w:t>
      </w:r>
      <w:r w:rsidRPr="008D05F8">
        <w:rPr>
          <w:sz w:val="28"/>
          <w:szCs w:val="28"/>
        </w:rPr>
        <w:t xml:space="preserve"> оценки </w:t>
      </w:r>
      <w:r w:rsidR="005A2073" w:rsidRPr="008D05F8">
        <w:rPr>
          <w:sz w:val="28"/>
          <w:szCs w:val="28"/>
        </w:rPr>
        <w:t xml:space="preserve">и сопоставления </w:t>
      </w:r>
      <w:r w:rsidRPr="008D05F8">
        <w:rPr>
          <w:sz w:val="28"/>
          <w:szCs w:val="28"/>
        </w:rPr>
        <w:t xml:space="preserve">первых частей </w:t>
      </w:r>
      <w:r w:rsidR="003F1147" w:rsidRPr="008D05F8">
        <w:rPr>
          <w:sz w:val="28"/>
          <w:szCs w:val="28"/>
        </w:rPr>
        <w:t>З</w:t>
      </w:r>
      <w:r w:rsidRPr="008D05F8">
        <w:rPr>
          <w:sz w:val="28"/>
          <w:szCs w:val="28"/>
        </w:rPr>
        <w:t>аявок, в котором в том числе должна содержаться следующая информация:</w:t>
      </w:r>
    </w:p>
    <w:p w:rsidR="003C32E4" w:rsidRPr="008D05F8" w:rsidRDefault="003C32E4" w:rsidP="00F7132C">
      <w:pPr>
        <w:ind w:firstLine="709"/>
        <w:jc w:val="both"/>
        <w:rPr>
          <w:sz w:val="28"/>
          <w:szCs w:val="28"/>
        </w:rPr>
      </w:pPr>
      <w:r w:rsidRPr="008D05F8">
        <w:rPr>
          <w:sz w:val="28"/>
          <w:szCs w:val="28"/>
        </w:rPr>
        <w:lastRenderedPageBreak/>
        <w:t>1) дата подписания протокола;</w:t>
      </w:r>
    </w:p>
    <w:p w:rsidR="003C32E4" w:rsidRPr="008D05F8" w:rsidRDefault="00F7132C" w:rsidP="00F7132C">
      <w:pPr>
        <w:ind w:firstLine="709"/>
        <w:jc w:val="both"/>
        <w:rPr>
          <w:sz w:val="28"/>
          <w:szCs w:val="28"/>
        </w:rPr>
      </w:pPr>
      <w:r w:rsidRPr="008D05F8">
        <w:rPr>
          <w:sz w:val="28"/>
          <w:szCs w:val="28"/>
        </w:rPr>
        <w:t xml:space="preserve">2) </w:t>
      </w:r>
      <w:r w:rsidR="003C32E4" w:rsidRPr="008D05F8">
        <w:rPr>
          <w:sz w:val="28"/>
          <w:szCs w:val="28"/>
        </w:rPr>
        <w:t xml:space="preserve">количество поданных на участие в </w:t>
      </w:r>
      <w:r w:rsidR="000E08BC" w:rsidRPr="008D05F8">
        <w:rPr>
          <w:sz w:val="28"/>
          <w:szCs w:val="28"/>
        </w:rPr>
        <w:t>Запросе предложений</w:t>
      </w:r>
      <w:r w:rsidR="003C32E4" w:rsidRPr="008D05F8">
        <w:rPr>
          <w:sz w:val="28"/>
          <w:szCs w:val="28"/>
        </w:rPr>
        <w:t xml:space="preserve"> З</w:t>
      </w:r>
      <w:r w:rsidRPr="008D05F8">
        <w:rPr>
          <w:sz w:val="28"/>
          <w:szCs w:val="28"/>
        </w:rPr>
        <w:t xml:space="preserve">аявок, а также </w:t>
      </w:r>
      <w:r w:rsidR="003C32E4" w:rsidRPr="008D05F8">
        <w:rPr>
          <w:sz w:val="28"/>
          <w:szCs w:val="28"/>
        </w:rPr>
        <w:t xml:space="preserve">дата и время регистрации каждой </w:t>
      </w:r>
      <w:r w:rsidRPr="008D05F8">
        <w:rPr>
          <w:sz w:val="28"/>
          <w:szCs w:val="28"/>
        </w:rPr>
        <w:t>З</w:t>
      </w:r>
      <w:r w:rsidR="003C32E4" w:rsidRPr="008D05F8">
        <w:rPr>
          <w:sz w:val="28"/>
          <w:szCs w:val="28"/>
        </w:rPr>
        <w:t>аявки;</w:t>
      </w:r>
    </w:p>
    <w:p w:rsidR="003C32E4" w:rsidRPr="008D05F8" w:rsidRDefault="003C32E4" w:rsidP="00F7132C">
      <w:pPr>
        <w:ind w:firstLine="709"/>
        <w:jc w:val="both"/>
        <w:rPr>
          <w:sz w:val="28"/>
          <w:szCs w:val="28"/>
        </w:rPr>
      </w:pPr>
      <w:r w:rsidRPr="008D05F8">
        <w:rPr>
          <w:sz w:val="28"/>
          <w:szCs w:val="28"/>
        </w:rPr>
        <w:t>3) результаты рассмотрения первых частей Заявок с указанием в том числе:</w:t>
      </w:r>
    </w:p>
    <w:p w:rsidR="003C32E4" w:rsidRPr="008D05F8" w:rsidRDefault="003C32E4" w:rsidP="00F7132C">
      <w:pPr>
        <w:ind w:firstLine="709"/>
        <w:jc w:val="both"/>
        <w:rPr>
          <w:sz w:val="28"/>
          <w:szCs w:val="28"/>
        </w:rPr>
      </w:pPr>
      <w:r w:rsidRPr="008D05F8">
        <w:rPr>
          <w:sz w:val="28"/>
          <w:szCs w:val="28"/>
        </w:rPr>
        <w:t>а) количества Заявок, которые отклонены;</w:t>
      </w:r>
    </w:p>
    <w:p w:rsidR="003C32E4" w:rsidRPr="008D05F8" w:rsidRDefault="003C32E4" w:rsidP="00F7132C">
      <w:pPr>
        <w:ind w:firstLine="709"/>
        <w:jc w:val="both"/>
        <w:rPr>
          <w:sz w:val="28"/>
          <w:szCs w:val="28"/>
        </w:rPr>
      </w:pPr>
      <w:r w:rsidRPr="008D05F8">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8D05F8" w:rsidRDefault="006C5CE7" w:rsidP="00F7132C">
      <w:pPr>
        <w:ind w:firstLine="709"/>
        <w:jc w:val="both"/>
        <w:rPr>
          <w:sz w:val="28"/>
          <w:szCs w:val="28"/>
        </w:rPr>
      </w:pPr>
      <w:r w:rsidRPr="008D05F8">
        <w:rPr>
          <w:sz w:val="28"/>
          <w:szCs w:val="28"/>
        </w:rPr>
        <w:t xml:space="preserve">в) </w:t>
      </w:r>
      <w:r w:rsidR="003C32E4" w:rsidRPr="008D05F8">
        <w:rPr>
          <w:sz w:val="28"/>
          <w:szCs w:val="28"/>
        </w:rPr>
        <w:t xml:space="preserve">результаты оценки первых частей Заявок с указанием решения </w:t>
      </w:r>
      <w:r w:rsidRPr="008D05F8">
        <w:rPr>
          <w:sz w:val="28"/>
          <w:szCs w:val="28"/>
        </w:rPr>
        <w:t>Организатора</w:t>
      </w:r>
      <w:r w:rsidR="003C32E4" w:rsidRPr="008D05F8">
        <w:rPr>
          <w:sz w:val="28"/>
          <w:szCs w:val="28"/>
        </w:rPr>
        <w:t xml:space="preserve"> о соответствии таких </w:t>
      </w:r>
      <w:r w:rsidRPr="008D05F8">
        <w:rPr>
          <w:sz w:val="28"/>
          <w:szCs w:val="28"/>
        </w:rPr>
        <w:t>З</w:t>
      </w:r>
      <w:r w:rsidR="003C32E4" w:rsidRPr="008D05F8">
        <w:rPr>
          <w:sz w:val="28"/>
          <w:szCs w:val="28"/>
        </w:rPr>
        <w:t xml:space="preserve">аявок требованиям </w:t>
      </w:r>
      <w:r w:rsidRPr="008D05F8">
        <w:rPr>
          <w:sz w:val="28"/>
          <w:szCs w:val="28"/>
        </w:rPr>
        <w:t>Т</w:t>
      </w:r>
      <w:r w:rsidR="003C32E4" w:rsidRPr="008D05F8">
        <w:rPr>
          <w:sz w:val="28"/>
          <w:szCs w:val="28"/>
        </w:rPr>
        <w:t xml:space="preserve">ехнического задания, а также о результатах оценки первых частей </w:t>
      </w:r>
      <w:r w:rsidRPr="008D05F8">
        <w:rPr>
          <w:sz w:val="28"/>
          <w:szCs w:val="28"/>
        </w:rPr>
        <w:t>З</w:t>
      </w:r>
      <w:r w:rsidR="003C32E4" w:rsidRPr="008D05F8">
        <w:rPr>
          <w:sz w:val="28"/>
          <w:szCs w:val="28"/>
        </w:rPr>
        <w:t xml:space="preserve">аявок по критериям, оценка по которым может быть осуществлена на основании </w:t>
      </w:r>
      <w:r w:rsidR="003F1147" w:rsidRPr="008D05F8">
        <w:rPr>
          <w:sz w:val="28"/>
          <w:szCs w:val="28"/>
        </w:rPr>
        <w:t>Т</w:t>
      </w:r>
      <w:r w:rsidR="003C32E4" w:rsidRPr="008D05F8">
        <w:rPr>
          <w:sz w:val="28"/>
          <w:szCs w:val="28"/>
        </w:rPr>
        <w:t>ехнического предложения участника;</w:t>
      </w:r>
    </w:p>
    <w:p w:rsidR="003C32E4" w:rsidRPr="008D05F8" w:rsidRDefault="006C5CE7" w:rsidP="00F7132C">
      <w:pPr>
        <w:ind w:firstLine="709"/>
        <w:jc w:val="both"/>
        <w:rPr>
          <w:sz w:val="28"/>
          <w:szCs w:val="28"/>
        </w:rPr>
      </w:pPr>
      <w:r w:rsidRPr="008D05F8">
        <w:rPr>
          <w:sz w:val="28"/>
          <w:szCs w:val="28"/>
        </w:rPr>
        <w:t xml:space="preserve">г) </w:t>
      </w:r>
      <w:r w:rsidR="003C32E4" w:rsidRPr="008D05F8">
        <w:rPr>
          <w:sz w:val="28"/>
          <w:szCs w:val="28"/>
        </w:rPr>
        <w:t xml:space="preserve">причины, по которым </w:t>
      </w:r>
      <w:r w:rsidR="00E33FFE" w:rsidRPr="008D05F8">
        <w:rPr>
          <w:sz w:val="28"/>
          <w:szCs w:val="28"/>
        </w:rPr>
        <w:t xml:space="preserve">Запрос предложений </w:t>
      </w:r>
      <w:r w:rsidR="003C32E4" w:rsidRPr="008D05F8">
        <w:rPr>
          <w:sz w:val="28"/>
          <w:szCs w:val="28"/>
        </w:rPr>
        <w:t>признан несостоявшимся, в случае его признания таковым</w:t>
      </w:r>
      <w:r w:rsidRPr="008D05F8">
        <w:rPr>
          <w:sz w:val="28"/>
          <w:szCs w:val="28"/>
        </w:rPr>
        <w:t>;</w:t>
      </w:r>
    </w:p>
    <w:p w:rsidR="00F7132C" w:rsidRPr="008D05F8" w:rsidRDefault="00F7132C" w:rsidP="00F7132C">
      <w:pPr>
        <w:ind w:firstLine="709"/>
        <w:jc w:val="both"/>
        <w:rPr>
          <w:sz w:val="28"/>
          <w:szCs w:val="28"/>
        </w:rPr>
      </w:pPr>
      <w:r w:rsidRPr="008D05F8">
        <w:rPr>
          <w:sz w:val="28"/>
          <w:szCs w:val="28"/>
        </w:rPr>
        <w:t>д) предложения для принятия решения Конкурсной комиссией;</w:t>
      </w:r>
    </w:p>
    <w:p w:rsidR="00F7132C" w:rsidRPr="008D05F8" w:rsidRDefault="00F7132C" w:rsidP="00F7132C">
      <w:pPr>
        <w:pStyle w:val="Default"/>
        <w:ind w:left="720"/>
        <w:jc w:val="both"/>
        <w:rPr>
          <w:sz w:val="28"/>
          <w:szCs w:val="28"/>
        </w:rPr>
      </w:pPr>
      <w:r w:rsidRPr="008D05F8">
        <w:rPr>
          <w:sz w:val="28"/>
          <w:szCs w:val="28"/>
        </w:rPr>
        <w:t>е) иная информация при необходимости.</w:t>
      </w:r>
    </w:p>
    <w:p w:rsidR="003C32E4" w:rsidRPr="008D05F8" w:rsidRDefault="003C32E4" w:rsidP="00E210AE">
      <w:pPr>
        <w:numPr>
          <w:ilvl w:val="0"/>
          <w:numId w:val="10"/>
        </w:numPr>
        <w:ind w:left="0" w:firstLine="709"/>
        <w:jc w:val="both"/>
        <w:rPr>
          <w:sz w:val="28"/>
          <w:szCs w:val="28"/>
        </w:rPr>
      </w:pPr>
      <w:r w:rsidRPr="008D05F8">
        <w:rPr>
          <w:sz w:val="28"/>
          <w:szCs w:val="28"/>
        </w:rPr>
        <w:t xml:space="preserve"> Протокол рассмотрения и оценки первых частей </w:t>
      </w:r>
      <w:r w:rsidR="006C5CE7" w:rsidRPr="008D05F8">
        <w:rPr>
          <w:sz w:val="28"/>
          <w:szCs w:val="28"/>
        </w:rPr>
        <w:t>З</w:t>
      </w:r>
      <w:r w:rsidRPr="008D05F8">
        <w:rPr>
          <w:sz w:val="28"/>
          <w:szCs w:val="28"/>
        </w:rPr>
        <w:t xml:space="preserve">аявок размещается </w:t>
      </w:r>
      <w:r w:rsidR="006C5CE7" w:rsidRPr="008D05F8">
        <w:rPr>
          <w:sz w:val="28"/>
          <w:szCs w:val="28"/>
        </w:rPr>
        <w:t>в СМИ</w:t>
      </w:r>
      <w:r w:rsidRPr="008D05F8">
        <w:rPr>
          <w:sz w:val="28"/>
          <w:szCs w:val="28"/>
        </w:rPr>
        <w:t xml:space="preserve"> </w:t>
      </w:r>
      <w:r w:rsidR="00735D33" w:rsidRPr="008D05F8">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r w:rsidRPr="008D05F8">
        <w:rPr>
          <w:sz w:val="28"/>
          <w:szCs w:val="28"/>
        </w:rPr>
        <w:t>.</w:t>
      </w:r>
    </w:p>
    <w:p w:rsidR="00B97A39" w:rsidRPr="008D05F8" w:rsidRDefault="00B97A39" w:rsidP="00B97A39">
      <w:pPr>
        <w:ind w:firstLine="709"/>
        <w:jc w:val="both"/>
        <w:rPr>
          <w:sz w:val="28"/>
          <w:szCs w:val="28"/>
        </w:rPr>
      </w:pPr>
      <w:r w:rsidRPr="008D05F8">
        <w:rPr>
          <w:sz w:val="28"/>
          <w:szCs w:val="28"/>
        </w:rPr>
        <w:t xml:space="preserve">В случае признания </w:t>
      </w:r>
      <w:r w:rsidR="00816C76" w:rsidRPr="008D05F8">
        <w:rPr>
          <w:sz w:val="28"/>
          <w:szCs w:val="28"/>
        </w:rPr>
        <w:t>Запроса предложений</w:t>
      </w:r>
      <w:r w:rsidRPr="008D05F8">
        <w:rPr>
          <w:sz w:val="28"/>
          <w:szCs w:val="28"/>
        </w:rPr>
        <w:t xml:space="preserve">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B97A39" w:rsidRPr="008D05F8" w:rsidRDefault="00B97A39" w:rsidP="00B97A39">
      <w:pPr>
        <w:ind w:firstLine="709"/>
        <w:jc w:val="both"/>
        <w:rPr>
          <w:sz w:val="28"/>
          <w:szCs w:val="28"/>
        </w:rPr>
      </w:pPr>
    </w:p>
    <w:p w:rsidR="003A0C49" w:rsidRPr="008D05F8" w:rsidRDefault="003A0C49" w:rsidP="00045327">
      <w:pPr>
        <w:pStyle w:val="afb"/>
        <w:rPr>
          <w:sz w:val="28"/>
          <w:szCs w:val="28"/>
        </w:rPr>
      </w:pPr>
    </w:p>
    <w:p w:rsidR="003A0C49" w:rsidRPr="008D05F8" w:rsidRDefault="003A0C49" w:rsidP="00E210AE">
      <w:pPr>
        <w:pStyle w:val="19"/>
        <w:numPr>
          <w:ilvl w:val="1"/>
          <w:numId w:val="18"/>
        </w:numPr>
        <w:ind w:left="0" w:firstLine="709"/>
        <w:outlineLvl w:val="1"/>
        <w:rPr>
          <w:b/>
          <w:szCs w:val="28"/>
        </w:rPr>
      </w:pPr>
      <w:r w:rsidRPr="008D05F8">
        <w:rPr>
          <w:b/>
          <w:szCs w:val="28"/>
        </w:rPr>
        <w:t xml:space="preserve">Порядок рассмотрения, оценки и сопоставления вторых частей заявок </w:t>
      </w:r>
    </w:p>
    <w:p w:rsidR="0030336F" w:rsidRPr="008D05F8" w:rsidRDefault="002F47FB" w:rsidP="00E210AE">
      <w:pPr>
        <w:pStyle w:val="afb"/>
        <w:numPr>
          <w:ilvl w:val="0"/>
          <w:numId w:val="22"/>
        </w:numPr>
        <w:ind w:left="0" w:firstLine="709"/>
        <w:rPr>
          <w:sz w:val="28"/>
          <w:szCs w:val="28"/>
        </w:rPr>
      </w:pPr>
      <w:r w:rsidRPr="008D05F8">
        <w:rPr>
          <w:sz w:val="28"/>
          <w:szCs w:val="28"/>
        </w:rPr>
        <w:t xml:space="preserve">Рассмотрение, оценка и сопоставление </w:t>
      </w:r>
      <w:r w:rsidR="00C02FF3" w:rsidRPr="008D05F8">
        <w:rPr>
          <w:sz w:val="28"/>
          <w:szCs w:val="28"/>
        </w:rPr>
        <w:t xml:space="preserve">вторых частей </w:t>
      </w:r>
      <w:r w:rsidR="003979EF" w:rsidRPr="008D05F8">
        <w:rPr>
          <w:sz w:val="28"/>
          <w:szCs w:val="28"/>
        </w:rPr>
        <w:t>З</w:t>
      </w:r>
      <w:r w:rsidRPr="008D05F8">
        <w:rPr>
          <w:sz w:val="28"/>
          <w:szCs w:val="28"/>
        </w:rPr>
        <w:t xml:space="preserve">аявок осуществляется в порядке, предусмотренном в пункте 3.7 настоящей документации о закупке, и в сроки, указанные </w:t>
      </w:r>
      <w:r w:rsidR="00E3154A" w:rsidRPr="008D05F8">
        <w:rPr>
          <w:sz w:val="28"/>
          <w:szCs w:val="28"/>
        </w:rPr>
        <w:t xml:space="preserve">в пункте 8 </w:t>
      </w:r>
      <w:r w:rsidRPr="008D05F8">
        <w:rPr>
          <w:sz w:val="28"/>
          <w:szCs w:val="28"/>
        </w:rPr>
        <w:t>Информационной карте, с учетом особенностей, изложенных в настоящем пункте документации</w:t>
      </w:r>
      <w:r w:rsidR="003979EF" w:rsidRPr="008D05F8">
        <w:rPr>
          <w:sz w:val="28"/>
          <w:szCs w:val="28"/>
        </w:rPr>
        <w:t xml:space="preserve"> о закупке</w:t>
      </w:r>
      <w:r w:rsidR="00C02FF3" w:rsidRPr="008D05F8">
        <w:rPr>
          <w:sz w:val="28"/>
          <w:szCs w:val="28"/>
        </w:rPr>
        <w:t>.</w:t>
      </w:r>
    </w:p>
    <w:p w:rsidR="00C02FF3" w:rsidRPr="008D05F8" w:rsidRDefault="00C02FF3" w:rsidP="00E210AE">
      <w:pPr>
        <w:pStyle w:val="afb"/>
        <w:numPr>
          <w:ilvl w:val="0"/>
          <w:numId w:val="22"/>
        </w:numPr>
        <w:ind w:left="0" w:firstLine="709"/>
        <w:rPr>
          <w:sz w:val="28"/>
          <w:szCs w:val="28"/>
        </w:rPr>
      </w:pPr>
      <w:r w:rsidRPr="008D05F8">
        <w:rPr>
          <w:sz w:val="28"/>
          <w:szCs w:val="28"/>
        </w:rPr>
        <w:t xml:space="preserve">Вторые части </w:t>
      </w:r>
      <w:r w:rsidR="003979EF" w:rsidRPr="008D05F8">
        <w:rPr>
          <w:sz w:val="28"/>
          <w:szCs w:val="28"/>
        </w:rPr>
        <w:t>З</w:t>
      </w:r>
      <w:r w:rsidRPr="008D05F8">
        <w:rPr>
          <w:sz w:val="28"/>
          <w:szCs w:val="28"/>
        </w:rPr>
        <w:t xml:space="preserve">аявок рассматриваются на соответствие </w:t>
      </w:r>
      <w:r w:rsidR="0030336F" w:rsidRPr="008D05F8">
        <w:rPr>
          <w:sz w:val="28"/>
          <w:szCs w:val="28"/>
        </w:rPr>
        <w:t xml:space="preserve">претендентов </w:t>
      </w:r>
      <w:r w:rsidR="00D71B02" w:rsidRPr="008D05F8">
        <w:rPr>
          <w:sz w:val="28"/>
          <w:szCs w:val="28"/>
        </w:rPr>
        <w:t xml:space="preserve">требованиям, установленным в пункте 2.1 настоящей документации о закупке и части 1 пункта 17 Информационной карты, </w:t>
      </w:r>
      <w:r w:rsidRPr="008D05F8">
        <w:rPr>
          <w:sz w:val="28"/>
          <w:szCs w:val="28"/>
        </w:rPr>
        <w:t xml:space="preserve">единым квалификационным требованиям (если </w:t>
      </w:r>
      <w:r w:rsidR="00E3154A" w:rsidRPr="008D05F8">
        <w:rPr>
          <w:sz w:val="28"/>
          <w:szCs w:val="28"/>
        </w:rPr>
        <w:t xml:space="preserve">этап квалификационного отбора установлен </w:t>
      </w:r>
      <w:r w:rsidRPr="008D05F8">
        <w:rPr>
          <w:sz w:val="28"/>
          <w:szCs w:val="28"/>
        </w:rPr>
        <w:t xml:space="preserve">в пункте </w:t>
      </w:r>
      <w:r w:rsidR="00BE355A" w:rsidRPr="008D05F8">
        <w:rPr>
          <w:sz w:val="28"/>
          <w:szCs w:val="28"/>
        </w:rPr>
        <w:t>18</w:t>
      </w:r>
      <w:r w:rsidRPr="008D05F8">
        <w:rPr>
          <w:sz w:val="28"/>
          <w:szCs w:val="28"/>
        </w:rPr>
        <w:t xml:space="preserve"> Информационной карты) и оцениваются в соответствии с порядком, установленным в пункте 3.7 настоящей документации</w:t>
      </w:r>
      <w:r w:rsidR="003979EF" w:rsidRPr="008D05F8">
        <w:rPr>
          <w:sz w:val="28"/>
          <w:szCs w:val="28"/>
        </w:rPr>
        <w:t xml:space="preserve"> о закупке</w:t>
      </w:r>
      <w:r w:rsidR="0030336F" w:rsidRPr="008D05F8">
        <w:rPr>
          <w:sz w:val="28"/>
          <w:szCs w:val="28"/>
        </w:rPr>
        <w:t>.</w:t>
      </w:r>
    </w:p>
    <w:p w:rsidR="0030336F" w:rsidRPr="008D05F8" w:rsidRDefault="0030336F" w:rsidP="00E210AE">
      <w:pPr>
        <w:numPr>
          <w:ilvl w:val="0"/>
          <w:numId w:val="22"/>
        </w:numPr>
        <w:ind w:left="0" w:firstLine="709"/>
        <w:jc w:val="both"/>
        <w:rPr>
          <w:sz w:val="28"/>
          <w:szCs w:val="28"/>
        </w:rPr>
      </w:pPr>
      <w:r w:rsidRPr="008D05F8">
        <w:rPr>
          <w:sz w:val="28"/>
          <w:szCs w:val="28"/>
        </w:rPr>
        <w:t xml:space="preserve">Претендент не допускается к участию в </w:t>
      </w:r>
      <w:r w:rsidR="000E08BC" w:rsidRPr="008D05F8">
        <w:rPr>
          <w:sz w:val="28"/>
          <w:szCs w:val="28"/>
        </w:rPr>
        <w:t>Запросе предложений</w:t>
      </w:r>
      <w:r w:rsidRPr="008D05F8">
        <w:rPr>
          <w:sz w:val="28"/>
          <w:szCs w:val="28"/>
        </w:rPr>
        <w:t xml:space="preserve"> в случае содержания во второй части </w:t>
      </w:r>
      <w:r w:rsidR="003979EF" w:rsidRPr="008D05F8">
        <w:rPr>
          <w:sz w:val="28"/>
          <w:szCs w:val="28"/>
        </w:rPr>
        <w:t>З</w:t>
      </w:r>
      <w:r w:rsidRPr="008D05F8">
        <w:rPr>
          <w:sz w:val="28"/>
          <w:szCs w:val="28"/>
        </w:rPr>
        <w:t>аявки сведений о ценовом предложении.</w:t>
      </w:r>
    </w:p>
    <w:p w:rsidR="001A27D7" w:rsidRPr="008D05F8" w:rsidRDefault="001A27D7" w:rsidP="00E210AE">
      <w:pPr>
        <w:numPr>
          <w:ilvl w:val="0"/>
          <w:numId w:val="22"/>
        </w:numPr>
        <w:ind w:left="0" w:firstLine="709"/>
        <w:jc w:val="both"/>
        <w:rPr>
          <w:sz w:val="28"/>
          <w:szCs w:val="28"/>
        </w:rPr>
      </w:pPr>
      <w:r w:rsidRPr="008D05F8">
        <w:rPr>
          <w:sz w:val="28"/>
          <w:szCs w:val="28"/>
        </w:rPr>
        <w:lastRenderedPageBreak/>
        <w:t xml:space="preserve">По результатам рассмотрения вторых частей </w:t>
      </w:r>
      <w:r w:rsidR="003979EF" w:rsidRPr="008D05F8">
        <w:rPr>
          <w:sz w:val="28"/>
          <w:szCs w:val="28"/>
        </w:rPr>
        <w:t>З</w:t>
      </w:r>
      <w:r w:rsidRPr="008D05F8">
        <w:rPr>
          <w:sz w:val="28"/>
          <w:szCs w:val="28"/>
        </w:rPr>
        <w:t xml:space="preserve">аявок Организатор принимает подлежащее утверждению Конкурсной комиссией решение о соответствии второй части </w:t>
      </w:r>
      <w:r w:rsidR="003979EF" w:rsidRPr="008D05F8">
        <w:rPr>
          <w:sz w:val="28"/>
          <w:szCs w:val="28"/>
        </w:rPr>
        <w:t>З</w:t>
      </w:r>
      <w:r w:rsidRPr="008D05F8">
        <w:rPr>
          <w:sz w:val="28"/>
          <w:szCs w:val="28"/>
        </w:rPr>
        <w:t xml:space="preserve">аявки требованиям документации о закупке либо об отклонении </w:t>
      </w:r>
      <w:r w:rsidR="003979EF" w:rsidRPr="008D05F8">
        <w:rPr>
          <w:sz w:val="28"/>
          <w:szCs w:val="28"/>
        </w:rPr>
        <w:t>З</w:t>
      </w:r>
      <w:r w:rsidRPr="008D05F8">
        <w:rPr>
          <w:sz w:val="28"/>
          <w:szCs w:val="28"/>
        </w:rPr>
        <w:t xml:space="preserve">аявки претендента в связи с несоответствием требованиям </w:t>
      </w:r>
      <w:r w:rsidR="003979EF" w:rsidRPr="008D05F8">
        <w:rPr>
          <w:sz w:val="28"/>
          <w:szCs w:val="28"/>
        </w:rPr>
        <w:t xml:space="preserve">настоящей </w:t>
      </w:r>
      <w:r w:rsidRPr="008D05F8">
        <w:rPr>
          <w:sz w:val="28"/>
          <w:szCs w:val="28"/>
        </w:rPr>
        <w:t xml:space="preserve">документации о закупке. </w:t>
      </w:r>
    </w:p>
    <w:p w:rsidR="001A27D7" w:rsidRPr="008D05F8" w:rsidRDefault="001A27D7" w:rsidP="00E210AE">
      <w:pPr>
        <w:numPr>
          <w:ilvl w:val="0"/>
          <w:numId w:val="22"/>
        </w:numPr>
        <w:ind w:left="0" w:firstLine="709"/>
        <w:jc w:val="both"/>
        <w:rPr>
          <w:sz w:val="28"/>
          <w:szCs w:val="28"/>
        </w:rPr>
      </w:pPr>
      <w:r w:rsidRPr="008D05F8">
        <w:rPr>
          <w:sz w:val="28"/>
          <w:szCs w:val="28"/>
        </w:rPr>
        <w:t xml:space="preserve">По итогам рассмотрения, оценки и сопоставления вторых частей </w:t>
      </w:r>
      <w:r w:rsidR="003979EF" w:rsidRPr="008D05F8">
        <w:rPr>
          <w:sz w:val="28"/>
          <w:szCs w:val="28"/>
        </w:rPr>
        <w:t>З</w:t>
      </w:r>
      <w:r w:rsidRPr="008D05F8">
        <w:rPr>
          <w:sz w:val="28"/>
          <w:szCs w:val="28"/>
        </w:rPr>
        <w:t xml:space="preserve">аявок Организатор составляет протокол рассмотрения, оценки </w:t>
      </w:r>
      <w:r w:rsidR="003979EF" w:rsidRPr="008D05F8">
        <w:rPr>
          <w:sz w:val="28"/>
          <w:szCs w:val="28"/>
        </w:rPr>
        <w:t>и сопоставления вторых частей З</w:t>
      </w:r>
      <w:r w:rsidRPr="008D05F8">
        <w:rPr>
          <w:sz w:val="28"/>
          <w:szCs w:val="28"/>
        </w:rPr>
        <w:t>аявок, в котором в том числе должна содержаться следующая информация:</w:t>
      </w:r>
    </w:p>
    <w:p w:rsidR="001A27D7" w:rsidRPr="008D05F8" w:rsidRDefault="001A27D7" w:rsidP="001A27D7">
      <w:pPr>
        <w:ind w:firstLine="709"/>
        <w:jc w:val="both"/>
        <w:rPr>
          <w:sz w:val="28"/>
          <w:szCs w:val="28"/>
        </w:rPr>
      </w:pPr>
      <w:r w:rsidRPr="008D05F8">
        <w:rPr>
          <w:sz w:val="28"/>
          <w:szCs w:val="28"/>
        </w:rPr>
        <w:t>1) дата подписания протокола;</w:t>
      </w:r>
    </w:p>
    <w:p w:rsidR="001A27D7" w:rsidRPr="008D05F8" w:rsidRDefault="001A27D7" w:rsidP="001A27D7">
      <w:pPr>
        <w:ind w:firstLine="709"/>
        <w:jc w:val="both"/>
        <w:rPr>
          <w:sz w:val="28"/>
          <w:szCs w:val="28"/>
        </w:rPr>
      </w:pPr>
      <w:r w:rsidRPr="008D05F8">
        <w:rPr>
          <w:sz w:val="28"/>
          <w:szCs w:val="28"/>
        </w:rPr>
        <w:t xml:space="preserve">2) количество поданных на участие в </w:t>
      </w:r>
      <w:r w:rsidR="000E08BC" w:rsidRPr="008D05F8">
        <w:rPr>
          <w:sz w:val="28"/>
          <w:szCs w:val="28"/>
        </w:rPr>
        <w:t>Запросе предложений</w:t>
      </w:r>
      <w:r w:rsidRPr="008D05F8">
        <w:rPr>
          <w:sz w:val="28"/>
          <w:szCs w:val="28"/>
        </w:rPr>
        <w:t xml:space="preserve"> </w:t>
      </w:r>
      <w:r w:rsidR="003979EF" w:rsidRPr="008D05F8">
        <w:rPr>
          <w:sz w:val="28"/>
          <w:szCs w:val="28"/>
        </w:rPr>
        <w:t>З</w:t>
      </w:r>
      <w:r w:rsidRPr="008D05F8">
        <w:rPr>
          <w:sz w:val="28"/>
          <w:szCs w:val="28"/>
        </w:rPr>
        <w:t xml:space="preserve">аявок, а также дата и время регистрации каждой </w:t>
      </w:r>
      <w:r w:rsidR="003979EF" w:rsidRPr="008D05F8">
        <w:rPr>
          <w:sz w:val="28"/>
          <w:szCs w:val="28"/>
        </w:rPr>
        <w:t>З</w:t>
      </w:r>
      <w:r w:rsidRPr="008D05F8">
        <w:rPr>
          <w:sz w:val="28"/>
          <w:szCs w:val="28"/>
        </w:rPr>
        <w:t>аявки;</w:t>
      </w:r>
    </w:p>
    <w:p w:rsidR="001A27D7" w:rsidRPr="008D05F8" w:rsidRDefault="001A27D7" w:rsidP="001A27D7">
      <w:pPr>
        <w:ind w:firstLine="709"/>
        <w:jc w:val="both"/>
        <w:rPr>
          <w:sz w:val="28"/>
          <w:szCs w:val="28"/>
        </w:rPr>
      </w:pPr>
      <w:r w:rsidRPr="008D05F8">
        <w:rPr>
          <w:sz w:val="28"/>
          <w:szCs w:val="28"/>
        </w:rPr>
        <w:t xml:space="preserve">3) результаты рассмотрения вторых частей </w:t>
      </w:r>
      <w:r w:rsidR="003979EF" w:rsidRPr="008D05F8">
        <w:rPr>
          <w:sz w:val="28"/>
          <w:szCs w:val="28"/>
        </w:rPr>
        <w:t>З</w:t>
      </w:r>
      <w:r w:rsidRPr="008D05F8">
        <w:rPr>
          <w:sz w:val="28"/>
          <w:szCs w:val="28"/>
        </w:rPr>
        <w:t>аявок с указанием в том числе:</w:t>
      </w:r>
    </w:p>
    <w:p w:rsidR="001A27D7" w:rsidRPr="008D05F8" w:rsidRDefault="001A27D7" w:rsidP="001A27D7">
      <w:pPr>
        <w:ind w:firstLine="709"/>
        <w:jc w:val="both"/>
        <w:rPr>
          <w:sz w:val="28"/>
          <w:szCs w:val="28"/>
        </w:rPr>
      </w:pPr>
      <w:r w:rsidRPr="008D05F8">
        <w:rPr>
          <w:sz w:val="28"/>
          <w:szCs w:val="28"/>
        </w:rPr>
        <w:t xml:space="preserve">а) количества </w:t>
      </w:r>
      <w:r w:rsidR="003979EF" w:rsidRPr="008D05F8">
        <w:rPr>
          <w:sz w:val="28"/>
          <w:szCs w:val="28"/>
        </w:rPr>
        <w:t>З</w:t>
      </w:r>
      <w:r w:rsidRPr="008D05F8">
        <w:rPr>
          <w:sz w:val="28"/>
          <w:szCs w:val="28"/>
        </w:rPr>
        <w:t>аявок, которые отклонены;</w:t>
      </w:r>
    </w:p>
    <w:p w:rsidR="001A27D7" w:rsidRPr="008D05F8" w:rsidRDefault="001A27D7" w:rsidP="001A27D7">
      <w:pPr>
        <w:ind w:firstLine="709"/>
        <w:jc w:val="both"/>
        <w:rPr>
          <w:sz w:val="28"/>
          <w:szCs w:val="28"/>
        </w:rPr>
      </w:pPr>
      <w:r w:rsidRPr="008D05F8">
        <w:rPr>
          <w:sz w:val="28"/>
          <w:szCs w:val="28"/>
        </w:rPr>
        <w:t xml:space="preserve">б) оснований отклонения каждой </w:t>
      </w:r>
      <w:r w:rsidR="003979EF" w:rsidRPr="008D05F8">
        <w:rPr>
          <w:sz w:val="28"/>
          <w:szCs w:val="28"/>
        </w:rPr>
        <w:t>З</w:t>
      </w:r>
      <w:r w:rsidRPr="008D05F8">
        <w:rPr>
          <w:sz w:val="28"/>
          <w:szCs w:val="28"/>
        </w:rPr>
        <w:t xml:space="preserve">аявки с указанием положений настоящей документации о закупке, которым не соответствует такая </w:t>
      </w:r>
      <w:r w:rsidR="003979EF" w:rsidRPr="008D05F8">
        <w:rPr>
          <w:sz w:val="28"/>
          <w:szCs w:val="28"/>
        </w:rPr>
        <w:t>З</w:t>
      </w:r>
      <w:r w:rsidRPr="008D05F8">
        <w:rPr>
          <w:sz w:val="28"/>
          <w:szCs w:val="28"/>
        </w:rPr>
        <w:t>аявка;</w:t>
      </w:r>
    </w:p>
    <w:p w:rsidR="001A27D7" w:rsidRPr="008D05F8" w:rsidRDefault="001A27D7" w:rsidP="001A27D7">
      <w:pPr>
        <w:ind w:firstLine="709"/>
        <w:jc w:val="both"/>
        <w:rPr>
          <w:sz w:val="28"/>
          <w:szCs w:val="28"/>
        </w:rPr>
      </w:pPr>
      <w:r w:rsidRPr="008D05F8">
        <w:rPr>
          <w:sz w:val="28"/>
          <w:szCs w:val="28"/>
        </w:rPr>
        <w:t xml:space="preserve">в) результаты оценки вторых частей </w:t>
      </w:r>
      <w:r w:rsidR="003979EF" w:rsidRPr="008D05F8">
        <w:rPr>
          <w:sz w:val="28"/>
          <w:szCs w:val="28"/>
        </w:rPr>
        <w:t>З</w:t>
      </w:r>
      <w:r w:rsidRPr="008D05F8">
        <w:rPr>
          <w:sz w:val="28"/>
          <w:szCs w:val="28"/>
        </w:rPr>
        <w:t xml:space="preserve">аявок с указанием решения Организатора о соответствии претендентов </w:t>
      </w:r>
      <w:r w:rsidR="00D71B02" w:rsidRPr="008D05F8">
        <w:rPr>
          <w:rFonts w:eastAsia="MS Mincho"/>
          <w:sz w:val="28"/>
          <w:szCs w:val="28"/>
        </w:rPr>
        <w:t>требованиям, установленным в пункте 2.1 настоящей документации о закупке и части 1 пункта 17 Информационной карты,</w:t>
      </w:r>
      <w:r w:rsidR="00D71B02" w:rsidRPr="008D05F8">
        <w:rPr>
          <w:sz w:val="28"/>
          <w:szCs w:val="28"/>
        </w:rPr>
        <w:t xml:space="preserve"> </w:t>
      </w:r>
      <w:r w:rsidRPr="008D05F8">
        <w:rPr>
          <w:sz w:val="28"/>
          <w:szCs w:val="28"/>
        </w:rPr>
        <w:t xml:space="preserve">единым квалификационным требованиям (если они установлены в пункте </w:t>
      </w:r>
      <w:r w:rsidR="00BE355A" w:rsidRPr="008D05F8">
        <w:rPr>
          <w:sz w:val="28"/>
          <w:szCs w:val="28"/>
        </w:rPr>
        <w:t>18</w:t>
      </w:r>
      <w:r w:rsidRPr="008D05F8">
        <w:rPr>
          <w:sz w:val="28"/>
          <w:szCs w:val="28"/>
        </w:rPr>
        <w:t xml:space="preserve"> Информационной карты);</w:t>
      </w:r>
    </w:p>
    <w:p w:rsidR="001A27D7" w:rsidRPr="008D05F8" w:rsidRDefault="001A27D7" w:rsidP="001A27D7">
      <w:pPr>
        <w:ind w:firstLine="709"/>
        <w:jc w:val="both"/>
        <w:rPr>
          <w:sz w:val="28"/>
          <w:szCs w:val="28"/>
        </w:rPr>
      </w:pPr>
      <w:r w:rsidRPr="008D05F8">
        <w:rPr>
          <w:sz w:val="28"/>
          <w:szCs w:val="28"/>
        </w:rPr>
        <w:t xml:space="preserve">г) причины, по которым </w:t>
      </w:r>
      <w:r w:rsidR="00E33FFE" w:rsidRPr="008D05F8">
        <w:rPr>
          <w:sz w:val="28"/>
          <w:szCs w:val="28"/>
        </w:rPr>
        <w:t xml:space="preserve">Запрос предложений </w:t>
      </w:r>
      <w:r w:rsidRPr="008D05F8">
        <w:rPr>
          <w:sz w:val="28"/>
          <w:szCs w:val="28"/>
        </w:rPr>
        <w:t>признан несостоявшимся, в случае его признания таковым;</w:t>
      </w:r>
    </w:p>
    <w:p w:rsidR="001A27D7" w:rsidRPr="008D05F8" w:rsidRDefault="001A27D7" w:rsidP="001A27D7">
      <w:pPr>
        <w:ind w:firstLine="709"/>
        <w:jc w:val="both"/>
        <w:rPr>
          <w:sz w:val="28"/>
          <w:szCs w:val="28"/>
        </w:rPr>
      </w:pPr>
      <w:r w:rsidRPr="008D05F8">
        <w:rPr>
          <w:sz w:val="28"/>
          <w:szCs w:val="28"/>
        </w:rPr>
        <w:t>д) предложения для принятия решения Конкурсной комиссией;</w:t>
      </w:r>
    </w:p>
    <w:p w:rsidR="001A27D7" w:rsidRPr="008D05F8" w:rsidRDefault="001A27D7" w:rsidP="001A27D7">
      <w:pPr>
        <w:pStyle w:val="Default"/>
        <w:ind w:firstLine="709"/>
        <w:jc w:val="both"/>
        <w:rPr>
          <w:sz w:val="28"/>
          <w:szCs w:val="28"/>
        </w:rPr>
      </w:pPr>
      <w:r w:rsidRPr="008D05F8">
        <w:rPr>
          <w:sz w:val="28"/>
          <w:szCs w:val="28"/>
        </w:rPr>
        <w:t>е) иная информация при необходимости.</w:t>
      </w:r>
    </w:p>
    <w:p w:rsidR="003A0C49" w:rsidRPr="008D05F8" w:rsidRDefault="001A27D7" w:rsidP="00E210AE">
      <w:pPr>
        <w:pStyle w:val="afb"/>
        <w:numPr>
          <w:ilvl w:val="0"/>
          <w:numId w:val="22"/>
        </w:numPr>
        <w:ind w:left="0" w:firstLine="709"/>
        <w:rPr>
          <w:sz w:val="28"/>
          <w:szCs w:val="28"/>
        </w:rPr>
      </w:pPr>
      <w:r w:rsidRPr="008D05F8">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B97A39" w:rsidRPr="008D05F8" w:rsidRDefault="00B97A39" w:rsidP="00B97A39">
      <w:pPr>
        <w:pStyle w:val="afb"/>
        <w:rPr>
          <w:sz w:val="28"/>
          <w:szCs w:val="28"/>
        </w:rPr>
      </w:pPr>
      <w:r w:rsidRPr="008D05F8">
        <w:rPr>
          <w:sz w:val="28"/>
          <w:szCs w:val="28"/>
        </w:rPr>
        <w:t xml:space="preserve">В случае признания </w:t>
      </w:r>
      <w:r w:rsidR="00816C76" w:rsidRPr="008D05F8">
        <w:rPr>
          <w:sz w:val="28"/>
          <w:szCs w:val="28"/>
        </w:rPr>
        <w:t xml:space="preserve">Запроса предложений </w:t>
      </w:r>
      <w:r w:rsidRPr="008D05F8">
        <w:rPr>
          <w:sz w:val="28"/>
          <w:szCs w:val="28"/>
        </w:rPr>
        <w:t xml:space="preserve"> несостоявшимся при рассмотрении и оценке вторых частей Заявок оформляется только протокол рассмотрения и оценки вторых частей Заявок. Иные протоколы не оформляются.</w:t>
      </w:r>
    </w:p>
    <w:p w:rsidR="003A0C49" w:rsidRPr="008D05F8" w:rsidRDefault="003A0C49" w:rsidP="00045327">
      <w:pPr>
        <w:pStyle w:val="afb"/>
        <w:rPr>
          <w:sz w:val="28"/>
          <w:szCs w:val="28"/>
        </w:rPr>
      </w:pPr>
    </w:p>
    <w:p w:rsidR="00370C44" w:rsidRPr="008D05F8" w:rsidRDefault="0060454D" w:rsidP="00E210AE">
      <w:pPr>
        <w:pStyle w:val="19"/>
        <w:numPr>
          <w:ilvl w:val="1"/>
          <w:numId w:val="18"/>
        </w:numPr>
        <w:tabs>
          <w:tab w:val="clear" w:pos="720"/>
        </w:tabs>
        <w:ind w:left="0" w:firstLine="709"/>
        <w:outlineLvl w:val="1"/>
        <w:rPr>
          <w:b/>
          <w:szCs w:val="28"/>
        </w:rPr>
      </w:pPr>
      <w:r w:rsidRPr="008D05F8">
        <w:rPr>
          <w:b/>
          <w:szCs w:val="28"/>
        </w:rPr>
        <w:t xml:space="preserve">Рассмотрение и сопоставление ценовых предложений, дополнительных ценовых предложений и подведение </w:t>
      </w:r>
      <w:r w:rsidR="00370C44" w:rsidRPr="008D05F8">
        <w:rPr>
          <w:b/>
          <w:szCs w:val="28"/>
        </w:rPr>
        <w:t xml:space="preserve">итогов </w:t>
      </w:r>
      <w:r w:rsidR="000E08BC" w:rsidRPr="008D05F8">
        <w:rPr>
          <w:b/>
          <w:szCs w:val="28"/>
        </w:rPr>
        <w:t>Запроса предложений</w:t>
      </w:r>
    </w:p>
    <w:p w:rsidR="007D6548" w:rsidRPr="008D05F8" w:rsidRDefault="007D6548" w:rsidP="00E210AE">
      <w:pPr>
        <w:numPr>
          <w:ilvl w:val="0"/>
          <w:numId w:val="11"/>
        </w:numPr>
        <w:ind w:left="0" w:firstLine="709"/>
        <w:jc w:val="both"/>
        <w:rPr>
          <w:sz w:val="28"/>
          <w:szCs w:val="28"/>
        </w:rPr>
      </w:pPr>
      <w:r w:rsidRPr="008D05F8">
        <w:rPr>
          <w:sz w:val="28"/>
          <w:szCs w:val="28"/>
        </w:rPr>
        <w:t>После рассмотрения Заявок, изучения ква</w:t>
      </w:r>
      <w:r w:rsidR="00E92117" w:rsidRPr="008D05F8">
        <w:rPr>
          <w:sz w:val="28"/>
          <w:szCs w:val="28"/>
        </w:rPr>
        <w:t>лификации претендентов</w:t>
      </w:r>
      <w:r w:rsidRPr="008D05F8">
        <w:rPr>
          <w:sz w:val="28"/>
          <w:szCs w:val="28"/>
        </w:rPr>
        <w:t>, Заяв</w:t>
      </w:r>
      <w:r w:rsidR="002A2796" w:rsidRPr="008D05F8">
        <w:rPr>
          <w:sz w:val="28"/>
          <w:szCs w:val="28"/>
        </w:rPr>
        <w:t>ки, иные</w:t>
      </w:r>
      <w:r w:rsidRPr="008D05F8">
        <w:rPr>
          <w:sz w:val="28"/>
          <w:szCs w:val="28"/>
        </w:rPr>
        <w:t xml:space="preserve"> документы, необходимые для подв</w:t>
      </w:r>
      <w:r w:rsidR="0047759E" w:rsidRPr="008D05F8">
        <w:rPr>
          <w:sz w:val="28"/>
          <w:szCs w:val="28"/>
        </w:rPr>
        <w:t xml:space="preserve">едения итогов </w:t>
      </w:r>
      <w:r w:rsidR="000E08BC" w:rsidRPr="008D05F8">
        <w:rPr>
          <w:sz w:val="28"/>
          <w:szCs w:val="28"/>
        </w:rPr>
        <w:t>Запроса предложений</w:t>
      </w:r>
      <w:r w:rsidR="000871EB" w:rsidRPr="008D05F8">
        <w:rPr>
          <w:sz w:val="28"/>
          <w:szCs w:val="28"/>
        </w:rPr>
        <w:t xml:space="preserve">, </w:t>
      </w:r>
      <w:r w:rsidR="0060454D" w:rsidRPr="008D05F8">
        <w:rPr>
          <w:sz w:val="28"/>
          <w:szCs w:val="28"/>
        </w:rPr>
        <w:t xml:space="preserve">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w:t>
      </w:r>
      <w:r w:rsidR="0060454D" w:rsidRPr="008D05F8">
        <w:rPr>
          <w:sz w:val="28"/>
          <w:szCs w:val="28"/>
        </w:rPr>
        <w:lastRenderedPageBreak/>
        <w:t xml:space="preserve">предложениях каждого претендента </w:t>
      </w:r>
      <w:r w:rsidR="000871EB" w:rsidRPr="008D05F8">
        <w:rPr>
          <w:sz w:val="28"/>
          <w:szCs w:val="28"/>
        </w:rPr>
        <w:t>рассматриваются</w:t>
      </w:r>
      <w:r w:rsidRPr="008D05F8">
        <w:rPr>
          <w:sz w:val="28"/>
          <w:szCs w:val="28"/>
        </w:rPr>
        <w:t xml:space="preserve"> Конкурсн</w:t>
      </w:r>
      <w:r w:rsidR="000871EB" w:rsidRPr="008D05F8">
        <w:rPr>
          <w:sz w:val="28"/>
          <w:szCs w:val="28"/>
        </w:rPr>
        <w:t>ой</w:t>
      </w:r>
      <w:r w:rsidRPr="008D05F8">
        <w:rPr>
          <w:sz w:val="28"/>
          <w:szCs w:val="28"/>
        </w:rPr>
        <w:t xml:space="preserve"> комисси</w:t>
      </w:r>
      <w:r w:rsidR="000871EB" w:rsidRPr="008D05F8">
        <w:rPr>
          <w:sz w:val="28"/>
          <w:szCs w:val="28"/>
        </w:rPr>
        <w:t>ей для принятия р</w:t>
      </w:r>
      <w:r w:rsidR="00B938CD" w:rsidRPr="008D05F8">
        <w:rPr>
          <w:sz w:val="28"/>
          <w:szCs w:val="28"/>
        </w:rPr>
        <w:t xml:space="preserve">ешение об итогах </w:t>
      </w:r>
      <w:r w:rsidR="000E08BC" w:rsidRPr="008D05F8">
        <w:rPr>
          <w:sz w:val="28"/>
          <w:szCs w:val="28"/>
        </w:rPr>
        <w:t>Запроса предложений</w:t>
      </w:r>
      <w:r w:rsidR="00B938CD" w:rsidRPr="008D05F8">
        <w:rPr>
          <w:sz w:val="28"/>
          <w:szCs w:val="28"/>
        </w:rPr>
        <w:t>.</w:t>
      </w:r>
    </w:p>
    <w:p w:rsidR="007D6548" w:rsidRPr="008D05F8" w:rsidRDefault="00E92117" w:rsidP="00E210AE">
      <w:pPr>
        <w:numPr>
          <w:ilvl w:val="0"/>
          <w:numId w:val="11"/>
        </w:numPr>
        <w:ind w:left="0" w:firstLine="709"/>
        <w:jc w:val="both"/>
        <w:rPr>
          <w:sz w:val="28"/>
          <w:szCs w:val="28"/>
        </w:rPr>
      </w:pPr>
      <w:r w:rsidRPr="008D05F8">
        <w:rPr>
          <w:sz w:val="28"/>
          <w:szCs w:val="28"/>
        </w:rPr>
        <w:t xml:space="preserve">Подведение итогов </w:t>
      </w:r>
      <w:r w:rsidR="000E08BC" w:rsidRPr="008D05F8">
        <w:rPr>
          <w:sz w:val="28"/>
          <w:szCs w:val="28"/>
        </w:rPr>
        <w:t>Запроса предложений</w:t>
      </w:r>
      <w:r w:rsidR="007D6548" w:rsidRPr="008D05F8">
        <w:rPr>
          <w:sz w:val="28"/>
          <w:szCs w:val="28"/>
        </w:rPr>
        <w:t xml:space="preserve"> проводится Конкурсной комиссией </w:t>
      </w:r>
      <w:r w:rsidR="00DC427E" w:rsidRPr="008D05F8">
        <w:rPr>
          <w:sz w:val="28"/>
          <w:szCs w:val="28"/>
        </w:rPr>
        <w:t>в срок, указанный в пункте 10 Информационной карты</w:t>
      </w:r>
      <w:r w:rsidR="00221C1A" w:rsidRPr="008D05F8">
        <w:rPr>
          <w:sz w:val="28"/>
          <w:szCs w:val="28"/>
        </w:rPr>
        <w:t>.</w:t>
      </w:r>
    </w:p>
    <w:p w:rsidR="007D6548" w:rsidRPr="008D05F8" w:rsidRDefault="007D6548" w:rsidP="00E210AE">
      <w:pPr>
        <w:numPr>
          <w:ilvl w:val="0"/>
          <w:numId w:val="11"/>
        </w:numPr>
        <w:ind w:left="0" w:firstLine="709"/>
        <w:jc w:val="both"/>
        <w:rPr>
          <w:sz w:val="28"/>
          <w:szCs w:val="28"/>
        </w:rPr>
      </w:pPr>
      <w:r w:rsidRPr="008D05F8">
        <w:rPr>
          <w:sz w:val="28"/>
          <w:szCs w:val="28"/>
        </w:rPr>
        <w:t>Участники или их представители не могут присутствовать на заседании Конкурсной комиссии.</w:t>
      </w:r>
    </w:p>
    <w:p w:rsidR="007D6548" w:rsidRPr="008D05F8" w:rsidRDefault="007D6548" w:rsidP="00E210AE">
      <w:pPr>
        <w:numPr>
          <w:ilvl w:val="0"/>
          <w:numId w:val="11"/>
        </w:numPr>
        <w:ind w:left="0" w:firstLine="709"/>
        <w:jc w:val="both"/>
        <w:rPr>
          <w:sz w:val="28"/>
          <w:szCs w:val="28"/>
        </w:rPr>
      </w:pPr>
      <w:r w:rsidRPr="008D05F8">
        <w:rPr>
          <w:sz w:val="28"/>
          <w:szCs w:val="28"/>
        </w:rPr>
        <w:t>Конкурсная коми</w:t>
      </w:r>
      <w:r w:rsidR="00A33235" w:rsidRPr="008D05F8">
        <w:rPr>
          <w:sz w:val="28"/>
          <w:szCs w:val="28"/>
        </w:rPr>
        <w:t xml:space="preserve">ссия рассматривает </w:t>
      </w:r>
      <w:r w:rsidR="001B689A" w:rsidRPr="008D05F8">
        <w:rPr>
          <w:sz w:val="28"/>
          <w:szCs w:val="28"/>
        </w:rPr>
        <w:t>Заявки и представленные материалы</w:t>
      </w:r>
      <w:r w:rsidR="00A33235" w:rsidRPr="008D05F8">
        <w:rPr>
          <w:sz w:val="28"/>
          <w:szCs w:val="28"/>
        </w:rPr>
        <w:t xml:space="preserve"> </w:t>
      </w:r>
      <w:r w:rsidR="0072064C" w:rsidRPr="008D05F8">
        <w:rPr>
          <w:sz w:val="28"/>
          <w:szCs w:val="28"/>
        </w:rPr>
        <w:t xml:space="preserve">и принимает решение </w:t>
      </w:r>
      <w:r w:rsidR="00A33235" w:rsidRPr="008D05F8">
        <w:rPr>
          <w:sz w:val="28"/>
          <w:szCs w:val="28"/>
        </w:rPr>
        <w:t>о</w:t>
      </w:r>
      <w:r w:rsidRPr="008D05F8">
        <w:rPr>
          <w:sz w:val="28"/>
          <w:szCs w:val="28"/>
        </w:rPr>
        <w:t xml:space="preserve"> выборе победителя </w:t>
      </w:r>
      <w:r w:rsidR="000E08BC" w:rsidRPr="008D05F8">
        <w:rPr>
          <w:sz w:val="28"/>
          <w:szCs w:val="28"/>
        </w:rPr>
        <w:t>Запроса предложений</w:t>
      </w:r>
      <w:r w:rsidR="0072064C" w:rsidRPr="008D05F8">
        <w:rPr>
          <w:sz w:val="28"/>
          <w:szCs w:val="28"/>
        </w:rPr>
        <w:t>.</w:t>
      </w:r>
    </w:p>
    <w:p w:rsidR="007D6548" w:rsidRPr="008D05F8" w:rsidRDefault="007D6548" w:rsidP="00E210AE">
      <w:pPr>
        <w:numPr>
          <w:ilvl w:val="0"/>
          <w:numId w:val="11"/>
        </w:numPr>
        <w:ind w:left="0" w:firstLine="709"/>
        <w:jc w:val="both"/>
        <w:rPr>
          <w:sz w:val="28"/>
          <w:szCs w:val="28"/>
        </w:rPr>
      </w:pPr>
      <w:r w:rsidRPr="008D05F8">
        <w:rPr>
          <w:sz w:val="28"/>
          <w:szCs w:val="28"/>
        </w:rPr>
        <w:t xml:space="preserve">Решение Конкурсной комиссии фиксируется в </w:t>
      </w:r>
      <w:r w:rsidR="0078227D" w:rsidRPr="008D05F8">
        <w:rPr>
          <w:sz w:val="28"/>
          <w:szCs w:val="28"/>
        </w:rPr>
        <w:t xml:space="preserve">итоговом </w:t>
      </w:r>
      <w:r w:rsidRPr="008D05F8">
        <w:rPr>
          <w:sz w:val="28"/>
          <w:szCs w:val="28"/>
        </w:rPr>
        <w:t xml:space="preserve">протоколе заседания, в котором указывается информация об итогах </w:t>
      </w:r>
      <w:r w:rsidR="000E08BC" w:rsidRPr="008D05F8">
        <w:rPr>
          <w:sz w:val="28"/>
          <w:szCs w:val="28"/>
        </w:rPr>
        <w:t>Запроса предложений</w:t>
      </w:r>
      <w:r w:rsidRPr="008D05F8">
        <w:rPr>
          <w:sz w:val="28"/>
          <w:szCs w:val="28"/>
        </w:rPr>
        <w:t>.</w:t>
      </w:r>
      <w:r w:rsidR="00D6155E" w:rsidRPr="008D05F8">
        <w:rPr>
          <w:snapToGrid w:val="0"/>
          <w:lang w:eastAsia="ru-RU"/>
        </w:rPr>
        <w:t xml:space="preserve"> </w:t>
      </w:r>
      <w:r w:rsidR="00D6155E" w:rsidRPr="008D05F8">
        <w:rPr>
          <w:sz w:val="28"/>
          <w:szCs w:val="28"/>
        </w:rPr>
        <w:t xml:space="preserve">Протокол, составленный по итогам </w:t>
      </w:r>
      <w:r w:rsidR="000E08BC" w:rsidRPr="008D05F8">
        <w:rPr>
          <w:sz w:val="28"/>
          <w:szCs w:val="28"/>
        </w:rPr>
        <w:t>Запроса предложений</w:t>
      </w:r>
      <w:r w:rsidR="00D6155E" w:rsidRPr="008D05F8">
        <w:rPr>
          <w:sz w:val="28"/>
          <w:szCs w:val="28"/>
        </w:rPr>
        <w:t>, должен содержать следующие сведения:</w:t>
      </w:r>
    </w:p>
    <w:p w:rsidR="002F1B9C" w:rsidRPr="008D05F8" w:rsidRDefault="00D6155E" w:rsidP="00E210AE">
      <w:pPr>
        <w:pStyle w:val="aff9"/>
        <w:numPr>
          <w:ilvl w:val="0"/>
          <w:numId w:val="17"/>
        </w:numPr>
        <w:ind w:left="0" w:firstLine="720"/>
        <w:jc w:val="both"/>
        <w:rPr>
          <w:sz w:val="28"/>
          <w:szCs w:val="28"/>
        </w:rPr>
      </w:pPr>
      <w:r w:rsidRPr="008D05F8">
        <w:rPr>
          <w:sz w:val="28"/>
          <w:szCs w:val="28"/>
        </w:rPr>
        <w:t>дата подписания протокола;</w:t>
      </w:r>
    </w:p>
    <w:p w:rsidR="00D6155E" w:rsidRPr="008D05F8" w:rsidRDefault="00D6155E" w:rsidP="00E210AE">
      <w:pPr>
        <w:pStyle w:val="aff9"/>
        <w:numPr>
          <w:ilvl w:val="0"/>
          <w:numId w:val="17"/>
        </w:numPr>
        <w:ind w:left="0" w:firstLine="720"/>
        <w:jc w:val="both"/>
        <w:rPr>
          <w:sz w:val="28"/>
          <w:szCs w:val="28"/>
        </w:rPr>
      </w:pPr>
      <w:r w:rsidRPr="008D05F8">
        <w:rPr>
          <w:sz w:val="28"/>
          <w:szCs w:val="28"/>
        </w:rPr>
        <w:t>количество поданных на участие в закупке Заявок, а также дата и время регистрации каждой Заявки;</w:t>
      </w:r>
    </w:p>
    <w:p w:rsidR="002F1B9C" w:rsidRPr="008D05F8" w:rsidRDefault="002F1B9C" w:rsidP="00E210AE">
      <w:pPr>
        <w:pStyle w:val="aff9"/>
        <w:numPr>
          <w:ilvl w:val="0"/>
          <w:numId w:val="17"/>
        </w:numPr>
        <w:ind w:left="0" w:firstLine="720"/>
        <w:jc w:val="both"/>
        <w:rPr>
          <w:sz w:val="28"/>
          <w:szCs w:val="28"/>
        </w:rPr>
      </w:pPr>
      <w:r w:rsidRPr="008D05F8">
        <w:rPr>
          <w:sz w:val="28"/>
          <w:szCs w:val="28"/>
        </w:rPr>
        <w:t xml:space="preserve">порядковые номера Заявок на участие в </w:t>
      </w:r>
      <w:r w:rsidR="000E08BC" w:rsidRPr="008D05F8">
        <w:rPr>
          <w:sz w:val="28"/>
          <w:szCs w:val="28"/>
        </w:rPr>
        <w:t>Запросе предложений</w:t>
      </w:r>
      <w:r w:rsidR="00BB742C" w:rsidRPr="008D05F8">
        <w:rPr>
          <w:sz w:val="28"/>
          <w:szCs w:val="28"/>
        </w:rPr>
        <w:t xml:space="preserve"> </w:t>
      </w:r>
      <w:r w:rsidR="00B62037" w:rsidRPr="008D05F8">
        <w:rPr>
          <w:sz w:val="28"/>
          <w:szCs w:val="28"/>
        </w:rPr>
        <w:t xml:space="preserve">допущенных </w:t>
      </w:r>
      <w:r w:rsidRPr="008D05F8">
        <w:rPr>
          <w:sz w:val="28"/>
          <w:szCs w:val="28"/>
        </w:rPr>
        <w:t>участников</w:t>
      </w:r>
      <w:r w:rsidR="00B62037" w:rsidRPr="008D05F8">
        <w:rPr>
          <w:sz w:val="28"/>
          <w:szCs w:val="28"/>
        </w:rPr>
        <w:t xml:space="preserve"> </w:t>
      </w:r>
      <w:r w:rsidRPr="008D05F8">
        <w:rPr>
          <w:sz w:val="28"/>
          <w:szCs w:val="28"/>
        </w:rPr>
        <w:t>в порядке уменьшения степени выгодности содержащихся в них условий исполнения договора</w:t>
      </w:r>
      <w:r w:rsidR="00B62037" w:rsidRPr="008D05F8">
        <w:rPr>
          <w:sz w:val="28"/>
          <w:szCs w:val="28"/>
        </w:rPr>
        <w:t xml:space="preserve">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w:t>
      </w:r>
      <w:r w:rsidR="00774633" w:rsidRPr="008D05F8">
        <w:rPr>
          <w:sz w:val="28"/>
          <w:szCs w:val="28"/>
        </w:rPr>
        <w:t xml:space="preserve">и сопоставление первых и вторых частей </w:t>
      </w:r>
      <w:r w:rsidR="00B62037" w:rsidRPr="008D05F8">
        <w:rPr>
          <w:sz w:val="28"/>
          <w:szCs w:val="28"/>
        </w:rPr>
        <w:t xml:space="preserve">Заявок на соответствующих этапах проведения </w:t>
      </w:r>
      <w:r w:rsidR="000E08BC" w:rsidRPr="008D05F8">
        <w:rPr>
          <w:sz w:val="28"/>
          <w:szCs w:val="28"/>
        </w:rPr>
        <w:t>Запроса предложений</w:t>
      </w:r>
      <w:r w:rsidR="00B62037" w:rsidRPr="008D05F8">
        <w:rPr>
          <w:sz w:val="28"/>
          <w:szCs w:val="28"/>
        </w:rPr>
        <w:t>)</w:t>
      </w:r>
      <w:r w:rsidRPr="008D05F8">
        <w:rPr>
          <w:sz w:val="28"/>
          <w:szCs w:val="28"/>
        </w:rPr>
        <w:t xml:space="preserve">, включая информацию о ценовых предложениях </w:t>
      </w:r>
      <w:r w:rsidR="00B62037" w:rsidRPr="008D05F8">
        <w:rPr>
          <w:sz w:val="28"/>
          <w:szCs w:val="28"/>
        </w:rPr>
        <w:t xml:space="preserve">допущенных </w:t>
      </w:r>
      <w:r w:rsidRPr="008D05F8">
        <w:rPr>
          <w:sz w:val="28"/>
          <w:szCs w:val="28"/>
        </w:rPr>
        <w:t xml:space="preserve">участников. Заявке на участие в </w:t>
      </w:r>
      <w:r w:rsidR="000E08BC" w:rsidRPr="008D05F8">
        <w:rPr>
          <w:sz w:val="28"/>
          <w:szCs w:val="28"/>
        </w:rPr>
        <w:t>Запросе предложений</w:t>
      </w:r>
      <w:r w:rsidRPr="008D05F8">
        <w:rPr>
          <w:sz w:val="28"/>
          <w:szCs w:val="28"/>
        </w:rPr>
        <w:t>, в котор</w:t>
      </w:r>
      <w:r w:rsidR="00B62037" w:rsidRPr="008D05F8">
        <w:rPr>
          <w:sz w:val="28"/>
          <w:szCs w:val="28"/>
        </w:rPr>
        <w:t>ой</w:t>
      </w:r>
      <w:r w:rsidRPr="008D05F8">
        <w:rPr>
          <w:sz w:val="28"/>
          <w:szCs w:val="28"/>
        </w:rPr>
        <w:t xml:space="preserve"> содержатся лучшие условия исполнения договора</w:t>
      </w:r>
      <w:r w:rsidR="00B62037" w:rsidRPr="008D05F8">
        <w:rPr>
          <w:sz w:val="28"/>
          <w:szCs w:val="28"/>
        </w:rPr>
        <w:t xml:space="preserve"> (присвоено максимальное суммарное количество баллов по каждому из этапов </w:t>
      </w:r>
      <w:r w:rsidR="000E08BC" w:rsidRPr="008D05F8">
        <w:rPr>
          <w:sz w:val="28"/>
          <w:szCs w:val="28"/>
        </w:rPr>
        <w:t>Запроса предложений</w:t>
      </w:r>
      <w:r w:rsidR="00B62037" w:rsidRPr="008D05F8">
        <w:rPr>
          <w:sz w:val="28"/>
          <w:szCs w:val="28"/>
        </w:rPr>
        <w:t>, на которых настоящей документ</w:t>
      </w:r>
      <w:r w:rsidR="00E863C6" w:rsidRPr="008D05F8">
        <w:rPr>
          <w:sz w:val="28"/>
          <w:szCs w:val="28"/>
        </w:rPr>
        <w:t>а</w:t>
      </w:r>
      <w:r w:rsidR="00B62037" w:rsidRPr="008D05F8">
        <w:rPr>
          <w:sz w:val="28"/>
          <w:szCs w:val="28"/>
        </w:rPr>
        <w:t>цией о закупках предусмотрена оценка</w:t>
      </w:r>
      <w:r w:rsidR="00E863C6" w:rsidRPr="008D05F8">
        <w:rPr>
          <w:sz w:val="28"/>
          <w:szCs w:val="28"/>
        </w:rPr>
        <w:t>)</w:t>
      </w:r>
      <w:r w:rsidRPr="008D05F8">
        <w:rPr>
          <w:sz w:val="28"/>
          <w:szCs w:val="28"/>
        </w:rPr>
        <w:t>, присваивается первый номер. В случае, если в нескольких З</w:t>
      </w:r>
      <w:r w:rsidR="00BB742C" w:rsidRPr="008D05F8">
        <w:rPr>
          <w:sz w:val="28"/>
          <w:szCs w:val="28"/>
        </w:rPr>
        <w:t xml:space="preserve">аявках </w:t>
      </w:r>
      <w:r w:rsidRPr="008D05F8">
        <w:rPr>
          <w:sz w:val="28"/>
          <w:szCs w:val="28"/>
        </w:rPr>
        <w:t>содержатся одинаковые условия исполнения договора, меньший порядковый номер присваивается З</w:t>
      </w:r>
      <w:r w:rsidR="002079C3" w:rsidRPr="008D05F8">
        <w:rPr>
          <w:sz w:val="28"/>
          <w:szCs w:val="28"/>
        </w:rPr>
        <w:t xml:space="preserve">аявке </w:t>
      </w:r>
      <w:r w:rsidRPr="008D05F8">
        <w:rPr>
          <w:sz w:val="28"/>
          <w:szCs w:val="28"/>
        </w:rPr>
        <w:t xml:space="preserve">которые поступили ранее других </w:t>
      </w:r>
      <w:r w:rsidR="00E863C6" w:rsidRPr="008D05F8">
        <w:rPr>
          <w:sz w:val="28"/>
          <w:szCs w:val="28"/>
        </w:rPr>
        <w:t>З</w:t>
      </w:r>
      <w:r w:rsidRPr="008D05F8">
        <w:rPr>
          <w:sz w:val="28"/>
          <w:szCs w:val="28"/>
        </w:rPr>
        <w:t>аявок, содержащих такие же условия;</w:t>
      </w:r>
    </w:p>
    <w:p w:rsidR="002F1B9C" w:rsidRPr="008D05F8" w:rsidRDefault="000E6F68" w:rsidP="00E210AE">
      <w:pPr>
        <w:pStyle w:val="aff9"/>
        <w:numPr>
          <w:ilvl w:val="0"/>
          <w:numId w:val="17"/>
        </w:numPr>
        <w:ind w:left="0" w:firstLine="720"/>
        <w:jc w:val="both"/>
        <w:rPr>
          <w:sz w:val="28"/>
          <w:szCs w:val="28"/>
        </w:rPr>
      </w:pPr>
      <w:r w:rsidRPr="008D05F8">
        <w:rPr>
          <w:sz w:val="28"/>
          <w:szCs w:val="28"/>
        </w:rPr>
        <w:t xml:space="preserve">результаты итогового </w:t>
      </w:r>
      <w:r w:rsidR="002C497D" w:rsidRPr="008D05F8">
        <w:rPr>
          <w:sz w:val="28"/>
          <w:szCs w:val="28"/>
        </w:rPr>
        <w:t xml:space="preserve">рассмотрения </w:t>
      </w:r>
      <w:r w:rsidRPr="008D05F8">
        <w:rPr>
          <w:sz w:val="28"/>
          <w:szCs w:val="28"/>
        </w:rPr>
        <w:t xml:space="preserve">Заявок </w:t>
      </w:r>
      <w:r w:rsidR="00E863C6" w:rsidRPr="008D05F8">
        <w:rPr>
          <w:sz w:val="28"/>
          <w:szCs w:val="28"/>
        </w:rPr>
        <w:t xml:space="preserve">допущенных </w:t>
      </w:r>
      <w:r w:rsidRPr="008D05F8">
        <w:rPr>
          <w:sz w:val="28"/>
          <w:szCs w:val="28"/>
        </w:rPr>
        <w:t>участников</w:t>
      </w:r>
      <w:r w:rsidR="002C497D" w:rsidRPr="008D05F8">
        <w:rPr>
          <w:sz w:val="28"/>
          <w:szCs w:val="28"/>
        </w:rPr>
        <w:t xml:space="preserve">(количества Заявок на участие в </w:t>
      </w:r>
      <w:r w:rsidR="00081302" w:rsidRPr="008D05F8">
        <w:rPr>
          <w:sz w:val="28"/>
          <w:szCs w:val="28"/>
        </w:rPr>
        <w:t xml:space="preserve"> </w:t>
      </w:r>
      <w:r w:rsidR="002C497D" w:rsidRPr="008D05F8">
        <w:rPr>
          <w:sz w:val="28"/>
          <w:szCs w:val="28"/>
        </w:rPr>
        <w:t>закупке, которые отклонены и указание оснований отклонения каждой Заявки на участие в закупке с указанием положений документации о закупке, которым не соответствуют такие</w:t>
      </w:r>
      <w:r w:rsidR="00BB742C" w:rsidRPr="008D05F8">
        <w:rPr>
          <w:sz w:val="28"/>
          <w:szCs w:val="28"/>
        </w:rPr>
        <w:t xml:space="preserve"> З</w:t>
      </w:r>
      <w:r w:rsidR="002C497D" w:rsidRPr="008D05F8">
        <w:rPr>
          <w:sz w:val="28"/>
          <w:szCs w:val="28"/>
        </w:rPr>
        <w:t>аявка);</w:t>
      </w:r>
    </w:p>
    <w:p w:rsidR="002C497D" w:rsidRPr="008D05F8" w:rsidRDefault="002C497D" w:rsidP="00E210AE">
      <w:pPr>
        <w:pStyle w:val="aff9"/>
        <w:numPr>
          <w:ilvl w:val="0"/>
          <w:numId w:val="17"/>
        </w:numPr>
        <w:ind w:left="0" w:firstLine="720"/>
        <w:jc w:val="both"/>
        <w:rPr>
          <w:sz w:val="28"/>
          <w:szCs w:val="28"/>
        </w:rPr>
      </w:pPr>
      <w:r w:rsidRPr="008D05F8">
        <w:rPr>
          <w:sz w:val="28"/>
          <w:szCs w:val="28"/>
        </w:rPr>
        <w:t>результаты оценки и сопоставления Заявок на участие в заку</w:t>
      </w:r>
      <w:r w:rsidR="008D0F5D" w:rsidRPr="008D05F8">
        <w:rPr>
          <w:sz w:val="28"/>
          <w:szCs w:val="28"/>
        </w:rPr>
        <w:t>пке</w:t>
      </w:r>
      <w:r w:rsidRPr="008D05F8">
        <w:rPr>
          <w:sz w:val="28"/>
          <w:szCs w:val="28"/>
        </w:rPr>
        <w:t xml:space="preserve"> с указанием решения Конкурсной коми</w:t>
      </w:r>
      <w:r w:rsidR="00BB742C" w:rsidRPr="008D05F8">
        <w:rPr>
          <w:sz w:val="28"/>
          <w:szCs w:val="28"/>
        </w:rPr>
        <w:t>ссии о присвоении каждой такой З</w:t>
      </w:r>
      <w:r w:rsidRPr="008D05F8">
        <w:rPr>
          <w:sz w:val="28"/>
          <w:szCs w:val="28"/>
        </w:rPr>
        <w:t>аявке</w:t>
      </w:r>
      <w:r w:rsidR="00BB742C" w:rsidRPr="008D05F8">
        <w:rPr>
          <w:sz w:val="28"/>
          <w:szCs w:val="28"/>
        </w:rPr>
        <w:t xml:space="preserve"> </w:t>
      </w:r>
      <w:r w:rsidRPr="008D05F8">
        <w:rPr>
          <w:sz w:val="28"/>
          <w:szCs w:val="28"/>
        </w:rPr>
        <w:t>значения по каждому из предусмотренных</w:t>
      </w:r>
      <w:r w:rsidR="008D0F5D" w:rsidRPr="008D05F8">
        <w:rPr>
          <w:sz w:val="28"/>
          <w:szCs w:val="28"/>
        </w:rPr>
        <w:t xml:space="preserve"> критериев оценки таких </w:t>
      </w:r>
      <w:r w:rsidR="00BB742C" w:rsidRPr="008D05F8">
        <w:rPr>
          <w:sz w:val="28"/>
          <w:szCs w:val="28"/>
        </w:rPr>
        <w:t>З</w:t>
      </w:r>
      <w:r w:rsidR="008D0F5D" w:rsidRPr="008D05F8">
        <w:rPr>
          <w:sz w:val="28"/>
          <w:szCs w:val="28"/>
        </w:rPr>
        <w:t>аявок;</w:t>
      </w:r>
    </w:p>
    <w:p w:rsidR="008D0F5D" w:rsidRPr="008D05F8" w:rsidRDefault="008D0F5D" w:rsidP="00E210AE">
      <w:pPr>
        <w:pStyle w:val="aff9"/>
        <w:numPr>
          <w:ilvl w:val="0"/>
          <w:numId w:val="17"/>
        </w:numPr>
        <w:ind w:left="0" w:firstLine="720"/>
        <w:jc w:val="both"/>
        <w:rPr>
          <w:sz w:val="28"/>
          <w:szCs w:val="28"/>
        </w:rPr>
      </w:pPr>
      <w:r w:rsidRPr="008D05F8">
        <w:rPr>
          <w:sz w:val="28"/>
          <w:szCs w:val="28"/>
        </w:rPr>
        <w:t xml:space="preserve">принятое Конкурсной комиссией </w:t>
      </w:r>
      <w:r w:rsidR="00BA0EB1" w:rsidRPr="008D05F8">
        <w:rPr>
          <w:sz w:val="28"/>
          <w:szCs w:val="28"/>
        </w:rPr>
        <w:t xml:space="preserve">решение </w:t>
      </w:r>
      <w:r w:rsidRPr="008D05F8">
        <w:rPr>
          <w:sz w:val="28"/>
          <w:szCs w:val="28"/>
        </w:rPr>
        <w:t>с причинами</w:t>
      </w:r>
      <w:r w:rsidR="00DE082D" w:rsidRPr="008D05F8">
        <w:rPr>
          <w:sz w:val="28"/>
          <w:szCs w:val="28"/>
        </w:rPr>
        <w:t>,</w:t>
      </w:r>
      <w:r w:rsidRPr="008D05F8">
        <w:rPr>
          <w:sz w:val="28"/>
          <w:szCs w:val="28"/>
        </w:rPr>
        <w:t xml:space="preserve"> по которым </w:t>
      </w:r>
      <w:r w:rsidR="00BA0EB1" w:rsidRPr="008D05F8">
        <w:rPr>
          <w:sz w:val="28"/>
          <w:szCs w:val="28"/>
        </w:rPr>
        <w:t>Запрос предложений</w:t>
      </w:r>
      <w:r w:rsidRPr="008D05F8">
        <w:rPr>
          <w:sz w:val="28"/>
          <w:szCs w:val="28"/>
        </w:rPr>
        <w:t xml:space="preserve"> признан несостоявшимся, в случае его признания таковым;</w:t>
      </w:r>
    </w:p>
    <w:p w:rsidR="008D0F5D" w:rsidRPr="008D05F8" w:rsidRDefault="001B689A" w:rsidP="00E210AE">
      <w:pPr>
        <w:pStyle w:val="aff9"/>
        <w:numPr>
          <w:ilvl w:val="0"/>
          <w:numId w:val="17"/>
        </w:numPr>
        <w:ind w:left="0" w:firstLine="720"/>
        <w:jc w:val="both"/>
        <w:rPr>
          <w:sz w:val="28"/>
          <w:szCs w:val="28"/>
        </w:rPr>
      </w:pPr>
      <w:r w:rsidRPr="008D05F8">
        <w:rPr>
          <w:sz w:val="28"/>
          <w:szCs w:val="28"/>
        </w:rPr>
        <w:t>иная информация по решению Конкурсной комиссии.</w:t>
      </w:r>
    </w:p>
    <w:p w:rsidR="0050702D" w:rsidRPr="008D05F8" w:rsidRDefault="00A14699" w:rsidP="00E210AE">
      <w:pPr>
        <w:numPr>
          <w:ilvl w:val="0"/>
          <w:numId w:val="11"/>
        </w:numPr>
        <w:ind w:left="0" w:firstLine="709"/>
        <w:jc w:val="both"/>
        <w:rPr>
          <w:sz w:val="28"/>
          <w:szCs w:val="28"/>
        </w:rPr>
      </w:pPr>
      <w:r w:rsidRPr="008D05F8">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sidRPr="008D05F8">
        <w:rPr>
          <w:sz w:val="28"/>
          <w:szCs w:val="28"/>
        </w:rPr>
        <w:lastRenderedPageBreak/>
        <w:t xml:space="preserve">3 (трех) дней с даты его подписания </w:t>
      </w:r>
      <w:r w:rsidR="005D296C" w:rsidRPr="008D05F8">
        <w:rPr>
          <w:sz w:val="28"/>
          <w:szCs w:val="28"/>
        </w:rPr>
        <w:t>председателем Конкурсной комиссии (в случае его отсутствия – заместителем председателя Конкурсной комиссии)</w:t>
      </w:r>
      <w:r w:rsidRPr="008D05F8">
        <w:rPr>
          <w:sz w:val="28"/>
          <w:szCs w:val="28"/>
        </w:rPr>
        <w:t>.</w:t>
      </w:r>
    </w:p>
    <w:p w:rsidR="007D6548" w:rsidRPr="008D05F8" w:rsidRDefault="007D6548" w:rsidP="00E210AE">
      <w:pPr>
        <w:numPr>
          <w:ilvl w:val="0"/>
          <w:numId w:val="11"/>
        </w:numPr>
        <w:ind w:left="0" w:firstLine="709"/>
        <w:jc w:val="both"/>
        <w:rPr>
          <w:sz w:val="28"/>
          <w:szCs w:val="28"/>
        </w:rPr>
      </w:pPr>
      <w:r w:rsidRPr="008D05F8">
        <w:rPr>
          <w:sz w:val="28"/>
          <w:szCs w:val="28"/>
        </w:rPr>
        <w:t xml:space="preserve">Конкурсной комиссией может быть принято решение об определении двух и более победителей </w:t>
      </w:r>
      <w:r w:rsidR="000E08BC" w:rsidRPr="008D05F8">
        <w:rPr>
          <w:sz w:val="28"/>
          <w:szCs w:val="28"/>
        </w:rPr>
        <w:t>Запроса предложений</w:t>
      </w:r>
      <w:r w:rsidRPr="008D05F8">
        <w:rPr>
          <w:sz w:val="28"/>
          <w:szCs w:val="28"/>
        </w:rPr>
        <w:t>, в случая</w:t>
      </w:r>
      <w:r w:rsidR="00E92117" w:rsidRPr="008D05F8">
        <w:rPr>
          <w:sz w:val="28"/>
          <w:szCs w:val="28"/>
        </w:rPr>
        <w:t xml:space="preserve">х, предусмотренных </w:t>
      </w:r>
      <w:r w:rsidR="00183500" w:rsidRPr="008D05F8">
        <w:rPr>
          <w:sz w:val="28"/>
          <w:szCs w:val="28"/>
        </w:rPr>
        <w:t>главой</w:t>
      </w:r>
      <w:r w:rsidR="00D953A5" w:rsidRPr="008D05F8">
        <w:rPr>
          <w:sz w:val="28"/>
          <w:szCs w:val="28"/>
        </w:rPr>
        <w:t xml:space="preserve"> </w:t>
      </w:r>
      <w:r w:rsidR="00183500" w:rsidRPr="008D05F8">
        <w:rPr>
          <w:sz w:val="28"/>
          <w:szCs w:val="28"/>
        </w:rPr>
        <w:t>15</w:t>
      </w:r>
      <w:r w:rsidRPr="008D05F8">
        <w:rPr>
          <w:sz w:val="28"/>
          <w:szCs w:val="28"/>
        </w:rPr>
        <w:t xml:space="preserve"> Положения о закупках</w:t>
      </w:r>
      <w:r w:rsidR="003E7EF7" w:rsidRPr="008D05F8">
        <w:rPr>
          <w:sz w:val="28"/>
          <w:szCs w:val="28"/>
        </w:rPr>
        <w:t>.</w:t>
      </w:r>
    </w:p>
    <w:p w:rsidR="005C5AB8" w:rsidRPr="008D05F8" w:rsidRDefault="00BB742C" w:rsidP="00E210AE">
      <w:pPr>
        <w:numPr>
          <w:ilvl w:val="0"/>
          <w:numId w:val="11"/>
        </w:numPr>
        <w:ind w:left="0" w:firstLine="709"/>
        <w:jc w:val="both"/>
        <w:rPr>
          <w:sz w:val="28"/>
          <w:szCs w:val="28"/>
        </w:rPr>
      </w:pPr>
      <w:r w:rsidRPr="008D05F8">
        <w:rPr>
          <w:sz w:val="28"/>
          <w:szCs w:val="28"/>
        </w:rPr>
        <w:t>При заключении</w:t>
      </w:r>
      <w:r w:rsidR="007D6548" w:rsidRPr="008D05F8">
        <w:rPr>
          <w:sz w:val="28"/>
          <w:szCs w:val="28"/>
        </w:rPr>
        <w:t xml:space="preserve"> договора с несколькими победителями объем </w:t>
      </w:r>
      <w:r w:rsidR="00CD4876" w:rsidRPr="008D05F8">
        <w:rPr>
          <w:sz w:val="28"/>
          <w:szCs w:val="28"/>
        </w:rPr>
        <w:t xml:space="preserve">поставляемых товаров, </w:t>
      </w:r>
      <w:r w:rsidR="007D6548" w:rsidRPr="008D05F8">
        <w:rPr>
          <w:sz w:val="28"/>
          <w:szCs w:val="28"/>
        </w:rPr>
        <w:t>выполняемых работ, оказываемых услуг распределяется между победителями по решению Конкурсной комиссии</w:t>
      </w:r>
      <w:r w:rsidR="009B0A27" w:rsidRPr="008D05F8">
        <w:rPr>
          <w:sz w:val="28"/>
          <w:szCs w:val="28"/>
        </w:rPr>
        <w:t>, пропорционально либо по иному принципу, если это вытекает из существа и/или места</w:t>
      </w:r>
      <w:r w:rsidR="00D12DC8" w:rsidRPr="008D05F8">
        <w:rPr>
          <w:sz w:val="28"/>
          <w:szCs w:val="28"/>
        </w:rPr>
        <w:t>, способа</w:t>
      </w:r>
      <w:r w:rsidR="009B0A27" w:rsidRPr="008D05F8">
        <w:rPr>
          <w:sz w:val="28"/>
          <w:szCs w:val="28"/>
        </w:rPr>
        <w:t xml:space="preserve"> поставки товара, выполнения работ, оказания услуг</w:t>
      </w:r>
      <w:r w:rsidR="007D6548" w:rsidRPr="008D05F8">
        <w:rPr>
          <w:sz w:val="28"/>
          <w:szCs w:val="28"/>
        </w:rPr>
        <w:t>.</w:t>
      </w:r>
    </w:p>
    <w:p w:rsidR="007D6548" w:rsidRPr="008D05F8" w:rsidRDefault="00BA0EB1" w:rsidP="00E210AE">
      <w:pPr>
        <w:numPr>
          <w:ilvl w:val="0"/>
          <w:numId w:val="11"/>
        </w:numPr>
        <w:ind w:left="0" w:firstLine="709"/>
        <w:jc w:val="both"/>
        <w:rPr>
          <w:sz w:val="28"/>
          <w:szCs w:val="28"/>
        </w:rPr>
      </w:pPr>
      <w:r w:rsidRPr="008D05F8">
        <w:rPr>
          <w:sz w:val="28"/>
          <w:szCs w:val="28"/>
        </w:rPr>
        <w:t>Запрос предложений</w:t>
      </w:r>
      <w:r w:rsidR="007D6548" w:rsidRPr="008D05F8">
        <w:rPr>
          <w:sz w:val="28"/>
          <w:szCs w:val="28"/>
        </w:rPr>
        <w:t xml:space="preserve"> признается состоявшимся, если участниками </w:t>
      </w:r>
      <w:r w:rsidR="000E08BC" w:rsidRPr="008D05F8">
        <w:rPr>
          <w:sz w:val="28"/>
          <w:szCs w:val="28"/>
        </w:rPr>
        <w:t>Запроса предложений</w:t>
      </w:r>
      <w:r w:rsidR="007D6548" w:rsidRPr="008D05F8">
        <w:rPr>
          <w:sz w:val="28"/>
          <w:szCs w:val="28"/>
        </w:rPr>
        <w:t xml:space="preserve"> признано не менее 2 претендентов.</w:t>
      </w:r>
    </w:p>
    <w:p w:rsidR="008825E9" w:rsidRPr="008D05F8" w:rsidRDefault="00BA0EB1" w:rsidP="00E210AE">
      <w:pPr>
        <w:numPr>
          <w:ilvl w:val="0"/>
          <w:numId w:val="11"/>
        </w:numPr>
        <w:ind w:left="0" w:firstLine="709"/>
        <w:jc w:val="both"/>
        <w:rPr>
          <w:sz w:val="28"/>
          <w:szCs w:val="28"/>
        </w:rPr>
      </w:pPr>
      <w:r w:rsidRPr="008D05F8">
        <w:rPr>
          <w:sz w:val="28"/>
          <w:szCs w:val="28"/>
        </w:rPr>
        <w:t xml:space="preserve">Запрос предложений </w:t>
      </w:r>
      <w:r w:rsidR="008825E9" w:rsidRPr="008D05F8">
        <w:rPr>
          <w:sz w:val="28"/>
          <w:szCs w:val="28"/>
        </w:rPr>
        <w:t>признается несостоявшимся, если:</w:t>
      </w:r>
    </w:p>
    <w:p w:rsidR="008825E9" w:rsidRPr="008D05F8" w:rsidRDefault="008825E9" w:rsidP="00045327">
      <w:pPr>
        <w:ind w:firstLine="709"/>
        <w:jc w:val="both"/>
        <w:rPr>
          <w:sz w:val="28"/>
          <w:szCs w:val="28"/>
        </w:rPr>
      </w:pPr>
      <w:r w:rsidRPr="008D05F8">
        <w:rPr>
          <w:sz w:val="28"/>
          <w:szCs w:val="28"/>
        </w:rPr>
        <w:t>1) на участие в</w:t>
      </w:r>
      <w:r w:rsidR="00221C1A" w:rsidRPr="008D05F8">
        <w:rPr>
          <w:sz w:val="28"/>
          <w:szCs w:val="28"/>
        </w:rPr>
        <w:t xml:space="preserve"> </w:t>
      </w:r>
      <w:r w:rsidR="000E08BC" w:rsidRPr="008D05F8">
        <w:rPr>
          <w:sz w:val="28"/>
          <w:szCs w:val="28"/>
        </w:rPr>
        <w:t>Запросе предложений</w:t>
      </w:r>
      <w:r w:rsidRPr="008D05F8">
        <w:rPr>
          <w:sz w:val="28"/>
          <w:szCs w:val="28"/>
        </w:rPr>
        <w:t xml:space="preserve"> не подана ни одна Заявка;</w:t>
      </w:r>
    </w:p>
    <w:p w:rsidR="008825E9" w:rsidRPr="008D05F8" w:rsidRDefault="008825E9" w:rsidP="00045327">
      <w:pPr>
        <w:ind w:firstLine="709"/>
        <w:jc w:val="both"/>
        <w:rPr>
          <w:sz w:val="28"/>
          <w:szCs w:val="28"/>
        </w:rPr>
      </w:pPr>
      <w:r w:rsidRPr="008D05F8">
        <w:rPr>
          <w:sz w:val="28"/>
          <w:szCs w:val="28"/>
        </w:rPr>
        <w:t xml:space="preserve">2) на участие в </w:t>
      </w:r>
      <w:r w:rsidR="000E08BC" w:rsidRPr="008D05F8">
        <w:rPr>
          <w:sz w:val="28"/>
          <w:szCs w:val="28"/>
        </w:rPr>
        <w:t>Запросе предложений</w:t>
      </w:r>
      <w:r w:rsidRPr="008D05F8">
        <w:rPr>
          <w:sz w:val="28"/>
          <w:szCs w:val="28"/>
        </w:rPr>
        <w:t xml:space="preserve"> подана одна Заявка;</w:t>
      </w:r>
    </w:p>
    <w:p w:rsidR="008825E9" w:rsidRPr="008D05F8" w:rsidRDefault="00221C1A" w:rsidP="00045327">
      <w:pPr>
        <w:ind w:firstLine="709"/>
        <w:jc w:val="both"/>
        <w:rPr>
          <w:sz w:val="28"/>
          <w:szCs w:val="28"/>
        </w:rPr>
      </w:pPr>
      <w:r w:rsidRPr="008D05F8">
        <w:rPr>
          <w:sz w:val="28"/>
          <w:szCs w:val="28"/>
        </w:rPr>
        <w:t>3) по итогам рассмотрения З</w:t>
      </w:r>
      <w:r w:rsidR="008825E9" w:rsidRPr="008D05F8">
        <w:rPr>
          <w:sz w:val="28"/>
          <w:szCs w:val="28"/>
        </w:rPr>
        <w:t xml:space="preserve">аявок к участию в </w:t>
      </w:r>
      <w:r w:rsidR="000E08BC" w:rsidRPr="008D05F8">
        <w:rPr>
          <w:sz w:val="28"/>
          <w:szCs w:val="28"/>
        </w:rPr>
        <w:t>Запросе предложений</w:t>
      </w:r>
      <w:r w:rsidR="008825E9" w:rsidRPr="008D05F8">
        <w:rPr>
          <w:sz w:val="28"/>
          <w:szCs w:val="28"/>
        </w:rPr>
        <w:t xml:space="preserve"> допущен один участник;</w:t>
      </w:r>
    </w:p>
    <w:p w:rsidR="008825E9" w:rsidRPr="008D05F8" w:rsidRDefault="008825E9" w:rsidP="00045327">
      <w:pPr>
        <w:ind w:firstLine="709"/>
        <w:jc w:val="both"/>
        <w:rPr>
          <w:sz w:val="28"/>
          <w:szCs w:val="28"/>
        </w:rPr>
      </w:pPr>
      <w:r w:rsidRPr="008D05F8">
        <w:rPr>
          <w:sz w:val="28"/>
          <w:szCs w:val="28"/>
        </w:rPr>
        <w:t xml:space="preserve">4) ни один из </w:t>
      </w:r>
      <w:r w:rsidR="00221C1A" w:rsidRPr="008D05F8">
        <w:rPr>
          <w:sz w:val="28"/>
          <w:szCs w:val="28"/>
        </w:rPr>
        <w:t>участников</w:t>
      </w:r>
      <w:r w:rsidRPr="008D05F8">
        <w:rPr>
          <w:sz w:val="28"/>
          <w:szCs w:val="28"/>
        </w:rPr>
        <w:t xml:space="preserve"> не </w:t>
      </w:r>
      <w:r w:rsidR="00221C1A" w:rsidRPr="008D05F8">
        <w:rPr>
          <w:sz w:val="28"/>
          <w:szCs w:val="28"/>
        </w:rPr>
        <w:t>допущен к участию в</w:t>
      </w:r>
      <w:r w:rsidR="00631213" w:rsidRPr="008D05F8">
        <w:rPr>
          <w:sz w:val="28"/>
          <w:szCs w:val="28"/>
        </w:rPr>
        <w:t xml:space="preserve"> </w:t>
      </w:r>
      <w:r w:rsidR="000E08BC" w:rsidRPr="008D05F8">
        <w:rPr>
          <w:sz w:val="28"/>
          <w:szCs w:val="28"/>
        </w:rPr>
        <w:t>Запросе предложений</w:t>
      </w:r>
      <w:r w:rsidRPr="008D05F8">
        <w:rPr>
          <w:sz w:val="28"/>
          <w:szCs w:val="28"/>
        </w:rPr>
        <w:t>.</w:t>
      </w:r>
    </w:p>
    <w:p w:rsidR="00812135" w:rsidRPr="008D05F8" w:rsidRDefault="00812135" w:rsidP="00E210AE">
      <w:pPr>
        <w:numPr>
          <w:ilvl w:val="0"/>
          <w:numId w:val="11"/>
        </w:numPr>
        <w:ind w:left="0" w:firstLine="709"/>
        <w:jc w:val="both"/>
        <w:rPr>
          <w:sz w:val="28"/>
          <w:szCs w:val="28"/>
        </w:rPr>
      </w:pPr>
      <w:r w:rsidRPr="008D05F8">
        <w:rPr>
          <w:rFonts w:eastAsia="Calibri"/>
          <w:sz w:val="28"/>
          <w:szCs w:val="28"/>
          <w:lang w:eastAsia="en-US"/>
        </w:rPr>
        <w:t>В случае если</w:t>
      </w:r>
      <w:r w:rsidR="00221C1A" w:rsidRPr="008D05F8">
        <w:rPr>
          <w:rFonts w:eastAsia="Calibri"/>
          <w:sz w:val="28"/>
          <w:szCs w:val="28"/>
          <w:lang w:eastAsia="en-US"/>
        </w:rPr>
        <w:t xml:space="preserve"> на участие в </w:t>
      </w:r>
      <w:r w:rsidR="000E08BC" w:rsidRPr="008D05F8">
        <w:rPr>
          <w:rFonts w:eastAsia="Calibri"/>
          <w:sz w:val="28"/>
          <w:szCs w:val="28"/>
          <w:lang w:eastAsia="en-US"/>
        </w:rPr>
        <w:t>Запросе предложений</w:t>
      </w:r>
      <w:r w:rsidRPr="008D05F8">
        <w:rPr>
          <w:rFonts w:eastAsia="Calibri"/>
          <w:sz w:val="28"/>
          <w:szCs w:val="28"/>
          <w:lang w:eastAsia="en-US"/>
        </w:rPr>
        <w:t xml:space="preserve"> подана одна Заявка и/или только одна Заявка соответствует требованиям, установленным в </w:t>
      </w:r>
      <w:r w:rsidR="000E08BC" w:rsidRPr="008D05F8">
        <w:rPr>
          <w:rFonts w:eastAsia="Calibri"/>
          <w:sz w:val="28"/>
          <w:szCs w:val="28"/>
          <w:lang w:eastAsia="en-US"/>
        </w:rPr>
        <w:t>Запросе предложений</w:t>
      </w:r>
      <w:r w:rsidRPr="008D05F8">
        <w:rPr>
          <w:rFonts w:eastAsia="Calibri"/>
          <w:sz w:val="28"/>
          <w:szCs w:val="28"/>
          <w:lang w:eastAsia="en-US"/>
        </w:rPr>
        <w:t>, Конкурсная комиссия вправе принять одно из следующих решений:</w:t>
      </w:r>
    </w:p>
    <w:p w:rsidR="00812135" w:rsidRPr="008D05F8" w:rsidRDefault="00812135" w:rsidP="00812135">
      <w:pPr>
        <w:suppressAutoHyphens w:val="0"/>
        <w:ind w:firstLine="709"/>
        <w:jc w:val="both"/>
        <w:rPr>
          <w:rFonts w:eastAsia="Calibri"/>
          <w:sz w:val="28"/>
          <w:szCs w:val="28"/>
          <w:lang w:eastAsia="en-US"/>
        </w:rPr>
      </w:pPr>
      <w:r w:rsidRPr="008D05F8">
        <w:rPr>
          <w:rFonts w:eastAsia="Calibri"/>
          <w:sz w:val="28"/>
          <w:szCs w:val="28"/>
          <w:lang w:eastAsia="en-US"/>
        </w:rPr>
        <w:t>1) заключить договор с допущенным участником, подавшим</w:t>
      </w:r>
      <w:r w:rsidR="00C7002D" w:rsidRPr="008D05F8">
        <w:rPr>
          <w:rFonts w:eastAsia="Calibri"/>
          <w:sz w:val="28"/>
          <w:szCs w:val="28"/>
          <w:lang w:eastAsia="en-US"/>
        </w:rPr>
        <w:t xml:space="preserve"> Заявку,</w:t>
      </w:r>
      <w:r w:rsidRPr="008D05F8">
        <w:rPr>
          <w:rFonts w:eastAsia="Calibri"/>
          <w:sz w:val="28"/>
          <w:szCs w:val="28"/>
          <w:lang w:eastAsia="en-US"/>
        </w:rPr>
        <w:t xml:space="preserve">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8D05F8" w:rsidRDefault="000A3F49" w:rsidP="00812135">
      <w:pPr>
        <w:suppressAutoHyphens w:val="0"/>
        <w:ind w:firstLine="709"/>
        <w:jc w:val="both"/>
        <w:rPr>
          <w:rFonts w:eastAsia="Calibri"/>
          <w:sz w:val="28"/>
          <w:szCs w:val="28"/>
          <w:lang w:eastAsia="en-US"/>
        </w:rPr>
      </w:pPr>
      <w:r w:rsidRPr="008D05F8">
        <w:rPr>
          <w:rFonts w:eastAsia="Calibri"/>
          <w:sz w:val="28"/>
          <w:szCs w:val="28"/>
          <w:lang w:eastAsia="en-US"/>
        </w:rPr>
        <w:t>2) провести новую закупку</w:t>
      </w:r>
      <w:r w:rsidR="00812135" w:rsidRPr="008D05F8">
        <w:rPr>
          <w:rFonts w:eastAsia="Calibri"/>
          <w:sz w:val="28"/>
          <w:szCs w:val="28"/>
          <w:lang w:eastAsia="en-US"/>
        </w:rPr>
        <w:t>, в том числе иным предусмотренным в Положении о закупках способом;</w:t>
      </w:r>
    </w:p>
    <w:p w:rsidR="00812135" w:rsidRPr="008D05F8" w:rsidRDefault="00812135" w:rsidP="00812135">
      <w:pPr>
        <w:suppressAutoHyphens w:val="0"/>
        <w:ind w:firstLine="709"/>
        <w:jc w:val="both"/>
        <w:rPr>
          <w:rFonts w:eastAsia="Calibri"/>
          <w:sz w:val="28"/>
          <w:szCs w:val="28"/>
          <w:lang w:eastAsia="en-US"/>
        </w:rPr>
      </w:pPr>
      <w:r w:rsidRPr="008D05F8">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8D05F8" w:rsidRDefault="00370C44" w:rsidP="00045327">
      <w:pPr>
        <w:pStyle w:val="afb"/>
        <w:tabs>
          <w:tab w:val="left" w:pos="1680"/>
        </w:tabs>
        <w:rPr>
          <w:sz w:val="28"/>
          <w:szCs w:val="28"/>
        </w:rPr>
      </w:pPr>
    </w:p>
    <w:p w:rsidR="001049C1" w:rsidRPr="008D05F8" w:rsidRDefault="001049C1" w:rsidP="00E210AE">
      <w:pPr>
        <w:pStyle w:val="19"/>
        <w:numPr>
          <w:ilvl w:val="1"/>
          <w:numId w:val="18"/>
        </w:numPr>
        <w:ind w:left="0" w:firstLine="709"/>
        <w:outlineLvl w:val="1"/>
        <w:rPr>
          <w:b/>
          <w:szCs w:val="28"/>
        </w:rPr>
      </w:pPr>
      <w:r w:rsidRPr="008D05F8">
        <w:rPr>
          <w:b/>
          <w:szCs w:val="28"/>
        </w:rPr>
        <w:t>Заключение договора</w:t>
      </w:r>
    </w:p>
    <w:p w:rsidR="000A6133" w:rsidRPr="008D05F8" w:rsidRDefault="00FC2434" w:rsidP="00E210AE">
      <w:pPr>
        <w:numPr>
          <w:ilvl w:val="0"/>
          <w:numId w:val="12"/>
        </w:numPr>
        <w:ind w:left="0" w:firstLine="709"/>
        <w:jc w:val="both"/>
        <w:rPr>
          <w:sz w:val="28"/>
          <w:szCs w:val="28"/>
        </w:rPr>
      </w:pPr>
      <w:r w:rsidRPr="008D05F8">
        <w:rPr>
          <w:sz w:val="28"/>
          <w:szCs w:val="28"/>
        </w:rPr>
        <w:t xml:space="preserve">Договор по результатам </w:t>
      </w:r>
      <w:r w:rsidR="000E08BC" w:rsidRPr="008D05F8">
        <w:rPr>
          <w:sz w:val="28"/>
          <w:szCs w:val="28"/>
        </w:rPr>
        <w:t>Запроса предложений</w:t>
      </w:r>
      <w:r w:rsidRPr="008D05F8">
        <w:rPr>
          <w:sz w:val="28"/>
          <w:szCs w:val="28"/>
        </w:rPr>
        <w:t xml:space="preserve"> заключается на условиях, которые предусмотрены проектом договора, извещением, настоящей документацией о закупке и заявкой участника </w:t>
      </w:r>
      <w:r w:rsidR="000E08BC" w:rsidRPr="008D05F8">
        <w:rPr>
          <w:sz w:val="28"/>
          <w:szCs w:val="28"/>
        </w:rPr>
        <w:t>Запроса предложений</w:t>
      </w:r>
      <w:r w:rsidRPr="008D05F8">
        <w:rPr>
          <w:sz w:val="28"/>
          <w:szCs w:val="28"/>
        </w:rPr>
        <w:t>, с которым заключается договор.</w:t>
      </w:r>
    </w:p>
    <w:p w:rsidR="000A582A" w:rsidRPr="008D05F8" w:rsidRDefault="000A582A" w:rsidP="000A582A">
      <w:pPr>
        <w:ind w:firstLine="709"/>
        <w:jc w:val="both"/>
        <w:rPr>
          <w:sz w:val="28"/>
          <w:szCs w:val="28"/>
        </w:rPr>
      </w:pPr>
      <w:r w:rsidRPr="008D05F8">
        <w:rPr>
          <w:sz w:val="28"/>
          <w:szCs w:val="28"/>
        </w:rPr>
        <w:t>Участник, с которым заключается договор, не вправе отказаться от заключения договора.</w:t>
      </w:r>
    </w:p>
    <w:p w:rsidR="00D9399B" w:rsidRPr="008D05F8" w:rsidRDefault="00D9399B" w:rsidP="00E210AE">
      <w:pPr>
        <w:numPr>
          <w:ilvl w:val="0"/>
          <w:numId w:val="12"/>
        </w:numPr>
        <w:ind w:left="0" w:firstLine="709"/>
        <w:jc w:val="both"/>
        <w:rPr>
          <w:sz w:val="28"/>
          <w:szCs w:val="28"/>
        </w:rPr>
      </w:pPr>
      <w:r w:rsidRPr="008D05F8">
        <w:rPr>
          <w:sz w:val="28"/>
          <w:szCs w:val="28"/>
        </w:rPr>
        <w:t xml:space="preserve">Договор заключается в соответствии с законодательством Российской Федерации по форме, приведенной в приложении № </w:t>
      </w:r>
      <w:r w:rsidR="002A1BFB" w:rsidRPr="008D05F8">
        <w:rPr>
          <w:sz w:val="28"/>
          <w:szCs w:val="28"/>
        </w:rPr>
        <w:t xml:space="preserve">5 </w:t>
      </w:r>
      <w:r w:rsidRPr="008D05F8">
        <w:rPr>
          <w:sz w:val="28"/>
          <w:szCs w:val="28"/>
        </w:rPr>
        <w:t>к настоящей документации о закупке.</w:t>
      </w:r>
    </w:p>
    <w:p w:rsidR="00381CD3" w:rsidRPr="008D05F8" w:rsidRDefault="00381CD3" w:rsidP="00E210AE">
      <w:pPr>
        <w:numPr>
          <w:ilvl w:val="0"/>
          <w:numId w:val="12"/>
        </w:numPr>
        <w:suppressAutoHyphens w:val="0"/>
        <w:ind w:left="0" w:firstLine="709"/>
        <w:jc w:val="both"/>
        <w:rPr>
          <w:sz w:val="28"/>
          <w:szCs w:val="28"/>
        </w:rPr>
      </w:pPr>
      <w:r w:rsidRPr="008D05F8">
        <w:rPr>
          <w:sz w:val="28"/>
          <w:szCs w:val="28"/>
        </w:rPr>
        <w:t xml:space="preserve">После опубликования в соответствии с пунктом 4 Информационной карты протокола Конкурсной комиссии об итогах </w:t>
      </w:r>
      <w:r w:rsidR="000E08BC" w:rsidRPr="008D05F8">
        <w:rPr>
          <w:sz w:val="28"/>
          <w:szCs w:val="28"/>
        </w:rPr>
        <w:t>Запроса предложений</w:t>
      </w:r>
      <w:r w:rsidRPr="008D05F8">
        <w:rPr>
          <w:sz w:val="28"/>
          <w:szCs w:val="28"/>
        </w:rPr>
        <w:t xml:space="preserve">, Заказчик, в течение </w:t>
      </w:r>
      <w:r w:rsidR="00FD6EE0" w:rsidRPr="008D05F8">
        <w:rPr>
          <w:sz w:val="28"/>
          <w:szCs w:val="28"/>
        </w:rPr>
        <w:t xml:space="preserve">10 </w:t>
      </w:r>
      <w:r w:rsidRPr="008D05F8">
        <w:rPr>
          <w:sz w:val="28"/>
          <w:szCs w:val="28"/>
        </w:rPr>
        <w:t xml:space="preserve">календарных дней размещает на ЭТП </w:t>
      </w:r>
      <w:r w:rsidR="00FD6EE0" w:rsidRPr="008D05F8">
        <w:rPr>
          <w:sz w:val="28"/>
          <w:szCs w:val="28"/>
        </w:rPr>
        <w:lastRenderedPageBreak/>
        <w:t xml:space="preserve">проект </w:t>
      </w:r>
      <w:r w:rsidRPr="008D05F8">
        <w:rPr>
          <w:sz w:val="28"/>
          <w:szCs w:val="28"/>
        </w:rPr>
        <w:t>договор</w:t>
      </w:r>
      <w:r w:rsidR="00FD6EE0" w:rsidRPr="008D05F8">
        <w:rPr>
          <w:sz w:val="28"/>
          <w:szCs w:val="28"/>
        </w:rPr>
        <w:t>а</w:t>
      </w:r>
      <w:r w:rsidRPr="008D05F8">
        <w:rPr>
          <w:sz w:val="28"/>
          <w:szCs w:val="28"/>
        </w:rPr>
        <w:t xml:space="preserve">, </w:t>
      </w:r>
      <w:r w:rsidR="00FD6EE0" w:rsidRPr="008D05F8">
        <w:rPr>
          <w:sz w:val="28"/>
          <w:szCs w:val="28"/>
        </w:rPr>
        <w:t xml:space="preserve">заключаемого </w:t>
      </w:r>
      <w:r w:rsidRPr="008D05F8">
        <w:rPr>
          <w:sz w:val="28"/>
          <w:szCs w:val="28"/>
        </w:rPr>
        <w:t xml:space="preserve">с победителем (победителями) </w:t>
      </w:r>
      <w:r w:rsidR="000E08BC" w:rsidRPr="008D05F8">
        <w:rPr>
          <w:sz w:val="28"/>
          <w:szCs w:val="28"/>
        </w:rPr>
        <w:t>Запроса предложений</w:t>
      </w:r>
      <w:r w:rsidRPr="008D05F8">
        <w:rPr>
          <w:sz w:val="28"/>
          <w:szCs w:val="28"/>
        </w:rPr>
        <w:t>.</w:t>
      </w:r>
      <w:r w:rsidR="004B7B57" w:rsidRPr="008D05F8">
        <w:rPr>
          <w:sz w:val="28"/>
          <w:szCs w:val="28"/>
        </w:rPr>
        <w:t xml:space="preserve"> </w:t>
      </w:r>
    </w:p>
    <w:p w:rsidR="00320EDC" w:rsidRPr="008D05F8" w:rsidRDefault="001049C1" w:rsidP="00E210AE">
      <w:pPr>
        <w:numPr>
          <w:ilvl w:val="0"/>
          <w:numId w:val="12"/>
        </w:numPr>
        <w:ind w:left="0" w:firstLine="709"/>
        <w:jc w:val="both"/>
        <w:rPr>
          <w:sz w:val="28"/>
          <w:szCs w:val="28"/>
        </w:rPr>
      </w:pPr>
      <w:r w:rsidRPr="008D05F8">
        <w:rPr>
          <w:sz w:val="28"/>
          <w:szCs w:val="28"/>
        </w:rPr>
        <w:t>Участник</w:t>
      </w:r>
      <w:r w:rsidR="00D9399B" w:rsidRPr="008D05F8">
        <w:rPr>
          <w:sz w:val="28"/>
          <w:szCs w:val="28"/>
        </w:rPr>
        <w:t>(-и)</w:t>
      </w:r>
      <w:r w:rsidRPr="008D05F8">
        <w:rPr>
          <w:sz w:val="28"/>
          <w:szCs w:val="28"/>
        </w:rPr>
        <w:t xml:space="preserve">, </w:t>
      </w:r>
      <w:r w:rsidR="00B92730" w:rsidRPr="008D05F8">
        <w:rPr>
          <w:sz w:val="28"/>
          <w:szCs w:val="28"/>
        </w:rPr>
        <w:t>признанный</w:t>
      </w:r>
      <w:r w:rsidR="00D9399B" w:rsidRPr="008D05F8">
        <w:rPr>
          <w:sz w:val="28"/>
          <w:szCs w:val="28"/>
        </w:rPr>
        <w:t>(-е)</w:t>
      </w:r>
      <w:r w:rsidR="00B92730" w:rsidRPr="008D05F8">
        <w:rPr>
          <w:sz w:val="28"/>
          <w:szCs w:val="28"/>
        </w:rPr>
        <w:t xml:space="preserve"> победителем</w:t>
      </w:r>
      <w:r w:rsidR="00D9399B" w:rsidRPr="008D05F8">
        <w:rPr>
          <w:sz w:val="28"/>
          <w:szCs w:val="28"/>
        </w:rPr>
        <w:t>(-ями)</w:t>
      </w:r>
      <w:r w:rsidR="00B92730" w:rsidRPr="008D05F8">
        <w:rPr>
          <w:sz w:val="28"/>
          <w:szCs w:val="28"/>
        </w:rPr>
        <w:t xml:space="preserve"> </w:t>
      </w:r>
      <w:r w:rsidR="000E08BC" w:rsidRPr="008D05F8">
        <w:rPr>
          <w:sz w:val="28"/>
          <w:szCs w:val="28"/>
        </w:rPr>
        <w:t>Запроса предложений</w:t>
      </w:r>
      <w:r w:rsidR="00B92730" w:rsidRPr="008D05F8">
        <w:rPr>
          <w:sz w:val="28"/>
          <w:szCs w:val="28"/>
        </w:rPr>
        <w:t>, должен</w:t>
      </w:r>
      <w:r w:rsidR="00D9399B" w:rsidRPr="008D05F8">
        <w:rPr>
          <w:sz w:val="28"/>
          <w:szCs w:val="28"/>
        </w:rPr>
        <w:t>(-ы)</w:t>
      </w:r>
      <w:r w:rsidR="00B92730" w:rsidRPr="008D05F8">
        <w:rPr>
          <w:sz w:val="28"/>
          <w:szCs w:val="28"/>
        </w:rPr>
        <w:t xml:space="preserve"> </w:t>
      </w:r>
      <w:r w:rsidR="007615EF" w:rsidRPr="008D05F8">
        <w:rPr>
          <w:sz w:val="28"/>
          <w:szCs w:val="28"/>
        </w:rPr>
        <w:t xml:space="preserve">представить на ЭТП подписанный </w:t>
      </w:r>
      <w:r w:rsidR="00B92730" w:rsidRPr="008D05F8">
        <w:rPr>
          <w:sz w:val="28"/>
          <w:szCs w:val="28"/>
        </w:rPr>
        <w:t>договор</w:t>
      </w:r>
      <w:r w:rsidR="00057609" w:rsidRPr="008D05F8">
        <w:rPr>
          <w:sz w:val="28"/>
          <w:szCs w:val="28"/>
        </w:rPr>
        <w:t xml:space="preserve"> не позднее 5 календарных дней с даты его размещения </w:t>
      </w:r>
      <w:r w:rsidR="00D1029B" w:rsidRPr="008D05F8">
        <w:rPr>
          <w:sz w:val="28"/>
          <w:szCs w:val="28"/>
        </w:rPr>
        <w:t xml:space="preserve">на ЭТП </w:t>
      </w:r>
      <w:r w:rsidR="00057609" w:rsidRPr="008D05F8">
        <w:rPr>
          <w:sz w:val="28"/>
          <w:szCs w:val="28"/>
        </w:rPr>
        <w:t>Заказчиком</w:t>
      </w:r>
      <w:r w:rsidR="003F71B5" w:rsidRPr="008D05F8">
        <w:rPr>
          <w:sz w:val="28"/>
          <w:szCs w:val="28"/>
        </w:rPr>
        <w:t>.</w:t>
      </w:r>
      <w:r w:rsidR="00B92730" w:rsidRPr="008D05F8">
        <w:rPr>
          <w:sz w:val="28"/>
          <w:szCs w:val="28"/>
        </w:rPr>
        <w:t xml:space="preserve"> </w:t>
      </w:r>
    </w:p>
    <w:p w:rsidR="00E952FD" w:rsidRPr="008D05F8" w:rsidRDefault="00E952FD" w:rsidP="00E210AE">
      <w:pPr>
        <w:numPr>
          <w:ilvl w:val="0"/>
          <w:numId w:val="12"/>
        </w:numPr>
        <w:ind w:left="0" w:firstLine="709"/>
        <w:jc w:val="both"/>
        <w:rPr>
          <w:sz w:val="28"/>
          <w:szCs w:val="28"/>
        </w:rPr>
      </w:pPr>
      <w:r w:rsidRPr="008D05F8">
        <w:rPr>
          <w:sz w:val="28"/>
          <w:szCs w:val="28"/>
        </w:rPr>
        <w:t xml:space="preserve">Участник, с которым по итогам настоящего </w:t>
      </w:r>
      <w:r w:rsidR="000E08BC" w:rsidRPr="008D05F8">
        <w:rPr>
          <w:sz w:val="28"/>
          <w:szCs w:val="28"/>
        </w:rPr>
        <w:t>Запроса предложений</w:t>
      </w:r>
      <w:r w:rsidRPr="008D05F8">
        <w:rPr>
          <w:sz w:val="28"/>
          <w:szCs w:val="28"/>
        </w:rPr>
        <w:t xml:space="preserve">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w:t>
      </w:r>
      <w:r w:rsidR="002551C2" w:rsidRPr="008D05F8">
        <w:rPr>
          <w:sz w:val="28"/>
          <w:szCs w:val="28"/>
        </w:rPr>
        <w:t>такого участника</w:t>
      </w:r>
      <w:r w:rsidRPr="008D05F8">
        <w:rPr>
          <w:sz w:val="28"/>
          <w:szCs w:val="28"/>
        </w:rPr>
        <w:t>.</w:t>
      </w:r>
    </w:p>
    <w:p w:rsidR="002551C2" w:rsidRPr="008D05F8" w:rsidRDefault="002551C2" w:rsidP="00E210AE">
      <w:pPr>
        <w:numPr>
          <w:ilvl w:val="0"/>
          <w:numId w:val="12"/>
        </w:numPr>
        <w:ind w:left="0" w:firstLine="709"/>
        <w:jc w:val="both"/>
        <w:rPr>
          <w:sz w:val="28"/>
          <w:szCs w:val="28"/>
        </w:rPr>
      </w:pPr>
      <w:r w:rsidRPr="008D05F8">
        <w:rPr>
          <w:sz w:val="28"/>
          <w:szCs w:val="28"/>
        </w:rPr>
        <w:t>При выборе способа обеспечения Заявки в форме банковской гарантии (если пунктом 23 Информационной карты установлено требование об обеспе</w:t>
      </w:r>
      <w:r w:rsidR="00C704BF" w:rsidRPr="008D05F8">
        <w:rPr>
          <w:sz w:val="28"/>
          <w:szCs w:val="28"/>
        </w:rPr>
        <w:t>чении заявки)</w:t>
      </w:r>
      <w:r w:rsidRPr="008D05F8">
        <w:rPr>
          <w:sz w:val="28"/>
          <w:szCs w:val="28"/>
        </w:rPr>
        <w:t>, участник</w:t>
      </w:r>
      <w:r w:rsidR="00C704BF" w:rsidRPr="008D05F8">
        <w:rPr>
          <w:sz w:val="28"/>
          <w:szCs w:val="28"/>
        </w:rPr>
        <w:t xml:space="preserve">, с которым по итогам настоящего </w:t>
      </w:r>
      <w:r w:rsidR="000E08BC" w:rsidRPr="008D05F8">
        <w:rPr>
          <w:sz w:val="28"/>
          <w:szCs w:val="28"/>
        </w:rPr>
        <w:t>Запроса предложений</w:t>
      </w:r>
      <w:r w:rsidR="00C704BF" w:rsidRPr="008D05F8">
        <w:rPr>
          <w:sz w:val="28"/>
          <w:szCs w:val="28"/>
        </w:rPr>
        <w:t xml:space="preserve"> заключается договор, одновременно с Заявкой на бумажном носителе </w:t>
      </w:r>
      <w:r w:rsidRPr="008D05F8">
        <w:rPr>
          <w:sz w:val="28"/>
          <w:szCs w:val="28"/>
        </w:rPr>
        <w:t>предоставляет оригинал банковской гарантии, выданной одним из банков, указанных в пункте 23 Информационной карты.</w:t>
      </w:r>
      <w:r w:rsidR="00C704BF" w:rsidRPr="008D05F8">
        <w:rPr>
          <w:sz w:val="28"/>
          <w:szCs w:val="28"/>
        </w:rPr>
        <w:t xml:space="preserve"> Вместе с </w:t>
      </w:r>
      <w:r w:rsidRPr="008D05F8">
        <w:rPr>
          <w:sz w:val="28"/>
          <w:szCs w:val="28"/>
        </w:rPr>
        <w:t>банковской гаранти</w:t>
      </w:r>
      <w:r w:rsidR="00C704BF" w:rsidRPr="008D05F8">
        <w:rPr>
          <w:sz w:val="28"/>
          <w:szCs w:val="28"/>
        </w:rPr>
        <w:t>ей</w:t>
      </w:r>
      <w:r w:rsidRPr="008D05F8">
        <w:rPr>
          <w:sz w:val="28"/>
          <w:szCs w:val="28"/>
        </w:rPr>
        <w:t xml:space="preserve"> участник представляет документы, указанные в части 8 подпункта 3.1.6 </w:t>
      </w:r>
      <w:r w:rsidR="00E57AD6" w:rsidRPr="008D05F8">
        <w:rPr>
          <w:sz w:val="28"/>
          <w:szCs w:val="28"/>
        </w:rPr>
        <w:t xml:space="preserve">пункта 3.1 </w:t>
      </w:r>
      <w:r w:rsidRPr="008D05F8">
        <w:rPr>
          <w:sz w:val="28"/>
          <w:szCs w:val="28"/>
        </w:rPr>
        <w:t xml:space="preserve">настоящей документацией о закупке. </w:t>
      </w:r>
    </w:p>
    <w:p w:rsidR="008B14F3" w:rsidRPr="008D05F8" w:rsidRDefault="008B14F3" w:rsidP="00E210AE">
      <w:pPr>
        <w:numPr>
          <w:ilvl w:val="0"/>
          <w:numId w:val="12"/>
        </w:numPr>
        <w:ind w:left="0" w:firstLine="709"/>
        <w:jc w:val="both"/>
        <w:rPr>
          <w:sz w:val="28"/>
          <w:szCs w:val="28"/>
        </w:rPr>
      </w:pPr>
      <w:r w:rsidRPr="008D05F8">
        <w:rPr>
          <w:sz w:val="28"/>
          <w:szCs w:val="28"/>
        </w:rPr>
        <w:t xml:space="preserve">Участник самостоятельно определяет способ доставки </w:t>
      </w:r>
      <w:r w:rsidR="00B14011" w:rsidRPr="008D05F8">
        <w:rPr>
          <w:sz w:val="28"/>
        </w:rPr>
        <w:t>документов, указанных в подпунктах</w:t>
      </w:r>
      <w:r w:rsidRPr="008D05F8">
        <w:rPr>
          <w:sz w:val="28"/>
          <w:szCs w:val="28"/>
        </w:rPr>
        <w:t xml:space="preserve"> </w:t>
      </w:r>
      <w:r w:rsidR="00B14011" w:rsidRPr="008D05F8">
        <w:rPr>
          <w:sz w:val="28"/>
          <w:szCs w:val="28"/>
        </w:rPr>
        <w:t xml:space="preserve">3.11.5-3.11.6 </w:t>
      </w:r>
      <w:r w:rsidR="00E57AD6" w:rsidRPr="008D05F8">
        <w:rPr>
          <w:sz w:val="28"/>
          <w:szCs w:val="28"/>
        </w:rPr>
        <w:t xml:space="preserve">пункта 3.11 </w:t>
      </w:r>
      <w:r w:rsidR="00B14011" w:rsidRPr="008D05F8">
        <w:rPr>
          <w:sz w:val="28"/>
          <w:szCs w:val="28"/>
        </w:rPr>
        <w:t>настоящей документации о закупке</w:t>
      </w:r>
      <w:r w:rsidR="0023559B" w:rsidRPr="008D05F8">
        <w:rPr>
          <w:sz w:val="28"/>
          <w:szCs w:val="28"/>
        </w:rPr>
        <w:t xml:space="preserve"> </w:t>
      </w:r>
      <w:r w:rsidRPr="008D05F8">
        <w:rPr>
          <w:sz w:val="28"/>
          <w:szCs w:val="28"/>
        </w:rPr>
        <w:t>(почт</w:t>
      </w:r>
      <w:r w:rsidR="0023559B" w:rsidRPr="008D05F8">
        <w:rPr>
          <w:sz w:val="28"/>
          <w:szCs w:val="28"/>
        </w:rPr>
        <w:t>а</w:t>
      </w:r>
      <w:r w:rsidRPr="008D05F8">
        <w:rPr>
          <w:sz w:val="28"/>
          <w:szCs w:val="28"/>
        </w:rPr>
        <w:t>, нарочно).</w:t>
      </w:r>
    </w:p>
    <w:p w:rsidR="008B14F3" w:rsidRPr="008D05F8" w:rsidRDefault="008B14F3" w:rsidP="003B2DAB">
      <w:pPr>
        <w:pStyle w:val="afb"/>
        <w:rPr>
          <w:sz w:val="28"/>
        </w:rPr>
      </w:pPr>
      <w:r w:rsidRPr="008D05F8">
        <w:rPr>
          <w:sz w:val="28"/>
        </w:rPr>
        <w:t xml:space="preserve">В случае доставки </w:t>
      </w:r>
      <w:r w:rsidR="00B14011" w:rsidRPr="008D05F8">
        <w:rPr>
          <w:sz w:val="28"/>
        </w:rPr>
        <w:t>указанных документов</w:t>
      </w:r>
      <w:r w:rsidRPr="008D05F8">
        <w:rPr>
          <w:sz w:val="28"/>
        </w:rPr>
        <w:t xml:space="preserve"> </w:t>
      </w:r>
      <w:r w:rsidR="00B14011" w:rsidRPr="008D05F8">
        <w:rPr>
          <w:sz w:val="28"/>
        </w:rPr>
        <w:t>Заказчику</w:t>
      </w:r>
      <w:r w:rsidRPr="008D05F8">
        <w:rPr>
          <w:sz w:val="28"/>
        </w:rPr>
        <w:t xml:space="preserve"> нарочно участник направляет уведомление (с указанием ФИО, контактного телефона, номера и предмета </w:t>
      </w:r>
      <w:r w:rsidR="000E08BC" w:rsidRPr="008D05F8">
        <w:rPr>
          <w:sz w:val="28"/>
        </w:rPr>
        <w:t>Запроса предложений</w:t>
      </w:r>
      <w:r w:rsidRPr="008D05F8">
        <w:rPr>
          <w:sz w:val="28"/>
        </w:rPr>
        <w:t xml:space="preserve"> и цели посещения) по адресу(-ам) электронной почты представителя(-ей) </w:t>
      </w:r>
      <w:r w:rsidR="00B14011" w:rsidRPr="008D05F8">
        <w:rPr>
          <w:sz w:val="28"/>
        </w:rPr>
        <w:t>Заказчика и Организатора</w:t>
      </w:r>
      <w:r w:rsidRPr="008D05F8">
        <w:rPr>
          <w:sz w:val="28"/>
        </w:rPr>
        <w:t>,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B14011" w:rsidRPr="008D05F8" w:rsidRDefault="00CE18CB" w:rsidP="003B2DAB">
      <w:pPr>
        <w:pStyle w:val="afb"/>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225933" w:rsidRPr="007E6DE4" w:rsidRDefault="00225933" w:rsidP="00B14011">
                            <w:pPr>
                              <w:jc w:val="center"/>
                              <w:rPr>
                                <w:b/>
                                <w:sz w:val="28"/>
                                <w:szCs w:val="28"/>
                              </w:rPr>
                            </w:pPr>
                            <w:r w:rsidRPr="007E6DE4">
                              <w:rPr>
                                <w:b/>
                                <w:sz w:val="28"/>
                                <w:szCs w:val="28"/>
                              </w:rPr>
                              <w:t>_____________________________________________,</w:t>
                            </w:r>
                          </w:p>
                          <w:p w:rsidR="00225933" w:rsidRDefault="00225933" w:rsidP="00B14011">
                            <w:pPr>
                              <w:jc w:val="center"/>
                              <w:rPr>
                                <w:sz w:val="28"/>
                                <w:szCs w:val="28"/>
                              </w:rPr>
                            </w:pPr>
                            <w:r w:rsidRPr="007E6DE4">
                              <w:rPr>
                                <w:i/>
                                <w:sz w:val="20"/>
                                <w:szCs w:val="20"/>
                              </w:rPr>
                              <w:t xml:space="preserve">наименование </w:t>
                            </w:r>
                            <w:r>
                              <w:rPr>
                                <w:i/>
                                <w:sz w:val="20"/>
                                <w:szCs w:val="20"/>
                              </w:rPr>
                              <w:t>участника</w:t>
                            </w:r>
                          </w:p>
                          <w:p w:rsidR="00225933" w:rsidRPr="007E6DE4" w:rsidRDefault="00225933" w:rsidP="00B14011">
                            <w:pPr>
                              <w:jc w:val="center"/>
                              <w:rPr>
                                <w:b/>
                                <w:sz w:val="28"/>
                                <w:szCs w:val="28"/>
                              </w:rPr>
                            </w:pPr>
                            <w:r w:rsidRPr="007E6DE4">
                              <w:rPr>
                                <w:b/>
                                <w:sz w:val="28"/>
                                <w:szCs w:val="28"/>
                              </w:rPr>
                              <w:t>_____________________________</w:t>
                            </w:r>
                            <w:r>
                              <w:rPr>
                                <w:b/>
                                <w:sz w:val="28"/>
                                <w:szCs w:val="28"/>
                              </w:rPr>
                              <w:t>__________________</w:t>
                            </w:r>
                          </w:p>
                          <w:p w:rsidR="00225933" w:rsidRPr="007E6DE4" w:rsidRDefault="00225933" w:rsidP="00B14011">
                            <w:pPr>
                              <w:jc w:val="center"/>
                              <w:rPr>
                                <w:i/>
                                <w:sz w:val="20"/>
                                <w:szCs w:val="20"/>
                              </w:rPr>
                            </w:pPr>
                            <w:r w:rsidRPr="007E6DE4">
                              <w:rPr>
                                <w:i/>
                                <w:sz w:val="20"/>
                                <w:szCs w:val="20"/>
                              </w:rPr>
                              <w:t xml:space="preserve">ИНН </w:t>
                            </w:r>
                            <w:r>
                              <w:rPr>
                                <w:i/>
                                <w:sz w:val="20"/>
                                <w:szCs w:val="20"/>
                              </w:rPr>
                              <w:t>участника</w:t>
                            </w:r>
                          </w:p>
                          <w:p w:rsidR="00225933" w:rsidRDefault="00225933" w:rsidP="00FA5D39">
                            <w:pPr>
                              <w:jc w:val="center"/>
                            </w:pPr>
                          </w:p>
                          <w:p w:rsidR="00225933" w:rsidRDefault="00225933" w:rsidP="003B2DAB">
                            <w:pPr>
                              <w:jc w:val="center"/>
                              <w:rPr>
                                <w:b/>
                              </w:rPr>
                            </w:pPr>
                            <w:r w:rsidRPr="008F6343">
                              <w:rPr>
                                <w:b/>
                              </w:rPr>
                              <w:t>ЗАЯВК</w:t>
                            </w:r>
                            <w:r>
                              <w:rPr>
                                <w:b/>
                              </w:rPr>
                              <w:t>А</w:t>
                            </w:r>
                            <w:r w:rsidRPr="008F6343">
                              <w:rPr>
                                <w:b/>
                              </w:rPr>
                              <w:t xml:space="preserve"> НА УЧАСТИЕ В </w:t>
                            </w:r>
                            <w:r>
                              <w:rPr>
                                <w:b/>
                              </w:rPr>
                              <w:t>ЗАПРОСЕ ПРЕДЛОЖЕНИЙ №</w:t>
                            </w:r>
                          </w:p>
                          <w:p w:rsidR="00225933" w:rsidRPr="003C6269" w:rsidRDefault="00225933" w:rsidP="00C84BAA">
                            <w:pPr>
                              <w:jc w:val="center"/>
                              <w:rPr>
                                <w:b/>
                              </w:rPr>
                            </w:pPr>
                            <w:r w:rsidRPr="003C6269">
                              <w:rPr>
                                <w:b/>
                              </w:rPr>
                              <w:t>(лот № _________)</w:t>
                            </w:r>
                          </w:p>
                          <w:p w:rsidR="00225933" w:rsidRPr="006471D1" w:rsidRDefault="00225933">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BkM1UcqAgAAUgQAAA4AAAAAAAAAAAAAAAAALgIAAGRycy9l&#10;Mm9Eb2MueG1sUEsBAi0AFAAGAAgAAAAhAISuHAHeAAAACgEAAA8AAAAAAAAAAAAAAAAAhAQAAGRy&#10;cy9kb3ducmV2LnhtbFBLBQYAAAAABAAEAPMAAACPBQAAAAA=&#10;" strokeweight="1.5pt">
                <v:textbox>
                  <w:txbxContent>
                    <w:p w:rsidR="00225933" w:rsidRPr="007E6DE4" w:rsidRDefault="00225933" w:rsidP="00B14011">
                      <w:pPr>
                        <w:jc w:val="center"/>
                        <w:rPr>
                          <w:b/>
                          <w:sz w:val="28"/>
                          <w:szCs w:val="28"/>
                        </w:rPr>
                      </w:pPr>
                      <w:r w:rsidRPr="007E6DE4">
                        <w:rPr>
                          <w:b/>
                          <w:sz w:val="28"/>
                          <w:szCs w:val="28"/>
                        </w:rPr>
                        <w:t>_____________________________________________,</w:t>
                      </w:r>
                    </w:p>
                    <w:p w:rsidR="00225933" w:rsidRDefault="00225933" w:rsidP="00B14011">
                      <w:pPr>
                        <w:jc w:val="center"/>
                        <w:rPr>
                          <w:sz w:val="28"/>
                          <w:szCs w:val="28"/>
                        </w:rPr>
                      </w:pPr>
                      <w:r w:rsidRPr="007E6DE4">
                        <w:rPr>
                          <w:i/>
                          <w:sz w:val="20"/>
                          <w:szCs w:val="20"/>
                        </w:rPr>
                        <w:t xml:space="preserve">наименование </w:t>
                      </w:r>
                      <w:r>
                        <w:rPr>
                          <w:i/>
                          <w:sz w:val="20"/>
                          <w:szCs w:val="20"/>
                        </w:rPr>
                        <w:t>участника</w:t>
                      </w:r>
                    </w:p>
                    <w:p w:rsidR="00225933" w:rsidRPr="007E6DE4" w:rsidRDefault="00225933" w:rsidP="00B14011">
                      <w:pPr>
                        <w:jc w:val="center"/>
                        <w:rPr>
                          <w:b/>
                          <w:sz w:val="28"/>
                          <w:szCs w:val="28"/>
                        </w:rPr>
                      </w:pPr>
                      <w:r w:rsidRPr="007E6DE4">
                        <w:rPr>
                          <w:b/>
                          <w:sz w:val="28"/>
                          <w:szCs w:val="28"/>
                        </w:rPr>
                        <w:t>_____________________________</w:t>
                      </w:r>
                      <w:r>
                        <w:rPr>
                          <w:b/>
                          <w:sz w:val="28"/>
                          <w:szCs w:val="28"/>
                        </w:rPr>
                        <w:t>__________________</w:t>
                      </w:r>
                    </w:p>
                    <w:p w:rsidR="00225933" w:rsidRPr="007E6DE4" w:rsidRDefault="00225933" w:rsidP="00B14011">
                      <w:pPr>
                        <w:jc w:val="center"/>
                        <w:rPr>
                          <w:i/>
                          <w:sz w:val="20"/>
                          <w:szCs w:val="20"/>
                        </w:rPr>
                      </w:pPr>
                      <w:r w:rsidRPr="007E6DE4">
                        <w:rPr>
                          <w:i/>
                          <w:sz w:val="20"/>
                          <w:szCs w:val="20"/>
                        </w:rPr>
                        <w:t xml:space="preserve">ИНН </w:t>
                      </w:r>
                      <w:r>
                        <w:rPr>
                          <w:i/>
                          <w:sz w:val="20"/>
                          <w:szCs w:val="20"/>
                        </w:rPr>
                        <w:t>участника</w:t>
                      </w:r>
                    </w:p>
                    <w:p w:rsidR="00225933" w:rsidRDefault="00225933" w:rsidP="00FA5D39">
                      <w:pPr>
                        <w:jc w:val="center"/>
                      </w:pPr>
                    </w:p>
                    <w:p w:rsidR="00225933" w:rsidRDefault="00225933" w:rsidP="003B2DAB">
                      <w:pPr>
                        <w:jc w:val="center"/>
                        <w:rPr>
                          <w:b/>
                        </w:rPr>
                      </w:pPr>
                      <w:r w:rsidRPr="008F6343">
                        <w:rPr>
                          <w:b/>
                        </w:rPr>
                        <w:t>ЗАЯВК</w:t>
                      </w:r>
                      <w:r>
                        <w:rPr>
                          <w:b/>
                        </w:rPr>
                        <w:t>А</w:t>
                      </w:r>
                      <w:r w:rsidRPr="008F6343">
                        <w:rPr>
                          <w:b/>
                        </w:rPr>
                        <w:t xml:space="preserve"> НА УЧАСТИЕ В </w:t>
                      </w:r>
                      <w:r>
                        <w:rPr>
                          <w:b/>
                        </w:rPr>
                        <w:t>ЗАПРОСЕ ПРЕДЛОЖЕНИЙ №</w:t>
                      </w:r>
                    </w:p>
                    <w:p w:rsidR="00225933" w:rsidRPr="003C6269" w:rsidRDefault="00225933" w:rsidP="00C84BAA">
                      <w:pPr>
                        <w:jc w:val="center"/>
                        <w:rPr>
                          <w:b/>
                        </w:rPr>
                      </w:pPr>
                      <w:r w:rsidRPr="003C6269">
                        <w:rPr>
                          <w:b/>
                        </w:rPr>
                        <w:t>(лот № _________)</w:t>
                      </w:r>
                    </w:p>
                    <w:p w:rsidR="00225933" w:rsidRPr="006471D1" w:rsidRDefault="00225933">
                      <w:pPr>
                        <w:jc w:val="center"/>
                        <w:rPr>
                          <w:i/>
                        </w:rPr>
                      </w:pPr>
                      <w:r w:rsidRPr="003C6269">
                        <w:rPr>
                          <w:i/>
                        </w:rPr>
                        <w:t>(указывается номер лота)</w:t>
                      </w:r>
                    </w:p>
                  </w:txbxContent>
                </v:textbox>
                <w10:wrap type="tight"/>
              </v:shape>
            </w:pict>
          </mc:Fallback>
        </mc:AlternateContent>
      </w:r>
      <w:r w:rsidR="00B14011" w:rsidRPr="008D05F8">
        <w:rPr>
          <w:sz w:val="28"/>
        </w:rPr>
        <w:t xml:space="preserve">Документы могут </w:t>
      </w:r>
      <w:r w:rsidR="008B14F3" w:rsidRPr="008D05F8">
        <w:rPr>
          <w:sz w:val="28"/>
        </w:rPr>
        <w:t>быть направлен</w:t>
      </w:r>
      <w:r w:rsidR="00B14011" w:rsidRPr="008D05F8">
        <w:rPr>
          <w:sz w:val="28"/>
        </w:rPr>
        <w:t>ы</w:t>
      </w:r>
      <w:r w:rsidR="008B14F3" w:rsidRPr="008D05F8">
        <w:rPr>
          <w:sz w:val="28"/>
        </w:rPr>
        <w:t xml:space="preserve"> участником письмом (в запечатанном конверте) по адресу </w:t>
      </w:r>
      <w:r w:rsidR="00B14011" w:rsidRPr="008D05F8">
        <w:rPr>
          <w:sz w:val="28"/>
        </w:rPr>
        <w:t>Заказчика</w:t>
      </w:r>
      <w:r w:rsidR="008B14F3" w:rsidRPr="008D05F8">
        <w:rPr>
          <w:sz w:val="28"/>
        </w:rPr>
        <w:t xml:space="preserve"> (пункт 2 Информационной карты). Письмо (конверт) с документами должно иметь следующую маркировку:</w:t>
      </w:r>
    </w:p>
    <w:p w:rsidR="008B14F3" w:rsidRPr="008D05F8" w:rsidRDefault="008B14F3" w:rsidP="0023559B">
      <w:pPr>
        <w:jc w:val="both"/>
        <w:rPr>
          <w:sz w:val="28"/>
          <w:szCs w:val="28"/>
        </w:rPr>
      </w:pPr>
    </w:p>
    <w:p w:rsidR="001049C1" w:rsidRPr="008D05F8" w:rsidRDefault="00B92730" w:rsidP="00E210AE">
      <w:pPr>
        <w:numPr>
          <w:ilvl w:val="0"/>
          <w:numId w:val="12"/>
        </w:numPr>
        <w:ind w:left="0" w:firstLine="709"/>
        <w:jc w:val="both"/>
        <w:rPr>
          <w:sz w:val="28"/>
          <w:szCs w:val="28"/>
        </w:rPr>
      </w:pPr>
      <w:r w:rsidRPr="008D05F8">
        <w:rPr>
          <w:sz w:val="28"/>
          <w:szCs w:val="28"/>
        </w:rPr>
        <w:t>В случае если победителем</w:t>
      </w:r>
      <w:r w:rsidR="003B2AFB" w:rsidRPr="008D05F8">
        <w:rPr>
          <w:sz w:val="28"/>
          <w:szCs w:val="28"/>
        </w:rPr>
        <w:t>(-ями)</w:t>
      </w:r>
      <w:r w:rsidRPr="008D05F8">
        <w:rPr>
          <w:sz w:val="28"/>
          <w:szCs w:val="28"/>
        </w:rPr>
        <w:t xml:space="preserve"> в </w:t>
      </w:r>
      <w:r w:rsidR="00F9754F" w:rsidRPr="008D05F8">
        <w:rPr>
          <w:sz w:val="28"/>
          <w:szCs w:val="28"/>
        </w:rPr>
        <w:t>срок</w:t>
      </w:r>
      <w:r w:rsidR="007615EF" w:rsidRPr="008D05F8">
        <w:rPr>
          <w:sz w:val="28"/>
          <w:szCs w:val="28"/>
        </w:rPr>
        <w:t>,</w:t>
      </w:r>
      <w:r w:rsidR="00F9754F" w:rsidRPr="008D05F8">
        <w:rPr>
          <w:sz w:val="28"/>
          <w:szCs w:val="28"/>
        </w:rPr>
        <w:t xml:space="preserve"> </w:t>
      </w:r>
      <w:r w:rsidR="007615EF" w:rsidRPr="008D05F8">
        <w:rPr>
          <w:sz w:val="28"/>
          <w:szCs w:val="28"/>
        </w:rPr>
        <w:t xml:space="preserve">указанный </w:t>
      </w:r>
      <w:r w:rsidR="00F9754F" w:rsidRPr="008D05F8">
        <w:rPr>
          <w:sz w:val="28"/>
          <w:szCs w:val="28"/>
        </w:rPr>
        <w:t>в</w:t>
      </w:r>
      <w:r w:rsidR="009E1B08" w:rsidRPr="008D05F8">
        <w:rPr>
          <w:sz w:val="28"/>
          <w:szCs w:val="28"/>
        </w:rPr>
        <w:t xml:space="preserve"> </w:t>
      </w:r>
      <w:r w:rsidR="00E57AD6" w:rsidRPr="008D05F8">
        <w:rPr>
          <w:sz w:val="28"/>
          <w:szCs w:val="28"/>
        </w:rPr>
        <w:t>под</w:t>
      </w:r>
      <w:r w:rsidR="007615EF" w:rsidRPr="008D05F8">
        <w:rPr>
          <w:sz w:val="28"/>
          <w:szCs w:val="28"/>
        </w:rPr>
        <w:t xml:space="preserve">пункте 3.10.4 </w:t>
      </w:r>
      <w:r w:rsidR="00E57AD6" w:rsidRPr="008D05F8">
        <w:rPr>
          <w:sz w:val="28"/>
          <w:szCs w:val="28"/>
        </w:rPr>
        <w:t xml:space="preserve">пункта 3.10 </w:t>
      </w:r>
      <w:r w:rsidR="007615EF" w:rsidRPr="008D05F8">
        <w:rPr>
          <w:sz w:val="28"/>
          <w:szCs w:val="28"/>
        </w:rPr>
        <w:t>настоящей документации о закупке, не представлен подписанный(-ые) договор(-ы)</w:t>
      </w:r>
      <w:r w:rsidRPr="008D05F8">
        <w:rPr>
          <w:sz w:val="28"/>
          <w:szCs w:val="28"/>
        </w:rPr>
        <w:t xml:space="preserve">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8D05F8" w:rsidRDefault="009A68CB" w:rsidP="00E210AE">
      <w:pPr>
        <w:numPr>
          <w:ilvl w:val="0"/>
          <w:numId w:val="12"/>
        </w:numPr>
        <w:ind w:left="0" w:firstLine="709"/>
        <w:jc w:val="both"/>
        <w:rPr>
          <w:sz w:val="28"/>
          <w:szCs w:val="28"/>
        </w:rPr>
      </w:pPr>
      <w:r w:rsidRPr="008D05F8">
        <w:rPr>
          <w:sz w:val="28"/>
          <w:szCs w:val="28"/>
        </w:rPr>
        <w:t xml:space="preserve"> Договор по результатам </w:t>
      </w:r>
      <w:r w:rsidR="000E08BC" w:rsidRPr="008D05F8">
        <w:rPr>
          <w:sz w:val="28"/>
          <w:szCs w:val="28"/>
        </w:rPr>
        <w:t>Запроса предложений</w:t>
      </w:r>
      <w:r w:rsidRPr="008D05F8">
        <w:rPr>
          <w:sz w:val="28"/>
          <w:szCs w:val="28"/>
        </w:rPr>
        <w:t xml:space="preserve">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w:t>
      </w:r>
      <w:r w:rsidR="000E08BC" w:rsidRPr="008D05F8">
        <w:rPr>
          <w:sz w:val="28"/>
          <w:szCs w:val="28"/>
        </w:rPr>
        <w:t>Запроса предложений</w:t>
      </w:r>
      <w:r w:rsidR="00747577" w:rsidRPr="008D05F8">
        <w:rPr>
          <w:sz w:val="28"/>
          <w:szCs w:val="28"/>
        </w:rPr>
        <w:t xml:space="preserve"> и</w:t>
      </w:r>
      <w:r w:rsidRPr="008D05F8">
        <w:rPr>
          <w:sz w:val="28"/>
          <w:szCs w:val="28"/>
        </w:rPr>
        <w:t xml:space="preserve"> </w:t>
      </w:r>
      <w:r w:rsidR="00747577" w:rsidRPr="008D05F8">
        <w:rPr>
          <w:sz w:val="28"/>
          <w:szCs w:val="28"/>
        </w:rPr>
        <w:t>З</w:t>
      </w:r>
      <w:r w:rsidRPr="008D05F8">
        <w:rPr>
          <w:sz w:val="28"/>
          <w:szCs w:val="28"/>
        </w:rPr>
        <w:t>аказчика</w:t>
      </w:r>
      <w:r w:rsidR="005D3602" w:rsidRPr="008D05F8">
        <w:rPr>
          <w:sz w:val="28"/>
          <w:szCs w:val="28"/>
        </w:rPr>
        <w:t xml:space="preserve">. В случае наличия разногласий по проекту договора, направленному Заказчиком, участник </w:t>
      </w:r>
      <w:r w:rsidR="000E08BC" w:rsidRPr="008D05F8">
        <w:rPr>
          <w:sz w:val="28"/>
          <w:szCs w:val="28"/>
        </w:rPr>
        <w:t>Запроса предложений</w:t>
      </w:r>
      <w:r w:rsidR="005D3602" w:rsidRPr="008D05F8">
        <w:rPr>
          <w:sz w:val="28"/>
          <w:szCs w:val="28"/>
        </w:rPr>
        <w:t xml:space="preserve">,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r w:rsidR="00BA63E9" w:rsidRPr="008D05F8">
        <w:rPr>
          <w:sz w:val="28"/>
          <w:szCs w:val="28"/>
        </w:rPr>
        <w:t xml:space="preserve">В случае отказа участника </w:t>
      </w:r>
      <w:r w:rsidR="00BA0EB1" w:rsidRPr="008D05F8">
        <w:rPr>
          <w:sz w:val="28"/>
          <w:szCs w:val="28"/>
        </w:rPr>
        <w:t>Запроса предложений</w:t>
      </w:r>
      <w:r w:rsidR="00BA63E9" w:rsidRPr="008D05F8">
        <w:rPr>
          <w:sz w:val="28"/>
          <w:szCs w:val="28"/>
        </w:rPr>
        <w:t xml:space="preserve">, с которым заключается договор, от заключения доработанного проекта договора или повторно направленного </w:t>
      </w:r>
      <w:r w:rsidR="00997DAA" w:rsidRPr="008D05F8">
        <w:rPr>
          <w:sz w:val="28"/>
          <w:szCs w:val="28"/>
        </w:rPr>
        <w:t>проекта договора такой участник признается уклонившимся от заключения договора.</w:t>
      </w:r>
    </w:p>
    <w:p w:rsidR="00747577" w:rsidRPr="008D05F8" w:rsidRDefault="00747577" w:rsidP="00E210AE">
      <w:pPr>
        <w:numPr>
          <w:ilvl w:val="0"/>
          <w:numId w:val="12"/>
        </w:numPr>
        <w:ind w:left="0" w:firstLine="709"/>
        <w:jc w:val="both"/>
        <w:rPr>
          <w:sz w:val="28"/>
          <w:szCs w:val="28"/>
        </w:rPr>
      </w:pPr>
      <w:r w:rsidRPr="008D05F8">
        <w:rPr>
          <w:sz w:val="28"/>
          <w:szCs w:val="28"/>
        </w:rPr>
        <w:t xml:space="preserve">В случае признания победителя </w:t>
      </w:r>
      <w:r w:rsidR="000E08BC" w:rsidRPr="008D05F8">
        <w:rPr>
          <w:sz w:val="28"/>
          <w:szCs w:val="28"/>
        </w:rPr>
        <w:t>Запроса предложений</w:t>
      </w:r>
      <w:r w:rsidRPr="008D05F8">
        <w:rPr>
          <w:sz w:val="28"/>
          <w:szCs w:val="28"/>
        </w:rPr>
        <w:t xml:space="preserve"> уклонившимся от заключения договора, договор </w:t>
      </w:r>
      <w:r w:rsidR="001049C1" w:rsidRPr="008D05F8">
        <w:rPr>
          <w:sz w:val="28"/>
          <w:szCs w:val="28"/>
        </w:rPr>
        <w:t>может быть заключен с участником, Заявке которого присвоен второй порядковый номер</w:t>
      </w:r>
      <w:r w:rsidR="00EE6390" w:rsidRPr="008D05F8">
        <w:rPr>
          <w:sz w:val="28"/>
          <w:szCs w:val="28"/>
        </w:rPr>
        <w:t xml:space="preserve"> (далее – Участник </w:t>
      </w:r>
      <w:r w:rsidR="004C420C" w:rsidRPr="008D05F8">
        <w:rPr>
          <w:sz w:val="28"/>
          <w:szCs w:val="28"/>
        </w:rPr>
        <w:t>со</w:t>
      </w:r>
      <w:r w:rsidR="00EE6390" w:rsidRPr="008D05F8">
        <w:rPr>
          <w:sz w:val="28"/>
          <w:szCs w:val="28"/>
        </w:rPr>
        <w:t xml:space="preserve"> вторым порядковым номером</w:t>
      </w:r>
      <w:r w:rsidR="00361C96" w:rsidRPr="008D05F8">
        <w:rPr>
          <w:sz w:val="28"/>
          <w:szCs w:val="28"/>
        </w:rPr>
        <w:t>)</w:t>
      </w:r>
      <w:r w:rsidR="00774633" w:rsidRPr="008D05F8">
        <w:rPr>
          <w:sz w:val="28"/>
          <w:szCs w:val="28"/>
        </w:rPr>
        <w:t>.</w:t>
      </w:r>
    </w:p>
    <w:p w:rsidR="001049C1" w:rsidRPr="008D05F8" w:rsidRDefault="00747577" w:rsidP="00713367">
      <w:pPr>
        <w:ind w:firstLine="709"/>
        <w:jc w:val="both"/>
        <w:rPr>
          <w:sz w:val="28"/>
          <w:szCs w:val="28"/>
        </w:rPr>
      </w:pPr>
      <w:r w:rsidRPr="008D05F8">
        <w:rPr>
          <w:sz w:val="28"/>
          <w:szCs w:val="28"/>
        </w:rPr>
        <w:t xml:space="preserve">В случае если по решению Конкурсной комиссии победителями </w:t>
      </w:r>
      <w:r w:rsidR="000E08BC" w:rsidRPr="008D05F8">
        <w:rPr>
          <w:sz w:val="28"/>
          <w:szCs w:val="28"/>
        </w:rPr>
        <w:t>Запроса предложений</w:t>
      </w:r>
      <w:r w:rsidRPr="008D05F8">
        <w:rPr>
          <w:sz w:val="28"/>
          <w:szCs w:val="28"/>
        </w:rPr>
        <w:t xml:space="preserve"> признано более одного участника и признания одного из победителей уклонившимся от заключения договора, договор(-ы) заключается(-ются) с </w:t>
      </w:r>
      <w:r w:rsidR="00713367" w:rsidRPr="008D05F8">
        <w:rPr>
          <w:sz w:val="28"/>
          <w:szCs w:val="28"/>
        </w:rPr>
        <w:t>оставшимся(-имися)</w:t>
      </w:r>
      <w:r w:rsidRPr="008D05F8">
        <w:rPr>
          <w:sz w:val="28"/>
          <w:szCs w:val="28"/>
        </w:rPr>
        <w:t xml:space="preserve"> победителем(-ями).</w:t>
      </w:r>
    </w:p>
    <w:p w:rsidR="001049C1" w:rsidRPr="008D05F8" w:rsidRDefault="00D9399B" w:rsidP="00E210AE">
      <w:pPr>
        <w:numPr>
          <w:ilvl w:val="0"/>
          <w:numId w:val="12"/>
        </w:numPr>
        <w:ind w:left="0" w:firstLine="709"/>
        <w:jc w:val="both"/>
        <w:rPr>
          <w:sz w:val="28"/>
          <w:szCs w:val="28"/>
        </w:rPr>
      </w:pPr>
      <w:r w:rsidRPr="008D05F8">
        <w:rPr>
          <w:sz w:val="28"/>
          <w:szCs w:val="28"/>
        </w:rPr>
        <w:t>Д</w:t>
      </w:r>
      <w:r w:rsidR="001049C1" w:rsidRPr="008D05F8">
        <w:rPr>
          <w:sz w:val="28"/>
          <w:szCs w:val="28"/>
        </w:rPr>
        <w:t xml:space="preserve">оговор </w:t>
      </w:r>
      <w:r w:rsidR="00713367" w:rsidRPr="008D05F8">
        <w:rPr>
          <w:sz w:val="28"/>
          <w:szCs w:val="28"/>
        </w:rPr>
        <w:t xml:space="preserve">заключается </w:t>
      </w:r>
      <w:r w:rsidR="001049C1" w:rsidRPr="008D05F8">
        <w:rPr>
          <w:sz w:val="28"/>
          <w:szCs w:val="28"/>
        </w:rPr>
        <w:t xml:space="preserve">с </w:t>
      </w:r>
      <w:r w:rsidR="004C420C" w:rsidRPr="008D05F8">
        <w:rPr>
          <w:sz w:val="28"/>
          <w:szCs w:val="28"/>
        </w:rPr>
        <w:t>Участником со вторым порядковым номером</w:t>
      </w:r>
      <w:r w:rsidR="00713367" w:rsidRPr="008D05F8">
        <w:rPr>
          <w:sz w:val="28"/>
          <w:szCs w:val="28"/>
        </w:rPr>
        <w:t xml:space="preserve"> на условиях, которые предусмотрены проектом договора, извещением, настоящей документацией о закупке и заявкой Участника со вторым порядковым номером</w:t>
      </w:r>
      <w:r w:rsidR="001049C1" w:rsidRPr="008D05F8">
        <w:rPr>
          <w:sz w:val="28"/>
          <w:szCs w:val="28"/>
        </w:rPr>
        <w:t xml:space="preserve">. </w:t>
      </w:r>
      <w:r w:rsidR="00713367" w:rsidRPr="008D05F8">
        <w:rPr>
          <w:sz w:val="28"/>
          <w:szCs w:val="28"/>
        </w:rPr>
        <w:t xml:space="preserve">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w:t>
      </w:r>
      <w:r w:rsidRPr="008D05F8">
        <w:rPr>
          <w:sz w:val="28"/>
          <w:szCs w:val="28"/>
        </w:rPr>
        <w:t>со вторым порядковым номером</w:t>
      </w:r>
      <w:r w:rsidR="001049C1" w:rsidRPr="008D05F8">
        <w:rPr>
          <w:sz w:val="28"/>
          <w:szCs w:val="28"/>
        </w:rPr>
        <w:t>.</w:t>
      </w:r>
    </w:p>
    <w:p w:rsidR="001049C1" w:rsidRPr="008D05F8" w:rsidRDefault="004C420C" w:rsidP="00E210AE">
      <w:pPr>
        <w:numPr>
          <w:ilvl w:val="0"/>
          <w:numId w:val="12"/>
        </w:numPr>
        <w:ind w:left="0" w:firstLine="709"/>
        <w:jc w:val="both"/>
        <w:rPr>
          <w:sz w:val="28"/>
          <w:szCs w:val="28"/>
        </w:rPr>
      </w:pPr>
      <w:r w:rsidRPr="008D05F8">
        <w:rPr>
          <w:sz w:val="28"/>
          <w:szCs w:val="28"/>
        </w:rPr>
        <w:t>Участник со вторым порядковым номером</w:t>
      </w:r>
      <w:r w:rsidR="001049C1" w:rsidRPr="008D05F8">
        <w:rPr>
          <w:sz w:val="28"/>
          <w:szCs w:val="28"/>
        </w:rPr>
        <w:t>, обязан подписать договор</w:t>
      </w:r>
      <w:r w:rsidR="006B5155" w:rsidRPr="008D05F8">
        <w:rPr>
          <w:sz w:val="28"/>
          <w:szCs w:val="28"/>
        </w:rPr>
        <w:t xml:space="preserve"> в срок</w:t>
      </w:r>
      <w:r w:rsidR="008E4A04" w:rsidRPr="008D05F8">
        <w:rPr>
          <w:sz w:val="28"/>
          <w:szCs w:val="28"/>
        </w:rPr>
        <w:t>,</w:t>
      </w:r>
      <w:r w:rsidR="006B5155" w:rsidRPr="008D05F8">
        <w:rPr>
          <w:sz w:val="28"/>
          <w:szCs w:val="28"/>
        </w:rPr>
        <w:t xml:space="preserve"> предусмотренный </w:t>
      </w:r>
      <w:r w:rsidR="008E4A04" w:rsidRPr="008D05F8">
        <w:rPr>
          <w:sz w:val="28"/>
          <w:szCs w:val="28"/>
        </w:rPr>
        <w:t xml:space="preserve">в </w:t>
      </w:r>
      <w:r w:rsidR="00E57AD6" w:rsidRPr="008D05F8">
        <w:rPr>
          <w:sz w:val="28"/>
          <w:szCs w:val="28"/>
        </w:rPr>
        <w:t>под</w:t>
      </w:r>
      <w:r w:rsidR="008E4A04" w:rsidRPr="008D05F8">
        <w:rPr>
          <w:sz w:val="28"/>
          <w:szCs w:val="28"/>
        </w:rPr>
        <w:t xml:space="preserve">пункте 3.10.4 </w:t>
      </w:r>
      <w:r w:rsidR="00E57AD6" w:rsidRPr="008D05F8">
        <w:rPr>
          <w:sz w:val="28"/>
          <w:szCs w:val="28"/>
        </w:rPr>
        <w:t xml:space="preserve">пункта 3.10 </w:t>
      </w:r>
      <w:r w:rsidR="008E4A04" w:rsidRPr="008D05F8">
        <w:rPr>
          <w:sz w:val="28"/>
          <w:szCs w:val="28"/>
        </w:rPr>
        <w:t>настоящей документации о закупке</w:t>
      </w:r>
      <w:r w:rsidR="001049C1" w:rsidRPr="008D05F8">
        <w:rPr>
          <w:sz w:val="28"/>
          <w:szCs w:val="28"/>
        </w:rPr>
        <w:t>.</w:t>
      </w:r>
    </w:p>
    <w:p w:rsidR="001049C1" w:rsidRPr="008D05F8" w:rsidRDefault="001049C1" w:rsidP="00E210AE">
      <w:pPr>
        <w:numPr>
          <w:ilvl w:val="0"/>
          <w:numId w:val="12"/>
        </w:numPr>
        <w:ind w:left="0" w:firstLine="709"/>
        <w:jc w:val="both"/>
        <w:rPr>
          <w:sz w:val="28"/>
          <w:szCs w:val="28"/>
        </w:rPr>
      </w:pPr>
      <w:r w:rsidRPr="008D05F8">
        <w:rPr>
          <w:sz w:val="28"/>
          <w:szCs w:val="28"/>
        </w:rPr>
        <w:t xml:space="preserve">До заключения договора </w:t>
      </w:r>
      <w:r w:rsidR="008E4A04" w:rsidRPr="008D05F8">
        <w:rPr>
          <w:sz w:val="28"/>
          <w:szCs w:val="28"/>
        </w:rPr>
        <w:t>участник</w:t>
      </w:r>
      <w:r w:rsidRPr="008D05F8">
        <w:rPr>
          <w:sz w:val="28"/>
          <w:szCs w:val="28"/>
        </w:rPr>
        <w:t xml:space="preserve">, с которым заключается договор по итогам </w:t>
      </w:r>
      <w:r w:rsidR="000E08BC" w:rsidRPr="008D05F8">
        <w:rPr>
          <w:sz w:val="28"/>
          <w:szCs w:val="28"/>
        </w:rPr>
        <w:t>Запроса предложений</w:t>
      </w:r>
      <w:r w:rsidRPr="008D05F8">
        <w:rPr>
          <w:sz w:val="28"/>
          <w:szCs w:val="28"/>
        </w:rPr>
        <w:t xml:space="preserve">, если указанное предусмотрено в </w:t>
      </w:r>
      <w:r w:rsidRPr="008D05F8">
        <w:rPr>
          <w:sz w:val="28"/>
          <w:szCs w:val="28"/>
        </w:rPr>
        <w:lastRenderedPageBreak/>
        <w:t xml:space="preserve">пункте 17 Информационной карты, </w:t>
      </w:r>
      <w:r w:rsidR="0044622D" w:rsidRPr="008D05F8">
        <w:rPr>
          <w:sz w:val="28"/>
          <w:szCs w:val="28"/>
        </w:rPr>
        <w:t xml:space="preserve">вместе с подписанным со своей стороны </w:t>
      </w:r>
      <w:r w:rsidR="003B156F" w:rsidRPr="008D05F8">
        <w:rPr>
          <w:sz w:val="28"/>
          <w:szCs w:val="28"/>
        </w:rPr>
        <w:t>проектом договора</w:t>
      </w:r>
      <w:r w:rsidR="0044622D" w:rsidRPr="008D05F8">
        <w:rPr>
          <w:sz w:val="28"/>
          <w:szCs w:val="28"/>
        </w:rPr>
        <w:t xml:space="preserve"> </w:t>
      </w:r>
      <w:r w:rsidRPr="008D05F8">
        <w:rPr>
          <w:sz w:val="28"/>
          <w:szCs w:val="28"/>
        </w:rPr>
        <w:t>представляет</w:t>
      </w:r>
      <w:r w:rsidR="0044622D" w:rsidRPr="008D05F8">
        <w:rPr>
          <w:sz w:val="28"/>
          <w:szCs w:val="28"/>
        </w:rPr>
        <w:t xml:space="preserve"> </w:t>
      </w:r>
      <w:r w:rsidRPr="008D05F8">
        <w:rPr>
          <w:sz w:val="28"/>
          <w:szCs w:val="28"/>
        </w:rPr>
        <w:t>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8D05F8" w:rsidRDefault="001049C1" w:rsidP="001049C1">
      <w:pPr>
        <w:ind w:firstLine="709"/>
        <w:jc w:val="both"/>
        <w:rPr>
          <w:sz w:val="28"/>
          <w:szCs w:val="28"/>
        </w:rPr>
      </w:pPr>
      <w:r w:rsidRPr="008D05F8">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8D05F8" w:rsidRDefault="001049C1" w:rsidP="001049C1">
      <w:pPr>
        <w:ind w:firstLine="709"/>
        <w:jc w:val="both"/>
        <w:rPr>
          <w:sz w:val="28"/>
          <w:szCs w:val="28"/>
        </w:rPr>
      </w:pPr>
      <w:r w:rsidRPr="008D05F8">
        <w:rPr>
          <w:sz w:val="28"/>
          <w:szCs w:val="28"/>
        </w:rPr>
        <w:t xml:space="preserve">В случае непредставления указанных в настоящем </w:t>
      </w:r>
      <w:r w:rsidR="00361C96" w:rsidRPr="008D05F8">
        <w:rPr>
          <w:sz w:val="28"/>
          <w:szCs w:val="28"/>
        </w:rPr>
        <w:t>под</w:t>
      </w:r>
      <w:r w:rsidRPr="008D05F8">
        <w:rPr>
          <w:sz w:val="28"/>
          <w:szCs w:val="28"/>
        </w:rPr>
        <w:t>пункте сведений и документов, Заказчик вправе отказаться от заключения договора без каких-либо для себя последствий.</w:t>
      </w:r>
    </w:p>
    <w:p w:rsidR="0079021D" w:rsidRPr="008D05F8" w:rsidRDefault="00450672" w:rsidP="00E210AE">
      <w:pPr>
        <w:numPr>
          <w:ilvl w:val="0"/>
          <w:numId w:val="12"/>
        </w:numPr>
        <w:ind w:left="0" w:firstLine="709"/>
        <w:jc w:val="both"/>
        <w:rPr>
          <w:sz w:val="28"/>
          <w:szCs w:val="28"/>
        </w:rPr>
      </w:pPr>
      <w:r w:rsidRPr="008D05F8">
        <w:rPr>
          <w:sz w:val="28"/>
          <w:szCs w:val="28"/>
        </w:rPr>
        <w:t>Не допускается заключение договора</w:t>
      </w:r>
      <w:r w:rsidR="0061378A" w:rsidRPr="008D05F8">
        <w:rPr>
          <w:sz w:val="28"/>
          <w:szCs w:val="28"/>
        </w:rPr>
        <w:t xml:space="preserve"> участником</w:t>
      </w:r>
      <w:r w:rsidRPr="008D05F8">
        <w:rPr>
          <w:sz w:val="28"/>
          <w:szCs w:val="28"/>
        </w:rPr>
        <w:t xml:space="preserve"> на условиях, отличных от условий, установленных решением Конкурсной комиссии и определенных в Заявк</w:t>
      </w:r>
      <w:r w:rsidR="0061378A" w:rsidRPr="008D05F8">
        <w:rPr>
          <w:sz w:val="28"/>
          <w:szCs w:val="28"/>
        </w:rPr>
        <w:t>е</w:t>
      </w:r>
      <w:r w:rsidRPr="008D05F8">
        <w:rPr>
          <w:sz w:val="28"/>
          <w:szCs w:val="28"/>
        </w:rPr>
        <w:t xml:space="preserve"> </w:t>
      </w:r>
      <w:r w:rsidR="0061378A" w:rsidRPr="008D05F8">
        <w:rPr>
          <w:sz w:val="28"/>
          <w:szCs w:val="28"/>
        </w:rPr>
        <w:t>участника, с которыми заключается договор</w:t>
      </w:r>
      <w:r w:rsidRPr="008D05F8">
        <w:rPr>
          <w:sz w:val="28"/>
          <w:szCs w:val="28"/>
        </w:rPr>
        <w:t xml:space="preserve">, за исключением случаев снижения </w:t>
      </w:r>
      <w:r w:rsidR="0061378A" w:rsidRPr="008D05F8">
        <w:rPr>
          <w:sz w:val="28"/>
          <w:szCs w:val="28"/>
        </w:rPr>
        <w:t>таким участником</w:t>
      </w:r>
      <w:r w:rsidRPr="008D05F8">
        <w:rPr>
          <w:sz w:val="28"/>
          <w:szCs w:val="28"/>
        </w:rPr>
        <w:t xml:space="preserve"> цены договора, улучшения для Заказчика иных условий договора и других случаев, предусмотренных </w:t>
      </w:r>
      <w:r w:rsidR="001049C1" w:rsidRPr="008D05F8">
        <w:rPr>
          <w:sz w:val="28"/>
          <w:szCs w:val="28"/>
        </w:rPr>
        <w:t>пунктом 20 Информационной карты.</w:t>
      </w:r>
    </w:p>
    <w:p w:rsidR="001049C1" w:rsidRPr="008D05F8" w:rsidRDefault="0079021D" w:rsidP="00E210AE">
      <w:pPr>
        <w:numPr>
          <w:ilvl w:val="0"/>
          <w:numId w:val="12"/>
        </w:numPr>
        <w:ind w:left="0" w:firstLine="709"/>
        <w:jc w:val="both"/>
        <w:rPr>
          <w:sz w:val="28"/>
          <w:szCs w:val="28"/>
        </w:rPr>
      </w:pPr>
      <w:r w:rsidRPr="008D05F8">
        <w:rPr>
          <w:sz w:val="28"/>
          <w:szCs w:val="28"/>
        </w:rPr>
        <w:t xml:space="preserve">После определения </w:t>
      </w:r>
      <w:r w:rsidR="004558A3" w:rsidRPr="008D05F8">
        <w:rPr>
          <w:sz w:val="28"/>
          <w:szCs w:val="28"/>
        </w:rPr>
        <w:t>лица, с которым заключается договор</w:t>
      </w:r>
      <w:r w:rsidRPr="008D05F8">
        <w:rPr>
          <w:sz w:val="28"/>
          <w:szCs w:val="28"/>
        </w:rPr>
        <w:t xml:space="preserve">, в срок, предусмотренный для заключения договора, Заказчик вправе отказаться от заключения договора с таким </w:t>
      </w:r>
      <w:r w:rsidR="004558A3" w:rsidRPr="008D05F8">
        <w:rPr>
          <w:sz w:val="28"/>
          <w:szCs w:val="28"/>
        </w:rPr>
        <w:t>лицом</w:t>
      </w:r>
      <w:r w:rsidRPr="008D05F8">
        <w:rPr>
          <w:sz w:val="28"/>
          <w:szCs w:val="28"/>
        </w:rPr>
        <w:t xml:space="preserve"> в случае установления несоответствия </w:t>
      </w:r>
      <w:r w:rsidR="004558A3" w:rsidRPr="008D05F8">
        <w:rPr>
          <w:sz w:val="28"/>
          <w:szCs w:val="28"/>
        </w:rPr>
        <w:t>лица, с которым заключается договор</w:t>
      </w:r>
      <w:r w:rsidRPr="008D05F8">
        <w:rPr>
          <w:sz w:val="28"/>
          <w:szCs w:val="28"/>
        </w:rPr>
        <w:t xml:space="preserve"> и его Заявки требованиям, установленным настоящей </w:t>
      </w:r>
      <w:r w:rsidR="00A01669" w:rsidRPr="008D05F8">
        <w:rPr>
          <w:sz w:val="28"/>
          <w:szCs w:val="28"/>
        </w:rPr>
        <w:t xml:space="preserve">документацией </w:t>
      </w:r>
      <w:r w:rsidRPr="008D05F8">
        <w:rPr>
          <w:sz w:val="28"/>
          <w:szCs w:val="28"/>
        </w:rPr>
        <w:t xml:space="preserve">о закупке, или в связи с предоставлением им недостоверной информации о своем соответствии таким требованиям, что позволило ему </w:t>
      </w:r>
      <w:r w:rsidR="00075AE4" w:rsidRPr="008D05F8">
        <w:rPr>
          <w:sz w:val="28"/>
          <w:szCs w:val="28"/>
        </w:rPr>
        <w:t>получить право на заключение договора</w:t>
      </w:r>
      <w:r w:rsidRPr="008D05F8">
        <w:rPr>
          <w:sz w:val="28"/>
          <w:szCs w:val="28"/>
        </w:rPr>
        <w:t>.</w:t>
      </w:r>
      <w:r w:rsidR="004558A3" w:rsidRPr="008D05F8">
        <w:rPr>
          <w:sz w:val="28"/>
          <w:szCs w:val="28"/>
        </w:rPr>
        <w:t xml:space="preserve"> </w:t>
      </w:r>
      <w:r w:rsidRPr="008D05F8">
        <w:rPr>
          <w:sz w:val="28"/>
          <w:szCs w:val="28"/>
        </w:rPr>
        <w:t xml:space="preserve">Договор в таком случае может быть заключен с </w:t>
      </w:r>
      <w:r w:rsidR="004558A3" w:rsidRPr="008D05F8">
        <w:rPr>
          <w:sz w:val="28"/>
          <w:szCs w:val="28"/>
        </w:rPr>
        <w:t>Участником со вторым порядковым номером</w:t>
      </w:r>
      <w:r w:rsidRPr="008D05F8">
        <w:rPr>
          <w:sz w:val="28"/>
          <w:szCs w:val="28"/>
        </w:rPr>
        <w:t>.</w:t>
      </w:r>
    </w:p>
    <w:p w:rsidR="005D3602" w:rsidRPr="008D05F8" w:rsidRDefault="005D3602" w:rsidP="00E210AE">
      <w:pPr>
        <w:pStyle w:val="aff9"/>
        <w:numPr>
          <w:ilvl w:val="0"/>
          <w:numId w:val="12"/>
        </w:numPr>
        <w:ind w:left="0" w:firstLine="709"/>
        <w:jc w:val="both"/>
        <w:rPr>
          <w:sz w:val="28"/>
          <w:szCs w:val="28"/>
        </w:rPr>
      </w:pPr>
      <w:r w:rsidRPr="008D05F8">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8D05F8" w:rsidRDefault="001049C1" w:rsidP="001049C1">
      <w:pPr>
        <w:ind w:left="709"/>
        <w:jc w:val="both"/>
        <w:rPr>
          <w:sz w:val="28"/>
          <w:szCs w:val="28"/>
        </w:rPr>
      </w:pPr>
    </w:p>
    <w:p w:rsidR="001049C1" w:rsidRPr="008D05F8" w:rsidRDefault="001049C1" w:rsidP="00E210AE">
      <w:pPr>
        <w:pStyle w:val="19"/>
        <w:numPr>
          <w:ilvl w:val="1"/>
          <w:numId w:val="18"/>
        </w:numPr>
        <w:ind w:left="0" w:firstLine="709"/>
        <w:outlineLvl w:val="1"/>
        <w:rPr>
          <w:b/>
          <w:szCs w:val="28"/>
        </w:rPr>
      </w:pPr>
      <w:r w:rsidRPr="008D05F8">
        <w:rPr>
          <w:b/>
          <w:szCs w:val="28"/>
        </w:rPr>
        <w:t>Обеспечение исполнения договора</w:t>
      </w:r>
    </w:p>
    <w:p w:rsidR="0045708B" w:rsidRPr="008D05F8" w:rsidRDefault="0045708B" w:rsidP="00E210AE">
      <w:pPr>
        <w:pStyle w:val="aff9"/>
        <w:numPr>
          <w:ilvl w:val="0"/>
          <w:numId w:val="15"/>
        </w:numPr>
        <w:ind w:left="0" w:firstLine="709"/>
        <w:jc w:val="both"/>
        <w:rPr>
          <w:sz w:val="28"/>
          <w:szCs w:val="28"/>
        </w:rPr>
      </w:pPr>
      <w:r w:rsidRPr="008D05F8">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8D05F8" w:rsidRDefault="0045708B" w:rsidP="00E210AE">
      <w:pPr>
        <w:pStyle w:val="aff9"/>
        <w:numPr>
          <w:ilvl w:val="0"/>
          <w:numId w:val="15"/>
        </w:numPr>
        <w:ind w:left="0" w:firstLine="709"/>
        <w:jc w:val="both"/>
        <w:rPr>
          <w:sz w:val="28"/>
          <w:szCs w:val="28"/>
        </w:rPr>
      </w:pPr>
      <w:r w:rsidRPr="008D05F8">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w:t>
      </w:r>
      <w:r w:rsidRPr="008D05F8">
        <w:rPr>
          <w:rFonts w:eastAsia="MS Mincho"/>
          <w:sz w:val="28"/>
          <w:szCs w:val="28"/>
        </w:rPr>
        <w:lastRenderedPageBreak/>
        <w:t xml:space="preserve">и/или в виде фиксированной суммы в рублях или иной валюты указанной в пункте 16 Информационной карты. </w:t>
      </w:r>
      <w:r w:rsidR="00761FA1" w:rsidRPr="008D05F8">
        <w:rPr>
          <w:rFonts w:eastAsia="MS Mincho"/>
          <w:sz w:val="28"/>
          <w:szCs w:val="28"/>
        </w:rPr>
        <w:t>В некоторых случаях сумма обеспечения исполнения договора указанная в валюте, может быть также указана в рублевом эквиваленте</w:t>
      </w:r>
      <w:r w:rsidR="00B34E08" w:rsidRPr="008D05F8">
        <w:rPr>
          <w:rFonts w:eastAsia="MS Mincho"/>
          <w:sz w:val="28"/>
          <w:szCs w:val="28"/>
        </w:rPr>
        <w:t xml:space="preserve">. </w:t>
      </w:r>
      <w:r w:rsidRPr="008D05F8">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8D05F8" w:rsidRDefault="0045708B" w:rsidP="00E210AE">
      <w:pPr>
        <w:pStyle w:val="aff9"/>
        <w:numPr>
          <w:ilvl w:val="0"/>
          <w:numId w:val="15"/>
        </w:numPr>
        <w:ind w:left="0" w:firstLine="709"/>
        <w:jc w:val="both"/>
        <w:rPr>
          <w:sz w:val="28"/>
          <w:szCs w:val="28"/>
        </w:rPr>
      </w:pPr>
      <w:r w:rsidRPr="008D05F8">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8D05F8" w:rsidRDefault="0045708B" w:rsidP="00E81CEA">
      <w:pPr>
        <w:pStyle w:val="aff9"/>
        <w:ind w:left="0" w:firstLine="709"/>
        <w:jc w:val="both"/>
        <w:rPr>
          <w:sz w:val="28"/>
          <w:szCs w:val="28"/>
        </w:rPr>
      </w:pPr>
      <w:r w:rsidRPr="008D05F8">
        <w:rPr>
          <w:sz w:val="28"/>
          <w:szCs w:val="28"/>
        </w:rPr>
        <w:t>1) обязательств по возврату аванса;</w:t>
      </w:r>
    </w:p>
    <w:p w:rsidR="0045708B" w:rsidRPr="008D05F8" w:rsidRDefault="0045708B" w:rsidP="00E81CEA">
      <w:pPr>
        <w:pStyle w:val="aff9"/>
        <w:ind w:left="0" w:firstLine="709"/>
        <w:jc w:val="both"/>
        <w:rPr>
          <w:sz w:val="28"/>
          <w:szCs w:val="28"/>
        </w:rPr>
      </w:pPr>
      <w:r w:rsidRPr="008D05F8">
        <w:rPr>
          <w:sz w:val="28"/>
          <w:szCs w:val="28"/>
        </w:rPr>
        <w:t>2) обязательств по договору (</w:t>
      </w:r>
      <w:r w:rsidR="00C11D79" w:rsidRPr="008D05F8">
        <w:rPr>
          <w:sz w:val="28"/>
          <w:szCs w:val="28"/>
        </w:rPr>
        <w:t xml:space="preserve">также </w:t>
      </w:r>
      <w:r w:rsidRPr="008D05F8">
        <w:rPr>
          <w:sz w:val="28"/>
          <w:szCs w:val="28"/>
        </w:rPr>
        <w:t>по отдельным этапам исполнения договора), кроме гарантийных обязательств;</w:t>
      </w:r>
    </w:p>
    <w:p w:rsidR="0045708B" w:rsidRPr="008D05F8" w:rsidRDefault="0045708B" w:rsidP="00E81CEA">
      <w:pPr>
        <w:pStyle w:val="aff9"/>
        <w:ind w:left="0" w:firstLine="709"/>
        <w:jc w:val="both"/>
        <w:rPr>
          <w:sz w:val="28"/>
          <w:szCs w:val="28"/>
        </w:rPr>
      </w:pPr>
      <w:r w:rsidRPr="008D05F8">
        <w:rPr>
          <w:sz w:val="28"/>
          <w:szCs w:val="28"/>
        </w:rPr>
        <w:t>3) гарантийных обязательств.</w:t>
      </w:r>
    </w:p>
    <w:p w:rsidR="0045708B" w:rsidRPr="008D05F8" w:rsidRDefault="0045708B" w:rsidP="00E210AE">
      <w:pPr>
        <w:pStyle w:val="aff9"/>
        <w:numPr>
          <w:ilvl w:val="0"/>
          <w:numId w:val="15"/>
        </w:numPr>
        <w:ind w:left="0" w:firstLine="709"/>
        <w:jc w:val="both"/>
        <w:rPr>
          <w:sz w:val="28"/>
          <w:szCs w:val="28"/>
        </w:rPr>
      </w:pPr>
      <w:r w:rsidRPr="008D05F8">
        <w:rPr>
          <w:rFonts w:eastAsia="MS Mincho"/>
          <w:sz w:val="28"/>
          <w:szCs w:val="28"/>
        </w:rPr>
        <w:t>Подтверждающие документы о выполнении требований об обеспечени</w:t>
      </w:r>
      <w:r w:rsidR="00E07C86" w:rsidRPr="008D05F8">
        <w:rPr>
          <w:rFonts w:eastAsia="MS Mincho"/>
          <w:sz w:val="28"/>
          <w:szCs w:val="28"/>
        </w:rPr>
        <w:t>и</w:t>
      </w:r>
      <w:r w:rsidRPr="008D05F8">
        <w:rPr>
          <w:rFonts w:eastAsia="MS Mincho"/>
          <w:sz w:val="28"/>
          <w:szCs w:val="28"/>
        </w:rPr>
        <w:t xml:space="preserve"> исполнения договора предоставляются </w:t>
      </w:r>
      <w:r w:rsidR="00E07C86" w:rsidRPr="008D05F8">
        <w:rPr>
          <w:rFonts w:eastAsia="MS Mincho"/>
          <w:sz w:val="28"/>
          <w:szCs w:val="28"/>
        </w:rPr>
        <w:t xml:space="preserve">до заключения договора. В </w:t>
      </w:r>
      <w:r w:rsidR="00C84BAA" w:rsidRPr="008D05F8">
        <w:rPr>
          <w:rFonts w:eastAsia="MS Mincho"/>
          <w:sz w:val="28"/>
          <w:szCs w:val="28"/>
        </w:rPr>
        <w:t>пункте 2</w:t>
      </w:r>
      <w:r w:rsidR="00167834" w:rsidRPr="008D05F8">
        <w:rPr>
          <w:rFonts w:eastAsia="MS Mincho"/>
          <w:sz w:val="28"/>
          <w:szCs w:val="28"/>
        </w:rPr>
        <w:t>4</w:t>
      </w:r>
      <w:r w:rsidR="00C84BAA" w:rsidRPr="008D05F8">
        <w:rPr>
          <w:rFonts w:eastAsia="MS Mincho"/>
          <w:sz w:val="28"/>
          <w:szCs w:val="28"/>
        </w:rPr>
        <w:t xml:space="preserve">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w:t>
      </w:r>
      <w:r w:rsidRPr="008D05F8">
        <w:rPr>
          <w:rFonts w:eastAsia="MS Mincho"/>
          <w:sz w:val="28"/>
          <w:szCs w:val="28"/>
        </w:rPr>
        <w:t>заключения договора.</w:t>
      </w:r>
    </w:p>
    <w:p w:rsidR="0045708B" w:rsidRPr="008D05F8" w:rsidRDefault="0045708B" w:rsidP="00E210AE">
      <w:pPr>
        <w:pStyle w:val="aff9"/>
        <w:numPr>
          <w:ilvl w:val="0"/>
          <w:numId w:val="15"/>
        </w:numPr>
        <w:ind w:left="0" w:firstLine="709"/>
        <w:jc w:val="both"/>
        <w:rPr>
          <w:sz w:val="28"/>
          <w:szCs w:val="28"/>
        </w:rPr>
      </w:pPr>
      <w:r w:rsidRPr="008D05F8">
        <w:rPr>
          <w:rFonts w:eastAsia="MS Mincho"/>
          <w:sz w:val="28"/>
          <w:szCs w:val="28"/>
        </w:rPr>
        <w:t xml:space="preserve">В случае выбора способа обеспечения исполнения договора в форме банковской гарантии, </w:t>
      </w:r>
      <w:r w:rsidR="000C2CBF" w:rsidRPr="008D05F8">
        <w:rPr>
          <w:rFonts w:eastAsia="MS Mincho"/>
          <w:sz w:val="28"/>
          <w:szCs w:val="28"/>
        </w:rPr>
        <w:t>участник</w:t>
      </w:r>
      <w:r w:rsidR="00662F55" w:rsidRPr="008D05F8">
        <w:rPr>
          <w:rFonts w:eastAsia="MS Mincho"/>
          <w:sz w:val="28"/>
          <w:szCs w:val="28"/>
        </w:rPr>
        <w:t>, с которым заключается договор,</w:t>
      </w:r>
      <w:r w:rsidR="000C2CBF" w:rsidRPr="008D05F8">
        <w:rPr>
          <w:rFonts w:eastAsia="MS Mincho"/>
          <w:sz w:val="28"/>
          <w:szCs w:val="28"/>
        </w:rPr>
        <w:t xml:space="preserve"> </w:t>
      </w:r>
      <w:r w:rsidRPr="008D05F8">
        <w:rPr>
          <w:rFonts w:eastAsia="MS Mincho"/>
          <w:sz w:val="28"/>
          <w:szCs w:val="28"/>
        </w:rPr>
        <w:t xml:space="preserve">предоставляет оригинал </w:t>
      </w:r>
      <w:r w:rsidR="00B34E08" w:rsidRPr="008D05F8">
        <w:rPr>
          <w:rFonts w:eastAsia="MS Mincho"/>
          <w:sz w:val="28"/>
          <w:szCs w:val="28"/>
        </w:rPr>
        <w:t>банковской гарантии</w:t>
      </w:r>
      <w:r w:rsidR="00662F55" w:rsidRPr="008D05F8">
        <w:rPr>
          <w:rFonts w:eastAsia="MS Mincho"/>
          <w:sz w:val="28"/>
          <w:szCs w:val="28"/>
        </w:rPr>
        <w:t>,</w:t>
      </w:r>
      <w:r w:rsidR="00637B42" w:rsidRPr="008D05F8">
        <w:rPr>
          <w:color w:val="000000"/>
          <w:sz w:val="28"/>
          <w:szCs w:val="28"/>
          <w:lang w:eastAsia="ru-RU"/>
        </w:rPr>
        <w:t xml:space="preserve"> выданной соответствующим банком</w:t>
      </w:r>
      <w:r w:rsidR="00662F55" w:rsidRPr="008D05F8">
        <w:rPr>
          <w:color w:val="000000"/>
          <w:sz w:val="28"/>
          <w:szCs w:val="28"/>
          <w:lang w:eastAsia="ru-RU"/>
        </w:rPr>
        <w:t>,</w:t>
      </w:r>
      <w:r w:rsidR="00E81CEA" w:rsidRPr="008D05F8">
        <w:rPr>
          <w:color w:val="000000"/>
          <w:sz w:val="28"/>
          <w:szCs w:val="28"/>
          <w:lang w:eastAsia="ru-RU"/>
        </w:rPr>
        <w:t xml:space="preserve"> в порядке, предусмотренном в </w:t>
      </w:r>
      <w:r w:rsidR="00E57AD6" w:rsidRPr="008D05F8">
        <w:rPr>
          <w:color w:val="000000"/>
          <w:sz w:val="28"/>
          <w:szCs w:val="28"/>
          <w:lang w:eastAsia="ru-RU"/>
        </w:rPr>
        <w:t>под</w:t>
      </w:r>
      <w:r w:rsidR="00E81CEA" w:rsidRPr="008D05F8">
        <w:rPr>
          <w:color w:val="000000"/>
          <w:sz w:val="28"/>
          <w:szCs w:val="28"/>
          <w:lang w:eastAsia="ru-RU"/>
        </w:rPr>
        <w:t>пункте 3.</w:t>
      </w:r>
      <w:r w:rsidR="008B14F3" w:rsidRPr="008D05F8">
        <w:rPr>
          <w:color w:val="000000"/>
          <w:sz w:val="28"/>
          <w:szCs w:val="28"/>
          <w:lang w:eastAsia="ru-RU"/>
        </w:rPr>
        <w:t>11</w:t>
      </w:r>
      <w:r w:rsidR="00E81CEA" w:rsidRPr="008D05F8">
        <w:rPr>
          <w:color w:val="000000"/>
          <w:sz w:val="28"/>
          <w:szCs w:val="28"/>
          <w:lang w:eastAsia="ru-RU"/>
        </w:rPr>
        <w:t>.</w:t>
      </w:r>
      <w:r w:rsidR="00B14011" w:rsidRPr="008D05F8">
        <w:rPr>
          <w:color w:val="000000"/>
          <w:sz w:val="28"/>
          <w:szCs w:val="28"/>
          <w:lang w:eastAsia="ru-RU"/>
        </w:rPr>
        <w:t>7</w:t>
      </w:r>
      <w:r w:rsidR="00E81CEA" w:rsidRPr="008D05F8">
        <w:rPr>
          <w:color w:val="000000"/>
          <w:sz w:val="28"/>
          <w:szCs w:val="28"/>
          <w:lang w:eastAsia="ru-RU"/>
        </w:rPr>
        <w:t xml:space="preserve"> </w:t>
      </w:r>
      <w:r w:rsidR="00E57AD6" w:rsidRPr="008D05F8">
        <w:rPr>
          <w:color w:val="000000"/>
          <w:sz w:val="28"/>
          <w:szCs w:val="28"/>
          <w:lang w:eastAsia="ru-RU"/>
        </w:rPr>
        <w:t xml:space="preserve">пункта 3.11 </w:t>
      </w:r>
      <w:r w:rsidR="00E81CEA" w:rsidRPr="008D05F8">
        <w:rPr>
          <w:color w:val="000000"/>
          <w:sz w:val="28"/>
          <w:szCs w:val="28"/>
          <w:lang w:eastAsia="ru-RU"/>
        </w:rPr>
        <w:t>настоящей документации о закупке</w:t>
      </w:r>
      <w:r w:rsidR="00B34E08" w:rsidRPr="008D05F8">
        <w:rPr>
          <w:rFonts w:eastAsia="MS Mincho"/>
          <w:sz w:val="28"/>
          <w:szCs w:val="28"/>
        </w:rPr>
        <w:t>.</w:t>
      </w:r>
      <w:r w:rsidR="003B2DAB" w:rsidRPr="008D05F8">
        <w:rPr>
          <w:sz w:val="28"/>
          <w:szCs w:val="28"/>
        </w:rPr>
        <w:t xml:space="preserve"> При этом на конверте с документами участником делается отметка «Обеспечение исполнения договора».</w:t>
      </w:r>
    </w:p>
    <w:p w:rsidR="0045708B" w:rsidRPr="008D05F8" w:rsidRDefault="0045708B" w:rsidP="00E210AE">
      <w:pPr>
        <w:pStyle w:val="aff9"/>
        <w:numPr>
          <w:ilvl w:val="0"/>
          <w:numId w:val="15"/>
        </w:numPr>
        <w:ind w:left="0" w:firstLine="709"/>
        <w:jc w:val="both"/>
        <w:rPr>
          <w:sz w:val="28"/>
          <w:szCs w:val="28"/>
        </w:rPr>
      </w:pPr>
      <w:r w:rsidRPr="008D05F8">
        <w:rPr>
          <w:rFonts w:eastAsia="MS Mincho"/>
          <w:sz w:val="28"/>
          <w:szCs w:val="28"/>
        </w:rPr>
        <w:t xml:space="preserve">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w:t>
      </w:r>
      <w:r w:rsidR="00761FA1" w:rsidRPr="008D05F8">
        <w:rPr>
          <w:rFonts w:eastAsia="MS Mincho"/>
          <w:sz w:val="28"/>
          <w:szCs w:val="28"/>
        </w:rPr>
        <w:t>свидетельствующим</w:t>
      </w:r>
      <w:r w:rsidRPr="008D05F8">
        <w:rPr>
          <w:rFonts w:eastAsia="MS Mincho"/>
          <w:sz w:val="28"/>
          <w:szCs w:val="28"/>
        </w:rPr>
        <w:t xml:space="preserve"> перечисление денежных средств в качестве обеспечения исполнения договора</w:t>
      </w:r>
      <w:r w:rsidR="00E81CEA" w:rsidRPr="008D05F8">
        <w:rPr>
          <w:rFonts w:eastAsia="MS Mincho"/>
          <w:sz w:val="28"/>
          <w:szCs w:val="28"/>
        </w:rPr>
        <w:t xml:space="preserve"> по реквизитам, указанным в </w:t>
      </w:r>
      <w:r w:rsidR="00E57AD6" w:rsidRPr="008D05F8">
        <w:rPr>
          <w:rFonts w:eastAsia="MS Mincho"/>
          <w:sz w:val="28"/>
          <w:szCs w:val="28"/>
        </w:rPr>
        <w:t>под</w:t>
      </w:r>
      <w:r w:rsidR="00E81CEA" w:rsidRPr="008D05F8">
        <w:rPr>
          <w:rFonts w:eastAsia="MS Mincho"/>
          <w:sz w:val="28"/>
          <w:szCs w:val="28"/>
        </w:rPr>
        <w:t>пункте 3.4.1</w:t>
      </w:r>
      <w:r w:rsidR="007072CC" w:rsidRPr="008D05F8">
        <w:rPr>
          <w:rFonts w:eastAsia="MS Mincho"/>
          <w:sz w:val="28"/>
          <w:szCs w:val="28"/>
        </w:rPr>
        <w:t>1</w:t>
      </w:r>
      <w:r w:rsidR="00E81CEA" w:rsidRPr="008D05F8">
        <w:rPr>
          <w:rFonts w:eastAsia="MS Mincho"/>
          <w:sz w:val="28"/>
          <w:szCs w:val="28"/>
        </w:rPr>
        <w:t xml:space="preserve"> </w:t>
      </w:r>
      <w:r w:rsidR="00E57AD6" w:rsidRPr="008D05F8">
        <w:rPr>
          <w:rFonts w:eastAsia="MS Mincho"/>
          <w:sz w:val="28"/>
          <w:szCs w:val="28"/>
        </w:rPr>
        <w:t xml:space="preserve">пункта 3.4 </w:t>
      </w:r>
      <w:r w:rsidR="00E81CEA" w:rsidRPr="008D05F8">
        <w:rPr>
          <w:rFonts w:eastAsia="MS Mincho"/>
          <w:sz w:val="28"/>
          <w:szCs w:val="28"/>
        </w:rPr>
        <w:t>настоящей документации о закупке</w:t>
      </w:r>
      <w:r w:rsidRPr="008D05F8">
        <w:rPr>
          <w:rFonts w:eastAsia="MS Mincho"/>
          <w:sz w:val="28"/>
          <w:szCs w:val="28"/>
        </w:rPr>
        <w:t>,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8D05F8" w:rsidRDefault="0045708B" w:rsidP="00E210AE">
      <w:pPr>
        <w:pStyle w:val="aff9"/>
        <w:numPr>
          <w:ilvl w:val="0"/>
          <w:numId w:val="15"/>
        </w:numPr>
        <w:ind w:left="0" w:firstLine="709"/>
        <w:jc w:val="both"/>
        <w:rPr>
          <w:sz w:val="28"/>
          <w:szCs w:val="28"/>
        </w:rPr>
      </w:pPr>
      <w:r w:rsidRPr="008D05F8">
        <w:rPr>
          <w:sz w:val="28"/>
          <w:szCs w:val="28"/>
        </w:rPr>
        <w:t xml:space="preserve">Если участник, который извещен о том, что </w:t>
      </w:r>
      <w:r w:rsidR="00E07C86" w:rsidRPr="008D05F8">
        <w:rPr>
          <w:sz w:val="28"/>
          <w:szCs w:val="28"/>
        </w:rPr>
        <w:t xml:space="preserve">по итогам настоящего </w:t>
      </w:r>
      <w:r w:rsidR="000E08BC" w:rsidRPr="008D05F8">
        <w:rPr>
          <w:sz w:val="28"/>
          <w:szCs w:val="28"/>
        </w:rPr>
        <w:t>Запроса предложений</w:t>
      </w:r>
      <w:r w:rsidR="00E07C86" w:rsidRPr="008D05F8" w:rsidDel="00E07C86">
        <w:rPr>
          <w:sz w:val="28"/>
          <w:szCs w:val="28"/>
        </w:rPr>
        <w:t xml:space="preserve"> </w:t>
      </w:r>
      <w:r w:rsidR="00E07C86" w:rsidRPr="008D05F8">
        <w:rPr>
          <w:sz w:val="28"/>
          <w:szCs w:val="28"/>
        </w:rPr>
        <w:t xml:space="preserve">Конкурсной комиссией принято решение о заключении с ним договора, </w:t>
      </w:r>
      <w:r w:rsidRPr="008D05F8">
        <w:rPr>
          <w:sz w:val="28"/>
          <w:szCs w:val="28"/>
        </w:rPr>
        <w:t>не предоставил в установленные настоящей документацией о закупке сроки надлежащего обеспечения исполнения договора, он признается уклонившимся</w:t>
      </w:r>
      <w:r w:rsidR="00C84BAA" w:rsidRPr="008D05F8">
        <w:rPr>
          <w:sz w:val="28"/>
          <w:szCs w:val="28"/>
        </w:rPr>
        <w:t>:</w:t>
      </w:r>
    </w:p>
    <w:p w:rsidR="008E0A5F" w:rsidRPr="008D05F8" w:rsidRDefault="00C84BAA" w:rsidP="008E0A5F">
      <w:pPr>
        <w:ind w:firstLine="709"/>
        <w:jc w:val="both"/>
        <w:rPr>
          <w:sz w:val="28"/>
          <w:szCs w:val="28"/>
        </w:rPr>
      </w:pPr>
      <w:r w:rsidRPr="008D05F8">
        <w:rPr>
          <w:sz w:val="28"/>
          <w:szCs w:val="28"/>
        </w:rPr>
        <w:t>-</w:t>
      </w:r>
      <w:r w:rsidR="0045708B" w:rsidRPr="008D05F8">
        <w:rPr>
          <w:sz w:val="28"/>
          <w:szCs w:val="28"/>
        </w:rPr>
        <w:t xml:space="preserve"> от </w:t>
      </w:r>
      <w:r w:rsidR="00E07C86" w:rsidRPr="008D05F8">
        <w:rPr>
          <w:sz w:val="28"/>
          <w:szCs w:val="28"/>
        </w:rPr>
        <w:t xml:space="preserve">заключения </w:t>
      </w:r>
      <w:r w:rsidR="0045708B" w:rsidRPr="008D05F8">
        <w:rPr>
          <w:sz w:val="28"/>
          <w:szCs w:val="28"/>
        </w:rPr>
        <w:t>договора</w:t>
      </w:r>
      <w:r w:rsidRPr="008D05F8">
        <w:rPr>
          <w:sz w:val="28"/>
          <w:szCs w:val="28"/>
        </w:rPr>
        <w:t>, если пунктом 2</w:t>
      </w:r>
      <w:r w:rsidR="008E0A5F" w:rsidRPr="008D05F8">
        <w:rPr>
          <w:sz w:val="28"/>
          <w:szCs w:val="28"/>
        </w:rPr>
        <w:t>4</w:t>
      </w:r>
      <w:r w:rsidRPr="008D05F8">
        <w:rPr>
          <w:sz w:val="28"/>
          <w:szCs w:val="28"/>
        </w:rPr>
        <w:t xml:space="preserve"> Информационной карты </w:t>
      </w:r>
      <w:r w:rsidR="008E0A5F" w:rsidRPr="008D05F8">
        <w:rPr>
          <w:sz w:val="28"/>
          <w:szCs w:val="28"/>
        </w:rPr>
        <w:t>установлено требование о представлении</w:t>
      </w:r>
      <w:r w:rsidR="008E0A5F" w:rsidRPr="008D05F8">
        <w:t xml:space="preserve"> </w:t>
      </w:r>
      <w:r w:rsidR="008E0A5F" w:rsidRPr="008D05F8">
        <w:rPr>
          <w:sz w:val="28"/>
          <w:szCs w:val="28"/>
        </w:rPr>
        <w:t>документов, подтверждающих выполнение требований об обеспечении исполнения договора, до заключения договора;</w:t>
      </w:r>
    </w:p>
    <w:p w:rsidR="0045708B" w:rsidRPr="008D05F8" w:rsidRDefault="008E0A5F" w:rsidP="008E0A5F">
      <w:pPr>
        <w:ind w:firstLine="709"/>
        <w:jc w:val="both"/>
        <w:rPr>
          <w:sz w:val="28"/>
          <w:szCs w:val="28"/>
        </w:rPr>
      </w:pPr>
      <w:r w:rsidRPr="008D05F8">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sidRPr="008D05F8">
        <w:rPr>
          <w:sz w:val="28"/>
          <w:szCs w:val="28"/>
        </w:rPr>
        <w:lastRenderedPageBreak/>
        <w:t>заключения договора.</w:t>
      </w:r>
      <w:r w:rsidR="0045708B" w:rsidRPr="008D05F8">
        <w:rPr>
          <w:sz w:val="28"/>
          <w:szCs w:val="28"/>
        </w:rPr>
        <w:t xml:space="preserve"> В этом случае Заказчик вправе расторгнуть договор и заключить договор с </w:t>
      </w:r>
      <w:r w:rsidR="004C420C" w:rsidRPr="008D05F8">
        <w:rPr>
          <w:sz w:val="28"/>
          <w:szCs w:val="28"/>
        </w:rPr>
        <w:t>Участником со вторым порядковым номером</w:t>
      </w:r>
      <w:r w:rsidR="0045708B" w:rsidRPr="008D05F8">
        <w:rPr>
          <w:sz w:val="28"/>
          <w:szCs w:val="28"/>
        </w:rPr>
        <w:t>.</w:t>
      </w:r>
    </w:p>
    <w:p w:rsidR="0045708B" w:rsidRPr="008D05F8" w:rsidRDefault="0045708B" w:rsidP="00E210AE">
      <w:pPr>
        <w:pStyle w:val="aff9"/>
        <w:numPr>
          <w:ilvl w:val="0"/>
          <w:numId w:val="15"/>
        </w:numPr>
        <w:ind w:left="0" w:firstLine="709"/>
        <w:jc w:val="both"/>
        <w:rPr>
          <w:sz w:val="28"/>
          <w:szCs w:val="28"/>
        </w:rPr>
      </w:pPr>
      <w:r w:rsidRPr="008D05F8">
        <w:rPr>
          <w:rFonts w:eastAsia="MS Mincho"/>
          <w:sz w:val="28"/>
          <w:szCs w:val="28"/>
        </w:rPr>
        <w:t xml:space="preserve">Срок действия обеспечения надлежащего исполнения договора должен </w:t>
      </w:r>
      <w:r w:rsidR="008E0A5F" w:rsidRPr="008D05F8">
        <w:rPr>
          <w:rFonts w:eastAsia="MS Mincho"/>
          <w:sz w:val="28"/>
          <w:szCs w:val="28"/>
        </w:rPr>
        <w:t>превышать срок действия договора не менее чем на один месяц</w:t>
      </w:r>
      <w:r w:rsidRPr="008D05F8">
        <w:rPr>
          <w:rFonts w:eastAsia="MS Mincho"/>
          <w:sz w:val="28"/>
          <w:szCs w:val="28"/>
        </w:rPr>
        <w:t xml:space="preserve">, если иное не указано в </w:t>
      </w:r>
      <w:r w:rsidR="008E0A5F" w:rsidRPr="008D05F8">
        <w:rPr>
          <w:rFonts w:eastAsia="MS Mincho"/>
          <w:sz w:val="28"/>
          <w:szCs w:val="28"/>
        </w:rPr>
        <w:t>пункте 24 Информационной карты</w:t>
      </w:r>
      <w:r w:rsidRPr="008D05F8">
        <w:rPr>
          <w:rFonts w:eastAsia="MS Mincho"/>
          <w:sz w:val="28"/>
          <w:szCs w:val="28"/>
        </w:rPr>
        <w:t>.</w:t>
      </w:r>
    </w:p>
    <w:p w:rsidR="0045708B" w:rsidRPr="008D05F8" w:rsidRDefault="0045708B" w:rsidP="00E210AE">
      <w:pPr>
        <w:pStyle w:val="aff9"/>
        <w:numPr>
          <w:ilvl w:val="0"/>
          <w:numId w:val="15"/>
        </w:numPr>
        <w:ind w:left="0" w:firstLine="709"/>
        <w:jc w:val="both"/>
        <w:rPr>
          <w:sz w:val="28"/>
          <w:szCs w:val="28"/>
        </w:rPr>
      </w:pPr>
      <w:r w:rsidRPr="008D05F8">
        <w:rPr>
          <w:sz w:val="28"/>
          <w:szCs w:val="28"/>
        </w:rPr>
        <w:t xml:space="preserve">В случае если </w:t>
      </w:r>
      <w:r w:rsidR="008E0A5F" w:rsidRPr="008D05F8">
        <w:rPr>
          <w:sz w:val="28"/>
          <w:szCs w:val="28"/>
        </w:rPr>
        <w:t>у</w:t>
      </w:r>
      <w:r w:rsidR="004C420C" w:rsidRPr="008D05F8">
        <w:rPr>
          <w:sz w:val="28"/>
          <w:szCs w:val="28"/>
        </w:rPr>
        <w:t>частник</w:t>
      </w:r>
      <w:r w:rsidR="009E1B08" w:rsidRPr="008D05F8">
        <w:rPr>
          <w:sz w:val="28"/>
          <w:szCs w:val="28"/>
        </w:rPr>
        <w:t>ом</w:t>
      </w:r>
      <w:r w:rsidR="008E0A5F" w:rsidRPr="008D05F8">
        <w:rPr>
          <w:sz w:val="28"/>
          <w:szCs w:val="28"/>
        </w:rPr>
        <w:t>,</w:t>
      </w:r>
      <w:r w:rsidR="004C420C" w:rsidRPr="008D05F8">
        <w:rPr>
          <w:sz w:val="28"/>
          <w:szCs w:val="28"/>
        </w:rPr>
        <w:t xml:space="preserve"> </w:t>
      </w:r>
      <w:r w:rsidR="008E0A5F" w:rsidRPr="008D05F8">
        <w:rPr>
          <w:sz w:val="28"/>
          <w:szCs w:val="28"/>
        </w:rPr>
        <w:t xml:space="preserve">с которым заключается договор, </w:t>
      </w:r>
      <w:r w:rsidRPr="008D05F8">
        <w:rPr>
          <w:sz w:val="28"/>
          <w:szCs w:val="28"/>
        </w:rPr>
        <w:t xml:space="preserve">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w:t>
      </w:r>
      <w:r w:rsidR="008E0A5F" w:rsidRPr="008D05F8">
        <w:rPr>
          <w:sz w:val="28"/>
          <w:szCs w:val="28"/>
        </w:rPr>
        <w:t>такой у</w:t>
      </w:r>
      <w:r w:rsidR="004C420C" w:rsidRPr="008D05F8">
        <w:rPr>
          <w:sz w:val="28"/>
          <w:szCs w:val="28"/>
        </w:rPr>
        <w:t xml:space="preserve">частник </w:t>
      </w:r>
      <w:r w:rsidRPr="008D05F8">
        <w:rPr>
          <w:sz w:val="28"/>
          <w:szCs w:val="28"/>
        </w:rPr>
        <w:t>признается уклонившимся от исполнения договора.</w:t>
      </w:r>
    </w:p>
    <w:p w:rsidR="007C4B34" w:rsidRPr="008D05F8" w:rsidRDefault="007C4B34"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0B7B30">
      <w:pPr>
        <w:jc w:val="right"/>
        <w:rPr>
          <w:b/>
        </w:rPr>
      </w:pPr>
    </w:p>
    <w:p w:rsidR="00257778" w:rsidRPr="008D05F8" w:rsidRDefault="00257778" w:rsidP="000B7B30">
      <w:pPr>
        <w:jc w:val="right"/>
        <w:rPr>
          <w:b/>
        </w:rPr>
      </w:pPr>
    </w:p>
    <w:p w:rsidR="00257778" w:rsidRPr="008D05F8" w:rsidRDefault="00257778" w:rsidP="000B7B30">
      <w:pPr>
        <w:jc w:val="right"/>
        <w:rPr>
          <w:b/>
        </w:rPr>
      </w:pPr>
    </w:p>
    <w:p w:rsidR="005A3E74" w:rsidRPr="008D05F8" w:rsidRDefault="005A3E74" w:rsidP="005A3E74">
      <w:pPr>
        <w:ind w:firstLine="425"/>
        <w:jc w:val="center"/>
        <w:outlineLvl w:val="0"/>
        <w:rPr>
          <w:b/>
          <w:spacing w:val="1"/>
          <w:sz w:val="28"/>
          <w:szCs w:val="28"/>
        </w:rPr>
      </w:pPr>
      <w:r w:rsidRPr="008D05F8">
        <w:rPr>
          <w:b/>
          <w:bCs/>
          <w:sz w:val="32"/>
          <w:szCs w:val="32"/>
        </w:rPr>
        <w:t xml:space="preserve">Раздел 4. </w:t>
      </w:r>
      <w:r w:rsidRPr="008D05F8">
        <w:rPr>
          <w:b/>
          <w:spacing w:val="1"/>
          <w:sz w:val="32"/>
          <w:szCs w:val="28"/>
        </w:rPr>
        <w:t>Техническое задание</w:t>
      </w:r>
    </w:p>
    <w:p w:rsidR="005A3E74" w:rsidRPr="008D05F8" w:rsidRDefault="005A3E74" w:rsidP="005A3E74">
      <w:pPr>
        <w:ind w:firstLine="426"/>
        <w:rPr>
          <w:b/>
          <w:spacing w:val="1"/>
          <w:sz w:val="28"/>
          <w:szCs w:val="28"/>
        </w:rPr>
      </w:pPr>
    </w:p>
    <w:p w:rsidR="005A3E74" w:rsidRPr="008D05F8" w:rsidRDefault="005A3E74" w:rsidP="005A3E74">
      <w:pPr>
        <w:ind w:firstLine="426"/>
        <w:rPr>
          <w:b/>
          <w:spacing w:val="1"/>
          <w:sz w:val="28"/>
          <w:szCs w:val="28"/>
        </w:rPr>
      </w:pPr>
      <w:r w:rsidRPr="008D05F8">
        <w:rPr>
          <w:b/>
          <w:spacing w:val="1"/>
          <w:sz w:val="28"/>
          <w:szCs w:val="28"/>
        </w:rPr>
        <w:t>4.1. Общие положения.</w:t>
      </w:r>
    </w:p>
    <w:p w:rsidR="005A3E74" w:rsidRPr="008D05F8" w:rsidRDefault="005A3E74" w:rsidP="005A3E74">
      <w:pPr>
        <w:pStyle w:val="19"/>
        <w:ind w:firstLine="426"/>
        <w:rPr>
          <w:szCs w:val="28"/>
        </w:rPr>
      </w:pPr>
      <w:r w:rsidRPr="008D05F8">
        <w:rPr>
          <w:szCs w:val="28"/>
        </w:rPr>
        <w:t>1.1. Предметом запроса предложений является</w:t>
      </w:r>
      <w:r w:rsidRPr="008D05F8">
        <w:t xml:space="preserve"> поставка мачты освещения для нужд  Контейнерного терминала Забайкальск филиала ПАО "ТрансКонтейнер" на Забайкальской железной дороге  (далее – Товар).</w:t>
      </w:r>
    </w:p>
    <w:p w:rsidR="005A3E74" w:rsidRPr="008D05F8" w:rsidRDefault="005A3E74" w:rsidP="005A3E74">
      <w:pPr>
        <w:pStyle w:val="19"/>
        <w:ind w:firstLine="426"/>
        <w:rPr>
          <w:szCs w:val="28"/>
        </w:rPr>
      </w:pPr>
      <w:r w:rsidRPr="008D05F8">
        <w:rPr>
          <w:szCs w:val="28"/>
        </w:rPr>
        <w:t>1.2. В заявке претендента должны быть изложены условия, соответствующие требованиям технического задания, либо более выгодные для заказчика.</w:t>
      </w:r>
    </w:p>
    <w:p w:rsidR="005A3E74" w:rsidRPr="008D05F8" w:rsidRDefault="005A3E74" w:rsidP="005A3E74">
      <w:pPr>
        <w:pStyle w:val="19"/>
        <w:ind w:firstLine="426"/>
        <w:rPr>
          <w:szCs w:val="28"/>
        </w:rPr>
      </w:pPr>
      <w:r w:rsidRPr="008D05F8">
        <w:rPr>
          <w:szCs w:val="28"/>
        </w:rPr>
        <w:t xml:space="preserve">1.3. </w:t>
      </w:r>
      <w:r w:rsidRPr="008D05F8">
        <w:t>Высокомачтовая опора с мобильной короной</w:t>
      </w:r>
      <w:r w:rsidRPr="008D05F8">
        <w:rPr>
          <w:szCs w:val="28"/>
        </w:rPr>
        <w:t xml:space="preserve"> используются </w:t>
      </w:r>
      <w:r w:rsidRPr="008D05F8">
        <w:t xml:space="preserve">при реконструкции объекта «Система освещения» инв. №014/01/00000056 (Устройство дополнительной мачты освещения) Контейнерного терминала Благовещенск </w:t>
      </w:r>
      <w:r w:rsidRPr="008D05F8">
        <w:rPr>
          <w:szCs w:val="28"/>
        </w:rPr>
        <w:t>филиала ПАО «ТрансКонтейнер» на Забайкальской  железной дороге.</w:t>
      </w:r>
    </w:p>
    <w:p w:rsidR="005A3E74" w:rsidRPr="008D05F8" w:rsidRDefault="005A3E74" w:rsidP="005A3E74">
      <w:pPr>
        <w:pStyle w:val="19"/>
        <w:ind w:firstLine="426"/>
        <w:rPr>
          <w:szCs w:val="28"/>
        </w:rPr>
      </w:pPr>
      <w:r w:rsidRPr="008D05F8">
        <w:rPr>
          <w:szCs w:val="28"/>
        </w:rPr>
        <w:t>1.4. Поставляемый товар должен быть новым, ранее в эксплуатации не находившимся.</w:t>
      </w:r>
    </w:p>
    <w:p w:rsidR="005A3E74" w:rsidRPr="008D05F8" w:rsidRDefault="005A3E74" w:rsidP="005A3E74">
      <w:pPr>
        <w:ind w:firstLine="640"/>
        <w:jc w:val="both"/>
        <w:rPr>
          <w:sz w:val="28"/>
          <w:szCs w:val="28"/>
        </w:rPr>
      </w:pPr>
    </w:p>
    <w:p w:rsidR="005A3E74" w:rsidRPr="008D05F8" w:rsidRDefault="005A3E74" w:rsidP="005A3E74">
      <w:pPr>
        <w:pStyle w:val="zakonpusual"/>
        <w:spacing w:before="0" w:beforeAutospacing="0" w:after="0" w:afterAutospacing="0"/>
        <w:ind w:firstLine="426"/>
        <w:rPr>
          <w:rFonts w:ascii="Times New Roman" w:hAnsi="Times New Roman"/>
          <w:b/>
          <w:sz w:val="28"/>
          <w:szCs w:val="28"/>
        </w:rPr>
      </w:pPr>
      <w:r w:rsidRPr="008D05F8">
        <w:rPr>
          <w:rFonts w:ascii="Times New Roman" w:hAnsi="Times New Roman"/>
          <w:b/>
          <w:sz w:val="28"/>
          <w:szCs w:val="28"/>
        </w:rPr>
        <w:t>4.2.Технические характеристики Товара.</w:t>
      </w:r>
    </w:p>
    <w:p w:rsidR="005A3E74" w:rsidRPr="008D05F8" w:rsidRDefault="005A3E74" w:rsidP="005A3E74">
      <w:pPr>
        <w:pStyle w:val="zakonpusual"/>
        <w:spacing w:before="0" w:beforeAutospacing="0" w:after="0" w:afterAutospacing="0"/>
        <w:ind w:firstLine="426"/>
        <w:rPr>
          <w:rFonts w:ascii="Times New Roman" w:hAnsi="Times New Roman"/>
          <w:sz w:val="28"/>
          <w:szCs w:val="28"/>
        </w:rPr>
      </w:pPr>
      <w:r w:rsidRPr="008D05F8">
        <w:rPr>
          <w:rFonts w:ascii="Times New Roman" w:hAnsi="Times New Roman"/>
          <w:sz w:val="28"/>
          <w:szCs w:val="28"/>
        </w:rPr>
        <w:t>Высокомачтовая опора освещения с мобильной короной, высота мачты 30 метров (3 секции) в комплекте с молниеприемником высотой 4 метра, 6 прожекторов. Стойки мачты должны быть изготовлены из гнутого листового металлопроката из стали марки 09г2с толщиной 6 мм с отверстием для ввода кабелей в подземной части и ревизионным окном – в надземной части стойки. Антикоррозийная защита методом горячего цинковая ГОСТ 9.307-89.</w:t>
      </w:r>
      <w:r w:rsidRPr="008D05F8">
        <w:t xml:space="preserve"> </w:t>
      </w:r>
      <w:r w:rsidRPr="008D05F8">
        <w:rPr>
          <w:rFonts w:ascii="Times New Roman" w:hAnsi="Times New Roman"/>
          <w:sz w:val="28"/>
          <w:szCs w:val="28"/>
        </w:rPr>
        <w:t>Несущая способность короны – не менее 320 кг.</w:t>
      </w:r>
    </w:p>
    <w:p w:rsidR="005A3E74" w:rsidRPr="008D05F8" w:rsidRDefault="005A3E74" w:rsidP="005A3E74">
      <w:pPr>
        <w:pStyle w:val="zakonpusual"/>
        <w:spacing w:before="0" w:beforeAutospacing="0" w:after="0" w:afterAutospacing="0"/>
        <w:ind w:firstLine="426"/>
        <w:rPr>
          <w:rFonts w:ascii="Times New Roman" w:hAnsi="Times New Roman"/>
          <w:sz w:val="28"/>
          <w:szCs w:val="28"/>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95"/>
        <w:gridCol w:w="2766"/>
      </w:tblGrid>
      <w:tr w:rsidR="005A3E74" w:rsidRPr="008D05F8" w:rsidTr="00174D83">
        <w:tc>
          <w:tcPr>
            <w:tcW w:w="709" w:type="dxa"/>
          </w:tcPr>
          <w:p w:rsidR="005A3E74" w:rsidRPr="008D05F8" w:rsidRDefault="005A3E74" w:rsidP="00287422">
            <w:pPr>
              <w:jc w:val="center"/>
              <w:rPr>
                <w:sz w:val="28"/>
                <w:szCs w:val="28"/>
              </w:rPr>
            </w:pPr>
            <w:r w:rsidRPr="008D05F8">
              <w:rPr>
                <w:sz w:val="28"/>
                <w:szCs w:val="28"/>
              </w:rPr>
              <w:t>№ п/п</w:t>
            </w:r>
          </w:p>
        </w:tc>
        <w:tc>
          <w:tcPr>
            <w:tcW w:w="6095" w:type="dxa"/>
          </w:tcPr>
          <w:p w:rsidR="005A3E74" w:rsidRPr="008D05F8" w:rsidRDefault="005A3E74" w:rsidP="00174D83">
            <w:pPr>
              <w:jc w:val="center"/>
              <w:rPr>
                <w:sz w:val="28"/>
                <w:szCs w:val="28"/>
              </w:rPr>
            </w:pPr>
            <w:r w:rsidRPr="008D05F8">
              <w:rPr>
                <w:sz w:val="28"/>
                <w:szCs w:val="28"/>
              </w:rPr>
              <w:t>Наименование показателя</w:t>
            </w:r>
          </w:p>
        </w:tc>
        <w:tc>
          <w:tcPr>
            <w:tcW w:w="2766" w:type="dxa"/>
          </w:tcPr>
          <w:p w:rsidR="005A3E74" w:rsidRPr="008D05F8" w:rsidRDefault="005A3E74" w:rsidP="00174D83">
            <w:pPr>
              <w:jc w:val="center"/>
              <w:rPr>
                <w:sz w:val="28"/>
                <w:szCs w:val="28"/>
              </w:rPr>
            </w:pPr>
            <w:r w:rsidRPr="008D05F8">
              <w:rPr>
                <w:sz w:val="28"/>
                <w:szCs w:val="28"/>
              </w:rPr>
              <w:t>Значение показателя</w:t>
            </w:r>
          </w:p>
        </w:tc>
      </w:tr>
      <w:tr w:rsidR="005A3E74" w:rsidRPr="008D05F8" w:rsidTr="00174D83">
        <w:tc>
          <w:tcPr>
            <w:tcW w:w="709" w:type="dxa"/>
          </w:tcPr>
          <w:p w:rsidR="005A3E74" w:rsidRPr="008D05F8" w:rsidRDefault="005A3E74" w:rsidP="00287422">
            <w:pPr>
              <w:jc w:val="center"/>
              <w:rPr>
                <w:sz w:val="28"/>
                <w:szCs w:val="28"/>
              </w:rPr>
            </w:pPr>
            <w:r w:rsidRPr="008D05F8">
              <w:rPr>
                <w:sz w:val="28"/>
                <w:szCs w:val="28"/>
              </w:rPr>
              <w:t>1</w:t>
            </w:r>
          </w:p>
        </w:tc>
        <w:tc>
          <w:tcPr>
            <w:tcW w:w="6095" w:type="dxa"/>
          </w:tcPr>
          <w:p w:rsidR="005A3E74" w:rsidRPr="008D05F8" w:rsidRDefault="005A3E74" w:rsidP="00174D83">
            <w:pPr>
              <w:rPr>
                <w:sz w:val="28"/>
                <w:szCs w:val="28"/>
              </w:rPr>
            </w:pPr>
            <w:r w:rsidRPr="008D05F8">
              <w:rPr>
                <w:sz w:val="28"/>
                <w:szCs w:val="28"/>
              </w:rPr>
              <w:t xml:space="preserve">Высокомачтовая опора с мобильной короной, шт </w:t>
            </w:r>
          </w:p>
        </w:tc>
        <w:tc>
          <w:tcPr>
            <w:tcW w:w="2766" w:type="dxa"/>
          </w:tcPr>
          <w:p w:rsidR="005A3E74" w:rsidRPr="008D05F8" w:rsidRDefault="005A3E74" w:rsidP="00174D83">
            <w:pPr>
              <w:jc w:val="center"/>
              <w:rPr>
                <w:sz w:val="28"/>
                <w:szCs w:val="28"/>
              </w:rPr>
            </w:pPr>
            <w:r w:rsidRPr="008D05F8">
              <w:rPr>
                <w:sz w:val="28"/>
                <w:szCs w:val="28"/>
              </w:rPr>
              <w:t>1</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t>2</w:t>
            </w:r>
          </w:p>
        </w:tc>
        <w:tc>
          <w:tcPr>
            <w:tcW w:w="6095" w:type="dxa"/>
          </w:tcPr>
          <w:p w:rsidR="00287422" w:rsidRPr="008D05F8" w:rsidRDefault="00287422" w:rsidP="00174D83">
            <w:pPr>
              <w:rPr>
                <w:sz w:val="28"/>
                <w:szCs w:val="28"/>
              </w:rPr>
            </w:pPr>
            <w:r w:rsidRPr="008D05F8">
              <w:rPr>
                <w:sz w:val="28"/>
                <w:szCs w:val="28"/>
              </w:rPr>
              <w:t>Высота мачты, метры</w:t>
            </w:r>
          </w:p>
        </w:tc>
        <w:tc>
          <w:tcPr>
            <w:tcW w:w="2766" w:type="dxa"/>
          </w:tcPr>
          <w:p w:rsidR="00287422" w:rsidRPr="008D05F8" w:rsidRDefault="00287422" w:rsidP="00174D83">
            <w:pPr>
              <w:jc w:val="center"/>
              <w:rPr>
                <w:sz w:val="28"/>
                <w:szCs w:val="28"/>
              </w:rPr>
            </w:pPr>
            <w:r w:rsidRPr="008D05F8">
              <w:rPr>
                <w:sz w:val="28"/>
                <w:szCs w:val="28"/>
              </w:rPr>
              <w:t>30</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t>3</w:t>
            </w:r>
          </w:p>
        </w:tc>
        <w:tc>
          <w:tcPr>
            <w:tcW w:w="6095" w:type="dxa"/>
          </w:tcPr>
          <w:p w:rsidR="00287422" w:rsidRPr="008D05F8" w:rsidRDefault="00287422" w:rsidP="00174D83">
            <w:pPr>
              <w:rPr>
                <w:sz w:val="28"/>
                <w:szCs w:val="28"/>
              </w:rPr>
            </w:pPr>
            <w:r w:rsidRPr="008D05F8">
              <w:rPr>
                <w:sz w:val="28"/>
                <w:szCs w:val="28"/>
              </w:rPr>
              <w:t>Количество секций, штук</w:t>
            </w:r>
          </w:p>
        </w:tc>
        <w:tc>
          <w:tcPr>
            <w:tcW w:w="2766" w:type="dxa"/>
          </w:tcPr>
          <w:p w:rsidR="00287422" w:rsidRPr="008D05F8" w:rsidRDefault="00287422" w:rsidP="00174D83">
            <w:pPr>
              <w:jc w:val="center"/>
              <w:rPr>
                <w:sz w:val="28"/>
                <w:szCs w:val="28"/>
              </w:rPr>
            </w:pPr>
            <w:r w:rsidRPr="008D05F8">
              <w:rPr>
                <w:sz w:val="28"/>
                <w:szCs w:val="28"/>
              </w:rPr>
              <w:t>3</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t>4</w:t>
            </w:r>
          </w:p>
        </w:tc>
        <w:tc>
          <w:tcPr>
            <w:tcW w:w="6095" w:type="dxa"/>
          </w:tcPr>
          <w:p w:rsidR="00287422" w:rsidRPr="008D05F8" w:rsidRDefault="00287422" w:rsidP="00174D83">
            <w:pPr>
              <w:rPr>
                <w:sz w:val="28"/>
                <w:szCs w:val="28"/>
              </w:rPr>
            </w:pPr>
            <w:r w:rsidRPr="008D05F8">
              <w:rPr>
                <w:sz w:val="28"/>
                <w:szCs w:val="28"/>
              </w:rPr>
              <w:t>Высота молниеприемника, метры</w:t>
            </w:r>
          </w:p>
        </w:tc>
        <w:tc>
          <w:tcPr>
            <w:tcW w:w="2766" w:type="dxa"/>
          </w:tcPr>
          <w:p w:rsidR="00287422" w:rsidRPr="008D05F8" w:rsidRDefault="00287422" w:rsidP="00174D83">
            <w:pPr>
              <w:jc w:val="center"/>
              <w:rPr>
                <w:sz w:val="28"/>
                <w:szCs w:val="28"/>
              </w:rPr>
            </w:pPr>
            <w:r w:rsidRPr="008D05F8">
              <w:rPr>
                <w:sz w:val="28"/>
                <w:szCs w:val="28"/>
              </w:rPr>
              <w:t>4</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t>5</w:t>
            </w:r>
          </w:p>
        </w:tc>
        <w:tc>
          <w:tcPr>
            <w:tcW w:w="6095" w:type="dxa"/>
          </w:tcPr>
          <w:p w:rsidR="00287422" w:rsidRPr="008D05F8" w:rsidRDefault="00287422" w:rsidP="00287422">
            <w:pPr>
              <w:rPr>
                <w:sz w:val="28"/>
                <w:szCs w:val="28"/>
              </w:rPr>
            </w:pPr>
            <w:r w:rsidRPr="008D05F8">
              <w:rPr>
                <w:sz w:val="28"/>
                <w:szCs w:val="28"/>
              </w:rPr>
              <w:t>Количество прожекторов, штук</w:t>
            </w:r>
          </w:p>
        </w:tc>
        <w:tc>
          <w:tcPr>
            <w:tcW w:w="2766" w:type="dxa"/>
          </w:tcPr>
          <w:p w:rsidR="00287422" w:rsidRPr="008D05F8" w:rsidRDefault="00287422" w:rsidP="00174D83">
            <w:pPr>
              <w:jc w:val="center"/>
              <w:rPr>
                <w:sz w:val="28"/>
                <w:szCs w:val="28"/>
              </w:rPr>
            </w:pPr>
            <w:r w:rsidRPr="008D05F8">
              <w:rPr>
                <w:sz w:val="28"/>
                <w:szCs w:val="28"/>
              </w:rPr>
              <w:t>6</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t>6</w:t>
            </w:r>
          </w:p>
        </w:tc>
        <w:tc>
          <w:tcPr>
            <w:tcW w:w="6095" w:type="dxa"/>
          </w:tcPr>
          <w:p w:rsidR="00287422" w:rsidRPr="008D05F8" w:rsidRDefault="00287422" w:rsidP="00287422">
            <w:pPr>
              <w:rPr>
                <w:sz w:val="28"/>
                <w:szCs w:val="28"/>
              </w:rPr>
            </w:pPr>
            <w:r w:rsidRPr="008D05F8">
              <w:rPr>
                <w:sz w:val="28"/>
                <w:szCs w:val="28"/>
              </w:rPr>
              <w:t>Марка стали,</w:t>
            </w:r>
          </w:p>
        </w:tc>
        <w:tc>
          <w:tcPr>
            <w:tcW w:w="2766" w:type="dxa"/>
          </w:tcPr>
          <w:p w:rsidR="00287422" w:rsidRPr="008D05F8" w:rsidRDefault="00287422" w:rsidP="00174D83">
            <w:pPr>
              <w:jc w:val="center"/>
              <w:rPr>
                <w:sz w:val="28"/>
                <w:szCs w:val="28"/>
              </w:rPr>
            </w:pPr>
            <w:r w:rsidRPr="008D05F8">
              <w:rPr>
                <w:sz w:val="28"/>
                <w:szCs w:val="28"/>
              </w:rPr>
              <w:t>0,9 г2с</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t>7</w:t>
            </w:r>
          </w:p>
        </w:tc>
        <w:tc>
          <w:tcPr>
            <w:tcW w:w="6095" w:type="dxa"/>
          </w:tcPr>
          <w:p w:rsidR="00287422" w:rsidRPr="008D05F8" w:rsidRDefault="00287422" w:rsidP="00287422">
            <w:pPr>
              <w:rPr>
                <w:sz w:val="28"/>
                <w:szCs w:val="28"/>
              </w:rPr>
            </w:pPr>
            <w:r w:rsidRPr="008D05F8">
              <w:rPr>
                <w:sz w:val="28"/>
                <w:szCs w:val="28"/>
              </w:rPr>
              <w:t>Толщина металлопроката, мм</w:t>
            </w:r>
          </w:p>
        </w:tc>
        <w:tc>
          <w:tcPr>
            <w:tcW w:w="2766" w:type="dxa"/>
          </w:tcPr>
          <w:p w:rsidR="00287422" w:rsidRPr="008D05F8" w:rsidRDefault="00287422" w:rsidP="00174D83">
            <w:pPr>
              <w:jc w:val="center"/>
              <w:rPr>
                <w:sz w:val="28"/>
                <w:szCs w:val="28"/>
              </w:rPr>
            </w:pPr>
            <w:r w:rsidRPr="008D05F8">
              <w:rPr>
                <w:sz w:val="28"/>
                <w:szCs w:val="28"/>
              </w:rPr>
              <w:t xml:space="preserve">6 </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t>8</w:t>
            </w:r>
          </w:p>
        </w:tc>
        <w:tc>
          <w:tcPr>
            <w:tcW w:w="6095" w:type="dxa"/>
          </w:tcPr>
          <w:p w:rsidR="00287422" w:rsidRPr="008D05F8" w:rsidRDefault="00287422" w:rsidP="00287422">
            <w:pPr>
              <w:rPr>
                <w:sz w:val="28"/>
                <w:szCs w:val="28"/>
              </w:rPr>
            </w:pPr>
            <w:r w:rsidRPr="008D05F8">
              <w:rPr>
                <w:sz w:val="28"/>
                <w:szCs w:val="28"/>
              </w:rPr>
              <w:t>Отверстием для ввода кабелей в подземной части</w:t>
            </w:r>
          </w:p>
        </w:tc>
        <w:tc>
          <w:tcPr>
            <w:tcW w:w="2766" w:type="dxa"/>
          </w:tcPr>
          <w:p w:rsidR="00287422" w:rsidRPr="008D05F8" w:rsidRDefault="00287422" w:rsidP="00174D83">
            <w:pPr>
              <w:jc w:val="center"/>
              <w:rPr>
                <w:sz w:val="28"/>
                <w:szCs w:val="28"/>
              </w:rPr>
            </w:pPr>
            <w:r w:rsidRPr="008D05F8">
              <w:rPr>
                <w:sz w:val="28"/>
                <w:szCs w:val="28"/>
              </w:rPr>
              <w:t>наличие</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t>9</w:t>
            </w:r>
          </w:p>
        </w:tc>
        <w:tc>
          <w:tcPr>
            <w:tcW w:w="6095" w:type="dxa"/>
          </w:tcPr>
          <w:p w:rsidR="00287422" w:rsidRPr="008D05F8" w:rsidRDefault="00287422" w:rsidP="00287422">
            <w:pPr>
              <w:rPr>
                <w:sz w:val="28"/>
                <w:szCs w:val="28"/>
              </w:rPr>
            </w:pPr>
            <w:r w:rsidRPr="008D05F8">
              <w:rPr>
                <w:sz w:val="28"/>
                <w:szCs w:val="28"/>
              </w:rPr>
              <w:t>Антикоррозийная защита</w:t>
            </w:r>
          </w:p>
        </w:tc>
        <w:tc>
          <w:tcPr>
            <w:tcW w:w="2766" w:type="dxa"/>
          </w:tcPr>
          <w:p w:rsidR="00287422" w:rsidRPr="008D05F8" w:rsidRDefault="00287422" w:rsidP="00287422">
            <w:pPr>
              <w:jc w:val="center"/>
              <w:rPr>
                <w:sz w:val="28"/>
                <w:szCs w:val="28"/>
              </w:rPr>
            </w:pPr>
            <w:r w:rsidRPr="008D05F8">
              <w:rPr>
                <w:sz w:val="28"/>
                <w:szCs w:val="28"/>
              </w:rPr>
              <w:t>метод горячего цинковая ГОСТ 9.307-89</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t>10</w:t>
            </w:r>
          </w:p>
        </w:tc>
        <w:tc>
          <w:tcPr>
            <w:tcW w:w="6095" w:type="dxa"/>
          </w:tcPr>
          <w:p w:rsidR="00287422" w:rsidRPr="008D05F8" w:rsidRDefault="00287422" w:rsidP="00287422">
            <w:pPr>
              <w:rPr>
                <w:sz w:val="28"/>
                <w:szCs w:val="28"/>
              </w:rPr>
            </w:pPr>
            <w:r w:rsidRPr="008D05F8">
              <w:rPr>
                <w:sz w:val="28"/>
                <w:szCs w:val="28"/>
              </w:rPr>
              <w:t>Несущая способность короны, кг</w:t>
            </w:r>
          </w:p>
        </w:tc>
        <w:tc>
          <w:tcPr>
            <w:tcW w:w="2766" w:type="dxa"/>
          </w:tcPr>
          <w:p w:rsidR="00287422" w:rsidRPr="008D05F8" w:rsidRDefault="00287422" w:rsidP="00287422">
            <w:pPr>
              <w:jc w:val="center"/>
              <w:rPr>
                <w:sz w:val="28"/>
                <w:szCs w:val="28"/>
              </w:rPr>
            </w:pPr>
            <w:r w:rsidRPr="008D05F8">
              <w:rPr>
                <w:sz w:val="28"/>
                <w:szCs w:val="28"/>
              </w:rPr>
              <w:t>320</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lastRenderedPageBreak/>
              <w:t>11</w:t>
            </w:r>
          </w:p>
        </w:tc>
        <w:tc>
          <w:tcPr>
            <w:tcW w:w="6095" w:type="dxa"/>
          </w:tcPr>
          <w:p w:rsidR="00287422" w:rsidRPr="008D05F8" w:rsidRDefault="00287422" w:rsidP="00287422">
            <w:pPr>
              <w:rPr>
                <w:sz w:val="28"/>
                <w:szCs w:val="28"/>
              </w:rPr>
            </w:pPr>
            <w:r w:rsidRPr="008D05F8">
              <w:rPr>
                <w:sz w:val="28"/>
                <w:szCs w:val="28"/>
              </w:rPr>
              <w:t>Ревизионное окно в надземной части стойки</w:t>
            </w:r>
          </w:p>
        </w:tc>
        <w:tc>
          <w:tcPr>
            <w:tcW w:w="2766" w:type="dxa"/>
          </w:tcPr>
          <w:p w:rsidR="00287422" w:rsidRPr="008D05F8" w:rsidRDefault="00287422" w:rsidP="00174D83">
            <w:pPr>
              <w:jc w:val="center"/>
              <w:rPr>
                <w:sz w:val="28"/>
                <w:szCs w:val="28"/>
              </w:rPr>
            </w:pPr>
            <w:r w:rsidRPr="008D05F8">
              <w:rPr>
                <w:sz w:val="28"/>
                <w:szCs w:val="28"/>
              </w:rPr>
              <w:t>наличие</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12</w:t>
            </w:r>
          </w:p>
        </w:tc>
        <w:tc>
          <w:tcPr>
            <w:tcW w:w="6095" w:type="dxa"/>
          </w:tcPr>
          <w:p w:rsidR="005A3E74" w:rsidRPr="008D05F8" w:rsidRDefault="005A3E74" w:rsidP="00174D83">
            <w:pPr>
              <w:rPr>
                <w:sz w:val="28"/>
                <w:szCs w:val="28"/>
              </w:rPr>
            </w:pPr>
            <w:r w:rsidRPr="008D05F8">
              <w:rPr>
                <w:sz w:val="28"/>
                <w:szCs w:val="28"/>
              </w:rPr>
              <w:t xml:space="preserve">Нижний диаметр ствола </w:t>
            </w:r>
            <w:r w:rsidRPr="008D05F8">
              <w:rPr>
                <w:sz w:val="28"/>
                <w:szCs w:val="28"/>
                <w:lang w:val="en-US"/>
              </w:rPr>
              <w:t>D</w:t>
            </w:r>
            <w:r w:rsidRPr="008D05F8">
              <w:rPr>
                <w:sz w:val="28"/>
                <w:szCs w:val="28"/>
              </w:rPr>
              <w:t>, мм</w:t>
            </w:r>
          </w:p>
        </w:tc>
        <w:tc>
          <w:tcPr>
            <w:tcW w:w="2766" w:type="dxa"/>
          </w:tcPr>
          <w:p w:rsidR="005A3E74" w:rsidRPr="008D05F8" w:rsidRDefault="005A3E74" w:rsidP="00174D83">
            <w:pPr>
              <w:jc w:val="center"/>
              <w:rPr>
                <w:sz w:val="28"/>
                <w:szCs w:val="28"/>
              </w:rPr>
            </w:pPr>
            <w:r w:rsidRPr="008D05F8">
              <w:rPr>
                <w:sz w:val="28"/>
                <w:szCs w:val="28"/>
              </w:rPr>
              <w:t>640</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13</w:t>
            </w:r>
          </w:p>
        </w:tc>
        <w:tc>
          <w:tcPr>
            <w:tcW w:w="6095" w:type="dxa"/>
          </w:tcPr>
          <w:p w:rsidR="005A3E74" w:rsidRPr="008D05F8" w:rsidRDefault="005A3E74" w:rsidP="00174D83">
            <w:pPr>
              <w:rPr>
                <w:sz w:val="28"/>
                <w:szCs w:val="28"/>
              </w:rPr>
            </w:pPr>
            <w:r w:rsidRPr="008D05F8">
              <w:rPr>
                <w:sz w:val="28"/>
                <w:szCs w:val="28"/>
              </w:rPr>
              <w:t xml:space="preserve">Верхний диаметр ствола </w:t>
            </w:r>
            <w:r w:rsidRPr="008D05F8">
              <w:rPr>
                <w:sz w:val="28"/>
                <w:szCs w:val="28"/>
                <w:lang w:val="en-US"/>
              </w:rPr>
              <w:t>d</w:t>
            </w:r>
            <w:r w:rsidRPr="008D05F8">
              <w:rPr>
                <w:sz w:val="28"/>
                <w:szCs w:val="28"/>
              </w:rPr>
              <w:t>, мм</w:t>
            </w:r>
          </w:p>
        </w:tc>
        <w:tc>
          <w:tcPr>
            <w:tcW w:w="2766" w:type="dxa"/>
          </w:tcPr>
          <w:p w:rsidR="005A3E74" w:rsidRPr="008D05F8" w:rsidRDefault="005A3E74" w:rsidP="00174D83">
            <w:pPr>
              <w:jc w:val="center"/>
              <w:rPr>
                <w:sz w:val="28"/>
                <w:szCs w:val="28"/>
              </w:rPr>
            </w:pPr>
            <w:r w:rsidRPr="008D05F8">
              <w:rPr>
                <w:sz w:val="28"/>
                <w:szCs w:val="28"/>
              </w:rPr>
              <w:t>200</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14</w:t>
            </w:r>
          </w:p>
        </w:tc>
        <w:tc>
          <w:tcPr>
            <w:tcW w:w="6095" w:type="dxa"/>
          </w:tcPr>
          <w:p w:rsidR="005A3E74" w:rsidRPr="008D05F8" w:rsidRDefault="005A3E74" w:rsidP="00174D83">
            <w:pPr>
              <w:rPr>
                <w:sz w:val="28"/>
                <w:szCs w:val="28"/>
              </w:rPr>
            </w:pPr>
            <w:r w:rsidRPr="008D05F8">
              <w:rPr>
                <w:sz w:val="28"/>
                <w:szCs w:val="28"/>
              </w:rPr>
              <w:t>Электрощит</w:t>
            </w:r>
          </w:p>
        </w:tc>
        <w:tc>
          <w:tcPr>
            <w:tcW w:w="2766" w:type="dxa"/>
          </w:tcPr>
          <w:p w:rsidR="005A3E74" w:rsidRPr="008D05F8" w:rsidRDefault="005A3E74" w:rsidP="00174D83">
            <w:pPr>
              <w:jc w:val="center"/>
              <w:rPr>
                <w:sz w:val="28"/>
                <w:szCs w:val="28"/>
              </w:rPr>
            </w:pPr>
            <w:r w:rsidRPr="008D05F8">
              <w:rPr>
                <w:sz w:val="28"/>
                <w:szCs w:val="28"/>
              </w:rPr>
              <w:t>Наличие</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15</w:t>
            </w:r>
          </w:p>
        </w:tc>
        <w:tc>
          <w:tcPr>
            <w:tcW w:w="6095" w:type="dxa"/>
          </w:tcPr>
          <w:p w:rsidR="005A3E74" w:rsidRPr="008D05F8" w:rsidRDefault="005A3E74" w:rsidP="00174D83">
            <w:pPr>
              <w:rPr>
                <w:sz w:val="28"/>
                <w:szCs w:val="28"/>
              </w:rPr>
            </w:pPr>
            <w:r w:rsidRPr="008D05F8">
              <w:rPr>
                <w:sz w:val="28"/>
                <w:szCs w:val="28"/>
              </w:rPr>
              <w:t>Кабель</w:t>
            </w:r>
          </w:p>
        </w:tc>
        <w:tc>
          <w:tcPr>
            <w:tcW w:w="2766" w:type="dxa"/>
          </w:tcPr>
          <w:p w:rsidR="005A3E74" w:rsidRPr="008D05F8" w:rsidRDefault="005A3E74" w:rsidP="00174D83">
            <w:pPr>
              <w:jc w:val="center"/>
              <w:rPr>
                <w:sz w:val="28"/>
                <w:szCs w:val="28"/>
              </w:rPr>
            </w:pPr>
            <w:r w:rsidRPr="008D05F8">
              <w:rPr>
                <w:sz w:val="28"/>
                <w:szCs w:val="28"/>
              </w:rPr>
              <w:t>Наличие</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16</w:t>
            </w:r>
          </w:p>
        </w:tc>
        <w:tc>
          <w:tcPr>
            <w:tcW w:w="6095" w:type="dxa"/>
          </w:tcPr>
          <w:p w:rsidR="005A3E74" w:rsidRPr="008D05F8" w:rsidRDefault="005A3E74" w:rsidP="00174D83">
            <w:pPr>
              <w:rPr>
                <w:sz w:val="28"/>
                <w:szCs w:val="28"/>
              </w:rPr>
            </w:pPr>
            <w:r w:rsidRPr="008D05F8">
              <w:rPr>
                <w:sz w:val="28"/>
                <w:szCs w:val="28"/>
              </w:rPr>
              <w:t>Распределительная коробка</w:t>
            </w:r>
          </w:p>
        </w:tc>
        <w:tc>
          <w:tcPr>
            <w:tcW w:w="2766" w:type="dxa"/>
          </w:tcPr>
          <w:p w:rsidR="005A3E74" w:rsidRPr="008D05F8" w:rsidRDefault="005A3E74" w:rsidP="00174D83">
            <w:pPr>
              <w:jc w:val="center"/>
              <w:rPr>
                <w:sz w:val="28"/>
                <w:szCs w:val="28"/>
              </w:rPr>
            </w:pPr>
            <w:r w:rsidRPr="008D05F8">
              <w:rPr>
                <w:sz w:val="28"/>
                <w:szCs w:val="28"/>
              </w:rPr>
              <w:t>Наличие</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17</w:t>
            </w:r>
          </w:p>
        </w:tc>
        <w:tc>
          <w:tcPr>
            <w:tcW w:w="6095" w:type="dxa"/>
          </w:tcPr>
          <w:p w:rsidR="005A3E74" w:rsidRPr="008D05F8" w:rsidRDefault="005A3E74" w:rsidP="00174D83">
            <w:pPr>
              <w:rPr>
                <w:sz w:val="28"/>
                <w:szCs w:val="28"/>
              </w:rPr>
            </w:pPr>
            <w:r w:rsidRPr="008D05F8">
              <w:rPr>
                <w:sz w:val="28"/>
                <w:szCs w:val="28"/>
              </w:rPr>
              <w:t>Эксплуатационный комплект</w:t>
            </w:r>
          </w:p>
        </w:tc>
        <w:tc>
          <w:tcPr>
            <w:tcW w:w="2766" w:type="dxa"/>
          </w:tcPr>
          <w:p w:rsidR="005A3E74" w:rsidRPr="008D05F8" w:rsidRDefault="005A3E74" w:rsidP="00174D83">
            <w:pPr>
              <w:jc w:val="center"/>
              <w:rPr>
                <w:sz w:val="28"/>
                <w:szCs w:val="28"/>
              </w:rPr>
            </w:pPr>
            <w:r w:rsidRPr="008D05F8">
              <w:rPr>
                <w:sz w:val="28"/>
                <w:szCs w:val="28"/>
              </w:rPr>
              <w:t>Наличие</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18</w:t>
            </w:r>
          </w:p>
        </w:tc>
        <w:tc>
          <w:tcPr>
            <w:tcW w:w="6095" w:type="dxa"/>
          </w:tcPr>
          <w:p w:rsidR="005A3E74" w:rsidRPr="008D05F8" w:rsidRDefault="005A3E74" w:rsidP="00174D83">
            <w:pPr>
              <w:rPr>
                <w:sz w:val="28"/>
                <w:szCs w:val="28"/>
              </w:rPr>
            </w:pPr>
            <w:r w:rsidRPr="008D05F8">
              <w:rPr>
                <w:sz w:val="28"/>
                <w:szCs w:val="28"/>
              </w:rPr>
              <w:t>Монтажный комплект</w:t>
            </w:r>
          </w:p>
        </w:tc>
        <w:tc>
          <w:tcPr>
            <w:tcW w:w="2766" w:type="dxa"/>
          </w:tcPr>
          <w:p w:rsidR="005A3E74" w:rsidRPr="008D05F8" w:rsidRDefault="005A3E74" w:rsidP="00174D83">
            <w:pPr>
              <w:jc w:val="center"/>
              <w:rPr>
                <w:sz w:val="28"/>
                <w:szCs w:val="28"/>
              </w:rPr>
            </w:pPr>
            <w:r w:rsidRPr="008D05F8">
              <w:rPr>
                <w:sz w:val="28"/>
                <w:szCs w:val="28"/>
              </w:rPr>
              <w:t>Наличие</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19</w:t>
            </w:r>
          </w:p>
        </w:tc>
        <w:tc>
          <w:tcPr>
            <w:tcW w:w="6095" w:type="dxa"/>
          </w:tcPr>
          <w:p w:rsidR="005A3E74" w:rsidRPr="008D05F8" w:rsidRDefault="005A3E74" w:rsidP="00174D83">
            <w:pPr>
              <w:rPr>
                <w:sz w:val="28"/>
                <w:szCs w:val="28"/>
              </w:rPr>
            </w:pPr>
            <w:r w:rsidRPr="008D05F8">
              <w:rPr>
                <w:sz w:val="28"/>
                <w:szCs w:val="28"/>
              </w:rPr>
              <w:t>Тип опоры (рисунок 1)</w:t>
            </w:r>
          </w:p>
        </w:tc>
        <w:tc>
          <w:tcPr>
            <w:tcW w:w="2766" w:type="dxa"/>
          </w:tcPr>
          <w:p w:rsidR="005A3E74" w:rsidRPr="008D05F8" w:rsidRDefault="005A3E74" w:rsidP="00174D83">
            <w:pPr>
              <w:jc w:val="center"/>
              <w:rPr>
                <w:sz w:val="28"/>
                <w:szCs w:val="28"/>
              </w:rPr>
            </w:pPr>
            <w:r w:rsidRPr="008D05F8">
              <w:rPr>
                <w:sz w:val="28"/>
                <w:szCs w:val="28"/>
              </w:rPr>
              <w:t xml:space="preserve">Фланцевая </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19</w:t>
            </w:r>
            <w:r w:rsidR="005A3E74" w:rsidRPr="008D05F8">
              <w:rPr>
                <w:sz w:val="28"/>
                <w:szCs w:val="28"/>
              </w:rPr>
              <w:t>.1</w:t>
            </w:r>
          </w:p>
        </w:tc>
        <w:tc>
          <w:tcPr>
            <w:tcW w:w="6095" w:type="dxa"/>
          </w:tcPr>
          <w:p w:rsidR="005A3E74" w:rsidRPr="008D05F8" w:rsidRDefault="005A3E74" w:rsidP="00174D83">
            <w:pPr>
              <w:rPr>
                <w:sz w:val="28"/>
                <w:szCs w:val="28"/>
              </w:rPr>
            </w:pPr>
            <w:r w:rsidRPr="008D05F8">
              <w:rPr>
                <w:sz w:val="28"/>
                <w:szCs w:val="28"/>
              </w:rPr>
              <w:t xml:space="preserve">Размер фланца </w:t>
            </w:r>
            <w:r w:rsidRPr="008D05F8">
              <w:rPr>
                <w:sz w:val="28"/>
                <w:szCs w:val="28"/>
                <w:lang w:val="en-US"/>
              </w:rPr>
              <w:t>D</w:t>
            </w:r>
            <w:r w:rsidRPr="008D05F8">
              <w:rPr>
                <w:sz w:val="28"/>
                <w:szCs w:val="28"/>
              </w:rPr>
              <w:t xml:space="preserve">, мм  </w:t>
            </w:r>
          </w:p>
        </w:tc>
        <w:tc>
          <w:tcPr>
            <w:tcW w:w="2766" w:type="dxa"/>
          </w:tcPr>
          <w:p w:rsidR="005A3E74" w:rsidRPr="008D05F8" w:rsidRDefault="00596B04" w:rsidP="00174D83">
            <w:pPr>
              <w:jc w:val="center"/>
              <w:rPr>
                <w:sz w:val="28"/>
                <w:szCs w:val="28"/>
              </w:rPr>
            </w:pPr>
            <w:r w:rsidRPr="008D05F8">
              <w:rPr>
                <w:sz w:val="28"/>
                <w:szCs w:val="28"/>
              </w:rPr>
              <w:t>870х87</w:t>
            </w:r>
            <w:r w:rsidR="005A3E74" w:rsidRPr="008D05F8">
              <w:rPr>
                <w:sz w:val="28"/>
                <w:szCs w:val="28"/>
              </w:rPr>
              <w:t xml:space="preserve">0 </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19</w:t>
            </w:r>
            <w:r w:rsidR="005A3E74" w:rsidRPr="008D05F8">
              <w:rPr>
                <w:sz w:val="28"/>
                <w:szCs w:val="28"/>
              </w:rPr>
              <w:t>.2</w:t>
            </w:r>
          </w:p>
        </w:tc>
        <w:tc>
          <w:tcPr>
            <w:tcW w:w="6095" w:type="dxa"/>
          </w:tcPr>
          <w:p w:rsidR="005A3E74" w:rsidRPr="008D05F8" w:rsidRDefault="005A3E74" w:rsidP="00174D83">
            <w:pPr>
              <w:rPr>
                <w:sz w:val="28"/>
                <w:szCs w:val="28"/>
              </w:rPr>
            </w:pPr>
            <w:r w:rsidRPr="008D05F8">
              <w:rPr>
                <w:sz w:val="28"/>
                <w:szCs w:val="28"/>
              </w:rPr>
              <w:t>Межцентровое расстояние, мм</w:t>
            </w:r>
          </w:p>
        </w:tc>
        <w:tc>
          <w:tcPr>
            <w:tcW w:w="2766" w:type="dxa"/>
          </w:tcPr>
          <w:p w:rsidR="005A3E74" w:rsidRPr="008D05F8" w:rsidRDefault="005A3E74" w:rsidP="00174D83">
            <w:pPr>
              <w:jc w:val="center"/>
              <w:rPr>
                <w:sz w:val="28"/>
                <w:szCs w:val="28"/>
              </w:rPr>
            </w:pPr>
            <w:r w:rsidRPr="008D05F8">
              <w:rPr>
                <w:sz w:val="28"/>
                <w:szCs w:val="28"/>
              </w:rPr>
              <w:t>740</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19</w:t>
            </w:r>
            <w:r w:rsidR="005A3E74" w:rsidRPr="008D05F8">
              <w:rPr>
                <w:sz w:val="28"/>
                <w:szCs w:val="28"/>
              </w:rPr>
              <w:t>.3</w:t>
            </w:r>
          </w:p>
        </w:tc>
        <w:tc>
          <w:tcPr>
            <w:tcW w:w="6095" w:type="dxa"/>
          </w:tcPr>
          <w:p w:rsidR="005A3E74" w:rsidRPr="008D05F8" w:rsidRDefault="005A3E74" w:rsidP="00174D83">
            <w:pPr>
              <w:rPr>
                <w:sz w:val="28"/>
                <w:szCs w:val="28"/>
              </w:rPr>
            </w:pPr>
            <w:r w:rsidRPr="008D05F8">
              <w:rPr>
                <w:sz w:val="28"/>
                <w:szCs w:val="28"/>
              </w:rPr>
              <w:t>Количество отверстий, шт.</w:t>
            </w:r>
          </w:p>
        </w:tc>
        <w:tc>
          <w:tcPr>
            <w:tcW w:w="2766" w:type="dxa"/>
          </w:tcPr>
          <w:p w:rsidR="005A3E74" w:rsidRPr="008D05F8" w:rsidRDefault="005A3E74" w:rsidP="00174D83">
            <w:pPr>
              <w:jc w:val="center"/>
              <w:rPr>
                <w:sz w:val="28"/>
                <w:szCs w:val="28"/>
              </w:rPr>
            </w:pPr>
            <w:r w:rsidRPr="008D05F8">
              <w:rPr>
                <w:sz w:val="28"/>
                <w:szCs w:val="28"/>
              </w:rPr>
              <w:t>18</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19</w:t>
            </w:r>
            <w:r w:rsidR="005A3E74" w:rsidRPr="008D05F8">
              <w:rPr>
                <w:sz w:val="28"/>
                <w:szCs w:val="28"/>
              </w:rPr>
              <w:t>.4</w:t>
            </w:r>
          </w:p>
        </w:tc>
        <w:tc>
          <w:tcPr>
            <w:tcW w:w="6095" w:type="dxa"/>
          </w:tcPr>
          <w:p w:rsidR="005A3E74" w:rsidRPr="008D05F8" w:rsidRDefault="005A3E74" w:rsidP="00174D83">
            <w:pPr>
              <w:rPr>
                <w:sz w:val="28"/>
                <w:szCs w:val="28"/>
              </w:rPr>
            </w:pPr>
            <w:r w:rsidRPr="008D05F8">
              <w:rPr>
                <w:sz w:val="28"/>
                <w:szCs w:val="28"/>
              </w:rPr>
              <w:t xml:space="preserve">Диаметр отверстий </w:t>
            </w:r>
            <w:r w:rsidRPr="008D05F8">
              <w:rPr>
                <w:sz w:val="28"/>
                <w:szCs w:val="28"/>
                <w:lang w:val="en-US"/>
              </w:rPr>
              <w:t>d</w:t>
            </w:r>
            <w:r w:rsidRPr="008D05F8">
              <w:rPr>
                <w:sz w:val="28"/>
                <w:szCs w:val="28"/>
              </w:rPr>
              <w:t>, мм</w:t>
            </w:r>
          </w:p>
        </w:tc>
        <w:tc>
          <w:tcPr>
            <w:tcW w:w="2766" w:type="dxa"/>
          </w:tcPr>
          <w:p w:rsidR="005A3E74" w:rsidRPr="008D05F8" w:rsidRDefault="005A3E74" w:rsidP="00174D83">
            <w:pPr>
              <w:jc w:val="center"/>
              <w:rPr>
                <w:sz w:val="28"/>
                <w:szCs w:val="28"/>
              </w:rPr>
            </w:pPr>
            <w:r w:rsidRPr="008D05F8">
              <w:rPr>
                <w:sz w:val="28"/>
                <w:szCs w:val="28"/>
              </w:rPr>
              <w:t>30</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20</w:t>
            </w:r>
          </w:p>
        </w:tc>
        <w:tc>
          <w:tcPr>
            <w:tcW w:w="6095" w:type="dxa"/>
          </w:tcPr>
          <w:p w:rsidR="005A3E74" w:rsidRPr="008D05F8" w:rsidRDefault="005A3E74" w:rsidP="00174D83">
            <w:pPr>
              <w:rPr>
                <w:sz w:val="28"/>
                <w:szCs w:val="28"/>
              </w:rPr>
            </w:pPr>
            <w:r w:rsidRPr="008D05F8">
              <w:rPr>
                <w:sz w:val="28"/>
                <w:szCs w:val="28"/>
              </w:rPr>
              <w:t>Район по давлению ветра (СП 20.13330.2011)</w:t>
            </w:r>
          </w:p>
        </w:tc>
        <w:tc>
          <w:tcPr>
            <w:tcW w:w="2766" w:type="dxa"/>
          </w:tcPr>
          <w:p w:rsidR="005A3E74" w:rsidRPr="008D05F8" w:rsidRDefault="005A3E74" w:rsidP="00174D83">
            <w:pPr>
              <w:jc w:val="center"/>
              <w:rPr>
                <w:sz w:val="28"/>
                <w:szCs w:val="28"/>
                <w:lang w:val="en-US"/>
              </w:rPr>
            </w:pPr>
            <w:r w:rsidRPr="008D05F8">
              <w:rPr>
                <w:sz w:val="28"/>
                <w:szCs w:val="28"/>
                <w:lang w:val="en-US"/>
              </w:rPr>
              <w:t xml:space="preserve">III         </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20</w:t>
            </w:r>
            <w:r w:rsidR="005A3E74" w:rsidRPr="008D05F8">
              <w:rPr>
                <w:sz w:val="28"/>
                <w:szCs w:val="28"/>
              </w:rPr>
              <w:t>.1</w:t>
            </w:r>
          </w:p>
        </w:tc>
        <w:tc>
          <w:tcPr>
            <w:tcW w:w="6095" w:type="dxa"/>
          </w:tcPr>
          <w:p w:rsidR="005A3E74" w:rsidRPr="008D05F8" w:rsidRDefault="005A3E74" w:rsidP="00174D83">
            <w:pPr>
              <w:rPr>
                <w:sz w:val="28"/>
                <w:szCs w:val="28"/>
              </w:rPr>
            </w:pPr>
            <w:r w:rsidRPr="008D05F8">
              <w:rPr>
                <w:sz w:val="28"/>
                <w:szCs w:val="28"/>
              </w:rPr>
              <w:t xml:space="preserve">Нормативное ветровое давление </w:t>
            </w:r>
            <w:r w:rsidRPr="008D05F8">
              <w:rPr>
                <w:sz w:val="28"/>
                <w:szCs w:val="28"/>
                <w:lang w:val="en-US"/>
              </w:rPr>
              <w:t>W</w:t>
            </w:r>
            <w:r w:rsidRPr="008D05F8">
              <w:rPr>
                <w:sz w:val="28"/>
                <w:szCs w:val="28"/>
                <w:vertAlign w:val="subscript"/>
                <w:lang w:val="en-US"/>
              </w:rPr>
              <w:t>o</w:t>
            </w:r>
            <w:r w:rsidRPr="008D05F8">
              <w:rPr>
                <w:sz w:val="28"/>
                <w:szCs w:val="28"/>
              </w:rPr>
              <w:t>,  кгс/кв. м.</w:t>
            </w:r>
          </w:p>
        </w:tc>
        <w:tc>
          <w:tcPr>
            <w:tcW w:w="2766" w:type="dxa"/>
          </w:tcPr>
          <w:p w:rsidR="005A3E74" w:rsidRPr="008D05F8" w:rsidRDefault="005A3E74" w:rsidP="00174D83">
            <w:pPr>
              <w:jc w:val="center"/>
              <w:rPr>
                <w:sz w:val="28"/>
                <w:szCs w:val="28"/>
              </w:rPr>
            </w:pPr>
            <w:r w:rsidRPr="008D05F8">
              <w:rPr>
                <w:sz w:val="28"/>
                <w:szCs w:val="28"/>
              </w:rPr>
              <w:t>38</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21</w:t>
            </w:r>
          </w:p>
        </w:tc>
        <w:tc>
          <w:tcPr>
            <w:tcW w:w="6095" w:type="dxa"/>
          </w:tcPr>
          <w:p w:rsidR="005A3E74" w:rsidRPr="008D05F8" w:rsidRDefault="005A3E74" w:rsidP="00174D83">
            <w:pPr>
              <w:rPr>
                <w:sz w:val="28"/>
                <w:szCs w:val="28"/>
              </w:rPr>
            </w:pPr>
            <w:r w:rsidRPr="008D05F8">
              <w:rPr>
                <w:sz w:val="28"/>
                <w:szCs w:val="28"/>
              </w:rPr>
              <w:t>Расчетные нагрузки на фундамент:</w:t>
            </w:r>
          </w:p>
        </w:tc>
        <w:tc>
          <w:tcPr>
            <w:tcW w:w="2766" w:type="dxa"/>
          </w:tcPr>
          <w:p w:rsidR="005A3E74" w:rsidRPr="008D05F8" w:rsidRDefault="005A3E74" w:rsidP="00174D83">
            <w:pPr>
              <w:jc w:val="center"/>
              <w:rPr>
                <w:sz w:val="28"/>
                <w:szCs w:val="28"/>
              </w:rPr>
            </w:pP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21</w:t>
            </w:r>
            <w:r w:rsidR="005A3E74" w:rsidRPr="008D05F8">
              <w:rPr>
                <w:sz w:val="28"/>
                <w:szCs w:val="28"/>
              </w:rPr>
              <w:t>.1</w:t>
            </w:r>
          </w:p>
        </w:tc>
        <w:tc>
          <w:tcPr>
            <w:tcW w:w="6095" w:type="dxa"/>
          </w:tcPr>
          <w:p w:rsidR="005A3E74" w:rsidRPr="008D05F8" w:rsidRDefault="005A3E74" w:rsidP="00174D83">
            <w:pPr>
              <w:rPr>
                <w:sz w:val="28"/>
                <w:szCs w:val="28"/>
              </w:rPr>
            </w:pPr>
            <w:r w:rsidRPr="008D05F8">
              <w:rPr>
                <w:sz w:val="28"/>
                <w:szCs w:val="28"/>
              </w:rPr>
              <w:t>Изгибающий момент у основания опоры М</w:t>
            </w:r>
            <w:r w:rsidRPr="008D05F8">
              <w:rPr>
                <w:sz w:val="28"/>
                <w:szCs w:val="28"/>
                <w:vertAlign w:val="subscript"/>
              </w:rPr>
              <w:t>о</w:t>
            </w:r>
            <w:r w:rsidRPr="008D05F8">
              <w:rPr>
                <w:sz w:val="28"/>
                <w:szCs w:val="28"/>
              </w:rPr>
              <w:t>, тм</w:t>
            </w:r>
          </w:p>
        </w:tc>
        <w:tc>
          <w:tcPr>
            <w:tcW w:w="2766" w:type="dxa"/>
          </w:tcPr>
          <w:p w:rsidR="005A3E74" w:rsidRPr="008D05F8" w:rsidRDefault="005A3E74" w:rsidP="00174D83">
            <w:pPr>
              <w:jc w:val="center"/>
              <w:rPr>
                <w:sz w:val="28"/>
                <w:szCs w:val="28"/>
              </w:rPr>
            </w:pPr>
            <w:r w:rsidRPr="008D05F8">
              <w:rPr>
                <w:sz w:val="28"/>
                <w:szCs w:val="28"/>
              </w:rPr>
              <w:t>21,87</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21</w:t>
            </w:r>
            <w:r w:rsidR="005A3E74" w:rsidRPr="008D05F8">
              <w:rPr>
                <w:sz w:val="28"/>
                <w:szCs w:val="28"/>
              </w:rPr>
              <w:t>.2</w:t>
            </w:r>
          </w:p>
        </w:tc>
        <w:tc>
          <w:tcPr>
            <w:tcW w:w="6095" w:type="dxa"/>
          </w:tcPr>
          <w:p w:rsidR="005A3E74" w:rsidRPr="008D05F8" w:rsidRDefault="005A3E74" w:rsidP="00174D83">
            <w:pPr>
              <w:rPr>
                <w:sz w:val="28"/>
                <w:szCs w:val="28"/>
              </w:rPr>
            </w:pPr>
            <w:r w:rsidRPr="008D05F8">
              <w:rPr>
                <w:sz w:val="28"/>
                <w:szCs w:val="28"/>
              </w:rPr>
              <w:t>Перерезывающая сила Р, т</w:t>
            </w:r>
          </w:p>
        </w:tc>
        <w:tc>
          <w:tcPr>
            <w:tcW w:w="2766" w:type="dxa"/>
          </w:tcPr>
          <w:p w:rsidR="005A3E74" w:rsidRPr="008D05F8" w:rsidRDefault="005A3E74" w:rsidP="00174D83">
            <w:pPr>
              <w:jc w:val="center"/>
              <w:rPr>
                <w:sz w:val="28"/>
                <w:szCs w:val="28"/>
              </w:rPr>
            </w:pPr>
            <w:r w:rsidRPr="008D05F8">
              <w:rPr>
                <w:sz w:val="28"/>
                <w:szCs w:val="28"/>
              </w:rPr>
              <w:t>1,19</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21</w:t>
            </w:r>
            <w:r w:rsidR="005A3E74" w:rsidRPr="008D05F8">
              <w:rPr>
                <w:sz w:val="28"/>
                <w:szCs w:val="28"/>
              </w:rPr>
              <w:t>.3</w:t>
            </w:r>
          </w:p>
        </w:tc>
        <w:tc>
          <w:tcPr>
            <w:tcW w:w="6095" w:type="dxa"/>
          </w:tcPr>
          <w:p w:rsidR="005A3E74" w:rsidRPr="008D05F8" w:rsidRDefault="005A3E74" w:rsidP="00174D83">
            <w:pPr>
              <w:rPr>
                <w:sz w:val="28"/>
                <w:szCs w:val="28"/>
                <w:lang w:val="en-US"/>
              </w:rPr>
            </w:pPr>
            <w:r w:rsidRPr="008D05F8">
              <w:rPr>
                <w:sz w:val="28"/>
                <w:szCs w:val="28"/>
              </w:rPr>
              <w:t xml:space="preserve">Вертикальная нагрузка </w:t>
            </w:r>
            <w:r w:rsidRPr="008D05F8">
              <w:rPr>
                <w:sz w:val="28"/>
                <w:szCs w:val="28"/>
                <w:lang w:val="en-US"/>
              </w:rPr>
              <w:t>N</w:t>
            </w:r>
            <w:r w:rsidRPr="008D05F8">
              <w:rPr>
                <w:sz w:val="28"/>
                <w:szCs w:val="28"/>
              </w:rPr>
              <w:t>, т</w:t>
            </w:r>
          </w:p>
        </w:tc>
        <w:tc>
          <w:tcPr>
            <w:tcW w:w="2766" w:type="dxa"/>
          </w:tcPr>
          <w:p w:rsidR="005A3E74" w:rsidRPr="008D05F8" w:rsidRDefault="005A3E74" w:rsidP="00174D83">
            <w:pPr>
              <w:jc w:val="center"/>
              <w:rPr>
                <w:sz w:val="28"/>
                <w:szCs w:val="28"/>
              </w:rPr>
            </w:pPr>
            <w:r w:rsidRPr="008D05F8">
              <w:rPr>
                <w:sz w:val="28"/>
                <w:szCs w:val="28"/>
              </w:rPr>
              <w:t>1,94</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22</w:t>
            </w:r>
            <w:r w:rsidR="005A3E74" w:rsidRPr="008D05F8">
              <w:rPr>
                <w:sz w:val="28"/>
                <w:szCs w:val="28"/>
              </w:rPr>
              <w:t>.</w:t>
            </w:r>
          </w:p>
        </w:tc>
        <w:tc>
          <w:tcPr>
            <w:tcW w:w="6095" w:type="dxa"/>
            <w:tcBorders>
              <w:bottom w:val="single" w:sz="4" w:space="0" w:color="auto"/>
            </w:tcBorders>
          </w:tcPr>
          <w:p w:rsidR="005A3E74" w:rsidRPr="008D05F8" w:rsidRDefault="005A3E74" w:rsidP="00174D83">
            <w:pPr>
              <w:rPr>
                <w:sz w:val="28"/>
                <w:szCs w:val="28"/>
              </w:rPr>
            </w:pPr>
            <w:r w:rsidRPr="008D05F8">
              <w:rPr>
                <w:sz w:val="28"/>
                <w:szCs w:val="28"/>
              </w:rPr>
              <w:t>Грузоподъемность лебедки, кг</w:t>
            </w:r>
          </w:p>
        </w:tc>
        <w:tc>
          <w:tcPr>
            <w:tcW w:w="2766" w:type="dxa"/>
          </w:tcPr>
          <w:p w:rsidR="005A3E74" w:rsidRPr="008D05F8" w:rsidRDefault="005A3E74" w:rsidP="00174D83">
            <w:pPr>
              <w:jc w:val="center"/>
              <w:rPr>
                <w:sz w:val="28"/>
                <w:szCs w:val="28"/>
              </w:rPr>
            </w:pPr>
            <w:r w:rsidRPr="008D05F8">
              <w:rPr>
                <w:sz w:val="28"/>
                <w:szCs w:val="28"/>
              </w:rPr>
              <w:t>от 500 до 700</w:t>
            </w:r>
          </w:p>
        </w:tc>
      </w:tr>
      <w:tr w:rsidR="005A3E74" w:rsidRPr="008D05F8" w:rsidTr="00174D83">
        <w:tc>
          <w:tcPr>
            <w:tcW w:w="709" w:type="dxa"/>
            <w:tcBorders>
              <w:top w:val="single" w:sz="4" w:space="0" w:color="auto"/>
              <w:left w:val="single" w:sz="4" w:space="0" w:color="auto"/>
              <w:bottom w:val="single" w:sz="4" w:space="0" w:color="auto"/>
              <w:right w:val="single" w:sz="4" w:space="0" w:color="auto"/>
            </w:tcBorders>
          </w:tcPr>
          <w:p w:rsidR="005A3E74" w:rsidRPr="008D05F8" w:rsidRDefault="00287422" w:rsidP="00287422">
            <w:pPr>
              <w:jc w:val="center"/>
              <w:rPr>
                <w:sz w:val="28"/>
                <w:szCs w:val="28"/>
              </w:rPr>
            </w:pPr>
            <w:r w:rsidRPr="008D05F8">
              <w:rPr>
                <w:sz w:val="28"/>
                <w:szCs w:val="28"/>
              </w:rPr>
              <w:t>23</w:t>
            </w:r>
            <w:r w:rsidR="005A3E74" w:rsidRPr="008D05F8">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5A3E74" w:rsidRPr="008D05F8" w:rsidRDefault="005A3E74" w:rsidP="00174D83">
            <w:pPr>
              <w:rPr>
                <w:sz w:val="28"/>
                <w:szCs w:val="28"/>
              </w:rPr>
            </w:pPr>
            <w:r w:rsidRPr="008D05F8">
              <w:rPr>
                <w:sz w:val="28"/>
                <w:szCs w:val="28"/>
              </w:rPr>
              <w:t>Гарантийный срок</w:t>
            </w:r>
          </w:p>
        </w:tc>
        <w:tc>
          <w:tcPr>
            <w:tcW w:w="2766" w:type="dxa"/>
            <w:tcBorders>
              <w:top w:val="single" w:sz="4" w:space="0" w:color="auto"/>
              <w:left w:val="single" w:sz="4" w:space="0" w:color="auto"/>
              <w:bottom w:val="single" w:sz="4" w:space="0" w:color="auto"/>
              <w:right w:val="single" w:sz="4" w:space="0" w:color="auto"/>
            </w:tcBorders>
          </w:tcPr>
          <w:p w:rsidR="005A3E74" w:rsidRPr="008D05F8" w:rsidRDefault="005A3E74" w:rsidP="00174D83">
            <w:pPr>
              <w:jc w:val="center"/>
              <w:rPr>
                <w:sz w:val="28"/>
                <w:szCs w:val="28"/>
              </w:rPr>
            </w:pPr>
            <w:r w:rsidRPr="008D05F8">
              <w:rPr>
                <w:sz w:val="28"/>
                <w:szCs w:val="28"/>
              </w:rPr>
              <w:t>не менее 36 месяцев с даты подписания товарной накладной ТОРГ-12 или УПД</w:t>
            </w:r>
          </w:p>
        </w:tc>
      </w:tr>
    </w:tbl>
    <w:p w:rsidR="005A3E74" w:rsidRPr="008D05F8" w:rsidRDefault="005A3E74" w:rsidP="005A3E74">
      <w:pPr>
        <w:pStyle w:val="zakonpusual"/>
        <w:spacing w:before="0" w:beforeAutospacing="0" w:after="0" w:afterAutospacing="0"/>
        <w:ind w:firstLine="426"/>
        <w:rPr>
          <w:rFonts w:ascii="Times New Roman" w:hAnsi="Times New Roman"/>
          <w:sz w:val="28"/>
          <w:szCs w:val="28"/>
        </w:rPr>
      </w:pPr>
      <w:r w:rsidRPr="008D05F8">
        <w:rPr>
          <w:rFonts w:ascii="Times New Roman" w:hAnsi="Times New Roman"/>
          <w:sz w:val="28"/>
          <w:szCs w:val="28"/>
        </w:rPr>
        <w:t>Неуказанные требования должны соответствовать ГОСТ 23118-2012. «Конструкции стальные строительные. Общие технические условия».</w:t>
      </w:r>
    </w:p>
    <w:p w:rsidR="005A3E74" w:rsidRPr="008D05F8" w:rsidRDefault="005A3E74" w:rsidP="005A3E74">
      <w:pPr>
        <w:pStyle w:val="zakonpusual"/>
        <w:spacing w:before="0" w:beforeAutospacing="0" w:after="0" w:afterAutospacing="0"/>
        <w:ind w:firstLine="426"/>
        <w:rPr>
          <w:rFonts w:ascii="Times New Roman" w:hAnsi="Times New Roman"/>
          <w:i/>
          <w:sz w:val="28"/>
          <w:szCs w:val="28"/>
        </w:rPr>
      </w:pPr>
      <w:r w:rsidRPr="008D05F8">
        <w:rPr>
          <w:rFonts w:ascii="Times New Roman" w:hAnsi="Times New Roman"/>
          <w:i/>
          <w:sz w:val="28"/>
          <w:szCs w:val="28"/>
        </w:rPr>
        <w:t>Рисунок 1.</w:t>
      </w:r>
    </w:p>
    <w:p w:rsidR="005A3E74" w:rsidRPr="008D05F8" w:rsidRDefault="005A3E74" w:rsidP="005A3E74">
      <w:pPr>
        <w:pStyle w:val="zakonpusual"/>
        <w:spacing w:before="0" w:beforeAutospacing="0" w:after="0" w:afterAutospacing="0"/>
        <w:ind w:firstLine="0"/>
        <w:rPr>
          <w:rFonts w:ascii="Times New Roman" w:hAnsi="Times New Roman"/>
          <w:b/>
          <w:sz w:val="28"/>
          <w:szCs w:val="28"/>
        </w:rPr>
      </w:pPr>
      <w:r w:rsidRPr="008D05F8">
        <w:rPr>
          <w:rFonts w:ascii="Times New Roman" w:hAnsi="Times New Roman"/>
          <w:noProof/>
          <w:sz w:val="28"/>
          <w:szCs w:val="28"/>
        </w:rPr>
        <w:drawing>
          <wp:inline distT="0" distB="0" distL="0" distR="0">
            <wp:extent cx="5105400" cy="3267075"/>
            <wp:effectExtent l="19050" t="0" r="0" b="0"/>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7" cstate="print"/>
                    <a:srcRect t="3851"/>
                    <a:stretch>
                      <a:fillRect/>
                    </a:stretch>
                  </pic:blipFill>
                  <pic:spPr bwMode="auto">
                    <a:xfrm>
                      <a:off x="0" y="0"/>
                      <a:ext cx="5105400" cy="3267075"/>
                    </a:xfrm>
                    <a:prstGeom prst="rect">
                      <a:avLst/>
                    </a:prstGeom>
                    <a:noFill/>
                    <a:ln w="9525">
                      <a:noFill/>
                      <a:miter lim="800000"/>
                      <a:headEnd/>
                      <a:tailEnd/>
                    </a:ln>
                  </pic:spPr>
                </pic:pic>
              </a:graphicData>
            </a:graphic>
          </wp:inline>
        </w:drawing>
      </w:r>
    </w:p>
    <w:p w:rsidR="005A3E74" w:rsidRPr="008D05F8" w:rsidRDefault="005A3E74" w:rsidP="005A3E74">
      <w:pPr>
        <w:widowControl w:val="0"/>
        <w:shd w:val="clear" w:color="auto" w:fill="FFFFFF"/>
        <w:tabs>
          <w:tab w:val="left" w:pos="1430"/>
        </w:tabs>
        <w:suppressAutoHyphens w:val="0"/>
        <w:autoSpaceDE w:val="0"/>
        <w:autoSpaceDN w:val="0"/>
        <w:adjustRightInd w:val="0"/>
        <w:ind w:firstLine="709"/>
        <w:rPr>
          <w:b/>
          <w:sz w:val="28"/>
          <w:szCs w:val="28"/>
        </w:rPr>
      </w:pPr>
      <w:r w:rsidRPr="008D05F8">
        <w:rPr>
          <w:b/>
          <w:sz w:val="28"/>
          <w:szCs w:val="28"/>
        </w:rPr>
        <w:lastRenderedPageBreak/>
        <w:t>4.3. Место поставки Товара.</w:t>
      </w:r>
    </w:p>
    <w:p w:rsidR="005A3E74" w:rsidRPr="008D05F8" w:rsidRDefault="005A3E74" w:rsidP="005A3E74">
      <w:pPr>
        <w:ind w:firstLine="709"/>
        <w:jc w:val="both"/>
        <w:rPr>
          <w:sz w:val="28"/>
          <w:szCs w:val="28"/>
        </w:rPr>
      </w:pPr>
      <w:r w:rsidRPr="008D05F8">
        <w:rPr>
          <w:sz w:val="28"/>
          <w:szCs w:val="28"/>
        </w:rPr>
        <w:t xml:space="preserve">Поставка Товара Заказчику осуществляется Поставщиком: </w:t>
      </w:r>
    </w:p>
    <w:p w:rsidR="005A3E74" w:rsidRPr="008D05F8" w:rsidRDefault="005A3E74" w:rsidP="005A3E74">
      <w:pPr>
        <w:pStyle w:val="aff9"/>
        <w:numPr>
          <w:ilvl w:val="0"/>
          <w:numId w:val="35"/>
        </w:numPr>
        <w:ind w:left="0" w:firstLine="709"/>
        <w:contextualSpacing/>
        <w:jc w:val="both"/>
        <w:rPr>
          <w:sz w:val="28"/>
          <w:szCs w:val="28"/>
        </w:rPr>
      </w:pPr>
      <w:r w:rsidRPr="008D05F8">
        <w:rPr>
          <w:sz w:val="28"/>
          <w:szCs w:val="28"/>
        </w:rPr>
        <w:t xml:space="preserve">Российская Федерация, Амурская область, г. Благовещенск, Железнодорожная станция Благовещенск – в случае железнодорожной поставки; </w:t>
      </w:r>
    </w:p>
    <w:p w:rsidR="005A3E74" w:rsidRPr="008D05F8" w:rsidRDefault="005A3E74" w:rsidP="005A3E74">
      <w:pPr>
        <w:pStyle w:val="aff9"/>
        <w:numPr>
          <w:ilvl w:val="0"/>
          <w:numId w:val="35"/>
        </w:numPr>
        <w:ind w:left="0" w:firstLine="709"/>
        <w:contextualSpacing/>
        <w:jc w:val="both"/>
        <w:rPr>
          <w:sz w:val="28"/>
          <w:szCs w:val="28"/>
        </w:rPr>
      </w:pPr>
      <w:r w:rsidRPr="008D05F8">
        <w:rPr>
          <w:sz w:val="28"/>
          <w:szCs w:val="28"/>
        </w:rPr>
        <w:t>Российская Федерация, Амурская область, г. Благовещенск, ул. Станционная, 70 – в случае иного способа доставки.</w:t>
      </w:r>
    </w:p>
    <w:p w:rsidR="005A3E74" w:rsidRPr="008D05F8" w:rsidRDefault="005A3E74" w:rsidP="005A3E74">
      <w:pPr>
        <w:ind w:firstLine="709"/>
        <w:jc w:val="both"/>
        <w:rPr>
          <w:sz w:val="28"/>
          <w:szCs w:val="28"/>
        </w:rPr>
      </w:pPr>
      <w:r w:rsidRPr="008D05F8">
        <w:rPr>
          <w:sz w:val="28"/>
          <w:szCs w:val="28"/>
        </w:rPr>
        <w:t>О варианте поставки Поставщик письменно уведомляет Покупателя не менее чем за 3 рабочих дня до предполагаемой даты поставки.</w:t>
      </w:r>
    </w:p>
    <w:p w:rsidR="005A3E74" w:rsidRPr="008D05F8" w:rsidRDefault="005A3E74" w:rsidP="005A3E74">
      <w:pPr>
        <w:pStyle w:val="aff9"/>
        <w:jc w:val="both"/>
        <w:rPr>
          <w:sz w:val="28"/>
          <w:szCs w:val="28"/>
        </w:rPr>
      </w:pPr>
    </w:p>
    <w:p w:rsidR="005A3E74" w:rsidRPr="008D05F8" w:rsidRDefault="005A3E74" w:rsidP="005A3E74">
      <w:pPr>
        <w:suppressAutoHyphens w:val="0"/>
        <w:rPr>
          <w:b/>
          <w:bCs/>
          <w:sz w:val="28"/>
          <w:szCs w:val="28"/>
        </w:rPr>
      </w:pPr>
      <w:r w:rsidRPr="008D05F8">
        <w:rPr>
          <w:b/>
          <w:bCs/>
          <w:sz w:val="28"/>
          <w:szCs w:val="28"/>
        </w:rPr>
        <w:t xml:space="preserve">        4.4.Условия поставки Товара</w:t>
      </w:r>
    </w:p>
    <w:p w:rsidR="005A3E74" w:rsidRPr="008D05F8" w:rsidRDefault="005A3E74" w:rsidP="005A3E74">
      <w:pPr>
        <w:shd w:val="clear" w:color="auto" w:fill="FFFFFF"/>
        <w:suppressAutoHyphens w:val="0"/>
        <w:ind w:firstLine="567"/>
        <w:jc w:val="both"/>
        <w:rPr>
          <w:color w:val="222222"/>
          <w:lang w:eastAsia="ru-RU"/>
        </w:rPr>
      </w:pPr>
      <w:r w:rsidRPr="008D05F8">
        <w:rPr>
          <w:color w:val="222222"/>
          <w:sz w:val="28"/>
          <w:szCs w:val="28"/>
          <w:lang w:eastAsia="ru-RU"/>
        </w:rPr>
        <w:t>4.5.1. Приемка Товара осуществляется представителями Поставщика и Заказчика с подписанием товарной накладной (ТОРГ-12) либо УПД в месте приемки Товара. Представитель Заказчика перед приемкой доставленного Товара предъявляет Поставщику следующие документы:</w:t>
      </w:r>
    </w:p>
    <w:p w:rsidR="005A3E74" w:rsidRPr="008D05F8" w:rsidRDefault="005A3E74" w:rsidP="005A3E74">
      <w:pPr>
        <w:shd w:val="clear" w:color="auto" w:fill="FFFFFF"/>
        <w:suppressAutoHyphens w:val="0"/>
        <w:ind w:firstLine="567"/>
        <w:jc w:val="both"/>
        <w:rPr>
          <w:color w:val="222222"/>
          <w:lang w:eastAsia="ru-RU"/>
        </w:rPr>
      </w:pPr>
      <w:r w:rsidRPr="008D05F8">
        <w:rPr>
          <w:color w:val="222222"/>
          <w:sz w:val="28"/>
          <w:szCs w:val="28"/>
          <w:lang w:eastAsia="ru-RU"/>
        </w:rPr>
        <w:t> 1)  документ, удостоверяющий личность представителя Покупателя; </w:t>
      </w:r>
    </w:p>
    <w:p w:rsidR="005A3E74" w:rsidRPr="008D05F8" w:rsidRDefault="005A3E74" w:rsidP="005A3E74">
      <w:pPr>
        <w:shd w:val="clear" w:color="auto" w:fill="FFFFFF"/>
        <w:suppressAutoHyphens w:val="0"/>
        <w:ind w:firstLine="567"/>
        <w:jc w:val="both"/>
        <w:rPr>
          <w:color w:val="222222"/>
          <w:lang w:eastAsia="ru-RU"/>
        </w:rPr>
      </w:pPr>
      <w:r w:rsidRPr="008D05F8">
        <w:rPr>
          <w:color w:val="222222"/>
          <w:sz w:val="28"/>
          <w:szCs w:val="28"/>
          <w:lang w:eastAsia="ru-RU"/>
        </w:rPr>
        <w:t> 2) доверенность на представителя Покупателя, оформленную надлежащим образом.</w:t>
      </w:r>
    </w:p>
    <w:p w:rsidR="005A3E74" w:rsidRPr="008D05F8" w:rsidRDefault="005A3E74" w:rsidP="005A3E74">
      <w:pPr>
        <w:shd w:val="clear" w:color="auto" w:fill="FFFFFF"/>
        <w:suppressAutoHyphens w:val="0"/>
        <w:ind w:firstLine="567"/>
        <w:jc w:val="both"/>
        <w:rPr>
          <w:color w:val="222222"/>
          <w:lang w:eastAsia="ru-RU"/>
        </w:rPr>
      </w:pPr>
      <w:r w:rsidRPr="008D05F8">
        <w:rPr>
          <w:color w:val="222222"/>
          <w:sz w:val="28"/>
          <w:szCs w:val="28"/>
          <w:lang w:eastAsia="ru-RU"/>
        </w:rPr>
        <w:t>Представитель Поставщика перед приемкой доставленного Товара предъявляет Покупателю следующие документы:</w:t>
      </w:r>
    </w:p>
    <w:p w:rsidR="005A3E74" w:rsidRPr="008D05F8" w:rsidRDefault="005A3E74" w:rsidP="005A3E74">
      <w:pPr>
        <w:shd w:val="clear" w:color="auto" w:fill="FFFFFF"/>
        <w:suppressAutoHyphens w:val="0"/>
        <w:ind w:firstLine="567"/>
        <w:jc w:val="both"/>
        <w:rPr>
          <w:color w:val="222222"/>
          <w:lang w:eastAsia="ru-RU"/>
        </w:rPr>
      </w:pPr>
      <w:r w:rsidRPr="008D05F8">
        <w:rPr>
          <w:color w:val="222222"/>
          <w:sz w:val="28"/>
          <w:szCs w:val="28"/>
          <w:lang w:eastAsia="ru-RU"/>
        </w:rPr>
        <w:t> 1)  документ, удостоверяющий личность представителя Поставщика; </w:t>
      </w:r>
    </w:p>
    <w:p w:rsidR="005A3E74" w:rsidRPr="008D05F8" w:rsidRDefault="005A3E74" w:rsidP="005A3E74">
      <w:pPr>
        <w:shd w:val="clear" w:color="auto" w:fill="FFFFFF"/>
        <w:suppressAutoHyphens w:val="0"/>
        <w:ind w:firstLine="567"/>
        <w:jc w:val="both"/>
        <w:rPr>
          <w:color w:val="222222"/>
          <w:lang w:eastAsia="ru-RU"/>
        </w:rPr>
      </w:pPr>
      <w:r w:rsidRPr="008D05F8">
        <w:rPr>
          <w:color w:val="222222"/>
          <w:sz w:val="28"/>
          <w:szCs w:val="28"/>
          <w:lang w:eastAsia="ru-RU"/>
        </w:rPr>
        <w:t> 2) доверенность на представителя Поставщика, оформленную надлежащим образом;</w:t>
      </w:r>
    </w:p>
    <w:p w:rsidR="005A3E74" w:rsidRPr="008D05F8" w:rsidRDefault="005A3E74" w:rsidP="005A3E74">
      <w:pPr>
        <w:shd w:val="clear" w:color="auto" w:fill="FFFFFF"/>
        <w:suppressAutoHyphens w:val="0"/>
        <w:ind w:firstLine="567"/>
        <w:jc w:val="both"/>
        <w:rPr>
          <w:color w:val="222222"/>
          <w:lang w:eastAsia="ru-RU"/>
        </w:rPr>
      </w:pPr>
      <w:r w:rsidRPr="008D05F8">
        <w:rPr>
          <w:color w:val="222222"/>
          <w:sz w:val="28"/>
          <w:szCs w:val="28"/>
          <w:lang w:eastAsia="ru-RU"/>
        </w:rPr>
        <w:t> 3) Паспорт качества на Товар;</w:t>
      </w:r>
    </w:p>
    <w:p w:rsidR="005A3E74" w:rsidRPr="008D05F8" w:rsidRDefault="005A3E74" w:rsidP="005A3E74">
      <w:pPr>
        <w:shd w:val="clear" w:color="auto" w:fill="FFFFFF"/>
        <w:suppressAutoHyphens w:val="0"/>
        <w:ind w:firstLine="567"/>
        <w:jc w:val="both"/>
        <w:rPr>
          <w:color w:val="222222"/>
          <w:lang w:eastAsia="ru-RU"/>
        </w:rPr>
      </w:pPr>
      <w:r w:rsidRPr="008D05F8">
        <w:rPr>
          <w:color w:val="222222"/>
          <w:sz w:val="28"/>
          <w:szCs w:val="28"/>
          <w:lang w:eastAsia="ru-RU"/>
        </w:rPr>
        <w:t> 4) Сертификат соответствия на товар.</w:t>
      </w:r>
    </w:p>
    <w:p w:rsidR="005A3E74" w:rsidRPr="008D05F8" w:rsidRDefault="005A3E74" w:rsidP="005A3E74">
      <w:pPr>
        <w:widowControl w:val="0"/>
        <w:autoSpaceDE w:val="0"/>
        <w:autoSpaceDN w:val="0"/>
        <w:adjustRightInd w:val="0"/>
        <w:ind w:firstLine="567"/>
        <w:jc w:val="both"/>
      </w:pPr>
      <w:r w:rsidRPr="008D05F8">
        <w:rPr>
          <w:sz w:val="28"/>
          <w:szCs w:val="28"/>
        </w:rPr>
        <w:t>4.5.2.  Заказчик осуществляет сплошной входной контроль продукции в соответствии с ГОСТ 24297-13. 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5A3E74" w:rsidRPr="008D05F8" w:rsidRDefault="005A3E74" w:rsidP="005A3E74">
      <w:pPr>
        <w:widowControl w:val="0"/>
        <w:autoSpaceDE w:val="0"/>
        <w:autoSpaceDN w:val="0"/>
        <w:adjustRightInd w:val="0"/>
        <w:ind w:firstLine="567"/>
        <w:jc w:val="both"/>
        <w:rPr>
          <w:bCs/>
          <w:sz w:val="28"/>
          <w:szCs w:val="28"/>
        </w:rPr>
      </w:pPr>
      <w:r w:rsidRPr="008D05F8">
        <w:rPr>
          <w:sz w:val="28"/>
          <w:szCs w:val="28"/>
        </w:rPr>
        <w:t xml:space="preserve">4.5.3. </w:t>
      </w:r>
      <w:r w:rsidRPr="008D05F8">
        <w:rPr>
          <w:bCs/>
          <w:sz w:val="28"/>
          <w:szCs w:val="28"/>
        </w:rPr>
        <w:t xml:space="preserve">При приемке Товара представитель Заказчика осуществляет его проверку по количеству, качеству и ассортименту в соответствии с согласованной Сторонами Спецификацией (Приложение №1 к договору). </w:t>
      </w:r>
    </w:p>
    <w:p w:rsidR="005A3E74" w:rsidRPr="008D05F8" w:rsidRDefault="005A3E74" w:rsidP="005A3E74">
      <w:pPr>
        <w:widowControl w:val="0"/>
        <w:autoSpaceDE w:val="0"/>
        <w:autoSpaceDN w:val="0"/>
        <w:adjustRightInd w:val="0"/>
        <w:ind w:firstLine="567"/>
        <w:jc w:val="both"/>
        <w:rPr>
          <w:sz w:val="28"/>
          <w:szCs w:val="28"/>
        </w:rPr>
      </w:pPr>
      <w:r w:rsidRPr="008D05F8">
        <w:rPr>
          <w:sz w:val="28"/>
          <w:szCs w:val="28"/>
        </w:rPr>
        <w:t>4.5.4.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5A3E74" w:rsidRPr="008D05F8" w:rsidRDefault="005A3E74" w:rsidP="005A3E74">
      <w:pPr>
        <w:ind w:firstLine="567"/>
        <w:jc w:val="both"/>
        <w:rPr>
          <w:sz w:val="28"/>
          <w:szCs w:val="28"/>
        </w:rPr>
      </w:pPr>
      <w:r w:rsidRPr="008D05F8">
        <w:rPr>
          <w:sz w:val="28"/>
          <w:szCs w:val="28"/>
        </w:rPr>
        <w:t>4.5.5. Датой поставки Товара считается дата подписания Сторонами товарной накладной (ТОРГ-12), либо УПД.</w:t>
      </w:r>
    </w:p>
    <w:p w:rsidR="005A3E74" w:rsidRPr="008D05F8" w:rsidRDefault="005A3E74" w:rsidP="005A3E74">
      <w:pPr>
        <w:ind w:firstLine="567"/>
        <w:jc w:val="both"/>
        <w:rPr>
          <w:sz w:val="28"/>
          <w:szCs w:val="28"/>
        </w:rPr>
      </w:pPr>
      <w:r w:rsidRPr="008D05F8">
        <w:rPr>
          <w:sz w:val="28"/>
          <w:szCs w:val="28"/>
        </w:rPr>
        <w:t>4.5.7. Срок поставки – в течение не более 3</w:t>
      </w:r>
      <w:r w:rsidR="00612F84" w:rsidRPr="008D05F8">
        <w:rPr>
          <w:sz w:val="28"/>
          <w:szCs w:val="28"/>
        </w:rPr>
        <w:t>5</w:t>
      </w:r>
      <w:r w:rsidRPr="008D05F8">
        <w:rPr>
          <w:sz w:val="28"/>
          <w:szCs w:val="28"/>
        </w:rPr>
        <w:t xml:space="preserve"> (тридцать</w:t>
      </w:r>
      <w:r w:rsidR="00612F84" w:rsidRPr="008D05F8">
        <w:rPr>
          <w:sz w:val="28"/>
          <w:szCs w:val="28"/>
        </w:rPr>
        <w:t xml:space="preserve"> пять</w:t>
      </w:r>
      <w:r w:rsidRPr="008D05F8">
        <w:rPr>
          <w:sz w:val="28"/>
          <w:szCs w:val="28"/>
        </w:rPr>
        <w:t>) календарных дней со дня подписания договора.</w:t>
      </w:r>
    </w:p>
    <w:p w:rsidR="005A3E74" w:rsidRPr="008D05F8" w:rsidRDefault="005A3E74" w:rsidP="005A3E74">
      <w:pPr>
        <w:suppressAutoHyphens w:val="0"/>
        <w:ind w:firstLine="708"/>
        <w:rPr>
          <w:b/>
          <w:sz w:val="28"/>
          <w:szCs w:val="28"/>
        </w:rPr>
      </w:pPr>
    </w:p>
    <w:p w:rsidR="005A3E74" w:rsidRPr="008D05F8" w:rsidRDefault="005A3E74" w:rsidP="005A3E74">
      <w:pPr>
        <w:suppressAutoHyphens w:val="0"/>
        <w:ind w:firstLine="708"/>
        <w:rPr>
          <w:sz w:val="28"/>
          <w:szCs w:val="28"/>
        </w:rPr>
      </w:pPr>
      <w:r w:rsidRPr="008D05F8">
        <w:rPr>
          <w:b/>
          <w:sz w:val="28"/>
          <w:szCs w:val="28"/>
        </w:rPr>
        <w:t>4.5. Условия и порядок оплаты.</w:t>
      </w:r>
    </w:p>
    <w:p w:rsidR="005A3E74" w:rsidRPr="008D05F8" w:rsidRDefault="005A3E74" w:rsidP="005A3E74">
      <w:pPr>
        <w:ind w:firstLine="708"/>
        <w:jc w:val="both"/>
        <w:rPr>
          <w:sz w:val="28"/>
          <w:szCs w:val="28"/>
        </w:rPr>
      </w:pPr>
      <w:r w:rsidRPr="008D05F8">
        <w:rPr>
          <w:sz w:val="28"/>
          <w:szCs w:val="28"/>
        </w:rPr>
        <w:tab/>
        <w:t>Оплата Товара производится Покупателем по безналичному расчету в следующем порядке:</w:t>
      </w:r>
    </w:p>
    <w:p w:rsidR="005A3E74" w:rsidRPr="008D05F8" w:rsidRDefault="005A3E74" w:rsidP="005A3E74">
      <w:pPr>
        <w:ind w:firstLine="709"/>
        <w:jc w:val="both"/>
        <w:rPr>
          <w:sz w:val="28"/>
          <w:szCs w:val="28"/>
        </w:rPr>
      </w:pPr>
      <w:r w:rsidRPr="008D05F8">
        <w:rPr>
          <w:sz w:val="28"/>
          <w:szCs w:val="28"/>
        </w:rPr>
        <w:lastRenderedPageBreak/>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5A3E74" w:rsidRPr="008D05F8" w:rsidRDefault="005A3E74" w:rsidP="005A3E74">
      <w:pPr>
        <w:ind w:firstLine="709"/>
        <w:jc w:val="both"/>
        <w:rPr>
          <w:sz w:val="28"/>
          <w:szCs w:val="28"/>
        </w:rPr>
      </w:pPr>
      <w:r w:rsidRPr="008D05F8">
        <w:rPr>
          <w:sz w:val="28"/>
          <w:szCs w:val="28"/>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случае авансового платежа оплата производится Покупателем в следующем порядке:   </w:t>
      </w:r>
    </w:p>
    <w:p w:rsidR="005A3E74" w:rsidRPr="008D05F8" w:rsidRDefault="005A3E74" w:rsidP="005A3E74">
      <w:pPr>
        <w:pStyle w:val="19"/>
        <w:ind w:firstLine="284"/>
        <w:rPr>
          <w:szCs w:val="28"/>
        </w:rPr>
      </w:pPr>
      <w:r w:rsidRPr="008D05F8">
        <w:rPr>
          <w:szCs w:val="28"/>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5A3E74" w:rsidRPr="008D05F8" w:rsidRDefault="005A3E74" w:rsidP="005A3E74">
      <w:pPr>
        <w:pStyle w:val="19"/>
        <w:ind w:firstLine="284"/>
        <w:rPr>
          <w:szCs w:val="28"/>
        </w:rPr>
      </w:pPr>
      <w:r w:rsidRPr="008D05F8">
        <w:rPr>
          <w:szCs w:val="28"/>
        </w:rPr>
        <w:t>-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5A3E74" w:rsidRPr="008D05F8" w:rsidRDefault="005A3E74" w:rsidP="005A3E74">
      <w:pPr>
        <w:suppressAutoHyphens w:val="0"/>
        <w:ind w:firstLine="708"/>
        <w:rPr>
          <w:b/>
          <w:sz w:val="28"/>
          <w:szCs w:val="28"/>
        </w:rPr>
      </w:pPr>
    </w:p>
    <w:p w:rsidR="005A3E74" w:rsidRPr="008D05F8" w:rsidRDefault="005A3E74" w:rsidP="005A3E74">
      <w:pPr>
        <w:suppressAutoHyphens w:val="0"/>
        <w:ind w:firstLine="708"/>
        <w:rPr>
          <w:b/>
          <w:sz w:val="28"/>
          <w:szCs w:val="28"/>
        </w:rPr>
      </w:pPr>
      <w:r w:rsidRPr="008D05F8">
        <w:rPr>
          <w:b/>
          <w:sz w:val="28"/>
          <w:szCs w:val="28"/>
        </w:rPr>
        <w:t>4.6. Начальная (максимальная) цена договора.</w:t>
      </w:r>
    </w:p>
    <w:p w:rsidR="005A3E74" w:rsidRPr="008D05F8" w:rsidRDefault="005A3E74" w:rsidP="005A3E74">
      <w:pPr>
        <w:suppressAutoHyphens w:val="0"/>
        <w:ind w:firstLine="708"/>
        <w:jc w:val="both"/>
        <w:rPr>
          <w:b/>
          <w:sz w:val="28"/>
          <w:szCs w:val="28"/>
        </w:rPr>
      </w:pPr>
      <w:r w:rsidRPr="008D05F8">
        <w:rPr>
          <w:sz w:val="28"/>
          <w:szCs w:val="28"/>
        </w:rPr>
        <w:t xml:space="preserve">Начальная (максимальная) цена договора составляет </w:t>
      </w:r>
      <w:r w:rsidRPr="008D05F8">
        <w:rPr>
          <w:b/>
          <w:color w:val="000000"/>
          <w:sz w:val="28"/>
          <w:szCs w:val="28"/>
        </w:rPr>
        <w:t>1 085 883,57</w:t>
      </w:r>
      <w:r w:rsidRPr="008D05F8">
        <w:rPr>
          <w:b/>
          <w:sz w:val="28"/>
          <w:szCs w:val="28"/>
        </w:rPr>
        <w:t xml:space="preserve"> (один миллион восемьдесят пять тысяч восемьсот восемьдесят три) рубля 57 копеек </w:t>
      </w:r>
      <w:r w:rsidRPr="008D05F8">
        <w:rPr>
          <w:sz w:val="28"/>
          <w:szCs w:val="28"/>
        </w:rPr>
        <w:t>с учетом всех налогов (кроме НДС), 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
    <w:p w:rsidR="005A3E74" w:rsidRPr="008D05F8" w:rsidRDefault="005A3E74" w:rsidP="005A3E74">
      <w:pPr>
        <w:jc w:val="both"/>
      </w:pPr>
    </w:p>
    <w:p w:rsidR="005A3E74" w:rsidRPr="008D05F8" w:rsidRDefault="005A3E74" w:rsidP="005A3E74">
      <w:pPr>
        <w:rPr>
          <w:szCs w:val="28"/>
        </w:rPr>
      </w:pPr>
    </w:p>
    <w:p w:rsidR="005A3E74" w:rsidRPr="008D05F8" w:rsidRDefault="005A3E74" w:rsidP="005A3E74">
      <w:pPr>
        <w:suppressAutoHyphens w:val="0"/>
        <w:rPr>
          <w:b/>
          <w:bCs/>
          <w:sz w:val="32"/>
          <w:szCs w:val="32"/>
        </w:rPr>
      </w:pPr>
    </w:p>
    <w:p w:rsidR="00257778" w:rsidRPr="008D05F8" w:rsidRDefault="00257778" w:rsidP="000B7B30">
      <w:pPr>
        <w:jc w:val="right"/>
        <w:rPr>
          <w:b/>
        </w:rPr>
      </w:pPr>
    </w:p>
    <w:p w:rsidR="00257778" w:rsidRPr="008D05F8" w:rsidRDefault="00257778" w:rsidP="000B7B30">
      <w:pPr>
        <w:jc w:val="right"/>
        <w:rPr>
          <w:b/>
        </w:rPr>
      </w:pPr>
    </w:p>
    <w:p w:rsidR="00257778" w:rsidRPr="008D05F8" w:rsidRDefault="00257778"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2E18D3" w:rsidRPr="008D05F8" w:rsidRDefault="002E18D3" w:rsidP="001629D5">
      <w:pPr>
        <w:pStyle w:val="afb"/>
        <w:ind w:left="709" w:firstLine="0"/>
        <w:jc w:val="center"/>
        <w:outlineLvl w:val="0"/>
      </w:pPr>
      <w:r w:rsidRPr="008D05F8">
        <w:rPr>
          <w:b/>
          <w:bCs/>
          <w:sz w:val="32"/>
          <w:szCs w:val="32"/>
        </w:rPr>
        <w:t xml:space="preserve">Раздел </w:t>
      </w:r>
      <w:r w:rsidR="006400A0" w:rsidRPr="008D05F8">
        <w:rPr>
          <w:b/>
          <w:bCs/>
          <w:sz w:val="32"/>
          <w:szCs w:val="32"/>
        </w:rPr>
        <w:t>5</w:t>
      </w:r>
      <w:r w:rsidRPr="008D05F8">
        <w:rPr>
          <w:b/>
          <w:bCs/>
          <w:sz w:val="32"/>
          <w:szCs w:val="32"/>
        </w:rPr>
        <w:t>. Информационная карта</w:t>
      </w:r>
    </w:p>
    <w:p w:rsidR="00305BD2" w:rsidRPr="008D05F8" w:rsidRDefault="00305BD2" w:rsidP="002E18D3">
      <w:pPr>
        <w:pStyle w:val="19"/>
        <w:ind w:firstLine="0"/>
        <w:rPr>
          <w:sz w:val="23"/>
          <w:szCs w:val="23"/>
        </w:rPr>
      </w:pPr>
    </w:p>
    <w:p w:rsidR="002E18D3" w:rsidRPr="008D05F8" w:rsidRDefault="002E18D3" w:rsidP="00C26B87">
      <w:pPr>
        <w:pStyle w:val="afff5"/>
        <w:rPr>
          <w:b/>
          <w:i/>
        </w:rPr>
      </w:pPr>
      <w:r w:rsidRPr="008D05F8">
        <w:t xml:space="preserve">Следующие условия проведения </w:t>
      </w:r>
      <w:r w:rsidR="000E08BC" w:rsidRPr="008D05F8">
        <w:t>Запроса предложений</w:t>
      </w:r>
      <w:r w:rsidRPr="008D05F8">
        <w:t xml:space="preserve"> являются неотъемлемой частью настоящей документации</w:t>
      </w:r>
      <w:r w:rsidR="002B41FD" w:rsidRPr="008D05F8">
        <w:t xml:space="preserve"> о закупке</w:t>
      </w:r>
      <w:r w:rsidRPr="008D05F8">
        <w:t xml:space="preserve">, уточняют и </w:t>
      </w:r>
      <w:r w:rsidR="00EF779C" w:rsidRPr="008D05F8">
        <w:t>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8D05F8" w:rsidTr="00FA4FD6">
        <w:tc>
          <w:tcPr>
            <w:tcW w:w="567" w:type="dxa"/>
            <w:vAlign w:val="center"/>
          </w:tcPr>
          <w:p w:rsidR="002E18D3" w:rsidRPr="008D05F8" w:rsidRDefault="00F5735B" w:rsidP="00F5735B">
            <w:pPr>
              <w:pStyle w:val="Default"/>
              <w:jc w:val="center"/>
              <w:rPr>
                <w:b/>
                <w:color w:val="auto"/>
              </w:rPr>
            </w:pPr>
            <w:r w:rsidRPr="008D05F8">
              <w:rPr>
                <w:b/>
                <w:color w:val="auto"/>
              </w:rPr>
              <w:t>№ п/п</w:t>
            </w:r>
          </w:p>
        </w:tc>
        <w:tc>
          <w:tcPr>
            <w:tcW w:w="2268" w:type="dxa"/>
            <w:vAlign w:val="center"/>
          </w:tcPr>
          <w:p w:rsidR="002E18D3" w:rsidRPr="008D05F8" w:rsidRDefault="002E18D3" w:rsidP="00804946">
            <w:pPr>
              <w:pStyle w:val="Default"/>
              <w:jc w:val="center"/>
              <w:rPr>
                <w:b/>
                <w:color w:val="auto"/>
              </w:rPr>
            </w:pPr>
            <w:r w:rsidRPr="008D05F8">
              <w:rPr>
                <w:b/>
                <w:color w:val="auto"/>
              </w:rPr>
              <w:t>Наименование п/п</w:t>
            </w:r>
          </w:p>
        </w:tc>
        <w:tc>
          <w:tcPr>
            <w:tcW w:w="7371" w:type="dxa"/>
            <w:vAlign w:val="center"/>
          </w:tcPr>
          <w:p w:rsidR="002E18D3" w:rsidRPr="008D05F8" w:rsidRDefault="002E18D3" w:rsidP="003C6269">
            <w:pPr>
              <w:pStyle w:val="Default"/>
              <w:jc w:val="center"/>
              <w:rPr>
                <w:b/>
                <w:color w:val="auto"/>
              </w:rPr>
            </w:pPr>
            <w:r w:rsidRPr="008D05F8">
              <w:rPr>
                <w:b/>
                <w:color w:val="auto"/>
              </w:rPr>
              <w:t>Содержание</w:t>
            </w:r>
          </w:p>
        </w:tc>
      </w:tr>
      <w:tr w:rsidR="000B7B30" w:rsidRPr="008D05F8" w:rsidTr="00FA4FD6">
        <w:tc>
          <w:tcPr>
            <w:tcW w:w="567" w:type="dxa"/>
          </w:tcPr>
          <w:p w:rsidR="000B7B30" w:rsidRPr="008D05F8" w:rsidRDefault="000B7B30" w:rsidP="00804946">
            <w:pPr>
              <w:pStyle w:val="19"/>
              <w:ind w:firstLine="0"/>
              <w:rPr>
                <w:b/>
                <w:sz w:val="24"/>
                <w:szCs w:val="24"/>
              </w:rPr>
            </w:pPr>
            <w:r w:rsidRPr="008D05F8">
              <w:rPr>
                <w:b/>
                <w:sz w:val="24"/>
                <w:szCs w:val="24"/>
              </w:rPr>
              <w:t>1.</w:t>
            </w:r>
          </w:p>
        </w:tc>
        <w:tc>
          <w:tcPr>
            <w:tcW w:w="2268" w:type="dxa"/>
          </w:tcPr>
          <w:p w:rsidR="000B7B30" w:rsidRPr="008D05F8" w:rsidRDefault="000B7B30">
            <w:pPr>
              <w:pStyle w:val="Default"/>
              <w:rPr>
                <w:b/>
                <w:color w:val="auto"/>
              </w:rPr>
            </w:pPr>
            <w:r w:rsidRPr="008D05F8">
              <w:rPr>
                <w:b/>
                <w:color w:val="auto"/>
              </w:rPr>
              <w:t>Предмет Запроса предложений</w:t>
            </w:r>
          </w:p>
        </w:tc>
        <w:tc>
          <w:tcPr>
            <w:tcW w:w="7371" w:type="dxa"/>
          </w:tcPr>
          <w:p w:rsidR="000B7B30" w:rsidRPr="008D05F8" w:rsidRDefault="000B7B30" w:rsidP="00AA62DC">
            <w:pPr>
              <w:pStyle w:val="19"/>
              <w:ind w:firstLine="0"/>
              <w:rPr>
                <w:sz w:val="24"/>
                <w:szCs w:val="24"/>
              </w:rPr>
            </w:pPr>
            <w:r w:rsidRPr="008D05F8">
              <w:rPr>
                <w:sz w:val="24"/>
                <w:szCs w:val="24"/>
              </w:rPr>
              <w:t>Запрос предложений № ЗПэ-МСП-НКПЗаб-19-</w:t>
            </w:r>
            <w:r w:rsidR="00293C71" w:rsidRPr="008D05F8">
              <w:rPr>
                <w:sz w:val="24"/>
                <w:szCs w:val="24"/>
              </w:rPr>
              <w:t>00</w:t>
            </w:r>
            <w:r w:rsidR="00AA62DC" w:rsidRPr="008D05F8">
              <w:rPr>
                <w:sz w:val="24"/>
                <w:szCs w:val="24"/>
              </w:rPr>
              <w:t>30</w:t>
            </w:r>
            <w:r w:rsidRPr="008D05F8">
              <w:rPr>
                <w:sz w:val="24"/>
                <w:szCs w:val="24"/>
              </w:rPr>
              <w:t xml:space="preserve"> </w:t>
            </w:r>
            <w:r w:rsidR="00257778" w:rsidRPr="008D05F8">
              <w:rPr>
                <w:sz w:val="24"/>
                <w:szCs w:val="24"/>
              </w:rPr>
              <w:t>по предмету закупки «</w:t>
            </w:r>
            <w:r w:rsidR="00F10D53" w:rsidRPr="008D05F8">
              <w:rPr>
                <w:sz w:val="24"/>
                <w:szCs w:val="24"/>
              </w:rPr>
              <w:t>Поставка мачты освещения для нужд Контейнерного терминала Благовещенск филиала ПАО "ТрансКонтейнер" на Забайкальской железной дороге</w:t>
            </w:r>
            <w:r w:rsidR="00257778" w:rsidRPr="008D05F8">
              <w:rPr>
                <w:sz w:val="24"/>
                <w:szCs w:val="24"/>
              </w:rPr>
              <w:t>».</w:t>
            </w:r>
          </w:p>
        </w:tc>
      </w:tr>
      <w:tr w:rsidR="000B7B30" w:rsidRPr="008D05F8" w:rsidTr="00FA4FD6">
        <w:tc>
          <w:tcPr>
            <w:tcW w:w="567" w:type="dxa"/>
          </w:tcPr>
          <w:p w:rsidR="000B7B30" w:rsidRPr="008D05F8" w:rsidRDefault="000B7B30" w:rsidP="00804946">
            <w:pPr>
              <w:pStyle w:val="19"/>
              <w:ind w:firstLine="0"/>
              <w:rPr>
                <w:b/>
                <w:sz w:val="24"/>
                <w:szCs w:val="24"/>
              </w:rPr>
            </w:pPr>
            <w:r w:rsidRPr="008D05F8">
              <w:rPr>
                <w:b/>
                <w:sz w:val="24"/>
                <w:szCs w:val="24"/>
              </w:rPr>
              <w:t>2.</w:t>
            </w:r>
          </w:p>
        </w:tc>
        <w:tc>
          <w:tcPr>
            <w:tcW w:w="2268" w:type="dxa"/>
          </w:tcPr>
          <w:p w:rsidR="000B7B30" w:rsidRPr="008D05F8" w:rsidRDefault="000B7B30" w:rsidP="008035D3">
            <w:pPr>
              <w:pStyle w:val="Default"/>
              <w:rPr>
                <w:b/>
                <w:color w:val="auto"/>
              </w:rPr>
            </w:pPr>
            <w:r w:rsidRPr="008D05F8">
              <w:rPr>
                <w:b/>
                <w:color w:val="auto"/>
              </w:rPr>
              <w:t>Организатор Запроса предложений, адрес, контактные лица и представители Заказчика</w:t>
            </w:r>
          </w:p>
        </w:tc>
        <w:tc>
          <w:tcPr>
            <w:tcW w:w="7371" w:type="dxa"/>
          </w:tcPr>
          <w:p w:rsidR="000B7B30" w:rsidRPr="008D05F8" w:rsidRDefault="000B7B30" w:rsidP="001F4067">
            <w:pPr>
              <w:pStyle w:val="19"/>
              <w:ind w:firstLine="397"/>
              <w:rPr>
                <w:sz w:val="24"/>
                <w:szCs w:val="24"/>
              </w:rPr>
            </w:pPr>
            <w:r w:rsidRPr="008D05F8">
              <w:rPr>
                <w:sz w:val="24"/>
                <w:szCs w:val="24"/>
              </w:rPr>
              <w:t xml:space="preserve">Организатором </w:t>
            </w:r>
            <w:r w:rsidR="00257778" w:rsidRPr="008D05F8">
              <w:rPr>
                <w:sz w:val="24"/>
                <w:szCs w:val="24"/>
              </w:rPr>
              <w:t xml:space="preserve">Запроса предложений </w:t>
            </w:r>
            <w:r w:rsidRPr="008D05F8">
              <w:rPr>
                <w:sz w:val="24"/>
                <w:szCs w:val="24"/>
              </w:rPr>
              <w:t>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w:t>
            </w:r>
            <w:r w:rsidR="00257778" w:rsidRPr="008D05F8">
              <w:rPr>
                <w:sz w:val="24"/>
                <w:szCs w:val="24"/>
              </w:rPr>
              <w:t xml:space="preserve"> Запроса предложений</w:t>
            </w:r>
            <w:r w:rsidRPr="008D05F8">
              <w:rPr>
                <w:sz w:val="24"/>
                <w:szCs w:val="24"/>
              </w:rPr>
              <w:t>, рассмотрения, оценки и сопоставления Заявок, соответствия участников требованиям документации о закупке (далее – Организатор):</w:t>
            </w:r>
          </w:p>
          <w:p w:rsidR="000B7B30" w:rsidRPr="008D05F8" w:rsidRDefault="000B7B30" w:rsidP="001F4067">
            <w:pPr>
              <w:pStyle w:val="19"/>
              <w:ind w:firstLine="0"/>
              <w:rPr>
                <w:sz w:val="24"/>
                <w:szCs w:val="24"/>
              </w:rPr>
            </w:pPr>
            <w:r w:rsidRPr="008D05F8">
              <w:rPr>
                <w:sz w:val="24"/>
                <w:szCs w:val="24"/>
              </w:rPr>
              <w:t>- постоянная рабочая группа Конкурсной комиссии филиала ПАО «ТрансКонтейнер» на Забайкальской железной дороге.</w:t>
            </w:r>
          </w:p>
          <w:p w:rsidR="000B7B30" w:rsidRPr="008D05F8" w:rsidRDefault="000B7B30" w:rsidP="001F4067">
            <w:pPr>
              <w:pStyle w:val="19"/>
              <w:ind w:firstLine="0"/>
              <w:rPr>
                <w:sz w:val="24"/>
                <w:szCs w:val="24"/>
              </w:rPr>
            </w:pPr>
            <w:r w:rsidRPr="008D05F8">
              <w:rPr>
                <w:sz w:val="24"/>
                <w:szCs w:val="24"/>
              </w:rPr>
              <w:t>Адрес: Российская Федерация, 672000, г. Чита, ул. Анохина, д. 91, корпус 2</w:t>
            </w:r>
          </w:p>
          <w:p w:rsidR="000B7B30" w:rsidRPr="008D05F8" w:rsidRDefault="000B7B30" w:rsidP="00F10D53">
            <w:pPr>
              <w:pBdr>
                <w:top w:val="nil"/>
                <w:left w:val="nil"/>
                <w:bottom w:val="nil"/>
                <w:right w:val="nil"/>
                <w:between w:val="nil"/>
              </w:pBdr>
              <w:jc w:val="both"/>
              <w:rPr>
                <w:rFonts w:ascii="Calibri" w:eastAsia="Calibri" w:hAnsi="Calibri" w:cs="Calibri"/>
              </w:rPr>
            </w:pPr>
            <w:r w:rsidRPr="008D05F8">
              <w:t xml:space="preserve">Контактное(-ые) лицо(-а) Заказчика: Макковеева Виктория Владимировна, тел. +7(3022) 22-54-99, электронный адрес </w:t>
            </w:r>
            <w:r w:rsidRPr="008D05F8">
              <w:rPr>
                <w:lang w:val="en-US"/>
              </w:rPr>
              <w:t>MakkoveevaVV</w:t>
            </w:r>
            <w:r w:rsidRPr="008D05F8">
              <w:t>@</w:t>
            </w:r>
            <w:r w:rsidRPr="008D05F8">
              <w:rPr>
                <w:lang w:val="en-US"/>
              </w:rPr>
              <w:t>trcont</w:t>
            </w:r>
            <w:r w:rsidRPr="008D05F8">
              <w:t>.</w:t>
            </w:r>
            <w:r w:rsidRPr="008D05F8">
              <w:rPr>
                <w:lang w:val="en-US"/>
              </w:rPr>
              <w:t>ru</w:t>
            </w:r>
          </w:p>
          <w:p w:rsidR="000B7B30" w:rsidRPr="008D05F8" w:rsidRDefault="000B7B30" w:rsidP="001F4067">
            <w:pPr>
              <w:jc w:val="both"/>
              <w:rPr>
                <w:rFonts w:ascii="Calibri" w:hAnsi="Calibri" w:cs="Calibri"/>
                <w:color w:val="000000"/>
                <w:lang w:eastAsia="ru-RU"/>
              </w:rPr>
            </w:pPr>
          </w:p>
          <w:p w:rsidR="000B7B30" w:rsidRPr="008D05F8" w:rsidRDefault="000B7B30" w:rsidP="001F4067">
            <w:pPr>
              <w:pStyle w:val="19"/>
              <w:ind w:firstLine="0"/>
              <w:rPr>
                <w:sz w:val="24"/>
                <w:szCs w:val="24"/>
              </w:rPr>
            </w:pPr>
            <w:r w:rsidRPr="008D05F8">
              <w:rPr>
                <w:sz w:val="24"/>
                <w:szCs w:val="24"/>
              </w:rPr>
              <w:t xml:space="preserve">Контактное(-ые) лицо(-а) Организатора: Виктория Юрьевна Болдоржиева, тел./ +7(495)7881717(6364), электронный адрес </w:t>
            </w:r>
            <w:r w:rsidRPr="008D05F8">
              <w:rPr>
                <w:sz w:val="24"/>
                <w:szCs w:val="24"/>
                <w:lang w:val="en-US"/>
              </w:rPr>
              <w:t>BoldorzhievaVIU</w:t>
            </w:r>
            <w:r w:rsidRPr="008D05F8">
              <w:rPr>
                <w:sz w:val="24"/>
                <w:szCs w:val="24"/>
              </w:rPr>
              <w:t>@</w:t>
            </w:r>
            <w:r w:rsidRPr="008D05F8">
              <w:rPr>
                <w:sz w:val="24"/>
                <w:szCs w:val="24"/>
                <w:lang w:val="en-US"/>
              </w:rPr>
              <w:t>trcont</w:t>
            </w:r>
            <w:r w:rsidRPr="008D05F8">
              <w:rPr>
                <w:sz w:val="24"/>
                <w:szCs w:val="24"/>
              </w:rPr>
              <w:t>.</w:t>
            </w:r>
            <w:r w:rsidRPr="008D05F8">
              <w:rPr>
                <w:sz w:val="24"/>
                <w:szCs w:val="24"/>
                <w:lang w:val="en-US"/>
              </w:rPr>
              <w:t>ru</w:t>
            </w:r>
            <w:r w:rsidRPr="008D05F8">
              <w:rPr>
                <w:sz w:val="24"/>
                <w:szCs w:val="24"/>
              </w:rPr>
              <w:t>.</w:t>
            </w:r>
          </w:p>
        </w:tc>
      </w:tr>
      <w:tr w:rsidR="000B7B30" w:rsidRPr="008D05F8" w:rsidTr="00FA4FD6">
        <w:tc>
          <w:tcPr>
            <w:tcW w:w="567" w:type="dxa"/>
          </w:tcPr>
          <w:p w:rsidR="000B7B30" w:rsidRPr="008D05F8" w:rsidRDefault="000B7B30" w:rsidP="00736D40">
            <w:pPr>
              <w:pStyle w:val="19"/>
              <w:ind w:firstLine="0"/>
              <w:rPr>
                <w:b/>
                <w:sz w:val="24"/>
                <w:szCs w:val="24"/>
              </w:rPr>
            </w:pPr>
            <w:r w:rsidRPr="008D05F8">
              <w:rPr>
                <w:b/>
                <w:sz w:val="24"/>
                <w:szCs w:val="24"/>
              </w:rPr>
              <w:t>3.</w:t>
            </w:r>
          </w:p>
        </w:tc>
        <w:tc>
          <w:tcPr>
            <w:tcW w:w="2268" w:type="dxa"/>
          </w:tcPr>
          <w:p w:rsidR="000B7B30" w:rsidRPr="008D05F8" w:rsidRDefault="000B7B30" w:rsidP="00736D40">
            <w:pPr>
              <w:pStyle w:val="Default"/>
              <w:rPr>
                <w:b/>
                <w:color w:val="auto"/>
              </w:rPr>
            </w:pPr>
            <w:r w:rsidRPr="008D05F8">
              <w:rPr>
                <w:b/>
                <w:color w:val="auto"/>
              </w:rPr>
              <w:t>Дата опубликования извещения о проведении Запроса предложений</w:t>
            </w:r>
          </w:p>
        </w:tc>
        <w:tc>
          <w:tcPr>
            <w:tcW w:w="7371" w:type="dxa"/>
          </w:tcPr>
          <w:p w:rsidR="000B7B30" w:rsidRPr="008D05F8" w:rsidRDefault="000B7B30" w:rsidP="00257778">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bookmarkStart w:id="32" w:name="OLE_LINK111"/>
            <w:bookmarkStart w:id="33" w:name="OLE_LINK112"/>
            <w:bookmarkStart w:id="34" w:name="OLE_LINK113"/>
            <w:bookmarkStart w:id="35" w:name="OLE_LINK114"/>
            <w:r w:rsidRPr="008D05F8">
              <w:rPr>
                <w:rFonts w:eastAsia="Arial"/>
              </w:rPr>
              <w:t>«</w:t>
            </w:r>
            <w:r w:rsidR="00293C71" w:rsidRPr="008D05F8">
              <w:rPr>
                <w:rFonts w:eastAsia="Arial"/>
              </w:rPr>
              <w:t>30</w:t>
            </w:r>
            <w:r w:rsidRPr="008D05F8">
              <w:rPr>
                <w:rFonts w:eastAsia="Arial"/>
              </w:rPr>
              <w:t xml:space="preserve">» </w:t>
            </w:r>
            <w:r w:rsidR="00257778" w:rsidRPr="008D05F8">
              <w:rPr>
                <w:rFonts w:eastAsia="Arial"/>
              </w:rPr>
              <w:t>сентября</w:t>
            </w:r>
            <w:r w:rsidRPr="008D05F8">
              <w:rPr>
                <w:rFonts w:eastAsia="Arial"/>
              </w:rPr>
              <w:t xml:space="preserve"> 2019 г.</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0B7B30" w:rsidRPr="008D05F8" w:rsidTr="00FA4FD6">
        <w:tc>
          <w:tcPr>
            <w:tcW w:w="567" w:type="dxa"/>
          </w:tcPr>
          <w:p w:rsidR="000B7B30" w:rsidRPr="008D05F8" w:rsidRDefault="000B7B30" w:rsidP="00736D40">
            <w:pPr>
              <w:pStyle w:val="19"/>
              <w:ind w:firstLine="0"/>
              <w:rPr>
                <w:b/>
                <w:sz w:val="24"/>
                <w:szCs w:val="24"/>
              </w:rPr>
            </w:pPr>
            <w:r w:rsidRPr="008D05F8">
              <w:rPr>
                <w:b/>
                <w:sz w:val="24"/>
                <w:szCs w:val="24"/>
              </w:rPr>
              <w:t>4.</w:t>
            </w:r>
          </w:p>
        </w:tc>
        <w:tc>
          <w:tcPr>
            <w:tcW w:w="2268" w:type="dxa"/>
          </w:tcPr>
          <w:p w:rsidR="000B7B30" w:rsidRPr="008D05F8" w:rsidRDefault="000B7B30" w:rsidP="00783AD5">
            <w:pPr>
              <w:pStyle w:val="Default"/>
              <w:rPr>
                <w:b/>
                <w:color w:val="auto"/>
              </w:rPr>
            </w:pPr>
            <w:r w:rsidRPr="008D05F8">
              <w:rPr>
                <w:b/>
                <w:color w:val="auto"/>
              </w:rPr>
              <w:t>Средства массовой информации (СМИ), используемые в целях информационного обеспечения проведения Запроса предложений</w:t>
            </w:r>
          </w:p>
        </w:tc>
        <w:tc>
          <w:tcPr>
            <w:tcW w:w="7371" w:type="dxa"/>
          </w:tcPr>
          <w:p w:rsidR="000B7B30" w:rsidRPr="008D05F8" w:rsidRDefault="000B7B30" w:rsidP="008906E2">
            <w:pPr>
              <w:pStyle w:val="19"/>
              <w:ind w:firstLine="397"/>
              <w:rPr>
                <w:sz w:val="24"/>
                <w:szCs w:val="24"/>
              </w:rPr>
            </w:pPr>
            <w:r w:rsidRPr="008D05F8">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sidRPr="008D05F8">
                <w:rPr>
                  <w:sz w:val="24"/>
                  <w:szCs w:val="24"/>
                </w:rPr>
                <w:t>www.trcont.com</w:t>
              </w:r>
            </w:hyperlink>
            <w:r w:rsidRPr="008D05F8">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sidRPr="008D05F8">
                <w:rPr>
                  <w:sz w:val="24"/>
                  <w:szCs w:val="24"/>
                </w:rPr>
                <w:t>www.zakupki.gov.ru</w:t>
              </w:r>
            </w:hyperlink>
            <w:r w:rsidRPr="008D05F8">
              <w:rPr>
                <w:sz w:val="24"/>
                <w:szCs w:val="24"/>
              </w:rPr>
              <w:t>) (далее – ЕИС).</w:t>
            </w:r>
          </w:p>
          <w:p w:rsidR="000B7B30" w:rsidRPr="008D05F8" w:rsidRDefault="000B7B30" w:rsidP="0074087D">
            <w:pPr>
              <w:pStyle w:val="19"/>
              <w:ind w:firstLine="397"/>
              <w:rPr>
                <w:sz w:val="24"/>
                <w:szCs w:val="24"/>
              </w:rPr>
            </w:pPr>
            <w:r w:rsidRPr="008D05F8">
              <w:rPr>
                <w:sz w:val="24"/>
                <w:szCs w:val="24"/>
              </w:rPr>
              <w:t xml:space="preserve">В случае возникновения технических и иных неполадок при работе ЕИС, блокирующих доступ к ЕИС в течение более чем </w:t>
            </w:r>
            <w:r w:rsidRPr="008D05F8">
              <w:rPr>
                <w:sz w:val="24"/>
                <w:szCs w:val="24"/>
              </w:rPr>
              <w:lastRenderedPageBreak/>
              <w:t xml:space="preserve">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0B7B30" w:rsidRPr="008D05F8" w:rsidRDefault="000B7B30" w:rsidP="0074087D">
            <w:pPr>
              <w:pStyle w:val="19"/>
              <w:ind w:firstLine="397"/>
              <w:rPr>
                <w:sz w:val="24"/>
                <w:szCs w:val="24"/>
              </w:rPr>
            </w:pPr>
            <w:r w:rsidRPr="008D05F8">
              <w:rPr>
                <w:sz w:val="24"/>
                <w:szCs w:val="24"/>
              </w:rPr>
              <w:t>Для целей проведения Запроса предложений в том числе подачи участниками Запроса предложений Заявок на участие в конкурентной закупке в электронной форме,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в ЕИС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0B7B30" w:rsidRPr="008D05F8" w:rsidRDefault="000B7B30" w:rsidP="0074087D">
            <w:pPr>
              <w:pStyle w:val="19"/>
              <w:ind w:firstLine="397"/>
              <w:rPr>
                <w:sz w:val="24"/>
                <w:szCs w:val="24"/>
              </w:rPr>
            </w:pPr>
            <w:r w:rsidRPr="008D05F8">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sidRPr="008D05F8">
                <w:rPr>
                  <w:rStyle w:val="a8"/>
                  <w:sz w:val="24"/>
                  <w:szCs w:val="24"/>
                </w:rPr>
                <w:t>https://msp.lot-online.ru</w:t>
              </w:r>
            </w:hyperlink>
            <w:r w:rsidRPr="008D05F8">
              <w:rPr>
                <w:sz w:val="24"/>
                <w:szCs w:val="24"/>
              </w:rPr>
              <w:t>.</w:t>
            </w:r>
          </w:p>
          <w:p w:rsidR="000B7B30" w:rsidRPr="008D05F8" w:rsidRDefault="000B7B30" w:rsidP="0067663E">
            <w:pPr>
              <w:pStyle w:val="19"/>
              <w:rPr>
                <w:sz w:val="24"/>
                <w:szCs w:val="24"/>
              </w:rPr>
            </w:pPr>
            <w:r w:rsidRPr="008D05F8">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sidRPr="008D05F8">
                <w:rPr>
                  <w:rStyle w:val="a8"/>
                  <w:sz w:val="24"/>
                  <w:szCs w:val="24"/>
                </w:rPr>
                <w:t>https://msp.lot-online.ru</w:t>
              </w:r>
            </w:hyperlink>
            <w:r w:rsidRPr="008D05F8">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p w:rsidR="000B7B30" w:rsidRPr="008D05F8" w:rsidRDefault="000B7B30" w:rsidP="00C80732">
            <w:pPr>
              <w:pStyle w:val="19"/>
              <w:rPr>
                <w:sz w:val="24"/>
                <w:szCs w:val="24"/>
              </w:rPr>
            </w:pPr>
            <w:r w:rsidRPr="008D05F8">
              <w:rPr>
                <w:sz w:val="24"/>
                <w:szCs w:val="24"/>
              </w:rPr>
              <w:t xml:space="preserve">Контакты технической поддержки ЭТП (в том числе по вопросам аккредитации) </w:t>
            </w:r>
            <w:hyperlink r:id="rId22" w:history="1">
              <w:r w:rsidRPr="008D05F8">
                <w:rPr>
                  <w:rStyle w:val="a8"/>
                  <w:sz w:val="24"/>
                  <w:szCs w:val="24"/>
                </w:rPr>
                <w:t>http://lot-online.ru/static/contacts.html</w:t>
              </w:r>
            </w:hyperlink>
            <w:r w:rsidRPr="008D05F8">
              <w:rPr>
                <w:sz w:val="24"/>
                <w:szCs w:val="24"/>
              </w:rPr>
              <w:t xml:space="preserve"> </w:t>
            </w:r>
          </w:p>
          <w:p w:rsidR="000B7B30" w:rsidRPr="008D05F8" w:rsidRDefault="000B7B30" w:rsidP="00C80732">
            <w:pPr>
              <w:pStyle w:val="19"/>
              <w:rPr>
                <w:sz w:val="24"/>
                <w:szCs w:val="24"/>
              </w:rPr>
            </w:pPr>
            <w:r w:rsidRPr="008D05F8">
              <w:rPr>
                <w:sz w:val="24"/>
                <w:szCs w:val="24"/>
              </w:rPr>
              <w:t xml:space="preserve">Письменное обращение в службу технической поддержки ЭТП </w:t>
            </w:r>
            <w:hyperlink r:id="rId23" w:history="1">
              <w:r w:rsidRPr="008D05F8">
                <w:rPr>
                  <w:rStyle w:val="a8"/>
                  <w:sz w:val="24"/>
                  <w:szCs w:val="24"/>
                </w:rPr>
                <w:t>https://gz.lot-online.ru/procedure/supportRequest/add</w:t>
              </w:r>
            </w:hyperlink>
          </w:p>
        </w:tc>
      </w:tr>
      <w:tr w:rsidR="003B1ADF" w:rsidRPr="008D05F8" w:rsidTr="00FA4FD6">
        <w:tc>
          <w:tcPr>
            <w:tcW w:w="567" w:type="dxa"/>
          </w:tcPr>
          <w:p w:rsidR="003B1ADF" w:rsidRPr="008D05F8" w:rsidRDefault="003B1ADF" w:rsidP="002B6BE9">
            <w:pPr>
              <w:pStyle w:val="19"/>
              <w:ind w:firstLine="0"/>
              <w:rPr>
                <w:b/>
                <w:sz w:val="24"/>
                <w:szCs w:val="24"/>
              </w:rPr>
            </w:pPr>
            <w:r w:rsidRPr="008D05F8">
              <w:rPr>
                <w:b/>
                <w:sz w:val="24"/>
                <w:szCs w:val="24"/>
              </w:rPr>
              <w:lastRenderedPageBreak/>
              <w:t>5.</w:t>
            </w:r>
          </w:p>
        </w:tc>
        <w:tc>
          <w:tcPr>
            <w:tcW w:w="2268" w:type="dxa"/>
          </w:tcPr>
          <w:p w:rsidR="003B1ADF" w:rsidRPr="008D05F8" w:rsidRDefault="003B1ADF" w:rsidP="002B6BE9">
            <w:pPr>
              <w:pStyle w:val="Default"/>
              <w:rPr>
                <w:b/>
                <w:color w:val="auto"/>
              </w:rPr>
            </w:pPr>
            <w:r w:rsidRPr="008D05F8">
              <w:rPr>
                <w:b/>
                <w:color w:val="auto"/>
              </w:rPr>
              <w:t>Начальная (максимальная) цена договора/ цена лота</w:t>
            </w:r>
          </w:p>
        </w:tc>
        <w:tc>
          <w:tcPr>
            <w:tcW w:w="7371" w:type="dxa"/>
          </w:tcPr>
          <w:p w:rsidR="003B1ADF" w:rsidRPr="008D05F8" w:rsidRDefault="00AA62DC" w:rsidP="00552201">
            <w:pPr>
              <w:suppressAutoHyphens w:val="0"/>
              <w:jc w:val="both"/>
              <w:rPr>
                <w:i/>
              </w:rPr>
            </w:pPr>
            <w:r w:rsidRPr="008D05F8">
              <w:t xml:space="preserve">Начальная (максимальная) цена договора составляет </w:t>
            </w:r>
            <w:r w:rsidRPr="008D05F8">
              <w:rPr>
                <w:b/>
                <w:color w:val="000000"/>
              </w:rPr>
              <w:t>1 085 883,5</w:t>
            </w:r>
            <w:r w:rsidR="00552201" w:rsidRPr="008D05F8">
              <w:rPr>
                <w:b/>
                <w:color w:val="000000"/>
              </w:rPr>
              <w:t>6</w:t>
            </w:r>
            <w:r w:rsidRPr="008D05F8">
              <w:rPr>
                <w:b/>
              </w:rPr>
              <w:t xml:space="preserve"> (один миллион восемьдесят пять тысяч вос</w:t>
            </w:r>
            <w:r w:rsidR="00552201" w:rsidRPr="008D05F8">
              <w:rPr>
                <w:b/>
              </w:rPr>
              <w:t>емьсот восемьдесят три) рубля 56</w:t>
            </w:r>
            <w:r w:rsidRPr="008D05F8">
              <w:rPr>
                <w:b/>
              </w:rPr>
              <w:t xml:space="preserve"> копеек </w:t>
            </w:r>
            <w:r w:rsidRPr="008D05F8">
              <w:t>с учетом всех налогов (кроме НДС), 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
        </w:tc>
      </w:tr>
      <w:tr w:rsidR="003B1ADF" w:rsidRPr="008D05F8" w:rsidTr="00FA4FD6">
        <w:tc>
          <w:tcPr>
            <w:tcW w:w="567" w:type="dxa"/>
          </w:tcPr>
          <w:p w:rsidR="003B1ADF" w:rsidRPr="008D05F8" w:rsidRDefault="003B1ADF" w:rsidP="00804946">
            <w:pPr>
              <w:pStyle w:val="19"/>
              <w:ind w:firstLine="0"/>
              <w:rPr>
                <w:b/>
                <w:sz w:val="24"/>
                <w:szCs w:val="24"/>
              </w:rPr>
            </w:pPr>
            <w:r w:rsidRPr="008D05F8">
              <w:rPr>
                <w:b/>
                <w:sz w:val="24"/>
                <w:szCs w:val="24"/>
              </w:rPr>
              <w:t>6.</w:t>
            </w:r>
          </w:p>
        </w:tc>
        <w:tc>
          <w:tcPr>
            <w:tcW w:w="2268" w:type="dxa"/>
          </w:tcPr>
          <w:p w:rsidR="003B1ADF" w:rsidRPr="008D05F8" w:rsidRDefault="003B1ADF" w:rsidP="00722AFD">
            <w:pPr>
              <w:pStyle w:val="Default"/>
              <w:rPr>
                <w:b/>
                <w:color w:val="auto"/>
              </w:rPr>
            </w:pPr>
            <w:r w:rsidRPr="008D05F8">
              <w:rPr>
                <w:b/>
                <w:color w:val="auto"/>
              </w:rPr>
              <w:t>Место, дата начала и окончания срока подачи Заявок</w:t>
            </w:r>
          </w:p>
        </w:tc>
        <w:tc>
          <w:tcPr>
            <w:tcW w:w="7371" w:type="dxa"/>
          </w:tcPr>
          <w:p w:rsidR="003B1ADF" w:rsidRPr="008D05F8" w:rsidRDefault="003B1ADF" w:rsidP="00257778">
            <w:pPr>
              <w:pStyle w:val="19"/>
              <w:ind w:firstLine="0"/>
              <w:rPr>
                <w:b/>
                <w:sz w:val="24"/>
                <w:szCs w:val="24"/>
              </w:rPr>
            </w:pPr>
            <w:r w:rsidRPr="008D05F8">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w:t>
            </w:r>
            <w:r w:rsidR="008D05F8" w:rsidRPr="008D05F8">
              <w:rPr>
                <w:sz w:val="24"/>
                <w:szCs w:val="24"/>
              </w:rPr>
              <w:t>11</w:t>
            </w:r>
            <w:r w:rsidRPr="008D05F8">
              <w:rPr>
                <w:sz w:val="24"/>
                <w:szCs w:val="24"/>
              </w:rPr>
              <w:t>»</w:t>
            </w:r>
            <w:r w:rsidR="00257778" w:rsidRPr="008D05F8">
              <w:rPr>
                <w:sz w:val="24"/>
                <w:szCs w:val="24"/>
              </w:rPr>
              <w:t xml:space="preserve"> октября</w:t>
            </w:r>
            <w:r w:rsidRPr="008D05F8">
              <w:rPr>
                <w:sz w:val="24"/>
                <w:szCs w:val="24"/>
              </w:rPr>
              <w:t xml:space="preserve"> 2019 г. 14 часов 00 минут местного времени.</w:t>
            </w:r>
          </w:p>
        </w:tc>
      </w:tr>
      <w:tr w:rsidR="003B1ADF" w:rsidRPr="008D05F8" w:rsidTr="00FA4FD6">
        <w:tc>
          <w:tcPr>
            <w:tcW w:w="567" w:type="dxa"/>
          </w:tcPr>
          <w:p w:rsidR="003B1ADF" w:rsidRPr="008D05F8" w:rsidRDefault="003B1ADF" w:rsidP="00736D40">
            <w:pPr>
              <w:pStyle w:val="19"/>
              <w:ind w:firstLine="0"/>
              <w:rPr>
                <w:b/>
                <w:sz w:val="24"/>
                <w:szCs w:val="24"/>
              </w:rPr>
            </w:pPr>
            <w:r w:rsidRPr="008D05F8">
              <w:rPr>
                <w:b/>
                <w:sz w:val="24"/>
                <w:szCs w:val="24"/>
              </w:rPr>
              <w:t>7.</w:t>
            </w:r>
          </w:p>
        </w:tc>
        <w:tc>
          <w:tcPr>
            <w:tcW w:w="2268" w:type="dxa"/>
          </w:tcPr>
          <w:p w:rsidR="003B1ADF" w:rsidRPr="008D05F8" w:rsidRDefault="003B1ADF" w:rsidP="008906E2">
            <w:pPr>
              <w:pStyle w:val="Default"/>
              <w:rPr>
                <w:b/>
                <w:color w:val="auto"/>
              </w:rPr>
            </w:pPr>
            <w:r w:rsidRPr="008D05F8">
              <w:rPr>
                <w:b/>
                <w:color w:val="auto"/>
              </w:rPr>
              <w:t>Место, дата и время открытия доступа к Заявкам</w:t>
            </w:r>
          </w:p>
        </w:tc>
        <w:tc>
          <w:tcPr>
            <w:tcW w:w="7371" w:type="dxa"/>
          </w:tcPr>
          <w:p w:rsidR="003B1ADF" w:rsidRPr="008D05F8" w:rsidRDefault="003B1ADF" w:rsidP="00257778">
            <w:pPr>
              <w:pStyle w:val="19"/>
              <w:ind w:firstLine="0"/>
              <w:rPr>
                <w:sz w:val="24"/>
                <w:szCs w:val="24"/>
              </w:rPr>
            </w:pPr>
            <w:r w:rsidRPr="008D05F8">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8D05F8" w:rsidRPr="008D05F8">
              <w:rPr>
                <w:sz w:val="24"/>
                <w:szCs w:val="24"/>
              </w:rPr>
              <w:t>11</w:t>
            </w:r>
            <w:r w:rsidRPr="008D05F8">
              <w:rPr>
                <w:sz w:val="24"/>
                <w:szCs w:val="24"/>
              </w:rPr>
              <w:t xml:space="preserve">» </w:t>
            </w:r>
            <w:r w:rsidR="00257778" w:rsidRPr="008D05F8">
              <w:rPr>
                <w:sz w:val="24"/>
                <w:szCs w:val="24"/>
              </w:rPr>
              <w:t>октября</w:t>
            </w:r>
            <w:r w:rsidRPr="008D05F8">
              <w:rPr>
                <w:sz w:val="24"/>
                <w:szCs w:val="24"/>
              </w:rPr>
              <w:t xml:space="preserve"> 2019 г. 14 часов 00 минут местного времени.</w:t>
            </w:r>
          </w:p>
        </w:tc>
      </w:tr>
      <w:tr w:rsidR="003B1ADF" w:rsidRPr="008D05F8" w:rsidTr="00FA4FD6">
        <w:tc>
          <w:tcPr>
            <w:tcW w:w="567" w:type="dxa"/>
          </w:tcPr>
          <w:p w:rsidR="003B1ADF" w:rsidRPr="008D05F8" w:rsidRDefault="003B1ADF" w:rsidP="00804946">
            <w:pPr>
              <w:pStyle w:val="19"/>
              <w:ind w:firstLine="0"/>
              <w:rPr>
                <w:b/>
                <w:sz w:val="24"/>
                <w:szCs w:val="24"/>
              </w:rPr>
            </w:pPr>
            <w:r w:rsidRPr="008D05F8">
              <w:rPr>
                <w:b/>
                <w:sz w:val="24"/>
                <w:szCs w:val="24"/>
              </w:rPr>
              <w:lastRenderedPageBreak/>
              <w:t xml:space="preserve">8. </w:t>
            </w:r>
          </w:p>
        </w:tc>
        <w:tc>
          <w:tcPr>
            <w:tcW w:w="2268" w:type="dxa"/>
          </w:tcPr>
          <w:p w:rsidR="003B1ADF" w:rsidRPr="008D05F8" w:rsidRDefault="003B1ADF" w:rsidP="00F81A0C">
            <w:pPr>
              <w:pStyle w:val="Default"/>
              <w:rPr>
                <w:b/>
                <w:color w:val="auto"/>
              </w:rPr>
            </w:pPr>
            <w:r w:rsidRPr="008D05F8">
              <w:rPr>
                <w:b/>
                <w:color w:val="auto"/>
              </w:rPr>
              <w:t>Рассмотрение, оценка и сопоставление Заявок</w:t>
            </w:r>
          </w:p>
        </w:tc>
        <w:tc>
          <w:tcPr>
            <w:tcW w:w="7371" w:type="dxa"/>
          </w:tcPr>
          <w:p w:rsidR="003B1ADF" w:rsidRPr="008D05F8" w:rsidRDefault="003B1ADF" w:rsidP="001F4067">
            <w:pPr>
              <w:pStyle w:val="19"/>
              <w:ind w:firstLine="0"/>
              <w:rPr>
                <w:sz w:val="24"/>
                <w:szCs w:val="24"/>
              </w:rPr>
            </w:pPr>
            <w:r w:rsidRPr="008D05F8">
              <w:rPr>
                <w:sz w:val="24"/>
                <w:szCs w:val="24"/>
              </w:rPr>
              <w:t>Рассмотрение, оценка и сопоставление первых частей заявок  осуществляется «</w:t>
            </w:r>
            <w:r w:rsidR="008D05F8" w:rsidRPr="008D05F8">
              <w:rPr>
                <w:sz w:val="24"/>
                <w:szCs w:val="24"/>
              </w:rPr>
              <w:t>11</w:t>
            </w:r>
            <w:r w:rsidRPr="008D05F8">
              <w:rPr>
                <w:sz w:val="24"/>
                <w:szCs w:val="24"/>
              </w:rPr>
              <w:t xml:space="preserve">» </w:t>
            </w:r>
            <w:r w:rsidR="00257778" w:rsidRPr="008D05F8">
              <w:rPr>
                <w:sz w:val="24"/>
                <w:szCs w:val="24"/>
              </w:rPr>
              <w:t>октября</w:t>
            </w:r>
            <w:r w:rsidRPr="008D05F8">
              <w:rPr>
                <w:sz w:val="24"/>
                <w:szCs w:val="24"/>
              </w:rPr>
              <w:t xml:space="preserve"> 2019 г. 14 часов 05 минут местного времени по адресу, указанному в пункте 2 Информационной карты.</w:t>
            </w:r>
          </w:p>
          <w:p w:rsidR="003B1ADF" w:rsidRPr="008D05F8" w:rsidRDefault="003B1ADF" w:rsidP="001F4067">
            <w:pPr>
              <w:pStyle w:val="19"/>
              <w:ind w:firstLine="0"/>
              <w:rPr>
                <w:sz w:val="24"/>
                <w:szCs w:val="24"/>
              </w:rPr>
            </w:pPr>
            <w:r w:rsidRPr="008D05F8">
              <w:rPr>
                <w:sz w:val="24"/>
                <w:szCs w:val="24"/>
              </w:rPr>
              <w:t>Рассмотрение, оценка и сопоставление вторых частей заявок  осуществляется «</w:t>
            </w:r>
            <w:r w:rsidR="00F052DC" w:rsidRPr="008D05F8">
              <w:rPr>
                <w:sz w:val="24"/>
                <w:szCs w:val="24"/>
              </w:rPr>
              <w:t>1</w:t>
            </w:r>
            <w:r w:rsidR="00612F84" w:rsidRPr="008D05F8">
              <w:rPr>
                <w:sz w:val="24"/>
                <w:szCs w:val="24"/>
              </w:rPr>
              <w:t>5</w:t>
            </w:r>
            <w:r w:rsidRPr="008D05F8">
              <w:rPr>
                <w:sz w:val="24"/>
                <w:szCs w:val="24"/>
              </w:rPr>
              <w:t xml:space="preserve">» </w:t>
            </w:r>
            <w:r w:rsidR="00257778" w:rsidRPr="008D05F8">
              <w:rPr>
                <w:sz w:val="24"/>
                <w:szCs w:val="24"/>
              </w:rPr>
              <w:t>октября</w:t>
            </w:r>
            <w:r w:rsidRPr="008D05F8">
              <w:rPr>
                <w:sz w:val="24"/>
                <w:szCs w:val="24"/>
              </w:rPr>
              <w:t xml:space="preserve"> 2019 г. 14 часов 00 минут местного времени по адресу, указанному в пункте 2 Информационной карты. </w:t>
            </w:r>
          </w:p>
          <w:p w:rsidR="003B1ADF" w:rsidRPr="008D05F8" w:rsidRDefault="003B1ADF" w:rsidP="001F4067">
            <w:pPr>
              <w:pStyle w:val="19"/>
              <w:ind w:firstLine="0"/>
              <w:rPr>
                <w:sz w:val="24"/>
                <w:szCs w:val="24"/>
              </w:rPr>
            </w:pPr>
            <w:r w:rsidRPr="008D05F8">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3B1ADF" w:rsidRPr="008D05F8" w:rsidTr="00FA4FD6">
        <w:tc>
          <w:tcPr>
            <w:tcW w:w="567" w:type="dxa"/>
          </w:tcPr>
          <w:p w:rsidR="003B1ADF" w:rsidRPr="008D05F8" w:rsidRDefault="003B1ADF" w:rsidP="00804946">
            <w:pPr>
              <w:pStyle w:val="19"/>
              <w:ind w:firstLine="0"/>
              <w:rPr>
                <w:b/>
                <w:sz w:val="24"/>
                <w:szCs w:val="24"/>
              </w:rPr>
            </w:pPr>
            <w:r w:rsidRPr="008D05F8">
              <w:rPr>
                <w:b/>
                <w:sz w:val="24"/>
                <w:szCs w:val="24"/>
              </w:rPr>
              <w:t>9.</w:t>
            </w:r>
          </w:p>
        </w:tc>
        <w:tc>
          <w:tcPr>
            <w:tcW w:w="2268" w:type="dxa"/>
          </w:tcPr>
          <w:p w:rsidR="003B1ADF" w:rsidRPr="008D05F8" w:rsidRDefault="003B1ADF" w:rsidP="008035D3">
            <w:pPr>
              <w:pStyle w:val="Default"/>
              <w:rPr>
                <w:b/>
                <w:color w:val="auto"/>
              </w:rPr>
            </w:pPr>
            <w:r w:rsidRPr="008D05F8">
              <w:rPr>
                <w:b/>
                <w:color w:val="auto"/>
              </w:rPr>
              <w:t>Конкурсная комиссия</w:t>
            </w:r>
          </w:p>
        </w:tc>
        <w:tc>
          <w:tcPr>
            <w:tcW w:w="7371" w:type="dxa"/>
          </w:tcPr>
          <w:p w:rsidR="003B1ADF" w:rsidRPr="008D05F8" w:rsidRDefault="003B1ADF" w:rsidP="00F77128">
            <w:pPr>
              <w:pStyle w:val="19"/>
              <w:ind w:firstLine="0"/>
              <w:rPr>
                <w:sz w:val="24"/>
                <w:szCs w:val="24"/>
              </w:rPr>
            </w:pPr>
            <w:r w:rsidRPr="008D05F8">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w:t>
            </w:r>
            <w:r w:rsidRPr="008D05F8">
              <w:rPr>
                <w:sz w:val="24"/>
                <w:szCs w:val="24"/>
              </w:rPr>
              <w:br/>
              <w:t xml:space="preserve">ПАО «ТрансКонтейнер». </w:t>
            </w:r>
          </w:p>
          <w:p w:rsidR="003B1ADF" w:rsidRPr="008D05F8" w:rsidRDefault="003B1ADF" w:rsidP="00257778">
            <w:pPr>
              <w:pStyle w:val="19"/>
              <w:ind w:firstLine="0"/>
              <w:rPr>
                <w:sz w:val="24"/>
                <w:szCs w:val="24"/>
              </w:rPr>
            </w:pPr>
            <w:r w:rsidRPr="008D05F8">
              <w:rPr>
                <w:sz w:val="24"/>
                <w:szCs w:val="24"/>
              </w:rPr>
              <w:t xml:space="preserve">Адрес: </w:t>
            </w:r>
            <w:r w:rsidR="00257778" w:rsidRPr="008D05F8">
              <w:rPr>
                <w:sz w:val="24"/>
                <w:szCs w:val="24"/>
              </w:rPr>
              <w:t>Российская Федерация, 672000, г. Чита, ул. Анохина, д. 91, корпус 2</w:t>
            </w:r>
          </w:p>
        </w:tc>
      </w:tr>
      <w:tr w:rsidR="003B1ADF" w:rsidRPr="008D05F8" w:rsidTr="00FA4FD6">
        <w:tc>
          <w:tcPr>
            <w:tcW w:w="567" w:type="dxa"/>
          </w:tcPr>
          <w:p w:rsidR="003B1ADF" w:rsidRPr="008D05F8" w:rsidRDefault="003B1ADF" w:rsidP="00804946">
            <w:pPr>
              <w:pStyle w:val="19"/>
              <w:ind w:firstLine="0"/>
              <w:rPr>
                <w:b/>
                <w:sz w:val="24"/>
                <w:szCs w:val="24"/>
              </w:rPr>
            </w:pPr>
            <w:r w:rsidRPr="008D05F8">
              <w:rPr>
                <w:b/>
                <w:sz w:val="24"/>
                <w:szCs w:val="24"/>
              </w:rPr>
              <w:t>10.</w:t>
            </w:r>
          </w:p>
        </w:tc>
        <w:tc>
          <w:tcPr>
            <w:tcW w:w="2268" w:type="dxa"/>
          </w:tcPr>
          <w:p w:rsidR="003B1ADF" w:rsidRPr="008D05F8" w:rsidRDefault="003B1ADF" w:rsidP="008035D3">
            <w:pPr>
              <w:pStyle w:val="Default"/>
              <w:rPr>
                <w:b/>
                <w:color w:val="auto"/>
              </w:rPr>
            </w:pPr>
            <w:r w:rsidRPr="008D05F8">
              <w:rPr>
                <w:b/>
                <w:color w:val="auto"/>
              </w:rPr>
              <w:t>Подведение итогов</w:t>
            </w:r>
          </w:p>
        </w:tc>
        <w:tc>
          <w:tcPr>
            <w:tcW w:w="7371" w:type="dxa"/>
          </w:tcPr>
          <w:p w:rsidR="003B1ADF" w:rsidRPr="008D05F8" w:rsidRDefault="003B1ADF" w:rsidP="00293C71">
            <w:pPr>
              <w:pStyle w:val="19"/>
              <w:ind w:firstLine="0"/>
              <w:rPr>
                <w:sz w:val="24"/>
                <w:szCs w:val="24"/>
              </w:rPr>
            </w:pPr>
            <w:r w:rsidRPr="008D05F8">
              <w:rPr>
                <w:sz w:val="24"/>
                <w:szCs w:val="24"/>
              </w:rPr>
              <w:t xml:space="preserve">Подведение итогов состоится не позднее 14 часов 00 минут местного времени </w:t>
            </w:r>
            <w:bookmarkStart w:id="36" w:name="OLE_LINK14"/>
            <w:bookmarkStart w:id="37" w:name="OLE_LINK15"/>
            <w:bookmarkStart w:id="38" w:name="OLE_LINK28"/>
            <w:r w:rsidRPr="008D05F8">
              <w:rPr>
                <w:sz w:val="24"/>
                <w:szCs w:val="24"/>
              </w:rPr>
              <w:t>«</w:t>
            </w:r>
            <w:r w:rsidR="00257778" w:rsidRPr="008D05F8">
              <w:rPr>
                <w:sz w:val="24"/>
                <w:szCs w:val="24"/>
              </w:rPr>
              <w:t>31</w:t>
            </w:r>
            <w:r w:rsidRPr="008D05F8">
              <w:rPr>
                <w:sz w:val="24"/>
                <w:szCs w:val="24"/>
              </w:rPr>
              <w:t>»</w:t>
            </w:r>
            <w:r w:rsidR="00293C71" w:rsidRPr="008D05F8">
              <w:rPr>
                <w:sz w:val="24"/>
                <w:szCs w:val="24"/>
              </w:rPr>
              <w:t xml:space="preserve"> октября</w:t>
            </w:r>
            <w:r w:rsidRPr="008D05F8">
              <w:rPr>
                <w:sz w:val="24"/>
                <w:szCs w:val="24"/>
              </w:rPr>
              <w:t xml:space="preserve"> 2019 г.</w:t>
            </w:r>
            <w:bookmarkEnd w:id="36"/>
            <w:bookmarkEnd w:id="37"/>
            <w:bookmarkEnd w:id="38"/>
            <w:r w:rsidRPr="008D05F8">
              <w:rPr>
                <w:sz w:val="24"/>
                <w:szCs w:val="24"/>
              </w:rPr>
              <w:t xml:space="preserve"> местного времени по адресу, указанному в пункте 9 Информационной карты.</w:t>
            </w:r>
          </w:p>
        </w:tc>
      </w:tr>
      <w:tr w:rsidR="003B1ADF" w:rsidRPr="008D05F8" w:rsidTr="00FA4FD6">
        <w:tc>
          <w:tcPr>
            <w:tcW w:w="567" w:type="dxa"/>
          </w:tcPr>
          <w:p w:rsidR="003B1ADF" w:rsidRPr="008D05F8" w:rsidRDefault="003B1ADF" w:rsidP="00804946">
            <w:pPr>
              <w:pStyle w:val="19"/>
              <w:ind w:firstLine="0"/>
              <w:rPr>
                <w:b/>
                <w:sz w:val="24"/>
                <w:szCs w:val="24"/>
              </w:rPr>
            </w:pPr>
            <w:r w:rsidRPr="008D05F8">
              <w:rPr>
                <w:b/>
                <w:sz w:val="24"/>
                <w:szCs w:val="24"/>
              </w:rPr>
              <w:t>11.</w:t>
            </w:r>
          </w:p>
        </w:tc>
        <w:tc>
          <w:tcPr>
            <w:tcW w:w="2268" w:type="dxa"/>
          </w:tcPr>
          <w:p w:rsidR="003B1ADF" w:rsidRPr="008D05F8" w:rsidRDefault="003B1ADF" w:rsidP="00306BEB">
            <w:pPr>
              <w:pStyle w:val="Default"/>
              <w:rPr>
                <w:b/>
                <w:color w:val="auto"/>
              </w:rPr>
            </w:pPr>
            <w:r w:rsidRPr="008D05F8">
              <w:rPr>
                <w:b/>
                <w:color w:val="auto"/>
              </w:rPr>
              <w:t>Форма, сроки и порядок оплаты за поставку товара, выполнение работ, оказание услуг</w:t>
            </w:r>
          </w:p>
        </w:tc>
        <w:tc>
          <w:tcPr>
            <w:tcW w:w="7371" w:type="dxa"/>
          </w:tcPr>
          <w:p w:rsidR="0099165A" w:rsidRPr="008D05F8" w:rsidRDefault="0099165A" w:rsidP="0099165A">
            <w:pPr>
              <w:ind w:firstLine="708"/>
              <w:jc w:val="both"/>
            </w:pPr>
            <w:r w:rsidRPr="008D05F8">
              <w:t>Оплата Товара производится Покупателем по безналичному расчету в следующем порядке:</w:t>
            </w:r>
          </w:p>
          <w:p w:rsidR="0030689C" w:rsidRPr="008D05F8" w:rsidRDefault="0030689C" w:rsidP="0030689C">
            <w:pPr>
              <w:ind w:firstLine="709"/>
              <w:jc w:val="both"/>
            </w:pPr>
            <w:r w:rsidRPr="008D05F8">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30689C" w:rsidRPr="008D05F8" w:rsidRDefault="0030689C" w:rsidP="0030689C">
            <w:pPr>
              <w:ind w:firstLine="709"/>
              <w:jc w:val="both"/>
            </w:pPr>
            <w:r w:rsidRPr="008D05F8">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случае авансового платежа оплата производится Покупателем в следующем порядке:   </w:t>
            </w:r>
          </w:p>
          <w:p w:rsidR="0030689C" w:rsidRPr="008D05F8" w:rsidRDefault="0030689C" w:rsidP="0030689C">
            <w:pPr>
              <w:pStyle w:val="19"/>
              <w:ind w:firstLine="284"/>
              <w:rPr>
                <w:sz w:val="24"/>
                <w:szCs w:val="24"/>
              </w:rPr>
            </w:pPr>
            <w:r w:rsidRPr="008D05F8">
              <w:rPr>
                <w:sz w:val="24"/>
                <w:szCs w:val="24"/>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3B1ADF" w:rsidRPr="008D05F8" w:rsidRDefault="0030689C" w:rsidP="0030689C">
            <w:pPr>
              <w:pStyle w:val="19"/>
              <w:ind w:firstLine="284"/>
              <w:rPr>
                <w:sz w:val="24"/>
                <w:szCs w:val="24"/>
              </w:rPr>
            </w:pPr>
            <w:r w:rsidRPr="008D05F8">
              <w:rPr>
                <w:sz w:val="24"/>
                <w:szCs w:val="24"/>
              </w:rPr>
              <w:t>-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tc>
      </w:tr>
      <w:tr w:rsidR="003B1ADF" w:rsidRPr="008D05F8" w:rsidTr="00FA4FD6">
        <w:tc>
          <w:tcPr>
            <w:tcW w:w="567" w:type="dxa"/>
          </w:tcPr>
          <w:p w:rsidR="003B1ADF" w:rsidRPr="008D05F8" w:rsidRDefault="003B1ADF" w:rsidP="00804946">
            <w:pPr>
              <w:pStyle w:val="19"/>
              <w:ind w:firstLine="0"/>
              <w:rPr>
                <w:b/>
                <w:sz w:val="24"/>
                <w:szCs w:val="24"/>
              </w:rPr>
            </w:pPr>
            <w:r w:rsidRPr="008D05F8">
              <w:rPr>
                <w:b/>
                <w:sz w:val="24"/>
                <w:szCs w:val="24"/>
              </w:rPr>
              <w:t>12.</w:t>
            </w:r>
          </w:p>
        </w:tc>
        <w:tc>
          <w:tcPr>
            <w:tcW w:w="2268" w:type="dxa"/>
          </w:tcPr>
          <w:p w:rsidR="003B1ADF" w:rsidRPr="008D05F8" w:rsidRDefault="003B1ADF">
            <w:pPr>
              <w:pStyle w:val="Default"/>
              <w:rPr>
                <w:b/>
                <w:color w:val="auto"/>
              </w:rPr>
            </w:pPr>
            <w:r w:rsidRPr="008D05F8">
              <w:rPr>
                <w:b/>
                <w:color w:val="auto"/>
              </w:rPr>
              <w:t>Количество лотов</w:t>
            </w:r>
          </w:p>
        </w:tc>
        <w:tc>
          <w:tcPr>
            <w:tcW w:w="7371" w:type="dxa"/>
          </w:tcPr>
          <w:p w:rsidR="003B1ADF" w:rsidRPr="008D05F8" w:rsidRDefault="003B1ADF" w:rsidP="00B129CC">
            <w:pPr>
              <w:pStyle w:val="19"/>
              <w:ind w:firstLine="0"/>
              <w:rPr>
                <w:b/>
                <w:sz w:val="24"/>
                <w:szCs w:val="24"/>
              </w:rPr>
            </w:pPr>
            <w:r w:rsidRPr="008D05F8">
              <w:rPr>
                <w:sz w:val="24"/>
                <w:szCs w:val="24"/>
              </w:rPr>
              <w:t>О</w:t>
            </w:r>
            <w:r w:rsidRPr="008D05F8">
              <w:rPr>
                <w:sz w:val="24"/>
                <w:szCs w:val="24"/>
                <w:lang w:val="en-US"/>
              </w:rPr>
              <w:t>дин лот</w:t>
            </w:r>
          </w:p>
        </w:tc>
      </w:tr>
      <w:tr w:rsidR="003B1ADF" w:rsidRPr="008D05F8" w:rsidTr="00FA4FD6">
        <w:tc>
          <w:tcPr>
            <w:tcW w:w="567" w:type="dxa"/>
          </w:tcPr>
          <w:p w:rsidR="003B1ADF" w:rsidRPr="008D05F8" w:rsidRDefault="003B1ADF" w:rsidP="009830CC">
            <w:pPr>
              <w:pStyle w:val="19"/>
              <w:ind w:firstLine="0"/>
              <w:rPr>
                <w:b/>
                <w:sz w:val="24"/>
                <w:szCs w:val="24"/>
              </w:rPr>
            </w:pPr>
            <w:r w:rsidRPr="008D05F8">
              <w:rPr>
                <w:b/>
                <w:sz w:val="24"/>
                <w:szCs w:val="24"/>
              </w:rPr>
              <w:t>13.</w:t>
            </w:r>
          </w:p>
        </w:tc>
        <w:tc>
          <w:tcPr>
            <w:tcW w:w="2268" w:type="dxa"/>
          </w:tcPr>
          <w:p w:rsidR="003B1ADF" w:rsidRPr="008D05F8" w:rsidRDefault="003B1ADF" w:rsidP="00CD4876">
            <w:pPr>
              <w:pStyle w:val="Default"/>
              <w:rPr>
                <w:b/>
                <w:color w:val="auto"/>
              </w:rPr>
            </w:pPr>
            <w:r w:rsidRPr="008D05F8">
              <w:rPr>
                <w:b/>
                <w:color w:val="auto"/>
              </w:rPr>
              <w:t xml:space="preserve">Срок (период), условия и место </w:t>
            </w:r>
            <w:r w:rsidRPr="008D05F8">
              <w:rPr>
                <w:b/>
              </w:rPr>
              <w:t xml:space="preserve">поставки товаров, </w:t>
            </w:r>
            <w:r w:rsidRPr="008D05F8">
              <w:rPr>
                <w:b/>
                <w:color w:val="auto"/>
              </w:rPr>
              <w:t xml:space="preserve">выполнения </w:t>
            </w:r>
            <w:r w:rsidRPr="008D05F8">
              <w:rPr>
                <w:b/>
              </w:rPr>
              <w:t>работ, оказания услуг</w:t>
            </w:r>
          </w:p>
        </w:tc>
        <w:tc>
          <w:tcPr>
            <w:tcW w:w="7371" w:type="dxa"/>
          </w:tcPr>
          <w:p w:rsidR="003B1ADF" w:rsidRPr="008D05F8" w:rsidRDefault="003B1ADF" w:rsidP="001F4067">
            <w:pPr>
              <w:jc w:val="both"/>
            </w:pPr>
            <w:r w:rsidRPr="008D05F8">
              <w:rPr>
                <w:b/>
                <w:bCs/>
              </w:rPr>
              <w:t xml:space="preserve">Срок </w:t>
            </w:r>
            <w:r w:rsidRPr="008D05F8">
              <w:rPr>
                <w:b/>
              </w:rPr>
              <w:t xml:space="preserve">поставки товара: </w:t>
            </w:r>
            <w:r w:rsidRPr="008D05F8">
              <w:t xml:space="preserve">в течение не более </w:t>
            </w:r>
            <w:r w:rsidR="00612F84" w:rsidRPr="008D05F8">
              <w:t>35</w:t>
            </w:r>
            <w:r w:rsidRPr="008D05F8">
              <w:t xml:space="preserve"> (</w:t>
            </w:r>
            <w:r w:rsidR="00AA62DC" w:rsidRPr="008D05F8">
              <w:t>тридцать</w:t>
            </w:r>
            <w:r w:rsidR="00612F84" w:rsidRPr="008D05F8">
              <w:t xml:space="preserve"> пять</w:t>
            </w:r>
            <w:r w:rsidR="00466BFF" w:rsidRPr="008D05F8">
              <w:t>)</w:t>
            </w:r>
            <w:r w:rsidRPr="008D05F8">
              <w:t xml:space="preserve"> календарных дней со дня подписания договора.</w:t>
            </w:r>
          </w:p>
          <w:p w:rsidR="003B1ADF" w:rsidRPr="008D05F8" w:rsidRDefault="003B1ADF" w:rsidP="001F4067">
            <w:pPr>
              <w:pStyle w:val="Default"/>
              <w:jc w:val="both"/>
              <w:rPr>
                <w:color w:val="auto"/>
              </w:rPr>
            </w:pPr>
          </w:p>
          <w:p w:rsidR="001D03B3" w:rsidRPr="008D05F8" w:rsidRDefault="003B1ADF" w:rsidP="001D03B3">
            <w:pPr>
              <w:jc w:val="both"/>
              <w:rPr>
                <w:b/>
              </w:rPr>
            </w:pPr>
            <w:r w:rsidRPr="008D05F8">
              <w:rPr>
                <w:b/>
                <w:bCs/>
              </w:rPr>
              <w:t>Место</w:t>
            </w:r>
            <w:r w:rsidRPr="008D05F8">
              <w:rPr>
                <w:b/>
              </w:rPr>
              <w:t xml:space="preserve"> поставки товара: </w:t>
            </w:r>
          </w:p>
          <w:p w:rsidR="001D03B3" w:rsidRPr="008D05F8" w:rsidRDefault="001D03B3" w:rsidP="001D03B3">
            <w:pPr>
              <w:jc w:val="both"/>
            </w:pPr>
            <w:r w:rsidRPr="008D05F8">
              <w:t xml:space="preserve">Поставка Товара Заказчику осуществляется Поставщиком: </w:t>
            </w:r>
          </w:p>
          <w:p w:rsidR="001D03B3" w:rsidRPr="008D05F8" w:rsidRDefault="001D03B3" w:rsidP="001D03B3">
            <w:pPr>
              <w:contextualSpacing/>
              <w:jc w:val="both"/>
            </w:pPr>
            <w:r w:rsidRPr="008D05F8">
              <w:t xml:space="preserve">- Российская Федерация, Амурская область, г. Благовещенск, </w:t>
            </w:r>
            <w:r w:rsidRPr="008D05F8">
              <w:lastRenderedPageBreak/>
              <w:t xml:space="preserve">Железнодорожная станция Благовещенск – в случае железнодорожной поставки; </w:t>
            </w:r>
          </w:p>
          <w:p w:rsidR="001D03B3" w:rsidRPr="008D05F8" w:rsidRDefault="001D03B3" w:rsidP="001D03B3">
            <w:pPr>
              <w:contextualSpacing/>
              <w:jc w:val="both"/>
            </w:pPr>
            <w:r w:rsidRPr="008D05F8">
              <w:t>- Российская Федерация, Амур</w:t>
            </w:r>
            <w:r w:rsidR="00F165FA" w:rsidRPr="008D05F8">
              <w:t xml:space="preserve">ская область, г. Благовещенск, </w:t>
            </w:r>
            <w:r w:rsidRPr="008D05F8">
              <w:t>ул. Станционная, 70 – в случае иного способа доставки.</w:t>
            </w:r>
          </w:p>
          <w:p w:rsidR="003B1ADF" w:rsidRPr="008D05F8" w:rsidRDefault="001D03B3" w:rsidP="001D03B3">
            <w:pPr>
              <w:jc w:val="both"/>
              <w:rPr>
                <w:b/>
              </w:rPr>
            </w:pPr>
            <w:r w:rsidRPr="008D05F8">
              <w:t>О варианте поставки Поставщик письменно уведомляет Покупателя не менее чем за 3 рабочих дня до предполагаемой даты поставки.</w:t>
            </w:r>
          </w:p>
        </w:tc>
      </w:tr>
      <w:tr w:rsidR="003B1ADF" w:rsidRPr="008D05F8" w:rsidTr="00FA4FD6">
        <w:tc>
          <w:tcPr>
            <w:tcW w:w="567" w:type="dxa"/>
          </w:tcPr>
          <w:p w:rsidR="003B1ADF" w:rsidRPr="008D05F8" w:rsidRDefault="003B1ADF" w:rsidP="009830CC">
            <w:pPr>
              <w:pStyle w:val="19"/>
              <w:ind w:firstLine="0"/>
              <w:rPr>
                <w:b/>
                <w:sz w:val="24"/>
                <w:szCs w:val="24"/>
              </w:rPr>
            </w:pPr>
            <w:r w:rsidRPr="008D05F8">
              <w:rPr>
                <w:b/>
                <w:sz w:val="24"/>
                <w:szCs w:val="24"/>
              </w:rPr>
              <w:lastRenderedPageBreak/>
              <w:t>14.</w:t>
            </w:r>
          </w:p>
        </w:tc>
        <w:tc>
          <w:tcPr>
            <w:tcW w:w="2268" w:type="dxa"/>
          </w:tcPr>
          <w:p w:rsidR="003B1ADF" w:rsidRPr="008D05F8" w:rsidRDefault="003B1ADF" w:rsidP="008035D3">
            <w:pPr>
              <w:pStyle w:val="Default"/>
              <w:rPr>
                <w:b/>
                <w:color w:val="auto"/>
              </w:rPr>
            </w:pPr>
            <w:r w:rsidRPr="008D05F8">
              <w:rPr>
                <w:b/>
                <w:color w:val="auto"/>
              </w:rPr>
              <w:t>Состав и количество (объем) товаров, работ, услуг</w:t>
            </w:r>
          </w:p>
        </w:tc>
        <w:tc>
          <w:tcPr>
            <w:tcW w:w="7371" w:type="dxa"/>
          </w:tcPr>
          <w:p w:rsidR="003B1ADF" w:rsidRPr="008D05F8" w:rsidRDefault="00F10D53" w:rsidP="00F10D53">
            <w:pPr>
              <w:pStyle w:val="19"/>
              <w:ind w:firstLine="0"/>
              <w:rPr>
                <w:sz w:val="24"/>
                <w:szCs w:val="24"/>
              </w:rPr>
            </w:pPr>
            <w:r w:rsidRPr="008D05F8">
              <w:rPr>
                <w:sz w:val="24"/>
                <w:szCs w:val="24"/>
              </w:rPr>
              <w:t>О</w:t>
            </w:r>
            <w:r w:rsidR="003B1ADF" w:rsidRPr="008D05F8">
              <w:rPr>
                <w:sz w:val="24"/>
                <w:szCs w:val="24"/>
              </w:rPr>
              <w:t xml:space="preserve">бъем </w:t>
            </w:r>
            <w:r w:rsidRPr="008D05F8">
              <w:rPr>
                <w:sz w:val="24"/>
                <w:szCs w:val="24"/>
              </w:rPr>
              <w:t xml:space="preserve">поставки товара </w:t>
            </w:r>
            <w:r w:rsidR="003B1ADF" w:rsidRPr="008D05F8">
              <w:rPr>
                <w:sz w:val="24"/>
                <w:szCs w:val="24"/>
              </w:rPr>
              <w:t>определен в разделе 4 «Техническое задание» документации о закупке.</w:t>
            </w:r>
          </w:p>
        </w:tc>
      </w:tr>
      <w:tr w:rsidR="003B1ADF" w:rsidRPr="008D05F8" w:rsidTr="00FA4FD6">
        <w:tc>
          <w:tcPr>
            <w:tcW w:w="567" w:type="dxa"/>
          </w:tcPr>
          <w:p w:rsidR="003B1ADF" w:rsidRPr="008D05F8" w:rsidRDefault="003B1ADF" w:rsidP="009830CC">
            <w:pPr>
              <w:pStyle w:val="19"/>
              <w:ind w:firstLine="0"/>
              <w:rPr>
                <w:b/>
                <w:sz w:val="24"/>
                <w:szCs w:val="24"/>
              </w:rPr>
            </w:pPr>
            <w:r w:rsidRPr="008D05F8">
              <w:rPr>
                <w:b/>
                <w:sz w:val="24"/>
                <w:szCs w:val="24"/>
              </w:rPr>
              <w:t>15.</w:t>
            </w:r>
          </w:p>
        </w:tc>
        <w:tc>
          <w:tcPr>
            <w:tcW w:w="2268" w:type="dxa"/>
          </w:tcPr>
          <w:p w:rsidR="003B1ADF" w:rsidRPr="008D05F8" w:rsidRDefault="003B1ADF" w:rsidP="008035D3">
            <w:pPr>
              <w:pStyle w:val="Default"/>
              <w:rPr>
                <w:b/>
                <w:color w:val="auto"/>
              </w:rPr>
            </w:pPr>
            <w:r w:rsidRPr="008D05F8">
              <w:rPr>
                <w:b/>
                <w:color w:val="auto"/>
              </w:rPr>
              <w:t>Официальный язык</w:t>
            </w:r>
          </w:p>
        </w:tc>
        <w:tc>
          <w:tcPr>
            <w:tcW w:w="7371" w:type="dxa"/>
          </w:tcPr>
          <w:p w:rsidR="003B1ADF" w:rsidRPr="008D05F8" w:rsidRDefault="003B1ADF" w:rsidP="00AA093F">
            <w:pPr>
              <w:pStyle w:val="aff0"/>
              <w:jc w:val="both"/>
              <w:rPr>
                <w:sz w:val="24"/>
                <w:szCs w:val="24"/>
              </w:rPr>
            </w:pPr>
            <w:r w:rsidRPr="008D05F8">
              <w:rPr>
                <w:sz w:val="24"/>
                <w:szCs w:val="24"/>
              </w:rPr>
              <w:t>Русский язык. Вся переписка, связанная с проведением Запроса предложений, ведется преимущественно в электронной форме через ЭТП на русском языке.</w:t>
            </w:r>
          </w:p>
        </w:tc>
      </w:tr>
      <w:tr w:rsidR="003B1ADF" w:rsidRPr="008D05F8" w:rsidTr="00FA4FD6">
        <w:tc>
          <w:tcPr>
            <w:tcW w:w="567" w:type="dxa"/>
          </w:tcPr>
          <w:p w:rsidR="003B1ADF" w:rsidRPr="008D05F8" w:rsidRDefault="003B1ADF" w:rsidP="009830CC">
            <w:pPr>
              <w:pStyle w:val="19"/>
              <w:ind w:firstLine="0"/>
              <w:rPr>
                <w:b/>
                <w:sz w:val="24"/>
                <w:szCs w:val="24"/>
              </w:rPr>
            </w:pPr>
            <w:r w:rsidRPr="008D05F8">
              <w:rPr>
                <w:b/>
                <w:sz w:val="24"/>
                <w:szCs w:val="24"/>
              </w:rPr>
              <w:t>16.</w:t>
            </w:r>
          </w:p>
        </w:tc>
        <w:tc>
          <w:tcPr>
            <w:tcW w:w="2268" w:type="dxa"/>
          </w:tcPr>
          <w:p w:rsidR="003B1ADF" w:rsidRPr="008D05F8" w:rsidRDefault="003B1ADF">
            <w:pPr>
              <w:pStyle w:val="Default"/>
              <w:rPr>
                <w:b/>
                <w:color w:val="auto"/>
              </w:rPr>
            </w:pPr>
            <w:r w:rsidRPr="008D05F8">
              <w:rPr>
                <w:b/>
                <w:color w:val="auto"/>
              </w:rPr>
              <w:t>Валюта Запроса предложений</w:t>
            </w:r>
          </w:p>
        </w:tc>
        <w:tc>
          <w:tcPr>
            <w:tcW w:w="7371" w:type="dxa"/>
          </w:tcPr>
          <w:p w:rsidR="003B1ADF" w:rsidRPr="008D05F8" w:rsidRDefault="003B1ADF" w:rsidP="002079EB">
            <w:pPr>
              <w:pStyle w:val="19"/>
              <w:ind w:firstLine="0"/>
              <w:jc w:val="left"/>
              <w:rPr>
                <w:b/>
                <w:sz w:val="24"/>
                <w:szCs w:val="24"/>
              </w:rPr>
            </w:pPr>
            <w:r w:rsidRPr="008D05F8">
              <w:rPr>
                <w:sz w:val="24"/>
                <w:szCs w:val="24"/>
              </w:rPr>
              <w:t>Рубли РФ.</w:t>
            </w:r>
          </w:p>
        </w:tc>
      </w:tr>
      <w:tr w:rsidR="00257778" w:rsidRPr="008D05F8" w:rsidTr="00FA4FD6">
        <w:tc>
          <w:tcPr>
            <w:tcW w:w="567" w:type="dxa"/>
          </w:tcPr>
          <w:p w:rsidR="00257778" w:rsidRPr="008D05F8" w:rsidRDefault="00257778" w:rsidP="00FA4FD6">
            <w:pPr>
              <w:pStyle w:val="19"/>
              <w:ind w:firstLine="0"/>
              <w:rPr>
                <w:b/>
                <w:sz w:val="24"/>
                <w:szCs w:val="24"/>
              </w:rPr>
            </w:pPr>
            <w:r w:rsidRPr="008D05F8">
              <w:rPr>
                <w:b/>
                <w:sz w:val="24"/>
                <w:szCs w:val="24"/>
              </w:rPr>
              <w:t>17</w:t>
            </w:r>
          </w:p>
        </w:tc>
        <w:tc>
          <w:tcPr>
            <w:tcW w:w="2268" w:type="dxa"/>
          </w:tcPr>
          <w:p w:rsidR="00257778" w:rsidRPr="008D05F8" w:rsidRDefault="00257778" w:rsidP="00B61BE1">
            <w:pPr>
              <w:pStyle w:val="Default"/>
              <w:rPr>
                <w:b/>
                <w:color w:val="auto"/>
              </w:rPr>
            </w:pPr>
            <w:r w:rsidRPr="008D05F8">
              <w:rPr>
                <w:b/>
                <w:color w:val="auto"/>
              </w:rPr>
              <w:t>Обязательные требования, предъявляемые к претендентам и Заявке на участие в Запросе предложений</w:t>
            </w:r>
          </w:p>
        </w:tc>
        <w:tc>
          <w:tcPr>
            <w:tcW w:w="7371" w:type="dxa"/>
          </w:tcPr>
          <w:p w:rsidR="00257778" w:rsidRPr="008D05F8" w:rsidRDefault="00257778" w:rsidP="00257778">
            <w:pPr>
              <w:pStyle w:val="aff9"/>
              <w:numPr>
                <w:ilvl w:val="0"/>
                <w:numId w:val="23"/>
              </w:numPr>
              <w:ind w:left="0" w:firstLine="397"/>
              <w:jc w:val="both"/>
              <w:rPr>
                <w:b/>
              </w:rPr>
            </w:pPr>
            <w:r w:rsidRPr="008D05F8">
              <w:rPr>
                <w:b/>
              </w:rPr>
              <w:t>Помимо указанных в пункте 2.1 настоящей документации о закупке требований к претенденту, участнику предъявляются следующие требования:</w:t>
            </w:r>
          </w:p>
          <w:p w:rsidR="00257778" w:rsidRPr="008D05F8" w:rsidRDefault="00257778" w:rsidP="00257778">
            <w:pPr>
              <w:pStyle w:val="aff9"/>
              <w:numPr>
                <w:ilvl w:val="1"/>
                <w:numId w:val="24"/>
              </w:numPr>
              <w:ind w:left="0" w:firstLine="397"/>
              <w:jc w:val="both"/>
            </w:pPr>
            <w:r w:rsidRPr="008D05F8">
              <w:t xml:space="preserve">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57778" w:rsidRPr="008D05F8" w:rsidRDefault="00257778" w:rsidP="00257778">
            <w:pPr>
              <w:pStyle w:val="aff9"/>
              <w:numPr>
                <w:ilvl w:val="1"/>
                <w:numId w:val="24"/>
              </w:numPr>
              <w:ind w:left="0" w:firstLine="397"/>
              <w:jc w:val="both"/>
            </w:pPr>
            <w:r w:rsidRPr="008D05F8">
              <w:t xml:space="preserve">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57778" w:rsidRPr="008D05F8" w:rsidRDefault="00257778" w:rsidP="00257778">
            <w:pPr>
              <w:pStyle w:val="aff9"/>
              <w:ind w:left="397"/>
              <w:jc w:val="both"/>
            </w:pPr>
          </w:p>
          <w:p w:rsidR="00257778" w:rsidRPr="008D05F8" w:rsidRDefault="00257778" w:rsidP="00257778">
            <w:pPr>
              <w:pStyle w:val="aff9"/>
              <w:numPr>
                <w:ilvl w:val="0"/>
                <w:numId w:val="23"/>
              </w:numPr>
              <w:ind w:left="0" w:firstLine="397"/>
              <w:jc w:val="both"/>
              <w:rPr>
                <w:b/>
              </w:rPr>
            </w:pPr>
            <w:r w:rsidRPr="008D05F8">
              <w:rPr>
                <w:b/>
              </w:rPr>
              <w:t>Список документов представляемых претендентом для подтверждения обязательных требований:</w:t>
            </w:r>
          </w:p>
          <w:p w:rsidR="00257778" w:rsidRPr="008D05F8" w:rsidRDefault="00257778" w:rsidP="00257778">
            <w:pPr>
              <w:pStyle w:val="aff9"/>
              <w:numPr>
                <w:ilvl w:val="1"/>
                <w:numId w:val="32"/>
              </w:numPr>
              <w:ind w:left="0" w:firstLine="397"/>
              <w:jc w:val="both"/>
            </w:pPr>
            <w:r w:rsidRPr="008D05F8">
              <w:t xml:space="preserve">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57778" w:rsidRPr="008D05F8" w:rsidRDefault="00257778" w:rsidP="00257778">
            <w:pPr>
              <w:pStyle w:val="aff9"/>
              <w:numPr>
                <w:ilvl w:val="1"/>
                <w:numId w:val="32"/>
              </w:numPr>
              <w:ind w:left="0" w:firstLine="397"/>
              <w:jc w:val="both"/>
            </w:pPr>
            <w:r w:rsidRPr="008D05F8">
              <w:t xml:space="preserve"> 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4" w:history="1">
              <w:r w:rsidRPr="008D05F8">
                <w:rPr>
                  <w:rStyle w:val="a8"/>
                </w:rPr>
                <w:t>https://service.nalog.ru/zd.do</w:t>
              </w:r>
            </w:hyperlink>
            <w:r w:rsidRPr="008D05F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w:t>
            </w:r>
            <w:r w:rsidRPr="008D05F8">
              <w:lastRenderedPageBreak/>
              <w:t>налоговую отчетность более года» (</w:t>
            </w:r>
            <w:hyperlink r:id="rId25" w:history="1">
              <w:r w:rsidRPr="008D05F8">
                <w:rPr>
                  <w:rStyle w:val="a8"/>
                </w:rPr>
                <w:t>https://service.nalog.ru/zd.do</w:t>
              </w:r>
            </w:hyperlink>
            <w:r w:rsidRPr="008D05F8">
              <w:t xml:space="preserve"> );</w:t>
            </w:r>
          </w:p>
          <w:p w:rsidR="00257778" w:rsidRPr="008D05F8" w:rsidRDefault="00257778" w:rsidP="00257778">
            <w:pPr>
              <w:pStyle w:val="aff9"/>
              <w:numPr>
                <w:ilvl w:val="1"/>
                <w:numId w:val="32"/>
              </w:numPr>
              <w:ind w:left="0" w:firstLine="397"/>
              <w:jc w:val="both"/>
            </w:pPr>
            <w:r w:rsidRPr="008D05F8">
              <w:t xml:space="preserve"> 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6" w:history="1">
              <w:r w:rsidRPr="008D05F8">
                <w:rPr>
                  <w:rStyle w:val="a8"/>
                </w:rPr>
                <w:t>http://fssprus.ru/iss/ip</w:t>
              </w:r>
            </w:hyperlink>
            <w:r w:rsidRPr="008D05F8">
              <w:t xml:space="preserve">), а также информации в едином Федеральном реестре сведений о фактах деятельности юридических лиц </w:t>
            </w:r>
            <w:hyperlink r:id="rId27" w:history="1">
              <w:r w:rsidRPr="008D05F8">
                <w:rPr>
                  <w:rStyle w:val="a8"/>
                </w:rPr>
                <w:t>http://www.fedresurs.ru/companies/IsSearching</w:t>
              </w:r>
            </w:hyperlink>
            <w:r w:rsidRPr="008D05F8">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57778" w:rsidRPr="008D05F8" w:rsidRDefault="00257778" w:rsidP="00257778">
            <w:pPr>
              <w:pBdr>
                <w:top w:val="nil"/>
                <w:left w:val="nil"/>
                <w:bottom w:val="nil"/>
                <w:right w:val="nil"/>
                <w:between w:val="nil"/>
              </w:pBdr>
              <w:ind w:firstLine="295"/>
              <w:jc w:val="both"/>
            </w:pPr>
            <w:r w:rsidRPr="008D05F8">
              <w:t xml:space="preserve"> 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(2018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257778" w:rsidRPr="008D05F8" w:rsidTr="00FA4FD6">
        <w:tc>
          <w:tcPr>
            <w:tcW w:w="567" w:type="dxa"/>
          </w:tcPr>
          <w:p w:rsidR="00257778" w:rsidRPr="008D05F8" w:rsidRDefault="00257778" w:rsidP="009830CC">
            <w:pPr>
              <w:pStyle w:val="19"/>
              <w:ind w:firstLine="0"/>
              <w:rPr>
                <w:b/>
                <w:sz w:val="24"/>
                <w:szCs w:val="24"/>
              </w:rPr>
            </w:pPr>
            <w:r w:rsidRPr="008D05F8">
              <w:rPr>
                <w:b/>
                <w:sz w:val="24"/>
                <w:szCs w:val="24"/>
              </w:rPr>
              <w:lastRenderedPageBreak/>
              <w:t>18.</w:t>
            </w:r>
          </w:p>
        </w:tc>
        <w:tc>
          <w:tcPr>
            <w:tcW w:w="2268" w:type="dxa"/>
          </w:tcPr>
          <w:p w:rsidR="00257778" w:rsidRPr="008D05F8" w:rsidRDefault="00257778" w:rsidP="00F77128">
            <w:pPr>
              <w:pStyle w:val="Default"/>
              <w:rPr>
                <w:b/>
                <w:color w:val="auto"/>
              </w:rPr>
            </w:pPr>
            <w:r w:rsidRPr="008D05F8">
              <w:rPr>
                <w:b/>
                <w:color w:val="auto"/>
              </w:rPr>
              <w:t>Дополнительные этапы проведения Запроса предложений</w:t>
            </w:r>
          </w:p>
          <w:p w:rsidR="00257778" w:rsidRPr="008D05F8" w:rsidRDefault="00257778" w:rsidP="00E5379C">
            <w:pPr>
              <w:pStyle w:val="Default"/>
              <w:rPr>
                <w:b/>
                <w:color w:val="auto"/>
              </w:rPr>
            </w:pPr>
            <w:r w:rsidRPr="008D05F8">
              <w:rPr>
                <w:b/>
                <w:color w:val="auto"/>
              </w:rPr>
              <w:t xml:space="preserve">(документация о закупке может не предусматривать проведение дополнительного  этапа, предусмотренного подпунктом 1.5.1 пункта 1.5 настоящей документации о закупке). </w:t>
            </w:r>
          </w:p>
        </w:tc>
        <w:tc>
          <w:tcPr>
            <w:tcW w:w="7371" w:type="dxa"/>
          </w:tcPr>
          <w:p w:rsidR="00257778" w:rsidRPr="008D05F8" w:rsidRDefault="00257778" w:rsidP="00257778">
            <w:pPr>
              <w:jc w:val="both"/>
              <w:rPr>
                <w:b/>
              </w:rPr>
            </w:pPr>
            <w:r w:rsidRPr="008D05F8">
              <w:rPr>
                <w:b/>
              </w:rPr>
              <w:t xml:space="preserve">Переторжка. </w:t>
            </w:r>
          </w:p>
          <w:p w:rsidR="00257778" w:rsidRPr="008D05F8" w:rsidRDefault="00257778" w:rsidP="00257778">
            <w:pPr>
              <w:jc w:val="both"/>
            </w:pPr>
            <w:r w:rsidRPr="008D05F8">
              <w:t>Дата и время н</w:t>
            </w:r>
            <w:r w:rsidR="00F052DC" w:rsidRPr="008D05F8">
              <w:t>ачала проведения переторжки – 1</w:t>
            </w:r>
            <w:r w:rsidR="00612F84" w:rsidRPr="008D05F8">
              <w:t>4</w:t>
            </w:r>
            <w:r w:rsidRPr="008D05F8">
              <w:t xml:space="preserve"> октября 2019 года </w:t>
            </w:r>
            <w:r w:rsidR="00AA62DC" w:rsidRPr="008D05F8">
              <w:t>14</w:t>
            </w:r>
            <w:r w:rsidRPr="008D05F8">
              <w:t xml:space="preserve"> час. 00 мин. м</w:t>
            </w:r>
            <w:r w:rsidR="00AA62DC" w:rsidRPr="008D05F8">
              <w:t>естного</w:t>
            </w:r>
            <w:r w:rsidRPr="008D05F8">
              <w:t xml:space="preserve"> времени.</w:t>
            </w:r>
          </w:p>
          <w:p w:rsidR="00257778" w:rsidRPr="008D05F8" w:rsidRDefault="00257778" w:rsidP="00257778">
            <w:pPr>
              <w:jc w:val="both"/>
            </w:pPr>
            <w:r w:rsidRPr="008D05F8">
              <w:t>Продолжительность приема ЭТП дополнительных ценовых предложений от участников Открытого конкурса составляет 3 часа.</w:t>
            </w: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tc>
      </w:tr>
      <w:tr w:rsidR="00257778" w:rsidRPr="008D05F8" w:rsidTr="00FA4FD6">
        <w:tc>
          <w:tcPr>
            <w:tcW w:w="567" w:type="dxa"/>
          </w:tcPr>
          <w:p w:rsidR="00257778" w:rsidRPr="008D05F8" w:rsidRDefault="00257778" w:rsidP="009830CC">
            <w:pPr>
              <w:pStyle w:val="19"/>
              <w:ind w:firstLine="0"/>
              <w:rPr>
                <w:b/>
                <w:sz w:val="24"/>
                <w:szCs w:val="24"/>
              </w:rPr>
            </w:pPr>
            <w:r w:rsidRPr="008D05F8">
              <w:rPr>
                <w:b/>
                <w:sz w:val="24"/>
                <w:szCs w:val="24"/>
              </w:rPr>
              <w:lastRenderedPageBreak/>
              <w:t>19.</w:t>
            </w:r>
          </w:p>
        </w:tc>
        <w:tc>
          <w:tcPr>
            <w:tcW w:w="2268" w:type="dxa"/>
          </w:tcPr>
          <w:p w:rsidR="00257778" w:rsidRPr="008D05F8" w:rsidRDefault="00257778">
            <w:pPr>
              <w:pStyle w:val="Default"/>
              <w:rPr>
                <w:b/>
                <w:color w:val="auto"/>
              </w:rPr>
            </w:pPr>
            <w:r w:rsidRPr="008D05F8">
              <w:rPr>
                <w:b/>
                <w:color w:val="auto"/>
              </w:rPr>
              <w:t>Критерии оценки и сопоставления Заявок на участие в Запросе предложений и коэффициент их значимости (Кз)</w:t>
            </w:r>
          </w:p>
        </w:tc>
        <w:tc>
          <w:tcPr>
            <w:tcW w:w="7371" w:type="dxa"/>
          </w:tcPr>
          <w:tbl>
            <w:tblPr>
              <w:tblW w:w="6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1"/>
              <w:gridCol w:w="2163"/>
            </w:tblGrid>
            <w:tr w:rsidR="00257778" w:rsidRPr="008D05F8" w:rsidTr="00257778">
              <w:trPr>
                <w:trHeight w:val="289"/>
              </w:trPr>
              <w:tc>
                <w:tcPr>
                  <w:tcW w:w="4401" w:type="dxa"/>
                </w:tcPr>
                <w:p w:rsidR="00257778" w:rsidRPr="008D05F8" w:rsidRDefault="00257778" w:rsidP="00257778">
                  <w:pPr>
                    <w:pStyle w:val="afb"/>
                    <w:rPr>
                      <w:b/>
                      <w:sz w:val="24"/>
                    </w:rPr>
                  </w:pPr>
                  <w:r w:rsidRPr="008D05F8">
                    <w:rPr>
                      <w:b/>
                      <w:sz w:val="24"/>
                    </w:rPr>
                    <w:t>Критерий оценки</w:t>
                  </w:r>
                </w:p>
              </w:tc>
              <w:tc>
                <w:tcPr>
                  <w:tcW w:w="2163" w:type="dxa"/>
                </w:tcPr>
                <w:p w:rsidR="00257778" w:rsidRPr="008D05F8" w:rsidRDefault="00257778" w:rsidP="00257778">
                  <w:pPr>
                    <w:pStyle w:val="afb"/>
                    <w:ind w:firstLine="0"/>
                    <w:rPr>
                      <w:b/>
                      <w:sz w:val="24"/>
                    </w:rPr>
                  </w:pPr>
                  <w:r w:rsidRPr="008D05F8">
                    <w:rPr>
                      <w:b/>
                      <w:sz w:val="24"/>
                    </w:rPr>
                    <w:t xml:space="preserve">Значение </w:t>
                  </w:r>
                  <w:r w:rsidRPr="008D05F8">
                    <w:rPr>
                      <w:sz w:val="24"/>
                    </w:rPr>
                    <w:t>Кз</w:t>
                  </w:r>
                </w:p>
              </w:tc>
            </w:tr>
            <w:tr w:rsidR="0099165A" w:rsidRPr="008D05F8" w:rsidTr="00257778">
              <w:trPr>
                <w:trHeight w:val="578"/>
              </w:trPr>
              <w:tc>
                <w:tcPr>
                  <w:tcW w:w="4401" w:type="dxa"/>
                </w:tcPr>
                <w:p w:rsidR="0099165A" w:rsidRPr="008D05F8" w:rsidRDefault="0099165A" w:rsidP="00F10D53">
                  <w:pPr>
                    <w:pStyle w:val="afb"/>
                    <w:ind w:firstLine="0"/>
                    <w:rPr>
                      <w:sz w:val="24"/>
                    </w:rPr>
                  </w:pPr>
                  <w:r w:rsidRPr="008D05F8">
                    <w:rPr>
                      <w:sz w:val="24"/>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2163" w:type="dxa"/>
                </w:tcPr>
                <w:p w:rsidR="0099165A" w:rsidRPr="008D05F8" w:rsidRDefault="0099165A" w:rsidP="00257778">
                  <w:pPr>
                    <w:pStyle w:val="afb"/>
                    <w:ind w:firstLine="0"/>
                    <w:rPr>
                      <w:sz w:val="24"/>
                      <w:lang w:val="en-US"/>
                    </w:rPr>
                  </w:pPr>
                  <w:r w:rsidRPr="008D05F8">
                    <w:rPr>
                      <w:sz w:val="24"/>
                      <w:lang w:val="en-US"/>
                    </w:rPr>
                    <w:t>0,60</w:t>
                  </w:r>
                </w:p>
              </w:tc>
            </w:tr>
            <w:tr w:rsidR="0099165A" w:rsidRPr="008D05F8" w:rsidTr="00257778">
              <w:trPr>
                <w:trHeight w:val="476"/>
              </w:trPr>
              <w:tc>
                <w:tcPr>
                  <w:tcW w:w="4401" w:type="dxa"/>
                </w:tcPr>
                <w:p w:rsidR="0099165A" w:rsidRPr="008D05F8" w:rsidRDefault="0099165A" w:rsidP="00F10D53">
                  <w:pPr>
                    <w:pStyle w:val="afb"/>
                    <w:ind w:firstLine="0"/>
                    <w:rPr>
                      <w:sz w:val="24"/>
                    </w:rPr>
                  </w:pPr>
                  <w:r w:rsidRPr="008D05F8">
                    <w:rPr>
                      <w:sz w:val="24"/>
                    </w:rPr>
                    <w:t xml:space="preserve">Срок </w:t>
                  </w:r>
                  <w:r w:rsidR="00F10D53" w:rsidRPr="008D05F8">
                    <w:rPr>
                      <w:sz w:val="24"/>
                    </w:rPr>
                    <w:t>поставки товара</w:t>
                  </w:r>
                  <w:r w:rsidRPr="008D05F8">
                    <w:rPr>
                      <w:sz w:val="24"/>
                    </w:rPr>
                    <w:t>, указанный претендентом в финансово-коммерческом предложении. Наилучшим признается наименьший срок, предложенный претендентом.</w:t>
                  </w:r>
                </w:p>
              </w:tc>
              <w:tc>
                <w:tcPr>
                  <w:tcW w:w="2163" w:type="dxa"/>
                </w:tcPr>
                <w:p w:rsidR="0099165A" w:rsidRPr="008D05F8" w:rsidRDefault="0099165A" w:rsidP="00257778">
                  <w:pPr>
                    <w:pStyle w:val="afb"/>
                    <w:ind w:firstLine="0"/>
                    <w:rPr>
                      <w:sz w:val="24"/>
                    </w:rPr>
                  </w:pPr>
                  <w:r w:rsidRPr="008D05F8">
                    <w:rPr>
                      <w:sz w:val="24"/>
                      <w:lang w:val="en-US"/>
                    </w:rPr>
                    <w:t>0,</w:t>
                  </w:r>
                  <w:r w:rsidR="00F10D53" w:rsidRPr="008D05F8">
                    <w:rPr>
                      <w:sz w:val="24"/>
                    </w:rPr>
                    <w:t>2</w:t>
                  </w:r>
                  <w:r w:rsidRPr="008D05F8">
                    <w:rPr>
                      <w:sz w:val="24"/>
                    </w:rPr>
                    <w:t>0</w:t>
                  </w:r>
                </w:p>
              </w:tc>
            </w:tr>
            <w:tr w:rsidR="00F10D53" w:rsidRPr="008D05F8" w:rsidTr="00257778">
              <w:trPr>
                <w:trHeight w:val="476"/>
              </w:trPr>
              <w:tc>
                <w:tcPr>
                  <w:tcW w:w="4401" w:type="dxa"/>
                </w:tcPr>
                <w:p w:rsidR="00F10D53" w:rsidRPr="008D05F8" w:rsidRDefault="00F10D53" w:rsidP="00F10D53">
                  <w:pPr>
                    <w:pStyle w:val="afb"/>
                    <w:ind w:firstLine="0"/>
                    <w:rPr>
                      <w:sz w:val="24"/>
                    </w:rPr>
                  </w:pPr>
                  <w:r w:rsidRPr="008D05F8">
                    <w:rPr>
                      <w:sz w:val="24"/>
                    </w:rPr>
                    <w:t>Гарантийный срок указанный претендентом в финансово-коммерческом предложении. Наилучшим признается наибольший срок, предложенный претендентом.</w:t>
                  </w:r>
                </w:p>
              </w:tc>
              <w:tc>
                <w:tcPr>
                  <w:tcW w:w="2163" w:type="dxa"/>
                </w:tcPr>
                <w:p w:rsidR="00F10D53" w:rsidRPr="008D05F8" w:rsidRDefault="00F10D53" w:rsidP="00F10D53">
                  <w:pPr>
                    <w:pStyle w:val="afb"/>
                    <w:ind w:firstLine="0"/>
                    <w:rPr>
                      <w:sz w:val="24"/>
                    </w:rPr>
                  </w:pPr>
                  <w:r w:rsidRPr="008D05F8">
                    <w:rPr>
                      <w:sz w:val="24"/>
                      <w:lang w:val="en-US"/>
                    </w:rPr>
                    <w:t>0,</w:t>
                  </w:r>
                  <w:r w:rsidRPr="008D05F8">
                    <w:rPr>
                      <w:sz w:val="24"/>
                    </w:rPr>
                    <w:t>10</w:t>
                  </w:r>
                </w:p>
              </w:tc>
            </w:tr>
            <w:tr w:rsidR="00F10D53" w:rsidRPr="008D05F8" w:rsidTr="00257778">
              <w:trPr>
                <w:trHeight w:val="476"/>
              </w:trPr>
              <w:tc>
                <w:tcPr>
                  <w:tcW w:w="4401" w:type="dxa"/>
                </w:tcPr>
                <w:p w:rsidR="00F10D53" w:rsidRPr="008D05F8" w:rsidRDefault="00F10D53" w:rsidP="00F10D53">
                  <w:pPr>
                    <w:pStyle w:val="afb"/>
                    <w:ind w:firstLine="0"/>
                    <w:rPr>
                      <w:sz w:val="24"/>
                    </w:rPr>
                  </w:pPr>
                  <w:r w:rsidRPr="008D05F8">
                    <w:rPr>
                      <w:sz w:val="24"/>
                    </w:rPr>
                    <w:t>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w:t>
                  </w:r>
                </w:p>
              </w:tc>
              <w:tc>
                <w:tcPr>
                  <w:tcW w:w="2163" w:type="dxa"/>
                </w:tcPr>
                <w:p w:rsidR="00F10D53" w:rsidRPr="008D05F8" w:rsidRDefault="00F10D53" w:rsidP="00F10D53">
                  <w:pPr>
                    <w:pStyle w:val="afb"/>
                    <w:ind w:firstLine="0"/>
                    <w:rPr>
                      <w:sz w:val="24"/>
                    </w:rPr>
                  </w:pPr>
                  <w:r w:rsidRPr="008D05F8">
                    <w:rPr>
                      <w:sz w:val="24"/>
                      <w:lang w:val="en-US"/>
                    </w:rPr>
                    <w:t>0,</w:t>
                  </w:r>
                  <w:r w:rsidRPr="008D05F8">
                    <w:rPr>
                      <w:sz w:val="24"/>
                    </w:rPr>
                    <w:t>10</w:t>
                  </w:r>
                </w:p>
              </w:tc>
            </w:tr>
          </w:tbl>
          <w:p w:rsidR="00257778" w:rsidRPr="008D05F8" w:rsidRDefault="00257778" w:rsidP="00257778">
            <w:pPr>
              <w:pBdr>
                <w:top w:val="nil"/>
                <w:left w:val="nil"/>
                <w:bottom w:val="nil"/>
                <w:right w:val="nil"/>
                <w:between w:val="nil"/>
              </w:pBdr>
              <w:spacing w:line="276" w:lineRule="auto"/>
              <w:ind w:firstLine="295"/>
              <w:jc w:val="both"/>
            </w:pPr>
          </w:p>
        </w:tc>
      </w:tr>
      <w:tr w:rsidR="00257778" w:rsidRPr="008D05F8" w:rsidTr="00FA4FD6">
        <w:tc>
          <w:tcPr>
            <w:tcW w:w="567" w:type="dxa"/>
          </w:tcPr>
          <w:p w:rsidR="00257778" w:rsidRPr="008D05F8" w:rsidRDefault="00257778" w:rsidP="009830CC">
            <w:pPr>
              <w:pStyle w:val="19"/>
              <w:ind w:firstLine="0"/>
              <w:rPr>
                <w:b/>
                <w:sz w:val="24"/>
                <w:szCs w:val="24"/>
              </w:rPr>
            </w:pPr>
            <w:r w:rsidRPr="008D05F8">
              <w:rPr>
                <w:b/>
                <w:sz w:val="24"/>
                <w:szCs w:val="24"/>
              </w:rPr>
              <w:t>20.</w:t>
            </w:r>
          </w:p>
        </w:tc>
        <w:tc>
          <w:tcPr>
            <w:tcW w:w="2268" w:type="dxa"/>
          </w:tcPr>
          <w:p w:rsidR="00257778" w:rsidRPr="008D05F8" w:rsidRDefault="00257778">
            <w:pPr>
              <w:pStyle w:val="Default"/>
              <w:rPr>
                <w:b/>
                <w:color w:val="auto"/>
              </w:rPr>
            </w:pPr>
            <w:r w:rsidRPr="008D05F8">
              <w:rPr>
                <w:b/>
                <w:color w:val="auto"/>
              </w:rPr>
              <w:t>Особенности заключения договора</w:t>
            </w:r>
          </w:p>
        </w:tc>
        <w:tc>
          <w:tcPr>
            <w:tcW w:w="7371" w:type="dxa"/>
          </w:tcPr>
          <w:p w:rsidR="00257778" w:rsidRPr="008D05F8" w:rsidRDefault="00257778" w:rsidP="00A47EE2">
            <w:pPr>
              <w:pStyle w:val="afb"/>
              <w:ind w:firstLine="0"/>
              <w:rPr>
                <w:sz w:val="24"/>
              </w:rPr>
            </w:pPr>
            <w:r w:rsidRPr="008D05F8">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№4), до момента его подписания победителем. </w:t>
            </w:r>
          </w:p>
          <w:p w:rsidR="00257778" w:rsidRPr="008D05F8" w:rsidRDefault="00257778" w:rsidP="004C3561">
            <w:pPr>
              <w:pStyle w:val="-3"/>
              <w:numPr>
                <w:ilvl w:val="2"/>
                <w:numId w:val="0"/>
              </w:numPr>
              <w:tabs>
                <w:tab w:val="num" w:pos="1985"/>
              </w:tabs>
              <w:ind w:firstLine="709"/>
              <w:rPr>
                <w:sz w:val="24"/>
              </w:rPr>
            </w:pPr>
            <w:r w:rsidRPr="008D05F8">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257778" w:rsidRPr="008D05F8" w:rsidRDefault="00257778" w:rsidP="004C3561">
            <w:pPr>
              <w:pStyle w:val="-3"/>
              <w:numPr>
                <w:ilvl w:val="2"/>
                <w:numId w:val="0"/>
              </w:numPr>
              <w:tabs>
                <w:tab w:val="num" w:pos="1985"/>
              </w:tabs>
              <w:ind w:firstLine="709"/>
              <w:rPr>
                <w:sz w:val="24"/>
              </w:rPr>
            </w:pPr>
            <w:r w:rsidRPr="008D05F8">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57778" w:rsidRPr="008D05F8" w:rsidRDefault="00257778" w:rsidP="004C3561">
            <w:pPr>
              <w:pStyle w:val="-3"/>
              <w:numPr>
                <w:ilvl w:val="2"/>
                <w:numId w:val="0"/>
              </w:numPr>
              <w:tabs>
                <w:tab w:val="num" w:pos="1985"/>
              </w:tabs>
              <w:ind w:firstLine="709"/>
              <w:rPr>
                <w:sz w:val="24"/>
              </w:rPr>
            </w:pPr>
            <w:r w:rsidRPr="008D05F8">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57778" w:rsidRPr="008D05F8" w:rsidRDefault="00257778" w:rsidP="004C3561">
            <w:pPr>
              <w:pStyle w:val="-3"/>
              <w:numPr>
                <w:ilvl w:val="2"/>
                <w:numId w:val="0"/>
              </w:numPr>
              <w:tabs>
                <w:tab w:val="num" w:pos="1985"/>
              </w:tabs>
              <w:ind w:firstLine="709"/>
              <w:rPr>
                <w:sz w:val="24"/>
              </w:rPr>
            </w:pPr>
            <w:r w:rsidRPr="008D05F8">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57778" w:rsidRPr="008D05F8" w:rsidTr="00FA4FD6">
        <w:tc>
          <w:tcPr>
            <w:tcW w:w="567" w:type="dxa"/>
          </w:tcPr>
          <w:p w:rsidR="00257778" w:rsidRPr="008D05F8" w:rsidRDefault="00257778" w:rsidP="00835CB1">
            <w:pPr>
              <w:pStyle w:val="19"/>
              <w:ind w:firstLine="0"/>
              <w:rPr>
                <w:b/>
                <w:sz w:val="24"/>
                <w:szCs w:val="24"/>
              </w:rPr>
            </w:pPr>
            <w:r w:rsidRPr="008D05F8">
              <w:rPr>
                <w:b/>
                <w:sz w:val="24"/>
                <w:szCs w:val="24"/>
              </w:rPr>
              <w:t>21.</w:t>
            </w:r>
          </w:p>
        </w:tc>
        <w:tc>
          <w:tcPr>
            <w:tcW w:w="2268" w:type="dxa"/>
          </w:tcPr>
          <w:p w:rsidR="00257778" w:rsidRPr="008D05F8" w:rsidRDefault="00257778">
            <w:pPr>
              <w:pStyle w:val="Default"/>
              <w:rPr>
                <w:b/>
                <w:color w:val="auto"/>
              </w:rPr>
            </w:pPr>
            <w:r w:rsidRPr="008D05F8">
              <w:rPr>
                <w:b/>
                <w:color w:val="auto"/>
              </w:rPr>
              <w:t>Привлечение субподрядчиков, соисполнителей</w:t>
            </w:r>
          </w:p>
        </w:tc>
        <w:tc>
          <w:tcPr>
            <w:tcW w:w="7371" w:type="dxa"/>
          </w:tcPr>
          <w:p w:rsidR="00257778" w:rsidRPr="008D05F8" w:rsidRDefault="00257778" w:rsidP="007774FD">
            <w:pPr>
              <w:pStyle w:val="19"/>
              <w:ind w:firstLine="0"/>
              <w:rPr>
                <w:sz w:val="24"/>
                <w:szCs w:val="24"/>
              </w:rPr>
            </w:pPr>
            <w:r w:rsidRPr="008D05F8">
              <w:rPr>
                <w:sz w:val="24"/>
                <w:szCs w:val="24"/>
              </w:rPr>
              <w:t>Допускается</w:t>
            </w:r>
          </w:p>
        </w:tc>
      </w:tr>
      <w:tr w:rsidR="00257778" w:rsidRPr="008D05F8" w:rsidTr="00FA4FD6">
        <w:tc>
          <w:tcPr>
            <w:tcW w:w="567" w:type="dxa"/>
          </w:tcPr>
          <w:p w:rsidR="00257778" w:rsidRPr="008D05F8" w:rsidRDefault="00257778" w:rsidP="00505622">
            <w:pPr>
              <w:pStyle w:val="19"/>
              <w:ind w:firstLine="0"/>
              <w:rPr>
                <w:b/>
                <w:sz w:val="24"/>
                <w:szCs w:val="24"/>
              </w:rPr>
            </w:pPr>
            <w:r w:rsidRPr="008D05F8">
              <w:rPr>
                <w:b/>
                <w:sz w:val="24"/>
                <w:szCs w:val="24"/>
              </w:rPr>
              <w:t>22.</w:t>
            </w:r>
          </w:p>
        </w:tc>
        <w:tc>
          <w:tcPr>
            <w:tcW w:w="2268" w:type="dxa"/>
          </w:tcPr>
          <w:p w:rsidR="00257778" w:rsidRPr="008D05F8" w:rsidRDefault="00257778" w:rsidP="00505622">
            <w:pPr>
              <w:pStyle w:val="Default"/>
              <w:rPr>
                <w:b/>
                <w:color w:val="auto"/>
              </w:rPr>
            </w:pPr>
            <w:r w:rsidRPr="008D05F8">
              <w:rPr>
                <w:b/>
                <w:color w:val="auto"/>
              </w:rPr>
              <w:t>Срок действия Заявки</w:t>
            </w:r>
            <w:r w:rsidRPr="008D05F8">
              <w:rPr>
                <w:b/>
                <w:color w:val="auto"/>
              </w:rPr>
              <w:tab/>
            </w:r>
          </w:p>
        </w:tc>
        <w:tc>
          <w:tcPr>
            <w:tcW w:w="7371" w:type="dxa"/>
          </w:tcPr>
          <w:p w:rsidR="00257778" w:rsidRPr="008D05F8" w:rsidRDefault="00257778" w:rsidP="004C3561">
            <w:pPr>
              <w:pStyle w:val="19"/>
              <w:ind w:firstLine="0"/>
              <w:rPr>
                <w:i/>
                <w:sz w:val="24"/>
                <w:szCs w:val="24"/>
              </w:rPr>
            </w:pPr>
            <w:r w:rsidRPr="008D05F8">
              <w:rPr>
                <w:sz w:val="24"/>
                <w:szCs w:val="24"/>
              </w:rPr>
              <w:t xml:space="preserve">Заявка должна действовать не менее 90 (девяносто) календарных дней с даты окончания срока подачи Заявок (пункт 6 </w:t>
            </w:r>
            <w:r w:rsidRPr="008D05F8">
              <w:rPr>
                <w:sz w:val="24"/>
                <w:szCs w:val="24"/>
              </w:rPr>
              <w:lastRenderedPageBreak/>
              <w:t>Информационной карты).</w:t>
            </w:r>
          </w:p>
        </w:tc>
      </w:tr>
      <w:tr w:rsidR="00257778" w:rsidRPr="008D05F8" w:rsidTr="00FA4FD6">
        <w:tc>
          <w:tcPr>
            <w:tcW w:w="567" w:type="dxa"/>
          </w:tcPr>
          <w:p w:rsidR="00257778" w:rsidRPr="008D05F8" w:rsidRDefault="00257778" w:rsidP="0051006B">
            <w:pPr>
              <w:pStyle w:val="19"/>
              <w:ind w:firstLine="0"/>
              <w:rPr>
                <w:b/>
                <w:sz w:val="24"/>
                <w:szCs w:val="24"/>
              </w:rPr>
            </w:pPr>
            <w:r w:rsidRPr="008D05F8">
              <w:rPr>
                <w:b/>
                <w:sz w:val="24"/>
                <w:szCs w:val="24"/>
              </w:rPr>
              <w:lastRenderedPageBreak/>
              <w:t>23.</w:t>
            </w:r>
          </w:p>
        </w:tc>
        <w:tc>
          <w:tcPr>
            <w:tcW w:w="2268" w:type="dxa"/>
          </w:tcPr>
          <w:p w:rsidR="00257778" w:rsidRPr="008D05F8" w:rsidRDefault="00257778">
            <w:pPr>
              <w:pStyle w:val="Default"/>
              <w:rPr>
                <w:b/>
                <w:color w:val="auto"/>
              </w:rPr>
            </w:pPr>
            <w:r w:rsidRPr="008D05F8">
              <w:rPr>
                <w:b/>
                <w:color w:val="auto"/>
              </w:rPr>
              <w:t>Обеспечение Заявки</w:t>
            </w:r>
          </w:p>
        </w:tc>
        <w:tc>
          <w:tcPr>
            <w:tcW w:w="7371" w:type="dxa"/>
          </w:tcPr>
          <w:p w:rsidR="00257778" w:rsidRPr="008D05F8" w:rsidRDefault="00257778" w:rsidP="004C3561">
            <w:pPr>
              <w:pStyle w:val="19"/>
              <w:ind w:firstLine="0"/>
              <w:rPr>
                <w:sz w:val="24"/>
                <w:szCs w:val="24"/>
              </w:rPr>
            </w:pPr>
            <w:r w:rsidRPr="008D05F8">
              <w:rPr>
                <w:sz w:val="24"/>
                <w:szCs w:val="24"/>
              </w:rPr>
              <w:t>Не предусмотрено</w:t>
            </w:r>
          </w:p>
          <w:p w:rsidR="00257778" w:rsidRPr="008D05F8" w:rsidRDefault="00257778" w:rsidP="004729E4">
            <w:pPr>
              <w:ind w:firstLine="397"/>
              <w:jc w:val="both"/>
            </w:pPr>
          </w:p>
        </w:tc>
      </w:tr>
      <w:tr w:rsidR="00257778" w:rsidRPr="008D05F8" w:rsidTr="00FA4FD6">
        <w:tc>
          <w:tcPr>
            <w:tcW w:w="567" w:type="dxa"/>
          </w:tcPr>
          <w:p w:rsidR="00257778" w:rsidRPr="008D05F8" w:rsidRDefault="00257778" w:rsidP="005E0B21">
            <w:pPr>
              <w:pStyle w:val="19"/>
              <w:ind w:firstLine="0"/>
              <w:rPr>
                <w:b/>
                <w:sz w:val="24"/>
                <w:szCs w:val="24"/>
              </w:rPr>
            </w:pPr>
            <w:r w:rsidRPr="008D05F8">
              <w:rPr>
                <w:b/>
                <w:sz w:val="24"/>
                <w:szCs w:val="24"/>
              </w:rPr>
              <w:t>24.</w:t>
            </w:r>
          </w:p>
        </w:tc>
        <w:tc>
          <w:tcPr>
            <w:tcW w:w="2268" w:type="dxa"/>
          </w:tcPr>
          <w:p w:rsidR="00257778" w:rsidRPr="008D05F8" w:rsidRDefault="00257778" w:rsidP="00DF6AE3">
            <w:pPr>
              <w:pStyle w:val="Default"/>
              <w:rPr>
                <w:b/>
                <w:color w:val="auto"/>
              </w:rPr>
            </w:pPr>
            <w:r w:rsidRPr="008D05F8">
              <w:rPr>
                <w:b/>
                <w:color w:val="auto"/>
              </w:rPr>
              <w:t>Обеспечение исполнения договора</w:t>
            </w:r>
          </w:p>
        </w:tc>
        <w:tc>
          <w:tcPr>
            <w:tcW w:w="7371" w:type="dxa"/>
          </w:tcPr>
          <w:p w:rsidR="00257778" w:rsidRPr="008D05F8" w:rsidRDefault="00257778" w:rsidP="00D831D2">
            <w:pPr>
              <w:pStyle w:val="19"/>
              <w:ind w:firstLine="0"/>
              <w:rPr>
                <w:sz w:val="24"/>
                <w:szCs w:val="24"/>
              </w:rPr>
            </w:pPr>
            <w:r w:rsidRPr="008D05F8">
              <w:rPr>
                <w:sz w:val="24"/>
                <w:szCs w:val="24"/>
              </w:rPr>
              <w:t>Не предусмотрено</w:t>
            </w:r>
          </w:p>
        </w:tc>
      </w:tr>
      <w:tr w:rsidR="00257778" w:rsidRPr="008D05F8" w:rsidTr="00FA4FD6">
        <w:tc>
          <w:tcPr>
            <w:tcW w:w="567" w:type="dxa"/>
          </w:tcPr>
          <w:p w:rsidR="00257778" w:rsidRPr="008D05F8" w:rsidRDefault="00257778" w:rsidP="000C383C">
            <w:pPr>
              <w:pStyle w:val="19"/>
              <w:ind w:firstLine="0"/>
              <w:rPr>
                <w:b/>
                <w:sz w:val="24"/>
                <w:szCs w:val="24"/>
              </w:rPr>
            </w:pPr>
            <w:r w:rsidRPr="008D05F8">
              <w:rPr>
                <w:b/>
                <w:sz w:val="24"/>
                <w:szCs w:val="24"/>
              </w:rPr>
              <w:t>25.</w:t>
            </w:r>
          </w:p>
        </w:tc>
        <w:tc>
          <w:tcPr>
            <w:tcW w:w="2268" w:type="dxa"/>
          </w:tcPr>
          <w:p w:rsidR="00257778" w:rsidRPr="008D05F8" w:rsidRDefault="00257778" w:rsidP="00AD2CB8">
            <w:pPr>
              <w:pStyle w:val="Default"/>
              <w:rPr>
                <w:b/>
                <w:color w:val="auto"/>
              </w:rPr>
            </w:pPr>
            <w:r w:rsidRPr="008D05F8">
              <w:rPr>
                <w:b/>
              </w:rPr>
              <w:t>Срок заключения договора</w:t>
            </w:r>
          </w:p>
        </w:tc>
        <w:tc>
          <w:tcPr>
            <w:tcW w:w="7371" w:type="dxa"/>
          </w:tcPr>
          <w:p w:rsidR="00257778" w:rsidRPr="008D05F8" w:rsidRDefault="00257778" w:rsidP="00FD6EE0">
            <w:pPr>
              <w:pStyle w:val="19"/>
              <w:ind w:firstLine="0"/>
              <w:rPr>
                <w:sz w:val="24"/>
                <w:szCs w:val="24"/>
              </w:rPr>
            </w:pPr>
            <w:r w:rsidRPr="008D05F8">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257778" w:rsidRPr="008D05F8" w:rsidTr="00FA4FD6">
        <w:tc>
          <w:tcPr>
            <w:tcW w:w="567" w:type="dxa"/>
          </w:tcPr>
          <w:p w:rsidR="00257778" w:rsidRPr="008D05F8" w:rsidRDefault="00257778" w:rsidP="000C383C">
            <w:pPr>
              <w:pStyle w:val="19"/>
              <w:ind w:firstLine="0"/>
              <w:rPr>
                <w:b/>
                <w:sz w:val="24"/>
                <w:szCs w:val="24"/>
              </w:rPr>
            </w:pPr>
            <w:r w:rsidRPr="008D05F8">
              <w:rPr>
                <w:b/>
                <w:sz w:val="24"/>
                <w:szCs w:val="24"/>
              </w:rPr>
              <w:t>26.</w:t>
            </w:r>
          </w:p>
        </w:tc>
        <w:tc>
          <w:tcPr>
            <w:tcW w:w="2268" w:type="dxa"/>
          </w:tcPr>
          <w:p w:rsidR="00257778" w:rsidRPr="008D05F8" w:rsidRDefault="00257778" w:rsidP="00AD2CB8">
            <w:pPr>
              <w:pStyle w:val="Default"/>
              <w:rPr>
                <w:b/>
              </w:rPr>
            </w:pPr>
            <w:r w:rsidRPr="008D05F8">
              <w:rPr>
                <w:b/>
              </w:rPr>
              <w:t>Срок действия договора</w:t>
            </w:r>
          </w:p>
        </w:tc>
        <w:tc>
          <w:tcPr>
            <w:tcW w:w="7371" w:type="dxa"/>
          </w:tcPr>
          <w:p w:rsidR="00257778" w:rsidRPr="008D05F8" w:rsidRDefault="00257778" w:rsidP="00242695">
            <w:pPr>
              <w:pStyle w:val="19"/>
              <w:ind w:firstLine="0"/>
              <w:rPr>
                <w:sz w:val="24"/>
                <w:szCs w:val="24"/>
              </w:rPr>
            </w:pPr>
            <w:r w:rsidRPr="008D05F8">
              <w:rPr>
                <w:sz w:val="24"/>
                <w:szCs w:val="24"/>
              </w:rPr>
              <w:t>Договор вступает в силу с даты его подписания сторонами и действует до полного исполнения обязательств сторонами.</w:t>
            </w:r>
          </w:p>
        </w:tc>
      </w:tr>
    </w:tbl>
    <w:p w:rsidR="002079EB" w:rsidRPr="008D05F8" w:rsidRDefault="002079EB" w:rsidP="00D72C8B">
      <w:pPr>
        <w:pStyle w:val="19"/>
        <w:ind w:firstLine="0"/>
        <w:jc w:val="right"/>
        <w:outlineLvl w:val="0"/>
        <w:rPr>
          <w:rFonts w:eastAsia="MS Mincho"/>
          <w:szCs w:val="28"/>
        </w:rPr>
        <w:sectPr w:rsidR="002079EB" w:rsidRPr="008D05F8" w:rsidSect="001531DF">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E5379C" w:rsidRPr="008D05F8" w:rsidRDefault="00E5379C" w:rsidP="00E5379C">
      <w:pPr>
        <w:pStyle w:val="19"/>
        <w:ind w:firstLine="0"/>
        <w:jc w:val="right"/>
        <w:outlineLvl w:val="0"/>
        <w:rPr>
          <w:rFonts w:eastAsia="MS Mincho"/>
          <w:szCs w:val="28"/>
        </w:rPr>
      </w:pPr>
      <w:r w:rsidRPr="008D05F8">
        <w:rPr>
          <w:rFonts w:eastAsia="MS Mincho"/>
          <w:szCs w:val="28"/>
        </w:rPr>
        <w:lastRenderedPageBreak/>
        <w:t>Приложение № 1</w:t>
      </w:r>
    </w:p>
    <w:p w:rsidR="00E5379C" w:rsidRPr="008D05F8" w:rsidRDefault="00E5379C" w:rsidP="00E5379C">
      <w:pPr>
        <w:ind w:firstLine="425"/>
        <w:jc w:val="right"/>
        <w:rPr>
          <w:sz w:val="28"/>
          <w:szCs w:val="28"/>
        </w:rPr>
      </w:pPr>
      <w:r w:rsidRPr="008D05F8">
        <w:rPr>
          <w:sz w:val="28"/>
          <w:szCs w:val="28"/>
        </w:rPr>
        <w:t>к документации о закупке</w:t>
      </w:r>
    </w:p>
    <w:p w:rsidR="000954FB" w:rsidRPr="008D05F8" w:rsidRDefault="000954FB" w:rsidP="000954FB">
      <w:pPr>
        <w:ind w:firstLine="425"/>
        <w:jc w:val="right"/>
        <w:rPr>
          <w:sz w:val="28"/>
          <w:szCs w:val="28"/>
        </w:rPr>
      </w:pPr>
    </w:p>
    <w:p w:rsidR="000954FB" w:rsidRPr="008D05F8" w:rsidRDefault="000954FB" w:rsidP="000954FB">
      <w:pPr>
        <w:jc w:val="center"/>
        <w:rPr>
          <w:b/>
          <w:sz w:val="28"/>
          <w:szCs w:val="28"/>
        </w:rPr>
      </w:pPr>
      <w:r w:rsidRPr="008D05F8">
        <w:rPr>
          <w:b/>
          <w:sz w:val="28"/>
          <w:szCs w:val="28"/>
        </w:rPr>
        <w:t>На бланке претендента</w:t>
      </w:r>
    </w:p>
    <w:p w:rsidR="000954FB" w:rsidRPr="008D05F8" w:rsidRDefault="000954FB" w:rsidP="00712640">
      <w:pPr>
        <w:jc w:val="center"/>
        <w:outlineLvl w:val="1"/>
        <w:rPr>
          <w:b/>
          <w:sz w:val="28"/>
        </w:rPr>
      </w:pPr>
      <w:r w:rsidRPr="008D05F8">
        <w:rPr>
          <w:b/>
          <w:sz w:val="28"/>
        </w:rPr>
        <w:t>ЗАЯВКА ______________ (наименование претендента)</w:t>
      </w:r>
    </w:p>
    <w:p w:rsidR="0000646D" w:rsidRPr="008D05F8" w:rsidRDefault="000954FB" w:rsidP="00C03380">
      <w:pPr>
        <w:jc w:val="center"/>
        <w:rPr>
          <w:b/>
          <w:sz w:val="28"/>
        </w:rPr>
      </w:pPr>
      <w:r w:rsidRPr="008D05F8">
        <w:rPr>
          <w:b/>
          <w:sz w:val="28"/>
        </w:rPr>
        <w:t xml:space="preserve">НА УЧАСТИЕ В </w:t>
      </w:r>
      <w:r w:rsidR="000E08BC" w:rsidRPr="008D05F8">
        <w:rPr>
          <w:b/>
          <w:sz w:val="28"/>
        </w:rPr>
        <w:t>ЗАПРОСЕ ПРЕДЛОЖЕНИЙ</w:t>
      </w:r>
      <w:r w:rsidRPr="008D05F8">
        <w:rPr>
          <w:b/>
          <w:sz w:val="28"/>
        </w:rPr>
        <w:t xml:space="preserve"> №</w:t>
      </w:r>
      <w:r w:rsidR="00134C04" w:rsidRPr="008D05F8">
        <w:rPr>
          <w:b/>
          <w:sz w:val="28"/>
        </w:rPr>
        <w:t xml:space="preserve"> </w:t>
      </w:r>
      <w:r w:rsidR="002A1BFB" w:rsidRPr="008D05F8">
        <w:rPr>
          <w:b/>
          <w:sz w:val="28"/>
        </w:rPr>
        <w:t>ЗПэ</w:t>
      </w:r>
      <w:r w:rsidR="004774CF" w:rsidRPr="008D05F8">
        <w:rPr>
          <w:b/>
          <w:sz w:val="28"/>
        </w:rPr>
        <w:t>-</w:t>
      </w:r>
      <w:r w:rsidR="002A1BFB" w:rsidRPr="008D05F8">
        <w:rPr>
          <w:b/>
          <w:sz w:val="28"/>
        </w:rPr>
        <w:t>МСП</w:t>
      </w:r>
      <w:r w:rsidR="004774CF" w:rsidRPr="008D05F8">
        <w:rPr>
          <w:b/>
          <w:sz w:val="28"/>
        </w:rPr>
        <w:t>-</w:t>
      </w:r>
    </w:p>
    <w:p w:rsidR="000954FB" w:rsidRPr="008D05F8" w:rsidRDefault="00B03B65" w:rsidP="00C03380">
      <w:pPr>
        <w:jc w:val="center"/>
        <w:rPr>
          <w:b/>
          <w:sz w:val="28"/>
        </w:rPr>
      </w:pPr>
      <w:r w:rsidRPr="008D05F8">
        <w:rPr>
          <w:b/>
          <w:sz w:val="28"/>
        </w:rPr>
        <w:t>НКПЗаб</w:t>
      </w:r>
      <w:r w:rsidR="0000646D" w:rsidRPr="008D05F8">
        <w:rPr>
          <w:b/>
          <w:sz w:val="28"/>
        </w:rPr>
        <w:t>-</w:t>
      </w:r>
      <w:r w:rsidR="002A1BFB" w:rsidRPr="008D05F8">
        <w:rPr>
          <w:b/>
          <w:sz w:val="28"/>
        </w:rPr>
        <w:t>19</w:t>
      </w:r>
      <w:r w:rsidR="004774CF" w:rsidRPr="008D05F8">
        <w:rPr>
          <w:b/>
          <w:sz w:val="28"/>
        </w:rPr>
        <w:t>-</w:t>
      </w:r>
      <w:r w:rsidR="000954FB" w:rsidRPr="008D05F8">
        <w:rPr>
          <w:b/>
          <w:sz w:val="28"/>
        </w:rPr>
        <w:t>____</w:t>
      </w:r>
    </w:p>
    <w:p w:rsidR="000954FB" w:rsidRPr="008D05F8" w:rsidRDefault="000954FB" w:rsidP="000954FB"/>
    <w:p w:rsidR="000954FB" w:rsidRPr="008D05F8" w:rsidRDefault="000954FB" w:rsidP="000954FB">
      <w:pPr>
        <w:pStyle w:val="afe"/>
        <w:jc w:val="both"/>
        <w:rPr>
          <w:i/>
          <w:szCs w:val="28"/>
        </w:rPr>
      </w:pPr>
      <w:r w:rsidRPr="008D05F8">
        <w:t>Будучи уполномоченным представлять и действовать от имени ________________ (</w:t>
      </w:r>
      <w:r w:rsidRPr="008D05F8">
        <w:rPr>
          <w:bCs/>
          <w:i/>
          <w:iCs/>
        </w:rPr>
        <w:t>наименование претендента или, в случае участия нескольких лиц на стороне одного участника, наименования таких лиц</w:t>
      </w:r>
      <w:r w:rsidRPr="008D05F8">
        <w:t>)</w:t>
      </w:r>
      <w:r w:rsidRPr="008D05F8">
        <w:rPr>
          <w:szCs w:val="28"/>
        </w:rPr>
        <w:t>, а также полностью изучив всю документацию о закупке, я, нижеподписавшийся, настоящим подаю заявку на участие в</w:t>
      </w:r>
      <w:r w:rsidRPr="008D05F8">
        <w:rPr>
          <w:i/>
          <w:szCs w:val="28"/>
        </w:rPr>
        <w:t xml:space="preserve"> </w:t>
      </w:r>
      <w:r w:rsidR="000E08BC" w:rsidRPr="008D05F8">
        <w:rPr>
          <w:szCs w:val="28"/>
        </w:rPr>
        <w:t>Запросе предложений</w:t>
      </w:r>
      <w:r w:rsidRPr="008D05F8">
        <w:rPr>
          <w:szCs w:val="28"/>
        </w:rPr>
        <w:t xml:space="preserve"> (далее – Заявка) № </w:t>
      </w:r>
      <w:r w:rsidR="002A1BFB" w:rsidRPr="008D05F8">
        <w:rPr>
          <w:szCs w:val="28"/>
        </w:rPr>
        <w:t>ЗПэ</w:t>
      </w:r>
      <w:r w:rsidR="004774CF" w:rsidRPr="008D05F8">
        <w:rPr>
          <w:szCs w:val="28"/>
        </w:rPr>
        <w:t>-</w:t>
      </w:r>
      <w:r w:rsidR="002A1BFB" w:rsidRPr="008D05F8">
        <w:rPr>
          <w:szCs w:val="28"/>
        </w:rPr>
        <w:t>МСП</w:t>
      </w:r>
      <w:r w:rsidR="004774CF" w:rsidRPr="008D05F8">
        <w:rPr>
          <w:szCs w:val="28"/>
        </w:rPr>
        <w:t>-</w:t>
      </w:r>
      <w:r w:rsidR="00B03B65" w:rsidRPr="008D05F8">
        <w:rPr>
          <w:szCs w:val="28"/>
        </w:rPr>
        <w:t>НКПЗаб-</w:t>
      </w:r>
      <w:r w:rsidR="002A1BFB" w:rsidRPr="008D05F8">
        <w:rPr>
          <w:szCs w:val="28"/>
        </w:rPr>
        <w:t>19</w:t>
      </w:r>
      <w:r w:rsidR="004774CF" w:rsidRPr="008D05F8">
        <w:rPr>
          <w:szCs w:val="28"/>
        </w:rPr>
        <w:t>-</w:t>
      </w:r>
      <w:r w:rsidRPr="008D05F8">
        <w:rPr>
          <w:szCs w:val="28"/>
        </w:rPr>
        <w:t>____</w:t>
      </w:r>
      <w:r w:rsidR="000519F8" w:rsidRPr="008D05F8">
        <w:rPr>
          <w:szCs w:val="28"/>
        </w:rPr>
        <w:t xml:space="preserve"> </w:t>
      </w:r>
      <w:r w:rsidRPr="008D05F8">
        <w:rPr>
          <w:szCs w:val="28"/>
        </w:rPr>
        <w:t xml:space="preserve">(далее – </w:t>
      </w:r>
      <w:r w:rsidR="00A6418A" w:rsidRPr="008D05F8">
        <w:rPr>
          <w:rFonts w:eastAsia="Arial"/>
        </w:rPr>
        <w:t>Запрос предложений</w:t>
      </w:r>
      <w:r w:rsidRPr="008D05F8">
        <w:rPr>
          <w:szCs w:val="28"/>
        </w:rPr>
        <w:t xml:space="preserve">) на ____________ </w:t>
      </w:r>
      <w:r w:rsidRPr="008D05F8">
        <w:rPr>
          <w:i/>
          <w:szCs w:val="28"/>
        </w:rPr>
        <w:t>(</w:t>
      </w:r>
      <w:r w:rsidR="003D63BA" w:rsidRPr="008D05F8">
        <w:rPr>
          <w:i/>
          <w:szCs w:val="28"/>
        </w:rPr>
        <w:t xml:space="preserve">поставку товаров на _______, </w:t>
      </w:r>
      <w:r w:rsidRPr="008D05F8">
        <w:rPr>
          <w:i/>
          <w:szCs w:val="28"/>
        </w:rPr>
        <w:t>выполнение работ по</w:t>
      </w:r>
      <w:r w:rsidR="003D63BA" w:rsidRPr="008D05F8">
        <w:rPr>
          <w:i/>
          <w:szCs w:val="28"/>
        </w:rPr>
        <w:t xml:space="preserve"> ______, оказание услуг по_____ -</w:t>
      </w:r>
      <w:r w:rsidRPr="008D05F8">
        <w:rPr>
          <w:i/>
          <w:szCs w:val="28"/>
        </w:rPr>
        <w:t xml:space="preserve"> переписать из предмета </w:t>
      </w:r>
      <w:r w:rsidR="000E08BC" w:rsidRPr="008D05F8">
        <w:rPr>
          <w:i/>
          <w:szCs w:val="28"/>
        </w:rPr>
        <w:t>Запроса предложений</w:t>
      </w:r>
      <w:r w:rsidRPr="008D05F8">
        <w:rPr>
          <w:i/>
          <w:szCs w:val="28"/>
        </w:rPr>
        <w:t>)</w:t>
      </w:r>
      <w:r w:rsidRPr="008D05F8">
        <w:t>.</w:t>
      </w:r>
    </w:p>
    <w:p w:rsidR="000954FB" w:rsidRPr="008D05F8" w:rsidRDefault="000954FB" w:rsidP="000954FB">
      <w:pPr>
        <w:pStyle w:val="19"/>
        <w:rPr>
          <w:szCs w:val="28"/>
        </w:rPr>
      </w:pPr>
      <w:r w:rsidRPr="008D05F8">
        <w:rPr>
          <w:szCs w:val="28"/>
        </w:rPr>
        <w:t xml:space="preserve">Уполномоченным представителям </w:t>
      </w:r>
      <w:r w:rsidR="00A81242" w:rsidRPr="008D05F8">
        <w:rPr>
          <w:szCs w:val="28"/>
        </w:rPr>
        <w:t>ПАО</w:t>
      </w:r>
      <w:r w:rsidRPr="008D05F8">
        <w:rPr>
          <w:szCs w:val="28"/>
        </w:rPr>
        <w:t xml:space="preserve">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8D05F8" w:rsidRDefault="000954FB" w:rsidP="000954FB">
      <w:pPr>
        <w:pStyle w:val="19"/>
        <w:ind w:firstLine="708"/>
        <w:rPr>
          <w:szCs w:val="28"/>
        </w:rPr>
      </w:pPr>
      <w:r w:rsidRPr="008D05F8">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8D05F8" w:rsidRDefault="000954FB" w:rsidP="000954FB">
      <w:pPr>
        <w:pStyle w:val="19"/>
        <w:ind w:firstLine="708"/>
        <w:rPr>
          <w:szCs w:val="28"/>
        </w:rPr>
      </w:pPr>
      <w:r w:rsidRPr="008D05F8">
        <w:rPr>
          <w:szCs w:val="28"/>
        </w:rPr>
        <w:t>Настоящим подтверждается, что _________(</w:t>
      </w:r>
      <w:r w:rsidRPr="008D05F8">
        <w:rPr>
          <w:i/>
          <w:szCs w:val="28"/>
        </w:rPr>
        <w:t>наименование претендента)</w:t>
      </w:r>
      <w:r w:rsidRPr="008D05F8">
        <w:rPr>
          <w:szCs w:val="28"/>
        </w:rPr>
        <w:t xml:space="preserve"> ознакомилось(</w:t>
      </w:r>
      <w:r w:rsidR="00533F3B" w:rsidRPr="008D05F8">
        <w:rPr>
          <w:szCs w:val="28"/>
        </w:rPr>
        <w:t>-</w:t>
      </w:r>
      <w:r w:rsidRPr="008D05F8">
        <w:rPr>
          <w:szCs w:val="28"/>
        </w:rPr>
        <w:t>ся) с условиями документации о закупке, с ними согласно(</w:t>
      </w:r>
      <w:r w:rsidR="00533F3B" w:rsidRPr="008D05F8">
        <w:rPr>
          <w:szCs w:val="28"/>
        </w:rPr>
        <w:t>-</w:t>
      </w:r>
      <w:r w:rsidRPr="008D05F8">
        <w:rPr>
          <w:szCs w:val="28"/>
        </w:rPr>
        <w:t>ен) и возражений не имеет.</w:t>
      </w:r>
    </w:p>
    <w:p w:rsidR="000954FB" w:rsidRPr="008D05F8" w:rsidRDefault="000954FB" w:rsidP="000954FB">
      <w:pPr>
        <w:pStyle w:val="19"/>
        <w:ind w:firstLine="709"/>
        <w:rPr>
          <w:szCs w:val="28"/>
        </w:rPr>
      </w:pPr>
      <w:r w:rsidRPr="008D05F8">
        <w:rPr>
          <w:szCs w:val="28"/>
        </w:rPr>
        <w:t>В частности, _______ (</w:t>
      </w:r>
      <w:r w:rsidRPr="008D05F8">
        <w:rPr>
          <w:i/>
          <w:szCs w:val="28"/>
        </w:rPr>
        <w:t>наименование претендента)</w:t>
      </w:r>
      <w:r w:rsidRPr="008D05F8">
        <w:rPr>
          <w:szCs w:val="28"/>
        </w:rPr>
        <w:t>, подавая настоящую Заявку, согласно(</w:t>
      </w:r>
      <w:r w:rsidR="00533F3B" w:rsidRPr="008D05F8">
        <w:rPr>
          <w:szCs w:val="28"/>
        </w:rPr>
        <w:t>-</w:t>
      </w:r>
      <w:r w:rsidRPr="008D05F8">
        <w:rPr>
          <w:szCs w:val="28"/>
        </w:rPr>
        <w:t>ен) с тем, что:</w:t>
      </w:r>
    </w:p>
    <w:p w:rsidR="000954FB" w:rsidRPr="008D05F8" w:rsidRDefault="000954FB" w:rsidP="00E210AE">
      <w:pPr>
        <w:pStyle w:val="afe"/>
        <w:widowControl w:val="0"/>
        <w:numPr>
          <w:ilvl w:val="0"/>
          <w:numId w:val="7"/>
        </w:numPr>
        <w:tabs>
          <w:tab w:val="clear" w:pos="1440"/>
          <w:tab w:val="num" w:pos="0"/>
          <w:tab w:val="left" w:pos="960"/>
          <w:tab w:val="left" w:pos="1080"/>
          <w:tab w:val="num" w:pos="2629"/>
        </w:tabs>
        <w:ind w:left="0" w:firstLine="720"/>
        <w:jc w:val="both"/>
        <w:rPr>
          <w:szCs w:val="28"/>
        </w:rPr>
      </w:pPr>
      <w:r w:rsidRPr="008D05F8">
        <w:rPr>
          <w:szCs w:val="28"/>
        </w:rPr>
        <w:t xml:space="preserve">результаты рассмотрения Заявки зависят от проверки всех данных, представленных </w:t>
      </w:r>
      <w:r w:rsidRPr="008D05F8">
        <w:rPr>
          <w:i/>
          <w:szCs w:val="28"/>
        </w:rPr>
        <w:t>______________ (наименование претендента)</w:t>
      </w:r>
      <w:r w:rsidRPr="008D05F8">
        <w:rPr>
          <w:szCs w:val="28"/>
        </w:rPr>
        <w:t>, а также иных сведений, имеющихся в распоряжении Заказчика;</w:t>
      </w:r>
    </w:p>
    <w:p w:rsidR="000954FB" w:rsidRPr="008D05F8" w:rsidRDefault="000954FB" w:rsidP="00E210AE">
      <w:pPr>
        <w:pStyle w:val="afe"/>
        <w:numPr>
          <w:ilvl w:val="0"/>
          <w:numId w:val="7"/>
        </w:numPr>
        <w:tabs>
          <w:tab w:val="clear" w:pos="1440"/>
          <w:tab w:val="num" w:pos="0"/>
          <w:tab w:val="left" w:pos="1080"/>
          <w:tab w:val="num" w:pos="2629"/>
          <w:tab w:val="left" w:pos="7938"/>
        </w:tabs>
        <w:ind w:left="0" w:firstLine="720"/>
        <w:jc w:val="both"/>
        <w:rPr>
          <w:szCs w:val="28"/>
        </w:rPr>
      </w:pPr>
      <w:r w:rsidRPr="008D05F8">
        <w:rPr>
          <w:szCs w:val="28"/>
        </w:rPr>
        <w:t xml:space="preserve">за любую ошибку или упущение в представленной </w:t>
      </w:r>
      <w:r w:rsidRPr="008D05F8">
        <w:rPr>
          <w:i/>
          <w:szCs w:val="28"/>
        </w:rPr>
        <w:t xml:space="preserve">__________________ (наименование претендента) </w:t>
      </w:r>
      <w:r w:rsidRPr="008D05F8">
        <w:rPr>
          <w:szCs w:val="28"/>
        </w:rPr>
        <w:t xml:space="preserve">Заявке ответственность целиком и полностью будет лежать на </w:t>
      </w:r>
      <w:r w:rsidRPr="008D05F8">
        <w:rPr>
          <w:i/>
          <w:szCs w:val="28"/>
        </w:rPr>
        <w:t>__________________ (наименование претендента)</w:t>
      </w:r>
      <w:r w:rsidRPr="008D05F8">
        <w:rPr>
          <w:szCs w:val="28"/>
        </w:rPr>
        <w:t>;</w:t>
      </w:r>
    </w:p>
    <w:p w:rsidR="000954FB" w:rsidRPr="008D05F8" w:rsidRDefault="00A6418A" w:rsidP="00E210AE">
      <w:pPr>
        <w:pStyle w:val="afe"/>
        <w:numPr>
          <w:ilvl w:val="0"/>
          <w:numId w:val="7"/>
        </w:numPr>
        <w:tabs>
          <w:tab w:val="clear" w:pos="1440"/>
          <w:tab w:val="num" w:pos="0"/>
          <w:tab w:val="left" w:pos="1080"/>
          <w:tab w:val="num" w:pos="2629"/>
          <w:tab w:val="left" w:pos="7938"/>
        </w:tabs>
        <w:ind w:left="0" w:firstLine="720"/>
        <w:jc w:val="both"/>
        <w:rPr>
          <w:szCs w:val="28"/>
        </w:rPr>
      </w:pPr>
      <w:r w:rsidRPr="008D05F8">
        <w:rPr>
          <w:rFonts w:eastAsia="Arial"/>
        </w:rPr>
        <w:t>Запрос предложений</w:t>
      </w:r>
      <w:r w:rsidRPr="008D05F8">
        <w:rPr>
          <w:szCs w:val="28"/>
        </w:rPr>
        <w:t xml:space="preserve"> </w:t>
      </w:r>
      <w:r w:rsidR="000954FB" w:rsidRPr="008D05F8">
        <w:rPr>
          <w:szCs w:val="28"/>
        </w:rPr>
        <w:t>может быть прекращен в любой момент до подведения его итогов без объяснения причин.</w:t>
      </w:r>
    </w:p>
    <w:p w:rsidR="000954FB" w:rsidRPr="008D05F8" w:rsidRDefault="000954FB" w:rsidP="00E210AE">
      <w:pPr>
        <w:pStyle w:val="afe"/>
        <w:numPr>
          <w:ilvl w:val="0"/>
          <w:numId w:val="7"/>
        </w:numPr>
        <w:tabs>
          <w:tab w:val="clear" w:pos="1440"/>
          <w:tab w:val="num" w:pos="0"/>
          <w:tab w:val="left" w:pos="1080"/>
          <w:tab w:val="num" w:pos="2629"/>
          <w:tab w:val="left" w:pos="7938"/>
        </w:tabs>
        <w:ind w:left="0" w:firstLine="720"/>
        <w:jc w:val="both"/>
        <w:rPr>
          <w:szCs w:val="28"/>
        </w:rPr>
      </w:pPr>
      <w:r w:rsidRPr="008D05F8">
        <w:rPr>
          <w:szCs w:val="28"/>
        </w:rPr>
        <w:t xml:space="preserve">Победителем может быть признан участник, предложивший не самую низкую цену. </w:t>
      </w:r>
    </w:p>
    <w:p w:rsidR="000954FB" w:rsidRPr="008D05F8" w:rsidRDefault="000954FB" w:rsidP="000954FB">
      <w:pPr>
        <w:ind w:firstLine="553"/>
        <w:jc w:val="both"/>
        <w:rPr>
          <w:sz w:val="28"/>
          <w:szCs w:val="20"/>
        </w:rPr>
      </w:pPr>
      <w:r w:rsidRPr="008D05F8">
        <w:rPr>
          <w:sz w:val="28"/>
          <w:szCs w:val="20"/>
        </w:rPr>
        <w:t xml:space="preserve">В случае признания _________ </w:t>
      </w:r>
      <w:r w:rsidRPr="008D05F8">
        <w:rPr>
          <w:i/>
          <w:sz w:val="28"/>
          <w:szCs w:val="20"/>
        </w:rPr>
        <w:t>(наименование претендента)</w:t>
      </w:r>
      <w:r w:rsidR="00567173" w:rsidRPr="008D05F8">
        <w:rPr>
          <w:sz w:val="28"/>
          <w:szCs w:val="20"/>
        </w:rPr>
        <w:t xml:space="preserve"> победителем обязует</w:t>
      </w:r>
      <w:r w:rsidRPr="008D05F8">
        <w:rPr>
          <w:sz w:val="28"/>
          <w:szCs w:val="20"/>
        </w:rPr>
        <w:t>ся:</w:t>
      </w:r>
    </w:p>
    <w:p w:rsidR="000954FB" w:rsidRPr="008D05F8" w:rsidRDefault="000954FB" w:rsidP="00E210AE">
      <w:pPr>
        <w:numPr>
          <w:ilvl w:val="0"/>
          <w:numId w:val="8"/>
        </w:numPr>
        <w:tabs>
          <w:tab w:val="left" w:pos="1418"/>
        </w:tabs>
        <w:ind w:left="0" w:firstLine="709"/>
        <w:jc w:val="both"/>
        <w:rPr>
          <w:sz w:val="28"/>
          <w:szCs w:val="20"/>
        </w:rPr>
      </w:pPr>
      <w:r w:rsidRPr="008D05F8">
        <w:rPr>
          <w:sz w:val="28"/>
          <w:szCs w:val="20"/>
        </w:rPr>
        <w:lastRenderedPageBreak/>
        <w:t xml:space="preserve">Придерживаться положений нашей Заявки в течение </w:t>
      </w:r>
      <w:r w:rsidR="00945B21" w:rsidRPr="008D05F8">
        <w:rPr>
          <w:sz w:val="28"/>
          <w:szCs w:val="20"/>
        </w:rPr>
        <w:t>______</w:t>
      </w:r>
      <w:r w:rsidR="00E47C93" w:rsidRPr="008D05F8">
        <w:rPr>
          <w:sz w:val="28"/>
          <w:szCs w:val="20"/>
        </w:rPr>
        <w:t xml:space="preserve"> </w:t>
      </w:r>
      <w:r w:rsidRPr="008D05F8">
        <w:rPr>
          <w:sz w:val="28"/>
          <w:szCs w:val="20"/>
        </w:rPr>
        <w:t xml:space="preserve">дней </w:t>
      </w:r>
      <w:r w:rsidR="00945B21" w:rsidRPr="008D05F8">
        <w:rPr>
          <w:sz w:val="28"/>
          <w:szCs w:val="20"/>
        </w:rPr>
        <w:t>(</w:t>
      </w:r>
      <w:r w:rsidR="00945B21" w:rsidRPr="008D05F8">
        <w:rPr>
          <w:i/>
          <w:sz w:val="28"/>
          <w:szCs w:val="20"/>
        </w:rPr>
        <w:t>указать срок не менее указанного в пу</w:t>
      </w:r>
      <w:r w:rsidR="00505622" w:rsidRPr="008D05F8">
        <w:rPr>
          <w:i/>
          <w:sz w:val="28"/>
          <w:szCs w:val="20"/>
        </w:rPr>
        <w:t>нкт</w:t>
      </w:r>
      <w:r w:rsidR="004E202E" w:rsidRPr="008D05F8">
        <w:rPr>
          <w:i/>
          <w:sz w:val="28"/>
          <w:szCs w:val="20"/>
        </w:rPr>
        <w:t>е</w:t>
      </w:r>
      <w:r w:rsidR="00505622" w:rsidRPr="008D05F8">
        <w:rPr>
          <w:i/>
          <w:sz w:val="28"/>
          <w:szCs w:val="20"/>
        </w:rPr>
        <w:t xml:space="preserve"> 22</w:t>
      </w:r>
      <w:r w:rsidR="003D2759" w:rsidRPr="008D05F8">
        <w:rPr>
          <w:i/>
          <w:sz w:val="28"/>
          <w:szCs w:val="20"/>
        </w:rPr>
        <w:t xml:space="preserve"> </w:t>
      </w:r>
      <w:r w:rsidR="00945B21" w:rsidRPr="008D05F8">
        <w:rPr>
          <w:i/>
          <w:sz w:val="28"/>
          <w:szCs w:val="20"/>
        </w:rPr>
        <w:t>Информационной карты</w:t>
      </w:r>
      <w:r w:rsidR="00945B21" w:rsidRPr="008D05F8">
        <w:rPr>
          <w:sz w:val="28"/>
          <w:szCs w:val="20"/>
        </w:rPr>
        <w:t xml:space="preserve">) </w:t>
      </w:r>
      <w:r w:rsidRPr="008D05F8">
        <w:rPr>
          <w:sz w:val="28"/>
          <w:szCs w:val="20"/>
        </w:rPr>
        <w:t>с даты</w:t>
      </w:r>
      <w:r w:rsidR="00C21D57" w:rsidRPr="008D05F8">
        <w:rPr>
          <w:sz w:val="28"/>
          <w:szCs w:val="20"/>
        </w:rPr>
        <w:t xml:space="preserve"> окончания срока подачи</w:t>
      </w:r>
      <w:r w:rsidR="00613848" w:rsidRPr="008D05F8">
        <w:rPr>
          <w:sz w:val="28"/>
          <w:szCs w:val="20"/>
        </w:rPr>
        <w:t xml:space="preserve"> </w:t>
      </w:r>
      <w:r w:rsidRPr="008D05F8">
        <w:rPr>
          <w:sz w:val="28"/>
          <w:szCs w:val="20"/>
        </w:rPr>
        <w:t>Заявок</w:t>
      </w:r>
      <w:r w:rsidR="00C21D57" w:rsidRPr="008D05F8">
        <w:rPr>
          <w:sz w:val="28"/>
          <w:szCs w:val="20"/>
        </w:rPr>
        <w:t>,</w:t>
      </w:r>
      <w:r w:rsidR="00AD39CE" w:rsidRPr="008D05F8">
        <w:rPr>
          <w:sz w:val="28"/>
          <w:szCs w:val="20"/>
        </w:rPr>
        <w:t xml:space="preserve"> указанной в пункте </w:t>
      </w:r>
      <w:r w:rsidR="00C21D57" w:rsidRPr="008D05F8">
        <w:rPr>
          <w:sz w:val="28"/>
          <w:szCs w:val="20"/>
        </w:rPr>
        <w:t>6</w:t>
      </w:r>
      <w:r w:rsidR="00AD39CE" w:rsidRPr="008D05F8">
        <w:rPr>
          <w:sz w:val="28"/>
          <w:szCs w:val="20"/>
        </w:rPr>
        <w:t xml:space="preserve"> Информационной карты</w:t>
      </w:r>
      <w:r w:rsidRPr="008D05F8">
        <w:rPr>
          <w:sz w:val="28"/>
          <w:szCs w:val="20"/>
        </w:rPr>
        <w:t>.</w:t>
      </w:r>
      <w:r w:rsidR="00E47C93" w:rsidRPr="008D05F8">
        <w:rPr>
          <w:sz w:val="28"/>
          <w:szCs w:val="20"/>
        </w:rPr>
        <w:t xml:space="preserve"> Заявка будет оставаться для претендента</w:t>
      </w:r>
      <w:r w:rsidRPr="008D05F8">
        <w:rPr>
          <w:sz w:val="28"/>
          <w:szCs w:val="20"/>
        </w:rPr>
        <w:t xml:space="preserve"> обязательной до истечения указанного периода.</w:t>
      </w:r>
    </w:p>
    <w:p w:rsidR="00902129" w:rsidRPr="008D05F8" w:rsidRDefault="000954FB" w:rsidP="00E210AE">
      <w:pPr>
        <w:numPr>
          <w:ilvl w:val="0"/>
          <w:numId w:val="8"/>
        </w:numPr>
        <w:tabs>
          <w:tab w:val="left" w:pos="1418"/>
        </w:tabs>
        <w:ind w:left="0" w:firstLine="709"/>
        <w:jc w:val="both"/>
        <w:rPr>
          <w:sz w:val="28"/>
          <w:szCs w:val="20"/>
        </w:rPr>
      </w:pPr>
      <w:r w:rsidRPr="008D05F8">
        <w:rPr>
          <w:sz w:val="28"/>
          <w:szCs w:val="20"/>
        </w:rPr>
        <w:t>До заключения договора представить сведения о своих владельцах, включая конечных бенефициаров,</w:t>
      </w:r>
      <w:r w:rsidR="00054101" w:rsidRPr="008D05F8">
        <w:rPr>
          <w:sz w:val="28"/>
          <w:szCs w:val="20"/>
        </w:rPr>
        <w:t xml:space="preserve"> с приложением подтверждающих документов</w:t>
      </w:r>
      <w:r w:rsidRPr="008D05F8">
        <w:rPr>
          <w:sz w:val="28"/>
          <w:szCs w:val="20"/>
        </w:rPr>
        <w:t xml:space="preserve"> </w:t>
      </w:r>
      <w:r w:rsidR="00902129" w:rsidRPr="008D05F8">
        <w:rPr>
          <w:sz w:val="28"/>
          <w:szCs w:val="20"/>
        </w:rPr>
        <w:t>или (</w:t>
      </w:r>
      <w:r w:rsidR="00902129" w:rsidRPr="008D05F8">
        <w:rPr>
          <w:i/>
          <w:sz w:val="28"/>
          <w:szCs w:val="20"/>
        </w:rPr>
        <w:t>в случае, если претендент является публичным акционерным обществом</w:t>
      </w:r>
      <w:r w:rsidR="00902129" w:rsidRPr="008D05F8">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00902129" w:rsidRPr="008D05F8">
        <w:rPr>
          <w:i/>
          <w:sz w:val="28"/>
          <w:szCs w:val="20"/>
        </w:rPr>
        <w:t>наименование претендента</w:t>
      </w:r>
      <w:r w:rsidR="00902129" w:rsidRPr="008D05F8">
        <w:rPr>
          <w:sz w:val="28"/>
          <w:szCs w:val="20"/>
        </w:rPr>
        <w:t>),</w:t>
      </w:r>
      <w:r w:rsidRPr="008D05F8">
        <w:rPr>
          <w:sz w:val="28"/>
          <w:szCs w:val="20"/>
        </w:rPr>
        <w:t xml:space="preserve"> а также иные сведения, необходимые для заключения договора с </w:t>
      </w:r>
      <w:r w:rsidR="00A81242" w:rsidRPr="008D05F8">
        <w:rPr>
          <w:sz w:val="28"/>
          <w:szCs w:val="20"/>
        </w:rPr>
        <w:t>ПАО</w:t>
      </w:r>
      <w:r w:rsidRPr="008D05F8">
        <w:rPr>
          <w:sz w:val="28"/>
          <w:szCs w:val="20"/>
        </w:rPr>
        <w:t xml:space="preserve"> «ТрансКонтейнер»</w:t>
      </w:r>
      <w:r w:rsidR="00DA2DF5" w:rsidRPr="008D05F8">
        <w:rPr>
          <w:sz w:val="28"/>
          <w:szCs w:val="20"/>
        </w:rPr>
        <w:t>.</w:t>
      </w:r>
    </w:p>
    <w:p w:rsidR="000954FB" w:rsidRPr="008D05F8" w:rsidRDefault="00902129" w:rsidP="007C73F1">
      <w:pPr>
        <w:tabs>
          <w:tab w:val="left" w:pos="1418"/>
        </w:tabs>
        <w:jc w:val="both"/>
        <w:rPr>
          <w:sz w:val="28"/>
          <w:szCs w:val="20"/>
        </w:rPr>
      </w:pPr>
      <w:r w:rsidRPr="008D05F8">
        <w:rPr>
          <w:sz w:val="28"/>
          <w:szCs w:val="20"/>
        </w:rPr>
        <w:tab/>
      </w:r>
      <w:r w:rsidR="000954FB" w:rsidRPr="008D05F8">
        <w:rPr>
          <w:sz w:val="28"/>
          <w:szCs w:val="20"/>
        </w:rPr>
        <w:t>_________________</w:t>
      </w:r>
      <w:r w:rsidR="00BC1922" w:rsidRPr="008D05F8">
        <w:rPr>
          <w:sz w:val="28"/>
          <w:szCs w:val="20"/>
        </w:rPr>
        <w:t>___</w:t>
      </w:r>
      <w:r w:rsidR="000954FB" w:rsidRPr="008D05F8">
        <w:rPr>
          <w:sz w:val="28"/>
          <w:szCs w:val="20"/>
        </w:rPr>
        <w:t xml:space="preserve"> (</w:t>
      </w:r>
      <w:r w:rsidR="000954FB" w:rsidRPr="008D05F8">
        <w:rPr>
          <w:i/>
          <w:sz w:val="28"/>
          <w:szCs w:val="20"/>
        </w:rPr>
        <w:t>наименование претендента</w:t>
      </w:r>
      <w:r w:rsidR="000954FB" w:rsidRPr="008D05F8">
        <w:rPr>
          <w:sz w:val="28"/>
          <w:szCs w:val="20"/>
        </w:rPr>
        <w:t>) предупрежден(</w:t>
      </w:r>
      <w:r w:rsidR="00533F3B" w:rsidRPr="008D05F8">
        <w:rPr>
          <w:sz w:val="28"/>
          <w:szCs w:val="20"/>
        </w:rPr>
        <w:t>-</w:t>
      </w:r>
      <w:r w:rsidR="000954FB" w:rsidRPr="008D05F8">
        <w:rPr>
          <w:sz w:val="28"/>
          <w:szCs w:val="20"/>
        </w:rPr>
        <w:t xml:space="preserve">о), что при непредставлении указанных сведений и документов, </w:t>
      </w:r>
      <w:r w:rsidR="00A81242" w:rsidRPr="008D05F8">
        <w:rPr>
          <w:sz w:val="28"/>
          <w:szCs w:val="20"/>
        </w:rPr>
        <w:t>ПАО</w:t>
      </w:r>
      <w:r w:rsidR="000954FB" w:rsidRPr="008D05F8">
        <w:rPr>
          <w:sz w:val="28"/>
          <w:szCs w:val="20"/>
        </w:rPr>
        <w:t xml:space="preserve"> «ТрансКонтейнер» вправе отказаться от заключения договора.</w:t>
      </w:r>
    </w:p>
    <w:p w:rsidR="000954FB" w:rsidRPr="008D05F8" w:rsidRDefault="000954FB" w:rsidP="00E210AE">
      <w:pPr>
        <w:numPr>
          <w:ilvl w:val="0"/>
          <w:numId w:val="8"/>
        </w:numPr>
        <w:tabs>
          <w:tab w:val="left" w:pos="1418"/>
        </w:tabs>
        <w:ind w:left="0" w:firstLine="714"/>
        <w:jc w:val="both"/>
        <w:rPr>
          <w:sz w:val="28"/>
          <w:szCs w:val="20"/>
        </w:rPr>
      </w:pPr>
      <w:r w:rsidRPr="008D05F8">
        <w:rPr>
          <w:sz w:val="28"/>
          <w:szCs w:val="20"/>
        </w:rPr>
        <w:t>Подписать договор(</w:t>
      </w:r>
      <w:r w:rsidR="00533F3B" w:rsidRPr="008D05F8">
        <w:rPr>
          <w:sz w:val="28"/>
          <w:szCs w:val="20"/>
        </w:rPr>
        <w:t>-</w:t>
      </w:r>
      <w:r w:rsidRPr="008D05F8">
        <w:rPr>
          <w:sz w:val="28"/>
          <w:szCs w:val="20"/>
        </w:rPr>
        <w:t xml:space="preserve">ы) на условиях настоящей Заявки на участие в </w:t>
      </w:r>
      <w:r w:rsidR="000E08BC" w:rsidRPr="008D05F8">
        <w:rPr>
          <w:sz w:val="28"/>
          <w:szCs w:val="20"/>
        </w:rPr>
        <w:t>Запросе предложений</w:t>
      </w:r>
      <w:r w:rsidRPr="008D05F8">
        <w:rPr>
          <w:sz w:val="28"/>
          <w:szCs w:val="20"/>
        </w:rPr>
        <w:t xml:space="preserve"> и на условиях, объявленных в документации о закупке.</w:t>
      </w:r>
    </w:p>
    <w:p w:rsidR="000954FB" w:rsidRPr="008D05F8" w:rsidRDefault="000954FB" w:rsidP="00E210AE">
      <w:pPr>
        <w:numPr>
          <w:ilvl w:val="0"/>
          <w:numId w:val="8"/>
        </w:numPr>
        <w:tabs>
          <w:tab w:val="left" w:pos="1418"/>
        </w:tabs>
        <w:ind w:left="0" w:firstLine="714"/>
        <w:jc w:val="both"/>
        <w:rPr>
          <w:sz w:val="28"/>
          <w:szCs w:val="20"/>
        </w:rPr>
      </w:pPr>
      <w:r w:rsidRPr="008D05F8">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8D05F8" w:rsidRDefault="000954FB" w:rsidP="00E210AE">
      <w:pPr>
        <w:numPr>
          <w:ilvl w:val="0"/>
          <w:numId w:val="8"/>
        </w:numPr>
        <w:ind w:left="0" w:firstLine="714"/>
        <w:jc w:val="both"/>
        <w:rPr>
          <w:sz w:val="28"/>
          <w:szCs w:val="20"/>
        </w:rPr>
      </w:pPr>
      <w:r w:rsidRPr="008D05F8">
        <w:rPr>
          <w:sz w:val="28"/>
          <w:szCs w:val="20"/>
        </w:rPr>
        <w:t>Не вносить в договор изменения, не предусмотренные условиями документации о закупке.</w:t>
      </w:r>
    </w:p>
    <w:p w:rsidR="000954FB" w:rsidRPr="008D05F8" w:rsidRDefault="00250548" w:rsidP="000954FB">
      <w:pPr>
        <w:pStyle w:val="afb"/>
        <w:ind w:firstLine="553"/>
        <w:rPr>
          <w:rFonts w:eastAsia="Times New Roman"/>
          <w:sz w:val="28"/>
        </w:rPr>
      </w:pPr>
      <w:r w:rsidRPr="008D05F8">
        <w:rPr>
          <w:rFonts w:eastAsia="Times New Roman"/>
          <w:sz w:val="28"/>
        </w:rPr>
        <w:t>Настоящим подтверждается</w:t>
      </w:r>
      <w:r w:rsidR="000954FB" w:rsidRPr="008D05F8">
        <w:rPr>
          <w:rFonts w:eastAsia="Times New Roman"/>
          <w:sz w:val="28"/>
        </w:rPr>
        <w:t>, что:</w:t>
      </w:r>
    </w:p>
    <w:p w:rsidR="000954FB" w:rsidRPr="008D05F8" w:rsidRDefault="000954FB" w:rsidP="000954FB">
      <w:pPr>
        <w:pStyle w:val="afb"/>
        <w:ind w:firstLine="553"/>
        <w:rPr>
          <w:rFonts w:eastAsia="Times New Roman"/>
          <w:sz w:val="28"/>
        </w:rPr>
      </w:pPr>
      <w:r w:rsidRPr="008D05F8">
        <w:rPr>
          <w:rFonts w:eastAsia="Times New Roman"/>
          <w:sz w:val="28"/>
        </w:rPr>
        <w:t>- ___________ (</w:t>
      </w:r>
      <w:r w:rsidR="00DA2DF5" w:rsidRPr="008D05F8">
        <w:rPr>
          <w:rFonts w:eastAsia="Times New Roman"/>
          <w:i/>
          <w:sz w:val="28"/>
        </w:rPr>
        <w:t>поставка товаров, результаты работ, оказания услуг и т.д.</w:t>
      </w:r>
      <w:r w:rsidRPr="008D05F8">
        <w:rPr>
          <w:rFonts w:eastAsia="Times New Roman"/>
          <w:i/>
          <w:sz w:val="28"/>
        </w:rPr>
        <w:t>)</w:t>
      </w:r>
      <w:r w:rsidRPr="008D05F8">
        <w:rPr>
          <w:rFonts w:eastAsia="Times New Roman"/>
          <w:sz w:val="28"/>
        </w:rPr>
        <w:t xml:space="preserve"> предлагаемые _______ </w:t>
      </w:r>
      <w:r w:rsidRPr="008D05F8">
        <w:rPr>
          <w:rFonts w:eastAsia="Times New Roman"/>
          <w:i/>
          <w:sz w:val="28"/>
        </w:rPr>
        <w:t>(наименование претендента)</w:t>
      </w:r>
      <w:r w:rsidRPr="008D05F8">
        <w:rPr>
          <w:rFonts w:eastAsia="Times New Roman"/>
          <w:sz w:val="28"/>
        </w:rPr>
        <w:t>, свободны от любых прав со стороны третьих лиц, ________ (</w:t>
      </w:r>
      <w:r w:rsidRPr="008D05F8">
        <w:rPr>
          <w:rFonts w:eastAsia="Times New Roman"/>
          <w:i/>
          <w:sz w:val="28"/>
        </w:rPr>
        <w:t>наименование претендента</w:t>
      </w:r>
      <w:r w:rsidRPr="008D05F8">
        <w:rPr>
          <w:rFonts w:eastAsia="Times New Roman"/>
          <w:sz w:val="28"/>
        </w:rPr>
        <w:t xml:space="preserve">) согласно </w:t>
      </w:r>
      <w:r w:rsidR="0043596D" w:rsidRPr="008D05F8">
        <w:rPr>
          <w:rFonts w:eastAsia="Times New Roman"/>
          <w:sz w:val="28"/>
        </w:rPr>
        <w:t xml:space="preserve">в случае признания победителем и подписания договора </w:t>
      </w:r>
      <w:r w:rsidRPr="008D05F8">
        <w:rPr>
          <w:rFonts w:eastAsia="Times New Roman"/>
          <w:sz w:val="28"/>
        </w:rPr>
        <w:t xml:space="preserve">передать все права </w:t>
      </w:r>
      <w:r w:rsidR="00FB06DC" w:rsidRPr="008D05F8">
        <w:rPr>
          <w:rFonts w:eastAsia="Times New Roman"/>
          <w:sz w:val="28"/>
        </w:rPr>
        <w:t>на</w:t>
      </w:r>
      <w:r w:rsidRPr="008D05F8">
        <w:rPr>
          <w:rFonts w:eastAsia="Times New Roman"/>
          <w:sz w:val="28"/>
        </w:rPr>
        <w:t>___________ (</w:t>
      </w:r>
      <w:r w:rsidR="003D63BA" w:rsidRPr="008D05F8">
        <w:rPr>
          <w:rFonts w:eastAsia="Times New Roman"/>
          <w:i/>
          <w:sz w:val="28"/>
        </w:rPr>
        <w:t>поставк</w:t>
      </w:r>
      <w:r w:rsidR="000519F8" w:rsidRPr="008D05F8">
        <w:rPr>
          <w:rFonts w:eastAsia="Times New Roman"/>
          <w:i/>
          <w:sz w:val="28"/>
        </w:rPr>
        <w:t>у</w:t>
      </w:r>
      <w:r w:rsidR="003D63BA" w:rsidRPr="008D05F8">
        <w:rPr>
          <w:rFonts w:eastAsia="Times New Roman"/>
          <w:i/>
          <w:sz w:val="28"/>
        </w:rPr>
        <w:t xml:space="preserve"> товар</w:t>
      </w:r>
      <w:r w:rsidR="000519F8" w:rsidRPr="008D05F8">
        <w:rPr>
          <w:rFonts w:eastAsia="Times New Roman"/>
          <w:i/>
          <w:sz w:val="28"/>
        </w:rPr>
        <w:t>ов</w:t>
      </w:r>
      <w:r w:rsidR="003D63BA" w:rsidRPr="008D05F8">
        <w:rPr>
          <w:rFonts w:eastAsia="Times New Roman"/>
          <w:i/>
          <w:sz w:val="28"/>
        </w:rPr>
        <w:t xml:space="preserve">, выполнения </w:t>
      </w:r>
      <w:r w:rsidRPr="008D05F8">
        <w:rPr>
          <w:rFonts w:eastAsia="Times New Roman"/>
          <w:i/>
          <w:sz w:val="28"/>
        </w:rPr>
        <w:t>работ, оказания услуг и т.д.)</w:t>
      </w:r>
      <w:r w:rsidRPr="008D05F8">
        <w:rPr>
          <w:rFonts w:eastAsia="Times New Roman"/>
          <w:sz w:val="28"/>
        </w:rPr>
        <w:t xml:space="preserve"> </w:t>
      </w:r>
      <w:r w:rsidR="00FB06DC" w:rsidRPr="008D05F8">
        <w:rPr>
          <w:rFonts w:eastAsia="Times New Roman"/>
          <w:sz w:val="28"/>
        </w:rPr>
        <w:t>Заказчику</w:t>
      </w:r>
      <w:r w:rsidRPr="008D05F8">
        <w:rPr>
          <w:rFonts w:eastAsia="Times New Roman"/>
          <w:sz w:val="28"/>
        </w:rPr>
        <w:t>;</w:t>
      </w:r>
    </w:p>
    <w:p w:rsidR="000954FB" w:rsidRPr="008D05F8" w:rsidRDefault="000954FB" w:rsidP="000954FB">
      <w:pPr>
        <w:pStyle w:val="afb"/>
        <w:ind w:firstLine="553"/>
        <w:rPr>
          <w:rFonts w:eastAsia="Times New Roman"/>
          <w:sz w:val="28"/>
        </w:rPr>
      </w:pPr>
      <w:r w:rsidRPr="008D05F8">
        <w:rPr>
          <w:rFonts w:eastAsia="Times New Roman"/>
          <w:sz w:val="28"/>
        </w:rPr>
        <w:t>- ________</w:t>
      </w:r>
      <w:r w:rsidR="00902129" w:rsidRPr="008D05F8">
        <w:rPr>
          <w:rFonts w:eastAsia="Times New Roman"/>
          <w:sz w:val="28"/>
        </w:rPr>
        <w:t xml:space="preserve"> </w:t>
      </w:r>
      <w:r w:rsidRPr="008D05F8">
        <w:rPr>
          <w:rFonts w:eastAsia="Times New Roman"/>
          <w:sz w:val="28"/>
        </w:rPr>
        <w:t>(</w:t>
      </w:r>
      <w:r w:rsidRPr="008D05F8">
        <w:rPr>
          <w:rFonts w:eastAsia="Times New Roman"/>
          <w:i/>
          <w:sz w:val="28"/>
        </w:rPr>
        <w:t>наименование претендента</w:t>
      </w:r>
      <w:r w:rsidRPr="008D05F8">
        <w:rPr>
          <w:rFonts w:eastAsia="Times New Roman"/>
          <w:sz w:val="28"/>
        </w:rPr>
        <w:t>) не находится в процессе ликвидации;</w:t>
      </w:r>
    </w:p>
    <w:p w:rsidR="000954FB" w:rsidRPr="008D05F8" w:rsidRDefault="000954FB" w:rsidP="000954FB">
      <w:pPr>
        <w:pStyle w:val="afb"/>
        <w:ind w:firstLine="553"/>
        <w:rPr>
          <w:rFonts w:eastAsia="Times New Roman"/>
          <w:sz w:val="28"/>
        </w:rPr>
      </w:pPr>
      <w:r w:rsidRPr="008D05F8">
        <w:rPr>
          <w:rFonts w:eastAsia="Times New Roman"/>
          <w:sz w:val="28"/>
        </w:rPr>
        <w:t>- ________</w:t>
      </w:r>
      <w:r w:rsidR="00902129" w:rsidRPr="008D05F8">
        <w:rPr>
          <w:rFonts w:eastAsia="Times New Roman"/>
          <w:sz w:val="28"/>
        </w:rPr>
        <w:t xml:space="preserve"> </w:t>
      </w:r>
      <w:r w:rsidRPr="008D05F8">
        <w:rPr>
          <w:rFonts w:eastAsia="Times New Roman"/>
          <w:sz w:val="28"/>
        </w:rPr>
        <w:t>(</w:t>
      </w:r>
      <w:r w:rsidRPr="008D05F8">
        <w:rPr>
          <w:rFonts w:eastAsia="Times New Roman"/>
          <w:i/>
          <w:sz w:val="28"/>
        </w:rPr>
        <w:t>наименование претендента</w:t>
      </w:r>
      <w:r w:rsidRPr="008D05F8">
        <w:rPr>
          <w:rFonts w:eastAsia="Times New Roman"/>
          <w:sz w:val="28"/>
        </w:rPr>
        <w:t xml:space="preserve">) </w:t>
      </w:r>
      <w:r w:rsidR="00250548" w:rsidRPr="008D05F8">
        <w:rPr>
          <w:sz w:val="28"/>
          <w:szCs w:val="28"/>
        </w:rPr>
        <w:t xml:space="preserve">на дату подачи Заявки на участие в </w:t>
      </w:r>
      <w:r w:rsidR="000E08BC" w:rsidRPr="008D05F8">
        <w:rPr>
          <w:sz w:val="28"/>
          <w:szCs w:val="28"/>
        </w:rPr>
        <w:t>Запросе предложений</w:t>
      </w:r>
      <w:r w:rsidR="00250548" w:rsidRPr="008D05F8">
        <w:rPr>
          <w:rFonts w:eastAsia="Times New Roman"/>
          <w:sz w:val="28"/>
        </w:rPr>
        <w:t xml:space="preserve"> </w:t>
      </w:r>
      <w:r w:rsidRPr="008D05F8">
        <w:rPr>
          <w:rFonts w:eastAsia="Times New Roman"/>
          <w:sz w:val="28"/>
        </w:rPr>
        <w:t>не признан несостоятельным (банкротом)</w:t>
      </w:r>
      <w:r w:rsidR="00250548" w:rsidRPr="008D05F8">
        <w:rPr>
          <w:rFonts w:eastAsia="Times New Roman"/>
          <w:sz w:val="28"/>
        </w:rPr>
        <w:t>, в том числе</w:t>
      </w:r>
      <w:r w:rsidR="00250548" w:rsidRPr="008D05F8">
        <w:rPr>
          <w:sz w:val="28"/>
          <w:szCs w:val="28"/>
        </w:rPr>
        <w:t xml:space="preserve"> отсутствует возбужденные в отношении него дела о несостоятельности (банкротстве)</w:t>
      </w:r>
      <w:r w:rsidRPr="008D05F8">
        <w:rPr>
          <w:rFonts w:eastAsia="Times New Roman"/>
          <w:sz w:val="28"/>
        </w:rPr>
        <w:t>;</w:t>
      </w:r>
    </w:p>
    <w:p w:rsidR="00250548" w:rsidRPr="008D05F8" w:rsidRDefault="000954FB" w:rsidP="00250548">
      <w:pPr>
        <w:ind w:firstLine="540"/>
        <w:jc w:val="both"/>
      </w:pPr>
      <w:r w:rsidRPr="008D05F8">
        <w:rPr>
          <w:sz w:val="28"/>
        </w:rPr>
        <w:t>- на имущество ________ (</w:t>
      </w:r>
      <w:r w:rsidRPr="008D05F8">
        <w:rPr>
          <w:i/>
          <w:sz w:val="28"/>
        </w:rPr>
        <w:t>наименование претендента</w:t>
      </w:r>
      <w:r w:rsidRPr="008D05F8">
        <w:rPr>
          <w:sz w:val="28"/>
        </w:rPr>
        <w:t>) не наложен арест, экономическая деятельность не приостановлена;</w:t>
      </w:r>
    </w:p>
    <w:p w:rsidR="00250548" w:rsidRPr="008D05F8" w:rsidRDefault="00250548" w:rsidP="00250548">
      <w:pPr>
        <w:ind w:firstLine="540"/>
        <w:jc w:val="both"/>
        <w:rPr>
          <w:sz w:val="28"/>
          <w:szCs w:val="28"/>
        </w:rPr>
      </w:pPr>
      <w:r w:rsidRPr="008D05F8">
        <w:rPr>
          <w:sz w:val="28"/>
          <w:szCs w:val="28"/>
        </w:rPr>
        <w:t>- ________</w:t>
      </w:r>
      <w:r w:rsidR="00902129" w:rsidRPr="008D05F8">
        <w:rPr>
          <w:sz w:val="28"/>
          <w:szCs w:val="28"/>
        </w:rPr>
        <w:t xml:space="preserve"> </w:t>
      </w:r>
      <w:r w:rsidRPr="008D05F8">
        <w:rPr>
          <w:sz w:val="28"/>
          <w:szCs w:val="28"/>
        </w:rPr>
        <w:t>(</w:t>
      </w:r>
      <w:r w:rsidRPr="008D05F8">
        <w:rPr>
          <w:i/>
          <w:sz w:val="28"/>
          <w:szCs w:val="28"/>
        </w:rPr>
        <w:t>наименование претендента</w:t>
      </w:r>
      <w:r w:rsidRPr="008D05F8">
        <w:rPr>
          <w:sz w:val="28"/>
          <w:szCs w:val="28"/>
        </w:rPr>
        <w:t xml:space="preserve">) на дату подачи Заявки на участие в </w:t>
      </w:r>
      <w:r w:rsidR="000E08BC" w:rsidRPr="008D05F8">
        <w:rPr>
          <w:sz w:val="28"/>
          <w:szCs w:val="28"/>
        </w:rPr>
        <w:t>Запросе предложений</w:t>
      </w:r>
      <w:r w:rsidRPr="008D05F8">
        <w:rPr>
          <w:sz w:val="28"/>
          <w:szCs w:val="28"/>
        </w:rPr>
        <w:t>, в порядке, предусмотренном Кодексом Российской Федерации об административных правонарушениях, деятельность неприостановлена;</w:t>
      </w:r>
    </w:p>
    <w:p w:rsidR="000954FB" w:rsidRPr="008D05F8" w:rsidRDefault="000954FB" w:rsidP="00250548">
      <w:pPr>
        <w:ind w:firstLine="540"/>
        <w:jc w:val="both"/>
        <w:rPr>
          <w:sz w:val="28"/>
          <w:szCs w:val="28"/>
        </w:rPr>
      </w:pPr>
      <w:r w:rsidRPr="008D05F8">
        <w:rPr>
          <w:sz w:val="28"/>
        </w:rPr>
        <w:t>- у _______ (</w:t>
      </w:r>
      <w:r w:rsidRPr="008D05F8">
        <w:rPr>
          <w:i/>
          <w:sz w:val="28"/>
        </w:rPr>
        <w:t>наименование претендента</w:t>
      </w:r>
      <w:r w:rsidRPr="008D05F8">
        <w:rPr>
          <w:sz w:val="28"/>
        </w:rPr>
        <w:t xml:space="preserve">) отсутствует задолженность </w:t>
      </w:r>
      <w:r w:rsidRPr="008D05F8">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D05F8">
        <w:rPr>
          <w:sz w:val="28"/>
          <w:szCs w:val="28"/>
        </w:rPr>
        <w:lastRenderedPageBreak/>
        <w:t xml:space="preserve">просроченная задолженность по ранее заключенным договорам с </w:t>
      </w:r>
      <w:r w:rsidR="00371504" w:rsidRPr="008D05F8">
        <w:rPr>
          <w:sz w:val="28"/>
          <w:szCs w:val="28"/>
        </w:rPr>
        <w:br/>
      </w:r>
      <w:r w:rsidR="00A81242" w:rsidRPr="008D05F8">
        <w:rPr>
          <w:sz w:val="28"/>
          <w:szCs w:val="28"/>
        </w:rPr>
        <w:t>ПАО</w:t>
      </w:r>
      <w:r w:rsidRPr="008D05F8">
        <w:rPr>
          <w:sz w:val="28"/>
          <w:szCs w:val="28"/>
        </w:rPr>
        <w:t xml:space="preserve"> «ТрансКонтейнер»;</w:t>
      </w:r>
    </w:p>
    <w:p w:rsidR="000954FB" w:rsidRPr="008D05F8" w:rsidRDefault="000954FB" w:rsidP="000954FB">
      <w:pPr>
        <w:pStyle w:val="afb"/>
        <w:ind w:firstLine="553"/>
        <w:rPr>
          <w:sz w:val="28"/>
          <w:szCs w:val="28"/>
        </w:rPr>
      </w:pPr>
      <w:r w:rsidRPr="008D05F8">
        <w:rPr>
          <w:rFonts w:eastAsia="Times New Roman"/>
          <w:sz w:val="28"/>
        </w:rPr>
        <w:t>- ________</w:t>
      </w:r>
      <w:r w:rsidR="00902129" w:rsidRPr="008D05F8">
        <w:rPr>
          <w:rFonts w:eastAsia="Times New Roman"/>
          <w:sz w:val="28"/>
        </w:rPr>
        <w:t xml:space="preserve"> </w:t>
      </w:r>
      <w:r w:rsidRPr="008D05F8">
        <w:rPr>
          <w:rFonts w:eastAsia="Times New Roman"/>
          <w:sz w:val="28"/>
        </w:rPr>
        <w:t>(</w:t>
      </w:r>
      <w:r w:rsidRPr="008D05F8">
        <w:rPr>
          <w:rFonts w:eastAsia="Times New Roman"/>
          <w:i/>
          <w:sz w:val="28"/>
        </w:rPr>
        <w:t>наименование претендента</w:t>
      </w:r>
      <w:r w:rsidRPr="008D05F8">
        <w:rPr>
          <w:rFonts w:eastAsia="Times New Roman"/>
          <w:sz w:val="28"/>
        </w:rPr>
        <w:t xml:space="preserve">) </w:t>
      </w:r>
      <w:r w:rsidRPr="008D05F8">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sidRPr="008D05F8">
        <w:rPr>
          <w:sz w:val="28"/>
          <w:szCs w:val="28"/>
        </w:rPr>
        <w:t>луг, являющихся предметом закупки</w:t>
      </w:r>
      <w:r w:rsidRPr="008D05F8">
        <w:rPr>
          <w:sz w:val="28"/>
          <w:szCs w:val="28"/>
        </w:rPr>
        <w:t>.</w:t>
      </w:r>
    </w:p>
    <w:p w:rsidR="000954FB" w:rsidRPr="008D05F8" w:rsidRDefault="00C32745" w:rsidP="000954FB">
      <w:pPr>
        <w:pStyle w:val="afb"/>
        <w:ind w:firstLine="553"/>
        <w:rPr>
          <w:rFonts w:eastAsia="Times New Roman"/>
          <w:sz w:val="28"/>
        </w:rPr>
      </w:pPr>
      <w:r w:rsidRPr="008D05F8">
        <w:rPr>
          <w:sz w:val="28"/>
          <w:szCs w:val="28"/>
        </w:rPr>
        <w:t xml:space="preserve">- </w:t>
      </w:r>
      <w:r w:rsidR="000954FB" w:rsidRPr="008D05F8">
        <w:rPr>
          <w:rFonts w:eastAsia="Times New Roman"/>
          <w:sz w:val="28"/>
        </w:rPr>
        <w:t>________</w:t>
      </w:r>
      <w:r w:rsidR="00902129" w:rsidRPr="008D05F8">
        <w:rPr>
          <w:rFonts w:eastAsia="Times New Roman"/>
          <w:sz w:val="28"/>
        </w:rPr>
        <w:t xml:space="preserve"> </w:t>
      </w:r>
      <w:r w:rsidR="000954FB" w:rsidRPr="008D05F8">
        <w:rPr>
          <w:rFonts w:eastAsia="Times New Roman"/>
          <w:sz w:val="28"/>
        </w:rPr>
        <w:t>(</w:t>
      </w:r>
      <w:r w:rsidR="000954FB" w:rsidRPr="008D05F8">
        <w:rPr>
          <w:rFonts w:eastAsia="Times New Roman"/>
          <w:i/>
          <w:sz w:val="28"/>
        </w:rPr>
        <w:t>наименование претендента</w:t>
      </w:r>
      <w:r w:rsidR="000954FB" w:rsidRPr="008D05F8">
        <w:rPr>
          <w:rFonts w:eastAsia="Times New Roman"/>
          <w:sz w:val="28"/>
        </w:rPr>
        <w:t xml:space="preserve">) не имеет и не будет иметь никаких претензий в отношении права (и в отношении реализации права) </w:t>
      </w:r>
      <w:r w:rsidR="00371504" w:rsidRPr="008D05F8">
        <w:rPr>
          <w:rFonts w:eastAsia="Times New Roman"/>
          <w:sz w:val="28"/>
        </w:rPr>
        <w:br/>
      </w:r>
      <w:r w:rsidR="00A81242" w:rsidRPr="008D05F8">
        <w:rPr>
          <w:rFonts w:eastAsia="Times New Roman"/>
          <w:sz w:val="28"/>
        </w:rPr>
        <w:t>ПАО</w:t>
      </w:r>
      <w:r w:rsidR="000954FB" w:rsidRPr="008D05F8">
        <w:rPr>
          <w:rFonts w:eastAsia="Times New Roman"/>
          <w:sz w:val="28"/>
        </w:rPr>
        <w:t xml:space="preserve"> «ТрансКонтейнер</w:t>
      </w:r>
      <w:r w:rsidR="00BC1922" w:rsidRPr="008D05F8">
        <w:rPr>
          <w:rFonts w:eastAsia="Times New Roman"/>
          <w:sz w:val="28"/>
        </w:rPr>
        <w:t xml:space="preserve">» отменить </w:t>
      </w:r>
      <w:r w:rsidR="00A6418A" w:rsidRPr="008D05F8">
        <w:rPr>
          <w:rFonts w:eastAsia="Times New Roman"/>
          <w:sz w:val="28"/>
        </w:rPr>
        <w:t xml:space="preserve">Запрос предложений </w:t>
      </w:r>
      <w:r w:rsidRPr="008D05F8">
        <w:rPr>
          <w:rFonts w:eastAsia="Times New Roman"/>
          <w:sz w:val="28"/>
        </w:rPr>
        <w:t xml:space="preserve">по одному и более предмету закупки (лоту) </w:t>
      </w:r>
      <w:r w:rsidR="000954FB" w:rsidRPr="008D05F8">
        <w:rPr>
          <w:rFonts w:eastAsia="Times New Roman"/>
          <w:sz w:val="28"/>
        </w:rPr>
        <w:t xml:space="preserve">в любое время до </w:t>
      </w:r>
      <w:r w:rsidRPr="008D05F8">
        <w:rPr>
          <w:rFonts w:eastAsia="Times New Roman"/>
          <w:sz w:val="28"/>
        </w:rPr>
        <w:t>наступления даты и времени окончания срока подачи Заявок на</w:t>
      </w:r>
      <w:r w:rsidR="000954FB" w:rsidRPr="008D05F8">
        <w:rPr>
          <w:rFonts w:eastAsia="Times New Roman"/>
          <w:sz w:val="28"/>
        </w:rPr>
        <w:t xml:space="preserve"> </w:t>
      </w:r>
      <w:r w:rsidR="00327BAE" w:rsidRPr="008D05F8">
        <w:rPr>
          <w:rFonts w:eastAsia="Times New Roman"/>
          <w:sz w:val="28"/>
        </w:rPr>
        <w:t>Запрос предложений</w:t>
      </w:r>
      <w:r w:rsidR="000954FB" w:rsidRPr="008D05F8">
        <w:rPr>
          <w:rFonts w:eastAsia="Times New Roman"/>
          <w:sz w:val="28"/>
        </w:rPr>
        <w:t>;</w:t>
      </w:r>
    </w:p>
    <w:p w:rsidR="000954FB" w:rsidRPr="008D05F8" w:rsidRDefault="00C32745" w:rsidP="000954FB">
      <w:pPr>
        <w:pStyle w:val="afb"/>
        <w:ind w:firstLine="553"/>
        <w:rPr>
          <w:rFonts w:eastAsia="Times New Roman"/>
          <w:sz w:val="28"/>
        </w:rPr>
      </w:pPr>
      <w:r w:rsidRPr="008D05F8">
        <w:rPr>
          <w:sz w:val="28"/>
          <w:szCs w:val="28"/>
        </w:rPr>
        <w:t xml:space="preserve">- </w:t>
      </w:r>
      <w:r w:rsidR="000954FB" w:rsidRPr="008D05F8">
        <w:rPr>
          <w:rFonts w:eastAsia="Times New Roman"/>
          <w:sz w:val="28"/>
        </w:rPr>
        <w:t>________</w:t>
      </w:r>
      <w:r w:rsidR="00902129" w:rsidRPr="008D05F8">
        <w:rPr>
          <w:rFonts w:eastAsia="Times New Roman"/>
          <w:sz w:val="28"/>
        </w:rPr>
        <w:t xml:space="preserve"> </w:t>
      </w:r>
      <w:r w:rsidR="000954FB" w:rsidRPr="008D05F8">
        <w:rPr>
          <w:rFonts w:eastAsia="Times New Roman"/>
          <w:sz w:val="28"/>
        </w:rPr>
        <w:t>(</w:t>
      </w:r>
      <w:r w:rsidR="000954FB" w:rsidRPr="008D05F8">
        <w:rPr>
          <w:rFonts w:eastAsia="Times New Roman"/>
          <w:i/>
          <w:sz w:val="28"/>
        </w:rPr>
        <w:t>наименование претендента</w:t>
      </w:r>
      <w:r w:rsidR="000954FB" w:rsidRPr="008D05F8">
        <w:rPr>
          <w:rFonts w:eastAsia="Times New Roman"/>
          <w:sz w:val="28"/>
        </w:rPr>
        <w:t>) полностью и без каких-либо оговорок принимает условия, указанные в Техническом задании (</w:t>
      </w:r>
      <w:r w:rsidR="00F84C65" w:rsidRPr="008D05F8">
        <w:rPr>
          <w:rFonts w:eastAsia="Times New Roman"/>
          <w:sz w:val="28"/>
        </w:rPr>
        <w:t>р</w:t>
      </w:r>
      <w:r w:rsidR="00BC1922" w:rsidRPr="008D05F8">
        <w:rPr>
          <w:rFonts w:eastAsia="Times New Roman"/>
          <w:sz w:val="28"/>
        </w:rPr>
        <w:t>аздел 4</w:t>
      </w:r>
      <w:r w:rsidR="000954FB" w:rsidRPr="008D05F8">
        <w:rPr>
          <w:rFonts w:eastAsia="Times New Roman"/>
          <w:sz w:val="28"/>
        </w:rPr>
        <w:t xml:space="preserve"> документации</w:t>
      </w:r>
      <w:r w:rsidR="002B41FD" w:rsidRPr="008D05F8">
        <w:rPr>
          <w:rFonts w:eastAsia="Times New Roman"/>
          <w:sz w:val="28"/>
        </w:rPr>
        <w:t xml:space="preserve"> о закупке</w:t>
      </w:r>
      <w:r w:rsidR="000954FB" w:rsidRPr="008D05F8">
        <w:rPr>
          <w:rFonts w:eastAsia="Times New Roman"/>
          <w:sz w:val="28"/>
        </w:rPr>
        <w:t>);</w:t>
      </w:r>
    </w:p>
    <w:p w:rsidR="000954FB" w:rsidRPr="008D05F8" w:rsidRDefault="000954FB" w:rsidP="000954FB">
      <w:pPr>
        <w:pStyle w:val="afb"/>
        <w:ind w:firstLine="553"/>
        <w:rPr>
          <w:rFonts w:eastAsia="Times New Roman"/>
          <w:sz w:val="28"/>
        </w:rPr>
      </w:pPr>
      <w:r w:rsidRPr="008D05F8">
        <w:rPr>
          <w:rFonts w:eastAsia="Times New Roman"/>
          <w:sz w:val="28"/>
        </w:rPr>
        <w:t>- товары, работы, услуги, предлагаемые к поставке ________</w:t>
      </w:r>
      <w:r w:rsidR="00902129" w:rsidRPr="008D05F8">
        <w:rPr>
          <w:rFonts w:eastAsia="Times New Roman"/>
          <w:sz w:val="28"/>
        </w:rPr>
        <w:t xml:space="preserve"> </w:t>
      </w:r>
      <w:r w:rsidRPr="008D05F8">
        <w:rPr>
          <w:rFonts w:eastAsia="Times New Roman"/>
          <w:sz w:val="28"/>
        </w:rPr>
        <w:t>(наименование претендента)</w:t>
      </w:r>
      <w:r w:rsidR="00BC1922" w:rsidRPr="008D05F8">
        <w:rPr>
          <w:rFonts w:eastAsia="Times New Roman"/>
          <w:sz w:val="28"/>
        </w:rPr>
        <w:t xml:space="preserve"> в рамках настоящего </w:t>
      </w:r>
      <w:r w:rsidR="000E08BC" w:rsidRPr="008D05F8">
        <w:rPr>
          <w:rFonts w:eastAsia="Times New Roman"/>
          <w:sz w:val="28"/>
        </w:rPr>
        <w:t>Запроса предложений</w:t>
      </w:r>
      <w:r w:rsidRPr="008D05F8">
        <w:rPr>
          <w:rFonts w:eastAsia="Times New Roman"/>
          <w:sz w:val="28"/>
        </w:rPr>
        <w:t>, полностью соответствуют требованиям Технического задания (</w:t>
      </w:r>
      <w:r w:rsidR="00F84C65" w:rsidRPr="008D05F8">
        <w:rPr>
          <w:rFonts w:eastAsia="Times New Roman"/>
          <w:sz w:val="28"/>
        </w:rPr>
        <w:t>р</w:t>
      </w:r>
      <w:r w:rsidR="00BC1922" w:rsidRPr="008D05F8">
        <w:rPr>
          <w:rFonts w:eastAsia="Times New Roman"/>
          <w:sz w:val="28"/>
        </w:rPr>
        <w:t>аздел 4</w:t>
      </w:r>
      <w:r w:rsidRPr="008D05F8">
        <w:rPr>
          <w:rFonts w:eastAsia="Times New Roman"/>
          <w:sz w:val="28"/>
        </w:rPr>
        <w:t xml:space="preserve"> документации</w:t>
      </w:r>
      <w:r w:rsidR="002B41FD" w:rsidRPr="008D05F8">
        <w:rPr>
          <w:rFonts w:eastAsia="Times New Roman"/>
          <w:sz w:val="28"/>
        </w:rPr>
        <w:t xml:space="preserve"> о закупке</w:t>
      </w:r>
      <w:r w:rsidRPr="008D05F8">
        <w:rPr>
          <w:rFonts w:eastAsia="Times New Roman"/>
          <w:sz w:val="28"/>
        </w:rPr>
        <w:t>)</w:t>
      </w:r>
      <w:r w:rsidR="00902129" w:rsidRPr="008D05F8">
        <w:rPr>
          <w:rFonts w:eastAsia="Times New Roman"/>
          <w:sz w:val="28"/>
        </w:rPr>
        <w:t>;</w:t>
      </w:r>
    </w:p>
    <w:p w:rsidR="00902129" w:rsidRPr="008D05F8" w:rsidRDefault="00902129" w:rsidP="00902129">
      <w:pPr>
        <w:pStyle w:val="afb"/>
        <w:ind w:firstLine="553"/>
        <w:rPr>
          <w:rFonts w:eastAsia="Times New Roman"/>
          <w:sz w:val="28"/>
        </w:rPr>
      </w:pPr>
      <w:r w:rsidRPr="008D05F8">
        <w:rPr>
          <w:sz w:val="28"/>
        </w:rPr>
        <w:t>- ________ (</w:t>
      </w:r>
      <w:r w:rsidRPr="008D05F8">
        <w:rPr>
          <w:i/>
          <w:sz w:val="28"/>
        </w:rPr>
        <w:t>наименование претендента</w:t>
      </w:r>
      <w:r w:rsidRPr="008D05F8">
        <w:rPr>
          <w:sz w:val="28"/>
        </w:rPr>
        <w:t>)</w:t>
      </w:r>
      <w:r w:rsidRPr="008D05F8">
        <w:rPr>
          <w:rFonts w:eastAsia="Times New Roman"/>
          <w:sz w:val="28"/>
        </w:rPr>
        <w:t xml:space="preserve"> при подготовке Заявки на участие в </w:t>
      </w:r>
      <w:r w:rsidR="000E08BC" w:rsidRPr="008D05F8">
        <w:rPr>
          <w:rFonts w:eastAsia="Times New Roman"/>
          <w:sz w:val="28"/>
        </w:rPr>
        <w:t>Запросе предложений</w:t>
      </w:r>
      <w:r w:rsidRPr="008D05F8">
        <w:rPr>
          <w:rFonts w:eastAsia="Times New Roman"/>
          <w:sz w:val="28"/>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000E08BC" w:rsidRPr="008D05F8">
        <w:rPr>
          <w:rFonts w:eastAsia="Times New Roman"/>
          <w:sz w:val="28"/>
        </w:rPr>
        <w:t>Запроса предложений</w:t>
      </w:r>
      <w:r w:rsidRPr="008D05F8">
        <w:rPr>
          <w:rFonts w:eastAsia="Times New Roman"/>
          <w:sz w:val="28"/>
        </w:rPr>
        <w:t>.</w:t>
      </w:r>
    </w:p>
    <w:p w:rsidR="00902129" w:rsidRPr="008D05F8" w:rsidRDefault="00902129" w:rsidP="00902129">
      <w:pPr>
        <w:pStyle w:val="afb"/>
        <w:ind w:firstLine="553"/>
        <w:rPr>
          <w:rFonts w:eastAsia="Times New Roman"/>
          <w:sz w:val="28"/>
        </w:rPr>
      </w:pPr>
      <w:r w:rsidRPr="008D05F8">
        <w:rPr>
          <w:rFonts w:eastAsia="Times New Roman"/>
          <w:sz w:val="28"/>
        </w:rPr>
        <w:t xml:space="preserve">Я, _______ </w:t>
      </w:r>
      <w:r w:rsidRPr="008D05F8">
        <w:rPr>
          <w:rFonts w:eastAsia="Times New Roman"/>
          <w:i/>
          <w:iCs/>
          <w:sz w:val="28"/>
        </w:rPr>
        <w:t>(указывается ФИО лица, подписавшего Заявку)</w:t>
      </w:r>
      <w:r w:rsidRPr="008D05F8">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000E08BC" w:rsidRPr="008D05F8">
        <w:rPr>
          <w:rFonts w:eastAsia="Times New Roman"/>
          <w:sz w:val="28"/>
        </w:rPr>
        <w:t>Запроса предложений</w:t>
      </w:r>
      <w:r w:rsidRPr="008D05F8">
        <w:rPr>
          <w:rFonts w:eastAsia="Times New Roman"/>
          <w:sz w:val="28"/>
        </w:rPr>
        <w:t>.</w:t>
      </w:r>
    </w:p>
    <w:p w:rsidR="000954FB" w:rsidRPr="008D05F8" w:rsidRDefault="00E47C93" w:rsidP="000954FB">
      <w:pPr>
        <w:pStyle w:val="19"/>
        <w:ind w:firstLine="709"/>
      </w:pPr>
      <w:r w:rsidRPr="008D05F8">
        <w:t>Своей подписью</w:t>
      </w:r>
      <w:r w:rsidR="000954FB" w:rsidRPr="008D05F8">
        <w:t xml:space="preserve"> удостоверя</w:t>
      </w:r>
      <w:r w:rsidRPr="008D05F8">
        <w:t>ю</w:t>
      </w:r>
      <w:r w:rsidR="000954FB" w:rsidRPr="008D05F8">
        <w:t>, что сделанные заявления и сведения, представленные в настоящей Заявке, являются полными, точными и верными.</w:t>
      </w:r>
    </w:p>
    <w:p w:rsidR="000954FB" w:rsidRPr="008D05F8" w:rsidRDefault="000954FB" w:rsidP="000954FB">
      <w:pPr>
        <w:pStyle w:val="19"/>
        <w:ind w:firstLine="708"/>
      </w:pPr>
      <w:r w:rsidRPr="008D05F8">
        <w:t>В подтверждение этог</w:t>
      </w:r>
      <w:r w:rsidR="00E47C93" w:rsidRPr="008D05F8">
        <w:t>о прилагаются</w:t>
      </w:r>
      <w:r w:rsidRPr="008D05F8">
        <w:t xml:space="preserve"> все необходимые документы.</w:t>
      </w:r>
    </w:p>
    <w:p w:rsidR="000954FB" w:rsidRPr="008D05F8" w:rsidRDefault="000954FB" w:rsidP="00305BD2">
      <w:pPr>
        <w:pStyle w:val="afb"/>
        <w:ind w:firstLine="553"/>
        <w:rPr>
          <w:sz w:val="28"/>
          <w:szCs w:val="28"/>
        </w:rPr>
      </w:pPr>
    </w:p>
    <w:p w:rsidR="000954FB" w:rsidRPr="008D05F8" w:rsidRDefault="000954FB" w:rsidP="00305BD2">
      <w:pPr>
        <w:pStyle w:val="afb"/>
        <w:ind w:firstLine="0"/>
        <w:rPr>
          <w:b/>
          <w:sz w:val="28"/>
          <w:szCs w:val="28"/>
        </w:rPr>
      </w:pPr>
      <w:r w:rsidRPr="008D05F8">
        <w:rPr>
          <w:b/>
          <w:sz w:val="28"/>
          <w:szCs w:val="28"/>
        </w:rPr>
        <w:t>Представитель</w:t>
      </w:r>
      <w:r w:rsidR="00BB306F" w:rsidRPr="008D05F8">
        <w:rPr>
          <w:b/>
          <w:sz w:val="28"/>
          <w:szCs w:val="28"/>
        </w:rPr>
        <w:t>, имеющий полномочия подписать З</w:t>
      </w:r>
      <w:r w:rsidRPr="008D05F8">
        <w:rPr>
          <w:b/>
          <w:sz w:val="28"/>
          <w:szCs w:val="28"/>
        </w:rPr>
        <w:t xml:space="preserve">аявку на участие </w:t>
      </w:r>
      <w:r w:rsidR="00E47C93" w:rsidRPr="008D05F8">
        <w:rPr>
          <w:b/>
          <w:sz w:val="28"/>
          <w:szCs w:val="28"/>
        </w:rPr>
        <w:t xml:space="preserve">в </w:t>
      </w:r>
      <w:r w:rsidR="000E08BC" w:rsidRPr="008D05F8">
        <w:rPr>
          <w:b/>
          <w:sz w:val="28"/>
          <w:szCs w:val="28"/>
        </w:rPr>
        <w:t>Запросе предложений</w:t>
      </w:r>
      <w:r w:rsidR="00E47C93" w:rsidRPr="008D05F8">
        <w:rPr>
          <w:b/>
          <w:sz w:val="28"/>
          <w:szCs w:val="28"/>
        </w:rPr>
        <w:t xml:space="preserve"> </w:t>
      </w:r>
      <w:r w:rsidRPr="008D05F8">
        <w:rPr>
          <w:b/>
          <w:sz w:val="28"/>
          <w:szCs w:val="28"/>
        </w:rPr>
        <w:t xml:space="preserve">от имени </w:t>
      </w:r>
      <w:r w:rsidRPr="008D05F8">
        <w:rPr>
          <w:sz w:val="28"/>
          <w:szCs w:val="28"/>
        </w:rPr>
        <w:t>________________________________________</w:t>
      </w:r>
    </w:p>
    <w:p w:rsidR="000954FB" w:rsidRPr="008D05F8" w:rsidRDefault="00533F3B" w:rsidP="000954FB">
      <w:pPr>
        <w:tabs>
          <w:tab w:val="left" w:pos="8640"/>
        </w:tabs>
        <w:jc w:val="center"/>
        <w:rPr>
          <w:i/>
        </w:rPr>
      </w:pPr>
      <w:r w:rsidRPr="008D05F8">
        <w:rPr>
          <w:i/>
        </w:rPr>
        <w:t xml:space="preserve">                                         </w:t>
      </w:r>
      <w:r w:rsidR="000954FB" w:rsidRPr="008D05F8">
        <w:rPr>
          <w:i/>
        </w:rPr>
        <w:t>(наименование претендента)</w:t>
      </w:r>
    </w:p>
    <w:p w:rsidR="000954FB" w:rsidRPr="008D05F8" w:rsidRDefault="000954FB" w:rsidP="000954FB">
      <w:pPr>
        <w:pStyle w:val="32"/>
        <w:suppressAutoHyphens/>
        <w:spacing w:after="0"/>
        <w:rPr>
          <w:sz w:val="28"/>
          <w:szCs w:val="28"/>
        </w:rPr>
      </w:pPr>
      <w:r w:rsidRPr="008D05F8">
        <w:rPr>
          <w:sz w:val="28"/>
          <w:szCs w:val="28"/>
        </w:rPr>
        <w:t>____________________________________________________________________</w:t>
      </w:r>
    </w:p>
    <w:p w:rsidR="000954FB" w:rsidRPr="008D05F8" w:rsidRDefault="000954FB" w:rsidP="000954FB">
      <w:pPr>
        <w:rPr>
          <w:i/>
        </w:rPr>
      </w:pPr>
      <w:r w:rsidRPr="008D05F8">
        <w:rPr>
          <w:i/>
        </w:rPr>
        <w:t xml:space="preserve">       </w:t>
      </w:r>
      <w:r w:rsidR="008A4412" w:rsidRPr="008D05F8">
        <w:rPr>
          <w:i/>
        </w:rPr>
        <w:t>МП</w:t>
      </w:r>
      <w:r w:rsidRPr="008D05F8">
        <w:rPr>
          <w:i/>
        </w:rPr>
        <w:tab/>
      </w:r>
      <w:r w:rsidRPr="008D05F8">
        <w:rPr>
          <w:i/>
        </w:rPr>
        <w:tab/>
      </w:r>
      <w:r w:rsidRPr="008D05F8">
        <w:rPr>
          <w:i/>
        </w:rPr>
        <w:tab/>
        <w:t>(должность, подпись, ФИО)</w:t>
      </w:r>
    </w:p>
    <w:p w:rsidR="002079EB" w:rsidRPr="008D05F8" w:rsidRDefault="008A4412" w:rsidP="002079EB">
      <w:pPr>
        <w:pStyle w:val="32"/>
        <w:suppressAutoHyphens/>
        <w:spacing w:after="0"/>
        <w:rPr>
          <w:sz w:val="28"/>
          <w:szCs w:val="28"/>
        </w:rPr>
      </w:pPr>
      <w:r w:rsidRPr="008D05F8">
        <w:rPr>
          <w:sz w:val="28"/>
          <w:szCs w:val="28"/>
        </w:rPr>
        <w:t>«____»</w:t>
      </w:r>
      <w:r w:rsidR="000954FB" w:rsidRPr="008D05F8">
        <w:rPr>
          <w:sz w:val="28"/>
          <w:szCs w:val="28"/>
        </w:rPr>
        <w:t xml:space="preserve"> _________ 201__</w:t>
      </w:r>
      <w:r w:rsidR="002079EB" w:rsidRPr="008D05F8">
        <w:rPr>
          <w:sz w:val="28"/>
          <w:szCs w:val="28"/>
        </w:rPr>
        <w:t> г.</w:t>
      </w:r>
    </w:p>
    <w:p w:rsidR="006B6573" w:rsidRPr="008D05F8" w:rsidRDefault="006B6573" w:rsidP="002079EB">
      <w:pPr>
        <w:pStyle w:val="32"/>
        <w:suppressAutoHyphens/>
        <w:spacing w:after="0"/>
        <w:rPr>
          <w:sz w:val="28"/>
          <w:szCs w:val="28"/>
        </w:rPr>
      </w:pPr>
    </w:p>
    <w:p w:rsidR="006B6573" w:rsidRPr="008D05F8" w:rsidRDefault="006B6573" w:rsidP="002079EB">
      <w:pPr>
        <w:pStyle w:val="32"/>
        <w:suppressAutoHyphens/>
        <w:spacing w:after="0"/>
        <w:rPr>
          <w:sz w:val="28"/>
          <w:szCs w:val="28"/>
        </w:rPr>
        <w:sectPr w:rsidR="006B6573" w:rsidRPr="008D05F8" w:rsidSect="007C51E1">
          <w:pgSz w:w="11907" w:h="16840" w:code="9"/>
          <w:pgMar w:top="1134" w:right="851" w:bottom="1134" w:left="1418" w:header="794" w:footer="794" w:gutter="0"/>
          <w:cols w:space="720"/>
          <w:titlePg/>
          <w:docGrid w:linePitch="326"/>
        </w:sectPr>
      </w:pPr>
    </w:p>
    <w:p w:rsidR="00110975" w:rsidRPr="008D05F8" w:rsidRDefault="00110975" w:rsidP="00C03380">
      <w:pPr>
        <w:jc w:val="center"/>
        <w:rPr>
          <w:b/>
          <w:sz w:val="28"/>
        </w:rPr>
      </w:pPr>
      <w:r w:rsidRPr="008D05F8">
        <w:rPr>
          <w:b/>
          <w:sz w:val="28"/>
        </w:rPr>
        <w:lastRenderedPageBreak/>
        <w:t xml:space="preserve">СВЕДЕНИЯ О ПРЕТЕНДЕНТЕ </w:t>
      </w:r>
    </w:p>
    <w:p w:rsidR="00110975" w:rsidRPr="008D05F8" w:rsidRDefault="00110975" w:rsidP="00110975">
      <w:pPr>
        <w:pStyle w:val="afb"/>
        <w:jc w:val="center"/>
        <w:rPr>
          <w:i/>
          <w:sz w:val="28"/>
          <w:szCs w:val="28"/>
        </w:rPr>
      </w:pPr>
      <w:r w:rsidRPr="008D05F8">
        <w:rPr>
          <w:i/>
          <w:sz w:val="28"/>
          <w:szCs w:val="28"/>
        </w:rPr>
        <w:t>(</w:t>
      </w:r>
      <w:r w:rsidR="00D31CA5" w:rsidRPr="008D05F8">
        <w:rPr>
          <w:i/>
          <w:sz w:val="28"/>
          <w:szCs w:val="28"/>
        </w:rPr>
        <w:t>сведения предоставляются</w:t>
      </w:r>
      <w:r w:rsidR="00BB1378" w:rsidRPr="008D05F8">
        <w:rPr>
          <w:i/>
          <w:sz w:val="28"/>
          <w:szCs w:val="28"/>
        </w:rPr>
        <w:t xml:space="preserve"> в отношении каждого лица, выступающего на стороне </w:t>
      </w:r>
      <w:r w:rsidR="00D31CA5" w:rsidRPr="008D05F8">
        <w:rPr>
          <w:i/>
          <w:sz w:val="28"/>
          <w:szCs w:val="28"/>
        </w:rPr>
        <w:t>претендента</w:t>
      </w:r>
      <w:r w:rsidRPr="008D05F8">
        <w:rPr>
          <w:i/>
          <w:sz w:val="28"/>
          <w:szCs w:val="28"/>
        </w:rPr>
        <w:t>)</w:t>
      </w:r>
    </w:p>
    <w:p w:rsidR="00110975" w:rsidRPr="008D05F8" w:rsidRDefault="00110975" w:rsidP="00110975">
      <w:pPr>
        <w:pStyle w:val="afb"/>
        <w:ind w:firstLine="0"/>
        <w:rPr>
          <w:sz w:val="28"/>
          <w:szCs w:val="28"/>
        </w:rPr>
      </w:pPr>
      <w:r w:rsidRPr="008D05F8">
        <w:rPr>
          <w:sz w:val="28"/>
          <w:szCs w:val="28"/>
        </w:rPr>
        <w:t>1. Полное и сокращенное наименование претендента (если менялось в течение последних 5 лет, указать когда и прежнее название)</w:t>
      </w:r>
    </w:p>
    <w:p w:rsidR="00110975" w:rsidRPr="008D05F8" w:rsidRDefault="00110975" w:rsidP="00110975">
      <w:pPr>
        <w:pStyle w:val="afb"/>
        <w:ind w:left="720" w:firstLine="0"/>
        <w:rPr>
          <w:sz w:val="28"/>
          <w:szCs w:val="28"/>
        </w:rPr>
      </w:pPr>
      <w:r w:rsidRPr="008D05F8">
        <w:rPr>
          <w:sz w:val="28"/>
          <w:szCs w:val="28"/>
        </w:rPr>
        <w:t>ОГРН</w:t>
      </w:r>
      <w:r w:rsidR="00D31CA5" w:rsidRPr="008D05F8">
        <w:rPr>
          <w:sz w:val="28"/>
          <w:szCs w:val="28"/>
        </w:rPr>
        <w:t>/ОГРНИП</w:t>
      </w:r>
      <w:r w:rsidRPr="008D05F8">
        <w:rPr>
          <w:sz w:val="28"/>
          <w:szCs w:val="28"/>
        </w:rPr>
        <w:t xml:space="preserve"> ______, ИНН _________, КПП______, ОКПО ____, ОКТМО________, ОКОПФ ___________</w:t>
      </w:r>
    </w:p>
    <w:p w:rsidR="00110975" w:rsidRPr="008D05F8" w:rsidRDefault="00110975" w:rsidP="00110975">
      <w:pPr>
        <w:pStyle w:val="afb"/>
        <w:ind w:firstLine="696"/>
        <w:rPr>
          <w:sz w:val="28"/>
          <w:szCs w:val="28"/>
        </w:rPr>
      </w:pPr>
      <w:r w:rsidRPr="008D05F8">
        <w:rPr>
          <w:sz w:val="28"/>
          <w:szCs w:val="28"/>
        </w:rPr>
        <w:t>Юридический адрес ________________________________________</w:t>
      </w:r>
    </w:p>
    <w:p w:rsidR="00110975" w:rsidRPr="008D05F8" w:rsidRDefault="00110975" w:rsidP="00110975">
      <w:pPr>
        <w:pStyle w:val="afb"/>
        <w:ind w:firstLine="696"/>
        <w:rPr>
          <w:sz w:val="28"/>
          <w:szCs w:val="28"/>
        </w:rPr>
      </w:pPr>
      <w:r w:rsidRPr="008D05F8">
        <w:rPr>
          <w:sz w:val="28"/>
          <w:szCs w:val="28"/>
        </w:rPr>
        <w:t>Почтовый адрес ___________________________________________</w:t>
      </w:r>
    </w:p>
    <w:p w:rsidR="00110975" w:rsidRPr="008D05F8" w:rsidRDefault="00110975" w:rsidP="00110975">
      <w:pPr>
        <w:pStyle w:val="afb"/>
        <w:ind w:firstLine="696"/>
        <w:rPr>
          <w:sz w:val="28"/>
          <w:szCs w:val="28"/>
        </w:rPr>
      </w:pPr>
      <w:r w:rsidRPr="008D05F8">
        <w:rPr>
          <w:sz w:val="28"/>
          <w:szCs w:val="28"/>
        </w:rPr>
        <w:t>Телефон (______) __________________________________________</w:t>
      </w:r>
    </w:p>
    <w:p w:rsidR="00110975" w:rsidRPr="008D05F8" w:rsidRDefault="00110975" w:rsidP="00110975">
      <w:pPr>
        <w:pStyle w:val="afb"/>
        <w:ind w:firstLine="698"/>
        <w:rPr>
          <w:sz w:val="28"/>
          <w:szCs w:val="28"/>
        </w:rPr>
      </w:pPr>
      <w:r w:rsidRPr="008D05F8">
        <w:rPr>
          <w:sz w:val="28"/>
          <w:szCs w:val="28"/>
        </w:rPr>
        <w:t>Факс (______) _____________________________________________</w:t>
      </w:r>
    </w:p>
    <w:p w:rsidR="00110975" w:rsidRPr="008D05F8" w:rsidRDefault="00110975" w:rsidP="00110975">
      <w:pPr>
        <w:pStyle w:val="afb"/>
        <w:ind w:firstLine="698"/>
        <w:rPr>
          <w:sz w:val="28"/>
          <w:szCs w:val="28"/>
        </w:rPr>
      </w:pPr>
      <w:r w:rsidRPr="008D05F8">
        <w:rPr>
          <w:sz w:val="28"/>
          <w:szCs w:val="28"/>
        </w:rPr>
        <w:t>Адрес электронной почты __________________@_______________</w:t>
      </w:r>
    </w:p>
    <w:p w:rsidR="00110975" w:rsidRPr="008D05F8" w:rsidRDefault="00110975" w:rsidP="00110975">
      <w:pPr>
        <w:pStyle w:val="afb"/>
        <w:ind w:firstLine="698"/>
        <w:rPr>
          <w:sz w:val="28"/>
          <w:szCs w:val="28"/>
        </w:rPr>
      </w:pPr>
      <w:r w:rsidRPr="008D05F8">
        <w:rPr>
          <w:sz w:val="28"/>
          <w:szCs w:val="28"/>
        </w:rPr>
        <w:t>Зарегистрированный адрес офиса _____________________________</w:t>
      </w:r>
    </w:p>
    <w:p w:rsidR="00110975" w:rsidRPr="008D05F8" w:rsidRDefault="00110975" w:rsidP="00110975">
      <w:pPr>
        <w:pStyle w:val="afb"/>
        <w:ind w:firstLine="698"/>
        <w:rPr>
          <w:sz w:val="28"/>
          <w:szCs w:val="28"/>
        </w:rPr>
      </w:pPr>
      <w:r w:rsidRPr="008D05F8">
        <w:rPr>
          <w:sz w:val="28"/>
          <w:szCs w:val="28"/>
        </w:rPr>
        <w:t>Адрес сайта</w:t>
      </w:r>
      <w:r w:rsidR="00D31CA5" w:rsidRPr="008D05F8">
        <w:rPr>
          <w:sz w:val="28"/>
          <w:szCs w:val="28"/>
        </w:rPr>
        <w:t xml:space="preserve"> претендента</w:t>
      </w:r>
      <w:r w:rsidRPr="008D05F8">
        <w:rPr>
          <w:sz w:val="28"/>
          <w:szCs w:val="28"/>
        </w:rPr>
        <w:t>: ____________________________</w:t>
      </w:r>
    </w:p>
    <w:p w:rsidR="00110975" w:rsidRPr="008D05F8" w:rsidRDefault="00110975" w:rsidP="00110975">
      <w:pPr>
        <w:pStyle w:val="afb"/>
        <w:ind w:firstLine="0"/>
        <w:rPr>
          <w:sz w:val="20"/>
          <w:szCs w:val="20"/>
        </w:rPr>
      </w:pPr>
    </w:p>
    <w:p w:rsidR="00110975" w:rsidRPr="008D05F8" w:rsidRDefault="00110975" w:rsidP="00110975">
      <w:pPr>
        <w:pStyle w:val="afb"/>
        <w:tabs>
          <w:tab w:val="left" w:pos="1080"/>
        </w:tabs>
        <w:ind w:firstLine="0"/>
        <w:rPr>
          <w:sz w:val="28"/>
          <w:szCs w:val="28"/>
        </w:rPr>
      </w:pPr>
      <w:r w:rsidRPr="008D05F8">
        <w:rPr>
          <w:sz w:val="28"/>
          <w:szCs w:val="28"/>
        </w:rPr>
        <w:t>2. Руководитель</w:t>
      </w:r>
      <w:r w:rsidR="00D31CA5" w:rsidRPr="008D05F8">
        <w:rPr>
          <w:sz w:val="28"/>
          <w:szCs w:val="28"/>
        </w:rPr>
        <w:t xml:space="preserve">/ФИО индивидуального предпринимателя </w:t>
      </w:r>
      <w:r w:rsidRPr="008D05F8">
        <w:rPr>
          <w:sz w:val="28"/>
          <w:szCs w:val="28"/>
        </w:rPr>
        <w:t>______________</w:t>
      </w:r>
    </w:p>
    <w:p w:rsidR="00110975" w:rsidRPr="008D05F8" w:rsidRDefault="00110975" w:rsidP="00110975">
      <w:pPr>
        <w:pStyle w:val="afb"/>
        <w:tabs>
          <w:tab w:val="left" w:pos="1080"/>
        </w:tabs>
        <w:ind w:firstLine="0"/>
        <w:rPr>
          <w:sz w:val="28"/>
          <w:szCs w:val="28"/>
        </w:rPr>
      </w:pPr>
      <w:r w:rsidRPr="008D05F8">
        <w:rPr>
          <w:sz w:val="28"/>
          <w:szCs w:val="28"/>
        </w:rPr>
        <w:t>3. Банковские реквизиты______________</w:t>
      </w:r>
    </w:p>
    <w:p w:rsidR="00110975" w:rsidRPr="008D05F8" w:rsidRDefault="00110975" w:rsidP="00110975">
      <w:pPr>
        <w:pStyle w:val="afb"/>
        <w:tabs>
          <w:tab w:val="left" w:pos="1080"/>
        </w:tabs>
        <w:ind w:firstLine="0"/>
        <w:rPr>
          <w:i/>
          <w:sz w:val="28"/>
          <w:szCs w:val="28"/>
        </w:rPr>
      </w:pPr>
      <w:r w:rsidRPr="008D05F8">
        <w:rPr>
          <w:sz w:val="28"/>
          <w:szCs w:val="28"/>
        </w:rPr>
        <w:t xml:space="preserve">4. Название и адрес филиалов и дочерних предприятий </w:t>
      </w:r>
      <w:r w:rsidR="00D31CA5" w:rsidRPr="008D05F8">
        <w:rPr>
          <w:i/>
          <w:sz w:val="28"/>
          <w:szCs w:val="28"/>
        </w:rPr>
        <w:t xml:space="preserve">(заполняется юридическими лицами) </w:t>
      </w:r>
    </w:p>
    <w:p w:rsidR="00110975" w:rsidRPr="008D05F8" w:rsidRDefault="0067622C" w:rsidP="00110975">
      <w:pPr>
        <w:tabs>
          <w:tab w:val="left" w:pos="9639"/>
        </w:tabs>
        <w:ind w:right="96"/>
        <w:jc w:val="both"/>
        <w:rPr>
          <w:i/>
          <w:sz w:val="28"/>
          <w:szCs w:val="28"/>
        </w:rPr>
      </w:pPr>
      <w:r w:rsidRPr="008D05F8">
        <w:rPr>
          <w:sz w:val="28"/>
          <w:szCs w:val="28"/>
        </w:rPr>
        <w:t>5</w:t>
      </w:r>
      <w:r w:rsidR="00110975" w:rsidRPr="008D05F8">
        <w:rPr>
          <w:sz w:val="28"/>
          <w:szCs w:val="28"/>
        </w:rPr>
        <w:t xml:space="preserve">. Так как </w:t>
      </w:r>
      <w:r w:rsidR="00110975" w:rsidRPr="008D05F8">
        <w:rPr>
          <w:sz w:val="28"/>
        </w:rPr>
        <w:t>________(наименование претендента) является</w:t>
      </w:r>
      <w:r w:rsidR="00110975" w:rsidRPr="008D05F8">
        <w:rPr>
          <w:sz w:val="28"/>
          <w:szCs w:val="28"/>
        </w:rPr>
        <w:t xml:space="preserve"> субъектом малого и среднего предпринимательства  (</w:t>
      </w:r>
      <w:r w:rsidR="00110975" w:rsidRPr="008D05F8">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8D05F8" w:rsidRDefault="00B92730" w:rsidP="00B92730">
      <w:pPr>
        <w:tabs>
          <w:tab w:val="left" w:pos="9639"/>
        </w:tabs>
        <w:ind w:right="96"/>
        <w:jc w:val="both"/>
        <w:rPr>
          <w:sz w:val="28"/>
          <w:szCs w:val="28"/>
        </w:rPr>
      </w:pPr>
      <w:r w:rsidRPr="008D05F8">
        <w:rPr>
          <w:sz w:val="28"/>
          <w:szCs w:val="28"/>
        </w:rPr>
        <w:t xml:space="preserve">          Категория субъекта малого и среднего предпринимателя ______________ (</w:t>
      </w:r>
      <w:r w:rsidRPr="008D05F8">
        <w:rPr>
          <w:i/>
          <w:sz w:val="28"/>
          <w:szCs w:val="28"/>
        </w:rPr>
        <w:t>указать: микропредприятие, малое предприятие или среднее предприятие</w:t>
      </w:r>
      <w:r w:rsidRPr="008D05F8">
        <w:rPr>
          <w:sz w:val="28"/>
          <w:szCs w:val="28"/>
        </w:rPr>
        <w:t>);</w:t>
      </w:r>
    </w:p>
    <w:p w:rsidR="00110975" w:rsidRPr="008D05F8" w:rsidRDefault="00110975" w:rsidP="00110975">
      <w:pPr>
        <w:tabs>
          <w:tab w:val="left" w:pos="9639"/>
        </w:tabs>
        <w:ind w:firstLine="539"/>
        <w:rPr>
          <w:b/>
          <w:sz w:val="28"/>
          <w:szCs w:val="28"/>
        </w:rPr>
      </w:pPr>
      <w:r w:rsidRPr="008D05F8">
        <w:rPr>
          <w:b/>
          <w:sz w:val="28"/>
          <w:szCs w:val="28"/>
        </w:rPr>
        <w:t>Контактные лица</w:t>
      </w:r>
      <w:r w:rsidR="00102B4F" w:rsidRPr="008D05F8">
        <w:rPr>
          <w:b/>
          <w:sz w:val="28"/>
          <w:szCs w:val="28"/>
        </w:rPr>
        <w:t xml:space="preserve"> </w:t>
      </w:r>
      <w:r w:rsidR="00D31CA5" w:rsidRPr="008D05F8">
        <w:rPr>
          <w:b/>
          <w:sz w:val="28"/>
          <w:szCs w:val="28"/>
        </w:rPr>
        <w:t xml:space="preserve"> </w:t>
      </w:r>
    </w:p>
    <w:p w:rsidR="00110975" w:rsidRPr="008D05F8" w:rsidRDefault="00110975" w:rsidP="00110975">
      <w:pPr>
        <w:ind w:firstLine="540"/>
        <w:jc w:val="both"/>
        <w:rPr>
          <w:sz w:val="28"/>
          <w:szCs w:val="28"/>
        </w:rPr>
      </w:pPr>
      <w:r w:rsidRPr="008D05F8">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8D05F8" w:rsidRDefault="00110975" w:rsidP="00110975">
      <w:pPr>
        <w:tabs>
          <w:tab w:val="left" w:pos="9639"/>
        </w:tabs>
        <w:rPr>
          <w:sz w:val="28"/>
          <w:szCs w:val="28"/>
          <w:u w:val="single"/>
        </w:rPr>
      </w:pPr>
    </w:p>
    <w:p w:rsidR="00110975" w:rsidRPr="008D05F8" w:rsidRDefault="00110975" w:rsidP="00110975">
      <w:pPr>
        <w:tabs>
          <w:tab w:val="left" w:pos="9639"/>
        </w:tabs>
        <w:rPr>
          <w:sz w:val="28"/>
          <w:szCs w:val="28"/>
          <w:u w:val="single"/>
        </w:rPr>
      </w:pPr>
      <w:r w:rsidRPr="008D05F8">
        <w:rPr>
          <w:sz w:val="28"/>
          <w:szCs w:val="28"/>
          <w:u w:val="single"/>
        </w:rPr>
        <w:t xml:space="preserve">Справки по общим вопросам и вопросам управления: </w:t>
      </w:r>
      <w:r w:rsidRPr="008D05F8">
        <w:rPr>
          <w:sz w:val="28"/>
          <w:szCs w:val="28"/>
        </w:rPr>
        <w:t>_____________________</w:t>
      </w:r>
    </w:p>
    <w:p w:rsidR="00110975" w:rsidRPr="008D05F8" w:rsidRDefault="00110975" w:rsidP="00110975">
      <w:pPr>
        <w:tabs>
          <w:tab w:val="left" w:pos="9639"/>
        </w:tabs>
        <w:jc w:val="right"/>
        <w:rPr>
          <w:i/>
        </w:rPr>
      </w:pPr>
      <w:r w:rsidRPr="008D05F8">
        <w:rPr>
          <w:i/>
        </w:rPr>
        <w:t>Контактное лицо (должность, ФИО, телефон)</w:t>
      </w:r>
    </w:p>
    <w:p w:rsidR="00110975" w:rsidRPr="008D05F8" w:rsidRDefault="00110975" w:rsidP="00110975">
      <w:pPr>
        <w:tabs>
          <w:tab w:val="left" w:pos="9639"/>
        </w:tabs>
        <w:rPr>
          <w:sz w:val="28"/>
          <w:szCs w:val="28"/>
          <w:u w:val="single"/>
        </w:rPr>
      </w:pPr>
      <w:r w:rsidRPr="008D05F8">
        <w:rPr>
          <w:sz w:val="28"/>
          <w:szCs w:val="28"/>
          <w:u w:val="single"/>
        </w:rPr>
        <w:t xml:space="preserve">Справки по кадровым вопросам: </w:t>
      </w:r>
      <w:r w:rsidRPr="008D05F8">
        <w:rPr>
          <w:sz w:val="28"/>
          <w:szCs w:val="28"/>
        </w:rPr>
        <w:t>________________________________________</w:t>
      </w:r>
    </w:p>
    <w:p w:rsidR="00110975" w:rsidRPr="008D05F8" w:rsidRDefault="00110975" w:rsidP="00110975">
      <w:pPr>
        <w:tabs>
          <w:tab w:val="left" w:pos="9639"/>
        </w:tabs>
        <w:jc w:val="right"/>
        <w:rPr>
          <w:i/>
        </w:rPr>
      </w:pPr>
      <w:r w:rsidRPr="008D05F8">
        <w:rPr>
          <w:i/>
        </w:rPr>
        <w:t>Контактное лицо (должность, ФИО, телефон)</w:t>
      </w:r>
    </w:p>
    <w:p w:rsidR="00110975" w:rsidRPr="008D05F8" w:rsidRDefault="00110975" w:rsidP="00110975">
      <w:pPr>
        <w:tabs>
          <w:tab w:val="left" w:pos="9639"/>
        </w:tabs>
        <w:rPr>
          <w:sz w:val="28"/>
          <w:szCs w:val="28"/>
          <w:u w:val="single"/>
        </w:rPr>
      </w:pPr>
      <w:r w:rsidRPr="008D05F8">
        <w:rPr>
          <w:sz w:val="28"/>
          <w:szCs w:val="28"/>
          <w:u w:val="single"/>
        </w:rPr>
        <w:t xml:space="preserve">Справки по техническим вопросам: </w:t>
      </w:r>
      <w:r w:rsidRPr="008D05F8">
        <w:rPr>
          <w:sz w:val="28"/>
          <w:szCs w:val="28"/>
        </w:rPr>
        <w:t>_____________________________________</w:t>
      </w:r>
    </w:p>
    <w:p w:rsidR="00110975" w:rsidRPr="008D05F8" w:rsidRDefault="00110975" w:rsidP="00110975">
      <w:pPr>
        <w:tabs>
          <w:tab w:val="left" w:pos="9639"/>
        </w:tabs>
        <w:jc w:val="right"/>
        <w:rPr>
          <w:i/>
        </w:rPr>
      </w:pPr>
      <w:r w:rsidRPr="008D05F8">
        <w:rPr>
          <w:i/>
        </w:rPr>
        <w:t>Контактное лицо (должность, ФИО, телефон)</w:t>
      </w:r>
    </w:p>
    <w:p w:rsidR="00110975" w:rsidRPr="008D05F8" w:rsidRDefault="00110975" w:rsidP="00110975">
      <w:pPr>
        <w:tabs>
          <w:tab w:val="left" w:pos="9639"/>
        </w:tabs>
        <w:rPr>
          <w:sz w:val="28"/>
          <w:szCs w:val="28"/>
          <w:u w:val="single"/>
        </w:rPr>
      </w:pPr>
      <w:r w:rsidRPr="008D05F8">
        <w:rPr>
          <w:sz w:val="28"/>
          <w:szCs w:val="28"/>
          <w:u w:val="single"/>
        </w:rPr>
        <w:t xml:space="preserve">Справки по финансовым вопросам: </w:t>
      </w:r>
      <w:r w:rsidRPr="008D05F8">
        <w:rPr>
          <w:sz w:val="28"/>
          <w:szCs w:val="28"/>
        </w:rPr>
        <w:t>______________________________________</w:t>
      </w:r>
    </w:p>
    <w:p w:rsidR="00110975" w:rsidRPr="008D05F8" w:rsidRDefault="00110975" w:rsidP="00110975">
      <w:pPr>
        <w:tabs>
          <w:tab w:val="left" w:pos="9639"/>
        </w:tabs>
        <w:jc w:val="right"/>
        <w:rPr>
          <w:i/>
        </w:rPr>
      </w:pPr>
      <w:r w:rsidRPr="008D05F8">
        <w:rPr>
          <w:i/>
        </w:rPr>
        <w:t>Контактное лицо (должность, ФИО, телефон)</w:t>
      </w:r>
    </w:p>
    <w:p w:rsidR="000519F8" w:rsidRPr="008D05F8" w:rsidRDefault="000519F8" w:rsidP="000519F8">
      <w:pPr>
        <w:pStyle w:val="afb"/>
        <w:ind w:firstLine="0"/>
        <w:rPr>
          <w:b/>
          <w:sz w:val="28"/>
          <w:szCs w:val="28"/>
        </w:rPr>
      </w:pPr>
      <w:r w:rsidRPr="008D05F8">
        <w:rPr>
          <w:b/>
          <w:sz w:val="28"/>
          <w:szCs w:val="28"/>
        </w:rPr>
        <w:t xml:space="preserve">Представитель, имеющий полномочия подписать Заявку на участие в </w:t>
      </w:r>
      <w:r w:rsidR="000E08BC" w:rsidRPr="008D05F8">
        <w:rPr>
          <w:b/>
          <w:sz w:val="28"/>
          <w:szCs w:val="28"/>
        </w:rPr>
        <w:t>Запросе предложений</w:t>
      </w:r>
      <w:r w:rsidRPr="008D05F8">
        <w:rPr>
          <w:b/>
          <w:sz w:val="28"/>
          <w:szCs w:val="28"/>
        </w:rPr>
        <w:t xml:space="preserve"> от имени </w:t>
      </w:r>
      <w:r w:rsidRPr="008D05F8">
        <w:rPr>
          <w:sz w:val="28"/>
          <w:szCs w:val="28"/>
        </w:rPr>
        <w:t>________________________________________</w:t>
      </w:r>
    </w:p>
    <w:p w:rsidR="000519F8" w:rsidRPr="008D05F8" w:rsidRDefault="000519F8" w:rsidP="000519F8">
      <w:pPr>
        <w:tabs>
          <w:tab w:val="left" w:pos="8640"/>
        </w:tabs>
        <w:jc w:val="center"/>
        <w:rPr>
          <w:i/>
        </w:rPr>
      </w:pPr>
      <w:r w:rsidRPr="008D05F8">
        <w:rPr>
          <w:i/>
        </w:rPr>
        <w:t xml:space="preserve">                                         (наименование претендента)</w:t>
      </w:r>
    </w:p>
    <w:p w:rsidR="000519F8" w:rsidRPr="008D05F8" w:rsidRDefault="000519F8" w:rsidP="000519F8">
      <w:pPr>
        <w:pStyle w:val="32"/>
        <w:suppressAutoHyphens/>
        <w:spacing w:after="0"/>
        <w:rPr>
          <w:sz w:val="28"/>
          <w:szCs w:val="28"/>
        </w:rPr>
      </w:pPr>
      <w:r w:rsidRPr="008D05F8">
        <w:rPr>
          <w:sz w:val="28"/>
          <w:szCs w:val="28"/>
        </w:rPr>
        <w:t>____________________________________________________________________</w:t>
      </w:r>
    </w:p>
    <w:p w:rsidR="000519F8" w:rsidRPr="008D05F8" w:rsidRDefault="000519F8" w:rsidP="000519F8">
      <w:pPr>
        <w:rPr>
          <w:i/>
        </w:rPr>
      </w:pPr>
      <w:r w:rsidRPr="008D05F8">
        <w:rPr>
          <w:i/>
        </w:rPr>
        <w:t xml:space="preserve">       МП</w:t>
      </w:r>
      <w:r w:rsidRPr="008D05F8">
        <w:rPr>
          <w:i/>
        </w:rPr>
        <w:tab/>
      </w:r>
      <w:r w:rsidRPr="008D05F8">
        <w:rPr>
          <w:i/>
        </w:rPr>
        <w:tab/>
      </w:r>
      <w:r w:rsidRPr="008D05F8">
        <w:rPr>
          <w:i/>
        </w:rPr>
        <w:tab/>
        <w:t>(должность, подпись, ФИО)</w:t>
      </w:r>
    </w:p>
    <w:p w:rsidR="000519F8" w:rsidRPr="008D05F8" w:rsidRDefault="000519F8" w:rsidP="000519F8">
      <w:pPr>
        <w:pStyle w:val="32"/>
        <w:suppressAutoHyphens/>
        <w:spacing w:after="0"/>
        <w:rPr>
          <w:sz w:val="28"/>
          <w:szCs w:val="28"/>
        </w:rPr>
      </w:pPr>
      <w:r w:rsidRPr="008D05F8">
        <w:rPr>
          <w:sz w:val="28"/>
          <w:szCs w:val="28"/>
        </w:rPr>
        <w:t>«____» _________ 201__ г.</w:t>
      </w:r>
    </w:p>
    <w:p w:rsidR="00404226" w:rsidRPr="008D05F8" w:rsidRDefault="00510148" w:rsidP="00A47EE2">
      <w:pPr>
        <w:suppressAutoHyphens w:val="0"/>
        <w:jc w:val="right"/>
        <w:rPr>
          <w:szCs w:val="28"/>
        </w:rPr>
      </w:pPr>
      <w:r w:rsidRPr="008D05F8">
        <w:rPr>
          <w:sz w:val="28"/>
          <w:szCs w:val="28"/>
        </w:rPr>
        <w:br w:type="page"/>
      </w:r>
      <w:r w:rsidR="00404226" w:rsidRPr="008D05F8">
        <w:rPr>
          <w:rFonts w:eastAsia="MS Mincho"/>
          <w:szCs w:val="28"/>
        </w:rPr>
        <w:lastRenderedPageBreak/>
        <w:t>Приложение № 2</w:t>
      </w:r>
    </w:p>
    <w:p w:rsidR="00404226" w:rsidRPr="008D05F8" w:rsidRDefault="00404226" w:rsidP="00404226">
      <w:pPr>
        <w:ind w:firstLine="425"/>
        <w:jc w:val="right"/>
        <w:rPr>
          <w:sz w:val="28"/>
          <w:szCs w:val="28"/>
        </w:rPr>
      </w:pPr>
      <w:r w:rsidRPr="008D05F8">
        <w:rPr>
          <w:sz w:val="28"/>
          <w:szCs w:val="28"/>
        </w:rPr>
        <w:t>к документации о закупке</w:t>
      </w:r>
    </w:p>
    <w:p w:rsidR="00404226" w:rsidRPr="008D05F8" w:rsidRDefault="00404226" w:rsidP="00404226">
      <w:pPr>
        <w:pStyle w:val="afb"/>
        <w:jc w:val="center"/>
        <w:rPr>
          <w:b/>
          <w:sz w:val="28"/>
          <w:szCs w:val="28"/>
        </w:rPr>
      </w:pPr>
    </w:p>
    <w:p w:rsidR="00404226" w:rsidRPr="008D05F8" w:rsidRDefault="00404226" w:rsidP="00712640">
      <w:pPr>
        <w:suppressAutoHyphens w:val="0"/>
        <w:jc w:val="center"/>
        <w:outlineLvl w:val="1"/>
        <w:rPr>
          <w:b/>
          <w:bCs/>
          <w:iCs/>
          <w:sz w:val="32"/>
          <w:szCs w:val="32"/>
        </w:rPr>
      </w:pPr>
      <w:r w:rsidRPr="008D05F8">
        <w:rPr>
          <w:b/>
          <w:sz w:val="32"/>
          <w:szCs w:val="32"/>
        </w:rPr>
        <w:t>Декларация</w:t>
      </w:r>
      <w:r w:rsidRPr="008D05F8">
        <w:rPr>
          <w:b/>
          <w:sz w:val="32"/>
          <w:szCs w:val="32"/>
          <w:vertAlign w:val="superscript"/>
        </w:rPr>
        <w:footnoteReference w:id="2"/>
      </w:r>
      <w:r w:rsidRPr="008D05F8">
        <w:rPr>
          <w:b/>
          <w:sz w:val="32"/>
          <w:szCs w:val="32"/>
        </w:rPr>
        <w:t xml:space="preserve"> о</w:t>
      </w:r>
      <w:r w:rsidRPr="008D05F8">
        <w:rPr>
          <w:b/>
          <w:bCs/>
          <w:iCs/>
          <w:sz w:val="32"/>
          <w:szCs w:val="32"/>
        </w:rPr>
        <w:t xml:space="preserve"> соответствии участника</w:t>
      </w:r>
      <w:r w:rsidRPr="008D05F8">
        <w:rPr>
          <w:b/>
          <w:bCs/>
          <w:iCs/>
          <w:sz w:val="32"/>
          <w:szCs w:val="32"/>
          <w:vertAlign w:val="superscript"/>
        </w:rPr>
        <w:footnoteReference w:id="3"/>
      </w:r>
      <w:r w:rsidRPr="008D05F8">
        <w:rPr>
          <w:b/>
          <w:bCs/>
          <w:iCs/>
          <w:sz w:val="32"/>
          <w:szCs w:val="32"/>
        </w:rPr>
        <w:t xml:space="preserve"> закупки</w:t>
      </w:r>
    </w:p>
    <w:p w:rsidR="00404226" w:rsidRPr="008D05F8" w:rsidRDefault="00404226" w:rsidP="00404226">
      <w:pPr>
        <w:suppressAutoHyphens w:val="0"/>
        <w:jc w:val="center"/>
        <w:rPr>
          <w:b/>
          <w:bCs/>
          <w:iCs/>
          <w:sz w:val="32"/>
          <w:szCs w:val="32"/>
        </w:rPr>
      </w:pPr>
      <w:r w:rsidRPr="008D05F8">
        <w:rPr>
          <w:b/>
          <w:bCs/>
          <w:iCs/>
          <w:sz w:val="32"/>
          <w:szCs w:val="32"/>
        </w:rPr>
        <w:t>критериям отнесения к субъектам малого</w:t>
      </w:r>
    </w:p>
    <w:p w:rsidR="00404226" w:rsidRPr="008D05F8" w:rsidRDefault="00404226" w:rsidP="00404226">
      <w:pPr>
        <w:suppressAutoHyphens w:val="0"/>
        <w:jc w:val="center"/>
        <w:rPr>
          <w:b/>
          <w:bCs/>
          <w:iCs/>
          <w:sz w:val="32"/>
          <w:szCs w:val="32"/>
        </w:rPr>
      </w:pPr>
      <w:r w:rsidRPr="008D05F8">
        <w:rPr>
          <w:b/>
          <w:bCs/>
          <w:iCs/>
          <w:sz w:val="32"/>
          <w:szCs w:val="32"/>
        </w:rPr>
        <w:t>и среднего предпринимательства</w:t>
      </w:r>
    </w:p>
    <w:p w:rsidR="00404226" w:rsidRPr="008D05F8" w:rsidRDefault="00404226" w:rsidP="00404226">
      <w:pPr>
        <w:rPr>
          <w:b/>
          <w:sz w:val="36"/>
          <w:szCs w:val="36"/>
        </w:rPr>
      </w:pPr>
      <w:r w:rsidRPr="008D05F8">
        <w:rPr>
          <w:b/>
          <w:sz w:val="36"/>
          <w:szCs w:val="36"/>
        </w:rPr>
        <w:t xml:space="preserve"> </w:t>
      </w:r>
    </w:p>
    <w:p w:rsidR="00404226" w:rsidRPr="008D05F8" w:rsidRDefault="00404226" w:rsidP="00404226">
      <w:pPr>
        <w:ind w:firstLine="709"/>
        <w:jc w:val="both"/>
        <w:rPr>
          <w:rFonts w:eastAsia="MS Mincho"/>
          <w:sz w:val="26"/>
          <w:szCs w:val="28"/>
        </w:rPr>
      </w:pPr>
      <w:r w:rsidRPr="008D05F8">
        <w:rPr>
          <w:rFonts w:eastAsia="MS Mincho"/>
          <w:sz w:val="28"/>
          <w:szCs w:val="28"/>
        </w:rPr>
        <w:t>Настоящим подтверждается, что</w:t>
      </w:r>
      <w:r w:rsidRPr="008D05F8">
        <w:rPr>
          <w:rFonts w:eastAsia="MS Mincho"/>
          <w:sz w:val="26"/>
          <w:szCs w:val="28"/>
        </w:rPr>
        <w:t xml:space="preserve"> ___________________________________, </w:t>
      </w:r>
    </w:p>
    <w:p w:rsidR="00404226" w:rsidRPr="008D05F8" w:rsidRDefault="00404226" w:rsidP="00404226">
      <w:pPr>
        <w:ind w:left="1416" w:firstLine="709"/>
        <w:jc w:val="center"/>
        <w:rPr>
          <w:rFonts w:eastAsia="MS Mincho"/>
          <w:sz w:val="16"/>
          <w:szCs w:val="16"/>
        </w:rPr>
      </w:pPr>
      <w:r w:rsidRPr="008D05F8">
        <w:rPr>
          <w:rFonts w:eastAsia="MS Mincho"/>
          <w:sz w:val="16"/>
          <w:szCs w:val="16"/>
        </w:rPr>
        <w:t xml:space="preserve">                                     (указывается наименование претендента закупки)</w:t>
      </w:r>
    </w:p>
    <w:p w:rsidR="00404226" w:rsidRPr="008D05F8" w:rsidRDefault="00404226" w:rsidP="00404226">
      <w:pPr>
        <w:jc w:val="both"/>
        <w:rPr>
          <w:rFonts w:eastAsia="MS Mincho"/>
          <w:sz w:val="28"/>
          <w:szCs w:val="28"/>
        </w:rPr>
      </w:pPr>
      <w:r w:rsidRPr="008D05F8">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8D05F8">
        <w:rPr>
          <w:rFonts w:eastAsia="MS Mincho"/>
          <w:sz w:val="16"/>
          <w:szCs w:val="16"/>
        </w:rPr>
        <w:t xml:space="preserve"> </w:t>
      </w:r>
      <w:r w:rsidRPr="008D05F8">
        <w:rPr>
          <w:rFonts w:eastAsia="MS Mincho"/>
          <w:sz w:val="28"/>
          <w:szCs w:val="28"/>
        </w:rPr>
        <w:t>предпринимательства,</w:t>
      </w:r>
    </w:p>
    <w:p w:rsidR="00404226" w:rsidRPr="008D05F8" w:rsidRDefault="00404226" w:rsidP="00404226">
      <w:pPr>
        <w:suppressAutoHyphens w:val="0"/>
        <w:rPr>
          <w:sz w:val="16"/>
          <w:szCs w:val="16"/>
        </w:rPr>
      </w:pPr>
      <w:r w:rsidRPr="008D05F8">
        <w:rPr>
          <w:sz w:val="16"/>
          <w:szCs w:val="16"/>
        </w:rPr>
        <w:t xml:space="preserve">       (указывается субъект малого или среднего предпринимательства в зависимости от критериев отнесения)</w:t>
      </w:r>
    </w:p>
    <w:p w:rsidR="00404226" w:rsidRPr="008D05F8" w:rsidRDefault="00404226" w:rsidP="00404226">
      <w:pPr>
        <w:suppressAutoHyphens w:val="0"/>
        <w:rPr>
          <w:bCs/>
          <w:iCs/>
          <w:sz w:val="28"/>
          <w:szCs w:val="28"/>
        </w:rPr>
      </w:pPr>
      <w:r w:rsidRPr="008D05F8">
        <w:rPr>
          <w:bCs/>
          <w:iCs/>
          <w:sz w:val="28"/>
          <w:szCs w:val="28"/>
        </w:rPr>
        <w:t>и сообщается следующая информация:</w:t>
      </w:r>
    </w:p>
    <w:p w:rsidR="00404226" w:rsidRPr="008D05F8" w:rsidRDefault="00404226" w:rsidP="00404226">
      <w:pPr>
        <w:suppressAutoHyphens w:val="0"/>
        <w:rPr>
          <w:bCs/>
          <w:iCs/>
          <w:sz w:val="20"/>
          <w:szCs w:val="20"/>
        </w:rPr>
      </w:pPr>
    </w:p>
    <w:p w:rsidR="00404226" w:rsidRPr="008D05F8" w:rsidRDefault="00404226" w:rsidP="00E210AE">
      <w:pPr>
        <w:numPr>
          <w:ilvl w:val="0"/>
          <w:numId w:val="26"/>
        </w:numPr>
        <w:suppressAutoHyphens w:val="0"/>
        <w:ind w:left="357" w:hanging="357"/>
        <w:rPr>
          <w:bCs/>
          <w:iCs/>
          <w:sz w:val="28"/>
          <w:szCs w:val="28"/>
        </w:rPr>
      </w:pPr>
      <w:r w:rsidRPr="008D05F8">
        <w:rPr>
          <w:bCs/>
          <w:iCs/>
          <w:sz w:val="28"/>
          <w:szCs w:val="28"/>
        </w:rPr>
        <w:t xml:space="preserve">Адрес местонахождения (и юридический адрес): </w:t>
      </w:r>
      <w:r w:rsidRPr="008D05F8">
        <w:rPr>
          <w:bCs/>
          <w:iCs/>
          <w:sz w:val="28"/>
          <w:szCs w:val="28"/>
          <w:u w:val="single"/>
        </w:rPr>
        <w:t xml:space="preserve">                                               .</w:t>
      </w:r>
    </w:p>
    <w:p w:rsidR="00404226" w:rsidRPr="008D05F8" w:rsidRDefault="00404226" w:rsidP="00404226">
      <w:pPr>
        <w:suppressAutoHyphens w:val="0"/>
        <w:rPr>
          <w:bCs/>
          <w:iCs/>
          <w:sz w:val="28"/>
          <w:szCs w:val="28"/>
          <w:u w:val="single"/>
        </w:rPr>
      </w:pPr>
      <w:r w:rsidRPr="008D05F8">
        <w:rPr>
          <w:bCs/>
          <w:iCs/>
          <w:sz w:val="28"/>
          <w:szCs w:val="28"/>
          <w:u w:val="single"/>
        </w:rPr>
        <w:t xml:space="preserve">                                                                                                                                        .</w:t>
      </w:r>
    </w:p>
    <w:p w:rsidR="00404226" w:rsidRPr="008D05F8" w:rsidRDefault="00404226" w:rsidP="00E210AE">
      <w:pPr>
        <w:numPr>
          <w:ilvl w:val="0"/>
          <w:numId w:val="26"/>
        </w:numPr>
        <w:suppressAutoHyphens w:val="0"/>
        <w:ind w:left="357" w:hanging="357"/>
        <w:jc w:val="right"/>
        <w:rPr>
          <w:bCs/>
          <w:iCs/>
          <w:sz w:val="16"/>
          <w:szCs w:val="16"/>
        </w:rPr>
      </w:pPr>
      <w:r w:rsidRPr="008D05F8">
        <w:rPr>
          <w:bCs/>
          <w:iCs/>
          <w:sz w:val="28"/>
          <w:szCs w:val="28"/>
        </w:rPr>
        <w:t xml:space="preserve">ИНН/КПП: </w:t>
      </w:r>
      <w:r w:rsidRPr="008D05F8">
        <w:rPr>
          <w:bCs/>
          <w:iCs/>
          <w:sz w:val="28"/>
          <w:szCs w:val="28"/>
          <w:u w:val="single"/>
        </w:rPr>
        <w:t xml:space="preserve">                                                                                                               </w:t>
      </w:r>
      <w:r w:rsidRPr="008D05F8">
        <w:rPr>
          <w:bCs/>
          <w:iCs/>
          <w:sz w:val="28"/>
          <w:szCs w:val="28"/>
        </w:rPr>
        <w:t>.</w:t>
      </w:r>
    </w:p>
    <w:p w:rsidR="00404226" w:rsidRPr="008D05F8" w:rsidRDefault="00404226" w:rsidP="00404226">
      <w:pPr>
        <w:suppressAutoHyphens w:val="0"/>
        <w:ind w:left="357"/>
        <w:jc w:val="center"/>
        <w:rPr>
          <w:bCs/>
          <w:iCs/>
          <w:sz w:val="16"/>
          <w:szCs w:val="16"/>
        </w:rPr>
      </w:pPr>
      <w:r w:rsidRPr="008D05F8">
        <w:rPr>
          <w:bCs/>
          <w:iCs/>
          <w:sz w:val="16"/>
          <w:szCs w:val="16"/>
        </w:rPr>
        <w:t>(номер, сведения о дате выдачи документа и выдавшем его органе)</w:t>
      </w:r>
    </w:p>
    <w:p w:rsidR="00404226" w:rsidRPr="008D05F8" w:rsidRDefault="00404226" w:rsidP="00E210AE">
      <w:pPr>
        <w:numPr>
          <w:ilvl w:val="0"/>
          <w:numId w:val="26"/>
        </w:numPr>
        <w:suppressAutoHyphens w:val="0"/>
        <w:ind w:left="357" w:hanging="357"/>
        <w:rPr>
          <w:bCs/>
          <w:iCs/>
          <w:sz w:val="28"/>
          <w:szCs w:val="28"/>
        </w:rPr>
      </w:pPr>
      <w:r w:rsidRPr="008D05F8">
        <w:rPr>
          <w:bCs/>
          <w:iCs/>
          <w:sz w:val="28"/>
          <w:szCs w:val="28"/>
        </w:rPr>
        <w:t>ОГРН/</w:t>
      </w:r>
      <w:r w:rsidRPr="008D05F8">
        <w:rPr>
          <w:sz w:val="28"/>
          <w:szCs w:val="28"/>
        </w:rPr>
        <w:t xml:space="preserve"> ОГРНИП</w:t>
      </w:r>
      <w:r w:rsidRPr="008D05F8">
        <w:rPr>
          <w:bCs/>
          <w:iCs/>
          <w:sz w:val="28"/>
          <w:szCs w:val="28"/>
          <w:u w:val="single"/>
        </w:rPr>
        <w:t xml:space="preserve">:                                           </w:t>
      </w:r>
      <w:r w:rsidRPr="008D05F8">
        <w:rPr>
          <w:bCs/>
          <w:iCs/>
          <w:sz w:val="28"/>
          <w:szCs w:val="28"/>
        </w:rPr>
        <w:t>ОКПО</w:t>
      </w:r>
      <w:r w:rsidRPr="008D05F8">
        <w:rPr>
          <w:bCs/>
          <w:iCs/>
          <w:sz w:val="28"/>
          <w:szCs w:val="28"/>
          <w:u w:val="single"/>
        </w:rPr>
        <w:t xml:space="preserve">                                              .</w:t>
      </w:r>
    </w:p>
    <w:p w:rsidR="00404226" w:rsidRPr="008D05F8" w:rsidRDefault="00404226" w:rsidP="00404226">
      <w:pPr>
        <w:suppressAutoHyphens w:val="0"/>
        <w:ind w:left="357"/>
        <w:rPr>
          <w:bCs/>
          <w:iCs/>
          <w:sz w:val="28"/>
          <w:szCs w:val="28"/>
        </w:rPr>
      </w:pPr>
      <w:r w:rsidRPr="008D05F8">
        <w:rPr>
          <w:bCs/>
          <w:iCs/>
          <w:sz w:val="28"/>
          <w:szCs w:val="28"/>
        </w:rPr>
        <w:t xml:space="preserve">ОКТМО </w:t>
      </w:r>
      <w:r w:rsidRPr="008D05F8">
        <w:rPr>
          <w:bCs/>
          <w:iCs/>
          <w:sz w:val="28"/>
          <w:szCs w:val="28"/>
          <w:u w:val="single"/>
        </w:rPr>
        <w:t xml:space="preserve">                                           </w:t>
      </w:r>
      <w:r w:rsidRPr="008D05F8">
        <w:rPr>
          <w:bCs/>
          <w:iCs/>
          <w:sz w:val="28"/>
          <w:szCs w:val="28"/>
        </w:rPr>
        <w:t>, ОКОПФ</w:t>
      </w:r>
      <w:r w:rsidRPr="008D05F8">
        <w:rPr>
          <w:bCs/>
          <w:iCs/>
          <w:sz w:val="28"/>
          <w:szCs w:val="28"/>
          <w:u w:val="single"/>
        </w:rPr>
        <w:t xml:space="preserve">                                                        </w:t>
      </w:r>
      <w:r w:rsidRPr="008D05F8">
        <w:rPr>
          <w:bCs/>
          <w:iCs/>
          <w:sz w:val="28"/>
          <w:szCs w:val="28"/>
        </w:rPr>
        <w:t>.</w:t>
      </w:r>
    </w:p>
    <w:p w:rsidR="00404226" w:rsidRPr="008D05F8" w:rsidRDefault="00404226" w:rsidP="00E210AE">
      <w:pPr>
        <w:numPr>
          <w:ilvl w:val="0"/>
          <w:numId w:val="26"/>
        </w:numPr>
        <w:suppressAutoHyphens w:val="0"/>
        <w:ind w:left="357" w:hanging="357"/>
        <w:rPr>
          <w:bCs/>
          <w:iCs/>
          <w:sz w:val="28"/>
          <w:szCs w:val="28"/>
        </w:rPr>
      </w:pPr>
      <w:r w:rsidRPr="008D05F8">
        <w:rPr>
          <w:bCs/>
          <w:iCs/>
          <w:sz w:val="28"/>
          <w:szCs w:val="28"/>
        </w:rPr>
        <w:t>Почтовый адрес</w:t>
      </w:r>
      <w:r w:rsidRPr="008D05F8">
        <w:rPr>
          <w:bCs/>
          <w:iCs/>
          <w:sz w:val="28"/>
          <w:szCs w:val="28"/>
          <w:u w:val="single"/>
        </w:rPr>
        <w:t xml:space="preserve">                                                                                                       </w:t>
      </w:r>
      <w:r w:rsidRPr="008D05F8">
        <w:rPr>
          <w:bCs/>
          <w:iCs/>
          <w:sz w:val="28"/>
          <w:szCs w:val="28"/>
        </w:rPr>
        <w:t>.</w:t>
      </w:r>
    </w:p>
    <w:p w:rsidR="00404226" w:rsidRPr="008D05F8" w:rsidRDefault="00404226" w:rsidP="00404226">
      <w:pPr>
        <w:suppressAutoHyphens w:val="0"/>
        <w:ind w:firstLine="357"/>
        <w:rPr>
          <w:bCs/>
          <w:iCs/>
          <w:sz w:val="28"/>
          <w:szCs w:val="28"/>
        </w:rPr>
      </w:pPr>
      <w:r w:rsidRPr="008D05F8">
        <w:rPr>
          <w:bCs/>
          <w:iCs/>
          <w:sz w:val="28"/>
          <w:szCs w:val="28"/>
        </w:rPr>
        <w:t>Телефон:+7(______) ________________________________________________</w:t>
      </w:r>
    </w:p>
    <w:p w:rsidR="00404226" w:rsidRPr="008D05F8" w:rsidRDefault="00404226" w:rsidP="00404226">
      <w:pPr>
        <w:suppressAutoHyphens w:val="0"/>
        <w:ind w:firstLine="357"/>
        <w:rPr>
          <w:bCs/>
          <w:iCs/>
          <w:sz w:val="28"/>
          <w:szCs w:val="28"/>
        </w:rPr>
      </w:pPr>
      <w:r w:rsidRPr="008D05F8">
        <w:rPr>
          <w:bCs/>
          <w:iCs/>
          <w:sz w:val="28"/>
          <w:szCs w:val="28"/>
        </w:rPr>
        <w:t>Факс: +7 (______) __________________________________________________</w:t>
      </w:r>
    </w:p>
    <w:p w:rsidR="00404226" w:rsidRPr="008D05F8" w:rsidRDefault="00404226" w:rsidP="00404226">
      <w:pPr>
        <w:suppressAutoHyphens w:val="0"/>
        <w:ind w:firstLine="357"/>
        <w:rPr>
          <w:bCs/>
          <w:iCs/>
          <w:sz w:val="28"/>
          <w:szCs w:val="28"/>
        </w:rPr>
      </w:pPr>
      <w:r w:rsidRPr="008D05F8">
        <w:rPr>
          <w:bCs/>
          <w:iCs/>
          <w:sz w:val="28"/>
          <w:szCs w:val="28"/>
        </w:rPr>
        <w:t>Адрес электронной почты __________________@_______________________</w:t>
      </w:r>
    </w:p>
    <w:p w:rsidR="00404226" w:rsidRPr="008D05F8" w:rsidRDefault="00404226" w:rsidP="00404226">
      <w:pPr>
        <w:suppressAutoHyphens w:val="0"/>
        <w:ind w:firstLine="357"/>
        <w:rPr>
          <w:bCs/>
          <w:iCs/>
          <w:sz w:val="28"/>
          <w:szCs w:val="28"/>
        </w:rPr>
      </w:pPr>
      <w:r w:rsidRPr="008D05F8">
        <w:rPr>
          <w:bCs/>
          <w:iCs/>
          <w:sz w:val="28"/>
          <w:szCs w:val="28"/>
        </w:rPr>
        <w:t>Зарегистрированный адрес офиса_____________________________________</w:t>
      </w:r>
    </w:p>
    <w:p w:rsidR="00404226" w:rsidRPr="008D05F8" w:rsidRDefault="00404226" w:rsidP="00404226">
      <w:pPr>
        <w:suppressAutoHyphens w:val="0"/>
        <w:ind w:firstLine="357"/>
        <w:rPr>
          <w:bCs/>
          <w:iCs/>
          <w:sz w:val="28"/>
          <w:szCs w:val="28"/>
        </w:rPr>
      </w:pPr>
      <w:r w:rsidRPr="008D05F8">
        <w:rPr>
          <w:bCs/>
          <w:iCs/>
          <w:sz w:val="28"/>
          <w:szCs w:val="28"/>
        </w:rPr>
        <w:t>Адрес сайта:_______________________________________________________</w:t>
      </w:r>
    </w:p>
    <w:p w:rsidR="00404226" w:rsidRPr="008D05F8" w:rsidRDefault="00404226" w:rsidP="00404226">
      <w:pPr>
        <w:suppressAutoHyphens w:val="0"/>
        <w:ind w:firstLine="357"/>
        <w:rPr>
          <w:bCs/>
          <w:iCs/>
          <w:sz w:val="28"/>
          <w:szCs w:val="28"/>
        </w:rPr>
      </w:pPr>
      <w:r w:rsidRPr="008D05F8">
        <w:rPr>
          <w:bCs/>
          <w:iCs/>
          <w:sz w:val="28"/>
          <w:szCs w:val="28"/>
        </w:rPr>
        <w:t>Руководитель/</w:t>
      </w:r>
      <w:r w:rsidRPr="008D05F8">
        <w:rPr>
          <w:sz w:val="28"/>
          <w:szCs w:val="28"/>
        </w:rPr>
        <w:t>ФИО индивидуального предпринимателя</w:t>
      </w:r>
      <w:r w:rsidRPr="008D05F8">
        <w:rPr>
          <w:bCs/>
          <w:iCs/>
          <w:sz w:val="28"/>
          <w:szCs w:val="28"/>
        </w:rPr>
        <w:t xml:space="preserve">  _____________________________________________________</w:t>
      </w:r>
    </w:p>
    <w:p w:rsidR="00404226" w:rsidRPr="008D05F8" w:rsidRDefault="00404226" w:rsidP="00404226">
      <w:pPr>
        <w:suppressAutoHyphens w:val="0"/>
        <w:ind w:firstLine="357"/>
        <w:rPr>
          <w:bCs/>
          <w:iCs/>
          <w:sz w:val="28"/>
          <w:szCs w:val="28"/>
        </w:rPr>
      </w:pPr>
      <w:r w:rsidRPr="008D05F8">
        <w:rPr>
          <w:bCs/>
          <w:iCs/>
          <w:sz w:val="28"/>
          <w:szCs w:val="28"/>
        </w:rPr>
        <w:t>Банковские реквизиты ______________________________________________</w:t>
      </w:r>
    </w:p>
    <w:p w:rsidR="00404226" w:rsidRPr="008D05F8" w:rsidRDefault="00404226" w:rsidP="00404226">
      <w:pPr>
        <w:suppressAutoHyphens w:val="0"/>
        <w:ind w:firstLine="357"/>
        <w:rPr>
          <w:bCs/>
          <w:iCs/>
          <w:sz w:val="28"/>
          <w:szCs w:val="28"/>
        </w:rPr>
      </w:pPr>
      <w:r w:rsidRPr="008D05F8">
        <w:rPr>
          <w:bCs/>
          <w:iCs/>
          <w:sz w:val="28"/>
          <w:szCs w:val="28"/>
        </w:rPr>
        <w:t>Название и адрес филиалов и дочерних предприятий, ИНН/КПП (</w:t>
      </w:r>
      <w:r w:rsidRPr="008D05F8">
        <w:rPr>
          <w:i/>
          <w:sz w:val="28"/>
          <w:szCs w:val="28"/>
        </w:rPr>
        <w:t xml:space="preserve">заполняется юридическими лицами) </w:t>
      </w:r>
      <w:r w:rsidRPr="008D05F8">
        <w:rPr>
          <w:bCs/>
          <w:iCs/>
          <w:sz w:val="28"/>
          <w:szCs w:val="28"/>
        </w:rPr>
        <w:t>___________________________________</w:t>
      </w:r>
    </w:p>
    <w:p w:rsidR="00404226" w:rsidRPr="008D05F8" w:rsidRDefault="00404226" w:rsidP="00E210AE">
      <w:pPr>
        <w:numPr>
          <w:ilvl w:val="0"/>
          <w:numId w:val="26"/>
        </w:numPr>
        <w:suppressAutoHyphens w:val="0"/>
        <w:ind w:left="357" w:hanging="357"/>
        <w:rPr>
          <w:bCs/>
          <w:iCs/>
          <w:sz w:val="28"/>
          <w:szCs w:val="28"/>
        </w:rPr>
      </w:pPr>
      <w:r w:rsidRPr="008D05F8">
        <w:rPr>
          <w:bCs/>
          <w:iCs/>
          <w:sz w:val="28"/>
          <w:szCs w:val="28"/>
        </w:rPr>
        <w:t>Контактные лица:</w:t>
      </w:r>
    </w:p>
    <w:p w:rsidR="00404226" w:rsidRPr="008D05F8" w:rsidRDefault="00404226" w:rsidP="00404226">
      <w:pPr>
        <w:suppressAutoHyphens w:val="0"/>
        <w:jc w:val="both"/>
        <w:rPr>
          <w:bCs/>
          <w:iCs/>
          <w:sz w:val="28"/>
          <w:szCs w:val="28"/>
        </w:rPr>
      </w:pPr>
      <w:r w:rsidRPr="008D05F8">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404226" w:rsidRPr="008D05F8" w:rsidRDefault="00404226" w:rsidP="00404226">
      <w:pPr>
        <w:suppressAutoHyphens w:val="0"/>
        <w:ind w:left="645"/>
        <w:jc w:val="both"/>
        <w:rPr>
          <w:bCs/>
          <w:iCs/>
          <w:sz w:val="28"/>
          <w:szCs w:val="28"/>
        </w:rPr>
      </w:pPr>
    </w:p>
    <w:p w:rsidR="00404226" w:rsidRPr="008D05F8" w:rsidRDefault="00404226" w:rsidP="00404226">
      <w:pPr>
        <w:suppressAutoHyphens w:val="0"/>
        <w:ind w:left="645"/>
        <w:rPr>
          <w:bCs/>
          <w:iCs/>
          <w:sz w:val="28"/>
          <w:szCs w:val="28"/>
        </w:rPr>
      </w:pPr>
      <w:r w:rsidRPr="008D05F8">
        <w:rPr>
          <w:bCs/>
          <w:iCs/>
          <w:sz w:val="28"/>
          <w:szCs w:val="28"/>
        </w:rPr>
        <w:t>Справки по общим вопросам и вопросам управления: _________________</w:t>
      </w:r>
    </w:p>
    <w:p w:rsidR="00404226" w:rsidRPr="008D05F8" w:rsidRDefault="00404226" w:rsidP="00404226">
      <w:pPr>
        <w:suppressAutoHyphens w:val="0"/>
        <w:ind w:left="6203" w:firstLine="149"/>
        <w:rPr>
          <w:bCs/>
          <w:iCs/>
          <w:sz w:val="16"/>
          <w:szCs w:val="16"/>
        </w:rPr>
      </w:pPr>
      <w:r w:rsidRPr="008D05F8">
        <w:rPr>
          <w:bCs/>
          <w:iCs/>
          <w:sz w:val="16"/>
          <w:szCs w:val="16"/>
        </w:rPr>
        <w:lastRenderedPageBreak/>
        <w:t>Контактное лицо (должность, ФИО, телефон)</w:t>
      </w:r>
    </w:p>
    <w:p w:rsidR="00404226" w:rsidRPr="008D05F8" w:rsidRDefault="00404226" w:rsidP="00404226">
      <w:pPr>
        <w:suppressAutoHyphens w:val="0"/>
        <w:ind w:left="645"/>
        <w:rPr>
          <w:bCs/>
          <w:iCs/>
          <w:sz w:val="28"/>
          <w:szCs w:val="28"/>
        </w:rPr>
      </w:pPr>
      <w:r w:rsidRPr="008D05F8">
        <w:rPr>
          <w:bCs/>
          <w:iCs/>
          <w:sz w:val="28"/>
          <w:szCs w:val="28"/>
        </w:rPr>
        <w:t>Справки по кадровым вопросам: ___________________________________</w:t>
      </w:r>
    </w:p>
    <w:p w:rsidR="00404226" w:rsidRPr="008D05F8" w:rsidRDefault="00404226" w:rsidP="00404226">
      <w:pPr>
        <w:suppressAutoHyphens w:val="0"/>
        <w:ind w:left="6203" w:firstLine="149"/>
        <w:rPr>
          <w:bCs/>
          <w:iCs/>
          <w:sz w:val="16"/>
          <w:szCs w:val="16"/>
        </w:rPr>
      </w:pPr>
      <w:r w:rsidRPr="008D05F8">
        <w:rPr>
          <w:bCs/>
          <w:iCs/>
          <w:sz w:val="16"/>
          <w:szCs w:val="16"/>
        </w:rPr>
        <w:t>Контактное лицо (должность, ФИО, телефон)</w:t>
      </w:r>
    </w:p>
    <w:p w:rsidR="00404226" w:rsidRPr="008D05F8" w:rsidRDefault="00404226" w:rsidP="00404226">
      <w:pPr>
        <w:suppressAutoHyphens w:val="0"/>
        <w:ind w:left="645"/>
        <w:rPr>
          <w:bCs/>
          <w:iCs/>
          <w:sz w:val="28"/>
          <w:szCs w:val="28"/>
        </w:rPr>
      </w:pPr>
      <w:r w:rsidRPr="008D05F8">
        <w:rPr>
          <w:bCs/>
          <w:iCs/>
          <w:sz w:val="28"/>
          <w:szCs w:val="28"/>
        </w:rPr>
        <w:t>Справки по техническим вопросам: ________________________________</w:t>
      </w:r>
    </w:p>
    <w:p w:rsidR="00404226" w:rsidRPr="008D05F8" w:rsidRDefault="00404226" w:rsidP="00404226">
      <w:pPr>
        <w:suppressAutoHyphens w:val="0"/>
        <w:ind w:left="6203" w:firstLine="149"/>
        <w:rPr>
          <w:bCs/>
          <w:iCs/>
          <w:sz w:val="16"/>
          <w:szCs w:val="16"/>
        </w:rPr>
      </w:pPr>
      <w:r w:rsidRPr="008D05F8">
        <w:rPr>
          <w:bCs/>
          <w:iCs/>
          <w:sz w:val="16"/>
          <w:szCs w:val="16"/>
        </w:rPr>
        <w:t>Контактное лицо (должность, ФИО, телефон)</w:t>
      </w:r>
    </w:p>
    <w:p w:rsidR="00404226" w:rsidRPr="008D05F8" w:rsidRDefault="00404226" w:rsidP="00404226">
      <w:pPr>
        <w:suppressAutoHyphens w:val="0"/>
        <w:ind w:left="645"/>
        <w:rPr>
          <w:bCs/>
          <w:iCs/>
          <w:sz w:val="28"/>
          <w:szCs w:val="28"/>
        </w:rPr>
      </w:pPr>
      <w:r w:rsidRPr="008D05F8">
        <w:rPr>
          <w:bCs/>
          <w:iCs/>
          <w:sz w:val="28"/>
          <w:szCs w:val="28"/>
        </w:rPr>
        <w:t>Справки по финансовым вопросам: _________________________________</w:t>
      </w:r>
    </w:p>
    <w:p w:rsidR="00404226" w:rsidRPr="008D05F8" w:rsidRDefault="00404226" w:rsidP="00404226">
      <w:pPr>
        <w:suppressAutoHyphens w:val="0"/>
        <w:ind w:left="6203" w:firstLine="149"/>
        <w:rPr>
          <w:bCs/>
          <w:iCs/>
          <w:sz w:val="16"/>
          <w:szCs w:val="16"/>
        </w:rPr>
      </w:pPr>
      <w:r w:rsidRPr="008D05F8">
        <w:rPr>
          <w:bCs/>
          <w:iCs/>
          <w:sz w:val="16"/>
          <w:szCs w:val="16"/>
        </w:rPr>
        <w:t>Контактное лицо (должность, ФИО, телефон)</w:t>
      </w:r>
    </w:p>
    <w:p w:rsidR="00404226" w:rsidRPr="008D05F8" w:rsidRDefault="00404226" w:rsidP="00E210AE">
      <w:pPr>
        <w:numPr>
          <w:ilvl w:val="0"/>
          <w:numId w:val="26"/>
        </w:numPr>
        <w:suppressAutoHyphens w:val="0"/>
        <w:ind w:left="0" w:firstLine="357"/>
        <w:jc w:val="both"/>
        <w:rPr>
          <w:bCs/>
          <w:iCs/>
          <w:sz w:val="28"/>
          <w:szCs w:val="28"/>
        </w:rPr>
      </w:pPr>
      <w:r w:rsidRPr="008D05F8">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8D05F8">
        <w:rPr>
          <w:bCs/>
          <w:iCs/>
          <w:sz w:val="28"/>
          <w:szCs w:val="28"/>
          <w:vertAlign w:val="superscript"/>
        </w:rPr>
        <w:footnoteReference w:id="4"/>
      </w:r>
      <w:r w:rsidRPr="008D05F8">
        <w:rPr>
          <w:bCs/>
          <w:iCs/>
          <w:sz w:val="28"/>
          <w:szCs w:val="28"/>
        </w:rPr>
        <w:t>:</w:t>
      </w:r>
    </w:p>
    <w:p w:rsidR="00404226" w:rsidRPr="008D05F8" w:rsidRDefault="00404226" w:rsidP="00404226">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404226" w:rsidRPr="008D05F8" w:rsidTr="00AA093F">
        <w:trPr>
          <w:trHeight w:val="501"/>
        </w:trPr>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rPr>
            </w:pPr>
            <w:r w:rsidRPr="008D05F8">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rPr>
            </w:pPr>
            <w:r w:rsidRPr="008D05F8">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rPr>
            </w:pPr>
            <w:r w:rsidRPr="008D05F8">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rPr>
            </w:pPr>
            <w:r w:rsidRPr="008D05F8">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rPr>
            </w:pPr>
            <w:r w:rsidRPr="008D05F8">
              <w:rPr>
                <w:b/>
                <w:bCs/>
                <w:iCs/>
              </w:rPr>
              <w:t>Показатель</w:t>
            </w:r>
          </w:p>
        </w:tc>
      </w:tr>
      <w:tr w:rsidR="00404226" w:rsidRPr="008D05F8" w:rsidTr="00AA093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sz w:val="20"/>
                <w:szCs w:val="20"/>
              </w:rPr>
            </w:pPr>
            <w:r w:rsidRPr="008D05F8">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sz w:val="20"/>
                <w:szCs w:val="20"/>
              </w:rPr>
            </w:pPr>
            <w:r w:rsidRPr="008D05F8">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sz w:val="20"/>
                <w:szCs w:val="20"/>
              </w:rPr>
            </w:pPr>
            <w:r w:rsidRPr="008D05F8">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sz w:val="20"/>
                <w:szCs w:val="20"/>
              </w:rPr>
            </w:pPr>
            <w:r w:rsidRPr="008D05F8">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sz w:val="20"/>
                <w:szCs w:val="20"/>
              </w:rPr>
            </w:pPr>
            <w:r w:rsidRPr="008D05F8">
              <w:rPr>
                <w:b/>
                <w:bCs/>
                <w:iCs/>
                <w:sz w:val="20"/>
                <w:szCs w:val="20"/>
              </w:rPr>
              <w:t>5</w:t>
            </w: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rPr>
            </w:pPr>
          </w:p>
        </w:tc>
      </w:tr>
      <w:tr w:rsidR="00404226" w:rsidRPr="008D05F8" w:rsidTr="00AA093F">
        <w:trPr>
          <w:trHeight w:val="1156"/>
        </w:trPr>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autoSpaceDE w:val="0"/>
              <w:autoSpaceDN w:val="0"/>
              <w:adjustRightInd w:val="0"/>
              <w:rPr>
                <w:b/>
                <w:bCs/>
                <w:i/>
                <w:iCs/>
                <w:sz w:val="20"/>
                <w:szCs w:val="20"/>
                <w:lang w:eastAsia="ru-RU"/>
              </w:rPr>
            </w:pPr>
            <w:r w:rsidRPr="008D05F8">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8D05F8">
              <w:rPr>
                <w:b/>
                <w:bCs/>
                <w:i/>
                <w:iCs/>
                <w:sz w:val="20"/>
                <w:szCs w:val="20"/>
                <w:vertAlign w:val="superscript"/>
                <w:lang w:eastAsia="ru-RU"/>
              </w:rPr>
              <w:footnoteReference w:id="5"/>
            </w:r>
            <w:r w:rsidRPr="008D05F8">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rPr>
            </w:pP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autoSpaceDE w:val="0"/>
              <w:autoSpaceDN w:val="0"/>
              <w:adjustRightInd w:val="0"/>
              <w:rPr>
                <w:b/>
                <w:bCs/>
                <w:i/>
                <w:iCs/>
                <w:sz w:val="20"/>
                <w:szCs w:val="20"/>
                <w:lang w:eastAsia="ru-RU"/>
              </w:rPr>
            </w:pPr>
            <w:r w:rsidRPr="008D05F8">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rPr>
            </w:pP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autoSpaceDE w:val="0"/>
              <w:autoSpaceDN w:val="0"/>
              <w:adjustRightInd w:val="0"/>
              <w:rPr>
                <w:b/>
                <w:bCs/>
                <w:i/>
                <w:iCs/>
                <w:sz w:val="20"/>
                <w:szCs w:val="20"/>
                <w:lang w:eastAsia="ru-RU"/>
              </w:rPr>
            </w:pPr>
            <w:r w:rsidRPr="008D05F8">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w:t>
            </w:r>
            <w:r w:rsidRPr="008D05F8">
              <w:rPr>
                <w:b/>
                <w:bCs/>
                <w:i/>
                <w:iCs/>
                <w:sz w:val="20"/>
                <w:szCs w:val="20"/>
                <w:lang w:eastAsia="ru-RU"/>
              </w:rPr>
              <w:lastRenderedPageBreak/>
              <w:t>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rPr>
            </w:pP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autoSpaceDE w:val="0"/>
              <w:autoSpaceDN w:val="0"/>
              <w:adjustRightInd w:val="0"/>
              <w:rPr>
                <w:b/>
                <w:bCs/>
                <w:i/>
                <w:iCs/>
                <w:sz w:val="20"/>
                <w:szCs w:val="20"/>
                <w:lang w:eastAsia="ru-RU"/>
              </w:rPr>
            </w:pPr>
            <w:r w:rsidRPr="008D05F8">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rPr>
            </w:pP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autoSpaceDE w:val="0"/>
              <w:autoSpaceDN w:val="0"/>
              <w:adjustRightInd w:val="0"/>
              <w:rPr>
                <w:b/>
                <w:bCs/>
                <w:i/>
                <w:iCs/>
                <w:sz w:val="20"/>
                <w:szCs w:val="20"/>
                <w:lang w:eastAsia="ru-RU"/>
              </w:rPr>
            </w:pPr>
            <w:r w:rsidRPr="008D05F8">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sz w:val="20"/>
                <w:szCs w:val="20"/>
              </w:rPr>
            </w:pPr>
          </w:p>
        </w:tc>
      </w:tr>
      <w:tr w:rsidR="00404226" w:rsidRPr="008D05F8" w:rsidTr="00AA093F">
        <w:tc>
          <w:tcPr>
            <w:tcW w:w="567" w:type="dxa"/>
            <w:vMerge w:val="restart"/>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указывается количество человек (за предшествующий календарный год)</w:t>
            </w:r>
          </w:p>
        </w:tc>
      </w:tr>
      <w:tr w:rsidR="00404226" w:rsidRPr="008D05F8" w:rsidTr="00AA093F">
        <w:tc>
          <w:tcPr>
            <w:tcW w:w="567" w:type="dxa"/>
            <w:vMerge/>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suppressAutoHyphens w:val="0"/>
              <w:rPr>
                <w:b/>
                <w:bCs/>
                <w:i/>
                <w:iCs/>
                <w:sz w:val="20"/>
                <w:szCs w:val="20"/>
              </w:rPr>
            </w:pPr>
          </w:p>
        </w:tc>
      </w:tr>
      <w:tr w:rsidR="00404226" w:rsidRPr="008D05F8" w:rsidTr="00AA093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sz w:val="20"/>
                <w:szCs w:val="20"/>
              </w:rPr>
            </w:pPr>
            <w:r w:rsidRPr="008D05F8">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указывается в млн. рублей (за предшествующий календарный год)</w:t>
            </w:r>
          </w:p>
        </w:tc>
      </w:tr>
      <w:tr w:rsidR="00404226" w:rsidRPr="008D05F8" w:rsidTr="00AA093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suppressAutoHyphens w:val="0"/>
              <w:rPr>
                <w:b/>
                <w:bCs/>
                <w:i/>
                <w:iCs/>
                <w:sz w:val="20"/>
                <w:szCs w:val="20"/>
              </w:rPr>
            </w:pP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sz w:val="20"/>
                <w:szCs w:val="20"/>
              </w:rPr>
            </w:pP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404226" w:rsidRPr="008D05F8" w:rsidRDefault="00404226" w:rsidP="00AA093F">
            <w:pPr>
              <w:suppressAutoHyphens w:val="0"/>
              <w:rPr>
                <w:b/>
                <w:bCs/>
                <w:i/>
                <w:iCs/>
                <w:sz w:val="20"/>
                <w:szCs w:val="20"/>
              </w:rPr>
            </w:pPr>
            <w:r w:rsidRPr="008D05F8">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sz w:val="20"/>
                <w:szCs w:val="20"/>
              </w:rPr>
            </w:pP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sz w:val="20"/>
                <w:szCs w:val="20"/>
              </w:rPr>
            </w:pP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12</w:t>
            </w:r>
            <w:r w:rsidRPr="008D05F8">
              <w:rPr>
                <w:b/>
                <w:bCs/>
                <w:i/>
                <w:iCs/>
                <w:vertAlign w:val="superscript"/>
              </w:rPr>
              <w:footnoteReference w:id="6"/>
            </w:r>
            <w:r w:rsidRPr="008D05F8">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да (нет)</w:t>
            </w: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да (нет)</w:t>
            </w:r>
          </w:p>
          <w:p w:rsidR="00404226" w:rsidRPr="008D05F8" w:rsidRDefault="00404226" w:rsidP="00AA093F">
            <w:pPr>
              <w:suppressAutoHyphens w:val="0"/>
              <w:rPr>
                <w:b/>
                <w:bCs/>
                <w:i/>
                <w:iCs/>
                <w:sz w:val="20"/>
                <w:szCs w:val="20"/>
              </w:rPr>
            </w:pPr>
            <w:r w:rsidRPr="008D05F8">
              <w:rPr>
                <w:b/>
                <w:bCs/>
                <w:i/>
                <w:iCs/>
                <w:sz w:val="20"/>
                <w:szCs w:val="20"/>
              </w:rPr>
              <w:t>(в случае участия - наименование заказчика, реализующего программу партнерства)</w:t>
            </w: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да (нет)</w:t>
            </w:r>
          </w:p>
          <w:p w:rsidR="00404226" w:rsidRPr="008D05F8" w:rsidRDefault="00404226" w:rsidP="00AA093F">
            <w:pPr>
              <w:suppressAutoHyphens w:val="0"/>
              <w:rPr>
                <w:b/>
                <w:bCs/>
                <w:i/>
                <w:iCs/>
                <w:sz w:val="20"/>
                <w:szCs w:val="20"/>
              </w:rPr>
            </w:pPr>
            <w:r w:rsidRPr="008D05F8">
              <w:rPr>
                <w:b/>
                <w:bCs/>
                <w:i/>
                <w:iCs/>
                <w:sz w:val="20"/>
                <w:szCs w:val="20"/>
              </w:rPr>
              <w:t>(при наличии - количество исполненных контрактов или договоров и общая сумма)</w:t>
            </w: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да (нет)</w:t>
            </w: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да (нет)</w:t>
            </w:r>
          </w:p>
        </w:tc>
      </w:tr>
    </w:tbl>
    <w:p w:rsidR="00404226" w:rsidRPr="008D05F8" w:rsidRDefault="00404226" w:rsidP="00404226"/>
    <w:p w:rsidR="00404226" w:rsidRPr="008D05F8" w:rsidRDefault="00404226" w:rsidP="00404226"/>
    <w:p w:rsidR="00404226" w:rsidRPr="008D05F8" w:rsidRDefault="00404226" w:rsidP="00404226">
      <w:pPr>
        <w:ind w:firstLine="851"/>
        <w:rPr>
          <w:rFonts w:ascii="Arial" w:hAnsi="Arial"/>
          <w:sz w:val="28"/>
          <w:szCs w:val="28"/>
        </w:rPr>
      </w:pPr>
      <w:r w:rsidRPr="008D05F8">
        <w:rPr>
          <w:b/>
          <w:sz w:val="28"/>
        </w:rPr>
        <w:t xml:space="preserve">Представитель, имеющий полномочия подписать Заявку на участие в </w:t>
      </w:r>
      <w:r w:rsidR="004729E4" w:rsidRPr="008D05F8">
        <w:rPr>
          <w:b/>
          <w:sz w:val="28"/>
        </w:rPr>
        <w:t xml:space="preserve">Запросе предложений </w:t>
      </w:r>
      <w:r w:rsidRPr="008D05F8">
        <w:rPr>
          <w:b/>
          <w:sz w:val="28"/>
        </w:rPr>
        <w:t>от имени</w:t>
      </w:r>
      <w:r w:rsidRPr="008D05F8">
        <w:rPr>
          <w:sz w:val="32"/>
          <w:szCs w:val="28"/>
        </w:rPr>
        <w:t xml:space="preserve"> </w:t>
      </w:r>
      <w:r w:rsidRPr="008D05F8">
        <w:rPr>
          <w:sz w:val="28"/>
          <w:szCs w:val="28"/>
        </w:rPr>
        <w:t>______________________________________</w:t>
      </w:r>
    </w:p>
    <w:p w:rsidR="00404226" w:rsidRPr="008D05F8" w:rsidRDefault="00404226" w:rsidP="00404226">
      <w:pPr>
        <w:tabs>
          <w:tab w:val="left" w:pos="8640"/>
        </w:tabs>
        <w:jc w:val="center"/>
        <w:rPr>
          <w:i/>
        </w:rPr>
      </w:pPr>
      <w:r w:rsidRPr="008D05F8">
        <w:rPr>
          <w:i/>
        </w:rPr>
        <w:t>(наименование претендента)</w:t>
      </w:r>
    </w:p>
    <w:p w:rsidR="00404226" w:rsidRPr="008D05F8" w:rsidRDefault="00404226" w:rsidP="00404226">
      <w:pPr>
        <w:rPr>
          <w:sz w:val="28"/>
          <w:szCs w:val="28"/>
          <w:lang w:eastAsia="ru-RU"/>
        </w:rPr>
      </w:pPr>
      <w:r w:rsidRPr="008D05F8">
        <w:rPr>
          <w:sz w:val="28"/>
          <w:szCs w:val="28"/>
          <w:lang w:eastAsia="ru-RU"/>
        </w:rPr>
        <w:t>____________________________________________________________________</w:t>
      </w:r>
    </w:p>
    <w:p w:rsidR="00404226" w:rsidRPr="008D05F8" w:rsidRDefault="00404226" w:rsidP="00404226">
      <w:pPr>
        <w:rPr>
          <w:i/>
        </w:rPr>
      </w:pPr>
      <w:r w:rsidRPr="008D05F8">
        <w:rPr>
          <w:i/>
        </w:rPr>
        <w:t xml:space="preserve">       М.П.</w:t>
      </w:r>
      <w:r w:rsidRPr="008D05F8">
        <w:rPr>
          <w:i/>
        </w:rPr>
        <w:tab/>
      </w:r>
      <w:r w:rsidRPr="008D05F8">
        <w:rPr>
          <w:i/>
        </w:rPr>
        <w:tab/>
      </w:r>
      <w:r w:rsidRPr="008D05F8">
        <w:rPr>
          <w:i/>
        </w:rPr>
        <w:tab/>
        <w:t>(должность, подпись, ФИО)</w:t>
      </w:r>
    </w:p>
    <w:p w:rsidR="00404226" w:rsidRPr="008D05F8" w:rsidRDefault="00404226" w:rsidP="00404226">
      <w:pPr>
        <w:rPr>
          <w:sz w:val="28"/>
          <w:szCs w:val="28"/>
          <w:lang w:eastAsia="ru-RU"/>
        </w:rPr>
      </w:pPr>
      <w:r w:rsidRPr="008D05F8">
        <w:rPr>
          <w:sz w:val="28"/>
          <w:szCs w:val="28"/>
          <w:lang w:eastAsia="ru-RU"/>
        </w:rPr>
        <w:t>«____» _________ 201__ г.</w:t>
      </w:r>
    </w:p>
    <w:p w:rsidR="006B6573" w:rsidRPr="008D05F8" w:rsidRDefault="00404226" w:rsidP="00404226">
      <w:pPr>
        <w:pStyle w:val="32"/>
        <w:suppressAutoHyphens/>
        <w:spacing w:after="0"/>
        <w:rPr>
          <w:sz w:val="28"/>
          <w:szCs w:val="28"/>
        </w:rPr>
        <w:sectPr w:rsidR="006B6573" w:rsidRPr="008D05F8" w:rsidSect="007C51E1">
          <w:pgSz w:w="11907" w:h="16840" w:code="9"/>
          <w:pgMar w:top="1134" w:right="851" w:bottom="1134" w:left="1418" w:header="794" w:footer="794" w:gutter="0"/>
          <w:cols w:space="720"/>
          <w:titlePg/>
          <w:docGrid w:linePitch="326"/>
        </w:sectPr>
      </w:pPr>
      <w:r w:rsidRPr="008D05F8">
        <w:br w:type="page"/>
      </w:r>
    </w:p>
    <w:p w:rsidR="00404226" w:rsidRPr="008D05F8" w:rsidRDefault="00404226" w:rsidP="00404226">
      <w:pPr>
        <w:pStyle w:val="2"/>
        <w:spacing w:before="0" w:after="0"/>
        <w:jc w:val="right"/>
        <w:rPr>
          <w:rFonts w:cs="Times New Roman"/>
          <w:b w:val="0"/>
          <w:i w:val="0"/>
          <w:iCs w:val="0"/>
        </w:rPr>
      </w:pPr>
      <w:r w:rsidRPr="008D05F8">
        <w:rPr>
          <w:rFonts w:cs="Times New Roman"/>
          <w:b w:val="0"/>
          <w:i w:val="0"/>
          <w:iCs w:val="0"/>
        </w:rPr>
        <w:t>Приложение № 3</w:t>
      </w:r>
    </w:p>
    <w:p w:rsidR="00404226" w:rsidRPr="008D05F8" w:rsidRDefault="00404226" w:rsidP="00712640">
      <w:pPr>
        <w:jc w:val="right"/>
        <w:rPr>
          <w:sz w:val="28"/>
          <w:szCs w:val="28"/>
        </w:rPr>
      </w:pPr>
      <w:r w:rsidRPr="008D05F8">
        <w:rPr>
          <w:sz w:val="28"/>
          <w:szCs w:val="28"/>
        </w:rPr>
        <w:t>к документации о закупке</w:t>
      </w:r>
    </w:p>
    <w:p w:rsidR="00404226" w:rsidRPr="008D05F8" w:rsidRDefault="00404226" w:rsidP="00404226"/>
    <w:p w:rsidR="00404226" w:rsidRPr="008D05F8" w:rsidRDefault="00404226" w:rsidP="00712640">
      <w:pPr>
        <w:pStyle w:val="3"/>
        <w:spacing w:before="0" w:after="0"/>
        <w:jc w:val="center"/>
        <w:rPr>
          <w:rFonts w:ascii="Times New Roman" w:hAnsi="Times New Roman"/>
          <w:bCs w:val="0"/>
          <w:sz w:val="28"/>
          <w:szCs w:val="28"/>
        </w:rPr>
      </w:pPr>
      <w:r w:rsidRPr="008D05F8">
        <w:rPr>
          <w:rFonts w:ascii="Times New Roman" w:hAnsi="Times New Roman"/>
          <w:bCs w:val="0"/>
          <w:sz w:val="28"/>
          <w:szCs w:val="28"/>
        </w:rPr>
        <w:t>Финансово-коммерческое предложение</w:t>
      </w:r>
    </w:p>
    <w:p w:rsidR="00404226" w:rsidRPr="008D05F8" w:rsidRDefault="00404226" w:rsidP="00404226"/>
    <w:p w:rsidR="00404226" w:rsidRPr="008D05F8" w:rsidRDefault="00404226" w:rsidP="00404226">
      <w:pPr>
        <w:rPr>
          <w:sz w:val="28"/>
          <w:szCs w:val="28"/>
        </w:rPr>
      </w:pPr>
      <w:r w:rsidRPr="008D05F8">
        <w:rPr>
          <w:sz w:val="28"/>
          <w:szCs w:val="28"/>
        </w:rPr>
        <w:t xml:space="preserve"> «____» _________ 201_ г. </w:t>
      </w:r>
      <w:r w:rsidR="004729E4" w:rsidRPr="008D05F8">
        <w:rPr>
          <w:sz w:val="28"/>
          <w:szCs w:val="28"/>
        </w:rPr>
        <w:t xml:space="preserve">Запрос предложений </w:t>
      </w:r>
      <w:r w:rsidRPr="008D05F8">
        <w:rPr>
          <w:sz w:val="28"/>
          <w:szCs w:val="28"/>
        </w:rPr>
        <w:t xml:space="preserve">№ </w:t>
      </w:r>
      <w:r w:rsidR="0086083D" w:rsidRPr="008D05F8">
        <w:rPr>
          <w:sz w:val="28"/>
          <w:szCs w:val="28"/>
        </w:rPr>
        <w:t>ЗПэ</w:t>
      </w:r>
      <w:r w:rsidRPr="008D05F8">
        <w:rPr>
          <w:sz w:val="28"/>
          <w:szCs w:val="28"/>
        </w:rPr>
        <w:t>-МСП-</w:t>
      </w:r>
      <w:r w:rsidR="00293C71" w:rsidRPr="008D05F8">
        <w:rPr>
          <w:sz w:val="28"/>
          <w:szCs w:val="28"/>
        </w:rPr>
        <w:t>НКПЗаб</w:t>
      </w:r>
      <w:r w:rsidR="0000646D" w:rsidRPr="008D05F8">
        <w:rPr>
          <w:sz w:val="28"/>
          <w:szCs w:val="28"/>
        </w:rPr>
        <w:t>-</w:t>
      </w:r>
      <w:r w:rsidR="004729E4" w:rsidRPr="008D05F8">
        <w:rPr>
          <w:sz w:val="28"/>
          <w:szCs w:val="28"/>
        </w:rPr>
        <w:t>19-</w:t>
      </w:r>
      <w:r w:rsidR="00293C71" w:rsidRPr="008D05F8">
        <w:rPr>
          <w:sz w:val="28"/>
          <w:szCs w:val="28"/>
        </w:rPr>
        <w:t>00</w:t>
      </w:r>
      <w:r w:rsidR="003C3756" w:rsidRPr="008D05F8">
        <w:rPr>
          <w:sz w:val="28"/>
          <w:szCs w:val="28"/>
        </w:rPr>
        <w:t>___</w:t>
      </w:r>
      <w:r w:rsidRPr="008D05F8">
        <w:rPr>
          <w:sz w:val="28"/>
          <w:szCs w:val="28"/>
        </w:rPr>
        <w:t xml:space="preserve">  </w:t>
      </w:r>
    </w:p>
    <w:p w:rsidR="00404226" w:rsidRPr="008D05F8" w:rsidRDefault="00404226" w:rsidP="00404226">
      <w:pPr>
        <w:jc w:val="right"/>
        <w:rPr>
          <w:sz w:val="28"/>
          <w:szCs w:val="28"/>
        </w:rPr>
      </w:pPr>
      <w:r w:rsidRPr="008D05F8">
        <w:rPr>
          <w:sz w:val="28"/>
          <w:szCs w:val="28"/>
        </w:rPr>
        <w:tab/>
      </w:r>
      <w:r w:rsidRPr="008D05F8">
        <w:rPr>
          <w:sz w:val="28"/>
          <w:szCs w:val="28"/>
        </w:rPr>
        <w:tab/>
      </w:r>
      <w:r w:rsidRPr="008D05F8">
        <w:rPr>
          <w:sz w:val="28"/>
          <w:szCs w:val="28"/>
        </w:rPr>
        <w:tab/>
      </w:r>
      <w:r w:rsidRPr="008D05F8">
        <w:rPr>
          <w:sz w:val="28"/>
          <w:szCs w:val="28"/>
        </w:rPr>
        <w:tab/>
      </w:r>
      <w:r w:rsidRPr="008D05F8">
        <w:rPr>
          <w:sz w:val="28"/>
          <w:szCs w:val="28"/>
        </w:rPr>
        <w:tab/>
      </w:r>
      <w:r w:rsidRPr="008D05F8">
        <w:rPr>
          <w:sz w:val="28"/>
          <w:szCs w:val="28"/>
        </w:rPr>
        <w:tab/>
      </w:r>
      <w:r w:rsidRPr="008D05F8">
        <w:rPr>
          <w:sz w:val="28"/>
          <w:szCs w:val="28"/>
        </w:rPr>
        <w:tab/>
      </w:r>
      <w:r w:rsidRPr="008D05F8">
        <w:rPr>
          <w:sz w:val="28"/>
          <w:szCs w:val="28"/>
        </w:rPr>
        <w:tab/>
        <w:t xml:space="preserve">  (лот № _________________)</w:t>
      </w:r>
    </w:p>
    <w:p w:rsidR="00404226" w:rsidRPr="008D05F8" w:rsidRDefault="00404226" w:rsidP="00404226"/>
    <w:p w:rsidR="00404226" w:rsidRPr="008D05F8" w:rsidRDefault="00404226" w:rsidP="00404226">
      <w:pPr>
        <w:rPr>
          <w:sz w:val="28"/>
          <w:szCs w:val="28"/>
        </w:rPr>
      </w:pPr>
      <w:r w:rsidRPr="008D05F8">
        <w:rPr>
          <w:sz w:val="28"/>
          <w:szCs w:val="28"/>
        </w:rPr>
        <w:t>____________________________________________________________________</w:t>
      </w:r>
    </w:p>
    <w:p w:rsidR="00404226" w:rsidRPr="008D05F8" w:rsidRDefault="00404226" w:rsidP="00404226">
      <w:pPr>
        <w:ind w:firstLine="3"/>
        <w:jc w:val="center"/>
        <w:rPr>
          <w:bCs/>
          <w:i/>
        </w:rPr>
      </w:pPr>
      <w:r w:rsidRPr="008D05F8">
        <w:rPr>
          <w:bCs/>
          <w:i/>
        </w:rPr>
        <w:t>(Полное наименование п</w:t>
      </w:r>
      <w:r w:rsidRPr="008D05F8">
        <w:rPr>
          <w:i/>
        </w:rPr>
        <w:t>ретендента</w:t>
      </w:r>
      <w:r w:rsidRPr="008D05F8">
        <w:rPr>
          <w:bCs/>
          <w:i/>
        </w:rPr>
        <w:t>)</w:t>
      </w:r>
    </w:p>
    <w:p w:rsidR="00A47EE2" w:rsidRPr="008D05F8" w:rsidRDefault="00A47EE2" w:rsidP="00404226">
      <w:pPr>
        <w:ind w:firstLine="3"/>
        <w:jc w:val="center"/>
        <w:rPr>
          <w:bCs/>
          <w:i/>
        </w:rPr>
      </w:pPr>
    </w:p>
    <w:tbl>
      <w:tblPr>
        <w:tblW w:w="4946" w:type="pct"/>
        <w:tblLayout w:type="fixed"/>
        <w:tblLook w:val="0000" w:firstRow="0" w:lastRow="0" w:firstColumn="0" w:lastColumn="0" w:noHBand="0" w:noVBand="0"/>
      </w:tblPr>
      <w:tblGrid>
        <w:gridCol w:w="675"/>
        <w:gridCol w:w="5954"/>
        <w:gridCol w:w="3119"/>
      </w:tblGrid>
      <w:tr w:rsidR="00257778" w:rsidRPr="008D05F8" w:rsidTr="00257778">
        <w:trPr>
          <w:trHeight w:val="666"/>
        </w:trPr>
        <w:tc>
          <w:tcPr>
            <w:tcW w:w="346" w:type="pct"/>
            <w:tcBorders>
              <w:top w:val="single" w:sz="4" w:space="0" w:color="auto"/>
              <w:left w:val="single" w:sz="4" w:space="0" w:color="auto"/>
              <w:bottom w:val="single" w:sz="4" w:space="0" w:color="auto"/>
              <w:right w:val="single" w:sz="4" w:space="0" w:color="auto"/>
            </w:tcBorders>
            <w:vAlign w:val="center"/>
          </w:tcPr>
          <w:p w:rsidR="00257778" w:rsidRPr="008D05F8" w:rsidRDefault="00257778" w:rsidP="00257778">
            <w:pPr>
              <w:jc w:val="center"/>
            </w:pPr>
            <w:r w:rsidRPr="008D05F8">
              <w:t>№ п/п</w:t>
            </w:r>
          </w:p>
        </w:tc>
        <w:tc>
          <w:tcPr>
            <w:tcW w:w="3054" w:type="pct"/>
            <w:tcBorders>
              <w:top w:val="single" w:sz="4" w:space="0" w:color="auto"/>
              <w:left w:val="single" w:sz="4" w:space="0" w:color="auto"/>
              <w:bottom w:val="single" w:sz="4" w:space="0" w:color="auto"/>
              <w:right w:val="single" w:sz="4" w:space="0" w:color="auto"/>
            </w:tcBorders>
            <w:vAlign w:val="center"/>
          </w:tcPr>
          <w:p w:rsidR="00257778" w:rsidRPr="008D05F8" w:rsidRDefault="00257778" w:rsidP="001D03B3">
            <w:pPr>
              <w:jc w:val="center"/>
            </w:pPr>
            <w:r w:rsidRPr="008D05F8">
              <w:t xml:space="preserve">Наименование </w:t>
            </w:r>
            <w:r w:rsidR="001D03B3" w:rsidRPr="008D05F8">
              <w:t>товара</w:t>
            </w:r>
          </w:p>
        </w:tc>
        <w:tc>
          <w:tcPr>
            <w:tcW w:w="1600" w:type="pct"/>
            <w:tcBorders>
              <w:top w:val="single" w:sz="4" w:space="0" w:color="auto"/>
              <w:left w:val="single" w:sz="4" w:space="0" w:color="auto"/>
              <w:bottom w:val="single" w:sz="4" w:space="0" w:color="auto"/>
              <w:right w:val="single" w:sz="4" w:space="0" w:color="auto"/>
            </w:tcBorders>
            <w:vAlign w:val="center"/>
          </w:tcPr>
          <w:p w:rsidR="00257778" w:rsidRPr="008D05F8" w:rsidRDefault="00257778" w:rsidP="00257778">
            <w:pPr>
              <w:jc w:val="center"/>
            </w:pPr>
            <w:r w:rsidRPr="008D05F8">
              <w:t>Стоимость,</w:t>
            </w:r>
          </w:p>
          <w:p w:rsidR="00257778" w:rsidRPr="008D05F8" w:rsidRDefault="00257778" w:rsidP="00257778">
            <w:pPr>
              <w:jc w:val="center"/>
            </w:pPr>
            <w:r w:rsidRPr="008D05F8">
              <w:t>руб., без учета НДС.</w:t>
            </w:r>
          </w:p>
        </w:tc>
      </w:tr>
      <w:tr w:rsidR="00A54BB5" w:rsidRPr="008D05F8" w:rsidTr="00174D83">
        <w:trPr>
          <w:trHeight w:val="405"/>
        </w:trPr>
        <w:tc>
          <w:tcPr>
            <w:tcW w:w="346" w:type="pct"/>
            <w:tcBorders>
              <w:top w:val="single" w:sz="4" w:space="0" w:color="auto"/>
              <w:left w:val="single" w:sz="4" w:space="0" w:color="auto"/>
              <w:bottom w:val="single" w:sz="4" w:space="0" w:color="auto"/>
              <w:right w:val="single" w:sz="4" w:space="0" w:color="auto"/>
            </w:tcBorders>
            <w:noWrap/>
            <w:vAlign w:val="bottom"/>
          </w:tcPr>
          <w:p w:rsidR="00A54BB5" w:rsidRPr="008D05F8" w:rsidRDefault="00A54BB5" w:rsidP="00257778">
            <w:r w:rsidRPr="008D05F8">
              <w:t xml:space="preserve">    1.</w:t>
            </w:r>
          </w:p>
        </w:tc>
        <w:tc>
          <w:tcPr>
            <w:tcW w:w="3054" w:type="pct"/>
            <w:tcBorders>
              <w:top w:val="single" w:sz="4" w:space="0" w:color="auto"/>
              <w:left w:val="single" w:sz="4" w:space="0" w:color="auto"/>
              <w:bottom w:val="single" w:sz="4" w:space="0" w:color="auto"/>
              <w:right w:val="single" w:sz="4" w:space="0" w:color="auto"/>
            </w:tcBorders>
          </w:tcPr>
          <w:p w:rsidR="00A54BB5" w:rsidRPr="008D05F8" w:rsidRDefault="005A3E74" w:rsidP="00287422">
            <w:pPr>
              <w:rPr>
                <w:color w:val="000000"/>
              </w:rPr>
            </w:pPr>
            <w:r w:rsidRPr="008D05F8">
              <w:t>Высокомачтовая опора освещения с мобильной короной</w:t>
            </w:r>
          </w:p>
        </w:tc>
        <w:tc>
          <w:tcPr>
            <w:tcW w:w="1600" w:type="pct"/>
            <w:tcBorders>
              <w:top w:val="single" w:sz="4" w:space="0" w:color="auto"/>
              <w:left w:val="single" w:sz="4" w:space="0" w:color="auto"/>
              <w:bottom w:val="single" w:sz="4" w:space="0" w:color="auto"/>
              <w:right w:val="single" w:sz="4" w:space="0" w:color="auto"/>
            </w:tcBorders>
            <w:vAlign w:val="bottom"/>
          </w:tcPr>
          <w:p w:rsidR="00A54BB5" w:rsidRPr="008D05F8" w:rsidRDefault="00A54BB5" w:rsidP="00257778">
            <w:pPr>
              <w:jc w:val="center"/>
            </w:pPr>
          </w:p>
        </w:tc>
      </w:tr>
    </w:tbl>
    <w:p w:rsidR="003C3756" w:rsidRPr="008D05F8" w:rsidRDefault="003C3756" w:rsidP="00404226">
      <w:pPr>
        <w:ind w:firstLine="708"/>
        <w:rPr>
          <w:bCs/>
          <w:sz w:val="28"/>
          <w:szCs w:val="28"/>
        </w:rPr>
      </w:pPr>
    </w:p>
    <w:p w:rsidR="00466BFF" w:rsidRPr="008D05F8" w:rsidRDefault="00404226" w:rsidP="0099165A">
      <w:pPr>
        <w:pStyle w:val="19"/>
        <w:ind w:firstLine="397"/>
        <w:rPr>
          <w:szCs w:val="28"/>
        </w:rPr>
      </w:pPr>
      <w:r w:rsidRPr="008D05F8">
        <w:rPr>
          <w:szCs w:val="28"/>
        </w:rPr>
        <w:t xml:space="preserve">Цена, указанная в настоящем финансово-коммерческом предложении по </w:t>
      </w:r>
      <w:r w:rsidRPr="008D05F8">
        <w:rPr>
          <w:i/>
          <w:sz w:val="24"/>
          <w:szCs w:val="24"/>
        </w:rPr>
        <w:t>(</w:t>
      </w:r>
      <w:r w:rsidR="001D03B3" w:rsidRPr="008D05F8">
        <w:rPr>
          <w:i/>
          <w:sz w:val="24"/>
          <w:szCs w:val="24"/>
        </w:rPr>
        <w:t>поставка товара</w:t>
      </w:r>
      <w:r w:rsidR="0099165A" w:rsidRPr="008D05F8">
        <w:rPr>
          <w:i/>
          <w:sz w:val="24"/>
          <w:szCs w:val="24"/>
        </w:rPr>
        <w:t>)_____________________________________</w:t>
      </w:r>
      <w:r w:rsidRPr="008D05F8">
        <w:rPr>
          <w:szCs w:val="28"/>
        </w:rPr>
        <w:t xml:space="preserve">, учитывает стоимость всех налогов (кроме НДС), </w:t>
      </w:r>
      <w:r w:rsidR="001D03B3" w:rsidRPr="008D05F8">
        <w:t>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
    <w:p w:rsidR="00257778" w:rsidRPr="008D05F8" w:rsidRDefault="00257778" w:rsidP="00404226">
      <w:pPr>
        <w:pStyle w:val="afe"/>
        <w:jc w:val="both"/>
        <w:rPr>
          <w:szCs w:val="28"/>
        </w:rPr>
      </w:pPr>
    </w:p>
    <w:p w:rsidR="00404226" w:rsidRPr="008D05F8" w:rsidRDefault="00404226" w:rsidP="00404226">
      <w:pPr>
        <w:pStyle w:val="afe"/>
        <w:jc w:val="both"/>
        <w:rPr>
          <w:szCs w:val="28"/>
        </w:rPr>
      </w:pPr>
      <w:r w:rsidRPr="008D05F8">
        <w:rPr>
          <w:szCs w:val="28"/>
        </w:rPr>
        <w:t>__________</w:t>
      </w:r>
      <w:r w:rsidRPr="008D05F8">
        <w:rPr>
          <w:i/>
          <w:sz w:val="24"/>
          <w:szCs w:val="24"/>
        </w:rPr>
        <w:t xml:space="preserve"> (</w:t>
      </w:r>
      <w:r w:rsidR="00A54BB5" w:rsidRPr="008D05F8">
        <w:rPr>
          <w:i/>
          <w:sz w:val="24"/>
          <w:szCs w:val="24"/>
        </w:rPr>
        <w:t>Поставка товара</w:t>
      </w:r>
      <w:r w:rsidRPr="008D05F8">
        <w:rPr>
          <w:i/>
          <w:sz w:val="24"/>
          <w:szCs w:val="24"/>
        </w:rPr>
        <w:t>)</w:t>
      </w:r>
      <w:r w:rsidRPr="008D05F8">
        <w:rPr>
          <w:szCs w:val="28"/>
        </w:rPr>
        <w:t xml:space="preserve"> облагается НДС по ставке ____%, размер которого составляет ________/ НДС не облагается </w:t>
      </w:r>
      <w:r w:rsidRPr="008D05F8">
        <w:rPr>
          <w:i/>
          <w:sz w:val="24"/>
          <w:szCs w:val="24"/>
        </w:rPr>
        <w:t>(указать необходимое)</w:t>
      </w:r>
      <w:r w:rsidRPr="008D05F8">
        <w:rPr>
          <w:i/>
          <w:szCs w:val="28"/>
        </w:rPr>
        <w:t>.</w:t>
      </w:r>
    </w:p>
    <w:p w:rsidR="00404226" w:rsidRPr="008D05F8" w:rsidRDefault="00404226" w:rsidP="00404226">
      <w:pPr>
        <w:pStyle w:val="afe"/>
        <w:jc w:val="both"/>
        <w:rPr>
          <w:i/>
          <w:szCs w:val="28"/>
        </w:rPr>
      </w:pPr>
    </w:p>
    <w:p w:rsidR="00404226" w:rsidRPr="008D05F8" w:rsidRDefault="00404226" w:rsidP="00712640">
      <w:pPr>
        <w:keepNext/>
        <w:ind w:firstLine="706"/>
        <w:jc w:val="both"/>
        <w:rPr>
          <w:rFonts w:ascii="Arial" w:hAnsi="Arial"/>
          <w:bCs/>
          <w:sz w:val="28"/>
          <w:szCs w:val="28"/>
        </w:rPr>
      </w:pPr>
      <w:r w:rsidRPr="008D05F8">
        <w:rPr>
          <w:b/>
          <w:bCs/>
          <w:sz w:val="28"/>
          <w:szCs w:val="28"/>
        </w:rPr>
        <w:t>Представитель, имеющий полномочия подписать Заявку на участие от имени ____________________________________________________________</w:t>
      </w:r>
    </w:p>
    <w:p w:rsidR="00404226" w:rsidRPr="008D05F8" w:rsidRDefault="00404226" w:rsidP="00712640">
      <w:pPr>
        <w:tabs>
          <w:tab w:val="left" w:pos="8640"/>
        </w:tabs>
        <w:jc w:val="center"/>
        <w:rPr>
          <w:i/>
        </w:rPr>
      </w:pPr>
      <w:r w:rsidRPr="008D05F8">
        <w:rPr>
          <w:i/>
        </w:rPr>
        <w:t>(наименование претендента)</w:t>
      </w:r>
    </w:p>
    <w:p w:rsidR="00404226" w:rsidRPr="008D05F8" w:rsidRDefault="00404226" w:rsidP="00712640">
      <w:pPr>
        <w:rPr>
          <w:sz w:val="28"/>
          <w:szCs w:val="28"/>
          <w:lang w:eastAsia="ru-RU"/>
        </w:rPr>
      </w:pPr>
      <w:r w:rsidRPr="008D05F8">
        <w:rPr>
          <w:sz w:val="28"/>
          <w:szCs w:val="28"/>
          <w:lang w:eastAsia="ru-RU"/>
        </w:rPr>
        <w:t>____________________________________________________________________</w:t>
      </w:r>
    </w:p>
    <w:p w:rsidR="00404226" w:rsidRPr="008D05F8" w:rsidRDefault="00404226" w:rsidP="00712640">
      <w:pPr>
        <w:rPr>
          <w:i/>
        </w:rPr>
      </w:pPr>
      <w:r w:rsidRPr="008D05F8">
        <w:rPr>
          <w:i/>
        </w:rPr>
        <w:t xml:space="preserve">       М.П.</w:t>
      </w:r>
      <w:r w:rsidRPr="008D05F8">
        <w:rPr>
          <w:i/>
        </w:rPr>
        <w:tab/>
      </w:r>
      <w:r w:rsidRPr="008D05F8">
        <w:rPr>
          <w:i/>
        </w:rPr>
        <w:tab/>
      </w:r>
      <w:r w:rsidRPr="008D05F8">
        <w:rPr>
          <w:i/>
        </w:rPr>
        <w:tab/>
        <w:t>(должность, подпись, ФИО)</w:t>
      </w:r>
    </w:p>
    <w:p w:rsidR="00404226" w:rsidRPr="008D05F8" w:rsidRDefault="00404226" w:rsidP="00712640">
      <w:pPr>
        <w:rPr>
          <w:sz w:val="28"/>
          <w:szCs w:val="28"/>
          <w:lang w:eastAsia="ru-RU"/>
        </w:rPr>
      </w:pPr>
      <w:r w:rsidRPr="008D05F8">
        <w:rPr>
          <w:sz w:val="28"/>
          <w:szCs w:val="28"/>
          <w:lang w:eastAsia="ru-RU"/>
        </w:rPr>
        <w:t>"____" _________ 201__ г.</w:t>
      </w:r>
    </w:p>
    <w:p w:rsidR="00EF18CF" w:rsidRPr="008D05F8" w:rsidRDefault="00EF18CF" w:rsidP="00712640">
      <w:pPr>
        <w:pStyle w:val="afb"/>
        <w:ind w:firstLine="0"/>
        <w:jc w:val="left"/>
        <w:sectPr w:rsidR="00EF18CF" w:rsidRPr="008D05F8" w:rsidSect="007C51E1">
          <w:pgSz w:w="11907" w:h="16840" w:code="9"/>
          <w:pgMar w:top="1134" w:right="851" w:bottom="1134" w:left="1418" w:header="794" w:footer="794" w:gutter="0"/>
          <w:cols w:space="720"/>
          <w:titlePg/>
          <w:docGrid w:linePitch="326"/>
        </w:sectPr>
      </w:pPr>
    </w:p>
    <w:p w:rsidR="00404226" w:rsidRPr="008D05F8" w:rsidRDefault="00404226" w:rsidP="00404226">
      <w:pPr>
        <w:pStyle w:val="afb"/>
        <w:ind w:firstLine="0"/>
        <w:jc w:val="right"/>
        <w:rPr>
          <w:rFonts w:cs="Arial"/>
          <w:b/>
          <w:bCs/>
          <w:i/>
          <w:iCs/>
          <w:szCs w:val="28"/>
        </w:rPr>
      </w:pPr>
      <w:r w:rsidRPr="008D05F8">
        <w:rPr>
          <w:sz w:val="28"/>
          <w:szCs w:val="28"/>
        </w:rPr>
        <w:t>Приложение №</w:t>
      </w:r>
      <w:r w:rsidRPr="008D05F8">
        <w:t xml:space="preserve"> </w:t>
      </w:r>
      <w:r w:rsidR="004C0313" w:rsidRPr="008D05F8">
        <w:t>4</w:t>
      </w:r>
    </w:p>
    <w:p w:rsidR="00404226" w:rsidRPr="008D05F8" w:rsidRDefault="00404226" w:rsidP="00404226">
      <w:pPr>
        <w:jc w:val="right"/>
        <w:rPr>
          <w:sz w:val="28"/>
        </w:rPr>
      </w:pPr>
      <w:r w:rsidRPr="008D05F8">
        <w:rPr>
          <w:sz w:val="28"/>
        </w:rPr>
        <w:t>к документации о закупке</w:t>
      </w:r>
    </w:p>
    <w:p w:rsidR="008C2D0E" w:rsidRPr="008D05F8" w:rsidRDefault="008C2D0E" w:rsidP="008C2D0E">
      <w:pPr>
        <w:suppressAutoHyphens w:val="0"/>
        <w:rPr>
          <w:iCs/>
          <w:sz w:val="28"/>
          <w:szCs w:val="28"/>
        </w:rPr>
      </w:pPr>
    </w:p>
    <w:p w:rsidR="008C2D0E" w:rsidRPr="008D05F8" w:rsidRDefault="008C2D0E" w:rsidP="008C2D0E">
      <w:pPr>
        <w:jc w:val="center"/>
        <w:rPr>
          <w:b/>
          <w:bCs/>
        </w:rPr>
      </w:pPr>
      <w:r w:rsidRPr="008D05F8">
        <w:rPr>
          <w:b/>
          <w:bCs/>
        </w:rPr>
        <w:t>Договор  №________________</w:t>
      </w:r>
    </w:p>
    <w:p w:rsidR="008C2D0E" w:rsidRPr="008D05F8" w:rsidRDefault="008C2D0E" w:rsidP="008C2D0E">
      <w:pPr>
        <w:jc w:val="center"/>
      </w:pPr>
      <w:r w:rsidRPr="008D05F8">
        <w:rPr>
          <w:b/>
          <w:bCs/>
        </w:rPr>
        <w:t>поставки</w:t>
      </w:r>
    </w:p>
    <w:p w:rsidR="008C2D0E" w:rsidRPr="008D05F8" w:rsidRDefault="008C2D0E" w:rsidP="008C2D0E">
      <w:pPr>
        <w:jc w:val="both"/>
      </w:pPr>
      <w:r w:rsidRPr="008D05F8">
        <w:t>г. Чита                                                                                                            «__»_______ ____ г.</w:t>
      </w:r>
    </w:p>
    <w:p w:rsidR="008C2D0E" w:rsidRPr="008D05F8" w:rsidRDefault="008C2D0E" w:rsidP="008C2D0E">
      <w:pPr>
        <w:jc w:val="both"/>
      </w:pPr>
    </w:p>
    <w:p w:rsidR="008C2D0E" w:rsidRPr="008D05F8" w:rsidRDefault="008C2D0E" w:rsidP="008C2D0E">
      <w:pPr>
        <w:ind w:right="-1" w:firstLine="720"/>
        <w:jc w:val="both"/>
      </w:pPr>
      <w:r w:rsidRPr="008D05F8">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sidRPr="008D05F8">
        <w:rPr>
          <w:i/>
          <w:iCs/>
        </w:rPr>
        <w:t xml:space="preserve">            </w:t>
      </w:r>
      <w:r w:rsidRPr="008D05F8">
        <w:rPr>
          <w:i/>
          <w:iCs/>
          <w:color w:val="FFFFFF"/>
          <w:vertAlign w:val="superscript"/>
        </w:rPr>
        <w:t>(</w:t>
      </w:r>
      <w:r w:rsidRPr="008D05F8">
        <w:rPr>
          <w:i/>
          <w:iCs/>
          <w:vertAlign w:val="superscript"/>
        </w:rPr>
        <w:t xml:space="preserve">                                 (должность, Ф.И.О. – полностью)</w:t>
      </w:r>
      <w:r w:rsidRPr="008D05F8">
        <w:t xml:space="preserve"> </w:t>
      </w:r>
    </w:p>
    <w:p w:rsidR="008C2D0E" w:rsidRPr="008D05F8" w:rsidRDefault="008C2D0E" w:rsidP="008C2D0E">
      <w:pPr>
        <w:ind w:right="-1"/>
        <w:jc w:val="both"/>
      </w:pPr>
      <w:r w:rsidRPr="008D05F8">
        <w:t>_____________________________________________________________________________,</w:t>
      </w:r>
    </w:p>
    <w:p w:rsidR="008C2D0E" w:rsidRPr="008D05F8" w:rsidRDefault="008C2D0E" w:rsidP="008C2D0E">
      <w:pPr>
        <w:ind w:right="-1"/>
        <w:jc w:val="both"/>
        <w:rPr>
          <w:vertAlign w:val="superscript"/>
        </w:rPr>
      </w:pPr>
      <w:r w:rsidRPr="008D05F8">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8C2D0E" w:rsidRPr="008D05F8" w:rsidRDefault="008C2D0E" w:rsidP="008C2D0E">
      <w:pPr>
        <w:ind w:right="-1"/>
        <w:jc w:val="both"/>
      </w:pPr>
      <w:r w:rsidRPr="008D05F8">
        <w:t xml:space="preserve">с одной стороны, и ____________________________________________________________,  </w:t>
      </w:r>
    </w:p>
    <w:p w:rsidR="008C2D0E" w:rsidRPr="008D05F8" w:rsidRDefault="008C2D0E" w:rsidP="008C2D0E">
      <w:pPr>
        <w:ind w:right="-1"/>
        <w:jc w:val="both"/>
        <w:rPr>
          <w:i/>
          <w:vertAlign w:val="superscript"/>
        </w:rPr>
      </w:pPr>
      <w:r w:rsidRPr="008D05F8">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C2D0E" w:rsidRPr="008D05F8" w:rsidRDefault="008C2D0E" w:rsidP="008C2D0E">
      <w:pPr>
        <w:ind w:right="-1"/>
        <w:jc w:val="both"/>
      </w:pPr>
      <w:r w:rsidRPr="008D05F8">
        <w:t xml:space="preserve">именуемое в дальнейшем «Поставщик», в лице __________________________________, </w:t>
      </w:r>
    </w:p>
    <w:p w:rsidR="008C2D0E" w:rsidRPr="008D05F8" w:rsidRDefault="008C2D0E" w:rsidP="008C2D0E">
      <w:pPr>
        <w:ind w:right="-1"/>
        <w:jc w:val="both"/>
      </w:pPr>
      <w:r w:rsidRPr="008D05F8">
        <w:rPr>
          <w:i/>
          <w:vertAlign w:val="superscript"/>
        </w:rPr>
        <w:t xml:space="preserve">                                                                                                                        (должность, Ф.И.О. - полностью)</w:t>
      </w:r>
    </w:p>
    <w:p w:rsidR="008C2D0E" w:rsidRPr="008D05F8" w:rsidRDefault="008C2D0E" w:rsidP="008C2D0E">
      <w:pPr>
        <w:ind w:right="-1"/>
        <w:jc w:val="both"/>
      </w:pPr>
      <w:r w:rsidRPr="008D05F8">
        <w:t>действующего  на основании ____________________________________________________,</w:t>
      </w:r>
    </w:p>
    <w:p w:rsidR="008C2D0E" w:rsidRPr="008D05F8" w:rsidRDefault="008C2D0E" w:rsidP="008C2D0E">
      <w:pPr>
        <w:ind w:right="-1"/>
        <w:jc w:val="both"/>
        <w:rPr>
          <w:i/>
          <w:vertAlign w:val="superscript"/>
        </w:rPr>
      </w:pPr>
      <w:r w:rsidRPr="008D05F8">
        <w:rPr>
          <w:i/>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8C2D0E" w:rsidRPr="008D05F8" w:rsidRDefault="008C2D0E" w:rsidP="008C2D0E">
      <w:pPr>
        <w:ind w:right="-1"/>
        <w:jc w:val="both"/>
      </w:pPr>
      <w:r w:rsidRPr="008D05F8">
        <w:t>с другой стороны, именуемые в дальнейшем «Стороны», заключили настоящий договор поставки (далее – «Договор») о нижеследующем:</w:t>
      </w:r>
    </w:p>
    <w:p w:rsidR="008C2D0E" w:rsidRPr="008D05F8" w:rsidRDefault="008C2D0E" w:rsidP="008C2D0E">
      <w:pPr>
        <w:ind w:firstLine="567"/>
        <w:jc w:val="center"/>
        <w:rPr>
          <w:b/>
          <w:bCs/>
        </w:rPr>
      </w:pPr>
    </w:p>
    <w:p w:rsidR="008C2D0E" w:rsidRPr="008D05F8" w:rsidRDefault="008C2D0E" w:rsidP="008C2D0E">
      <w:pPr>
        <w:jc w:val="center"/>
        <w:rPr>
          <w:b/>
          <w:bCs/>
        </w:rPr>
      </w:pPr>
      <w:r w:rsidRPr="008D05F8">
        <w:rPr>
          <w:b/>
          <w:bCs/>
        </w:rPr>
        <w:t>1. Предмет Договора</w:t>
      </w:r>
    </w:p>
    <w:p w:rsidR="008C2D0E" w:rsidRPr="008D05F8" w:rsidRDefault="008C2D0E" w:rsidP="008C2D0E">
      <w:pPr>
        <w:ind w:left="1407"/>
        <w:rPr>
          <w:b/>
          <w:bCs/>
        </w:rPr>
      </w:pPr>
    </w:p>
    <w:p w:rsidR="008C2D0E" w:rsidRPr="008D05F8" w:rsidRDefault="008C2D0E" w:rsidP="008C2D0E">
      <w:pPr>
        <w:ind w:right="-1"/>
        <w:jc w:val="both"/>
      </w:pPr>
      <w:r w:rsidRPr="008D05F8">
        <w:t xml:space="preserve">         1.1.</w:t>
      </w:r>
      <w:r w:rsidRPr="008D05F8">
        <w:tab/>
        <w:t>По настоящему Договору Поставщик обязуется поставить, а Покупатель принять и оплатить мачту освещения для нужд Контейнерного терминала Благовещенск филиала ПАО "ТрансКонтейнер" на Забайкальской железной дороге  (далее – «Товар»).</w:t>
      </w:r>
    </w:p>
    <w:p w:rsidR="008C2D0E" w:rsidRPr="008D05F8" w:rsidRDefault="008C2D0E" w:rsidP="008C2D0E">
      <w:pPr>
        <w:ind w:firstLine="567"/>
        <w:jc w:val="both"/>
      </w:pPr>
      <w:r w:rsidRPr="008D05F8">
        <w:t>1.2. Наименование, количество, стоимость, а также дополнительные требования к поставляемому Товару определяются Сторонами в Спецификациях</w:t>
      </w:r>
      <w:r w:rsidRPr="008D05F8">
        <w:rPr>
          <w:spacing w:val="-1"/>
        </w:rPr>
        <w:t xml:space="preserve">, составленных аналогично </w:t>
      </w:r>
      <w:r w:rsidRPr="008D05F8">
        <w:t>Спецификации №1 (</w:t>
      </w:r>
      <w:r w:rsidRPr="008D05F8">
        <w:rPr>
          <w:spacing w:val="-1"/>
        </w:rPr>
        <w:t xml:space="preserve">Приложении №1) к настоящему Договору, и являющихся неотъемлемой частью </w:t>
      </w:r>
      <w:r w:rsidRPr="008D05F8">
        <w:t>настоящего Договора.</w:t>
      </w:r>
    </w:p>
    <w:p w:rsidR="008C2D0E" w:rsidRPr="008D05F8" w:rsidRDefault="008C2D0E" w:rsidP="008C2D0E">
      <w:pPr>
        <w:ind w:firstLine="567"/>
        <w:jc w:val="both"/>
        <w:rPr>
          <w:color w:val="000000"/>
        </w:rPr>
      </w:pPr>
      <w:r w:rsidRPr="008D05F8">
        <w:t xml:space="preserve">1.3. </w:t>
      </w:r>
      <w:r w:rsidRPr="008D05F8">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C2D0E" w:rsidRPr="008D05F8" w:rsidRDefault="008C2D0E" w:rsidP="008C2D0E">
      <w:pPr>
        <w:widowControl w:val="0"/>
        <w:autoSpaceDE w:val="0"/>
        <w:autoSpaceDN w:val="0"/>
        <w:adjustRightInd w:val="0"/>
        <w:ind w:firstLine="567"/>
        <w:jc w:val="both"/>
      </w:pPr>
      <w:r w:rsidRPr="008D05F8">
        <w:t>1.4. В случае обязательной сертификации Товар должен поставляться с сертификатом соответствия.</w:t>
      </w:r>
    </w:p>
    <w:p w:rsidR="008C2D0E" w:rsidRPr="008D05F8" w:rsidRDefault="008C2D0E" w:rsidP="008C2D0E">
      <w:pPr>
        <w:ind w:firstLine="567"/>
        <w:rPr>
          <w:b/>
          <w:bCs/>
        </w:rPr>
      </w:pPr>
    </w:p>
    <w:p w:rsidR="008C2D0E" w:rsidRPr="008D05F8" w:rsidRDefault="008C2D0E" w:rsidP="008C2D0E">
      <w:pPr>
        <w:jc w:val="center"/>
        <w:rPr>
          <w:b/>
          <w:bCs/>
        </w:rPr>
      </w:pPr>
      <w:r w:rsidRPr="008D05F8">
        <w:rPr>
          <w:b/>
          <w:bCs/>
        </w:rPr>
        <w:t>2. Цена Договора и порядок расчетов</w:t>
      </w:r>
    </w:p>
    <w:p w:rsidR="008C2D0E" w:rsidRPr="008D05F8" w:rsidRDefault="008C2D0E" w:rsidP="008C2D0E">
      <w:pPr>
        <w:rPr>
          <w:b/>
          <w:bCs/>
        </w:rPr>
      </w:pPr>
    </w:p>
    <w:p w:rsidR="008C2D0E" w:rsidRPr="008D05F8" w:rsidRDefault="008C2D0E" w:rsidP="008C2D0E">
      <w:pPr>
        <w:ind w:firstLine="567"/>
        <w:jc w:val="both"/>
      </w:pPr>
      <w:r w:rsidRPr="008D05F8">
        <w:rPr>
          <w:color w:val="000000"/>
          <w:spacing w:val="-1"/>
        </w:rPr>
        <w:t xml:space="preserve">2.1. Стоимость поставки Товара в соответствии со Спецификацией №1 составляет </w:t>
      </w:r>
      <w:r w:rsidRPr="008D05F8">
        <w:t xml:space="preserve">_____________(____________________) рублей, в том числе </w:t>
      </w:r>
      <w:r w:rsidRPr="008D05F8">
        <w:br/>
        <w:t>НДС –______%_____________ (____________________)  рублей.</w:t>
      </w:r>
    </w:p>
    <w:p w:rsidR="008C2D0E" w:rsidRPr="008D05F8" w:rsidRDefault="008C2D0E" w:rsidP="008C2D0E">
      <w:pPr>
        <w:jc w:val="both"/>
        <w:rPr>
          <w:i/>
        </w:rPr>
      </w:pPr>
      <w:r w:rsidRPr="008D05F8">
        <w:t xml:space="preserve">         2.2. Оплата Товара производится Покупателем по безналичному расчету в следующем порядке </w:t>
      </w:r>
      <w:r w:rsidRPr="008D05F8">
        <w:rPr>
          <w:i/>
        </w:rPr>
        <w:t>(выбрать необходимое):</w:t>
      </w:r>
    </w:p>
    <w:p w:rsidR="008C2D0E" w:rsidRPr="008D05F8" w:rsidRDefault="008C2D0E" w:rsidP="008C2D0E">
      <w:pPr>
        <w:ind w:firstLine="708"/>
        <w:jc w:val="both"/>
        <w:rPr>
          <w:i/>
        </w:rPr>
      </w:pPr>
      <w:r w:rsidRPr="008D05F8">
        <w:rPr>
          <w:i/>
        </w:rPr>
        <w:tab/>
        <w:t>Оплата Товара производится Покупателем по безналичному расчету в следующем порядке:</w:t>
      </w:r>
    </w:p>
    <w:p w:rsidR="008C2D0E" w:rsidRPr="008D05F8" w:rsidRDefault="008C2D0E" w:rsidP="008C2D0E">
      <w:pPr>
        <w:ind w:firstLine="709"/>
        <w:jc w:val="both"/>
        <w:rPr>
          <w:i/>
        </w:rPr>
      </w:pPr>
      <w:r w:rsidRPr="008D05F8">
        <w:rPr>
          <w:i/>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8C2D0E" w:rsidRPr="008D05F8" w:rsidRDefault="008C2D0E" w:rsidP="008C2D0E">
      <w:pPr>
        <w:ind w:firstLine="709"/>
        <w:jc w:val="both"/>
        <w:rPr>
          <w:i/>
        </w:rPr>
      </w:pPr>
      <w:r w:rsidRPr="008D05F8">
        <w:rPr>
          <w:i/>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случае авансового платежа оплата производится Покупателем в следующем порядке:   </w:t>
      </w:r>
    </w:p>
    <w:p w:rsidR="008C2D0E" w:rsidRPr="008D05F8" w:rsidRDefault="008C2D0E" w:rsidP="008C2D0E">
      <w:pPr>
        <w:pStyle w:val="19"/>
        <w:ind w:firstLine="284"/>
        <w:rPr>
          <w:i/>
          <w:sz w:val="24"/>
          <w:szCs w:val="24"/>
        </w:rPr>
      </w:pPr>
      <w:r w:rsidRPr="008D05F8">
        <w:rPr>
          <w:i/>
          <w:sz w:val="24"/>
          <w:szCs w:val="24"/>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8C2D0E" w:rsidRPr="008D05F8" w:rsidRDefault="008C2D0E" w:rsidP="008C2D0E">
      <w:pPr>
        <w:pStyle w:val="19"/>
        <w:ind w:firstLine="284"/>
        <w:rPr>
          <w:i/>
          <w:sz w:val="24"/>
          <w:szCs w:val="24"/>
        </w:rPr>
      </w:pPr>
      <w:r w:rsidRPr="008D05F8">
        <w:rPr>
          <w:i/>
          <w:sz w:val="24"/>
          <w:szCs w:val="24"/>
        </w:rPr>
        <w:t>-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8C2D0E" w:rsidRPr="008D05F8" w:rsidRDefault="008C2D0E" w:rsidP="008C2D0E">
      <w:pPr>
        <w:jc w:val="both"/>
      </w:pPr>
    </w:p>
    <w:p w:rsidR="008C2D0E" w:rsidRPr="008D05F8" w:rsidRDefault="008C2D0E" w:rsidP="008C2D0E">
      <w:pPr>
        <w:jc w:val="center"/>
        <w:rPr>
          <w:b/>
          <w:bCs/>
        </w:rPr>
      </w:pPr>
      <w:r w:rsidRPr="008D05F8">
        <w:rPr>
          <w:b/>
          <w:bCs/>
        </w:rPr>
        <w:t>3. Условия поставки Товара</w:t>
      </w:r>
    </w:p>
    <w:p w:rsidR="008C2D0E" w:rsidRPr="008D05F8" w:rsidRDefault="008C2D0E" w:rsidP="008C2D0E">
      <w:pPr>
        <w:ind w:firstLine="567"/>
        <w:jc w:val="both"/>
        <w:rPr>
          <w:color w:val="000000"/>
        </w:rPr>
      </w:pPr>
      <w:r w:rsidRPr="008D05F8">
        <w:t xml:space="preserve">3.1. </w:t>
      </w:r>
      <w:r w:rsidRPr="008D05F8">
        <w:rPr>
          <w:color w:val="000000"/>
        </w:rPr>
        <w:t xml:space="preserve">Покупатель в письменном виде направляет Поставщику заявку о наименовании, количестве Товара и о дополнительных требованиях к Товару (далее – Заявка). </w:t>
      </w:r>
    </w:p>
    <w:p w:rsidR="008C2D0E" w:rsidRPr="008D05F8" w:rsidRDefault="008C2D0E" w:rsidP="008C2D0E">
      <w:pPr>
        <w:ind w:firstLine="567"/>
        <w:jc w:val="both"/>
        <w:rPr>
          <w:color w:val="000000"/>
        </w:rPr>
      </w:pPr>
      <w:r w:rsidRPr="008D05F8">
        <w:rPr>
          <w:color w:val="000000"/>
        </w:rPr>
        <w:t>3.2. Поставщик в течение 1 (одного) календарного дня рассматривает Заявку и в случае согласия направляет Покупателю составленную подписанную со своей Стороны Спецификацию. Покупатель в течение: 2 (двух) календарных дней подписывает согласованную Поставщиком Спецификацию.</w:t>
      </w:r>
    </w:p>
    <w:p w:rsidR="008C2D0E" w:rsidRPr="008D05F8" w:rsidRDefault="008C2D0E" w:rsidP="008C2D0E">
      <w:pPr>
        <w:ind w:firstLine="567"/>
        <w:jc w:val="both"/>
      </w:pPr>
      <w:r w:rsidRPr="008D05F8">
        <w:t>3.3. Поставка Товара Покупателю по настоящему Договору осуществляется Поставщиком:</w:t>
      </w:r>
    </w:p>
    <w:p w:rsidR="008C2D0E" w:rsidRPr="008D05F8" w:rsidRDefault="008C2D0E" w:rsidP="008C2D0E">
      <w:pPr>
        <w:contextualSpacing/>
        <w:jc w:val="both"/>
      </w:pPr>
      <w:r w:rsidRPr="008D05F8">
        <w:t xml:space="preserve">- Российская Федерация, Амурская область, г. Благовещенск, Железнодорожная станция Благовещенск – в случае железнодорожной поставки; </w:t>
      </w:r>
    </w:p>
    <w:p w:rsidR="008C2D0E" w:rsidRPr="008D05F8" w:rsidRDefault="008C2D0E" w:rsidP="008C2D0E">
      <w:pPr>
        <w:contextualSpacing/>
        <w:jc w:val="both"/>
      </w:pPr>
      <w:r w:rsidRPr="008D05F8">
        <w:t>- Российская Федерация, Амурская область, г. Благовещенск,, ул. Станционная, 70 – в случае иного способа доставки.</w:t>
      </w:r>
    </w:p>
    <w:p w:rsidR="008C2D0E" w:rsidRPr="008D05F8" w:rsidRDefault="008C2D0E" w:rsidP="008C2D0E">
      <w:pPr>
        <w:ind w:firstLine="397"/>
        <w:jc w:val="both"/>
      </w:pPr>
      <w:r w:rsidRPr="008D05F8">
        <w:t>О варианте поставки Поставщик письменно уведомляет Покупателя не менее чем за 3 рабочих дня до предполагаемой даты поставки.</w:t>
      </w:r>
    </w:p>
    <w:p w:rsidR="008C2D0E" w:rsidRPr="008D05F8" w:rsidRDefault="008C2D0E" w:rsidP="008C2D0E">
      <w:pPr>
        <w:widowControl w:val="0"/>
        <w:autoSpaceDE w:val="0"/>
        <w:autoSpaceDN w:val="0"/>
        <w:adjustRightInd w:val="0"/>
        <w:ind w:firstLine="567"/>
        <w:jc w:val="both"/>
      </w:pPr>
      <w:r w:rsidRPr="008D05F8">
        <w:t>3.4. Приемка Товара осуществляется представителями Поставщика и Покупателя с подписанием товарной накладной (ТОРГ-12) либо УПД в месте приемки Товара. 4.5.1.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8C2D0E" w:rsidRPr="008D05F8" w:rsidRDefault="008C2D0E" w:rsidP="008C2D0E">
      <w:pPr>
        <w:widowControl w:val="0"/>
        <w:autoSpaceDE w:val="0"/>
        <w:autoSpaceDN w:val="0"/>
        <w:adjustRightInd w:val="0"/>
        <w:ind w:firstLine="567"/>
        <w:jc w:val="both"/>
      </w:pPr>
      <w:r w:rsidRPr="008D05F8">
        <w:t xml:space="preserve"> 1)  документ, удостоверяющий личность представителя Покупателя;  </w:t>
      </w:r>
    </w:p>
    <w:p w:rsidR="008C2D0E" w:rsidRPr="008D05F8" w:rsidRDefault="008C2D0E" w:rsidP="008C2D0E">
      <w:pPr>
        <w:widowControl w:val="0"/>
        <w:autoSpaceDE w:val="0"/>
        <w:autoSpaceDN w:val="0"/>
        <w:adjustRightInd w:val="0"/>
        <w:ind w:firstLine="567"/>
        <w:jc w:val="both"/>
      </w:pPr>
      <w:r w:rsidRPr="008D05F8">
        <w:t xml:space="preserve"> 2) доверенность на представителя Покупателя, оформленную надлежащим образом. </w:t>
      </w:r>
    </w:p>
    <w:p w:rsidR="008C2D0E" w:rsidRPr="008D05F8" w:rsidRDefault="008C2D0E" w:rsidP="008C2D0E">
      <w:pPr>
        <w:widowControl w:val="0"/>
        <w:autoSpaceDE w:val="0"/>
        <w:autoSpaceDN w:val="0"/>
        <w:adjustRightInd w:val="0"/>
        <w:jc w:val="both"/>
      </w:pPr>
      <w:r w:rsidRPr="008D05F8">
        <w:t>Представитель Поставщика перед приемкой доставленного Товара предъявляет Покупателю следующие документы:</w:t>
      </w:r>
    </w:p>
    <w:p w:rsidR="008C2D0E" w:rsidRPr="008D05F8" w:rsidRDefault="008C2D0E" w:rsidP="008C2D0E">
      <w:pPr>
        <w:widowControl w:val="0"/>
        <w:autoSpaceDE w:val="0"/>
        <w:autoSpaceDN w:val="0"/>
        <w:adjustRightInd w:val="0"/>
        <w:ind w:firstLine="567"/>
        <w:jc w:val="both"/>
      </w:pPr>
      <w:r w:rsidRPr="008D05F8">
        <w:t xml:space="preserve">1)  документ, удостоверяющий личность представителя Поставщика;  </w:t>
      </w:r>
    </w:p>
    <w:p w:rsidR="008C2D0E" w:rsidRPr="008D05F8" w:rsidRDefault="008C2D0E" w:rsidP="008C2D0E">
      <w:pPr>
        <w:widowControl w:val="0"/>
        <w:autoSpaceDE w:val="0"/>
        <w:autoSpaceDN w:val="0"/>
        <w:adjustRightInd w:val="0"/>
        <w:ind w:firstLine="567"/>
        <w:jc w:val="both"/>
      </w:pPr>
      <w:r w:rsidRPr="008D05F8">
        <w:t>2) доверенность на представителя Поставщика, оформленную надлежащим образом;</w:t>
      </w:r>
    </w:p>
    <w:p w:rsidR="008C2D0E" w:rsidRPr="008D05F8" w:rsidRDefault="008C2D0E" w:rsidP="008C2D0E">
      <w:pPr>
        <w:widowControl w:val="0"/>
        <w:autoSpaceDE w:val="0"/>
        <w:autoSpaceDN w:val="0"/>
        <w:adjustRightInd w:val="0"/>
        <w:ind w:firstLine="567"/>
        <w:jc w:val="both"/>
      </w:pPr>
      <w:r w:rsidRPr="008D05F8">
        <w:t>3) Паспорт качества на Товар;</w:t>
      </w:r>
    </w:p>
    <w:p w:rsidR="008C2D0E" w:rsidRPr="008D05F8" w:rsidRDefault="008C2D0E" w:rsidP="008C2D0E">
      <w:pPr>
        <w:widowControl w:val="0"/>
        <w:autoSpaceDE w:val="0"/>
        <w:autoSpaceDN w:val="0"/>
        <w:adjustRightInd w:val="0"/>
        <w:ind w:firstLine="567"/>
        <w:jc w:val="both"/>
      </w:pPr>
      <w:r w:rsidRPr="008D05F8">
        <w:t>4) Сертификат соответствия на товар.</w:t>
      </w:r>
    </w:p>
    <w:p w:rsidR="008C2D0E" w:rsidRPr="008D05F8" w:rsidRDefault="008C2D0E" w:rsidP="008C2D0E">
      <w:pPr>
        <w:widowControl w:val="0"/>
        <w:autoSpaceDE w:val="0"/>
        <w:autoSpaceDN w:val="0"/>
        <w:adjustRightInd w:val="0"/>
        <w:ind w:firstLine="567"/>
        <w:jc w:val="both"/>
      </w:pPr>
      <w:r w:rsidRPr="008D05F8">
        <w:t>3.5.   Заказчик осуществляет сплошной входной контроль продукции в соответствии с ГОСТ 24297-13. 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8C2D0E" w:rsidRPr="008D05F8" w:rsidRDefault="008C2D0E" w:rsidP="008C2D0E">
      <w:pPr>
        <w:widowControl w:val="0"/>
        <w:autoSpaceDE w:val="0"/>
        <w:autoSpaceDN w:val="0"/>
        <w:adjustRightInd w:val="0"/>
        <w:ind w:firstLine="567"/>
        <w:jc w:val="both"/>
        <w:rPr>
          <w:bCs/>
        </w:rPr>
      </w:pPr>
      <w:r w:rsidRPr="008D05F8">
        <w:t>3.</w:t>
      </w:r>
      <w:r w:rsidR="00A54BB5" w:rsidRPr="008D05F8">
        <w:t>6</w:t>
      </w:r>
      <w:r w:rsidRPr="008D05F8">
        <w:t xml:space="preserve">. </w:t>
      </w:r>
      <w:r w:rsidRPr="008D05F8">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8C2D0E" w:rsidRPr="008D05F8" w:rsidRDefault="008C2D0E" w:rsidP="008C2D0E">
      <w:pPr>
        <w:widowControl w:val="0"/>
        <w:autoSpaceDE w:val="0"/>
        <w:autoSpaceDN w:val="0"/>
        <w:adjustRightInd w:val="0"/>
        <w:ind w:firstLine="567"/>
        <w:jc w:val="both"/>
      </w:pPr>
      <w:r w:rsidRPr="008D05F8">
        <w:t>3.</w:t>
      </w:r>
      <w:r w:rsidR="00A54BB5" w:rsidRPr="008D05F8">
        <w:t>7</w:t>
      </w:r>
      <w:r w:rsidRPr="008D05F8">
        <w:t>.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8C2D0E" w:rsidRPr="008D05F8" w:rsidRDefault="008C2D0E" w:rsidP="008C2D0E">
      <w:pPr>
        <w:ind w:firstLine="567"/>
        <w:jc w:val="both"/>
      </w:pPr>
      <w:r w:rsidRPr="008D05F8">
        <w:t>3.</w:t>
      </w:r>
      <w:r w:rsidR="00A54BB5" w:rsidRPr="008D05F8">
        <w:t>8</w:t>
      </w:r>
      <w:r w:rsidRPr="008D05F8">
        <w:t xml:space="preserve">. Датой поставки Товара считается дата подписания Сторонами товарной накладной (ТОРГ-12) либо УПД. </w:t>
      </w:r>
    </w:p>
    <w:p w:rsidR="008C2D0E" w:rsidRPr="008D05F8" w:rsidRDefault="008C2D0E" w:rsidP="008C2D0E">
      <w:pPr>
        <w:ind w:firstLine="567"/>
        <w:jc w:val="both"/>
      </w:pPr>
      <w:r w:rsidRPr="008D05F8">
        <w:t>3.</w:t>
      </w:r>
      <w:r w:rsidR="00A54BB5" w:rsidRPr="008D05F8">
        <w:t>9</w:t>
      </w:r>
      <w:r w:rsidRPr="008D05F8">
        <w:t>. Срок поставки – ___ (__________________) календарных дней с даты подписания договора.</w:t>
      </w:r>
    </w:p>
    <w:p w:rsidR="008C2D0E" w:rsidRPr="008D05F8" w:rsidRDefault="008C2D0E" w:rsidP="008C2D0E">
      <w:pPr>
        <w:ind w:firstLine="567"/>
        <w:jc w:val="both"/>
      </w:pPr>
    </w:p>
    <w:p w:rsidR="008C2D0E" w:rsidRPr="008D05F8" w:rsidRDefault="008C2D0E" w:rsidP="008C2D0E">
      <w:pPr>
        <w:pStyle w:val="ConsNormal"/>
        <w:ind w:firstLine="0"/>
        <w:jc w:val="center"/>
        <w:rPr>
          <w:rFonts w:ascii="Times New Roman" w:hAnsi="Times New Roman"/>
          <w:b/>
          <w:bCs/>
          <w:sz w:val="24"/>
          <w:szCs w:val="24"/>
        </w:rPr>
      </w:pPr>
      <w:r w:rsidRPr="008D05F8">
        <w:rPr>
          <w:rFonts w:ascii="Times New Roman" w:hAnsi="Times New Roman"/>
          <w:b/>
          <w:bCs/>
          <w:sz w:val="24"/>
          <w:szCs w:val="24"/>
        </w:rPr>
        <w:t>4. Обязанности Сторон</w:t>
      </w:r>
    </w:p>
    <w:p w:rsidR="008C2D0E" w:rsidRPr="008D05F8" w:rsidRDefault="008C2D0E" w:rsidP="008C2D0E">
      <w:pPr>
        <w:pStyle w:val="ConsNormal"/>
        <w:widowControl/>
        <w:ind w:firstLine="567"/>
        <w:rPr>
          <w:rFonts w:ascii="Times New Roman" w:hAnsi="Times New Roman"/>
          <w:bCs/>
          <w:sz w:val="24"/>
          <w:szCs w:val="24"/>
        </w:rPr>
      </w:pPr>
      <w:r w:rsidRPr="008D05F8">
        <w:rPr>
          <w:rFonts w:ascii="Times New Roman" w:hAnsi="Times New Roman"/>
          <w:bCs/>
          <w:sz w:val="24"/>
          <w:szCs w:val="24"/>
        </w:rPr>
        <w:t>4.1. Поставщик обязан:</w:t>
      </w:r>
    </w:p>
    <w:p w:rsidR="008C2D0E" w:rsidRPr="008D05F8" w:rsidRDefault="008C2D0E" w:rsidP="008C2D0E">
      <w:pPr>
        <w:pStyle w:val="ConsNormal"/>
        <w:widowControl/>
        <w:ind w:firstLine="567"/>
        <w:jc w:val="both"/>
        <w:rPr>
          <w:rFonts w:ascii="Times New Roman" w:hAnsi="Times New Roman"/>
          <w:bCs/>
          <w:sz w:val="24"/>
          <w:szCs w:val="24"/>
        </w:rPr>
      </w:pPr>
      <w:r w:rsidRPr="008D05F8">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8C2D0E" w:rsidRPr="008D05F8" w:rsidRDefault="008C2D0E" w:rsidP="008C2D0E">
      <w:pPr>
        <w:pStyle w:val="ConsNormal"/>
        <w:widowControl/>
        <w:ind w:firstLine="567"/>
        <w:jc w:val="both"/>
        <w:rPr>
          <w:rFonts w:ascii="Times New Roman" w:hAnsi="Times New Roman"/>
          <w:sz w:val="24"/>
          <w:szCs w:val="24"/>
        </w:rPr>
      </w:pPr>
      <w:r w:rsidRPr="008D05F8">
        <w:rPr>
          <w:rFonts w:ascii="Times New Roman" w:hAnsi="Times New Roman"/>
          <w:bCs/>
          <w:sz w:val="24"/>
          <w:szCs w:val="24"/>
        </w:rPr>
        <w:t xml:space="preserve">4.1.2. </w:t>
      </w:r>
      <w:r w:rsidRPr="008D05F8">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8C2D0E" w:rsidRPr="008D05F8" w:rsidRDefault="008C2D0E" w:rsidP="008C2D0E">
      <w:pPr>
        <w:pStyle w:val="ConsNormal"/>
        <w:widowControl/>
        <w:ind w:firstLine="567"/>
        <w:jc w:val="both"/>
        <w:rPr>
          <w:rFonts w:ascii="Times New Roman" w:hAnsi="Times New Roman"/>
          <w:bCs/>
          <w:sz w:val="24"/>
          <w:szCs w:val="24"/>
        </w:rPr>
      </w:pPr>
      <w:r w:rsidRPr="008D05F8">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C2D0E" w:rsidRPr="008D05F8" w:rsidRDefault="008C2D0E" w:rsidP="008C2D0E">
      <w:pPr>
        <w:pStyle w:val="ConsNormal"/>
        <w:widowControl/>
        <w:ind w:firstLine="567"/>
        <w:jc w:val="both"/>
        <w:rPr>
          <w:rFonts w:ascii="Times New Roman" w:hAnsi="Times New Roman"/>
          <w:bCs/>
          <w:sz w:val="24"/>
          <w:szCs w:val="24"/>
        </w:rPr>
      </w:pPr>
      <w:r w:rsidRPr="008D05F8">
        <w:rPr>
          <w:rFonts w:ascii="Times New Roman" w:hAnsi="Times New Roman"/>
          <w:bCs/>
          <w:sz w:val="24"/>
          <w:szCs w:val="24"/>
        </w:rPr>
        <w:t>4.2. Покупатель обязан:</w:t>
      </w:r>
    </w:p>
    <w:p w:rsidR="008C2D0E" w:rsidRPr="008D05F8" w:rsidRDefault="008C2D0E" w:rsidP="008C2D0E">
      <w:pPr>
        <w:pStyle w:val="ConsNormal"/>
        <w:widowControl/>
        <w:ind w:firstLine="567"/>
        <w:jc w:val="both"/>
        <w:rPr>
          <w:rFonts w:ascii="Times New Roman" w:hAnsi="Times New Roman"/>
          <w:bCs/>
          <w:sz w:val="24"/>
          <w:szCs w:val="24"/>
        </w:rPr>
      </w:pPr>
      <w:r w:rsidRPr="008D05F8">
        <w:rPr>
          <w:rFonts w:ascii="Times New Roman" w:hAnsi="Times New Roman"/>
          <w:bCs/>
          <w:sz w:val="24"/>
          <w:szCs w:val="24"/>
        </w:rPr>
        <w:t>4.2.1. Оплатить Товар в размерах и в сроки, установленные настоящим Договором.</w:t>
      </w:r>
    </w:p>
    <w:p w:rsidR="008C2D0E" w:rsidRPr="008D05F8" w:rsidRDefault="008C2D0E" w:rsidP="008C2D0E">
      <w:pPr>
        <w:pStyle w:val="ConsNormal"/>
        <w:widowControl/>
        <w:ind w:firstLine="567"/>
        <w:jc w:val="both"/>
        <w:rPr>
          <w:rFonts w:ascii="Times New Roman" w:hAnsi="Times New Roman"/>
          <w:bCs/>
          <w:sz w:val="24"/>
          <w:szCs w:val="24"/>
        </w:rPr>
      </w:pPr>
      <w:r w:rsidRPr="008D05F8">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8C2D0E" w:rsidRPr="008D05F8" w:rsidRDefault="008C2D0E" w:rsidP="008C2D0E">
      <w:pPr>
        <w:pStyle w:val="ConsNormal"/>
        <w:widowControl/>
        <w:ind w:firstLine="567"/>
        <w:jc w:val="both"/>
        <w:rPr>
          <w:rFonts w:ascii="Times New Roman" w:hAnsi="Times New Roman"/>
          <w:bCs/>
          <w:sz w:val="24"/>
          <w:szCs w:val="24"/>
        </w:rPr>
      </w:pPr>
      <w:r w:rsidRPr="008D05F8">
        <w:rPr>
          <w:rFonts w:ascii="Times New Roman" w:hAnsi="Times New Roman"/>
          <w:bCs/>
          <w:sz w:val="24"/>
          <w:szCs w:val="24"/>
        </w:rPr>
        <w:t>4.2.3. Обеспечить явку своего представителя во время приемки Товара.</w:t>
      </w:r>
    </w:p>
    <w:p w:rsidR="008C2D0E" w:rsidRPr="008D05F8" w:rsidRDefault="008C2D0E" w:rsidP="008C2D0E">
      <w:pPr>
        <w:jc w:val="both"/>
      </w:pPr>
    </w:p>
    <w:p w:rsidR="008C2D0E" w:rsidRPr="008D05F8" w:rsidRDefault="008C2D0E" w:rsidP="008C2D0E">
      <w:pPr>
        <w:widowControl w:val="0"/>
        <w:jc w:val="center"/>
        <w:rPr>
          <w:rFonts w:eastAsia="Arial"/>
          <w:b/>
          <w:bCs/>
        </w:rPr>
      </w:pPr>
      <w:r w:rsidRPr="008D05F8">
        <w:rPr>
          <w:rFonts w:eastAsia="Arial"/>
          <w:b/>
          <w:bCs/>
        </w:rPr>
        <w:t>5. Упаковка Товара</w:t>
      </w:r>
    </w:p>
    <w:p w:rsidR="008C2D0E" w:rsidRPr="008D05F8" w:rsidRDefault="008C2D0E" w:rsidP="008C2D0E">
      <w:pPr>
        <w:widowControl w:val="0"/>
        <w:ind w:firstLine="720"/>
        <w:jc w:val="both"/>
        <w:rPr>
          <w:rFonts w:eastAsia="Arial"/>
        </w:rPr>
      </w:pPr>
      <w:r w:rsidRPr="008D05F8">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8C2D0E" w:rsidRPr="008D05F8" w:rsidRDefault="008C2D0E" w:rsidP="008C2D0E">
      <w:pPr>
        <w:widowControl w:val="0"/>
        <w:ind w:firstLine="720"/>
        <w:jc w:val="center"/>
        <w:rPr>
          <w:rFonts w:eastAsia="Arial"/>
          <w:b/>
        </w:rPr>
      </w:pPr>
    </w:p>
    <w:p w:rsidR="008C2D0E" w:rsidRPr="008D05F8" w:rsidRDefault="008C2D0E" w:rsidP="008C2D0E">
      <w:pPr>
        <w:widowControl w:val="0"/>
        <w:ind w:firstLine="720"/>
        <w:jc w:val="center"/>
        <w:rPr>
          <w:rFonts w:eastAsia="Arial"/>
          <w:b/>
        </w:rPr>
      </w:pPr>
      <w:r w:rsidRPr="008D05F8">
        <w:rPr>
          <w:rFonts w:eastAsia="Arial"/>
          <w:b/>
        </w:rPr>
        <w:t>6.   Переход права собственности и рисков</w:t>
      </w:r>
    </w:p>
    <w:p w:rsidR="008C2D0E" w:rsidRPr="008D05F8" w:rsidRDefault="008C2D0E" w:rsidP="008C2D0E">
      <w:pPr>
        <w:widowControl w:val="0"/>
        <w:ind w:firstLine="708"/>
        <w:jc w:val="both"/>
        <w:rPr>
          <w:rFonts w:eastAsia="Arial"/>
          <w:bCs/>
        </w:rPr>
      </w:pPr>
      <w:r w:rsidRPr="008D05F8">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rsidR="008C2D0E" w:rsidRPr="008D05F8" w:rsidRDefault="008C2D0E" w:rsidP="008C2D0E">
      <w:pPr>
        <w:widowControl w:val="0"/>
        <w:autoSpaceDE w:val="0"/>
        <w:autoSpaceDN w:val="0"/>
        <w:adjustRightInd w:val="0"/>
        <w:spacing w:after="40"/>
        <w:jc w:val="both"/>
      </w:pPr>
    </w:p>
    <w:p w:rsidR="008C2D0E" w:rsidRPr="008D05F8" w:rsidRDefault="008C2D0E" w:rsidP="008C2D0E">
      <w:pPr>
        <w:pStyle w:val="ConsNormal"/>
        <w:jc w:val="center"/>
        <w:rPr>
          <w:rFonts w:ascii="Times New Roman" w:hAnsi="Times New Roman"/>
          <w:sz w:val="24"/>
          <w:szCs w:val="24"/>
        </w:rPr>
      </w:pPr>
      <w:r w:rsidRPr="008D05F8">
        <w:rPr>
          <w:rFonts w:ascii="Times New Roman" w:hAnsi="Times New Roman"/>
          <w:b/>
          <w:sz w:val="24"/>
          <w:szCs w:val="24"/>
        </w:rPr>
        <w:t>7. Комплектность, качество и гарантии</w:t>
      </w:r>
    </w:p>
    <w:p w:rsidR="008C2D0E" w:rsidRPr="008D05F8" w:rsidRDefault="008C2D0E" w:rsidP="008C2D0E">
      <w:pPr>
        <w:pStyle w:val="ConsNormal"/>
        <w:ind w:firstLine="567"/>
        <w:jc w:val="both"/>
        <w:rPr>
          <w:rFonts w:ascii="Times New Roman" w:hAnsi="Times New Roman"/>
          <w:i/>
          <w:sz w:val="24"/>
          <w:szCs w:val="24"/>
        </w:rPr>
      </w:pPr>
      <w:r w:rsidRPr="008D05F8">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8C2D0E" w:rsidRPr="008D05F8" w:rsidRDefault="008C2D0E" w:rsidP="008C2D0E">
      <w:pPr>
        <w:pStyle w:val="ConsNormal"/>
        <w:ind w:firstLine="567"/>
        <w:jc w:val="both"/>
        <w:rPr>
          <w:rFonts w:ascii="Times New Roman" w:hAnsi="Times New Roman"/>
          <w:sz w:val="24"/>
          <w:szCs w:val="24"/>
        </w:rPr>
      </w:pPr>
      <w:r w:rsidRPr="008D05F8">
        <w:rPr>
          <w:rFonts w:ascii="Times New Roman" w:hAnsi="Times New Roman"/>
          <w:sz w:val="24"/>
          <w:szCs w:val="24"/>
        </w:rPr>
        <w:t xml:space="preserve">7.2. </w:t>
      </w:r>
      <w:r w:rsidRPr="008D05F8">
        <w:rPr>
          <w:rFonts w:ascii="Times New Roman" w:hAnsi="Times New Roman"/>
          <w:bCs/>
          <w:sz w:val="24"/>
          <w:szCs w:val="24"/>
        </w:rPr>
        <w:t>Срок гарантии нормального функционирования Товара в течение ____(________________) месяцев с даты подписания Сторонами товарной накладной (ТОРГ-12), либо УПД.</w:t>
      </w:r>
      <w:r w:rsidRPr="008D05F8">
        <w:rPr>
          <w:rFonts w:ascii="Times New Roman" w:hAnsi="Times New Roman"/>
          <w:bCs/>
          <w:i/>
          <w:iCs/>
          <w:sz w:val="24"/>
          <w:szCs w:val="24"/>
          <w:vertAlign w:val="superscript"/>
        </w:rPr>
        <w:t xml:space="preserve"> </w:t>
      </w:r>
    </w:p>
    <w:p w:rsidR="008C2D0E" w:rsidRPr="008D05F8" w:rsidRDefault="008C2D0E" w:rsidP="008C2D0E">
      <w:pPr>
        <w:pStyle w:val="ConsNormal"/>
        <w:ind w:firstLine="567"/>
        <w:jc w:val="both"/>
        <w:rPr>
          <w:rFonts w:ascii="Times New Roman" w:hAnsi="Times New Roman"/>
          <w:sz w:val="24"/>
          <w:szCs w:val="24"/>
        </w:rPr>
      </w:pPr>
      <w:r w:rsidRPr="008D05F8">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8C2D0E" w:rsidRPr="008D05F8" w:rsidRDefault="008C2D0E" w:rsidP="008C2D0E">
      <w:pPr>
        <w:ind w:firstLine="567"/>
        <w:jc w:val="both"/>
        <w:rPr>
          <w:rFonts w:ascii="Arial" w:hAnsi="Arial" w:cs="Arial"/>
        </w:rPr>
      </w:pPr>
      <w:r w:rsidRPr="008D05F8">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8C2D0E" w:rsidRPr="008D05F8" w:rsidRDefault="008C2D0E" w:rsidP="008C2D0E">
      <w:pPr>
        <w:shd w:val="clear" w:color="auto" w:fill="FFFFFF"/>
        <w:tabs>
          <w:tab w:val="left" w:pos="1272"/>
        </w:tabs>
        <w:ind w:firstLine="567"/>
        <w:jc w:val="both"/>
      </w:pPr>
      <w:r w:rsidRPr="008D05F8">
        <w:t>7.5. Поставщик обязан провести гарантийный ремонт Товара в течение</w:t>
      </w:r>
      <w:r w:rsidRPr="008D05F8">
        <w:br/>
        <w:t>15 (пятнадцати) календарных дней с даты получения уведомления Покупателя.</w:t>
      </w:r>
    </w:p>
    <w:p w:rsidR="008C2D0E" w:rsidRPr="008D05F8" w:rsidRDefault="008C2D0E" w:rsidP="008C2D0E">
      <w:pPr>
        <w:shd w:val="clear" w:color="auto" w:fill="FFFFFF"/>
        <w:ind w:firstLine="567"/>
        <w:jc w:val="both"/>
      </w:pPr>
      <w:r w:rsidRPr="008D05F8">
        <w:t>Транспортные расходы Поставщика, связанные с проведением гарантийного ремонта Товара, Покупателем не возмещаются.</w:t>
      </w:r>
    </w:p>
    <w:p w:rsidR="008C2D0E" w:rsidRPr="008D05F8" w:rsidRDefault="008C2D0E" w:rsidP="008C2D0E">
      <w:pPr>
        <w:pStyle w:val="aff6"/>
        <w:ind w:firstLine="567"/>
        <w:jc w:val="both"/>
        <w:rPr>
          <w:sz w:val="24"/>
          <w:szCs w:val="24"/>
        </w:rPr>
      </w:pPr>
      <w:r w:rsidRPr="008D05F8">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8C2D0E" w:rsidRPr="008D05F8" w:rsidRDefault="008C2D0E" w:rsidP="008C2D0E">
      <w:pPr>
        <w:pStyle w:val="aff6"/>
        <w:ind w:firstLine="567"/>
        <w:jc w:val="both"/>
        <w:rPr>
          <w:sz w:val="24"/>
          <w:szCs w:val="24"/>
        </w:rPr>
      </w:pPr>
      <w:r w:rsidRPr="008D05F8">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8C2D0E" w:rsidRPr="008D05F8" w:rsidRDefault="008C2D0E" w:rsidP="008C2D0E">
      <w:pPr>
        <w:ind w:firstLine="567"/>
        <w:jc w:val="both"/>
      </w:pPr>
      <w:r w:rsidRPr="008D05F8">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C2D0E" w:rsidRPr="008D05F8" w:rsidRDefault="008C2D0E" w:rsidP="008C2D0E">
      <w:pPr>
        <w:widowControl w:val="0"/>
        <w:autoSpaceDE w:val="0"/>
        <w:autoSpaceDN w:val="0"/>
        <w:adjustRightInd w:val="0"/>
        <w:spacing w:after="40"/>
        <w:jc w:val="both"/>
      </w:pPr>
    </w:p>
    <w:p w:rsidR="008C2D0E" w:rsidRPr="008D05F8" w:rsidRDefault="008C2D0E" w:rsidP="008C2D0E">
      <w:pPr>
        <w:jc w:val="center"/>
        <w:rPr>
          <w:b/>
          <w:bCs/>
        </w:rPr>
      </w:pPr>
      <w:r w:rsidRPr="008D05F8">
        <w:rPr>
          <w:b/>
          <w:bCs/>
        </w:rPr>
        <w:t>8. Ответственность Сторон</w:t>
      </w:r>
    </w:p>
    <w:p w:rsidR="008C2D0E" w:rsidRPr="008D05F8" w:rsidRDefault="008C2D0E" w:rsidP="008C2D0E">
      <w:pPr>
        <w:ind w:firstLine="567"/>
        <w:jc w:val="both"/>
      </w:pPr>
      <w:r w:rsidRPr="008D05F8">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C2D0E" w:rsidRPr="008D05F8" w:rsidRDefault="008C2D0E" w:rsidP="008C2D0E">
      <w:pPr>
        <w:pStyle w:val="affc"/>
        <w:ind w:firstLine="567"/>
        <w:jc w:val="both"/>
        <w:rPr>
          <w:rFonts w:ascii="Times New Roman" w:hAnsi="Times New Roman"/>
          <w:sz w:val="24"/>
          <w:szCs w:val="24"/>
        </w:rPr>
      </w:pPr>
      <w:r w:rsidRPr="008D05F8">
        <w:rPr>
          <w:rFonts w:ascii="Times New Roman" w:hAnsi="Times New Roman"/>
          <w:sz w:val="24"/>
          <w:szCs w:val="24"/>
        </w:rPr>
        <w:t>8.2.</w:t>
      </w:r>
      <w:r w:rsidRPr="008D05F8">
        <w:rPr>
          <w:rFonts w:ascii="Times New Roman" w:hAnsi="Times New Roman"/>
          <w:b/>
          <w:sz w:val="24"/>
          <w:szCs w:val="24"/>
        </w:rPr>
        <w:t xml:space="preserve">  </w:t>
      </w:r>
      <w:r w:rsidRPr="008D05F8">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8C2D0E" w:rsidRPr="008D05F8" w:rsidRDefault="008C2D0E" w:rsidP="008C2D0E">
      <w:pPr>
        <w:pStyle w:val="affc"/>
        <w:ind w:firstLine="567"/>
        <w:jc w:val="both"/>
        <w:rPr>
          <w:rFonts w:ascii="Times New Roman" w:hAnsi="Times New Roman"/>
          <w:sz w:val="24"/>
          <w:szCs w:val="24"/>
        </w:rPr>
      </w:pPr>
      <w:r w:rsidRPr="008D05F8">
        <w:rPr>
          <w:rFonts w:ascii="Times New Roman" w:hAnsi="Times New Roman"/>
          <w:sz w:val="24"/>
          <w:szCs w:val="24"/>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C2D0E" w:rsidRPr="008D05F8" w:rsidRDefault="008C2D0E" w:rsidP="008C2D0E">
      <w:pPr>
        <w:widowControl w:val="0"/>
        <w:autoSpaceDE w:val="0"/>
        <w:autoSpaceDN w:val="0"/>
        <w:adjustRightInd w:val="0"/>
        <w:spacing w:after="60"/>
        <w:jc w:val="both"/>
        <w:rPr>
          <w:sz w:val="28"/>
          <w:szCs w:val="28"/>
        </w:rPr>
      </w:pPr>
    </w:p>
    <w:p w:rsidR="008C2D0E" w:rsidRPr="008D05F8" w:rsidRDefault="008C2D0E" w:rsidP="008C2D0E">
      <w:pPr>
        <w:widowControl w:val="0"/>
        <w:autoSpaceDE w:val="0"/>
        <w:autoSpaceDN w:val="0"/>
        <w:adjustRightInd w:val="0"/>
        <w:spacing w:after="60"/>
        <w:ind w:left="360"/>
        <w:jc w:val="center"/>
        <w:rPr>
          <w:b/>
        </w:rPr>
      </w:pPr>
      <w:r w:rsidRPr="008D05F8">
        <w:rPr>
          <w:b/>
        </w:rPr>
        <w:t>9. Обстоятельства непреодолимой силы</w:t>
      </w:r>
    </w:p>
    <w:p w:rsidR="008C2D0E" w:rsidRPr="008D05F8" w:rsidRDefault="008C2D0E" w:rsidP="008C2D0E">
      <w:pPr>
        <w:pStyle w:val="ConsNormal"/>
        <w:ind w:firstLine="709"/>
        <w:jc w:val="both"/>
        <w:rPr>
          <w:rFonts w:ascii="Times New Roman" w:hAnsi="Times New Roman"/>
          <w:sz w:val="24"/>
          <w:szCs w:val="24"/>
        </w:rPr>
      </w:pPr>
      <w:r w:rsidRPr="008D05F8">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8C2D0E" w:rsidRPr="008D05F8" w:rsidRDefault="008C2D0E" w:rsidP="008C2D0E">
      <w:pPr>
        <w:pStyle w:val="ConsNormal"/>
        <w:ind w:firstLine="709"/>
        <w:jc w:val="both"/>
        <w:rPr>
          <w:rFonts w:ascii="Times New Roman" w:hAnsi="Times New Roman"/>
          <w:sz w:val="24"/>
          <w:szCs w:val="24"/>
        </w:rPr>
      </w:pPr>
      <w:r w:rsidRPr="008D05F8">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C2D0E" w:rsidRPr="008D05F8" w:rsidRDefault="008C2D0E" w:rsidP="008C2D0E">
      <w:pPr>
        <w:pStyle w:val="ConsNormal"/>
        <w:ind w:firstLine="709"/>
        <w:jc w:val="both"/>
        <w:rPr>
          <w:rFonts w:ascii="Times New Roman" w:hAnsi="Times New Roman"/>
          <w:sz w:val="24"/>
          <w:szCs w:val="24"/>
        </w:rPr>
      </w:pPr>
      <w:r w:rsidRPr="008D05F8">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C2D0E" w:rsidRPr="008D05F8" w:rsidRDefault="008C2D0E" w:rsidP="008C2D0E">
      <w:pPr>
        <w:pStyle w:val="ConsNormal"/>
        <w:ind w:firstLine="709"/>
        <w:jc w:val="both"/>
        <w:rPr>
          <w:rFonts w:ascii="Times New Roman" w:hAnsi="Times New Roman"/>
          <w:sz w:val="24"/>
          <w:szCs w:val="24"/>
        </w:rPr>
      </w:pPr>
      <w:r w:rsidRPr="008D05F8">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8C2D0E" w:rsidRPr="008D05F8" w:rsidRDefault="008C2D0E" w:rsidP="008C2D0E">
      <w:pPr>
        <w:pStyle w:val="aff9"/>
        <w:widowControl w:val="0"/>
        <w:autoSpaceDE w:val="0"/>
        <w:autoSpaceDN w:val="0"/>
        <w:adjustRightInd w:val="0"/>
        <w:ind w:left="0"/>
        <w:jc w:val="center"/>
      </w:pPr>
      <w:r w:rsidRPr="008D05F8">
        <w:rPr>
          <w:b/>
        </w:rPr>
        <w:t>10. Разрешение споров</w:t>
      </w:r>
    </w:p>
    <w:p w:rsidR="008C2D0E" w:rsidRPr="008D05F8" w:rsidRDefault="008C2D0E" w:rsidP="008C2D0E">
      <w:pPr>
        <w:widowControl w:val="0"/>
        <w:autoSpaceDE w:val="0"/>
        <w:autoSpaceDN w:val="0"/>
        <w:adjustRightInd w:val="0"/>
        <w:ind w:firstLine="567"/>
        <w:jc w:val="both"/>
      </w:pPr>
      <w:r w:rsidRPr="008D05F8">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8C2D0E" w:rsidRPr="008D05F8" w:rsidRDefault="008C2D0E" w:rsidP="008C2D0E">
      <w:pPr>
        <w:widowControl w:val="0"/>
        <w:autoSpaceDE w:val="0"/>
        <w:autoSpaceDN w:val="0"/>
        <w:adjustRightInd w:val="0"/>
        <w:ind w:firstLine="567"/>
        <w:jc w:val="both"/>
      </w:pPr>
      <w:r w:rsidRPr="008D05F8">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8C2D0E" w:rsidRPr="008D05F8" w:rsidRDefault="008C2D0E" w:rsidP="008C2D0E">
      <w:pPr>
        <w:pStyle w:val="ConsNormal"/>
        <w:ind w:firstLine="0"/>
        <w:jc w:val="both"/>
        <w:rPr>
          <w:rFonts w:ascii="Times New Roman" w:hAnsi="Times New Roman"/>
          <w:i/>
          <w:sz w:val="24"/>
          <w:szCs w:val="24"/>
        </w:rPr>
      </w:pPr>
      <w:r w:rsidRPr="008D05F8">
        <w:rPr>
          <w:sz w:val="24"/>
          <w:szCs w:val="24"/>
        </w:rPr>
        <w:t xml:space="preserve">         </w:t>
      </w:r>
      <w:r w:rsidRPr="008D05F8">
        <w:rPr>
          <w:rFonts w:ascii="Times New Roman" w:hAnsi="Times New Roman"/>
          <w:sz w:val="24"/>
          <w:szCs w:val="24"/>
        </w:rPr>
        <w:t xml:space="preserve">10.3. В случае, если споры не урегулированы Сторонами  с   </w:t>
      </w:r>
      <w:r w:rsidRPr="008D05F8">
        <w:rPr>
          <w:rFonts w:ascii="Times New Roman" w:hAnsi="Times New Roman"/>
          <w:sz w:val="24"/>
          <w:szCs w:val="24"/>
        </w:rPr>
        <w:br/>
        <w:t xml:space="preserve">помощью   переговоров  и  в  претензионном  порядке, то </w:t>
      </w:r>
      <w:r w:rsidRPr="008D05F8">
        <w:rPr>
          <w:rFonts w:ascii="Times New Roman" w:hAnsi="Times New Roman"/>
          <w:sz w:val="24"/>
          <w:szCs w:val="24"/>
        </w:rPr>
        <w:br/>
        <w:t>они передаются заинтересованной Стороной в Арбитражный суд Забайкальского края.</w:t>
      </w:r>
    </w:p>
    <w:p w:rsidR="008C2D0E" w:rsidRPr="008D05F8" w:rsidRDefault="008C2D0E" w:rsidP="008C2D0E">
      <w:pPr>
        <w:widowControl w:val="0"/>
        <w:autoSpaceDE w:val="0"/>
        <w:autoSpaceDN w:val="0"/>
        <w:adjustRightInd w:val="0"/>
        <w:jc w:val="both"/>
      </w:pPr>
    </w:p>
    <w:p w:rsidR="008C2D0E" w:rsidRPr="008D05F8" w:rsidRDefault="008C2D0E" w:rsidP="008C2D0E">
      <w:pPr>
        <w:pStyle w:val="ConsNormal"/>
        <w:ind w:firstLine="567"/>
        <w:jc w:val="center"/>
        <w:rPr>
          <w:rFonts w:ascii="Times New Roman" w:hAnsi="Times New Roman"/>
          <w:b/>
          <w:sz w:val="24"/>
          <w:szCs w:val="24"/>
        </w:rPr>
      </w:pPr>
      <w:r w:rsidRPr="008D05F8">
        <w:rPr>
          <w:rFonts w:ascii="Times New Roman" w:hAnsi="Times New Roman"/>
          <w:b/>
          <w:sz w:val="24"/>
          <w:szCs w:val="24"/>
        </w:rPr>
        <w:t>11. Порядок внесения</w:t>
      </w:r>
    </w:p>
    <w:p w:rsidR="008C2D0E" w:rsidRPr="008D05F8" w:rsidRDefault="008C2D0E" w:rsidP="008C2D0E">
      <w:pPr>
        <w:pStyle w:val="ConsNormal"/>
        <w:ind w:firstLine="567"/>
        <w:jc w:val="center"/>
        <w:rPr>
          <w:rFonts w:ascii="Times New Roman" w:hAnsi="Times New Roman"/>
          <w:b/>
          <w:sz w:val="24"/>
          <w:szCs w:val="24"/>
        </w:rPr>
      </w:pPr>
      <w:r w:rsidRPr="008D05F8">
        <w:rPr>
          <w:rFonts w:ascii="Times New Roman" w:hAnsi="Times New Roman"/>
          <w:b/>
          <w:sz w:val="24"/>
          <w:szCs w:val="24"/>
        </w:rPr>
        <w:t>изменений, дополнений в Договор и его расторжения</w:t>
      </w:r>
    </w:p>
    <w:p w:rsidR="008C2D0E" w:rsidRPr="008D05F8" w:rsidRDefault="008C2D0E" w:rsidP="008C2D0E">
      <w:pPr>
        <w:pStyle w:val="ConsNormal"/>
        <w:ind w:firstLine="708"/>
        <w:jc w:val="both"/>
        <w:rPr>
          <w:rFonts w:ascii="Times New Roman" w:hAnsi="Times New Roman"/>
          <w:sz w:val="24"/>
          <w:szCs w:val="24"/>
        </w:rPr>
      </w:pPr>
      <w:r w:rsidRPr="008D05F8">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8C2D0E" w:rsidRPr="008D05F8" w:rsidRDefault="008C2D0E" w:rsidP="008C2D0E">
      <w:pPr>
        <w:pStyle w:val="ConsNormal"/>
        <w:ind w:firstLine="708"/>
        <w:jc w:val="both"/>
        <w:rPr>
          <w:rFonts w:ascii="Times New Roman" w:hAnsi="Times New Roman"/>
          <w:sz w:val="24"/>
          <w:szCs w:val="24"/>
        </w:rPr>
      </w:pPr>
      <w:r w:rsidRPr="008D05F8">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C2D0E" w:rsidRPr="008D05F8" w:rsidRDefault="008C2D0E" w:rsidP="008C2D0E">
      <w:pPr>
        <w:pStyle w:val="ConsNormal"/>
        <w:ind w:firstLine="709"/>
        <w:jc w:val="both"/>
        <w:rPr>
          <w:rFonts w:ascii="Times New Roman" w:hAnsi="Times New Roman"/>
          <w:i/>
          <w:sz w:val="24"/>
          <w:szCs w:val="24"/>
        </w:rPr>
      </w:pPr>
      <w:r w:rsidRPr="008D05F8">
        <w:rPr>
          <w:rFonts w:ascii="Times New Roman" w:hAnsi="Times New Roman"/>
          <w:sz w:val="24"/>
          <w:szCs w:val="24"/>
        </w:rPr>
        <w:t xml:space="preserve">11.3. В случае досрочного расторжения настоящего Договора </w:t>
      </w:r>
      <w:r w:rsidRPr="008D05F8">
        <w:rPr>
          <w:rFonts w:ascii="Times New Roman" w:hAnsi="Times New Roman"/>
          <w:sz w:val="24"/>
          <w:szCs w:val="24"/>
        </w:rPr>
        <w:br/>
        <w:t>по основаниям, предусмотренным законодательством Российской</w:t>
      </w:r>
      <w:r w:rsidRPr="008D05F8">
        <w:rPr>
          <w:rFonts w:ascii="Times New Roman" w:hAnsi="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sidRPr="008D05F8">
        <w:rPr>
          <w:rFonts w:ascii="Times New Roman" w:hAnsi="Times New Roman"/>
          <w:iCs/>
          <w:sz w:val="24"/>
          <w:szCs w:val="24"/>
        </w:rPr>
        <w:t>3</w:t>
      </w:r>
      <w:r w:rsidRPr="008D05F8">
        <w:rPr>
          <w:rFonts w:ascii="Times New Roman" w:hAnsi="Times New Roman"/>
          <w:iCs/>
          <w:sz w:val="24"/>
          <w:szCs w:val="24"/>
          <w:vertAlign w:val="superscript"/>
        </w:rPr>
        <w:t xml:space="preserve"> </w:t>
      </w:r>
      <w:r w:rsidRPr="008D05F8">
        <w:rPr>
          <w:rFonts w:ascii="Times New Roman" w:hAnsi="Times New Roman"/>
          <w:iCs/>
          <w:sz w:val="24"/>
          <w:szCs w:val="24"/>
        </w:rPr>
        <w:t>(трех)</w:t>
      </w:r>
      <w:r w:rsidRPr="008D05F8">
        <w:rPr>
          <w:rFonts w:ascii="Times New Roman" w:hAnsi="Times New Roman"/>
          <w:sz w:val="24"/>
          <w:szCs w:val="24"/>
        </w:rPr>
        <w:t xml:space="preserve"> календарных дней с даты расторжения настоящего Договора</w:t>
      </w:r>
      <w:r w:rsidRPr="008D05F8">
        <w:rPr>
          <w:rFonts w:ascii="Times New Roman" w:hAnsi="Times New Roman"/>
          <w:i/>
          <w:sz w:val="24"/>
          <w:szCs w:val="24"/>
        </w:rPr>
        <w:t>.</w:t>
      </w:r>
      <w:r w:rsidRPr="008D05F8">
        <w:rPr>
          <w:rFonts w:ascii="Times New Roman" w:hAnsi="Times New Roman"/>
          <w:i/>
          <w:iCs/>
          <w:sz w:val="24"/>
          <w:szCs w:val="24"/>
        </w:rPr>
        <w:t xml:space="preserve">        </w:t>
      </w:r>
    </w:p>
    <w:p w:rsidR="008C2D0E" w:rsidRPr="008D05F8" w:rsidRDefault="008C2D0E" w:rsidP="008C2D0E">
      <w:pPr>
        <w:ind w:firstLine="567"/>
        <w:jc w:val="both"/>
      </w:pPr>
    </w:p>
    <w:p w:rsidR="008C2D0E" w:rsidRPr="008D05F8" w:rsidRDefault="008C2D0E" w:rsidP="008C2D0E">
      <w:pPr>
        <w:tabs>
          <w:tab w:val="left" w:pos="0"/>
        </w:tabs>
        <w:jc w:val="center"/>
        <w:rPr>
          <w:b/>
        </w:rPr>
      </w:pPr>
      <w:r w:rsidRPr="008D05F8">
        <w:rPr>
          <w:b/>
        </w:rPr>
        <w:t>12. Срок действия Договора</w:t>
      </w:r>
    </w:p>
    <w:p w:rsidR="008C2D0E" w:rsidRPr="008D05F8" w:rsidRDefault="008C2D0E" w:rsidP="008C2D0E">
      <w:pPr>
        <w:pStyle w:val="ConsNormal"/>
        <w:ind w:firstLine="709"/>
        <w:jc w:val="both"/>
        <w:rPr>
          <w:rFonts w:ascii="Times New Roman" w:hAnsi="Times New Roman"/>
          <w:sz w:val="24"/>
          <w:szCs w:val="24"/>
        </w:rPr>
      </w:pPr>
      <w:r w:rsidRPr="008D05F8">
        <w:rPr>
          <w:rFonts w:ascii="Times New Roman" w:hAnsi="Times New Roman"/>
          <w:sz w:val="24"/>
          <w:szCs w:val="24"/>
        </w:rPr>
        <w:t xml:space="preserve">12.1. Настоящий Договор вступает в силу с даты его подписания Сторонами и действует </w:t>
      </w:r>
      <w:r w:rsidRPr="008D05F8">
        <w:rPr>
          <w:rFonts w:ascii="Times New Roman" w:hAnsi="Times New Roman"/>
          <w:iCs/>
          <w:sz w:val="24"/>
          <w:szCs w:val="24"/>
        </w:rPr>
        <w:t>до полного исполнения Сторонами своих</w:t>
      </w:r>
      <w:r w:rsidRPr="008D05F8">
        <w:rPr>
          <w:rFonts w:ascii="Times New Roman" w:hAnsi="Times New Roman"/>
          <w:i/>
          <w:iCs/>
          <w:sz w:val="24"/>
          <w:szCs w:val="24"/>
          <w:vertAlign w:val="superscript"/>
        </w:rPr>
        <w:t xml:space="preserve"> </w:t>
      </w:r>
      <w:r w:rsidRPr="008D05F8">
        <w:rPr>
          <w:rFonts w:ascii="Times New Roman" w:hAnsi="Times New Roman"/>
          <w:iCs/>
          <w:sz w:val="24"/>
          <w:szCs w:val="24"/>
        </w:rPr>
        <w:t>обязательств</w:t>
      </w:r>
      <w:r w:rsidRPr="008D05F8">
        <w:rPr>
          <w:rFonts w:ascii="Times New Roman" w:hAnsi="Times New Roman"/>
          <w:sz w:val="24"/>
          <w:szCs w:val="24"/>
        </w:rPr>
        <w:t xml:space="preserve">. </w:t>
      </w:r>
    </w:p>
    <w:p w:rsidR="008C2D0E" w:rsidRPr="008D05F8" w:rsidRDefault="008C2D0E" w:rsidP="008C2D0E">
      <w:pPr>
        <w:autoSpaceDE w:val="0"/>
        <w:autoSpaceDN w:val="0"/>
        <w:spacing w:line="276" w:lineRule="auto"/>
        <w:ind w:firstLine="709"/>
        <w:jc w:val="center"/>
        <w:rPr>
          <w:b/>
        </w:rPr>
      </w:pPr>
    </w:p>
    <w:p w:rsidR="008C2D0E" w:rsidRPr="008D05F8" w:rsidRDefault="008C2D0E" w:rsidP="008C2D0E">
      <w:pPr>
        <w:autoSpaceDE w:val="0"/>
        <w:autoSpaceDN w:val="0"/>
        <w:spacing w:line="276" w:lineRule="auto"/>
        <w:ind w:firstLine="709"/>
        <w:jc w:val="center"/>
      </w:pPr>
      <w:r w:rsidRPr="008D05F8">
        <w:rPr>
          <w:b/>
        </w:rPr>
        <w:t>13. Антикоррупционная оговорка</w:t>
      </w:r>
    </w:p>
    <w:p w:rsidR="008C2D0E" w:rsidRPr="008D05F8" w:rsidRDefault="008C2D0E" w:rsidP="008C2D0E">
      <w:pPr>
        <w:autoSpaceDE w:val="0"/>
        <w:autoSpaceDN w:val="0"/>
        <w:spacing w:line="276" w:lineRule="auto"/>
        <w:ind w:firstLine="709"/>
        <w:jc w:val="both"/>
      </w:pPr>
      <w:r w:rsidRPr="008D05F8">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C2D0E" w:rsidRPr="008D05F8" w:rsidRDefault="008C2D0E" w:rsidP="008C2D0E">
      <w:pPr>
        <w:autoSpaceDE w:val="0"/>
        <w:autoSpaceDN w:val="0"/>
        <w:spacing w:line="276" w:lineRule="auto"/>
        <w:ind w:firstLine="709"/>
        <w:jc w:val="both"/>
      </w:pPr>
      <w:r w:rsidRPr="008D05F8">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C2D0E" w:rsidRPr="008D05F8" w:rsidRDefault="008C2D0E" w:rsidP="008C2D0E">
      <w:pPr>
        <w:autoSpaceDE w:val="0"/>
        <w:autoSpaceDN w:val="0"/>
        <w:spacing w:line="276" w:lineRule="auto"/>
        <w:ind w:firstLine="709"/>
        <w:jc w:val="both"/>
      </w:pPr>
      <w:r w:rsidRPr="008D05F8">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8C2D0E" w:rsidRPr="008D05F8" w:rsidRDefault="008C2D0E" w:rsidP="008C2D0E">
      <w:pPr>
        <w:autoSpaceDE w:val="0"/>
        <w:autoSpaceDN w:val="0"/>
        <w:spacing w:line="276" w:lineRule="auto"/>
        <w:ind w:firstLine="709"/>
        <w:jc w:val="both"/>
      </w:pPr>
      <w:r w:rsidRPr="008D05F8">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8C2D0E" w:rsidRPr="008D05F8" w:rsidRDefault="008C2D0E" w:rsidP="008C2D0E">
      <w:pPr>
        <w:autoSpaceDE w:val="0"/>
        <w:autoSpaceDN w:val="0"/>
        <w:spacing w:line="276" w:lineRule="auto"/>
        <w:ind w:firstLine="709"/>
        <w:jc w:val="both"/>
      </w:pPr>
      <w:r w:rsidRPr="008D05F8">
        <w:t xml:space="preserve">Каналы уведомления Покупателя о нарушениях каких-либо положений пункта 13.1 настоящего Договора: 8 (3022) 32-52-21, официальный сайт </w:t>
      </w:r>
      <w:r w:rsidRPr="008D05F8">
        <w:rPr>
          <w:lang w:val="en-US"/>
        </w:rPr>
        <w:t>www</w:t>
      </w:r>
      <w:r w:rsidRPr="008D05F8">
        <w:t>.</w:t>
      </w:r>
      <w:r w:rsidRPr="008D05F8">
        <w:rPr>
          <w:lang w:val="en-US"/>
        </w:rPr>
        <w:t>trcont</w:t>
      </w:r>
      <w:r w:rsidRPr="008D05F8">
        <w:t>.</w:t>
      </w:r>
      <w:r w:rsidRPr="008D05F8">
        <w:rPr>
          <w:lang w:val="en-US"/>
        </w:rPr>
        <w:t>com</w:t>
      </w:r>
      <w:r w:rsidRPr="008D05F8">
        <w:t>.</w:t>
      </w:r>
    </w:p>
    <w:p w:rsidR="008C2D0E" w:rsidRPr="008D05F8" w:rsidRDefault="008C2D0E" w:rsidP="008C2D0E">
      <w:pPr>
        <w:autoSpaceDE w:val="0"/>
        <w:autoSpaceDN w:val="0"/>
        <w:spacing w:line="276" w:lineRule="auto"/>
        <w:ind w:firstLine="709"/>
        <w:jc w:val="both"/>
      </w:pPr>
      <w:r w:rsidRPr="008D05F8">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C2D0E" w:rsidRPr="008D05F8" w:rsidRDefault="008C2D0E" w:rsidP="008C2D0E">
      <w:pPr>
        <w:autoSpaceDE w:val="0"/>
        <w:autoSpaceDN w:val="0"/>
        <w:spacing w:line="276" w:lineRule="auto"/>
        <w:ind w:firstLine="709"/>
        <w:jc w:val="both"/>
      </w:pPr>
      <w:r w:rsidRPr="008D05F8">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C2D0E" w:rsidRPr="008D05F8" w:rsidRDefault="008C2D0E" w:rsidP="008C2D0E">
      <w:pPr>
        <w:autoSpaceDE w:val="0"/>
        <w:autoSpaceDN w:val="0"/>
        <w:spacing w:line="276" w:lineRule="auto"/>
        <w:ind w:firstLine="709"/>
        <w:jc w:val="both"/>
      </w:pPr>
      <w:r w:rsidRPr="008D05F8">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8C2D0E" w:rsidRPr="008D05F8" w:rsidRDefault="008C2D0E" w:rsidP="008C2D0E">
      <w:pPr>
        <w:autoSpaceDE w:val="0"/>
        <w:autoSpaceDN w:val="0"/>
        <w:spacing w:line="276" w:lineRule="auto"/>
        <w:ind w:firstLine="709"/>
        <w:jc w:val="center"/>
        <w:rPr>
          <w:b/>
        </w:rPr>
      </w:pPr>
    </w:p>
    <w:p w:rsidR="008C2D0E" w:rsidRPr="008D05F8" w:rsidRDefault="008C2D0E" w:rsidP="008C2D0E">
      <w:pPr>
        <w:autoSpaceDE w:val="0"/>
        <w:autoSpaceDN w:val="0"/>
        <w:spacing w:line="276" w:lineRule="auto"/>
        <w:ind w:firstLine="709"/>
        <w:jc w:val="center"/>
        <w:rPr>
          <w:b/>
        </w:rPr>
      </w:pPr>
      <w:r w:rsidRPr="008D05F8">
        <w:rPr>
          <w:b/>
        </w:rPr>
        <w:t>14. Гарантии и заверения Поставщика</w:t>
      </w:r>
    </w:p>
    <w:p w:rsidR="008C2D0E" w:rsidRPr="008D05F8" w:rsidRDefault="008C2D0E" w:rsidP="008C2D0E">
      <w:pPr>
        <w:pStyle w:val="aff9"/>
        <w:numPr>
          <w:ilvl w:val="1"/>
          <w:numId w:val="31"/>
        </w:numPr>
        <w:suppressAutoHyphens w:val="0"/>
        <w:spacing w:after="200"/>
        <w:ind w:left="0" w:firstLine="709"/>
        <w:contextualSpacing/>
        <w:jc w:val="both"/>
      </w:pPr>
      <w:r w:rsidRPr="008D05F8">
        <w:t>Поставщик настоящим заверяет Покупателя и гарантирует, что на дату заключения настоящего Договора:</w:t>
      </w:r>
    </w:p>
    <w:p w:rsidR="008C2D0E" w:rsidRPr="008D05F8" w:rsidRDefault="008C2D0E" w:rsidP="008C2D0E">
      <w:pPr>
        <w:pStyle w:val="aff9"/>
        <w:numPr>
          <w:ilvl w:val="2"/>
          <w:numId w:val="31"/>
        </w:numPr>
        <w:suppressAutoHyphens w:val="0"/>
        <w:spacing w:after="200"/>
        <w:ind w:left="0" w:firstLine="709"/>
        <w:contextualSpacing/>
        <w:jc w:val="both"/>
      </w:pPr>
      <w:r w:rsidRPr="008D05F8">
        <w:t>Поставщик является надлежащим образом созданным юридическим лицом, действующим в соответствии с законодательством Российской Федерации;</w:t>
      </w:r>
    </w:p>
    <w:p w:rsidR="008C2D0E" w:rsidRPr="008D05F8" w:rsidRDefault="008C2D0E" w:rsidP="008C2D0E">
      <w:pPr>
        <w:pStyle w:val="aff9"/>
        <w:numPr>
          <w:ilvl w:val="2"/>
          <w:numId w:val="31"/>
        </w:numPr>
        <w:suppressAutoHyphens w:val="0"/>
        <w:spacing w:after="200"/>
        <w:ind w:left="0" w:firstLine="709"/>
        <w:contextualSpacing/>
        <w:jc w:val="both"/>
      </w:pPr>
      <w:r w:rsidRPr="008D05F8">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C2D0E" w:rsidRPr="008D05F8" w:rsidRDefault="008C2D0E" w:rsidP="008C2D0E">
      <w:pPr>
        <w:pStyle w:val="aff9"/>
        <w:numPr>
          <w:ilvl w:val="2"/>
          <w:numId w:val="31"/>
        </w:numPr>
        <w:suppressAutoHyphens w:val="0"/>
        <w:spacing w:after="200"/>
        <w:ind w:left="0" w:firstLine="709"/>
        <w:contextualSpacing/>
        <w:jc w:val="both"/>
      </w:pPr>
      <w:r w:rsidRPr="008D05F8">
        <w:t>Настоящий Договор от имени Поставщика подписан лицом, которое надлежащим образом уполномочено совершать такие действия;</w:t>
      </w:r>
    </w:p>
    <w:p w:rsidR="008C2D0E" w:rsidRPr="008D05F8" w:rsidRDefault="008C2D0E" w:rsidP="008C2D0E">
      <w:pPr>
        <w:pStyle w:val="aff9"/>
        <w:numPr>
          <w:ilvl w:val="2"/>
          <w:numId w:val="31"/>
        </w:numPr>
        <w:suppressAutoHyphens w:val="0"/>
        <w:spacing w:after="200"/>
        <w:ind w:left="0" w:firstLine="709"/>
        <w:contextualSpacing/>
        <w:jc w:val="both"/>
      </w:pPr>
      <w:r w:rsidRPr="008D05F8">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C2D0E" w:rsidRPr="008D05F8" w:rsidRDefault="008C2D0E" w:rsidP="008C2D0E">
      <w:pPr>
        <w:pStyle w:val="aff9"/>
        <w:numPr>
          <w:ilvl w:val="2"/>
          <w:numId w:val="31"/>
        </w:numPr>
        <w:suppressAutoHyphens w:val="0"/>
        <w:spacing w:after="200"/>
        <w:ind w:left="0" w:firstLine="709"/>
        <w:contextualSpacing/>
        <w:jc w:val="both"/>
      </w:pPr>
      <w:r w:rsidRPr="008D05F8">
        <w:t>Не существует каких-либо обстоятельств, которые ограничивают, запрещают исполнение Поставщиком обязательств по настоящему Договору.</w:t>
      </w:r>
    </w:p>
    <w:p w:rsidR="008C2D0E" w:rsidRPr="008D05F8" w:rsidRDefault="008C2D0E" w:rsidP="008C2D0E">
      <w:pPr>
        <w:pStyle w:val="ConsNormal"/>
        <w:ind w:firstLine="567"/>
        <w:jc w:val="center"/>
        <w:rPr>
          <w:rFonts w:ascii="Times New Roman" w:hAnsi="Times New Roman"/>
          <w:b/>
          <w:bCs/>
          <w:sz w:val="24"/>
          <w:szCs w:val="24"/>
        </w:rPr>
      </w:pPr>
      <w:r w:rsidRPr="008D05F8">
        <w:rPr>
          <w:rFonts w:ascii="Times New Roman" w:hAnsi="Times New Roman"/>
          <w:b/>
          <w:bCs/>
          <w:sz w:val="24"/>
          <w:szCs w:val="24"/>
        </w:rPr>
        <w:t>15. Прочие условия</w:t>
      </w:r>
    </w:p>
    <w:p w:rsidR="008C2D0E" w:rsidRPr="008D05F8" w:rsidRDefault="008C2D0E" w:rsidP="008C2D0E">
      <w:pPr>
        <w:pStyle w:val="ConsNormal"/>
        <w:ind w:firstLine="540"/>
        <w:jc w:val="both"/>
        <w:rPr>
          <w:rFonts w:ascii="Times New Roman" w:hAnsi="Times New Roman"/>
          <w:sz w:val="24"/>
          <w:szCs w:val="24"/>
        </w:rPr>
      </w:pPr>
      <w:r w:rsidRPr="008D05F8">
        <w:rPr>
          <w:rFonts w:ascii="Times New Roman" w:hAnsi="Times New Roman"/>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C2D0E" w:rsidRPr="008D05F8" w:rsidRDefault="008C2D0E" w:rsidP="008C2D0E">
      <w:pPr>
        <w:pStyle w:val="ConsNormal"/>
        <w:ind w:firstLine="540"/>
        <w:jc w:val="both"/>
        <w:rPr>
          <w:rFonts w:ascii="Times New Roman" w:hAnsi="Times New Roman"/>
          <w:color w:val="000000"/>
          <w:sz w:val="24"/>
          <w:szCs w:val="24"/>
        </w:rPr>
      </w:pPr>
      <w:r w:rsidRPr="008D05F8">
        <w:rPr>
          <w:rFonts w:ascii="Times New Roman" w:hAnsi="Times New Roman"/>
          <w:color w:val="000000"/>
          <w:sz w:val="24"/>
          <w:szCs w:val="24"/>
        </w:rPr>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8C2D0E" w:rsidRPr="008D05F8" w:rsidRDefault="008C2D0E" w:rsidP="008C2D0E">
      <w:pPr>
        <w:pStyle w:val="ConsNormal"/>
        <w:ind w:firstLine="540"/>
        <w:jc w:val="both"/>
        <w:rPr>
          <w:rFonts w:ascii="Times New Roman" w:hAnsi="Times New Roman"/>
          <w:sz w:val="24"/>
          <w:szCs w:val="24"/>
        </w:rPr>
      </w:pPr>
      <w:r w:rsidRPr="008D05F8">
        <w:rPr>
          <w:rFonts w:ascii="Times New Roman" w:hAnsi="Times New Roman"/>
          <w:sz w:val="24"/>
          <w:szCs w:val="24"/>
        </w:rPr>
        <w:t>15.3. Исполнитель обязан предоставить Заказчику информацию о цепочке собственников, включая бенефициаров (в том числе конечных).</w:t>
      </w:r>
    </w:p>
    <w:p w:rsidR="008C2D0E" w:rsidRPr="008D05F8" w:rsidRDefault="008C2D0E" w:rsidP="008C2D0E">
      <w:pPr>
        <w:pStyle w:val="ConsNormal"/>
        <w:ind w:firstLine="540"/>
        <w:jc w:val="both"/>
        <w:rPr>
          <w:rFonts w:ascii="Times New Roman" w:hAnsi="Times New Roman"/>
          <w:sz w:val="24"/>
          <w:szCs w:val="24"/>
        </w:rPr>
      </w:pPr>
      <w:r w:rsidRPr="008D05F8">
        <w:rPr>
          <w:rFonts w:ascii="Times New Roman" w:hAnsi="Times New Roman"/>
          <w:sz w:val="24"/>
          <w:szCs w:val="24"/>
        </w:rPr>
        <w:t>15.4.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8C2D0E" w:rsidRPr="008D05F8" w:rsidRDefault="008C2D0E" w:rsidP="008C2D0E">
      <w:pPr>
        <w:pStyle w:val="ConsNormal"/>
        <w:ind w:firstLine="540"/>
        <w:jc w:val="both"/>
        <w:rPr>
          <w:rFonts w:ascii="Times New Roman" w:hAnsi="Times New Roman"/>
          <w:sz w:val="24"/>
          <w:szCs w:val="24"/>
        </w:rPr>
      </w:pPr>
      <w:r w:rsidRPr="008D05F8">
        <w:rPr>
          <w:rFonts w:ascii="Times New Roman" w:hAnsi="Times New Roman"/>
          <w:sz w:val="24"/>
          <w:szCs w:val="24"/>
        </w:rPr>
        <w:t>15.5. Передача прав и обязанностей Поставщика третьим лицам не допускается без письменного согласия Покупателя.</w:t>
      </w:r>
    </w:p>
    <w:p w:rsidR="008C2D0E" w:rsidRPr="008D05F8" w:rsidRDefault="008C2D0E" w:rsidP="008C2D0E">
      <w:pPr>
        <w:pStyle w:val="ConsNormal"/>
        <w:ind w:firstLine="540"/>
        <w:jc w:val="both"/>
        <w:rPr>
          <w:rFonts w:ascii="Times New Roman" w:hAnsi="Times New Roman"/>
          <w:sz w:val="24"/>
          <w:szCs w:val="24"/>
        </w:rPr>
      </w:pPr>
      <w:r w:rsidRPr="008D05F8">
        <w:rPr>
          <w:rFonts w:ascii="Times New Roman" w:hAnsi="Times New Roman"/>
          <w:sz w:val="24"/>
          <w:szCs w:val="24"/>
        </w:rPr>
        <w:t>15.6. Все приложения к настоящему Договору являются его неотъемлемыми частями.</w:t>
      </w:r>
    </w:p>
    <w:p w:rsidR="008C2D0E" w:rsidRPr="008D05F8" w:rsidRDefault="008C2D0E" w:rsidP="008C2D0E">
      <w:pPr>
        <w:pStyle w:val="ConsNormal"/>
        <w:ind w:firstLine="540"/>
        <w:jc w:val="both"/>
        <w:rPr>
          <w:rFonts w:ascii="Times New Roman" w:hAnsi="Times New Roman"/>
          <w:sz w:val="24"/>
          <w:szCs w:val="24"/>
        </w:rPr>
      </w:pPr>
      <w:r w:rsidRPr="008D05F8">
        <w:rPr>
          <w:rFonts w:ascii="Times New Roman" w:hAnsi="Times New Roman"/>
          <w:sz w:val="24"/>
          <w:szCs w:val="24"/>
        </w:rPr>
        <w:t>15.7. Все вопросы, не предусмотренные настоящим Договором, регулируются законодательством Российской Федерации.</w:t>
      </w:r>
    </w:p>
    <w:p w:rsidR="008C2D0E" w:rsidRPr="008D05F8" w:rsidRDefault="008C2D0E" w:rsidP="008C2D0E">
      <w:pPr>
        <w:pStyle w:val="ConsNormal"/>
        <w:ind w:firstLine="540"/>
        <w:jc w:val="both"/>
        <w:rPr>
          <w:rFonts w:ascii="Times New Roman" w:hAnsi="Times New Roman"/>
          <w:sz w:val="24"/>
          <w:szCs w:val="24"/>
        </w:rPr>
      </w:pPr>
      <w:r w:rsidRPr="008D05F8">
        <w:rPr>
          <w:rFonts w:ascii="Times New Roman" w:hAnsi="Times New Roman"/>
          <w:sz w:val="24"/>
          <w:szCs w:val="24"/>
        </w:rPr>
        <w:t>15.8. Настоящий Договор составлен в двух экземплярах, имеющих одинаковую силу, по одному для каждой из Сторон.</w:t>
      </w:r>
    </w:p>
    <w:p w:rsidR="008C2D0E" w:rsidRPr="008D05F8" w:rsidRDefault="008C2D0E" w:rsidP="008C2D0E">
      <w:pPr>
        <w:pStyle w:val="ConsNormal"/>
        <w:ind w:firstLine="540"/>
        <w:jc w:val="both"/>
        <w:rPr>
          <w:rFonts w:ascii="Times New Roman" w:hAnsi="Times New Roman"/>
          <w:sz w:val="24"/>
          <w:szCs w:val="24"/>
        </w:rPr>
      </w:pPr>
      <w:r w:rsidRPr="008D05F8">
        <w:rPr>
          <w:rFonts w:ascii="Times New Roman" w:hAnsi="Times New Roman"/>
          <w:sz w:val="24"/>
          <w:szCs w:val="24"/>
        </w:rPr>
        <w:t>15.9. К настоящему Договору прилагается:</w:t>
      </w:r>
    </w:p>
    <w:p w:rsidR="008C2D0E" w:rsidRPr="008D05F8" w:rsidRDefault="008C2D0E" w:rsidP="008C2D0E">
      <w:pPr>
        <w:pStyle w:val="ConsNormal"/>
        <w:ind w:firstLine="540"/>
        <w:jc w:val="both"/>
        <w:rPr>
          <w:rFonts w:ascii="Times New Roman" w:hAnsi="Times New Roman"/>
          <w:sz w:val="24"/>
          <w:szCs w:val="24"/>
        </w:rPr>
      </w:pPr>
      <w:r w:rsidRPr="008D05F8">
        <w:rPr>
          <w:rFonts w:ascii="Times New Roman" w:hAnsi="Times New Roman"/>
          <w:sz w:val="24"/>
          <w:szCs w:val="24"/>
        </w:rPr>
        <w:t>15.9.1. Спецификация №1 (Приложение № 1)</w:t>
      </w:r>
    </w:p>
    <w:p w:rsidR="008C2D0E" w:rsidRPr="008D05F8" w:rsidRDefault="008C2D0E" w:rsidP="008C2D0E">
      <w:pPr>
        <w:rPr>
          <w:b/>
          <w:bCs/>
        </w:rPr>
      </w:pPr>
    </w:p>
    <w:p w:rsidR="008C2D0E" w:rsidRPr="008D05F8" w:rsidRDefault="008C2D0E" w:rsidP="008C2D0E">
      <w:pPr>
        <w:pStyle w:val="ConsNormal"/>
        <w:ind w:left="1050" w:firstLine="0"/>
        <w:jc w:val="center"/>
        <w:rPr>
          <w:rFonts w:ascii="Times New Roman" w:hAnsi="Times New Roman"/>
          <w:b/>
          <w:sz w:val="24"/>
          <w:szCs w:val="24"/>
        </w:rPr>
      </w:pPr>
      <w:r w:rsidRPr="008D05F8">
        <w:rPr>
          <w:rFonts w:ascii="Times New Roman" w:hAnsi="Times New Roman"/>
          <w:b/>
          <w:bCs/>
          <w:sz w:val="24"/>
          <w:szCs w:val="24"/>
        </w:rPr>
        <w:t xml:space="preserve">16. </w:t>
      </w:r>
      <w:r w:rsidRPr="008D05F8">
        <w:rPr>
          <w:rFonts w:ascii="Times New Roman" w:hAnsi="Times New Roman"/>
          <w:b/>
          <w:sz w:val="24"/>
          <w:szCs w:val="24"/>
        </w:rPr>
        <w:t>Юридические адреса и платежные реквизиты Сторон</w:t>
      </w:r>
    </w:p>
    <w:p w:rsidR="008C2D0E" w:rsidRPr="008D05F8" w:rsidRDefault="008C2D0E" w:rsidP="008C2D0E">
      <w:pPr>
        <w:ind w:left="1800"/>
        <w:jc w:val="center"/>
      </w:pPr>
    </w:p>
    <w:tbl>
      <w:tblPr>
        <w:tblW w:w="0" w:type="auto"/>
        <w:tblInd w:w="137" w:type="dxa"/>
        <w:tblLook w:val="0000" w:firstRow="0" w:lastRow="0" w:firstColumn="0" w:lastColumn="0" w:noHBand="0" w:noVBand="0"/>
      </w:tblPr>
      <w:tblGrid>
        <w:gridCol w:w="4933"/>
        <w:gridCol w:w="4553"/>
      </w:tblGrid>
      <w:tr w:rsidR="008C2D0E" w:rsidRPr="008D05F8" w:rsidTr="00174D83">
        <w:trPr>
          <w:trHeight w:val="1510"/>
        </w:trPr>
        <w:tc>
          <w:tcPr>
            <w:tcW w:w="4933" w:type="dxa"/>
          </w:tcPr>
          <w:p w:rsidR="008C2D0E" w:rsidRPr="008D05F8" w:rsidRDefault="008C2D0E" w:rsidP="00174D83">
            <w:r w:rsidRPr="008D05F8">
              <w:rPr>
                <w:b/>
                <w:sz w:val="22"/>
                <w:szCs w:val="22"/>
              </w:rPr>
              <w:t xml:space="preserve">Покупатель: </w:t>
            </w:r>
            <w:r w:rsidRPr="008D05F8">
              <w:rPr>
                <w:sz w:val="22"/>
                <w:szCs w:val="22"/>
              </w:rPr>
              <w:t xml:space="preserve"> </w:t>
            </w:r>
            <w:r w:rsidRPr="008D05F8">
              <w:t xml:space="preserve">Публичное акционерное общество «Центр по перевозке грузов в контейнерах «ТрансКонтейнер» </w:t>
            </w:r>
          </w:p>
          <w:p w:rsidR="008C2D0E" w:rsidRPr="008D05F8" w:rsidRDefault="008C2D0E" w:rsidP="00174D83">
            <w:r w:rsidRPr="008D05F8">
              <w:t>Юридический адрес:</w:t>
            </w:r>
          </w:p>
          <w:p w:rsidR="008C2D0E" w:rsidRPr="008D05F8" w:rsidRDefault="008C2D0E" w:rsidP="00174D83">
            <w:r w:rsidRPr="008D05F8">
              <w:t>125047, Москва, пер. Оружейный, д.19</w:t>
            </w:r>
          </w:p>
          <w:p w:rsidR="008C2D0E" w:rsidRPr="008D05F8" w:rsidRDefault="008C2D0E" w:rsidP="00174D83">
            <w:r w:rsidRPr="008D05F8">
              <w:t>Местонахождение:</w:t>
            </w:r>
          </w:p>
          <w:p w:rsidR="008C2D0E" w:rsidRPr="008D05F8" w:rsidRDefault="008C2D0E" w:rsidP="00174D83">
            <w:r w:rsidRPr="008D05F8">
              <w:t>Филиал ПАО «ТрансКонтейнер» на Забайкальской ж.д.</w:t>
            </w:r>
          </w:p>
          <w:p w:rsidR="008C2D0E" w:rsidRPr="008D05F8" w:rsidRDefault="008C2D0E" w:rsidP="00174D83">
            <w:r w:rsidRPr="008D05F8">
              <w:t>672000, г. Чита, ул. Анохина, 91</w:t>
            </w:r>
          </w:p>
          <w:p w:rsidR="008C2D0E" w:rsidRPr="008D05F8" w:rsidRDefault="008C2D0E" w:rsidP="00174D83">
            <w:r w:rsidRPr="008D05F8">
              <w:t>Тел.: (3022) 22-70-49; факс(3022) 32-51-58</w:t>
            </w:r>
          </w:p>
          <w:p w:rsidR="008C2D0E" w:rsidRPr="008D05F8" w:rsidRDefault="008C2D0E" w:rsidP="00174D83">
            <w:r w:rsidRPr="008D05F8">
              <w:t>ИНН 7708591995/КПП 997650001</w:t>
            </w:r>
          </w:p>
          <w:p w:rsidR="008C2D0E" w:rsidRPr="008D05F8" w:rsidRDefault="008C2D0E" w:rsidP="00174D83">
            <w:pPr>
              <w:rPr>
                <w:b/>
              </w:rPr>
            </w:pPr>
            <w:r w:rsidRPr="008D05F8">
              <w:rPr>
                <w:b/>
              </w:rPr>
              <w:t>Банковские реквизиты:</w:t>
            </w:r>
          </w:p>
          <w:p w:rsidR="008C2D0E" w:rsidRPr="008D05F8" w:rsidRDefault="008C2D0E" w:rsidP="00174D83">
            <w:r w:rsidRPr="008D05F8">
              <w:t>Р/с 40702810009030002960</w:t>
            </w:r>
          </w:p>
          <w:p w:rsidR="008C2D0E" w:rsidRPr="008D05F8" w:rsidRDefault="008C2D0E" w:rsidP="00174D83">
            <w:r w:rsidRPr="008D05F8">
              <w:t>К/с 30101810200000000777</w:t>
            </w:r>
          </w:p>
          <w:p w:rsidR="008C2D0E" w:rsidRPr="008D05F8" w:rsidRDefault="008C2D0E" w:rsidP="00174D83">
            <w:pPr>
              <w:widowControl w:val="0"/>
              <w:ind w:right="-7"/>
            </w:pPr>
            <w:r w:rsidRPr="008D05F8">
              <w:t>Филиал Банка ВТБ (ПАО) в</w:t>
            </w:r>
          </w:p>
          <w:p w:rsidR="008C2D0E" w:rsidRPr="008D05F8" w:rsidRDefault="008C2D0E" w:rsidP="00174D83">
            <w:pPr>
              <w:widowControl w:val="0"/>
              <w:ind w:right="-7"/>
            </w:pPr>
            <w:r w:rsidRPr="008D05F8">
              <w:t xml:space="preserve">г. Красноярске Г. КРАСНОЯРСК </w:t>
            </w:r>
          </w:p>
          <w:p w:rsidR="008C2D0E" w:rsidRPr="008D05F8" w:rsidRDefault="008C2D0E" w:rsidP="00174D83">
            <w:pPr>
              <w:rPr>
                <w:lang w:val="en-US"/>
              </w:rPr>
            </w:pPr>
            <w:r w:rsidRPr="008D05F8">
              <w:t>БИК</w:t>
            </w:r>
            <w:r w:rsidRPr="008D05F8">
              <w:rPr>
                <w:lang w:val="en-US"/>
              </w:rPr>
              <w:t xml:space="preserve"> 040407777</w:t>
            </w:r>
          </w:p>
          <w:p w:rsidR="008C2D0E" w:rsidRPr="008D05F8" w:rsidRDefault="008C2D0E" w:rsidP="00174D83">
            <w:pPr>
              <w:pStyle w:val="afe"/>
              <w:ind w:right="-144"/>
              <w:rPr>
                <w:lang w:val="en-US"/>
              </w:rPr>
            </w:pPr>
            <w:r w:rsidRPr="008D05F8">
              <w:rPr>
                <w:lang w:val="en-US"/>
              </w:rPr>
              <w:t xml:space="preserve">E-mail: </w:t>
            </w:r>
            <w:hyperlink r:id="rId34" w:history="1">
              <w:r w:rsidRPr="008D05F8">
                <w:rPr>
                  <w:rStyle w:val="a8"/>
                  <w:lang w:val="en-US"/>
                </w:rPr>
                <w:t>trcont@trcont.ru</w:t>
              </w:r>
            </w:hyperlink>
          </w:p>
          <w:p w:rsidR="008C2D0E" w:rsidRPr="008D05F8" w:rsidRDefault="008C2D0E" w:rsidP="00174D83">
            <w:pPr>
              <w:pStyle w:val="afe"/>
              <w:ind w:right="-144"/>
              <w:rPr>
                <w:sz w:val="24"/>
                <w:szCs w:val="24"/>
                <w:lang w:val="en-US"/>
              </w:rPr>
            </w:pPr>
            <w:r w:rsidRPr="008D05F8">
              <w:rPr>
                <w:sz w:val="24"/>
                <w:szCs w:val="24"/>
                <w:lang w:val="en-US"/>
              </w:rPr>
              <w:t>________    ______________</w:t>
            </w:r>
          </w:p>
          <w:p w:rsidR="008C2D0E" w:rsidRPr="008D05F8" w:rsidRDefault="008C2D0E" w:rsidP="00174D83">
            <w:pPr>
              <w:pStyle w:val="ConsNormal"/>
              <w:ind w:firstLine="0"/>
              <w:rPr>
                <w:rFonts w:ascii="Times New Roman" w:hAnsi="Times New Roman"/>
                <w:b/>
                <w:sz w:val="24"/>
                <w:szCs w:val="24"/>
              </w:rPr>
            </w:pPr>
            <w:r w:rsidRPr="008D05F8">
              <w:rPr>
                <w:rFonts w:ascii="Times New Roman" w:hAnsi="Times New Roman"/>
                <w:sz w:val="24"/>
                <w:szCs w:val="24"/>
                <w:vertAlign w:val="superscript"/>
              </w:rPr>
              <w:t>(подпись)                      (Ф.И.О.)</w:t>
            </w:r>
            <w:r w:rsidRPr="008D05F8">
              <w:rPr>
                <w:rFonts w:ascii="Times New Roman" w:hAnsi="Times New Roman"/>
                <w:vertAlign w:val="superscript"/>
              </w:rPr>
              <w:t xml:space="preserve">                                     </w:t>
            </w:r>
          </w:p>
        </w:tc>
        <w:tc>
          <w:tcPr>
            <w:tcW w:w="4553" w:type="dxa"/>
          </w:tcPr>
          <w:p w:rsidR="008C2D0E" w:rsidRPr="008D05F8" w:rsidRDefault="008C2D0E" w:rsidP="00174D83">
            <w:pPr>
              <w:pStyle w:val="ConsNormal"/>
              <w:ind w:firstLine="0"/>
              <w:rPr>
                <w:rFonts w:ascii="Times New Roman" w:hAnsi="Times New Roman"/>
                <w:b/>
                <w:sz w:val="22"/>
                <w:szCs w:val="22"/>
              </w:rPr>
            </w:pPr>
            <w:r w:rsidRPr="008D05F8">
              <w:rPr>
                <w:rFonts w:ascii="Times New Roman" w:hAnsi="Times New Roman"/>
                <w:b/>
                <w:sz w:val="22"/>
                <w:szCs w:val="22"/>
              </w:rPr>
              <w:t xml:space="preserve">Поставщик: </w:t>
            </w:r>
            <w:r w:rsidRPr="008D05F8">
              <w:rPr>
                <w:rFonts w:ascii="Times New Roman" w:hAnsi="Times New Roman"/>
                <w:sz w:val="22"/>
                <w:szCs w:val="22"/>
              </w:rPr>
              <w:t>(полное наименование)</w:t>
            </w:r>
          </w:p>
          <w:p w:rsidR="008C2D0E" w:rsidRPr="008D05F8" w:rsidRDefault="008C2D0E" w:rsidP="00174D83">
            <w:pPr>
              <w:rPr>
                <w:sz w:val="22"/>
                <w:szCs w:val="22"/>
              </w:rPr>
            </w:pPr>
          </w:p>
          <w:p w:rsidR="008C2D0E" w:rsidRPr="008D05F8" w:rsidRDefault="008C2D0E" w:rsidP="00174D83">
            <w:pPr>
              <w:rPr>
                <w:sz w:val="22"/>
                <w:szCs w:val="22"/>
              </w:rPr>
            </w:pPr>
          </w:p>
          <w:p w:rsidR="008C2D0E" w:rsidRPr="008D05F8" w:rsidRDefault="008C2D0E" w:rsidP="00174D83">
            <w:pPr>
              <w:pStyle w:val="afe"/>
              <w:rPr>
                <w:sz w:val="22"/>
                <w:szCs w:val="22"/>
              </w:rPr>
            </w:pPr>
            <w:r w:rsidRPr="008D05F8">
              <w:rPr>
                <w:color w:val="000000"/>
                <w:spacing w:val="5"/>
                <w:sz w:val="22"/>
                <w:szCs w:val="22"/>
              </w:rPr>
              <w:t>Место нахождения</w:t>
            </w:r>
            <w:r w:rsidRPr="008D05F8">
              <w:rPr>
                <w:sz w:val="22"/>
                <w:szCs w:val="22"/>
              </w:rPr>
              <w:t>: ____________________</w:t>
            </w:r>
          </w:p>
          <w:p w:rsidR="008C2D0E" w:rsidRPr="008D05F8" w:rsidRDefault="008C2D0E" w:rsidP="00174D83">
            <w:pPr>
              <w:pStyle w:val="afe"/>
              <w:rPr>
                <w:sz w:val="22"/>
                <w:szCs w:val="22"/>
              </w:rPr>
            </w:pPr>
            <w:r w:rsidRPr="008D05F8">
              <w:rPr>
                <w:sz w:val="22"/>
                <w:szCs w:val="22"/>
              </w:rPr>
              <w:t>Почтовый адрес: _______________________</w:t>
            </w:r>
          </w:p>
          <w:p w:rsidR="008C2D0E" w:rsidRPr="008D05F8" w:rsidRDefault="008C2D0E" w:rsidP="00174D83">
            <w:pPr>
              <w:pStyle w:val="afe"/>
              <w:ind w:right="-5"/>
              <w:rPr>
                <w:sz w:val="22"/>
                <w:szCs w:val="22"/>
              </w:rPr>
            </w:pPr>
            <w:r w:rsidRPr="008D05F8">
              <w:rPr>
                <w:sz w:val="22"/>
                <w:szCs w:val="22"/>
              </w:rPr>
              <w:t>ОГРН_______________ИНН ______________, ОКПО_____________ ______________, КПП ___________________</w:t>
            </w:r>
          </w:p>
          <w:p w:rsidR="008C2D0E" w:rsidRPr="008D05F8" w:rsidRDefault="008C2D0E" w:rsidP="00174D83">
            <w:pPr>
              <w:pStyle w:val="afe"/>
              <w:ind w:right="-5"/>
              <w:rPr>
                <w:sz w:val="22"/>
                <w:szCs w:val="22"/>
              </w:rPr>
            </w:pPr>
            <w:r w:rsidRPr="008D05F8">
              <w:rPr>
                <w:sz w:val="22"/>
                <w:szCs w:val="22"/>
              </w:rPr>
              <w:t xml:space="preserve">р/счет  ________________________________ </w:t>
            </w:r>
          </w:p>
          <w:p w:rsidR="008C2D0E" w:rsidRPr="008D05F8" w:rsidRDefault="008C2D0E" w:rsidP="00174D83">
            <w:pPr>
              <w:pStyle w:val="afe"/>
              <w:ind w:right="-5"/>
              <w:rPr>
                <w:sz w:val="22"/>
                <w:szCs w:val="22"/>
              </w:rPr>
            </w:pPr>
            <w:r w:rsidRPr="008D05F8">
              <w:rPr>
                <w:sz w:val="22"/>
                <w:szCs w:val="22"/>
              </w:rPr>
              <w:t xml:space="preserve">в  ____________________________________, </w:t>
            </w:r>
          </w:p>
          <w:p w:rsidR="008C2D0E" w:rsidRPr="008D05F8" w:rsidRDefault="008C2D0E" w:rsidP="00174D83">
            <w:pPr>
              <w:pStyle w:val="afb"/>
              <w:ind w:right="-5"/>
              <w:rPr>
                <w:sz w:val="22"/>
                <w:szCs w:val="22"/>
              </w:rPr>
            </w:pPr>
            <w:r w:rsidRPr="008D05F8">
              <w:rPr>
                <w:sz w:val="22"/>
                <w:szCs w:val="22"/>
              </w:rPr>
              <w:t>к/счет _________________________________</w:t>
            </w:r>
          </w:p>
          <w:p w:rsidR="008C2D0E" w:rsidRPr="008D05F8" w:rsidRDefault="008C2D0E" w:rsidP="00174D83">
            <w:pPr>
              <w:pStyle w:val="afb"/>
              <w:ind w:right="-5"/>
              <w:rPr>
                <w:sz w:val="22"/>
                <w:szCs w:val="22"/>
              </w:rPr>
            </w:pPr>
            <w:r w:rsidRPr="008D05F8">
              <w:rPr>
                <w:sz w:val="22"/>
                <w:szCs w:val="22"/>
              </w:rPr>
              <w:t xml:space="preserve"> в  ____________________________________, </w:t>
            </w:r>
          </w:p>
          <w:p w:rsidR="008C2D0E" w:rsidRPr="008D05F8" w:rsidRDefault="008C2D0E" w:rsidP="00174D83">
            <w:pPr>
              <w:pStyle w:val="afb"/>
              <w:ind w:right="-5"/>
              <w:rPr>
                <w:sz w:val="22"/>
                <w:szCs w:val="22"/>
              </w:rPr>
            </w:pPr>
            <w:r w:rsidRPr="008D05F8">
              <w:rPr>
                <w:sz w:val="22"/>
                <w:szCs w:val="22"/>
              </w:rPr>
              <w:t xml:space="preserve">БИК _______________,  </w:t>
            </w:r>
          </w:p>
          <w:p w:rsidR="008C2D0E" w:rsidRPr="008D05F8" w:rsidRDefault="008C2D0E" w:rsidP="00174D83">
            <w:pPr>
              <w:pStyle w:val="afb"/>
              <w:ind w:right="-5"/>
              <w:rPr>
                <w:sz w:val="22"/>
                <w:szCs w:val="22"/>
              </w:rPr>
            </w:pPr>
            <w:r w:rsidRPr="008D05F8">
              <w:rPr>
                <w:sz w:val="22"/>
                <w:szCs w:val="22"/>
              </w:rPr>
              <w:t>тел. ________, факс__________</w:t>
            </w:r>
          </w:p>
          <w:p w:rsidR="008C2D0E" w:rsidRPr="008D05F8" w:rsidRDefault="008C2D0E" w:rsidP="00174D83"/>
          <w:p w:rsidR="008C2D0E" w:rsidRPr="008D05F8" w:rsidRDefault="008C2D0E" w:rsidP="00174D83">
            <w:r w:rsidRPr="008D05F8">
              <w:t>________       ______________</w:t>
            </w:r>
          </w:p>
          <w:p w:rsidR="008C2D0E" w:rsidRPr="008D05F8" w:rsidRDefault="008C2D0E" w:rsidP="00174D83">
            <w:r w:rsidRPr="008D05F8">
              <w:rPr>
                <w:vertAlign w:val="superscript"/>
              </w:rPr>
              <w:t xml:space="preserve">(подпись)                            (Ф.И.О.)                                     </w:t>
            </w:r>
          </w:p>
        </w:tc>
      </w:tr>
    </w:tbl>
    <w:p w:rsidR="008C2D0E" w:rsidRPr="008D05F8" w:rsidRDefault="008C2D0E" w:rsidP="008C2D0E">
      <w:pPr>
        <w:ind w:firstLine="567"/>
        <w:jc w:val="right"/>
      </w:pPr>
    </w:p>
    <w:p w:rsidR="008C2D0E" w:rsidRPr="008D05F8" w:rsidRDefault="008C2D0E" w:rsidP="008C2D0E">
      <w:pPr>
        <w:ind w:firstLine="567"/>
        <w:jc w:val="right"/>
      </w:pPr>
    </w:p>
    <w:p w:rsidR="008C2D0E" w:rsidRPr="008D05F8" w:rsidRDefault="008C2D0E" w:rsidP="008C2D0E">
      <w:pPr>
        <w:ind w:firstLine="567"/>
        <w:jc w:val="right"/>
      </w:pPr>
    </w:p>
    <w:p w:rsidR="008C2D0E" w:rsidRPr="008D05F8" w:rsidRDefault="008C2D0E" w:rsidP="008C2D0E">
      <w:pPr>
        <w:ind w:firstLine="567"/>
        <w:jc w:val="right"/>
      </w:pPr>
    </w:p>
    <w:p w:rsidR="008C2D0E" w:rsidRPr="008D05F8" w:rsidRDefault="008C2D0E" w:rsidP="008C2D0E">
      <w:pPr>
        <w:ind w:firstLine="567"/>
        <w:jc w:val="right"/>
      </w:pPr>
    </w:p>
    <w:p w:rsidR="008C2D0E" w:rsidRPr="008D05F8" w:rsidRDefault="008C2D0E" w:rsidP="008C2D0E">
      <w:pPr>
        <w:ind w:firstLine="567"/>
        <w:jc w:val="right"/>
      </w:pPr>
    </w:p>
    <w:p w:rsidR="008C2D0E" w:rsidRPr="008D05F8" w:rsidRDefault="008C2D0E" w:rsidP="008C2D0E">
      <w:pPr>
        <w:ind w:firstLine="567"/>
        <w:jc w:val="right"/>
      </w:pPr>
    </w:p>
    <w:p w:rsidR="008C2D0E" w:rsidRPr="008D05F8" w:rsidRDefault="008C2D0E" w:rsidP="008C2D0E">
      <w:pPr>
        <w:ind w:firstLine="567"/>
        <w:jc w:val="right"/>
      </w:pPr>
    </w:p>
    <w:p w:rsidR="008C2D0E" w:rsidRPr="008D05F8" w:rsidRDefault="008C2D0E" w:rsidP="008C2D0E">
      <w:pPr>
        <w:ind w:firstLine="567"/>
        <w:jc w:val="right"/>
      </w:pPr>
      <w:r w:rsidRPr="008D05F8">
        <w:t xml:space="preserve">Приложение №1 </w:t>
      </w:r>
    </w:p>
    <w:p w:rsidR="008C2D0E" w:rsidRPr="008D05F8" w:rsidRDefault="008C2D0E" w:rsidP="008C2D0E">
      <w:pPr>
        <w:ind w:firstLine="567"/>
        <w:jc w:val="right"/>
      </w:pPr>
      <w:r w:rsidRPr="008D05F8">
        <w:t>к договору поставки №_____</w:t>
      </w:r>
    </w:p>
    <w:p w:rsidR="008C2D0E" w:rsidRPr="008D05F8" w:rsidRDefault="008C2D0E" w:rsidP="008C2D0E">
      <w:pPr>
        <w:ind w:firstLine="567"/>
        <w:jc w:val="right"/>
      </w:pPr>
      <w:r w:rsidRPr="008D05F8">
        <w:t>от «___»_______201__ г.</w:t>
      </w:r>
    </w:p>
    <w:p w:rsidR="008C2D0E" w:rsidRPr="008D05F8" w:rsidRDefault="008C2D0E" w:rsidP="008C2D0E">
      <w:pPr>
        <w:ind w:firstLine="567"/>
        <w:jc w:val="right"/>
      </w:pPr>
    </w:p>
    <w:p w:rsidR="008C2D0E" w:rsidRPr="008D05F8" w:rsidRDefault="008C2D0E" w:rsidP="008C2D0E">
      <w:pPr>
        <w:ind w:firstLine="567"/>
        <w:rPr>
          <w:b/>
        </w:rPr>
      </w:pPr>
    </w:p>
    <w:p w:rsidR="008C2D0E" w:rsidRPr="008D05F8" w:rsidRDefault="008C2D0E" w:rsidP="008C2D0E">
      <w:pPr>
        <w:ind w:firstLine="567"/>
        <w:jc w:val="center"/>
        <w:rPr>
          <w:b/>
        </w:rPr>
      </w:pPr>
      <w:r w:rsidRPr="008D05F8">
        <w:rPr>
          <w:b/>
        </w:rPr>
        <w:t>Спецификация №___</w:t>
      </w:r>
    </w:p>
    <w:p w:rsidR="008C2D0E" w:rsidRPr="008D05F8" w:rsidRDefault="008C2D0E" w:rsidP="008C2D0E">
      <w:pPr>
        <w:ind w:firstLine="567"/>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2966"/>
        <w:gridCol w:w="910"/>
        <w:gridCol w:w="1418"/>
        <w:gridCol w:w="1701"/>
        <w:gridCol w:w="1984"/>
      </w:tblGrid>
      <w:tr w:rsidR="008C2D0E" w:rsidRPr="008D05F8" w:rsidTr="00174D83">
        <w:trPr>
          <w:trHeight w:val="563"/>
        </w:trPr>
        <w:tc>
          <w:tcPr>
            <w:tcW w:w="910" w:type="dxa"/>
          </w:tcPr>
          <w:p w:rsidR="008C2D0E" w:rsidRPr="008D05F8" w:rsidRDefault="008C2D0E" w:rsidP="00174D83">
            <w:pPr>
              <w:tabs>
                <w:tab w:val="left" w:pos="0"/>
              </w:tabs>
              <w:ind w:firstLine="6"/>
              <w:jc w:val="center"/>
            </w:pPr>
            <w:r w:rsidRPr="008D05F8">
              <w:t>№№ п/п</w:t>
            </w:r>
          </w:p>
          <w:p w:rsidR="008C2D0E" w:rsidRPr="008D05F8" w:rsidRDefault="008C2D0E" w:rsidP="00174D83">
            <w:pPr>
              <w:tabs>
                <w:tab w:val="left" w:pos="798"/>
              </w:tabs>
              <w:ind w:left="-21"/>
              <w:jc w:val="center"/>
            </w:pPr>
          </w:p>
        </w:tc>
        <w:tc>
          <w:tcPr>
            <w:tcW w:w="2966" w:type="dxa"/>
          </w:tcPr>
          <w:p w:rsidR="008C2D0E" w:rsidRPr="008D05F8" w:rsidRDefault="008C2D0E" w:rsidP="00174D83">
            <w:pPr>
              <w:tabs>
                <w:tab w:val="left" w:pos="798"/>
              </w:tabs>
              <w:jc w:val="center"/>
            </w:pPr>
            <w:r w:rsidRPr="008D05F8">
              <w:t>Наименование Товара</w:t>
            </w:r>
          </w:p>
        </w:tc>
        <w:tc>
          <w:tcPr>
            <w:tcW w:w="910" w:type="dxa"/>
          </w:tcPr>
          <w:p w:rsidR="008C2D0E" w:rsidRPr="008D05F8" w:rsidRDefault="008C2D0E" w:rsidP="00174D83">
            <w:pPr>
              <w:tabs>
                <w:tab w:val="left" w:pos="798"/>
              </w:tabs>
              <w:jc w:val="center"/>
            </w:pPr>
            <w:r w:rsidRPr="008D05F8">
              <w:t>Ед. измер.</w:t>
            </w:r>
          </w:p>
        </w:tc>
        <w:tc>
          <w:tcPr>
            <w:tcW w:w="1418" w:type="dxa"/>
            <w:vAlign w:val="center"/>
          </w:tcPr>
          <w:p w:rsidR="008C2D0E" w:rsidRPr="008D05F8" w:rsidRDefault="008C2D0E" w:rsidP="00174D83">
            <w:r w:rsidRPr="008D05F8">
              <w:t xml:space="preserve">Количество (объем), шт.  </w:t>
            </w:r>
          </w:p>
        </w:tc>
        <w:tc>
          <w:tcPr>
            <w:tcW w:w="1701" w:type="dxa"/>
          </w:tcPr>
          <w:p w:rsidR="008C2D0E" w:rsidRPr="008D05F8" w:rsidRDefault="008C2D0E" w:rsidP="00174D83">
            <w:pPr>
              <w:tabs>
                <w:tab w:val="left" w:pos="798"/>
              </w:tabs>
              <w:jc w:val="center"/>
            </w:pPr>
            <w:r w:rsidRPr="008D05F8">
              <w:t>Цена за ед., руб, с НДС __%/НДС не облагается</w:t>
            </w:r>
          </w:p>
        </w:tc>
        <w:tc>
          <w:tcPr>
            <w:tcW w:w="1984" w:type="dxa"/>
          </w:tcPr>
          <w:p w:rsidR="008C2D0E" w:rsidRPr="008D05F8" w:rsidRDefault="008C2D0E" w:rsidP="00174D83">
            <w:pPr>
              <w:tabs>
                <w:tab w:val="left" w:pos="798"/>
              </w:tabs>
              <w:jc w:val="center"/>
            </w:pPr>
            <w:r w:rsidRPr="008D05F8">
              <w:t>Стоимость, руб, с НДС 20%/НДС не облагается</w:t>
            </w:r>
          </w:p>
        </w:tc>
      </w:tr>
      <w:tr w:rsidR="00174D83" w:rsidRPr="008D05F8" w:rsidTr="00174D83">
        <w:trPr>
          <w:trHeight w:val="563"/>
        </w:trPr>
        <w:tc>
          <w:tcPr>
            <w:tcW w:w="910" w:type="dxa"/>
          </w:tcPr>
          <w:p w:rsidR="00174D83" w:rsidRPr="008D05F8" w:rsidRDefault="00174D83" w:rsidP="00174D83">
            <w:pPr>
              <w:tabs>
                <w:tab w:val="left" w:pos="0"/>
              </w:tabs>
              <w:ind w:firstLine="6"/>
              <w:jc w:val="center"/>
            </w:pPr>
            <w:r w:rsidRPr="008D05F8">
              <w:t>1</w:t>
            </w:r>
          </w:p>
        </w:tc>
        <w:tc>
          <w:tcPr>
            <w:tcW w:w="2966" w:type="dxa"/>
          </w:tcPr>
          <w:p w:rsidR="00174D83" w:rsidRPr="008D05F8" w:rsidRDefault="00174D83" w:rsidP="00174D83">
            <w:pPr>
              <w:rPr>
                <w:color w:val="000000"/>
              </w:rPr>
            </w:pPr>
            <w:r w:rsidRPr="008D05F8">
              <w:t>Высокомачтовая опора освещения с мобильной короной</w:t>
            </w:r>
          </w:p>
        </w:tc>
        <w:tc>
          <w:tcPr>
            <w:tcW w:w="910" w:type="dxa"/>
          </w:tcPr>
          <w:p w:rsidR="00174D83" w:rsidRPr="008D05F8" w:rsidRDefault="00174D83" w:rsidP="00174D83">
            <w:pPr>
              <w:jc w:val="center"/>
              <w:rPr>
                <w:color w:val="000000"/>
              </w:rPr>
            </w:pPr>
            <w:r w:rsidRPr="008D05F8">
              <w:rPr>
                <w:color w:val="000000"/>
              </w:rPr>
              <w:t>шт.</w:t>
            </w:r>
          </w:p>
        </w:tc>
        <w:tc>
          <w:tcPr>
            <w:tcW w:w="1418" w:type="dxa"/>
          </w:tcPr>
          <w:p w:rsidR="00174D83" w:rsidRPr="008D05F8" w:rsidRDefault="00174D83" w:rsidP="00A54BB5">
            <w:pPr>
              <w:jc w:val="center"/>
            </w:pPr>
            <w:r w:rsidRPr="008D05F8">
              <w:rPr>
                <w:bCs/>
              </w:rPr>
              <w:t>1</w:t>
            </w:r>
          </w:p>
        </w:tc>
        <w:tc>
          <w:tcPr>
            <w:tcW w:w="1701" w:type="dxa"/>
          </w:tcPr>
          <w:p w:rsidR="00174D83" w:rsidRPr="008D05F8" w:rsidRDefault="00174D83" w:rsidP="00174D83">
            <w:pPr>
              <w:tabs>
                <w:tab w:val="left" w:pos="798"/>
              </w:tabs>
              <w:jc w:val="center"/>
            </w:pPr>
          </w:p>
        </w:tc>
        <w:tc>
          <w:tcPr>
            <w:tcW w:w="1984" w:type="dxa"/>
          </w:tcPr>
          <w:p w:rsidR="00174D83" w:rsidRPr="008D05F8" w:rsidRDefault="00174D83" w:rsidP="00174D83">
            <w:pPr>
              <w:tabs>
                <w:tab w:val="left" w:pos="798"/>
              </w:tabs>
              <w:jc w:val="center"/>
            </w:pPr>
          </w:p>
        </w:tc>
      </w:tr>
    </w:tbl>
    <w:p w:rsidR="008C2D0E" w:rsidRPr="008D05F8" w:rsidRDefault="008C2D0E" w:rsidP="008C2D0E">
      <w:pPr>
        <w:ind w:firstLine="567"/>
        <w:jc w:val="center"/>
        <w:rPr>
          <w:b/>
        </w:rPr>
      </w:pPr>
    </w:p>
    <w:p w:rsidR="008C2D0E" w:rsidRPr="008D05F8" w:rsidRDefault="008C2D0E" w:rsidP="008C2D0E">
      <w:pPr>
        <w:ind w:firstLine="567"/>
        <w:jc w:val="both"/>
      </w:pPr>
      <w:r w:rsidRPr="008D05F8">
        <w:t xml:space="preserve">Дополнительные требования к поставляемому Товару: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095"/>
        <w:gridCol w:w="2977"/>
      </w:tblGrid>
      <w:tr w:rsidR="00AA62DC" w:rsidRPr="008D05F8" w:rsidTr="00AA62DC">
        <w:tc>
          <w:tcPr>
            <w:tcW w:w="851" w:type="dxa"/>
          </w:tcPr>
          <w:p w:rsidR="00AA62DC" w:rsidRPr="008D05F8" w:rsidRDefault="00AA62DC" w:rsidP="00225933">
            <w:pPr>
              <w:jc w:val="center"/>
            </w:pPr>
            <w:r w:rsidRPr="008D05F8">
              <w:t>№ п/п</w:t>
            </w:r>
          </w:p>
        </w:tc>
        <w:tc>
          <w:tcPr>
            <w:tcW w:w="6095" w:type="dxa"/>
          </w:tcPr>
          <w:p w:rsidR="00AA62DC" w:rsidRPr="008D05F8" w:rsidRDefault="00AA62DC" w:rsidP="00225933">
            <w:pPr>
              <w:jc w:val="center"/>
            </w:pPr>
            <w:r w:rsidRPr="008D05F8">
              <w:t>Наименование показателя</w:t>
            </w:r>
          </w:p>
        </w:tc>
        <w:tc>
          <w:tcPr>
            <w:tcW w:w="2977" w:type="dxa"/>
          </w:tcPr>
          <w:p w:rsidR="00AA62DC" w:rsidRPr="008D05F8" w:rsidRDefault="00AA62DC" w:rsidP="00225933">
            <w:pPr>
              <w:jc w:val="center"/>
            </w:pPr>
            <w:r w:rsidRPr="008D05F8">
              <w:t>Значение показателя</w:t>
            </w:r>
          </w:p>
        </w:tc>
      </w:tr>
      <w:tr w:rsidR="00AA62DC" w:rsidRPr="008D05F8" w:rsidTr="00AA62DC">
        <w:tc>
          <w:tcPr>
            <w:tcW w:w="851" w:type="dxa"/>
          </w:tcPr>
          <w:p w:rsidR="00AA62DC" w:rsidRPr="008D05F8" w:rsidRDefault="00AA62DC" w:rsidP="00225933">
            <w:pPr>
              <w:jc w:val="center"/>
            </w:pPr>
            <w:r w:rsidRPr="008D05F8">
              <w:t>1</w:t>
            </w:r>
          </w:p>
        </w:tc>
        <w:tc>
          <w:tcPr>
            <w:tcW w:w="6095" w:type="dxa"/>
          </w:tcPr>
          <w:p w:rsidR="00AA62DC" w:rsidRPr="008D05F8" w:rsidRDefault="00AA62DC" w:rsidP="00225933">
            <w:r w:rsidRPr="008D05F8">
              <w:t xml:space="preserve">Высокомачтовая опора с мобильной короной, шт </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2</w:t>
            </w:r>
          </w:p>
        </w:tc>
        <w:tc>
          <w:tcPr>
            <w:tcW w:w="6095" w:type="dxa"/>
          </w:tcPr>
          <w:p w:rsidR="00AA62DC" w:rsidRPr="008D05F8" w:rsidRDefault="00AA62DC" w:rsidP="00225933">
            <w:r w:rsidRPr="008D05F8">
              <w:t>Высота мачты, метры</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3</w:t>
            </w:r>
          </w:p>
        </w:tc>
        <w:tc>
          <w:tcPr>
            <w:tcW w:w="6095" w:type="dxa"/>
          </w:tcPr>
          <w:p w:rsidR="00AA62DC" w:rsidRPr="008D05F8" w:rsidRDefault="00AA62DC" w:rsidP="00225933">
            <w:r w:rsidRPr="008D05F8">
              <w:t>Количество секций, штук</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4</w:t>
            </w:r>
          </w:p>
        </w:tc>
        <w:tc>
          <w:tcPr>
            <w:tcW w:w="6095" w:type="dxa"/>
          </w:tcPr>
          <w:p w:rsidR="00AA62DC" w:rsidRPr="008D05F8" w:rsidRDefault="00AA62DC" w:rsidP="00225933">
            <w:r w:rsidRPr="008D05F8">
              <w:t>Высота молниеприемника, метры</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5</w:t>
            </w:r>
          </w:p>
        </w:tc>
        <w:tc>
          <w:tcPr>
            <w:tcW w:w="6095" w:type="dxa"/>
          </w:tcPr>
          <w:p w:rsidR="00AA62DC" w:rsidRPr="008D05F8" w:rsidRDefault="00AA62DC" w:rsidP="00225933">
            <w:r w:rsidRPr="008D05F8">
              <w:t>Количество прожекторов, штук</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6</w:t>
            </w:r>
          </w:p>
        </w:tc>
        <w:tc>
          <w:tcPr>
            <w:tcW w:w="6095" w:type="dxa"/>
          </w:tcPr>
          <w:p w:rsidR="00AA62DC" w:rsidRPr="008D05F8" w:rsidRDefault="00AA62DC" w:rsidP="00225933">
            <w:r w:rsidRPr="008D05F8">
              <w:t>Марка стали,</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7</w:t>
            </w:r>
          </w:p>
        </w:tc>
        <w:tc>
          <w:tcPr>
            <w:tcW w:w="6095" w:type="dxa"/>
          </w:tcPr>
          <w:p w:rsidR="00AA62DC" w:rsidRPr="008D05F8" w:rsidRDefault="00AA62DC" w:rsidP="00225933">
            <w:r w:rsidRPr="008D05F8">
              <w:t>Толщина металлопроката, мм</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8</w:t>
            </w:r>
          </w:p>
        </w:tc>
        <w:tc>
          <w:tcPr>
            <w:tcW w:w="6095" w:type="dxa"/>
          </w:tcPr>
          <w:p w:rsidR="00AA62DC" w:rsidRPr="008D05F8" w:rsidRDefault="00AA62DC" w:rsidP="00225933">
            <w:r w:rsidRPr="008D05F8">
              <w:t>Отверстием для ввода кабелей в подземной части</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9</w:t>
            </w:r>
          </w:p>
        </w:tc>
        <w:tc>
          <w:tcPr>
            <w:tcW w:w="6095" w:type="dxa"/>
          </w:tcPr>
          <w:p w:rsidR="00AA62DC" w:rsidRPr="008D05F8" w:rsidRDefault="00AA62DC" w:rsidP="00225933">
            <w:r w:rsidRPr="008D05F8">
              <w:t>Антикоррозийная защита</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10</w:t>
            </w:r>
          </w:p>
        </w:tc>
        <w:tc>
          <w:tcPr>
            <w:tcW w:w="6095" w:type="dxa"/>
          </w:tcPr>
          <w:p w:rsidR="00AA62DC" w:rsidRPr="008D05F8" w:rsidRDefault="00AA62DC" w:rsidP="00225933">
            <w:r w:rsidRPr="008D05F8">
              <w:t>Несущая способность короны, кг</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11</w:t>
            </w:r>
          </w:p>
        </w:tc>
        <w:tc>
          <w:tcPr>
            <w:tcW w:w="6095" w:type="dxa"/>
          </w:tcPr>
          <w:p w:rsidR="00AA62DC" w:rsidRPr="008D05F8" w:rsidRDefault="00AA62DC" w:rsidP="00225933">
            <w:r w:rsidRPr="008D05F8">
              <w:t>Ревизионное окно в надземной части стойки</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12</w:t>
            </w:r>
          </w:p>
        </w:tc>
        <w:tc>
          <w:tcPr>
            <w:tcW w:w="6095" w:type="dxa"/>
          </w:tcPr>
          <w:p w:rsidR="00AA62DC" w:rsidRPr="008D05F8" w:rsidRDefault="00AA62DC" w:rsidP="00225933">
            <w:r w:rsidRPr="008D05F8">
              <w:t xml:space="preserve">Нижний диаметр ствола </w:t>
            </w:r>
            <w:r w:rsidRPr="008D05F8">
              <w:rPr>
                <w:lang w:val="en-US"/>
              </w:rPr>
              <w:t>D</w:t>
            </w:r>
            <w:r w:rsidRPr="008D05F8">
              <w:t>, мм</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13</w:t>
            </w:r>
          </w:p>
        </w:tc>
        <w:tc>
          <w:tcPr>
            <w:tcW w:w="6095" w:type="dxa"/>
          </w:tcPr>
          <w:p w:rsidR="00AA62DC" w:rsidRPr="008D05F8" w:rsidRDefault="00AA62DC" w:rsidP="00225933">
            <w:r w:rsidRPr="008D05F8">
              <w:t xml:space="preserve">Верхний диаметр ствола </w:t>
            </w:r>
            <w:r w:rsidRPr="008D05F8">
              <w:rPr>
                <w:lang w:val="en-US"/>
              </w:rPr>
              <w:t>d</w:t>
            </w:r>
            <w:r w:rsidRPr="008D05F8">
              <w:t>, мм</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14</w:t>
            </w:r>
          </w:p>
        </w:tc>
        <w:tc>
          <w:tcPr>
            <w:tcW w:w="6095" w:type="dxa"/>
          </w:tcPr>
          <w:p w:rsidR="00AA62DC" w:rsidRPr="008D05F8" w:rsidRDefault="00AA62DC" w:rsidP="00225933">
            <w:r w:rsidRPr="008D05F8">
              <w:t>Электрощит</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15</w:t>
            </w:r>
          </w:p>
        </w:tc>
        <w:tc>
          <w:tcPr>
            <w:tcW w:w="6095" w:type="dxa"/>
          </w:tcPr>
          <w:p w:rsidR="00AA62DC" w:rsidRPr="008D05F8" w:rsidRDefault="00AA62DC" w:rsidP="00225933">
            <w:r w:rsidRPr="008D05F8">
              <w:t>Кабель</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16</w:t>
            </w:r>
          </w:p>
        </w:tc>
        <w:tc>
          <w:tcPr>
            <w:tcW w:w="6095" w:type="dxa"/>
          </w:tcPr>
          <w:p w:rsidR="00AA62DC" w:rsidRPr="008D05F8" w:rsidRDefault="00AA62DC" w:rsidP="00225933">
            <w:r w:rsidRPr="008D05F8">
              <w:t>Распределительная коробка</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17</w:t>
            </w:r>
          </w:p>
        </w:tc>
        <w:tc>
          <w:tcPr>
            <w:tcW w:w="6095" w:type="dxa"/>
          </w:tcPr>
          <w:p w:rsidR="00AA62DC" w:rsidRPr="008D05F8" w:rsidRDefault="00AA62DC" w:rsidP="00225933">
            <w:r w:rsidRPr="008D05F8">
              <w:t>Эксплуатационный комплект</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18</w:t>
            </w:r>
          </w:p>
        </w:tc>
        <w:tc>
          <w:tcPr>
            <w:tcW w:w="6095" w:type="dxa"/>
          </w:tcPr>
          <w:p w:rsidR="00AA62DC" w:rsidRPr="008D05F8" w:rsidRDefault="00AA62DC" w:rsidP="00225933">
            <w:r w:rsidRPr="008D05F8">
              <w:t>Монтажный комплект</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19</w:t>
            </w:r>
          </w:p>
        </w:tc>
        <w:tc>
          <w:tcPr>
            <w:tcW w:w="6095" w:type="dxa"/>
          </w:tcPr>
          <w:p w:rsidR="00AA62DC" w:rsidRPr="008D05F8" w:rsidRDefault="00AA62DC" w:rsidP="00225933">
            <w:r w:rsidRPr="008D05F8">
              <w:t>Тип опоры (рисунок 1)</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19.1</w:t>
            </w:r>
          </w:p>
        </w:tc>
        <w:tc>
          <w:tcPr>
            <w:tcW w:w="6095" w:type="dxa"/>
          </w:tcPr>
          <w:p w:rsidR="00AA62DC" w:rsidRPr="008D05F8" w:rsidRDefault="00AA62DC" w:rsidP="00225933">
            <w:r w:rsidRPr="008D05F8">
              <w:t xml:space="preserve">Размер фланца </w:t>
            </w:r>
            <w:r w:rsidRPr="008D05F8">
              <w:rPr>
                <w:lang w:val="en-US"/>
              </w:rPr>
              <w:t>D</w:t>
            </w:r>
            <w:r w:rsidRPr="008D05F8">
              <w:t xml:space="preserve">, мм  </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19.2</w:t>
            </w:r>
          </w:p>
        </w:tc>
        <w:tc>
          <w:tcPr>
            <w:tcW w:w="6095" w:type="dxa"/>
          </w:tcPr>
          <w:p w:rsidR="00AA62DC" w:rsidRPr="008D05F8" w:rsidRDefault="00AA62DC" w:rsidP="00225933">
            <w:r w:rsidRPr="008D05F8">
              <w:t>Межцентровое расстояние, мм</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19.3</w:t>
            </w:r>
          </w:p>
        </w:tc>
        <w:tc>
          <w:tcPr>
            <w:tcW w:w="6095" w:type="dxa"/>
          </w:tcPr>
          <w:p w:rsidR="00AA62DC" w:rsidRPr="008D05F8" w:rsidRDefault="00AA62DC" w:rsidP="00225933">
            <w:r w:rsidRPr="008D05F8">
              <w:t>Количество отверстий, шт.</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19.4</w:t>
            </w:r>
          </w:p>
        </w:tc>
        <w:tc>
          <w:tcPr>
            <w:tcW w:w="6095" w:type="dxa"/>
          </w:tcPr>
          <w:p w:rsidR="00AA62DC" w:rsidRPr="008D05F8" w:rsidRDefault="00AA62DC" w:rsidP="00225933">
            <w:r w:rsidRPr="008D05F8">
              <w:t xml:space="preserve">Диаметр отверстий </w:t>
            </w:r>
            <w:r w:rsidRPr="008D05F8">
              <w:rPr>
                <w:lang w:val="en-US"/>
              </w:rPr>
              <w:t>d</w:t>
            </w:r>
            <w:r w:rsidRPr="008D05F8">
              <w:t>, мм</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20</w:t>
            </w:r>
          </w:p>
        </w:tc>
        <w:tc>
          <w:tcPr>
            <w:tcW w:w="6095" w:type="dxa"/>
          </w:tcPr>
          <w:p w:rsidR="00AA62DC" w:rsidRPr="008D05F8" w:rsidRDefault="00AA62DC" w:rsidP="00225933">
            <w:r w:rsidRPr="008D05F8">
              <w:t>Район по давлению ветра (СП 20.13330.2011)</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20.1</w:t>
            </w:r>
          </w:p>
        </w:tc>
        <w:tc>
          <w:tcPr>
            <w:tcW w:w="6095" w:type="dxa"/>
          </w:tcPr>
          <w:p w:rsidR="00AA62DC" w:rsidRPr="008D05F8" w:rsidRDefault="00AA62DC" w:rsidP="00225933">
            <w:r w:rsidRPr="008D05F8">
              <w:t xml:space="preserve">Нормативное ветровое давление </w:t>
            </w:r>
            <w:r w:rsidRPr="008D05F8">
              <w:rPr>
                <w:lang w:val="en-US"/>
              </w:rPr>
              <w:t>W</w:t>
            </w:r>
            <w:r w:rsidRPr="008D05F8">
              <w:rPr>
                <w:vertAlign w:val="subscript"/>
                <w:lang w:val="en-US"/>
              </w:rPr>
              <w:t>o</w:t>
            </w:r>
            <w:r w:rsidRPr="008D05F8">
              <w:t>,  кгс/кв. м.</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21</w:t>
            </w:r>
          </w:p>
        </w:tc>
        <w:tc>
          <w:tcPr>
            <w:tcW w:w="6095" w:type="dxa"/>
          </w:tcPr>
          <w:p w:rsidR="00AA62DC" w:rsidRPr="008D05F8" w:rsidRDefault="00AA62DC" w:rsidP="00225933">
            <w:r w:rsidRPr="008D05F8">
              <w:t>Расчетные нагрузки на фундамент:</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21.1</w:t>
            </w:r>
          </w:p>
        </w:tc>
        <w:tc>
          <w:tcPr>
            <w:tcW w:w="6095" w:type="dxa"/>
          </w:tcPr>
          <w:p w:rsidR="00AA62DC" w:rsidRPr="008D05F8" w:rsidRDefault="00AA62DC" w:rsidP="00225933">
            <w:r w:rsidRPr="008D05F8">
              <w:t>Изгибающий момент у основания опоры М</w:t>
            </w:r>
            <w:r w:rsidRPr="008D05F8">
              <w:rPr>
                <w:vertAlign w:val="subscript"/>
              </w:rPr>
              <w:t>о</w:t>
            </w:r>
            <w:r w:rsidRPr="008D05F8">
              <w:t>, тм</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21.2</w:t>
            </w:r>
          </w:p>
        </w:tc>
        <w:tc>
          <w:tcPr>
            <w:tcW w:w="6095" w:type="dxa"/>
          </w:tcPr>
          <w:p w:rsidR="00AA62DC" w:rsidRPr="008D05F8" w:rsidRDefault="00AA62DC" w:rsidP="00225933">
            <w:r w:rsidRPr="008D05F8">
              <w:t>Перерезывающая сила Р, т</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21.3</w:t>
            </w:r>
          </w:p>
        </w:tc>
        <w:tc>
          <w:tcPr>
            <w:tcW w:w="6095" w:type="dxa"/>
          </w:tcPr>
          <w:p w:rsidR="00AA62DC" w:rsidRPr="008D05F8" w:rsidRDefault="00AA62DC" w:rsidP="00225933">
            <w:pPr>
              <w:rPr>
                <w:lang w:val="en-US"/>
              </w:rPr>
            </w:pPr>
            <w:r w:rsidRPr="008D05F8">
              <w:t xml:space="preserve">Вертикальная нагрузка </w:t>
            </w:r>
            <w:r w:rsidRPr="008D05F8">
              <w:rPr>
                <w:lang w:val="en-US"/>
              </w:rPr>
              <w:t>N</w:t>
            </w:r>
            <w:r w:rsidRPr="008D05F8">
              <w:t>, т</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22.</w:t>
            </w:r>
          </w:p>
        </w:tc>
        <w:tc>
          <w:tcPr>
            <w:tcW w:w="6095" w:type="dxa"/>
            <w:tcBorders>
              <w:bottom w:val="single" w:sz="4" w:space="0" w:color="auto"/>
            </w:tcBorders>
          </w:tcPr>
          <w:p w:rsidR="00AA62DC" w:rsidRPr="008D05F8" w:rsidRDefault="00AA62DC" w:rsidP="00225933">
            <w:r w:rsidRPr="008D05F8">
              <w:t>Грузоподъемность лебедки, кг</w:t>
            </w:r>
          </w:p>
        </w:tc>
        <w:tc>
          <w:tcPr>
            <w:tcW w:w="2977" w:type="dxa"/>
          </w:tcPr>
          <w:p w:rsidR="00AA62DC" w:rsidRPr="008D05F8" w:rsidRDefault="00AA62DC" w:rsidP="00225933">
            <w:pPr>
              <w:jc w:val="center"/>
            </w:pPr>
          </w:p>
        </w:tc>
      </w:tr>
    </w:tbl>
    <w:p w:rsidR="00AA62DC" w:rsidRPr="008D05F8" w:rsidRDefault="00AA62DC" w:rsidP="008C2D0E">
      <w:pPr>
        <w:ind w:firstLine="567"/>
        <w:jc w:val="both"/>
      </w:pPr>
    </w:p>
    <w:p w:rsidR="00AA62DC" w:rsidRPr="008D05F8" w:rsidRDefault="00AA62DC" w:rsidP="008C2D0E">
      <w:pPr>
        <w:ind w:firstLine="567"/>
        <w:jc w:val="both"/>
      </w:pPr>
    </w:p>
    <w:p w:rsidR="008C2D0E" w:rsidRPr="008D05F8" w:rsidRDefault="008C2D0E" w:rsidP="008C2D0E">
      <w:pPr>
        <w:ind w:firstLine="567"/>
        <w:jc w:val="both"/>
      </w:pPr>
    </w:p>
    <w:p w:rsidR="008C2D0E" w:rsidRPr="008D05F8" w:rsidRDefault="008C2D0E" w:rsidP="008C2D0E">
      <w:pPr>
        <w:ind w:firstLine="567"/>
        <w:jc w:val="both"/>
      </w:pPr>
      <w:r w:rsidRPr="008D05F8">
        <w:t>Общая стоимость Товара составляет: ________________________________________</w:t>
      </w:r>
    </w:p>
    <w:p w:rsidR="008C2D0E" w:rsidRPr="008D05F8" w:rsidRDefault="008C2D0E" w:rsidP="008C2D0E">
      <w:pPr>
        <w:ind w:firstLine="567"/>
        <w:jc w:val="both"/>
      </w:pPr>
      <w:r w:rsidRPr="008D05F8">
        <w:t>В том числе НДС __%: ____________________________________________________</w:t>
      </w:r>
    </w:p>
    <w:p w:rsidR="008C2D0E" w:rsidRPr="008D05F8" w:rsidRDefault="008C2D0E" w:rsidP="008C2D0E">
      <w:pPr>
        <w:ind w:firstLine="567"/>
        <w:jc w:val="both"/>
      </w:pPr>
    </w:p>
    <w:p w:rsidR="008C2D0E" w:rsidRPr="008D05F8" w:rsidRDefault="008C2D0E" w:rsidP="008C2D0E">
      <w:pPr>
        <w:ind w:firstLine="567"/>
        <w:jc w:val="both"/>
      </w:pPr>
      <w:r w:rsidRPr="008D05F8">
        <w:t>Срок поставки: __________________.</w:t>
      </w:r>
    </w:p>
    <w:p w:rsidR="008C2D0E" w:rsidRPr="008D05F8" w:rsidRDefault="008C2D0E" w:rsidP="008C2D0E">
      <w:pPr>
        <w:ind w:firstLine="567"/>
        <w:jc w:val="both"/>
      </w:pPr>
    </w:p>
    <w:p w:rsidR="008C2D0E" w:rsidRPr="008D05F8" w:rsidRDefault="008C2D0E" w:rsidP="008C2D0E">
      <w:pPr>
        <w:tabs>
          <w:tab w:val="left" w:pos="5670"/>
        </w:tabs>
        <w:ind w:left="567"/>
        <w:jc w:val="both"/>
      </w:pPr>
      <w:r w:rsidRPr="008D05F8">
        <w:t>Представитель от</w:t>
      </w:r>
    </w:p>
    <w:p w:rsidR="008C2D0E" w:rsidRPr="008D05F8" w:rsidRDefault="008C2D0E" w:rsidP="008C2D0E">
      <w:pPr>
        <w:tabs>
          <w:tab w:val="left" w:pos="5670"/>
        </w:tabs>
        <w:ind w:left="567"/>
        <w:jc w:val="both"/>
      </w:pPr>
      <w:r w:rsidRPr="008D05F8">
        <w:t>Покупателя:</w:t>
      </w:r>
    </w:p>
    <w:p w:rsidR="008C2D0E" w:rsidRPr="008D05F8" w:rsidRDefault="008C2D0E" w:rsidP="008C2D0E">
      <w:pPr>
        <w:ind w:left="567"/>
      </w:pPr>
      <w:r w:rsidRPr="008D05F8">
        <w:t>_______________________________________</w:t>
      </w:r>
    </w:p>
    <w:p w:rsidR="008C2D0E" w:rsidRPr="008D05F8" w:rsidRDefault="008C2D0E" w:rsidP="008C2D0E">
      <w:pPr>
        <w:ind w:left="567"/>
      </w:pPr>
    </w:p>
    <w:p w:rsidR="008C2D0E" w:rsidRPr="008D05F8" w:rsidRDefault="008C2D0E" w:rsidP="008C2D0E">
      <w:pPr>
        <w:ind w:left="567"/>
      </w:pPr>
    </w:p>
    <w:p w:rsidR="008C2D0E" w:rsidRPr="008D05F8" w:rsidRDefault="008C2D0E" w:rsidP="008C2D0E">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819"/>
      </w:tblGrid>
      <w:tr w:rsidR="008C2D0E" w:rsidRPr="008D05F8" w:rsidTr="00174D83">
        <w:trPr>
          <w:trHeight w:val="2074"/>
        </w:trPr>
        <w:tc>
          <w:tcPr>
            <w:tcW w:w="4705" w:type="dxa"/>
            <w:tcBorders>
              <w:top w:val="nil"/>
              <w:left w:val="nil"/>
              <w:bottom w:val="nil"/>
              <w:right w:val="nil"/>
            </w:tcBorders>
          </w:tcPr>
          <w:p w:rsidR="008C2D0E" w:rsidRPr="008D05F8" w:rsidRDefault="008C2D0E" w:rsidP="00174D83">
            <w:r w:rsidRPr="008D05F8">
              <w:t>Покупатель:</w:t>
            </w:r>
          </w:p>
          <w:p w:rsidR="008C2D0E" w:rsidRPr="008D05F8" w:rsidRDefault="008C2D0E" w:rsidP="00174D83"/>
          <w:p w:rsidR="008C2D0E" w:rsidRPr="008D05F8" w:rsidRDefault="008C2D0E" w:rsidP="00174D83">
            <w:r w:rsidRPr="008D05F8">
              <w:t>________    ______________</w:t>
            </w:r>
          </w:p>
          <w:p w:rsidR="008C2D0E" w:rsidRPr="008D05F8" w:rsidRDefault="008C2D0E" w:rsidP="00174D83">
            <w:pPr>
              <w:rPr>
                <w:vertAlign w:val="superscript"/>
              </w:rPr>
            </w:pPr>
            <w:r w:rsidRPr="008D05F8">
              <w:rPr>
                <w:vertAlign w:val="superscript"/>
              </w:rPr>
              <w:t xml:space="preserve">(подпись)                    (Ф.И.О.)                                     </w:t>
            </w:r>
          </w:p>
        </w:tc>
        <w:tc>
          <w:tcPr>
            <w:tcW w:w="4819" w:type="dxa"/>
            <w:tcBorders>
              <w:top w:val="nil"/>
              <w:left w:val="nil"/>
              <w:bottom w:val="nil"/>
              <w:right w:val="nil"/>
            </w:tcBorders>
          </w:tcPr>
          <w:p w:rsidR="008C2D0E" w:rsidRPr="008D05F8" w:rsidRDefault="008C2D0E" w:rsidP="00174D83">
            <w:r w:rsidRPr="008D05F8">
              <w:t>Поставщик:</w:t>
            </w:r>
          </w:p>
          <w:p w:rsidR="008C2D0E" w:rsidRPr="008D05F8" w:rsidRDefault="008C2D0E" w:rsidP="00174D83"/>
          <w:p w:rsidR="008C2D0E" w:rsidRPr="008D05F8" w:rsidRDefault="008C2D0E" w:rsidP="00174D83">
            <w:r w:rsidRPr="008D05F8">
              <w:t>________    ______________</w:t>
            </w:r>
          </w:p>
          <w:p w:rsidR="008C2D0E" w:rsidRPr="008D05F8" w:rsidRDefault="008C2D0E" w:rsidP="00174D83">
            <w:r w:rsidRPr="008D05F8">
              <w:rPr>
                <w:vertAlign w:val="superscript"/>
              </w:rPr>
              <w:t xml:space="preserve">(подпись)                    (Ф.И.О.)                                     </w:t>
            </w:r>
          </w:p>
        </w:tc>
      </w:tr>
    </w:tbl>
    <w:p w:rsidR="008C2D0E" w:rsidRPr="008D05F8" w:rsidRDefault="008C2D0E" w:rsidP="008C2D0E"/>
    <w:p w:rsidR="008C2D0E" w:rsidRPr="008D05F8" w:rsidRDefault="008C2D0E" w:rsidP="008C2D0E">
      <w:pPr>
        <w:ind w:firstLine="567"/>
        <w:jc w:val="right"/>
      </w:pPr>
    </w:p>
    <w:p w:rsidR="00A54BB5" w:rsidRPr="008D05F8" w:rsidRDefault="00A54BB5" w:rsidP="008C2D0E">
      <w:pPr>
        <w:ind w:firstLine="567"/>
        <w:jc w:val="right"/>
      </w:pPr>
    </w:p>
    <w:p w:rsidR="00A54BB5" w:rsidRPr="008D05F8" w:rsidRDefault="00A54BB5" w:rsidP="008C2D0E">
      <w:pPr>
        <w:ind w:firstLine="567"/>
        <w:jc w:val="right"/>
      </w:pPr>
    </w:p>
    <w:p w:rsidR="00A54BB5" w:rsidRPr="008D05F8" w:rsidRDefault="00A54BB5" w:rsidP="008C2D0E">
      <w:pPr>
        <w:ind w:firstLine="567"/>
        <w:jc w:val="right"/>
      </w:pPr>
    </w:p>
    <w:p w:rsidR="008C2D0E" w:rsidRPr="008D05F8" w:rsidRDefault="008C2D0E" w:rsidP="008C2D0E">
      <w:pPr>
        <w:pStyle w:val="19"/>
        <w:ind w:firstLine="0"/>
        <w:jc w:val="right"/>
        <w:outlineLvl w:val="0"/>
      </w:pPr>
    </w:p>
    <w:p w:rsidR="00791548" w:rsidRPr="008D05F8" w:rsidRDefault="00791548"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466BFF" w:rsidRPr="008D05F8" w:rsidRDefault="00466BFF" w:rsidP="00466BFF"/>
    <w:p w:rsidR="00404226" w:rsidRPr="008D05F8" w:rsidRDefault="00404226" w:rsidP="00404226">
      <w:pPr>
        <w:pStyle w:val="19"/>
        <w:ind w:firstLine="0"/>
        <w:jc w:val="right"/>
        <w:outlineLvl w:val="0"/>
        <w:rPr>
          <w:b/>
          <w:i/>
          <w:iCs/>
        </w:rPr>
      </w:pPr>
      <w:r w:rsidRPr="008D05F8">
        <w:t>Приложение №</w:t>
      </w:r>
      <w:r w:rsidR="004C0313" w:rsidRPr="008D05F8">
        <w:t xml:space="preserve"> 5</w:t>
      </w:r>
    </w:p>
    <w:p w:rsidR="00404226" w:rsidRPr="008D05F8" w:rsidRDefault="00404226" w:rsidP="00404226">
      <w:pPr>
        <w:jc w:val="right"/>
        <w:rPr>
          <w:sz w:val="28"/>
        </w:rPr>
      </w:pPr>
      <w:r w:rsidRPr="008D05F8">
        <w:rPr>
          <w:sz w:val="28"/>
        </w:rPr>
        <w:t>к документации о закупке</w:t>
      </w:r>
    </w:p>
    <w:p w:rsidR="00404226" w:rsidRPr="008D05F8" w:rsidRDefault="00404226" w:rsidP="00404226">
      <w:pPr>
        <w:jc w:val="right"/>
        <w:rPr>
          <w:b/>
          <w:i/>
          <w:iCs/>
          <w:sz w:val="28"/>
        </w:rPr>
      </w:pPr>
    </w:p>
    <w:p w:rsidR="00404226" w:rsidRPr="008D05F8" w:rsidRDefault="00404226" w:rsidP="00404226">
      <w:pPr>
        <w:tabs>
          <w:tab w:val="left" w:pos="9639"/>
        </w:tabs>
        <w:jc w:val="center"/>
        <w:outlineLvl w:val="1"/>
        <w:rPr>
          <w:b/>
          <w:szCs w:val="28"/>
        </w:rPr>
      </w:pPr>
      <w:r w:rsidRPr="008D05F8">
        <w:rPr>
          <w:b/>
          <w:bCs/>
        </w:rPr>
        <w:t>СВЕДЕНИЯ О ПЛАНИРУЕМЫХ К ПРИВЛЕЧЕНИЮ СУБПОДРЯДНЫХ</w:t>
      </w:r>
      <w:r w:rsidRPr="008D05F8">
        <w:rPr>
          <w:b/>
          <w:szCs w:val="28"/>
        </w:rPr>
        <w:t xml:space="preserve"> ОРГАНИЗАЦИЯХ</w:t>
      </w:r>
      <w:r w:rsidRPr="008D05F8">
        <w:rPr>
          <w:sz w:val="28"/>
          <w:szCs w:val="28"/>
          <w:vertAlign w:val="superscript"/>
        </w:rPr>
        <w:footnoteReference w:id="7"/>
      </w:r>
    </w:p>
    <w:p w:rsidR="00404226" w:rsidRPr="008D05F8" w:rsidRDefault="00404226" w:rsidP="00404226">
      <w:pPr>
        <w:tabs>
          <w:tab w:val="left" w:pos="9639"/>
        </w:tabs>
        <w:ind w:firstLine="567"/>
        <w:jc w:val="center"/>
        <w:rPr>
          <w:i/>
        </w:rPr>
      </w:pPr>
      <w:r w:rsidRPr="008D05F8">
        <w:rPr>
          <w:i/>
        </w:rPr>
        <w:t>(отдельный лист по каждому субподрядчику)</w:t>
      </w:r>
    </w:p>
    <w:p w:rsidR="00404226" w:rsidRPr="008D05F8" w:rsidRDefault="00404226" w:rsidP="00404226">
      <w:pPr>
        <w:tabs>
          <w:tab w:val="left" w:pos="9639"/>
        </w:tabs>
        <w:ind w:firstLine="567"/>
        <w:jc w:val="center"/>
        <w:rPr>
          <w:sz w:val="22"/>
        </w:rPr>
      </w:pPr>
    </w:p>
    <w:p w:rsidR="00404226" w:rsidRPr="008D05F8" w:rsidRDefault="00404226" w:rsidP="00404226">
      <w:pPr>
        <w:tabs>
          <w:tab w:val="left" w:pos="9639"/>
        </w:tabs>
        <w:ind w:firstLine="567"/>
        <w:jc w:val="center"/>
        <w:rPr>
          <w:b/>
          <w:sz w:val="28"/>
          <w:szCs w:val="28"/>
        </w:rPr>
      </w:pPr>
      <w:r w:rsidRPr="008D05F8">
        <w:rPr>
          <w:b/>
          <w:sz w:val="28"/>
          <w:szCs w:val="28"/>
        </w:rPr>
        <w:t>Наименование субподрядной организации:</w:t>
      </w:r>
    </w:p>
    <w:p w:rsidR="00404226" w:rsidRPr="008D05F8" w:rsidRDefault="00404226" w:rsidP="00404226">
      <w:pPr>
        <w:tabs>
          <w:tab w:val="left" w:pos="9639"/>
        </w:tabs>
        <w:ind w:firstLine="567"/>
        <w:rPr>
          <w:sz w:val="22"/>
        </w:rPr>
      </w:pPr>
      <w:r w:rsidRPr="008D05F8">
        <w:rPr>
          <w:sz w:val="22"/>
        </w:rPr>
        <w:t>____________________________________________________________________________</w:t>
      </w:r>
    </w:p>
    <w:p w:rsidR="00404226" w:rsidRPr="008D05F8" w:rsidRDefault="00404226" w:rsidP="0040422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04226" w:rsidRPr="008D05F8" w:rsidTr="00AA093F">
        <w:tc>
          <w:tcPr>
            <w:tcW w:w="3138" w:type="dxa"/>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tabs>
                <w:tab w:val="left" w:pos="9639"/>
              </w:tabs>
              <w:jc w:val="center"/>
              <w:rPr>
                <w:szCs w:val="28"/>
              </w:rPr>
            </w:pPr>
            <w:r w:rsidRPr="008D05F8">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tabs>
                <w:tab w:val="left" w:pos="9639"/>
              </w:tabs>
              <w:jc w:val="center"/>
              <w:rPr>
                <w:szCs w:val="28"/>
              </w:rPr>
            </w:pPr>
            <w:r w:rsidRPr="008D05F8">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tabs>
                <w:tab w:val="left" w:pos="9639"/>
              </w:tabs>
              <w:jc w:val="center"/>
              <w:rPr>
                <w:szCs w:val="28"/>
              </w:rPr>
            </w:pPr>
            <w:r w:rsidRPr="008D05F8">
              <w:rPr>
                <w:szCs w:val="28"/>
              </w:rPr>
              <w:t>Филиалы и дочерние предприятия</w:t>
            </w:r>
          </w:p>
        </w:tc>
      </w:tr>
      <w:tr w:rsidR="00404226" w:rsidRPr="008D05F8" w:rsidTr="00AA093F">
        <w:tc>
          <w:tcPr>
            <w:tcW w:w="3138" w:type="dxa"/>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rPr>
                <w:szCs w:val="28"/>
              </w:rPr>
            </w:pPr>
            <w:r w:rsidRPr="008D05F8">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r>
      <w:tr w:rsidR="00404226" w:rsidRPr="008D05F8"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tabs>
                <w:tab w:val="left" w:pos="9639"/>
              </w:tabs>
              <w:rPr>
                <w:szCs w:val="28"/>
              </w:rPr>
            </w:pPr>
            <w:r w:rsidRPr="008D05F8">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r>
      <w:tr w:rsidR="00404226" w:rsidRPr="008D05F8"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tabs>
                <w:tab w:val="left" w:pos="9639"/>
              </w:tabs>
              <w:rPr>
                <w:szCs w:val="28"/>
              </w:rPr>
            </w:pPr>
            <w:r w:rsidRPr="008D05F8">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r>
      <w:tr w:rsidR="00404226" w:rsidRPr="008D05F8"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tabs>
                <w:tab w:val="left" w:pos="9639"/>
              </w:tabs>
              <w:rPr>
                <w:szCs w:val="28"/>
              </w:rPr>
            </w:pPr>
            <w:r w:rsidRPr="008D05F8">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r>
      <w:tr w:rsidR="00404226" w:rsidRPr="008D05F8"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tabs>
                <w:tab w:val="left" w:pos="9639"/>
              </w:tabs>
              <w:rPr>
                <w:szCs w:val="28"/>
              </w:rPr>
            </w:pPr>
            <w:r w:rsidRPr="008D05F8">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r>
      <w:tr w:rsidR="00404226" w:rsidRPr="008D05F8" w:rsidTr="00AA093F">
        <w:trPr>
          <w:trHeight w:val="227"/>
        </w:trPr>
        <w:tc>
          <w:tcPr>
            <w:tcW w:w="3138" w:type="dxa"/>
            <w:tcBorders>
              <w:top w:val="single" w:sz="4" w:space="0" w:color="auto"/>
              <w:left w:val="single" w:sz="4" w:space="0" w:color="auto"/>
              <w:bottom w:val="single" w:sz="4" w:space="0" w:color="auto"/>
              <w:right w:val="single" w:sz="4" w:space="0" w:color="auto"/>
            </w:tcBorders>
          </w:tcPr>
          <w:p w:rsidR="00404226" w:rsidRPr="008D05F8" w:rsidRDefault="00404226" w:rsidP="00AA093F">
            <w:pPr>
              <w:tabs>
                <w:tab w:val="left" w:pos="9639"/>
              </w:tabs>
              <w:rPr>
                <w:szCs w:val="28"/>
              </w:rPr>
            </w:pPr>
            <w:r w:rsidRPr="008D05F8">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lang w:val="en-US"/>
              </w:rPr>
            </w:pPr>
            <w:r w:rsidRPr="008D05F8">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r w:rsidRPr="008D05F8">
              <w:rPr>
                <w:szCs w:val="28"/>
              </w:rPr>
              <w:t>@</w:t>
            </w:r>
          </w:p>
        </w:tc>
      </w:tr>
      <w:tr w:rsidR="00404226" w:rsidRPr="008D05F8" w:rsidTr="00AA093F">
        <w:tblPrEx>
          <w:tblLook w:val="0000" w:firstRow="0" w:lastRow="0" w:firstColumn="0" w:lastColumn="0" w:noHBand="0" w:noVBand="0"/>
        </w:tblPrEx>
        <w:trPr>
          <w:trHeight w:val="227"/>
        </w:trPr>
        <w:tc>
          <w:tcPr>
            <w:tcW w:w="3138" w:type="dxa"/>
          </w:tcPr>
          <w:p w:rsidR="00404226" w:rsidRPr="008D05F8" w:rsidRDefault="00404226" w:rsidP="00AA093F">
            <w:pPr>
              <w:tabs>
                <w:tab w:val="left" w:pos="9639"/>
              </w:tabs>
            </w:pPr>
            <w:r w:rsidRPr="008D05F8">
              <w:t>Телефон/факс</w:t>
            </w:r>
          </w:p>
        </w:tc>
        <w:tc>
          <w:tcPr>
            <w:tcW w:w="3099" w:type="dxa"/>
            <w:gridSpan w:val="2"/>
            <w:vAlign w:val="center"/>
          </w:tcPr>
          <w:p w:rsidR="00404226" w:rsidRPr="008D05F8" w:rsidRDefault="00404226" w:rsidP="00AA093F">
            <w:pPr>
              <w:tabs>
                <w:tab w:val="left" w:pos="9639"/>
              </w:tabs>
              <w:jc w:val="center"/>
            </w:pPr>
          </w:p>
        </w:tc>
        <w:tc>
          <w:tcPr>
            <w:tcW w:w="3483" w:type="dxa"/>
            <w:vAlign w:val="center"/>
          </w:tcPr>
          <w:p w:rsidR="00404226" w:rsidRPr="008D05F8" w:rsidRDefault="00404226" w:rsidP="00AA093F">
            <w:pPr>
              <w:tabs>
                <w:tab w:val="left" w:pos="9639"/>
              </w:tabs>
              <w:jc w:val="center"/>
            </w:pPr>
          </w:p>
        </w:tc>
      </w:tr>
      <w:tr w:rsidR="00404226" w:rsidRPr="008D05F8" w:rsidTr="00AA093F">
        <w:tblPrEx>
          <w:tblLook w:val="0000" w:firstRow="0" w:lastRow="0" w:firstColumn="0" w:lastColumn="0" w:noHBand="0" w:noVBand="0"/>
        </w:tblPrEx>
        <w:trPr>
          <w:trHeight w:val="227"/>
        </w:trPr>
        <w:tc>
          <w:tcPr>
            <w:tcW w:w="3138" w:type="dxa"/>
          </w:tcPr>
          <w:p w:rsidR="00404226" w:rsidRPr="008D05F8" w:rsidRDefault="00404226" w:rsidP="00AA093F">
            <w:pPr>
              <w:tabs>
                <w:tab w:val="left" w:pos="9639"/>
              </w:tabs>
            </w:pPr>
            <w:r w:rsidRPr="008D05F8">
              <w:t>Адрес сайта организации</w:t>
            </w:r>
          </w:p>
        </w:tc>
        <w:tc>
          <w:tcPr>
            <w:tcW w:w="3099" w:type="dxa"/>
            <w:gridSpan w:val="2"/>
            <w:vAlign w:val="center"/>
          </w:tcPr>
          <w:p w:rsidR="00404226" w:rsidRPr="008D05F8" w:rsidRDefault="00404226" w:rsidP="00AA093F">
            <w:pPr>
              <w:tabs>
                <w:tab w:val="left" w:pos="9639"/>
              </w:tabs>
              <w:jc w:val="center"/>
            </w:pPr>
          </w:p>
        </w:tc>
        <w:tc>
          <w:tcPr>
            <w:tcW w:w="3483" w:type="dxa"/>
            <w:vAlign w:val="center"/>
          </w:tcPr>
          <w:p w:rsidR="00404226" w:rsidRPr="008D05F8" w:rsidRDefault="00404226" w:rsidP="00AA093F">
            <w:pPr>
              <w:tabs>
                <w:tab w:val="left" w:pos="9639"/>
              </w:tabs>
              <w:jc w:val="center"/>
            </w:pPr>
          </w:p>
        </w:tc>
      </w:tr>
      <w:tr w:rsidR="00404226" w:rsidRPr="008D05F8" w:rsidTr="00AA093F">
        <w:tblPrEx>
          <w:tblLook w:val="0000" w:firstRow="0" w:lastRow="0" w:firstColumn="0" w:lastColumn="0" w:noHBand="0" w:noVBand="0"/>
        </w:tblPrEx>
        <w:trPr>
          <w:trHeight w:val="227"/>
        </w:trPr>
        <w:tc>
          <w:tcPr>
            <w:tcW w:w="3138" w:type="dxa"/>
          </w:tcPr>
          <w:p w:rsidR="00404226" w:rsidRPr="008D05F8" w:rsidRDefault="00404226" w:rsidP="00AA093F">
            <w:pPr>
              <w:tabs>
                <w:tab w:val="left" w:pos="9639"/>
              </w:tabs>
            </w:pPr>
            <w:r w:rsidRPr="008D05F8">
              <w:t>Ответственное лицо</w:t>
            </w:r>
          </w:p>
        </w:tc>
        <w:tc>
          <w:tcPr>
            <w:tcW w:w="3099" w:type="dxa"/>
            <w:gridSpan w:val="2"/>
            <w:vAlign w:val="center"/>
          </w:tcPr>
          <w:p w:rsidR="00404226" w:rsidRPr="008D05F8" w:rsidRDefault="00404226" w:rsidP="00AA093F">
            <w:pPr>
              <w:tabs>
                <w:tab w:val="left" w:pos="9639"/>
              </w:tabs>
              <w:jc w:val="center"/>
            </w:pPr>
          </w:p>
        </w:tc>
        <w:tc>
          <w:tcPr>
            <w:tcW w:w="3483" w:type="dxa"/>
            <w:vAlign w:val="center"/>
          </w:tcPr>
          <w:p w:rsidR="00404226" w:rsidRPr="008D05F8" w:rsidRDefault="00404226" w:rsidP="00AA093F">
            <w:pPr>
              <w:tabs>
                <w:tab w:val="left" w:pos="9639"/>
              </w:tabs>
              <w:jc w:val="center"/>
            </w:pPr>
          </w:p>
        </w:tc>
      </w:tr>
      <w:tr w:rsidR="00404226" w:rsidRPr="008D05F8" w:rsidTr="00AA093F">
        <w:tblPrEx>
          <w:tblLook w:val="0000" w:firstRow="0" w:lastRow="0" w:firstColumn="0" w:lastColumn="0" w:noHBand="0" w:noVBand="0"/>
        </w:tblPrEx>
        <w:trPr>
          <w:trHeight w:val="227"/>
        </w:trPr>
        <w:tc>
          <w:tcPr>
            <w:tcW w:w="3138" w:type="dxa"/>
          </w:tcPr>
          <w:p w:rsidR="00404226" w:rsidRPr="008D05F8" w:rsidRDefault="00404226" w:rsidP="00AA093F">
            <w:pPr>
              <w:tabs>
                <w:tab w:val="left" w:pos="9639"/>
              </w:tabs>
            </w:pPr>
            <w:r w:rsidRPr="008D05F8">
              <w:t>Уставный капитал</w:t>
            </w:r>
          </w:p>
        </w:tc>
        <w:tc>
          <w:tcPr>
            <w:tcW w:w="3099" w:type="dxa"/>
            <w:gridSpan w:val="2"/>
            <w:vAlign w:val="center"/>
          </w:tcPr>
          <w:p w:rsidR="00404226" w:rsidRPr="008D05F8" w:rsidRDefault="00404226" w:rsidP="00AA093F">
            <w:pPr>
              <w:tabs>
                <w:tab w:val="left" w:pos="9639"/>
              </w:tabs>
              <w:jc w:val="center"/>
            </w:pPr>
          </w:p>
        </w:tc>
        <w:tc>
          <w:tcPr>
            <w:tcW w:w="3483" w:type="dxa"/>
            <w:vAlign w:val="center"/>
          </w:tcPr>
          <w:p w:rsidR="00404226" w:rsidRPr="008D05F8" w:rsidRDefault="00404226" w:rsidP="00AA093F">
            <w:pPr>
              <w:tabs>
                <w:tab w:val="left" w:pos="9639"/>
              </w:tabs>
              <w:jc w:val="center"/>
            </w:pPr>
          </w:p>
        </w:tc>
      </w:tr>
      <w:tr w:rsidR="00404226" w:rsidRPr="008D05F8" w:rsidTr="00AA093F">
        <w:tblPrEx>
          <w:tblLook w:val="0000" w:firstRow="0" w:lastRow="0" w:firstColumn="0" w:lastColumn="0" w:noHBand="0" w:noVBand="0"/>
        </w:tblPrEx>
        <w:trPr>
          <w:trHeight w:val="227"/>
        </w:trPr>
        <w:tc>
          <w:tcPr>
            <w:tcW w:w="3138" w:type="dxa"/>
            <w:tcBorders>
              <w:bottom w:val="nil"/>
            </w:tcBorders>
          </w:tcPr>
          <w:p w:rsidR="00404226" w:rsidRPr="008D05F8" w:rsidRDefault="00404226" w:rsidP="00AA093F">
            <w:pPr>
              <w:tabs>
                <w:tab w:val="left" w:pos="9639"/>
              </w:tabs>
            </w:pPr>
            <w:r w:rsidRPr="008D05F8">
              <w:t>Сфера деятельности</w:t>
            </w:r>
          </w:p>
        </w:tc>
        <w:tc>
          <w:tcPr>
            <w:tcW w:w="3099" w:type="dxa"/>
            <w:gridSpan w:val="2"/>
            <w:tcBorders>
              <w:bottom w:val="nil"/>
            </w:tcBorders>
            <w:vAlign w:val="center"/>
          </w:tcPr>
          <w:p w:rsidR="00404226" w:rsidRPr="008D05F8" w:rsidRDefault="00404226" w:rsidP="00AA093F">
            <w:pPr>
              <w:tabs>
                <w:tab w:val="left" w:pos="9639"/>
              </w:tabs>
              <w:jc w:val="center"/>
            </w:pPr>
          </w:p>
        </w:tc>
        <w:tc>
          <w:tcPr>
            <w:tcW w:w="3483" w:type="dxa"/>
            <w:tcBorders>
              <w:bottom w:val="nil"/>
            </w:tcBorders>
            <w:vAlign w:val="center"/>
          </w:tcPr>
          <w:p w:rsidR="00404226" w:rsidRPr="008D05F8" w:rsidRDefault="00404226" w:rsidP="00AA093F">
            <w:pPr>
              <w:tabs>
                <w:tab w:val="left" w:pos="9639"/>
              </w:tabs>
              <w:jc w:val="center"/>
            </w:pPr>
          </w:p>
        </w:tc>
      </w:tr>
      <w:tr w:rsidR="00404226" w:rsidRPr="008D05F8" w:rsidTr="00AA093F">
        <w:tblPrEx>
          <w:tblLook w:val="0000" w:firstRow="0" w:lastRow="0" w:firstColumn="0" w:lastColumn="0" w:noHBand="0" w:noVBand="0"/>
        </w:tblPrEx>
        <w:tc>
          <w:tcPr>
            <w:tcW w:w="3138" w:type="dxa"/>
            <w:tcBorders>
              <w:right w:val="nil"/>
            </w:tcBorders>
          </w:tcPr>
          <w:p w:rsidR="00404226" w:rsidRPr="008D05F8" w:rsidRDefault="00404226" w:rsidP="00AA093F">
            <w:pPr>
              <w:tabs>
                <w:tab w:val="left" w:pos="9639"/>
              </w:tabs>
            </w:pPr>
            <w:r w:rsidRPr="008D05F8">
              <w:t xml:space="preserve">Руководитель: </w:t>
            </w:r>
          </w:p>
          <w:p w:rsidR="00404226" w:rsidRPr="008D05F8" w:rsidRDefault="00404226" w:rsidP="00AA093F">
            <w:pPr>
              <w:tabs>
                <w:tab w:val="left" w:pos="9639"/>
              </w:tabs>
            </w:pPr>
            <w:r w:rsidRPr="008D05F8">
              <w:t>Текущая дата:</w:t>
            </w:r>
          </w:p>
        </w:tc>
        <w:tc>
          <w:tcPr>
            <w:tcW w:w="3099" w:type="dxa"/>
            <w:gridSpan w:val="2"/>
            <w:tcBorders>
              <w:left w:val="nil"/>
              <w:right w:val="nil"/>
            </w:tcBorders>
          </w:tcPr>
          <w:p w:rsidR="00404226" w:rsidRPr="008D05F8" w:rsidRDefault="00404226" w:rsidP="00AA093F">
            <w:pPr>
              <w:tabs>
                <w:tab w:val="left" w:pos="9639"/>
              </w:tabs>
            </w:pPr>
          </w:p>
        </w:tc>
        <w:tc>
          <w:tcPr>
            <w:tcW w:w="3483" w:type="dxa"/>
            <w:tcBorders>
              <w:left w:val="nil"/>
            </w:tcBorders>
          </w:tcPr>
          <w:p w:rsidR="00404226" w:rsidRPr="008D05F8" w:rsidRDefault="00404226" w:rsidP="00AA093F">
            <w:pPr>
              <w:tabs>
                <w:tab w:val="left" w:pos="9639"/>
              </w:tabs>
            </w:pPr>
            <w:r w:rsidRPr="008D05F8">
              <w:t>Печать/подпись (субподрядчика)</w:t>
            </w:r>
          </w:p>
        </w:tc>
      </w:tr>
      <w:tr w:rsidR="00404226" w:rsidRPr="008D05F8" w:rsidTr="00AA093F">
        <w:tblPrEx>
          <w:tblLook w:val="0000" w:firstRow="0" w:lastRow="0" w:firstColumn="0" w:lastColumn="0" w:noHBand="0" w:noVBand="0"/>
        </w:tblPrEx>
        <w:trPr>
          <w:cantSplit/>
        </w:trPr>
        <w:tc>
          <w:tcPr>
            <w:tcW w:w="9720" w:type="dxa"/>
            <w:gridSpan w:val="4"/>
          </w:tcPr>
          <w:p w:rsidR="00404226" w:rsidRPr="008D05F8" w:rsidRDefault="00404226" w:rsidP="00AA093F">
            <w:pPr>
              <w:tabs>
                <w:tab w:val="left" w:pos="9639"/>
              </w:tabs>
              <w:jc w:val="center"/>
            </w:pPr>
          </w:p>
        </w:tc>
      </w:tr>
      <w:tr w:rsidR="00404226" w:rsidRPr="008D05F8" w:rsidTr="00AA093F">
        <w:tblPrEx>
          <w:tblLook w:val="0000" w:firstRow="0" w:lastRow="0" w:firstColumn="0" w:lastColumn="0" w:noHBand="0" w:noVBand="0"/>
        </w:tblPrEx>
        <w:trPr>
          <w:cantSplit/>
        </w:trPr>
        <w:tc>
          <w:tcPr>
            <w:tcW w:w="4536" w:type="dxa"/>
            <w:gridSpan w:val="2"/>
            <w:vMerge w:val="restart"/>
            <w:vAlign w:val="center"/>
          </w:tcPr>
          <w:p w:rsidR="00404226" w:rsidRPr="008D05F8" w:rsidRDefault="00404226" w:rsidP="00AA093F">
            <w:pPr>
              <w:tabs>
                <w:tab w:val="left" w:pos="9639"/>
              </w:tabs>
            </w:pPr>
            <w:r w:rsidRPr="008D05F8">
              <w:t>Виды работ, услуг передаваемые субподрядчику по предмету закупки</w:t>
            </w:r>
          </w:p>
        </w:tc>
        <w:tc>
          <w:tcPr>
            <w:tcW w:w="5184" w:type="dxa"/>
            <w:gridSpan w:val="2"/>
          </w:tcPr>
          <w:p w:rsidR="00404226" w:rsidRPr="008D05F8" w:rsidRDefault="00404226" w:rsidP="00AA093F">
            <w:pPr>
              <w:tabs>
                <w:tab w:val="left" w:pos="9639"/>
              </w:tabs>
              <w:jc w:val="center"/>
            </w:pPr>
            <w:r w:rsidRPr="008D05F8">
              <w:t>Передаваемые объемы работ, услуг</w:t>
            </w:r>
          </w:p>
        </w:tc>
      </w:tr>
      <w:tr w:rsidR="00404226" w:rsidRPr="008D05F8" w:rsidTr="00AA093F">
        <w:tblPrEx>
          <w:tblLook w:val="0000" w:firstRow="0" w:lastRow="0" w:firstColumn="0" w:lastColumn="0" w:noHBand="0" w:noVBand="0"/>
        </w:tblPrEx>
        <w:trPr>
          <w:cantSplit/>
        </w:trPr>
        <w:tc>
          <w:tcPr>
            <w:tcW w:w="4536" w:type="dxa"/>
            <w:gridSpan w:val="2"/>
            <w:vMerge/>
          </w:tcPr>
          <w:p w:rsidR="00404226" w:rsidRPr="008D05F8" w:rsidRDefault="00404226" w:rsidP="00AA093F">
            <w:pPr>
              <w:tabs>
                <w:tab w:val="left" w:pos="9639"/>
              </w:tabs>
            </w:pPr>
          </w:p>
        </w:tc>
        <w:tc>
          <w:tcPr>
            <w:tcW w:w="1701" w:type="dxa"/>
          </w:tcPr>
          <w:p w:rsidR="00404226" w:rsidRPr="008D05F8" w:rsidRDefault="00404226" w:rsidP="00AA093F">
            <w:pPr>
              <w:tabs>
                <w:tab w:val="left" w:pos="9639"/>
              </w:tabs>
              <w:jc w:val="center"/>
            </w:pPr>
            <w:r w:rsidRPr="008D05F8">
              <w:t>В физических единицах</w:t>
            </w:r>
          </w:p>
        </w:tc>
        <w:tc>
          <w:tcPr>
            <w:tcW w:w="3483" w:type="dxa"/>
            <w:vAlign w:val="center"/>
          </w:tcPr>
          <w:p w:rsidR="00404226" w:rsidRPr="008D05F8" w:rsidRDefault="00404226" w:rsidP="00AA093F">
            <w:pPr>
              <w:tabs>
                <w:tab w:val="left" w:pos="9639"/>
              </w:tabs>
              <w:jc w:val="center"/>
            </w:pPr>
            <w:r w:rsidRPr="008D05F8">
              <w:t>В % к общему объему работ, услуг по предмету закупки</w:t>
            </w:r>
          </w:p>
        </w:tc>
      </w:tr>
      <w:tr w:rsidR="00404226" w:rsidRPr="008D05F8" w:rsidTr="00AA093F">
        <w:tblPrEx>
          <w:tblLook w:val="0000" w:firstRow="0" w:lastRow="0" w:firstColumn="0" w:lastColumn="0" w:noHBand="0" w:noVBand="0"/>
        </w:tblPrEx>
        <w:tc>
          <w:tcPr>
            <w:tcW w:w="4536" w:type="dxa"/>
            <w:gridSpan w:val="2"/>
          </w:tcPr>
          <w:p w:rsidR="00404226" w:rsidRPr="008D05F8" w:rsidRDefault="00404226" w:rsidP="00AA093F">
            <w:pPr>
              <w:tabs>
                <w:tab w:val="left" w:pos="9639"/>
              </w:tabs>
            </w:pPr>
          </w:p>
        </w:tc>
        <w:tc>
          <w:tcPr>
            <w:tcW w:w="1701" w:type="dxa"/>
          </w:tcPr>
          <w:p w:rsidR="00404226" w:rsidRPr="008D05F8" w:rsidRDefault="00404226" w:rsidP="00AA093F">
            <w:pPr>
              <w:tabs>
                <w:tab w:val="left" w:pos="9639"/>
              </w:tabs>
              <w:jc w:val="center"/>
            </w:pPr>
          </w:p>
        </w:tc>
        <w:tc>
          <w:tcPr>
            <w:tcW w:w="3483" w:type="dxa"/>
          </w:tcPr>
          <w:p w:rsidR="00404226" w:rsidRPr="008D05F8" w:rsidRDefault="00404226" w:rsidP="00AA093F">
            <w:pPr>
              <w:tabs>
                <w:tab w:val="left" w:pos="9639"/>
              </w:tabs>
              <w:jc w:val="center"/>
            </w:pPr>
          </w:p>
        </w:tc>
      </w:tr>
      <w:tr w:rsidR="00404226" w:rsidRPr="008D05F8" w:rsidTr="00AA093F">
        <w:tblPrEx>
          <w:tblLook w:val="0000" w:firstRow="0" w:lastRow="0" w:firstColumn="0" w:lastColumn="0" w:noHBand="0" w:noVBand="0"/>
        </w:tblPrEx>
        <w:tc>
          <w:tcPr>
            <w:tcW w:w="6237" w:type="dxa"/>
            <w:gridSpan w:val="3"/>
          </w:tcPr>
          <w:p w:rsidR="00404226" w:rsidRPr="008D05F8" w:rsidRDefault="00404226" w:rsidP="00AA093F">
            <w:pPr>
              <w:tabs>
                <w:tab w:val="left" w:pos="9639"/>
              </w:tabs>
            </w:pPr>
            <w:r w:rsidRPr="008D05F8">
              <w:t>Итого % передаваемых субподрядчику объёмов работ к общему объёму работ по предмету закупки</w:t>
            </w:r>
          </w:p>
        </w:tc>
        <w:tc>
          <w:tcPr>
            <w:tcW w:w="3483" w:type="dxa"/>
          </w:tcPr>
          <w:p w:rsidR="00404226" w:rsidRPr="008D05F8" w:rsidRDefault="00404226" w:rsidP="00AA093F">
            <w:pPr>
              <w:tabs>
                <w:tab w:val="left" w:pos="9639"/>
              </w:tabs>
              <w:jc w:val="center"/>
            </w:pPr>
          </w:p>
        </w:tc>
      </w:tr>
      <w:tr w:rsidR="00404226" w:rsidRPr="008D05F8" w:rsidTr="00AA093F">
        <w:tblPrEx>
          <w:tblLook w:val="0000" w:firstRow="0" w:lastRow="0" w:firstColumn="0" w:lastColumn="0" w:noHBand="0" w:noVBand="0"/>
        </w:tblPrEx>
        <w:tc>
          <w:tcPr>
            <w:tcW w:w="6237" w:type="dxa"/>
            <w:gridSpan w:val="3"/>
          </w:tcPr>
          <w:p w:rsidR="00404226" w:rsidRPr="008D05F8" w:rsidRDefault="00404226" w:rsidP="00AA093F">
            <w:pPr>
              <w:tabs>
                <w:tab w:val="left" w:pos="9639"/>
              </w:tabs>
            </w:pPr>
            <w:r w:rsidRPr="008D05F8">
              <w:t>Количество персонала, привлекаемого субподрядчиком к исполнению договора:</w:t>
            </w:r>
          </w:p>
        </w:tc>
        <w:tc>
          <w:tcPr>
            <w:tcW w:w="3483" w:type="dxa"/>
          </w:tcPr>
          <w:p w:rsidR="00404226" w:rsidRPr="008D05F8" w:rsidRDefault="00404226" w:rsidP="00AA093F">
            <w:pPr>
              <w:tabs>
                <w:tab w:val="left" w:pos="9639"/>
              </w:tabs>
              <w:jc w:val="center"/>
            </w:pPr>
          </w:p>
        </w:tc>
      </w:tr>
    </w:tbl>
    <w:p w:rsidR="00404226" w:rsidRPr="008D05F8" w:rsidRDefault="00404226" w:rsidP="00404226">
      <w:pPr>
        <w:tabs>
          <w:tab w:val="left" w:pos="9639"/>
        </w:tabs>
        <w:ind w:firstLine="720"/>
        <w:jc w:val="both"/>
        <w:rPr>
          <w:szCs w:val="28"/>
        </w:rPr>
      </w:pPr>
      <w:r w:rsidRPr="008D05F8">
        <w:rPr>
          <w:szCs w:val="28"/>
        </w:rPr>
        <w:t>Приложения:</w:t>
      </w:r>
    </w:p>
    <w:p w:rsidR="00404226" w:rsidRPr="008D05F8" w:rsidRDefault="00404226" w:rsidP="00404226">
      <w:pPr>
        <w:tabs>
          <w:tab w:val="left" w:pos="9639"/>
        </w:tabs>
        <w:ind w:firstLine="720"/>
        <w:jc w:val="both"/>
        <w:rPr>
          <w:szCs w:val="28"/>
        </w:rPr>
      </w:pPr>
      <w:r w:rsidRPr="008D05F8">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04226" w:rsidRPr="008D05F8" w:rsidRDefault="00404226" w:rsidP="00404226">
      <w:pPr>
        <w:jc w:val="both"/>
        <w:rPr>
          <w:rFonts w:eastAsia="MS Mincho"/>
          <w:b/>
          <w:sz w:val="28"/>
          <w:szCs w:val="28"/>
        </w:rPr>
      </w:pPr>
      <w:r w:rsidRPr="008D05F8">
        <w:rPr>
          <w:rFonts w:eastAsia="MS Mincho"/>
          <w:b/>
          <w:sz w:val="28"/>
          <w:szCs w:val="28"/>
        </w:rPr>
        <w:t xml:space="preserve">Представитель, имеющий полномочия подписать Заявку на участие в закупке от имени </w:t>
      </w:r>
      <w:r w:rsidRPr="008D05F8">
        <w:rPr>
          <w:rFonts w:eastAsia="MS Mincho"/>
          <w:sz w:val="28"/>
          <w:szCs w:val="28"/>
        </w:rPr>
        <w:t>________________________________________________</w:t>
      </w:r>
    </w:p>
    <w:p w:rsidR="00404226" w:rsidRPr="008D05F8" w:rsidRDefault="00404226" w:rsidP="00404226">
      <w:pPr>
        <w:tabs>
          <w:tab w:val="left" w:pos="8640"/>
        </w:tabs>
        <w:jc w:val="center"/>
        <w:rPr>
          <w:i/>
        </w:rPr>
      </w:pPr>
      <w:r w:rsidRPr="008D05F8">
        <w:rPr>
          <w:i/>
        </w:rPr>
        <w:t xml:space="preserve">                                                                    (наименование претендента)</w:t>
      </w:r>
    </w:p>
    <w:p w:rsidR="00404226" w:rsidRPr="008D05F8" w:rsidRDefault="00404226" w:rsidP="00404226">
      <w:pPr>
        <w:rPr>
          <w:sz w:val="28"/>
          <w:szCs w:val="28"/>
          <w:lang w:eastAsia="ru-RU"/>
        </w:rPr>
      </w:pPr>
      <w:r w:rsidRPr="008D05F8">
        <w:rPr>
          <w:sz w:val="28"/>
          <w:szCs w:val="28"/>
          <w:lang w:eastAsia="ru-RU"/>
        </w:rPr>
        <w:t>____________________________________________________________________</w:t>
      </w:r>
    </w:p>
    <w:p w:rsidR="00404226" w:rsidRPr="008D05F8" w:rsidRDefault="00404226" w:rsidP="00404226">
      <w:pPr>
        <w:rPr>
          <w:i/>
        </w:rPr>
      </w:pPr>
      <w:r w:rsidRPr="008D05F8">
        <w:rPr>
          <w:i/>
        </w:rPr>
        <w:t xml:space="preserve">       МП</w:t>
      </w:r>
      <w:r w:rsidRPr="008D05F8">
        <w:rPr>
          <w:i/>
        </w:rPr>
        <w:tab/>
      </w:r>
      <w:r w:rsidRPr="008D05F8">
        <w:rPr>
          <w:i/>
        </w:rPr>
        <w:tab/>
      </w:r>
      <w:r w:rsidRPr="008D05F8">
        <w:rPr>
          <w:i/>
        </w:rPr>
        <w:tab/>
        <w:t>(должность, подпись, ФИО)</w:t>
      </w:r>
    </w:p>
    <w:p w:rsidR="00404226" w:rsidRPr="008D05F8" w:rsidRDefault="00404226" w:rsidP="00404226">
      <w:pPr>
        <w:rPr>
          <w:sz w:val="28"/>
          <w:szCs w:val="28"/>
          <w:lang w:eastAsia="ru-RU"/>
        </w:rPr>
      </w:pPr>
      <w:r w:rsidRPr="008D05F8">
        <w:rPr>
          <w:sz w:val="28"/>
          <w:szCs w:val="28"/>
          <w:lang w:eastAsia="ru-RU"/>
        </w:rPr>
        <w:t>«____» ____________ 20__ г.</w:t>
      </w:r>
    </w:p>
    <w:p w:rsidR="006B6573" w:rsidRPr="008D05F8" w:rsidRDefault="006B6573" w:rsidP="002079EB">
      <w:pPr>
        <w:sectPr w:rsidR="006B6573" w:rsidRPr="008D05F8" w:rsidSect="007C51E1">
          <w:pgSz w:w="11907" w:h="16840" w:code="9"/>
          <w:pgMar w:top="1134" w:right="851" w:bottom="1134" w:left="1418" w:header="794" w:footer="794" w:gutter="0"/>
          <w:cols w:space="720"/>
          <w:titlePg/>
          <w:docGrid w:linePitch="326"/>
        </w:sectPr>
      </w:pPr>
    </w:p>
    <w:p w:rsidR="00404226" w:rsidRPr="008D05F8" w:rsidRDefault="00404226" w:rsidP="00712640">
      <w:pPr>
        <w:pStyle w:val="19"/>
        <w:ind w:firstLine="0"/>
        <w:jc w:val="right"/>
        <w:outlineLvl w:val="0"/>
      </w:pPr>
      <w:r w:rsidRPr="008D05F8">
        <w:t xml:space="preserve">Приложение № </w:t>
      </w:r>
      <w:r w:rsidR="004C0313" w:rsidRPr="008D05F8">
        <w:t>6</w:t>
      </w:r>
    </w:p>
    <w:p w:rsidR="00404226" w:rsidRPr="008D05F8" w:rsidRDefault="00404226" w:rsidP="00404226">
      <w:pPr>
        <w:pStyle w:val="afb"/>
        <w:ind w:firstLine="0"/>
        <w:jc w:val="right"/>
        <w:rPr>
          <w:rFonts w:eastAsia="Times New Roman"/>
          <w:sz w:val="32"/>
          <w:szCs w:val="28"/>
        </w:rPr>
      </w:pPr>
      <w:r w:rsidRPr="008D05F8">
        <w:rPr>
          <w:sz w:val="28"/>
        </w:rPr>
        <w:t>к документации о закупке</w:t>
      </w:r>
    </w:p>
    <w:p w:rsidR="00404226" w:rsidRPr="008D05F8" w:rsidRDefault="00404226" w:rsidP="00404226">
      <w:pPr>
        <w:pStyle w:val="afb"/>
        <w:ind w:firstLine="0"/>
        <w:jc w:val="left"/>
        <w:rPr>
          <w:rFonts w:eastAsia="Times New Roman"/>
          <w:sz w:val="28"/>
          <w:szCs w:val="28"/>
        </w:rPr>
      </w:pPr>
    </w:p>
    <w:p w:rsidR="00404226" w:rsidRPr="008D05F8" w:rsidRDefault="00404226" w:rsidP="00404226">
      <w:pPr>
        <w:pStyle w:val="2"/>
        <w:spacing w:before="0" w:after="0"/>
        <w:jc w:val="center"/>
        <w:rPr>
          <w:rFonts w:cs="Times New Roman"/>
          <w:iCs w:val="0"/>
          <w:sz w:val="36"/>
          <w:szCs w:val="36"/>
        </w:rPr>
      </w:pPr>
      <w:r w:rsidRPr="008D05F8">
        <w:rPr>
          <w:rFonts w:cs="Times New Roman"/>
          <w:iCs w:val="0"/>
          <w:sz w:val="36"/>
          <w:szCs w:val="36"/>
        </w:rPr>
        <w:t>Техническое предложение</w:t>
      </w:r>
    </w:p>
    <w:p w:rsidR="00404226" w:rsidRPr="008D05F8" w:rsidRDefault="00404226" w:rsidP="00404226"/>
    <w:p w:rsidR="00404226" w:rsidRPr="008D05F8" w:rsidRDefault="00404226" w:rsidP="00404226">
      <w:pPr>
        <w:rPr>
          <w:sz w:val="28"/>
          <w:szCs w:val="28"/>
        </w:rPr>
      </w:pPr>
      <w:r w:rsidRPr="008D05F8">
        <w:rPr>
          <w:sz w:val="28"/>
          <w:szCs w:val="28"/>
        </w:rPr>
        <w:t xml:space="preserve">«____» </w:t>
      </w:r>
      <w:r w:rsidR="0000646D" w:rsidRPr="008D05F8">
        <w:rPr>
          <w:sz w:val="28"/>
          <w:szCs w:val="28"/>
        </w:rPr>
        <w:t xml:space="preserve">________ 201_ г.       </w:t>
      </w:r>
      <w:r w:rsidR="0086083D" w:rsidRPr="008D05F8">
        <w:rPr>
          <w:sz w:val="28"/>
          <w:szCs w:val="28"/>
        </w:rPr>
        <w:t xml:space="preserve">Запрос предложений </w:t>
      </w:r>
      <w:r w:rsidRPr="008D05F8">
        <w:rPr>
          <w:sz w:val="28"/>
          <w:szCs w:val="28"/>
        </w:rPr>
        <w:t xml:space="preserve">№ </w:t>
      </w:r>
      <w:r w:rsidR="0086083D" w:rsidRPr="008D05F8">
        <w:rPr>
          <w:sz w:val="28"/>
          <w:szCs w:val="28"/>
        </w:rPr>
        <w:t>ЗПэ</w:t>
      </w:r>
      <w:r w:rsidRPr="008D05F8">
        <w:rPr>
          <w:sz w:val="28"/>
          <w:szCs w:val="28"/>
        </w:rPr>
        <w:t>-МСП</w:t>
      </w:r>
      <w:r w:rsidR="0000646D" w:rsidRPr="008D05F8">
        <w:rPr>
          <w:sz w:val="28"/>
          <w:szCs w:val="28"/>
        </w:rPr>
        <w:t>-</w:t>
      </w:r>
      <w:r w:rsidR="004C0313" w:rsidRPr="008D05F8">
        <w:rPr>
          <w:sz w:val="28"/>
          <w:szCs w:val="28"/>
        </w:rPr>
        <w:t>НКПЗаб</w:t>
      </w:r>
      <w:r w:rsidRPr="008D05F8">
        <w:rPr>
          <w:sz w:val="28"/>
          <w:szCs w:val="28"/>
        </w:rPr>
        <w:t>-</w:t>
      </w:r>
      <w:r w:rsidR="0086083D" w:rsidRPr="008D05F8">
        <w:rPr>
          <w:sz w:val="28"/>
          <w:szCs w:val="28"/>
        </w:rPr>
        <w:t>19</w:t>
      </w:r>
      <w:r w:rsidR="00293C71" w:rsidRPr="008D05F8">
        <w:rPr>
          <w:sz w:val="28"/>
          <w:szCs w:val="28"/>
        </w:rPr>
        <w:t>-00</w:t>
      </w:r>
      <w:r w:rsidR="00AA239A" w:rsidRPr="008D05F8">
        <w:rPr>
          <w:sz w:val="28"/>
          <w:szCs w:val="28"/>
        </w:rPr>
        <w:t>__</w:t>
      </w:r>
    </w:p>
    <w:p w:rsidR="005A3E74" w:rsidRPr="008D05F8" w:rsidRDefault="00404226" w:rsidP="00404226">
      <w:pPr>
        <w:jc w:val="right"/>
        <w:rPr>
          <w:sz w:val="28"/>
          <w:szCs w:val="28"/>
        </w:rPr>
      </w:pPr>
      <w:r w:rsidRPr="008D05F8">
        <w:rPr>
          <w:sz w:val="28"/>
          <w:szCs w:val="28"/>
        </w:rPr>
        <w:tab/>
      </w:r>
      <w:r w:rsidRPr="008D05F8">
        <w:rPr>
          <w:sz w:val="28"/>
          <w:szCs w:val="28"/>
        </w:rPr>
        <w:tab/>
      </w:r>
      <w:r w:rsidRPr="008D05F8">
        <w:rPr>
          <w:sz w:val="28"/>
          <w:szCs w:val="28"/>
        </w:rPr>
        <w:tab/>
      </w:r>
      <w:r w:rsidRPr="008D05F8">
        <w:rPr>
          <w:sz w:val="28"/>
          <w:szCs w:val="28"/>
        </w:rPr>
        <w:tab/>
      </w:r>
      <w:r w:rsidRPr="008D05F8">
        <w:rPr>
          <w:sz w:val="28"/>
          <w:szCs w:val="28"/>
        </w:rPr>
        <w:tab/>
      </w:r>
      <w:r w:rsidRPr="008D05F8">
        <w:rPr>
          <w:sz w:val="28"/>
          <w:szCs w:val="28"/>
        </w:rPr>
        <w:tab/>
      </w:r>
      <w:r w:rsidR="005A3E74" w:rsidRPr="008D05F8">
        <w:rPr>
          <w:sz w:val="28"/>
          <w:szCs w:val="28"/>
        </w:rPr>
        <w:t xml:space="preserve">             </w:t>
      </w:r>
    </w:p>
    <w:p w:rsidR="00404226" w:rsidRPr="008D05F8" w:rsidRDefault="005A3E74" w:rsidP="00404226">
      <w:pPr>
        <w:jc w:val="right"/>
        <w:rPr>
          <w:bCs/>
          <w:i/>
        </w:rPr>
      </w:pPr>
      <w:r w:rsidRPr="008D05F8">
        <w:rPr>
          <w:sz w:val="28"/>
          <w:szCs w:val="28"/>
        </w:rPr>
        <w:t xml:space="preserve">Таблица № 1 </w:t>
      </w:r>
    </w:p>
    <w:tbl>
      <w:tblPr>
        <w:tblW w:w="5090" w:type="pct"/>
        <w:tblLayout w:type="fixed"/>
        <w:tblLook w:val="0000" w:firstRow="0" w:lastRow="0" w:firstColumn="0" w:lastColumn="0" w:noHBand="0" w:noVBand="0"/>
      </w:tblPr>
      <w:tblGrid>
        <w:gridCol w:w="576"/>
        <w:gridCol w:w="4642"/>
        <w:gridCol w:w="1984"/>
        <w:gridCol w:w="1693"/>
        <w:gridCol w:w="1136"/>
      </w:tblGrid>
      <w:tr w:rsidR="00466BFF" w:rsidRPr="008D05F8" w:rsidTr="00466BFF">
        <w:trPr>
          <w:trHeight w:val="1121"/>
        </w:trPr>
        <w:tc>
          <w:tcPr>
            <w:tcW w:w="287" w:type="pct"/>
            <w:tcBorders>
              <w:top w:val="single" w:sz="4" w:space="0" w:color="auto"/>
              <w:left w:val="single" w:sz="4" w:space="0" w:color="auto"/>
              <w:bottom w:val="single" w:sz="4" w:space="0" w:color="auto"/>
              <w:right w:val="single" w:sz="4" w:space="0" w:color="auto"/>
            </w:tcBorders>
            <w:vAlign w:val="center"/>
          </w:tcPr>
          <w:p w:rsidR="00466BFF" w:rsidRPr="008D05F8" w:rsidRDefault="00466BFF" w:rsidP="00F10D53">
            <w:pPr>
              <w:jc w:val="center"/>
            </w:pPr>
            <w:r w:rsidRPr="008D05F8">
              <w:t>№ п/п</w:t>
            </w:r>
          </w:p>
        </w:tc>
        <w:tc>
          <w:tcPr>
            <w:tcW w:w="2314" w:type="pct"/>
            <w:tcBorders>
              <w:top w:val="single" w:sz="4" w:space="0" w:color="auto"/>
              <w:left w:val="single" w:sz="4" w:space="0" w:color="auto"/>
              <w:bottom w:val="single" w:sz="4" w:space="0" w:color="auto"/>
              <w:right w:val="single" w:sz="4" w:space="0" w:color="auto"/>
            </w:tcBorders>
            <w:vAlign w:val="center"/>
          </w:tcPr>
          <w:p w:rsidR="00466BFF" w:rsidRPr="008D05F8" w:rsidRDefault="00466BFF" w:rsidP="008C2D0E">
            <w:pPr>
              <w:jc w:val="center"/>
            </w:pPr>
            <w:r w:rsidRPr="008D05F8">
              <w:t xml:space="preserve">Наименование </w:t>
            </w:r>
          </w:p>
        </w:tc>
        <w:tc>
          <w:tcPr>
            <w:tcW w:w="989" w:type="pct"/>
            <w:tcBorders>
              <w:top w:val="single" w:sz="4" w:space="0" w:color="auto"/>
              <w:left w:val="single" w:sz="4" w:space="0" w:color="auto"/>
              <w:bottom w:val="single" w:sz="4" w:space="0" w:color="auto"/>
              <w:right w:val="single" w:sz="4" w:space="0" w:color="auto"/>
            </w:tcBorders>
          </w:tcPr>
          <w:p w:rsidR="00466BFF" w:rsidRPr="008D05F8" w:rsidRDefault="00466BFF" w:rsidP="00612F84">
            <w:pPr>
              <w:jc w:val="center"/>
            </w:pPr>
            <w:r w:rsidRPr="008D05F8">
              <w:t>Срок</w:t>
            </w:r>
            <w:r w:rsidR="001D03B3" w:rsidRPr="008D05F8">
              <w:t xml:space="preserve"> поставки товара</w:t>
            </w:r>
            <w:r w:rsidRPr="008D05F8">
              <w:t>, календа</w:t>
            </w:r>
            <w:r w:rsidR="001D03B3" w:rsidRPr="008D05F8">
              <w:t xml:space="preserve">рные дни (указывается не более </w:t>
            </w:r>
            <w:r w:rsidR="00612F84" w:rsidRPr="008D05F8">
              <w:t>3</w:t>
            </w:r>
            <w:r w:rsidR="001D03B3" w:rsidRPr="008D05F8">
              <w:t>5</w:t>
            </w:r>
            <w:r w:rsidRPr="008D05F8">
              <w:t xml:space="preserve"> календарных дней с даты подписания договора)</w:t>
            </w:r>
          </w:p>
        </w:tc>
        <w:tc>
          <w:tcPr>
            <w:tcW w:w="844" w:type="pct"/>
            <w:tcBorders>
              <w:top w:val="single" w:sz="4" w:space="0" w:color="auto"/>
              <w:left w:val="single" w:sz="4" w:space="0" w:color="auto"/>
              <w:bottom w:val="single" w:sz="4" w:space="0" w:color="auto"/>
              <w:right w:val="single" w:sz="4" w:space="0" w:color="auto"/>
            </w:tcBorders>
          </w:tcPr>
          <w:p w:rsidR="00466BFF" w:rsidRPr="008D05F8" w:rsidRDefault="00466BFF" w:rsidP="008C2D0E">
            <w:pPr>
              <w:jc w:val="both"/>
            </w:pPr>
            <w:r w:rsidRPr="008D05F8">
              <w:t>Гарантийный срок</w:t>
            </w:r>
            <w:r w:rsidR="0099165A" w:rsidRPr="008D05F8">
              <w:t xml:space="preserve"> на</w:t>
            </w:r>
            <w:r w:rsidR="008C2D0E" w:rsidRPr="008D05F8">
              <w:t xml:space="preserve"> товар</w:t>
            </w:r>
            <w:r w:rsidRPr="008D05F8">
              <w:t xml:space="preserve">, мес.(указывается срок не менее 36 месяцев с даты подписания </w:t>
            </w:r>
            <w:r w:rsidR="001D03B3" w:rsidRPr="008D05F8">
              <w:t>ТОРГ-12 или УПД)</w:t>
            </w:r>
          </w:p>
        </w:tc>
        <w:tc>
          <w:tcPr>
            <w:tcW w:w="566" w:type="pct"/>
            <w:tcBorders>
              <w:top w:val="single" w:sz="4" w:space="0" w:color="auto"/>
              <w:bottom w:val="single" w:sz="4" w:space="0" w:color="auto"/>
              <w:right w:val="single" w:sz="4" w:space="0" w:color="auto"/>
            </w:tcBorders>
            <w:vAlign w:val="center"/>
          </w:tcPr>
          <w:p w:rsidR="00466BFF" w:rsidRPr="008D05F8" w:rsidRDefault="00E93B50" w:rsidP="00F10D53">
            <w:pPr>
              <w:jc w:val="center"/>
            </w:pPr>
            <w:r w:rsidRPr="008D05F8">
              <w:t>Размер аванса (наличие % / отсутствие</w:t>
            </w:r>
          </w:p>
        </w:tc>
      </w:tr>
      <w:tr w:rsidR="00A54BB5" w:rsidRPr="008D05F8" w:rsidTr="00174D83">
        <w:trPr>
          <w:trHeight w:val="129"/>
        </w:trPr>
        <w:tc>
          <w:tcPr>
            <w:tcW w:w="287" w:type="pct"/>
            <w:tcBorders>
              <w:top w:val="single" w:sz="4" w:space="0" w:color="auto"/>
              <w:left w:val="single" w:sz="4" w:space="0" w:color="auto"/>
              <w:bottom w:val="single" w:sz="4" w:space="0" w:color="auto"/>
              <w:right w:val="single" w:sz="4" w:space="0" w:color="auto"/>
            </w:tcBorders>
            <w:noWrap/>
            <w:vAlign w:val="center"/>
          </w:tcPr>
          <w:p w:rsidR="00A54BB5" w:rsidRPr="008D05F8" w:rsidRDefault="00A54BB5" w:rsidP="00F10D53">
            <w:pPr>
              <w:jc w:val="center"/>
            </w:pPr>
            <w:r w:rsidRPr="008D05F8">
              <w:t>1</w:t>
            </w:r>
          </w:p>
        </w:tc>
        <w:tc>
          <w:tcPr>
            <w:tcW w:w="2314" w:type="pct"/>
            <w:tcBorders>
              <w:top w:val="single" w:sz="4" w:space="0" w:color="auto"/>
              <w:left w:val="nil"/>
              <w:bottom w:val="single" w:sz="4" w:space="0" w:color="auto"/>
              <w:right w:val="single" w:sz="4" w:space="0" w:color="auto"/>
            </w:tcBorders>
            <w:noWrap/>
          </w:tcPr>
          <w:p w:rsidR="00A54BB5" w:rsidRPr="008D05F8" w:rsidRDefault="00A54BB5" w:rsidP="00287422">
            <w:pPr>
              <w:jc w:val="center"/>
              <w:rPr>
                <w:color w:val="000000"/>
              </w:rPr>
            </w:pPr>
            <w:r w:rsidRPr="008D05F8">
              <w:t>Высокомачтовая опора освещения с мобильной короной</w:t>
            </w:r>
          </w:p>
        </w:tc>
        <w:tc>
          <w:tcPr>
            <w:tcW w:w="989" w:type="pct"/>
            <w:tcBorders>
              <w:top w:val="single" w:sz="4" w:space="0" w:color="auto"/>
              <w:left w:val="single" w:sz="4" w:space="0" w:color="auto"/>
              <w:bottom w:val="single" w:sz="4" w:space="0" w:color="auto"/>
              <w:right w:val="single" w:sz="4" w:space="0" w:color="auto"/>
            </w:tcBorders>
          </w:tcPr>
          <w:p w:rsidR="00A54BB5" w:rsidRPr="008D05F8" w:rsidRDefault="00A54BB5" w:rsidP="00F10D53">
            <w:pPr>
              <w:jc w:val="center"/>
            </w:pPr>
          </w:p>
          <w:p w:rsidR="00A54BB5" w:rsidRPr="008D05F8" w:rsidRDefault="00A54BB5" w:rsidP="00F10D53">
            <w:pPr>
              <w:jc w:val="center"/>
            </w:pPr>
            <w:r w:rsidRPr="008D05F8">
              <w:t>__________(___________) с даты подписания договора</w:t>
            </w:r>
          </w:p>
        </w:tc>
        <w:tc>
          <w:tcPr>
            <w:tcW w:w="844" w:type="pct"/>
            <w:tcBorders>
              <w:top w:val="single" w:sz="4" w:space="0" w:color="auto"/>
              <w:left w:val="single" w:sz="4" w:space="0" w:color="auto"/>
              <w:bottom w:val="single" w:sz="4" w:space="0" w:color="auto"/>
              <w:right w:val="single" w:sz="4" w:space="0" w:color="auto"/>
            </w:tcBorders>
          </w:tcPr>
          <w:p w:rsidR="00A54BB5" w:rsidRPr="008D05F8" w:rsidRDefault="00A54BB5" w:rsidP="001D03B3">
            <w:pPr>
              <w:jc w:val="center"/>
            </w:pPr>
            <w:r w:rsidRPr="008D05F8">
              <w:t xml:space="preserve">________ (_________ </w:t>
            </w:r>
            <w:r w:rsidRPr="008D05F8">
              <w:rPr>
                <w:i/>
              </w:rPr>
              <w:t>прописью</w:t>
            </w:r>
            <w:r w:rsidRPr="008D05F8">
              <w:t>)  месяцев с даты подписания ТОРГ-12 или УПД</w:t>
            </w:r>
          </w:p>
        </w:tc>
        <w:tc>
          <w:tcPr>
            <w:tcW w:w="566" w:type="pct"/>
            <w:tcBorders>
              <w:top w:val="single" w:sz="4" w:space="0" w:color="auto"/>
              <w:bottom w:val="single" w:sz="4" w:space="0" w:color="auto"/>
              <w:right w:val="single" w:sz="4" w:space="0" w:color="auto"/>
            </w:tcBorders>
            <w:vAlign w:val="center"/>
          </w:tcPr>
          <w:p w:rsidR="00A54BB5" w:rsidRPr="008D05F8" w:rsidRDefault="00A54BB5" w:rsidP="00F10D53">
            <w:pPr>
              <w:jc w:val="center"/>
            </w:pPr>
          </w:p>
        </w:tc>
      </w:tr>
    </w:tbl>
    <w:p w:rsidR="004C0313" w:rsidRPr="008D05F8" w:rsidRDefault="004C0313" w:rsidP="004C0313"/>
    <w:p w:rsidR="005A3E74" w:rsidRPr="008D05F8" w:rsidRDefault="005A3E74" w:rsidP="005A3E74">
      <w:pPr>
        <w:jc w:val="right"/>
        <w:rPr>
          <w:sz w:val="28"/>
          <w:szCs w:val="28"/>
        </w:rPr>
      </w:pPr>
      <w:r w:rsidRPr="008D05F8">
        <w:rPr>
          <w:sz w:val="28"/>
          <w:szCs w:val="28"/>
        </w:rPr>
        <w:t>Таблица № 2</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095"/>
        <w:gridCol w:w="3119"/>
      </w:tblGrid>
      <w:tr w:rsidR="007B1612" w:rsidRPr="008D05F8" w:rsidTr="007B1612">
        <w:tc>
          <w:tcPr>
            <w:tcW w:w="851" w:type="dxa"/>
          </w:tcPr>
          <w:p w:rsidR="007B1612" w:rsidRPr="008D05F8" w:rsidRDefault="007B1612" w:rsidP="00225933">
            <w:pPr>
              <w:jc w:val="center"/>
            </w:pPr>
            <w:r w:rsidRPr="008D05F8">
              <w:t>№ п/п</w:t>
            </w:r>
          </w:p>
        </w:tc>
        <w:tc>
          <w:tcPr>
            <w:tcW w:w="6095" w:type="dxa"/>
          </w:tcPr>
          <w:p w:rsidR="007B1612" w:rsidRPr="008D05F8" w:rsidRDefault="007B1612" w:rsidP="00225933">
            <w:pPr>
              <w:jc w:val="center"/>
            </w:pPr>
            <w:r w:rsidRPr="008D05F8">
              <w:t>Наименование показателя</w:t>
            </w:r>
          </w:p>
        </w:tc>
        <w:tc>
          <w:tcPr>
            <w:tcW w:w="3119" w:type="dxa"/>
          </w:tcPr>
          <w:p w:rsidR="007B1612" w:rsidRPr="008D05F8" w:rsidRDefault="007B1612" w:rsidP="00225933">
            <w:pPr>
              <w:jc w:val="center"/>
            </w:pPr>
            <w:r w:rsidRPr="008D05F8">
              <w:t>Значение показателя</w:t>
            </w:r>
          </w:p>
        </w:tc>
      </w:tr>
      <w:tr w:rsidR="007B1612" w:rsidRPr="008D05F8" w:rsidTr="007B1612">
        <w:tc>
          <w:tcPr>
            <w:tcW w:w="851" w:type="dxa"/>
          </w:tcPr>
          <w:p w:rsidR="007B1612" w:rsidRPr="008D05F8" w:rsidRDefault="007B1612" w:rsidP="00225933">
            <w:pPr>
              <w:jc w:val="center"/>
            </w:pPr>
            <w:r w:rsidRPr="008D05F8">
              <w:t>1</w:t>
            </w:r>
          </w:p>
        </w:tc>
        <w:tc>
          <w:tcPr>
            <w:tcW w:w="6095" w:type="dxa"/>
          </w:tcPr>
          <w:p w:rsidR="007B1612" w:rsidRPr="008D05F8" w:rsidRDefault="007B1612" w:rsidP="00225933">
            <w:r w:rsidRPr="008D05F8">
              <w:t xml:space="preserve">Высокомачтовая опора с мобильной короной, шт </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2</w:t>
            </w:r>
          </w:p>
        </w:tc>
        <w:tc>
          <w:tcPr>
            <w:tcW w:w="6095" w:type="dxa"/>
          </w:tcPr>
          <w:p w:rsidR="007B1612" w:rsidRPr="008D05F8" w:rsidRDefault="007B1612" w:rsidP="00225933">
            <w:r w:rsidRPr="008D05F8">
              <w:t>Высота мачты, метры</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3</w:t>
            </w:r>
          </w:p>
        </w:tc>
        <w:tc>
          <w:tcPr>
            <w:tcW w:w="6095" w:type="dxa"/>
          </w:tcPr>
          <w:p w:rsidR="007B1612" w:rsidRPr="008D05F8" w:rsidRDefault="007B1612" w:rsidP="00225933">
            <w:r w:rsidRPr="008D05F8">
              <w:t>Количество секций, штук</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4</w:t>
            </w:r>
          </w:p>
        </w:tc>
        <w:tc>
          <w:tcPr>
            <w:tcW w:w="6095" w:type="dxa"/>
          </w:tcPr>
          <w:p w:rsidR="007B1612" w:rsidRPr="008D05F8" w:rsidRDefault="007B1612" w:rsidP="00225933">
            <w:r w:rsidRPr="008D05F8">
              <w:t>Высота молниеприемника, метры</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5</w:t>
            </w:r>
          </w:p>
        </w:tc>
        <w:tc>
          <w:tcPr>
            <w:tcW w:w="6095" w:type="dxa"/>
          </w:tcPr>
          <w:p w:rsidR="007B1612" w:rsidRPr="008D05F8" w:rsidRDefault="007B1612" w:rsidP="00225933">
            <w:r w:rsidRPr="008D05F8">
              <w:t>Количество прожекторов, штук</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6</w:t>
            </w:r>
          </w:p>
        </w:tc>
        <w:tc>
          <w:tcPr>
            <w:tcW w:w="6095" w:type="dxa"/>
          </w:tcPr>
          <w:p w:rsidR="007B1612" w:rsidRPr="008D05F8" w:rsidRDefault="007B1612" w:rsidP="00225933">
            <w:r w:rsidRPr="008D05F8">
              <w:t>Марка стали,</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7</w:t>
            </w:r>
          </w:p>
        </w:tc>
        <w:tc>
          <w:tcPr>
            <w:tcW w:w="6095" w:type="dxa"/>
          </w:tcPr>
          <w:p w:rsidR="007B1612" w:rsidRPr="008D05F8" w:rsidRDefault="007B1612" w:rsidP="00225933">
            <w:r w:rsidRPr="008D05F8">
              <w:t>Толщина металлопроката, мм</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8</w:t>
            </w:r>
          </w:p>
        </w:tc>
        <w:tc>
          <w:tcPr>
            <w:tcW w:w="6095" w:type="dxa"/>
          </w:tcPr>
          <w:p w:rsidR="007B1612" w:rsidRPr="008D05F8" w:rsidRDefault="007B1612" w:rsidP="00225933">
            <w:r w:rsidRPr="008D05F8">
              <w:t>Отверстием для ввода кабелей в подземной части</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9</w:t>
            </w:r>
          </w:p>
        </w:tc>
        <w:tc>
          <w:tcPr>
            <w:tcW w:w="6095" w:type="dxa"/>
          </w:tcPr>
          <w:p w:rsidR="007B1612" w:rsidRPr="008D05F8" w:rsidRDefault="007B1612" w:rsidP="00225933">
            <w:r w:rsidRPr="008D05F8">
              <w:t>Антикоррозийная защита</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10</w:t>
            </w:r>
          </w:p>
        </w:tc>
        <w:tc>
          <w:tcPr>
            <w:tcW w:w="6095" w:type="dxa"/>
          </w:tcPr>
          <w:p w:rsidR="007B1612" w:rsidRPr="008D05F8" w:rsidRDefault="007B1612" w:rsidP="00225933">
            <w:r w:rsidRPr="008D05F8">
              <w:t>Несущая способность короны, кг</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11</w:t>
            </w:r>
          </w:p>
        </w:tc>
        <w:tc>
          <w:tcPr>
            <w:tcW w:w="6095" w:type="dxa"/>
          </w:tcPr>
          <w:p w:rsidR="007B1612" w:rsidRPr="008D05F8" w:rsidRDefault="007B1612" w:rsidP="00225933">
            <w:r w:rsidRPr="008D05F8">
              <w:t>Ревизионное окно в надземной части стойки</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12</w:t>
            </w:r>
          </w:p>
        </w:tc>
        <w:tc>
          <w:tcPr>
            <w:tcW w:w="6095" w:type="dxa"/>
          </w:tcPr>
          <w:p w:rsidR="007B1612" w:rsidRPr="008D05F8" w:rsidRDefault="007B1612" w:rsidP="00225933">
            <w:r w:rsidRPr="008D05F8">
              <w:t xml:space="preserve">Нижний диаметр ствола </w:t>
            </w:r>
            <w:r w:rsidRPr="008D05F8">
              <w:rPr>
                <w:lang w:val="en-US"/>
              </w:rPr>
              <w:t>D</w:t>
            </w:r>
            <w:r w:rsidRPr="008D05F8">
              <w:t>, мм</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13</w:t>
            </w:r>
          </w:p>
        </w:tc>
        <w:tc>
          <w:tcPr>
            <w:tcW w:w="6095" w:type="dxa"/>
          </w:tcPr>
          <w:p w:rsidR="007B1612" w:rsidRPr="008D05F8" w:rsidRDefault="007B1612" w:rsidP="00225933">
            <w:r w:rsidRPr="008D05F8">
              <w:t xml:space="preserve">Верхний диаметр ствола </w:t>
            </w:r>
            <w:r w:rsidRPr="008D05F8">
              <w:rPr>
                <w:lang w:val="en-US"/>
              </w:rPr>
              <w:t>d</w:t>
            </w:r>
            <w:r w:rsidRPr="008D05F8">
              <w:t>, мм</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14</w:t>
            </w:r>
          </w:p>
        </w:tc>
        <w:tc>
          <w:tcPr>
            <w:tcW w:w="6095" w:type="dxa"/>
          </w:tcPr>
          <w:p w:rsidR="007B1612" w:rsidRPr="008D05F8" w:rsidRDefault="007B1612" w:rsidP="00225933">
            <w:r w:rsidRPr="008D05F8">
              <w:t>Электрощит</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15</w:t>
            </w:r>
          </w:p>
        </w:tc>
        <w:tc>
          <w:tcPr>
            <w:tcW w:w="6095" w:type="dxa"/>
          </w:tcPr>
          <w:p w:rsidR="007B1612" w:rsidRPr="008D05F8" w:rsidRDefault="007B1612" w:rsidP="00225933">
            <w:r w:rsidRPr="008D05F8">
              <w:t>Кабель</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16</w:t>
            </w:r>
          </w:p>
        </w:tc>
        <w:tc>
          <w:tcPr>
            <w:tcW w:w="6095" w:type="dxa"/>
          </w:tcPr>
          <w:p w:rsidR="007B1612" w:rsidRPr="008D05F8" w:rsidRDefault="007B1612" w:rsidP="00225933">
            <w:r w:rsidRPr="008D05F8">
              <w:t>Распределительная коробка</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17</w:t>
            </w:r>
          </w:p>
        </w:tc>
        <w:tc>
          <w:tcPr>
            <w:tcW w:w="6095" w:type="dxa"/>
          </w:tcPr>
          <w:p w:rsidR="007B1612" w:rsidRPr="008D05F8" w:rsidRDefault="007B1612" w:rsidP="00225933">
            <w:r w:rsidRPr="008D05F8">
              <w:t>Эксплуатационный комплект</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18</w:t>
            </w:r>
          </w:p>
        </w:tc>
        <w:tc>
          <w:tcPr>
            <w:tcW w:w="6095" w:type="dxa"/>
          </w:tcPr>
          <w:p w:rsidR="007B1612" w:rsidRPr="008D05F8" w:rsidRDefault="007B1612" w:rsidP="00225933">
            <w:r w:rsidRPr="008D05F8">
              <w:t>Монтажный комплект</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19</w:t>
            </w:r>
          </w:p>
        </w:tc>
        <w:tc>
          <w:tcPr>
            <w:tcW w:w="6095" w:type="dxa"/>
          </w:tcPr>
          <w:p w:rsidR="007B1612" w:rsidRPr="008D05F8" w:rsidRDefault="007B1612" w:rsidP="00225933">
            <w:r w:rsidRPr="008D05F8">
              <w:t>Тип опоры (рисунок 1)</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19.1</w:t>
            </w:r>
          </w:p>
        </w:tc>
        <w:tc>
          <w:tcPr>
            <w:tcW w:w="6095" w:type="dxa"/>
          </w:tcPr>
          <w:p w:rsidR="007B1612" w:rsidRPr="008D05F8" w:rsidRDefault="007B1612" w:rsidP="00225933">
            <w:r w:rsidRPr="008D05F8">
              <w:t xml:space="preserve">Размер фланца </w:t>
            </w:r>
            <w:r w:rsidRPr="008D05F8">
              <w:rPr>
                <w:lang w:val="en-US"/>
              </w:rPr>
              <w:t>D</w:t>
            </w:r>
            <w:r w:rsidRPr="008D05F8">
              <w:t xml:space="preserve">, мм  </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19.2</w:t>
            </w:r>
          </w:p>
        </w:tc>
        <w:tc>
          <w:tcPr>
            <w:tcW w:w="6095" w:type="dxa"/>
          </w:tcPr>
          <w:p w:rsidR="007B1612" w:rsidRPr="008D05F8" w:rsidRDefault="007B1612" w:rsidP="00225933">
            <w:r w:rsidRPr="008D05F8">
              <w:t>Межцентровое расстояние, мм</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19.3</w:t>
            </w:r>
          </w:p>
        </w:tc>
        <w:tc>
          <w:tcPr>
            <w:tcW w:w="6095" w:type="dxa"/>
          </w:tcPr>
          <w:p w:rsidR="007B1612" w:rsidRPr="008D05F8" w:rsidRDefault="007B1612" w:rsidP="00225933">
            <w:r w:rsidRPr="008D05F8">
              <w:t>Количество отверстий, шт.</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19.4</w:t>
            </w:r>
          </w:p>
        </w:tc>
        <w:tc>
          <w:tcPr>
            <w:tcW w:w="6095" w:type="dxa"/>
          </w:tcPr>
          <w:p w:rsidR="007B1612" w:rsidRPr="008D05F8" w:rsidRDefault="007B1612" w:rsidP="00225933">
            <w:r w:rsidRPr="008D05F8">
              <w:t xml:space="preserve">Диаметр отверстий </w:t>
            </w:r>
            <w:r w:rsidRPr="008D05F8">
              <w:rPr>
                <w:lang w:val="en-US"/>
              </w:rPr>
              <w:t>d</w:t>
            </w:r>
            <w:r w:rsidRPr="008D05F8">
              <w:t>, мм</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20</w:t>
            </w:r>
          </w:p>
        </w:tc>
        <w:tc>
          <w:tcPr>
            <w:tcW w:w="6095" w:type="dxa"/>
          </w:tcPr>
          <w:p w:rsidR="007B1612" w:rsidRPr="008D05F8" w:rsidRDefault="007B1612" w:rsidP="00225933">
            <w:r w:rsidRPr="008D05F8">
              <w:t>Район по давлению ветра (СП 20.13330.2011)</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20.1</w:t>
            </w:r>
          </w:p>
        </w:tc>
        <w:tc>
          <w:tcPr>
            <w:tcW w:w="6095" w:type="dxa"/>
          </w:tcPr>
          <w:p w:rsidR="007B1612" w:rsidRPr="008D05F8" w:rsidRDefault="007B1612" w:rsidP="00225933">
            <w:r w:rsidRPr="008D05F8">
              <w:t xml:space="preserve">Нормативное ветровое давление </w:t>
            </w:r>
            <w:r w:rsidRPr="008D05F8">
              <w:rPr>
                <w:lang w:val="en-US"/>
              </w:rPr>
              <w:t>W</w:t>
            </w:r>
            <w:r w:rsidRPr="008D05F8">
              <w:rPr>
                <w:vertAlign w:val="subscript"/>
                <w:lang w:val="en-US"/>
              </w:rPr>
              <w:t>o</w:t>
            </w:r>
            <w:r w:rsidRPr="008D05F8">
              <w:t>,  кгс/кв. м.</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21</w:t>
            </w:r>
          </w:p>
        </w:tc>
        <w:tc>
          <w:tcPr>
            <w:tcW w:w="6095" w:type="dxa"/>
          </w:tcPr>
          <w:p w:rsidR="007B1612" w:rsidRPr="008D05F8" w:rsidRDefault="007B1612" w:rsidP="00225933">
            <w:r w:rsidRPr="008D05F8">
              <w:t>Расчетные нагрузки на фундамент:</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21.1</w:t>
            </w:r>
          </w:p>
        </w:tc>
        <w:tc>
          <w:tcPr>
            <w:tcW w:w="6095" w:type="dxa"/>
          </w:tcPr>
          <w:p w:rsidR="007B1612" w:rsidRPr="008D05F8" w:rsidRDefault="007B1612" w:rsidP="00225933">
            <w:r w:rsidRPr="008D05F8">
              <w:t>Изгибающий момент у основания опоры М</w:t>
            </w:r>
            <w:r w:rsidRPr="008D05F8">
              <w:rPr>
                <w:vertAlign w:val="subscript"/>
              </w:rPr>
              <w:t>о</w:t>
            </w:r>
            <w:r w:rsidRPr="008D05F8">
              <w:t>, тм</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21.2</w:t>
            </w:r>
          </w:p>
        </w:tc>
        <w:tc>
          <w:tcPr>
            <w:tcW w:w="6095" w:type="dxa"/>
          </w:tcPr>
          <w:p w:rsidR="007B1612" w:rsidRPr="008D05F8" w:rsidRDefault="007B1612" w:rsidP="00225933">
            <w:r w:rsidRPr="008D05F8">
              <w:t>Перерезывающая сила Р, т</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21.3</w:t>
            </w:r>
          </w:p>
        </w:tc>
        <w:tc>
          <w:tcPr>
            <w:tcW w:w="6095" w:type="dxa"/>
          </w:tcPr>
          <w:p w:rsidR="007B1612" w:rsidRPr="008D05F8" w:rsidRDefault="007B1612" w:rsidP="00225933">
            <w:pPr>
              <w:rPr>
                <w:lang w:val="en-US"/>
              </w:rPr>
            </w:pPr>
            <w:r w:rsidRPr="008D05F8">
              <w:t xml:space="preserve">Вертикальная нагрузка </w:t>
            </w:r>
            <w:r w:rsidRPr="008D05F8">
              <w:rPr>
                <w:lang w:val="en-US"/>
              </w:rPr>
              <w:t>N</w:t>
            </w:r>
            <w:r w:rsidRPr="008D05F8">
              <w:t>, т</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22.</w:t>
            </w:r>
          </w:p>
        </w:tc>
        <w:tc>
          <w:tcPr>
            <w:tcW w:w="6095" w:type="dxa"/>
            <w:tcBorders>
              <w:bottom w:val="single" w:sz="4" w:space="0" w:color="auto"/>
            </w:tcBorders>
          </w:tcPr>
          <w:p w:rsidR="007B1612" w:rsidRPr="008D05F8" w:rsidRDefault="007B1612" w:rsidP="00225933">
            <w:r w:rsidRPr="008D05F8">
              <w:t>Грузоподъемность лебедки, кг</w:t>
            </w:r>
          </w:p>
        </w:tc>
        <w:tc>
          <w:tcPr>
            <w:tcW w:w="3119" w:type="dxa"/>
          </w:tcPr>
          <w:p w:rsidR="007B1612" w:rsidRPr="008D05F8" w:rsidRDefault="007B1612" w:rsidP="00225933">
            <w:pPr>
              <w:jc w:val="center"/>
            </w:pPr>
          </w:p>
        </w:tc>
      </w:tr>
    </w:tbl>
    <w:p w:rsidR="007B1612" w:rsidRPr="008D05F8" w:rsidRDefault="007B1612" w:rsidP="005A3E74">
      <w:pPr>
        <w:jc w:val="right"/>
        <w:rPr>
          <w:sz w:val="28"/>
          <w:szCs w:val="28"/>
        </w:rPr>
      </w:pPr>
    </w:p>
    <w:p w:rsidR="007B1612" w:rsidRPr="008D05F8" w:rsidRDefault="007B1612" w:rsidP="005A3E74">
      <w:pPr>
        <w:jc w:val="right"/>
      </w:pPr>
    </w:p>
    <w:p w:rsidR="00404226" w:rsidRPr="008D05F8" w:rsidRDefault="00404226" w:rsidP="00404226">
      <w:pPr>
        <w:pStyle w:val="afe"/>
        <w:ind w:firstLine="709"/>
        <w:jc w:val="both"/>
      </w:pPr>
      <w:r w:rsidRPr="008D05F8">
        <w:rPr>
          <w:szCs w:val="28"/>
        </w:rPr>
        <w:t>Дополнительные условия</w:t>
      </w:r>
      <w:r w:rsidR="008C2D0E" w:rsidRPr="008D05F8">
        <w:rPr>
          <w:szCs w:val="28"/>
        </w:rPr>
        <w:t xml:space="preserve"> поставки товара</w:t>
      </w:r>
      <w:r w:rsidRPr="008D05F8">
        <w:t>,</w:t>
      </w:r>
      <w:r w:rsidR="004C0313" w:rsidRPr="008D05F8">
        <w:t xml:space="preserve"> </w:t>
      </w:r>
      <w:r w:rsidRPr="008D05F8">
        <w:t xml:space="preserve">_______________________________________________________ </w:t>
      </w:r>
    </w:p>
    <w:p w:rsidR="00404226" w:rsidRPr="008D05F8" w:rsidRDefault="00404226" w:rsidP="00404226">
      <w:pPr>
        <w:pStyle w:val="afe"/>
        <w:ind w:firstLine="709"/>
        <w:jc w:val="both"/>
        <w:rPr>
          <w:i/>
          <w:sz w:val="24"/>
          <w:szCs w:val="24"/>
        </w:rPr>
      </w:pPr>
      <w:r w:rsidRPr="008D05F8">
        <w:rPr>
          <w:i/>
          <w:sz w:val="24"/>
          <w:szCs w:val="24"/>
        </w:rPr>
        <w:t>(заполняется претендентом при необходимости).</w:t>
      </w:r>
    </w:p>
    <w:p w:rsidR="00404226" w:rsidRPr="008D05F8" w:rsidRDefault="00404226" w:rsidP="00404226">
      <w:pPr>
        <w:pStyle w:val="afe"/>
        <w:jc w:val="both"/>
        <w:rPr>
          <w:szCs w:val="28"/>
        </w:rPr>
      </w:pPr>
    </w:p>
    <w:p w:rsidR="00334749" w:rsidRPr="00151CBC" w:rsidRDefault="00334749" w:rsidP="00334749">
      <w:pPr>
        <w:jc w:val="both"/>
        <w:rPr>
          <w:i/>
          <w:sz w:val="28"/>
          <w:szCs w:val="28"/>
        </w:rPr>
      </w:pPr>
      <w:r w:rsidRPr="008D05F8">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sectPr w:rsidR="00334749" w:rsidRPr="00151CB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422" w:rsidRDefault="00145422">
      <w:r>
        <w:separator/>
      </w:r>
    </w:p>
  </w:endnote>
  <w:endnote w:type="continuationSeparator" w:id="0">
    <w:p w:rsidR="00145422" w:rsidRDefault="00145422">
      <w:r>
        <w:continuationSeparator/>
      </w:r>
    </w:p>
  </w:endnote>
  <w:endnote w:type="continuationNotice" w:id="1">
    <w:p w:rsidR="00145422" w:rsidRDefault="00145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933" w:rsidRDefault="00B2107B" w:rsidP="00BF6892">
    <w:pPr>
      <w:pStyle w:val="aff"/>
      <w:framePr w:wrap="around" w:vAnchor="text" w:hAnchor="margin" w:xAlign="right" w:y="1"/>
      <w:rPr>
        <w:rStyle w:val="a6"/>
      </w:rPr>
    </w:pPr>
    <w:r>
      <w:rPr>
        <w:rStyle w:val="a6"/>
      </w:rPr>
      <w:fldChar w:fldCharType="begin"/>
    </w:r>
    <w:r w:rsidR="00225933">
      <w:rPr>
        <w:rStyle w:val="a6"/>
      </w:rPr>
      <w:instrText xml:space="preserve">PAGE  </w:instrText>
    </w:r>
    <w:r>
      <w:rPr>
        <w:rStyle w:val="a6"/>
      </w:rPr>
      <w:fldChar w:fldCharType="separate"/>
    </w:r>
    <w:r w:rsidR="00225933">
      <w:rPr>
        <w:rStyle w:val="a6"/>
        <w:noProof/>
      </w:rPr>
      <w:t>28</w:t>
    </w:r>
    <w:r>
      <w:rPr>
        <w:rStyle w:val="a6"/>
      </w:rPr>
      <w:fldChar w:fldCharType="end"/>
    </w:r>
  </w:p>
  <w:p w:rsidR="00225933" w:rsidRDefault="00225933"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933" w:rsidRDefault="00225933">
    <w:pPr>
      <w:pStyle w:val="aff"/>
      <w:jc w:val="center"/>
    </w:pPr>
  </w:p>
  <w:p w:rsidR="00225933" w:rsidRDefault="00225933" w:rsidP="00BF6892">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933" w:rsidRDefault="00225933">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422" w:rsidRDefault="00145422">
      <w:r>
        <w:separator/>
      </w:r>
    </w:p>
  </w:footnote>
  <w:footnote w:type="continuationSeparator" w:id="0">
    <w:p w:rsidR="00145422" w:rsidRDefault="00145422">
      <w:r>
        <w:continuationSeparator/>
      </w:r>
    </w:p>
  </w:footnote>
  <w:footnote w:type="continuationNotice" w:id="1">
    <w:p w:rsidR="00145422" w:rsidRDefault="00145422"/>
  </w:footnote>
  <w:footnote w:id="2">
    <w:p w:rsidR="00225933" w:rsidRDefault="00225933" w:rsidP="00404226">
      <w:pPr>
        <w:pStyle w:val="aff0"/>
      </w:pPr>
      <w:r>
        <w:rPr>
          <w:rStyle w:val="af8"/>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3">
    <w:p w:rsidR="00225933" w:rsidRDefault="00225933" w:rsidP="00404226">
      <w:pPr>
        <w:pStyle w:val="aff0"/>
      </w:pPr>
      <w:r>
        <w:rPr>
          <w:rStyle w:val="af8"/>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4">
    <w:p w:rsidR="00225933" w:rsidRDefault="00225933" w:rsidP="00404226">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225933" w:rsidRDefault="00225933" w:rsidP="00404226">
      <w:pPr>
        <w:pStyle w:val="aff0"/>
      </w:pPr>
      <w:r>
        <w:rPr>
          <w:rStyle w:val="af8"/>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6">
    <w:p w:rsidR="00225933" w:rsidRDefault="00225933" w:rsidP="00404226">
      <w:pPr>
        <w:pStyle w:val="aff0"/>
      </w:pPr>
      <w:r>
        <w:rPr>
          <w:rStyle w:val="af8"/>
        </w:rPr>
        <w:footnoteRef/>
      </w:r>
      <w:r>
        <w:t xml:space="preserve"> Пункты 12-16 настоящей формы заполняются на усмотрение претендента.</w:t>
      </w:r>
    </w:p>
  </w:footnote>
  <w:footnote w:id="7">
    <w:p w:rsidR="00225933" w:rsidRDefault="00225933" w:rsidP="00404226">
      <w:pPr>
        <w:pStyle w:val="aff0"/>
      </w:pPr>
      <w:r>
        <w:rPr>
          <w:rStyle w:val="af8"/>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933" w:rsidRDefault="00225933">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933" w:rsidRDefault="00CE18CB" w:rsidP="00510148">
    <w:pPr>
      <w:pStyle w:val="afd"/>
      <w:jc w:val="center"/>
    </w:pPr>
    <w:r>
      <w:fldChar w:fldCharType="begin"/>
    </w:r>
    <w:r>
      <w:instrText xml:space="preserve"> PAGE   \* MERGEFORMAT </w:instrText>
    </w:r>
    <w:r>
      <w:fldChar w:fldCharType="separate"/>
    </w:r>
    <w:r>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933" w:rsidRDefault="00225933">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9D40F6"/>
    <w:multiLevelType w:val="hybridMultilevel"/>
    <w:tmpl w:val="9DF67494"/>
    <w:lvl w:ilvl="0" w:tplc="D03AC03A">
      <w:start w:val="1"/>
      <w:numFmt w:val="upperRoman"/>
      <w:pStyle w:val="a"/>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FAD1242"/>
    <w:multiLevelType w:val="multilevel"/>
    <w:tmpl w:val="33AE0822"/>
    <w:lvl w:ilvl="0">
      <w:start w:val="4"/>
      <w:numFmt w:val="decimal"/>
      <w:lvlText w:val="%1."/>
      <w:lvlJc w:val="left"/>
      <w:pPr>
        <w:ind w:left="450" w:hanging="450"/>
      </w:pPr>
      <w:rPr>
        <w:rFonts w:hint="default"/>
      </w:rPr>
    </w:lvl>
    <w:lvl w:ilvl="1">
      <w:start w:val="2"/>
      <w:numFmt w:val="decimal"/>
      <w:lvlText w:val="%1.%2."/>
      <w:lvlJc w:val="left"/>
      <w:pPr>
        <w:ind w:left="1205" w:hanging="72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865" w:hanging="1440"/>
      </w:pPr>
      <w:rPr>
        <w:rFonts w:hint="default"/>
      </w:rPr>
    </w:lvl>
    <w:lvl w:ilvl="6">
      <w:start w:val="1"/>
      <w:numFmt w:val="decimal"/>
      <w:lvlText w:val="%1.%2.%3.%4.%5.%6.%7."/>
      <w:lvlJc w:val="left"/>
      <w:pPr>
        <w:ind w:left="4710" w:hanging="1800"/>
      </w:pPr>
      <w:rPr>
        <w:rFonts w:hint="default"/>
      </w:rPr>
    </w:lvl>
    <w:lvl w:ilvl="7">
      <w:start w:val="1"/>
      <w:numFmt w:val="decimal"/>
      <w:lvlText w:val="%1.%2.%3.%4.%5.%6.%7.%8."/>
      <w:lvlJc w:val="left"/>
      <w:pPr>
        <w:ind w:left="5195" w:hanging="1800"/>
      </w:pPr>
      <w:rPr>
        <w:rFonts w:hint="default"/>
      </w:rPr>
    </w:lvl>
    <w:lvl w:ilvl="8">
      <w:start w:val="1"/>
      <w:numFmt w:val="decimal"/>
      <w:lvlText w:val="%1.%2.%3.%4.%5.%6.%7.%8.%9."/>
      <w:lvlJc w:val="left"/>
      <w:pPr>
        <w:ind w:left="6040" w:hanging="2160"/>
      </w:pPr>
      <w:rPr>
        <w:rFonts w:hint="default"/>
      </w:rPr>
    </w:lvl>
  </w:abstractNum>
  <w:abstractNum w:abstractNumId="38">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75E40A4F"/>
    <w:multiLevelType w:val="hybridMultilevel"/>
    <w:tmpl w:val="D53AB64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40"/>
  </w:num>
  <w:num w:numId="8">
    <w:abstractNumId w:val="45"/>
  </w:num>
  <w:num w:numId="9">
    <w:abstractNumId w:val="47"/>
  </w:num>
  <w:num w:numId="10">
    <w:abstractNumId w:val="52"/>
  </w:num>
  <w:num w:numId="11">
    <w:abstractNumId w:val="38"/>
  </w:num>
  <w:num w:numId="12">
    <w:abstractNumId w:val="41"/>
  </w:num>
  <w:num w:numId="13">
    <w:abstractNumId w:val="35"/>
  </w:num>
  <w:num w:numId="14">
    <w:abstractNumId w:val="32"/>
  </w:num>
  <w:num w:numId="15">
    <w:abstractNumId w:val="24"/>
  </w:num>
  <w:num w:numId="16">
    <w:abstractNumId w:val="46"/>
  </w:num>
  <w:num w:numId="17">
    <w:abstractNumId w:val="36"/>
  </w:num>
  <w:num w:numId="18">
    <w:abstractNumId w:val="44"/>
  </w:num>
  <w:num w:numId="19">
    <w:abstractNumId w:val="23"/>
  </w:num>
  <w:num w:numId="20">
    <w:abstractNumId w:val="31"/>
  </w:num>
  <w:num w:numId="21">
    <w:abstractNumId w:val="43"/>
  </w:num>
  <w:num w:numId="22">
    <w:abstractNumId w:val="33"/>
  </w:num>
  <w:num w:numId="23">
    <w:abstractNumId w:val="39"/>
  </w:num>
  <w:num w:numId="24">
    <w:abstractNumId w:val="42"/>
  </w:num>
  <w:num w:numId="25">
    <w:abstractNumId w:val="25"/>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7"/>
  </w:num>
  <w:num w:numId="29">
    <w:abstractNumId w:val="50"/>
  </w:num>
  <w:num w:numId="30">
    <w:abstractNumId w:val="51"/>
  </w:num>
  <w:num w:numId="31">
    <w:abstractNumId w:val="53"/>
  </w:num>
  <w:num w:numId="32">
    <w:abstractNumId w:val="30"/>
  </w:num>
  <w:num w:numId="33">
    <w:abstractNumId w:val="28"/>
  </w:num>
  <w:num w:numId="34">
    <w:abstractNumId w:val="29"/>
  </w:num>
  <w:num w:numId="35">
    <w:abstractNumId w:val="4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3DE"/>
    <w:rsid w:val="00003A03"/>
    <w:rsid w:val="00004F48"/>
    <w:rsid w:val="00005481"/>
    <w:rsid w:val="000058BC"/>
    <w:rsid w:val="0000604F"/>
    <w:rsid w:val="0000646D"/>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24"/>
    <w:rsid w:val="00034E6C"/>
    <w:rsid w:val="00035243"/>
    <w:rsid w:val="000362F0"/>
    <w:rsid w:val="00036881"/>
    <w:rsid w:val="0003693A"/>
    <w:rsid w:val="00036E26"/>
    <w:rsid w:val="000374AB"/>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302"/>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00F"/>
    <w:rsid w:val="000A2B5E"/>
    <w:rsid w:val="000A2D97"/>
    <w:rsid w:val="000A3B81"/>
    <w:rsid w:val="000A3F49"/>
    <w:rsid w:val="000A4915"/>
    <w:rsid w:val="000A574E"/>
    <w:rsid w:val="000A582A"/>
    <w:rsid w:val="000A6133"/>
    <w:rsid w:val="000A679F"/>
    <w:rsid w:val="000B4036"/>
    <w:rsid w:val="000B5270"/>
    <w:rsid w:val="000B5302"/>
    <w:rsid w:val="000B658F"/>
    <w:rsid w:val="000B7B30"/>
    <w:rsid w:val="000C1578"/>
    <w:rsid w:val="000C207B"/>
    <w:rsid w:val="000C2CBF"/>
    <w:rsid w:val="000C37D3"/>
    <w:rsid w:val="000C383C"/>
    <w:rsid w:val="000C7CAF"/>
    <w:rsid w:val="000D030E"/>
    <w:rsid w:val="000D5B4C"/>
    <w:rsid w:val="000D5F3B"/>
    <w:rsid w:val="000E08BC"/>
    <w:rsid w:val="000E2086"/>
    <w:rsid w:val="000E3881"/>
    <w:rsid w:val="000E5B2C"/>
    <w:rsid w:val="000E5BB8"/>
    <w:rsid w:val="000E6F68"/>
    <w:rsid w:val="000F024D"/>
    <w:rsid w:val="000F1048"/>
    <w:rsid w:val="000F1455"/>
    <w:rsid w:val="000F3BFB"/>
    <w:rsid w:val="000F5284"/>
    <w:rsid w:val="000F6875"/>
    <w:rsid w:val="0010124E"/>
    <w:rsid w:val="00102875"/>
    <w:rsid w:val="00102B4F"/>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22C8"/>
    <w:rsid w:val="00123257"/>
    <w:rsid w:val="001242D3"/>
    <w:rsid w:val="00125FC5"/>
    <w:rsid w:val="0012610C"/>
    <w:rsid w:val="00126E37"/>
    <w:rsid w:val="00134C04"/>
    <w:rsid w:val="00135273"/>
    <w:rsid w:val="001356F1"/>
    <w:rsid w:val="00135E91"/>
    <w:rsid w:val="00136411"/>
    <w:rsid w:val="0013760D"/>
    <w:rsid w:val="00142A4A"/>
    <w:rsid w:val="001451FB"/>
    <w:rsid w:val="00145422"/>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413E"/>
    <w:rsid w:val="00164D0C"/>
    <w:rsid w:val="0016528F"/>
    <w:rsid w:val="0016681B"/>
    <w:rsid w:val="00166B33"/>
    <w:rsid w:val="00166D95"/>
    <w:rsid w:val="00167695"/>
    <w:rsid w:val="00167834"/>
    <w:rsid w:val="00171FEC"/>
    <w:rsid w:val="00172294"/>
    <w:rsid w:val="001722C6"/>
    <w:rsid w:val="001749AE"/>
    <w:rsid w:val="00174D83"/>
    <w:rsid w:val="00174FFE"/>
    <w:rsid w:val="00175830"/>
    <w:rsid w:val="001758A2"/>
    <w:rsid w:val="00175A7B"/>
    <w:rsid w:val="0017674B"/>
    <w:rsid w:val="0017706D"/>
    <w:rsid w:val="00177D5C"/>
    <w:rsid w:val="00180C03"/>
    <w:rsid w:val="001823CF"/>
    <w:rsid w:val="00183500"/>
    <w:rsid w:val="00185397"/>
    <w:rsid w:val="0018682A"/>
    <w:rsid w:val="00187660"/>
    <w:rsid w:val="001963BC"/>
    <w:rsid w:val="0019760E"/>
    <w:rsid w:val="001A00F7"/>
    <w:rsid w:val="001A033C"/>
    <w:rsid w:val="001A27D7"/>
    <w:rsid w:val="001A364E"/>
    <w:rsid w:val="001A544E"/>
    <w:rsid w:val="001A61AB"/>
    <w:rsid w:val="001B139F"/>
    <w:rsid w:val="001B150C"/>
    <w:rsid w:val="001B36FC"/>
    <w:rsid w:val="001B3E1D"/>
    <w:rsid w:val="001B5653"/>
    <w:rsid w:val="001B6259"/>
    <w:rsid w:val="001B689A"/>
    <w:rsid w:val="001B759F"/>
    <w:rsid w:val="001B7AD3"/>
    <w:rsid w:val="001C08FD"/>
    <w:rsid w:val="001C09D8"/>
    <w:rsid w:val="001C0A3C"/>
    <w:rsid w:val="001C2DB3"/>
    <w:rsid w:val="001C5BAE"/>
    <w:rsid w:val="001C75ED"/>
    <w:rsid w:val="001D03B3"/>
    <w:rsid w:val="001D1F70"/>
    <w:rsid w:val="001D2E7F"/>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4067"/>
    <w:rsid w:val="001F504B"/>
    <w:rsid w:val="001F53E8"/>
    <w:rsid w:val="001F573F"/>
    <w:rsid w:val="001F57BC"/>
    <w:rsid w:val="001F5996"/>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5933"/>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778"/>
    <w:rsid w:val="00257F85"/>
    <w:rsid w:val="00261326"/>
    <w:rsid w:val="00265B2B"/>
    <w:rsid w:val="0026763E"/>
    <w:rsid w:val="00267AAB"/>
    <w:rsid w:val="00271ABF"/>
    <w:rsid w:val="00274113"/>
    <w:rsid w:val="002745CC"/>
    <w:rsid w:val="00274699"/>
    <w:rsid w:val="00275600"/>
    <w:rsid w:val="002810F4"/>
    <w:rsid w:val="00281583"/>
    <w:rsid w:val="0028168C"/>
    <w:rsid w:val="0028247A"/>
    <w:rsid w:val="00282B03"/>
    <w:rsid w:val="0028339B"/>
    <w:rsid w:val="00287422"/>
    <w:rsid w:val="00290F36"/>
    <w:rsid w:val="002910EA"/>
    <w:rsid w:val="00291899"/>
    <w:rsid w:val="00293C71"/>
    <w:rsid w:val="00293CE8"/>
    <w:rsid w:val="002A1180"/>
    <w:rsid w:val="002A1BFB"/>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2C8"/>
    <w:rsid w:val="002C56A0"/>
    <w:rsid w:val="002C7848"/>
    <w:rsid w:val="002D0860"/>
    <w:rsid w:val="002D291C"/>
    <w:rsid w:val="002D2B8C"/>
    <w:rsid w:val="002D2D73"/>
    <w:rsid w:val="002D5869"/>
    <w:rsid w:val="002D5B64"/>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89C"/>
    <w:rsid w:val="00306BEB"/>
    <w:rsid w:val="003071D4"/>
    <w:rsid w:val="003072B4"/>
    <w:rsid w:val="00311A92"/>
    <w:rsid w:val="00313385"/>
    <w:rsid w:val="00313D20"/>
    <w:rsid w:val="00313F83"/>
    <w:rsid w:val="00314B43"/>
    <w:rsid w:val="0031631C"/>
    <w:rsid w:val="00320EDC"/>
    <w:rsid w:val="0032141F"/>
    <w:rsid w:val="00323CD2"/>
    <w:rsid w:val="00324C26"/>
    <w:rsid w:val="00325CC8"/>
    <w:rsid w:val="0032683C"/>
    <w:rsid w:val="00327BAE"/>
    <w:rsid w:val="0033083C"/>
    <w:rsid w:val="00331801"/>
    <w:rsid w:val="00331930"/>
    <w:rsid w:val="00334292"/>
    <w:rsid w:val="00334749"/>
    <w:rsid w:val="00335079"/>
    <w:rsid w:val="00335F0B"/>
    <w:rsid w:val="0033715C"/>
    <w:rsid w:val="00341A63"/>
    <w:rsid w:val="00343B5E"/>
    <w:rsid w:val="00343C35"/>
    <w:rsid w:val="00343D13"/>
    <w:rsid w:val="003467BF"/>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6F7E"/>
    <w:rsid w:val="0039127A"/>
    <w:rsid w:val="00391B86"/>
    <w:rsid w:val="00391D03"/>
    <w:rsid w:val="003934B6"/>
    <w:rsid w:val="00395664"/>
    <w:rsid w:val="00395FF5"/>
    <w:rsid w:val="0039674B"/>
    <w:rsid w:val="00396B5A"/>
    <w:rsid w:val="003979EF"/>
    <w:rsid w:val="00397A99"/>
    <w:rsid w:val="003A0695"/>
    <w:rsid w:val="003A0C49"/>
    <w:rsid w:val="003A0EBB"/>
    <w:rsid w:val="003A1033"/>
    <w:rsid w:val="003A17CC"/>
    <w:rsid w:val="003A3A53"/>
    <w:rsid w:val="003A7044"/>
    <w:rsid w:val="003A741B"/>
    <w:rsid w:val="003B156F"/>
    <w:rsid w:val="003B1ADF"/>
    <w:rsid w:val="003B2AFB"/>
    <w:rsid w:val="003B2DAB"/>
    <w:rsid w:val="003B3FE8"/>
    <w:rsid w:val="003B7614"/>
    <w:rsid w:val="003C0D2C"/>
    <w:rsid w:val="003C30F3"/>
    <w:rsid w:val="003C32E4"/>
    <w:rsid w:val="003C3756"/>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3BDD"/>
    <w:rsid w:val="00404226"/>
    <w:rsid w:val="00406ACC"/>
    <w:rsid w:val="004077B7"/>
    <w:rsid w:val="00410B56"/>
    <w:rsid w:val="00413AE1"/>
    <w:rsid w:val="004205EF"/>
    <w:rsid w:val="004209AE"/>
    <w:rsid w:val="0042174B"/>
    <w:rsid w:val="004224C0"/>
    <w:rsid w:val="00422CFA"/>
    <w:rsid w:val="004243CF"/>
    <w:rsid w:val="00425E8C"/>
    <w:rsid w:val="00425EB0"/>
    <w:rsid w:val="00426ED7"/>
    <w:rsid w:val="004272B0"/>
    <w:rsid w:val="004314C8"/>
    <w:rsid w:val="00432CF8"/>
    <w:rsid w:val="00434076"/>
    <w:rsid w:val="0043423C"/>
    <w:rsid w:val="004342BA"/>
    <w:rsid w:val="00434B14"/>
    <w:rsid w:val="004351E9"/>
    <w:rsid w:val="0043596D"/>
    <w:rsid w:val="00435A9A"/>
    <w:rsid w:val="00436568"/>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6B10"/>
    <w:rsid w:val="0045708B"/>
    <w:rsid w:val="00462DE1"/>
    <w:rsid w:val="004634C8"/>
    <w:rsid w:val="0046442D"/>
    <w:rsid w:val="00466BFF"/>
    <w:rsid w:val="00467486"/>
    <w:rsid w:val="00467BA1"/>
    <w:rsid w:val="00470EDD"/>
    <w:rsid w:val="0047126A"/>
    <w:rsid w:val="004729E4"/>
    <w:rsid w:val="0047412E"/>
    <w:rsid w:val="004745C7"/>
    <w:rsid w:val="00475935"/>
    <w:rsid w:val="0047650E"/>
    <w:rsid w:val="004765EC"/>
    <w:rsid w:val="0047725B"/>
    <w:rsid w:val="004774A6"/>
    <w:rsid w:val="004774CF"/>
    <w:rsid w:val="0047759E"/>
    <w:rsid w:val="00477E4A"/>
    <w:rsid w:val="004808B9"/>
    <w:rsid w:val="00483C86"/>
    <w:rsid w:val="004841CF"/>
    <w:rsid w:val="004864C2"/>
    <w:rsid w:val="00487153"/>
    <w:rsid w:val="004874C1"/>
    <w:rsid w:val="00493AB2"/>
    <w:rsid w:val="004A0B79"/>
    <w:rsid w:val="004A1302"/>
    <w:rsid w:val="004A25F0"/>
    <w:rsid w:val="004A35E4"/>
    <w:rsid w:val="004A4212"/>
    <w:rsid w:val="004A6600"/>
    <w:rsid w:val="004A66FA"/>
    <w:rsid w:val="004B0D75"/>
    <w:rsid w:val="004B12BF"/>
    <w:rsid w:val="004B3482"/>
    <w:rsid w:val="004B366A"/>
    <w:rsid w:val="004B4B1F"/>
    <w:rsid w:val="004B50EA"/>
    <w:rsid w:val="004B7B57"/>
    <w:rsid w:val="004C0313"/>
    <w:rsid w:val="004C0A7F"/>
    <w:rsid w:val="004C2235"/>
    <w:rsid w:val="004C3561"/>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1D28"/>
    <w:rsid w:val="004E202E"/>
    <w:rsid w:val="004E2156"/>
    <w:rsid w:val="004E2E06"/>
    <w:rsid w:val="004E3757"/>
    <w:rsid w:val="004E3AC2"/>
    <w:rsid w:val="004F1EB5"/>
    <w:rsid w:val="004F2ABB"/>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9F8"/>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2201"/>
    <w:rsid w:val="00553E76"/>
    <w:rsid w:val="00556456"/>
    <w:rsid w:val="00556DE6"/>
    <w:rsid w:val="0056027E"/>
    <w:rsid w:val="00562186"/>
    <w:rsid w:val="00562645"/>
    <w:rsid w:val="0056426C"/>
    <w:rsid w:val="005649D6"/>
    <w:rsid w:val="00565202"/>
    <w:rsid w:val="00567173"/>
    <w:rsid w:val="005716FC"/>
    <w:rsid w:val="00571D62"/>
    <w:rsid w:val="00573F02"/>
    <w:rsid w:val="00575E36"/>
    <w:rsid w:val="0057655F"/>
    <w:rsid w:val="005834BA"/>
    <w:rsid w:val="00587DAA"/>
    <w:rsid w:val="00590A1B"/>
    <w:rsid w:val="0059111B"/>
    <w:rsid w:val="005921BC"/>
    <w:rsid w:val="00593786"/>
    <w:rsid w:val="005944C1"/>
    <w:rsid w:val="00596B04"/>
    <w:rsid w:val="005A0E3B"/>
    <w:rsid w:val="005A162E"/>
    <w:rsid w:val="005A1738"/>
    <w:rsid w:val="005A2073"/>
    <w:rsid w:val="005A2B08"/>
    <w:rsid w:val="005A3290"/>
    <w:rsid w:val="005A3E74"/>
    <w:rsid w:val="005A41D0"/>
    <w:rsid w:val="005A45EE"/>
    <w:rsid w:val="005A6CE9"/>
    <w:rsid w:val="005B12F9"/>
    <w:rsid w:val="005B32A8"/>
    <w:rsid w:val="005B3817"/>
    <w:rsid w:val="005B5FED"/>
    <w:rsid w:val="005B6216"/>
    <w:rsid w:val="005C1462"/>
    <w:rsid w:val="005C58AF"/>
    <w:rsid w:val="005C5AB8"/>
    <w:rsid w:val="005C6744"/>
    <w:rsid w:val="005D04F3"/>
    <w:rsid w:val="005D0613"/>
    <w:rsid w:val="005D296C"/>
    <w:rsid w:val="005D3602"/>
    <w:rsid w:val="005D5B59"/>
    <w:rsid w:val="005D6190"/>
    <w:rsid w:val="005D64F1"/>
    <w:rsid w:val="005D6803"/>
    <w:rsid w:val="005D77E9"/>
    <w:rsid w:val="005E0074"/>
    <w:rsid w:val="005E0B21"/>
    <w:rsid w:val="005E1EE6"/>
    <w:rsid w:val="005E1F19"/>
    <w:rsid w:val="005E26B7"/>
    <w:rsid w:val="005E3434"/>
    <w:rsid w:val="005E6CAE"/>
    <w:rsid w:val="005F19D2"/>
    <w:rsid w:val="005F2063"/>
    <w:rsid w:val="005F2D24"/>
    <w:rsid w:val="005F2FAA"/>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2F84"/>
    <w:rsid w:val="0061378A"/>
    <w:rsid w:val="00613848"/>
    <w:rsid w:val="00614976"/>
    <w:rsid w:val="006164CD"/>
    <w:rsid w:val="00616E46"/>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4048"/>
    <w:rsid w:val="00655386"/>
    <w:rsid w:val="0065657D"/>
    <w:rsid w:val="006571A7"/>
    <w:rsid w:val="006575DD"/>
    <w:rsid w:val="0066025A"/>
    <w:rsid w:val="0066041B"/>
    <w:rsid w:val="0066193E"/>
    <w:rsid w:val="00662DF2"/>
    <w:rsid w:val="00662F55"/>
    <w:rsid w:val="00664449"/>
    <w:rsid w:val="006647CD"/>
    <w:rsid w:val="00670FD8"/>
    <w:rsid w:val="00673E7A"/>
    <w:rsid w:val="00674404"/>
    <w:rsid w:val="0067447A"/>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2910"/>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044"/>
    <w:rsid w:val="007113B2"/>
    <w:rsid w:val="00712640"/>
    <w:rsid w:val="00712C61"/>
    <w:rsid w:val="00713367"/>
    <w:rsid w:val="0071637D"/>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3BCF"/>
    <w:rsid w:val="00744920"/>
    <w:rsid w:val="00746E8D"/>
    <w:rsid w:val="00747577"/>
    <w:rsid w:val="00750B8B"/>
    <w:rsid w:val="0075124C"/>
    <w:rsid w:val="00752221"/>
    <w:rsid w:val="007524E0"/>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658F"/>
    <w:rsid w:val="0077096E"/>
    <w:rsid w:val="0077115E"/>
    <w:rsid w:val="007715DA"/>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1548"/>
    <w:rsid w:val="007920EB"/>
    <w:rsid w:val="00792811"/>
    <w:rsid w:val="00794B4F"/>
    <w:rsid w:val="00797183"/>
    <w:rsid w:val="00797371"/>
    <w:rsid w:val="0079756E"/>
    <w:rsid w:val="007A0078"/>
    <w:rsid w:val="007A0346"/>
    <w:rsid w:val="007A2D73"/>
    <w:rsid w:val="007A38EF"/>
    <w:rsid w:val="007A4852"/>
    <w:rsid w:val="007A58E3"/>
    <w:rsid w:val="007A6FD8"/>
    <w:rsid w:val="007B1612"/>
    <w:rsid w:val="007B1B5D"/>
    <w:rsid w:val="007B2101"/>
    <w:rsid w:val="007B26E8"/>
    <w:rsid w:val="007B36CE"/>
    <w:rsid w:val="007B3AC4"/>
    <w:rsid w:val="007B4040"/>
    <w:rsid w:val="007B53C0"/>
    <w:rsid w:val="007B5AFB"/>
    <w:rsid w:val="007B5E17"/>
    <w:rsid w:val="007B66B9"/>
    <w:rsid w:val="007B6F06"/>
    <w:rsid w:val="007C1052"/>
    <w:rsid w:val="007C4B34"/>
    <w:rsid w:val="007C51E1"/>
    <w:rsid w:val="007C6410"/>
    <w:rsid w:val="007C73F1"/>
    <w:rsid w:val="007C76D5"/>
    <w:rsid w:val="007D00C3"/>
    <w:rsid w:val="007D1BEF"/>
    <w:rsid w:val="007D241E"/>
    <w:rsid w:val="007D2AD8"/>
    <w:rsid w:val="007D50EE"/>
    <w:rsid w:val="007D5AEA"/>
    <w:rsid w:val="007D6548"/>
    <w:rsid w:val="007D6C35"/>
    <w:rsid w:val="007E0067"/>
    <w:rsid w:val="007E34AB"/>
    <w:rsid w:val="007E48BC"/>
    <w:rsid w:val="007E5B43"/>
    <w:rsid w:val="007E5BBC"/>
    <w:rsid w:val="007E72CC"/>
    <w:rsid w:val="007E7EBC"/>
    <w:rsid w:val="007F1DFC"/>
    <w:rsid w:val="008035D3"/>
    <w:rsid w:val="00804946"/>
    <w:rsid w:val="00805FA1"/>
    <w:rsid w:val="008066A1"/>
    <w:rsid w:val="00806AAF"/>
    <w:rsid w:val="008075B1"/>
    <w:rsid w:val="00807DE1"/>
    <w:rsid w:val="008102B0"/>
    <w:rsid w:val="0081044A"/>
    <w:rsid w:val="00811501"/>
    <w:rsid w:val="00811548"/>
    <w:rsid w:val="00812135"/>
    <w:rsid w:val="00812285"/>
    <w:rsid w:val="008129CE"/>
    <w:rsid w:val="008130DB"/>
    <w:rsid w:val="00814F46"/>
    <w:rsid w:val="00816C76"/>
    <w:rsid w:val="008171E3"/>
    <w:rsid w:val="008217E6"/>
    <w:rsid w:val="008219CD"/>
    <w:rsid w:val="008223A6"/>
    <w:rsid w:val="00824513"/>
    <w:rsid w:val="008278DE"/>
    <w:rsid w:val="008309A6"/>
    <w:rsid w:val="008314C4"/>
    <w:rsid w:val="00834551"/>
    <w:rsid w:val="00834DC9"/>
    <w:rsid w:val="00835CB1"/>
    <w:rsid w:val="00836996"/>
    <w:rsid w:val="008370AF"/>
    <w:rsid w:val="00837423"/>
    <w:rsid w:val="008377C6"/>
    <w:rsid w:val="008437AD"/>
    <w:rsid w:val="00847C9D"/>
    <w:rsid w:val="0085471E"/>
    <w:rsid w:val="0085581A"/>
    <w:rsid w:val="00857E39"/>
    <w:rsid w:val="00860529"/>
    <w:rsid w:val="0086083D"/>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854E4"/>
    <w:rsid w:val="008906E2"/>
    <w:rsid w:val="0089701E"/>
    <w:rsid w:val="0089720B"/>
    <w:rsid w:val="008A10F4"/>
    <w:rsid w:val="008A1D8F"/>
    <w:rsid w:val="008A31C7"/>
    <w:rsid w:val="008A4412"/>
    <w:rsid w:val="008A664B"/>
    <w:rsid w:val="008A66CB"/>
    <w:rsid w:val="008B078D"/>
    <w:rsid w:val="008B14F3"/>
    <w:rsid w:val="008B16B6"/>
    <w:rsid w:val="008B1F52"/>
    <w:rsid w:val="008B2CB2"/>
    <w:rsid w:val="008B310E"/>
    <w:rsid w:val="008B3819"/>
    <w:rsid w:val="008B753F"/>
    <w:rsid w:val="008B7A42"/>
    <w:rsid w:val="008B7FB1"/>
    <w:rsid w:val="008C1BC9"/>
    <w:rsid w:val="008C2D0E"/>
    <w:rsid w:val="008C4183"/>
    <w:rsid w:val="008C5B7F"/>
    <w:rsid w:val="008C7F98"/>
    <w:rsid w:val="008D04DC"/>
    <w:rsid w:val="008D05F8"/>
    <w:rsid w:val="008D0F5D"/>
    <w:rsid w:val="008D0FDC"/>
    <w:rsid w:val="008D1FAC"/>
    <w:rsid w:val="008D2E20"/>
    <w:rsid w:val="008D2F7D"/>
    <w:rsid w:val="008D3484"/>
    <w:rsid w:val="008D57CB"/>
    <w:rsid w:val="008D5EFE"/>
    <w:rsid w:val="008D67F8"/>
    <w:rsid w:val="008E0966"/>
    <w:rsid w:val="008E0A5F"/>
    <w:rsid w:val="008E1883"/>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884"/>
    <w:rsid w:val="0092198F"/>
    <w:rsid w:val="00922122"/>
    <w:rsid w:val="00922A04"/>
    <w:rsid w:val="0092359B"/>
    <w:rsid w:val="009236C2"/>
    <w:rsid w:val="00925034"/>
    <w:rsid w:val="00926992"/>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D79"/>
    <w:rsid w:val="00952FC6"/>
    <w:rsid w:val="00956252"/>
    <w:rsid w:val="00956DC0"/>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802BB"/>
    <w:rsid w:val="00980642"/>
    <w:rsid w:val="00981280"/>
    <w:rsid w:val="00982C6F"/>
    <w:rsid w:val="009830CC"/>
    <w:rsid w:val="009838B1"/>
    <w:rsid w:val="0098468A"/>
    <w:rsid w:val="0098473B"/>
    <w:rsid w:val="0098627F"/>
    <w:rsid w:val="0099165A"/>
    <w:rsid w:val="00991BDD"/>
    <w:rsid w:val="00991DEB"/>
    <w:rsid w:val="0099438D"/>
    <w:rsid w:val="00994EDF"/>
    <w:rsid w:val="00997B7D"/>
    <w:rsid w:val="00997DAA"/>
    <w:rsid w:val="009A08AF"/>
    <w:rsid w:val="009A08BC"/>
    <w:rsid w:val="009A1114"/>
    <w:rsid w:val="009A12EE"/>
    <w:rsid w:val="009A1683"/>
    <w:rsid w:val="009A2536"/>
    <w:rsid w:val="009A3ADF"/>
    <w:rsid w:val="009A504C"/>
    <w:rsid w:val="009A68CB"/>
    <w:rsid w:val="009A6906"/>
    <w:rsid w:val="009A7C6C"/>
    <w:rsid w:val="009B0683"/>
    <w:rsid w:val="009B0945"/>
    <w:rsid w:val="009B0A27"/>
    <w:rsid w:val="009B1664"/>
    <w:rsid w:val="009B43DB"/>
    <w:rsid w:val="009B4838"/>
    <w:rsid w:val="009B5B89"/>
    <w:rsid w:val="009C018F"/>
    <w:rsid w:val="009C15AA"/>
    <w:rsid w:val="009C211A"/>
    <w:rsid w:val="009C2C7F"/>
    <w:rsid w:val="009C7BA1"/>
    <w:rsid w:val="009D01E1"/>
    <w:rsid w:val="009D0A10"/>
    <w:rsid w:val="009D1F2A"/>
    <w:rsid w:val="009D3A40"/>
    <w:rsid w:val="009D4112"/>
    <w:rsid w:val="009D561F"/>
    <w:rsid w:val="009D5AB8"/>
    <w:rsid w:val="009D65A3"/>
    <w:rsid w:val="009E00CD"/>
    <w:rsid w:val="009E0C31"/>
    <w:rsid w:val="009E15ED"/>
    <w:rsid w:val="009E1A2A"/>
    <w:rsid w:val="009E1B08"/>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37587"/>
    <w:rsid w:val="00A4055F"/>
    <w:rsid w:val="00A41050"/>
    <w:rsid w:val="00A43EF5"/>
    <w:rsid w:val="00A45D01"/>
    <w:rsid w:val="00A46F24"/>
    <w:rsid w:val="00A47EE2"/>
    <w:rsid w:val="00A517C7"/>
    <w:rsid w:val="00A53B48"/>
    <w:rsid w:val="00A543C0"/>
    <w:rsid w:val="00A54BB5"/>
    <w:rsid w:val="00A55DF5"/>
    <w:rsid w:val="00A57342"/>
    <w:rsid w:val="00A609D6"/>
    <w:rsid w:val="00A60D93"/>
    <w:rsid w:val="00A616F9"/>
    <w:rsid w:val="00A62399"/>
    <w:rsid w:val="00A62751"/>
    <w:rsid w:val="00A6418A"/>
    <w:rsid w:val="00A647EF"/>
    <w:rsid w:val="00A65B10"/>
    <w:rsid w:val="00A65B59"/>
    <w:rsid w:val="00A67169"/>
    <w:rsid w:val="00A6781A"/>
    <w:rsid w:val="00A7012D"/>
    <w:rsid w:val="00A74E3A"/>
    <w:rsid w:val="00A74F40"/>
    <w:rsid w:val="00A77CDC"/>
    <w:rsid w:val="00A804B4"/>
    <w:rsid w:val="00A81242"/>
    <w:rsid w:val="00A8303E"/>
    <w:rsid w:val="00A83569"/>
    <w:rsid w:val="00A84DAA"/>
    <w:rsid w:val="00A856EA"/>
    <w:rsid w:val="00A87047"/>
    <w:rsid w:val="00A876EA"/>
    <w:rsid w:val="00A921CD"/>
    <w:rsid w:val="00A95C94"/>
    <w:rsid w:val="00AA093F"/>
    <w:rsid w:val="00AA0D22"/>
    <w:rsid w:val="00AA1400"/>
    <w:rsid w:val="00AA1945"/>
    <w:rsid w:val="00AA1DDF"/>
    <w:rsid w:val="00AA239A"/>
    <w:rsid w:val="00AA4048"/>
    <w:rsid w:val="00AA4A21"/>
    <w:rsid w:val="00AA4EAC"/>
    <w:rsid w:val="00AA62D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4CAE"/>
    <w:rsid w:val="00AF6ABE"/>
    <w:rsid w:val="00B01D71"/>
    <w:rsid w:val="00B02654"/>
    <w:rsid w:val="00B03B65"/>
    <w:rsid w:val="00B041AC"/>
    <w:rsid w:val="00B04591"/>
    <w:rsid w:val="00B060A7"/>
    <w:rsid w:val="00B06B7B"/>
    <w:rsid w:val="00B07CC7"/>
    <w:rsid w:val="00B07F62"/>
    <w:rsid w:val="00B129CC"/>
    <w:rsid w:val="00B12B16"/>
    <w:rsid w:val="00B14011"/>
    <w:rsid w:val="00B152B6"/>
    <w:rsid w:val="00B157F4"/>
    <w:rsid w:val="00B159E8"/>
    <w:rsid w:val="00B165A8"/>
    <w:rsid w:val="00B20C51"/>
    <w:rsid w:val="00B2107B"/>
    <w:rsid w:val="00B211C1"/>
    <w:rsid w:val="00B22346"/>
    <w:rsid w:val="00B22B90"/>
    <w:rsid w:val="00B24553"/>
    <w:rsid w:val="00B252EE"/>
    <w:rsid w:val="00B25796"/>
    <w:rsid w:val="00B25960"/>
    <w:rsid w:val="00B25998"/>
    <w:rsid w:val="00B2667D"/>
    <w:rsid w:val="00B27BAA"/>
    <w:rsid w:val="00B304A9"/>
    <w:rsid w:val="00B31747"/>
    <w:rsid w:val="00B31C33"/>
    <w:rsid w:val="00B329D7"/>
    <w:rsid w:val="00B346F5"/>
    <w:rsid w:val="00B34796"/>
    <w:rsid w:val="00B34E08"/>
    <w:rsid w:val="00B3583B"/>
    <w:rsid w:val="00B36F86"/>
    <w:rsid w:val="00B374D1"/>
    <w:rsid w:val="00B376D1"/>
    <w:rsid w:val="00B41AF5"/>
    <w:rsid w:val="00B42C10"/>
    <w:rsid w:val="00B4382C"/>
    <w:rsid w:val="00B4765F"/>
    <w:rsid w:val="00B47A1B"/>
    <w:rsid w:val="00B5040A"/>
    <w:rsid w:val="00B51C2D"/>
    <w:rsid w:val="00B52CCB"/>
    <w:rsid w:val="00B53CFD"/>
    <w:rsid w:val="00B54AA8"/>
    <w:rsid w:val="00B559B9"/>
    <w:rsid w:val="00B55C29"/>
    <w:rsid w:val="00B55FE0"/>
    <w:rsid w:val="00B57244"/>
    <w:rsid w:val="00B60E20"/>
    <w:rsid w:val="00B61BE1"/>
    <w:rsid w:val="00B61E06"/>
    <w:rsid w:val="00B62037"/>
    <w:rsid w:val="00B62FB3"/>
    <w:rsid w:val="00B63139"/>
    <w:rsid w:val="00B64084"/>
    <w:rsid w:val="00B65256"/>
    <w:rsid w:val="00B6548E"/>
    <w:rsid w:val="00B654BE"/>
    <w:rsid w:val="00B65FAA"/>
    <w:rsid w:val="00B66A33"/>
    <w:rsid w:val="00B66E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97A39"/>
    <w:rsid w:val="00BA04F4"/>
    <w:rsid w:val="00BA0EB1"/>
    <w:rsid w:val="00BA12DC"/>
    <w:rsid w:val="00BA1508"/>
    <w:rsid w:val="00BA1BAF"/>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355A"/>
    <w:rsid w:val="00BE4C8D"/>
    <w:rsid w:val="00BE5571"/>
    <w:rsid w:val="00BE5620"/>
    <w:rsid w:val="00BE689B"/>
    <w:rsid w:val="00BE7854"/>
    <w:rsid w:val="00BF0E71"/>
    <w:rsid w:val="00BF53FF"/>
    <w:rsid w:val="00BF5C0A"/>
    <w:rsid w:val="00BF6892"/>
    <w:rsid w:val="00BF7827"/>
    <w:rsid w:val="00C02333"/>
    <w:rsid w:val="00C02FF3"/>
    <w:rsid w:val="00C03380"/>
    <w:rsid w:val="00C049E1"/>
    <w:rsid w:val="00C055D6"/>
    <w:rsid w:val="00C0703E"/>
    <w:rsid w:val="00C10125"/>
    <w:rsid w:val="00C103CF"/>
    <w:rsid w:val="00C105C7"/>
    <w:rsid w:val="00C11D79"/>
    <w:rsid w:val="00C12964"/>
    <w:rsid w:val="00C13A71"/>
    <w:rsid w:val="00C159C6"/>
    <w:rsid w:val="00C15C57"/>
    <w:rsid w:val="00C213FC"/>
    <w:rsid w:val="00C21D57"/>
    <w:rsid w:val="00C227AF"/>
    <w:rsid w:val="00C234C4"/>
    <w:rsid w:val="00C234ED"/>
    <w:rsid w:val="00C25872"/>
    <w:rsid w:val="00C264D5"/>
    <w:rsid w:val="00C26B87"/>
    <w:rsid w:val="00C2793E"/>
    <w:rsid w:val="00C30B72"/>
    <w:rsid w:val="00C318D3"/>
    <w:rsid w:val="00C3191F"/>
    <w:rsid w:val="00C324AA"/>
    <w:rsid w:val="00C32745"/>
    <w:rsid w:val="00C33DDC"/>
    <w:rsid w:val="00C35EA6"/>
    <w:rsid w:val="00C3633B"/>
    <w:rsid w:val="00C376C1"/>
    <w:rsid w:val="00C43B6E"/>
    <w:rsid w:val="00C45338"/>
    <w:rsid w:val="00C45DD9"/>
    <w:rsid w:val="00C46EEA"/>
    <w:rsid w:val="00C505DC"/>
    <w:rsid w:val="00C51709"/>
    <w:rsid w:val="00C52069"/>
    <w:rsid w:val="00C53FE9"/>
    <w:rsid w:val="00C5583D"/>
    <w:rsid w:val="00C559B9"/>
    <w:rsid w:val="00C55B25"/>
    <w:rsid w:val="00C574F0"/>
    <w:rsid w:val="00C576D0"/>
    <w:rsid w:val="00C57D82"/>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732"/>
    <w:rsid w:val="00C80BCB"/>
    <w:rsid w:val="00C82913"/>
    <w:rsid w:val="00C82AE3"/>
    <w:rsid w:val="00C8342D"/>
    <w:rsid w:val="00C83ABC"/>
    <w:rsid w:val="00C84BAA"/>
    <w:rsid w:val="00C859D1"/>
    <w:rsid w:val="00C872F8"/>
    <w:rsid w:val="00C87B99"/>
    <w:rsid w:val="00C903EA"/>
    <w:rsid w:val="00C935B8"/>
    <w:rsid w:val="00C93A24"/>
    <w:rsid w:val="00C94E72"/>
    <w:rsid w:val="00C974DC"/>
    <w:rsid w:val="00CA0056"/>
    <w:rsid w:val="00CA131C"/>
    <w:rsid w:val="00CA2CA6"/>
    <w:rsid w:val="00CA4698"/>
    <w:rsid w:val="00CA5148"/>
    <w:rsid w:val="00CA59C6"/>
    <w:rsid w:val="00CA673D"/>
    <w:rsid w:val="00CA68FD"/>
    <w:rsid w:val="00CB0819"/>
    <w:rsid w:val="00CB3BBA"/>
    <w:rsid w:val="00CB448A"/>
    <w:rsid w:val="00CB4A32"/>
    <w:rsid w:val="00CB5E99"/>
    <w:rsid w:val="00CC064B"/>
    <w:rsid w:val="00CC3790"/>
    <w:rsid w:val="00CC4C1B"/>
    <w:rsid w:val="00CC6413"/>
    <w:rsid w:val="00CC791B"/>
    <w:rsid w:val="00CD0F32"/>
    <w:rsid w:val="00CD3643"/>
    <w:rsid w:val="00CD43B5"/>
    <w:rsid w:val="00CD4876"/>
    <w:rsid w:val="00CD524C"/>
    <w:rsid w:val="00CD5691"/>
    <w:rsid w:val="00CD5C1D"/>
    <w:rsid w:val="00CD60A2"/>
    <w:rsid w:val="00CD68DA"/>
    <w:rsid w:val="00CD6961"/>
    <w:rsid w:val="00CE1459"/>
    <w:rsid w:val="00CE149D"/>
    <w:rsid w:val="00CE18CB"/>
    <w:rsid w:val="00CE1C5D"/>
    <w:rsid w:val="00CE598D"/>
    <w:rsid w:val="00CE5A3F"/>
    <w:rsid w:val="00CE7661"/>
    <w:rsid w:val="00CE7EB4"/>
    <w:rsid w:val="00CF1DCB"/>
    <w:rsid w:val="00CF2BA6"/>
    <w:rsid w:val="00CF2E16"/>
    <w:rsid w:val="00CF3698"/>
    <w:rsid w:val="00CF401E"/>
    <w:rsid w:val="00CF6327"/>
    <w:rsid w:val="00D01C16"/>
    <w:rsid w:val="00D03894"/>
    <w:rsid w:val="00D063A8"/>
    <w:rsid w:val="00D1029B"/>
    <w:rsid w:val="00D11383"/>
    <w:rsid w:val="00D11463"/>
    <w:rsid w:val="00D11A28"/>
    <w:rsid w:val="00D11ED5"/>
    <w:rsid w:val="00D121EE"/>
    <w:rsid w:val="00D126A9"/>
    <w:rsid w:val="00D12DC8"/>
    <w:rsid w:val="00D13938"/>
    <w:rsid w:val="00D149FE"/>
    <w:rsid w:val="00D17BAC"/>
    <w:rsid w:val="00D20AD0"/>
    <w:rsid w:val="00D217C4"/>
    <w:rsid w:val="00D253F0"/>
    <w:rsid w:val="00D25549"/>
    <w:rsid w:val="00D262D2"/>
    <w:rsid w:val="00D271A9"/>
    <w:rsid w:val="00D272EA"/>
    <w:rsid w:val="00D2783A"/>
    <w:rsid w:val="00D30EFD"/>
    <w:rsid w:val="00D31CA5"/>
    <w:rsid w:val="00D32FFA"/>
    <w:rsid w:val="00D33BE3"/>
    <w:rsid w:val="00D3644E"/>
    <w:rsid w:val="00D364A3"/>
    <w:rsid w:val="00D412F3"/>
    <w:rsid w:val="00D41388"/>
    <w:rsid w:val="00D42E30"/>
    <w:rsid w:val="00D443B8"/>
    <w:rsid w:val="00D4515D"/>
    <w:rsid w:val="00D4516A"/>
    <w:rsid w:val="00D45D9D"/>
    <w:rsid w:val="00D46DAB"/>
    <w:rsid w:val="00D46EFF"/>
    <w:rsid w:val="00D51989"/>
    <w:rsid w:val="00D54DD3"/>
    <w:rsid w:val="00D57671"/>
    <w:rsid w:val="00D57C3F"/>
    <w:rsid w:val="00D57F19"/>
    <w:rsid w:val="00D6145F"/>
    <w:rsid w:val="00D6155E"/>
    <w:rsid w:val="00D6187B"/>
    <w:rsid w:val="00D625B0"/>
    <w:rsid w:val="00D63FA8"/>
    <w:rsid w:val="00D63FFA"/>
    <w:rsid w:val="00D640D0"/>
    <w:rsid w:val="00D64CC9"/>
    <w:rsid w:val="00D64EB5"/>
    <w:rsid w:val="00D65E96"/>
    <w:rsid w:val="00D6739A"/>
    <w:rsid w:val="00D703B6"/>
    <w:rsid w:val="00D71B02"/>
    <w:rsid w:val="00D726D2"/>
    <w:rsid w:val="00D72C8B"/>
    <w:rsid w:val="00D74FA8"/>
    <w:rsid w:val="00D7766E"/>
    <w:rsid w:val="00D776A2"/>
    <w:rsid w:val="00D77E3F"/>
    <w:rsid w:val="00D812DA"/>
    <w:rsid w:val="00D831D2"/>
    <w:rsid w:val="00D84946"/>
    <w:rsid w:val="00D85AEA"/>
    <w:rsid w:val="00D86EFD"/>
    <w:rsid w:val="00D91431"/>
    <w:rsid w:val="00D9384F"/>
    <w:rsid w:val="00D9399B"/>
    <w:rsid w:val="00D94307"/>
    <w:rsid w:val="00D953A5"/>
    <w:rsid w:val="00D963B6"/>
    <w:rsid w:val="00D96495"/>
    <w:rsid w:val="00D97449"/>
    <w:rsid w:val="00D974D3"/>
    <w:rsid w:val="00DA0750"/>
    <w:rsid w:val="00DA113A"/>
    <w:rsid w:val="00DA2DF5"/>
    <w:rsid w:val="00DA3326"/>
    <w:rsid w:val="00DA3CDB"/>
    <w:rsid w:val="00DA55D2"/>
    <w:rsid w:val="00DA6C6B"/>
    <w:rsid w:val="00DA7F67"/>
    <w:rsid w:val="00DB1775"/>
    <w:rsid w:val="00DB1E84"/>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2C0A"/>
    <w:rsid w:val="00DE3BCD"/>
    <w:rsid w:val="00DE7A69"/>
    <w:rsid w:val="00DF031E"/>
    <w:rsid w:val="00DF0369"/>
    <w:rsid w:val="00DF185F"/>
    <w:rsid w:val="00DF2046"/>
    <w:rsid w:val="00DF69CD"/>
    <w:rsid w:val="00DF6AE3"/>
    <w:rsid w:val="00DF7161"/>
    <w:rsid w:val="00DF7C35"/>
    <w:rsid w:val="00E05035"/>
    <w:rsid w:val="00E06B62"/>
    <w:rsid w:val="00E07C86"/>
    <w:rsid w:val="00E118BF"/>
    <w:rsid w:val="00E11B6E"/>
    <w:rsid w:val="00E1270E"/>
    <w:rsid w:val="00E12A0A"/>
    <w:rsid w:val="00E131C5"/>
    <w:rsid w:val="00E135E4"/>
    <w:rsid w:val="00E140EC"/>
    <w:rsid w:val="00E14C0C"/>
    <w:rsid w:val="00E14CA3"/>
    <w:rsid w:val="00E14F30"/>
    <w:rsid w:val="00E15467"/>
    <w:rsid w:val="00E1780F"/>
    <w:rsid w:val="00E210AE"/>
    <w:rsid w:val="00E211DF"/>
    <w:rsid w:val="00E24379"/>
    <w:rsid w:val="00E3003F"/>
    <w:rsid w:val="00E30932"/>
    <w:rsid w:val="00E3106E"/>
    <w:rsid w:val="00E3154A"/>
    <w:rsid w:val="00E31B50"/>
    <w:rsid w:val="00E32243"/>
    <w:rsid w:val="00E33D5A"/>
    <w:rsid w:val="00E33FFE"/>
    <w:rsid w:val="00E34585"/>
    <w:rsid w:val="00E347BF"/>
    <w:rsid w:val="00E34FFB"/>
    <w:rsid w:val="00E35BF3"/>
    <w:rsid w:val="00E3769D"/>
    <w:rsid w:val="00E37C34"/>
    <w:rsid w:val="00E40597"/>
    <w:rsid w:val="00E409C9"/>
    <w:rsid w:val="00E40D81"/>
    <w:rsid w:val="00E41C06"/>
    <w:rsid w:val="00E42BDD"/>
    <w:rsid w:val="00E43524"/>
    <w:rsid w:val="00E43DAA"/>
    <w:rsid w:val="00E473A7"/>
    <w:rsid w:val="00E47C93"/>
    <w:rsid w:val="00E519CA"/>
    <w:rsid w:val="00E5379C"/>
    <w:rsid w:val="00E55D94"/>
    <w:rsid w:val="00E56C50"/>
    <w:rsid w:val="00E570F4"/>
    <w:rsid w:val="00E572A9"/>
    <w:rsid w:val="00E57AD6"/>
    <w:rsid w:val="00E6258A"/>
    <w:rsid w:val="00E63830"/>
    <w:rsid w:val="00E63C3D"/>
    <w:rsid w:val="00E655A7"/>
    <w:rsid w:val="00E658BF"/>
    <w:rsid w:val="00E66919"/>
    <w:rsid w:val="00E674A6"/>
    <w:rsid w:val="00E6778E"/>
    <w:rsid w:val="00E7210E"/>
    <w:rsid w:val="00E74B75"/>
    <w:rsid w:val="00E751DF"/>
    <w:rsid w:val="00E7590F"/>
    <w:rsid w:val="00E76B18"/>
    <w:rsid w:val="00E779AC"/>
    <w:rsid w:val="00E80FEF"/>
    <w:rsid w:val="00E81704"/>
    <w:rsid w:val="00E81CEA"/>
    <w:rsid w:val="00E822BF"/>
    <w:rsid w:val="00E83DBB"/>
    <w:rsid w:val="00E845C6"/>
    <w:rsid w:val="00E863C6"/>
    <w:rsid w:val="00E90BB5"/>
    <w:rsid w:val="00E91758"/>
    <w:rsid w:val="00E91D7D"/>
    <w:rsid w:val="00E92117"/>
    <w:rsid w:val="00E92155"/>
    <w:rsid w:val="00E93B50"/>
    <w:rsid w:val="00E952FD"/>
    <w:rsid w:val="00E95D99"/>
    <w:rsid w:val="00E961FF"/>
    <w:rsid w:val="00EA0326"/>
    <w:rsid w:val="00EA03A1"/>
    <w:rsid w:val="00EA1AA4"/>
    <w:rsid w:val="00EA36BD"/>
    <w:rsid w:val="00EA385F"/>
    <w:rsid w:val="00EA546C"/>
    <w:rsid w:val="00EB1B7D"/>
    <w:rsid w:val="00EB1F70"/>
    <w:rsid w:val="00EB23BD"/>
    <w:rsid w:val="00EB2512"/>
    <w:rsid w:val="00EB37F5"/>
    <w:rsid w:val="00EB5D3C"/>
    <w:rsid w:val="00EB7053"/>
    <w:rsid w:val="00EB75F0"/>
    <w:rsid w:val="00EC2629"/>
    <w:rsid w:val="00EC35CE"/>
    <w:rsid w:val="00EC4BDA"/>
    <w:rsid w:val="00EC762B"/>
    <w:rsid w:val="00ED09C7"/>
    <w:rsid w:val="00ED7B3B"/>
    <w:rsid w:val="00EE065E"/>
    <w:rsid w:val="00EE11D0"/>
    <w:rsid w:val="00EE35FA"/>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38F6"/>
    <w:rsid w:val="00F04862"/>
    <w:rsid w:val="00F052DC"/>
    <w:rsid w:val="00F05A3A"/>
    <w:rsid w:val="00F05F07"/>
    <w:rsid w:val="00F06609"/>
    <w:rsid w:val="00F06C24"/>
    <w:rsid w:val="00F07540"/>
    <w:rsid w:val="00F101B7"/>
    <w:rsid w:val="00F10D53"/>
    <w:rsid w:val="00F11C40"/>
    <w:rsid w:val="00F123BA"/>
    <w:rsid w:val="00F12C06"/>
    <w:rsid w:val="00F15C48"/>
    <w:rsid w:val="00F15DAC"/>
    <w:rsid w:val="00F165FA"/>
    <w:rsid w:val="00F172AF"/>
    <w:rsid w:val="00F2152A"/>
    <w:rsid w:val="00F2335B"/>
    <w:rsid w:val="00F23E06"/>
    <w:rsid w:val="00F253AD"/>
    <w:rsid w:val="00F26B9A"/>
    <w:rsid w:val="00F31C55"/>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4761A"/>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686E"/>
    <w:rsid w:val="00F77128"/>
    <w:rsid w:val="00F77D26"/>
    <w:rsid w:val="00F804A4"/>
    <w:rsid w:val="00F805DC"/>
    <w:rsid w:val="00F807E3"/>
    <w:rsid w:val="00F81459"/>
    <w:rsid w:val="00F815F3"/>
    <w:rsid w:val="00F81A0C"/>
    <w:rsid w:val="00F83AFA"/>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4FD6"/>
    <w:rsid w:val="00FA5D39"/>
    <w:rsid w:val="00FA67EB"/>
    <w:rsid w:val="00FA6A0D"/>
    <w:rsid w:val="00FA7A28"/>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37AD"/>
    <w:rsid w:val="00FD49D2"/>
    <w:rsid w:val="00FD590C"/>
    <w:rsid w:val="00FD6EE0"/>
    <w:rsid w:val="00FE047C"/>
    <w:rsid w:val="00FE2342"/>
    <w:rsid w:val="00FE36FA"/>
    <w:rsid w:val="00FE3BF1"/>
    <w:rsid w:val="00FE52D3"/>
    <w:rsid w:val="00FE6F33"/>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19F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5"/>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0"/>
    <w:link w:val="1f2"/>
    <w:uiPriority w:val="99"/>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4">
    <w:name w:val="Название объекта1"/>
    <w:basedOn w:val="a0"/>
    <w:next w:val="a0"/>
    <w:rsid w:val="00F76448"/>
    <w:pPr>
      <w:ind w:left="-1797"/>
      <w:jc w:val="right"/>
    </w:pPr>
    <w:rPr>
      <w:szCs w:val="20"/>
    </w:rPr>
  </w:style>
  <w:style w:type="paragraph" w:customStyle="1" w:styleId="1f5">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0"/>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9"/>
    <w:unhideWhenUsed/>
    <w:rsid w:val="009C211A"/>
    <w:rPr>
      <w:sz w:val="20"/>
      <w:szCs w:val="20"/>
    </w:rPr>
  </w:style>
  <w:style w:type="character" w:customStyle="1" w:styleId="1f9">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a">
    <w:name w:val="Нет списка1"/>
    <w:next w:val="a3"/>
    <w:uiPriority w:val="99"/>
    <w:semiHidden/>
    <w:unhideWhenUsed/>
    <w:rsid w:val="002A1BFB"/>
  </w:style>
  <w:style w:type="numbering" w:customStyle="1" w:styleId="112">
    <w:name w:val="Нет списка11"/>
    <w:next w:val="a3"/>
    <w:uiPriority w:val="99"/>
    <w:semiHidden/>
    <w:unhideWhenUsed/>
    <w:rsid w:val="002A1BFB"/>
  </w:style>
  <w:style w:type="table" w:customStyle="1" w:styleId="1fb">
    <w:name w:val="Сетка таблицы1"/>
    <w:basedOn w:val="a2"/>
    <w:next w:val="afff4"/>
    <w:uiPriority w:val="59"/>
    <w:rsid w:val="002A1B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0"/>
    <w:next w:val="afd"/>
    <w:link w:val="af"/>
    <w:uiPriority w:val="99"/>
    <w:unhideWhenUsed/>
    <w:rsid w:val="002A1BFB"/>
    <w:pPr>
      <w:tabs>
        <w:tab w:val="center" w:pos="4677"/>
        <w:tab w:val="right" w:pos="9355"/>
      </w:tabs>
      <w:suppressAutoHyphens w:val="0"/>
    </w:pPr>
    <w:rPr>
      <w:lang w:eastAsia="ru-RU"/>
    </w:rPr>
  </w:style>
  <w:style w:type="paragraph" w:customStyle="1" w:styleId="12">
    <w:name w:val="Нижний колонтитул1"/>
    <w:basedOn w:val="a0"/>
    <w:next w:val="aff"/>
    <w:link w:val="a7"/>
    <w:uiPriority w:val="99"/>
    <w:unhideWhenUsed/>
    <w:rsid w:val="002A1BFB"/>
    <w:pPr>
      <w:tabs>
        <w:tab w:val="center" w:pos="4677"/>
        <w:tab w:val="right" w:pos="9355"/>
      </w:tabs>
      <w:suppressAutoHyphens w:val="0"/>
    </w:pPr>
    <w:rPr>
      <w:rFonts w:eastAsia="MS Mincho"/>
      <w:spacing w:val="-2"/>
    </w:rPr>
  </w:style>
  <w:style w:type="character" w:customStyle="1" w:styleId="1b">
    <w:name w:val="Верхний колонтитул Знак1"/>
    <w:basedOn w:val="a1"/>
    <w:link w:val="afd"/>
    <w:uiPriority w:val="99"/>
    <w:rsid w:val="002A1BFB"/>
    <w:rPr>
      <w:sz w:val="24"/>
      <w:szCs w:val="24"/>
      <w:lang w:eastAsia="ar-SA"/>
    </w:rPr>
  </w:style>
  <w:style w:type="character" w:customStyle="1" w:styleId="1d">
    <w:name w:val="Нижний колонтитул Знак1"/>
    <w:basedOn w:val="a1"/>
    <w:link w:val="aff"/>
    <w:uiPriority w:val="99"/>
    <w:rsid w:val="002A1BFB"/>
    <w:rPr>
      <w:rFonts w:eastAsia="MS Mincho"/>
      <w:spacing w:val="-2"/>
      <w:sz w:val="24"/>
      <w:szCs w:val="24"/>
      <w:lang w:eastAsia="ar-SA"/>
    </w:rPr>
  </w:style>
  <w:style w:type="numbering" w:customStyle="1" w:styleId="28">
    <w:name w:val="Нет списка2"/>
    <w:next w:val="a3"/>
    <w:uiPriority w:val="99"/>
    <w:semiHidden/>
    <w:unhideWhenUsed/>
    <w:rsid w:val="002A1BFB"/>
  </w:style>
  <w:style w:type="paragraph" w:styleId="23">
    <w:name w:val="Body Text Indent 2"/>
    <w:basedOn w:val="a0"/>
    <w:link w:val="22"/>
    <w:uiPriority w:val="99"/>
    <w:semiHidden/>
    <w:unhideWhenUsed/>
    <w:rsid w:val="002A1BFB"/>
    <w:pPr>
      <w:suppressAutoHyphens w:val="0"/>
      <w:spacing w:after="120" w:line="480" w:lineRule="auto"/>
      <w:ind w:left="283"/>
    </w:pPr>
    <w:rPr>
      <w:lang w:eastAsia="ru-RU"/>
    </w:rPr>
  </w:style>
  <w:style w:type="character" w:customStyle="1" w:styleId="213">
    <w:name w:val="Основной текст с отступом 2 Знак1"/>
    <w:basedOn w:val="a1"/>
    <w:uiPriority w:val="99"/>
    <w:semiHidden/>
    <w:rsid w:val="002A1BFB"/>
    <w:rPr>
      <w:sz w:val="24"/>
      <w:szCs w:val="24"/>
      <w:lang w:eastAsia="ar-SA"/>
    </w:rPr>
  </w:style>
  <w:style w:type="paragraph" w:customStyle="1" w:styleId="43">
    <w:name w:val="Обычный4"/>
    <w:rsid w:val="002A1BFB"/>
  </w:style>
  <w:style w:type="paragraph" w:customStyle="1" w:styleId="ConsNonformat">
    <w:name w:val="ConsNonformat"/>
    <w:rsid w:val="002A1BFB"/>
    <w:pPr>
      <w:widowControl w:val="0"/>
      <w:autoSpaceDE w:val="0"/>
      <w:autoSpaceDN w:val="0"/>
      <w:adjustRightInd w:val="0"/>
    </w:pPr>
    <w:rPr>
      <w:rFonts w:ascii="Courier New" w:hAnsi="Courier New" w:cs="Courier New"/>
    </w:rPr>
  </w:style>
  <w:style w:type="paragraph" w:customStyle="1" w:styleId="ConsCell">
    <w:name w:val="ConsCell"/>
    <w:link w:val="ConsCell0"/>
    <w:rsid w:val="002A1BFB"/>
    <w:pPr>
      <w:widowControl w:val="0"/>
      <w:autoSpaceDE w:val="0"/>
      <w:autoSpaceDN w:val="0"/>
      <w:adjustRightInd w:val="0"/>
    </w:pPr>
    <w:rPr>
      <w:rFonts w:ascii="Arial" w:hAnsi="Arial" w:cs="Arial"/>
    </w:rPr>
  </w:style>
  <w:style w:type="character" w:customStyle="1" w:styleId="aff4">
    <w:name w:val="Название Знак"/>
    <w:basedOn w:val="a1"/>
    <w:link w:val="aff2"/>
    <w:uiPriority w:val="99"/>
    <w:rsid w:val="002A1BFB"/>
    <w:rPr>
      <w:rFonts w:ascii="Arial" w:hAnsi="Arial" w:cs="Arial"/>
      <w:b/>
      <w:bCs/>
      <w:kern w:val="1"/>
      <w:sz w:val="32"/>
      <w:szCs w:val="32"/>
      <w:lang w:eastAsia="ar-SA"/>
    </w:rPr>
  </w:style>
  <w:style w:type="numbering" w:customStyle="1" w:styleId="122">
    <w:name w:val="Нет списка12"/>
    <w:next w:val="a3"/>
    <w:uiPriority w:val="99"/>
    <w:semiHidden/>
    <w:unhideWhenUsed/>
    <w:rsid w:val="002A1BFB"/>
  </w:style>
  <w:style w:type="numbering" w:customStyle="1" w:styleId="1110">
    <w:name w:val="Нет списка111"/>
    <w:next w:val="a3"/>
    <w:uiPriority w:val="99"/>
    <w:semiHidden/>
    <w:unhideWhenUsed/>
    <w:rsid w:val="002A1BFB"/>
  </w:style>
  <w:style w:type="table" w:customStyle="1" w:styleId="113">
    <w:name w:val="Сетка таблицы11"/>
    <w:basedOn w:val="a2"/>
    <w:next w:val="afff4"/>
    <w:uiPriority w:val="59"/>
    <w:rsid w:val="002A1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ff4"/>
    <w:uiPriority w:val="59"/>
    <w:rsid w:val="002A1B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1"/>
    <w:link w:val="aff9"/>
    <w:uiPriority w:val="34"/>
    <w:rsid w:val="004C3561"/>
    <w:rPr>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rsid w:val="00D30EFD"/>
    <w:rPr>
      <w:lang w:eastAsia="ar-SA"/>
    </w:rPr>
  </w:style>
  <w:style w:type="character" w:customStyle="1" w:styleId="ConsCell0">
    <w:name w:val="ConsCell Знак"/>
    <w:link w:val="ConsCell"/>
    <w:locked/>
    <w:rsid w:val="00D30EFD"/>
    <w:rPr>
      <w:rFonts w:ascii="Arial" w:hAnsi="Arial" w:cs="Arial"/>
    </w:rPr>
  </w:style>
  <w:style w:type="character" w:customStyle="1" w:styleId="1c">
    <w:name w:val="Основной текст с отступом Знак1"/>
    <w:basedOn w:val="a1"/>
    <w:link w:val="afe"/>
    <w:rsid w:val="00D30EFD"/>
    <w:rPr>
      <w:sz w:val="28"/>
      <w:lang w:eastAsia="ar-SA"/>
    </w:rPr>
  </w:style>
  <w:style w:type="paragraph" w:customStyle="1" w:styleId="50">
    <w:name w:val="Обычный5"/>
    <w:rsid w:val="00E822BF"/>
  </w:style>
  <w:style w:type="paragraph" w:customStyle="1" w:styleId="a">
    <w:name w:val="Текст ТД"/>
    <w:basedOn w:val="a0"/>
    <w:link w:val="afff7"/>
    <w:rsid w:val="000B7B30"/>
    <w:pPr>
      <w:numPr>
        <w:numId w:val="27"/>
      </w:numPr>
      <w:suppressAutoHyphens w:val="0"/>
      <w:autoSpaceDE w:val="0"/>
      <w:autoSpaceDN w:val="0"/>
      <w:adjustRightInd w:val="0"/>
      <w:spacing w:after="200"/>
      <w:jc w:val="both"/>
    </w:pPr>
    <w:rPr>
      <w:lang w:eastAsia="en-US"/>
    </w:rPr>
  </w:style>
  <w:style w:type="character" w:customStyle="1" w:styleId="afff7">
    <w:name w:val="Текст ТД Знак"/>
    <w:basedOn w:val="a1"/>
    <w:link w:val="a"/>
    <w:locked/>
    <w:rsid w:val="000B7B30"/>
    <w:rPr>
      <w:sz w:val="24"/>
      <w:szCs w:val="24"/>
      <w:lang w:eastAsia="en-US"/>
    </w:rPr>
  </w:style>
  <w:style w:type="paragraph" w:customStyle="1" w:styleId="zakonpusual">
    <w:name w:val="zakon_pusual"/>
    <w:basedOn w:val="a0"/>
    <w:rsid w:val="000B7B30"/>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2a">
    <w:name w:val="Без интервала2"/>
    <w:rsid w:val="00257778"/>
    <w:pPr>
      <w:suppressAutoHyphens/>
      <w:spacing w:line="100" w:lineRule="atLeast"/>
    </w:pPr>
    <w:rPr>
      <w:rFonts w:eastAsia="SimSun" w:cs="Mangal"/>
      <w:kern w:val="1"/>
      <w:sz w:val="24"/>
      <w:szCs w:val="24"/>
      <w:lang w:eastAsia="hi-IN" w:bidi="hi-IN"/>
    </w:rPr>
  </w:style>
  <w:style w:type="paragraph" w:styleId="af3">
    <w:name w:val="Plain Text"/>
    <w:basedOn w:val="a0"/>
    <w:link w:val="af2"/>
    <w:uiPriority w:val="99"/>
    <w:unhideWhenUsed/>
    <w:rsid w:val="00257778"/>
    <w:pPr>
      <w:suppressAutoHyphens w:val="0"/>
    </w:pPr>
    <w:rPr>
      <w:rFonts w:eastAsia="MS Mincho"/>
      <w:spacing w:val="-2"/>
      <w:sz w:val="26"/>
      <w:szCs w:val="20"/>
      <w:lang w:eastAsia="ru-RU"/>
    </w:rPr>
  </w:style>
  <w:style w:type="character" w:customStyle="1" w:styleId="1fc">
    <w:name w:val="Текст Знак1"/>
    <w:basedOn w:val="a1"/>
    <w:uiPriority w:val="99"/>
    <w:semiHidden/>
    <w:rsid w:val="00257778"/>
    <w:rPr>
      <w:rFonts w:ascii="Consolas" w:hAnsi="Consolas" w:cs="Consolas"/>
      <w:sz w:val="21"/>
      <w:szCs w:val="21"/>
      <w:lang w:eastAsia="ar-SA"/>
    </w:rPr>
  </w:style>
  <w:style w:type="character" w:customStyle="1" w:styleId="FontStyle12">
    <w:name w:val="Font Style12"/>
    <w:uiPriority w:val="99"/>
    <w:rsid w:val="00257778"/>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19F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5"/>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0"/>
    <w:link w:val="1f2"/>
    <w:uiPriority w:val="99"/>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4">
    <w:name w:val="Название объекта1"/>
    <w:basedOn w:val="a0"/>
    <w:next w:val="a0"/>
    <w:rsid w:val="00F76448"/>
    <w:pPr>
      <w:ind w:left="-1797"/>
      <w:jc w:val="right"/>
    </w:pPr>
    <w:rPr>
      <w:szCs w:val="20"/>
    </w:rPr>
  </w:style>
  <w:style w:type="paragraph" w:customStyle="1" w:styleId="1f5">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0"/>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9"/>
    <w:unhideWhenUsed/>
    <w:rsid w:val="009C211A"/>
    <w:rPr>
      <w:sz w:val="20"/>
      <w:szCs w:val="20"/>
    </w:rPr>
  </w:style>
  <w:style w:type="character" w:customStyle="1" w:styleId="1f9">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a">
    <w:name w:val="Нет списка1"/>
    <w:next w:val="a3"/>
    <w:uiPriority w:val="99"/>
    <w:semiHidden/>
    <w:unhideWhenUsed/>
    <w:rsid w:val="002A1BFB"/>
  </w:style>
  <w:style w:type="numbering" w:customStyle="1" w:styleId="112">
    <w:name w:val="Нет списка11"/>
    <w:next w:val="a3"/>
    <w:uiPriority w:val="99"/>
    <w:semiHidden/>
    <w:unhideWhenUsed/>
    <w:rsid w:val="002A1BFB"/>
  </w:style>
  <w:style w:type="table" w:customStyle="1" w:styleId="1fb">
    <w:name w:val="Сетка таблицы1"/>
    <w:basedOn w:val="a2"/>
    <w:next w:val="afff4"/>
    <w:uiPriority w:val="59"/>
    <w:rsid w:val="002A1B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0"/>
    <w:next w:val="afd"/>
    <w:link w:val="af"/>
    <w:uiPriority w:val="99"/>
    <w:unhideWhenUsed/>
    <w:rsid w:val="002A1BFB"/>
    <w:pPr>
      <w:tabs>
        <w:tab w:val="center" w:pos="4677"/>
        <w:tab w:val="right" w:pos="9355"/>
      </w:tabs>
      <w:suppressAutoHyphens w:val="0"/>
    </w:pPr>
    <w:rPr>
      <w:lang w:eastAsia="ru-RU"/>
    </w:rPr>
  </w:style>
  <w:style w:type="paragraph" w:customStyle="1" w:styleId="12">
    <w:name w:val="Нижний колонтитул1"/>
    <w:basedOn w:val="a0"/>
    <w:next w:val="aff"/>
    <w:link w:val="a7"/>
    <w:uiPriority w:val="99"/>
    <w:unhideWhenUsed/>
    <w:rsid w:val="002A1BFB"/>
    <w:pPr>
      <w:tabs>
        <w:tab w:val="center" w:pos="4677"/>
        <w:tab w:val="right" w:pos="9355"/>
      </w:tabs>
      <w:suppressAutoHyphens w:val="0"/>
    </w:pPr>
    <w:rPr>
      <w:rFonts w:eastAsia="MS Mincho"/>
      <w:spacing w:val="-2"/>
    </w:rPr>
  </w:style>
  <w:style w:type="character" w:customStyle="1" w:styleId="1b">
    <w:name w:val="Верхний колонтитул Знак1"/>
    <w:basedOn w:val="a1"/>
    <w:link w:val="afd"/>
    <w:uiPriority w:val="99"/>
    <w:rsid w:val="002A1BFB"/>
    <w:rPr>
      <w:sz w:val="24"/>
      <w:szCs w:val="24"/>
      <w:lang w:eastAsia="ar-SA"/>
    </w:rPr>
  </w:style>
  <w:style w:type="character" w:customStyle="1" w:styleId="1d">
    <w:name w:val="Нижний колонтитул Знак1"/>
    <w:basedOn w:val="a1"/>
    <w:link w:val="aff"/>
    <w:uiPriority w:val="99"/>
    <w:rsid w:val="002A1BFB"/>
    <w:rPr>
      <w:rFonts w:eastAsia="MS Mincho"/>
      <w:spacing w:val="-2"/>
      <w:sz w:val="24"/>
      <w:szCs w:val="24"/>
      <w:lang w:eastAsia="ar-SA"/>
    </w:rPr>
  </w:style>
  <w:style w:type="numbering" w:customStyle="1" w:styleId="28">
    <w:name w:val="Нет списка2"/>
    <w:next w:val="a3"/>
    <w:uiPriority w:val="99"/>
    <w:semiHidden/>
    <w:unhideWhenUsed/>
    <w:rsid w:val="002A1BFB"/>
  </w:style>
  <w:style w:type="paragraph" w:styleId="23">
    <w:name w:val="Body Text Indent 2"/>
    <w:basedOn w:val="a0"/>
    <w:link w:val="22"/>
    <w:uiPriority w:val="99"/>
    <w:semiHidden/>
    <w:unhideWhenUsed/>
    <w:rsid w:val="002A1BFB"/>
    <w:pPr>
      <w:suppressAutoHyphens w:val="0"/>
      <w:spacing w:after="120" w:line="480" w:lineRule="auto"/>
      <w:ind w:left="283"/>
    </w:pPr>
    <w:rPr>
      <w:lang w:eastAsia="ru-RU"/>
    </w:rPr>
  </w:style>
  <w:style w:type="character" w:customStyle="1" w:styleId="213">
    <w:name w:val="Основной текст с отступом 2 Знак1"/>
    <w:basedOn w:val="a1"/>
    <w:uiPriority w:val="99"/>
    <w:semiHidden/>
    <w:rsid w:val="002A1BFB"/>
    <w:rPr>
      <w:sz w:val="24"/>
      <w:szCs w:val="24"/>
      <w:lang w:eastAsia="ar-SA"/>
    </w:rPr>
  </w:style>
  <w:style w:type="paragraph" w:customStyle="1" w:styleId="43">
    <w:name w:val="Обычный4"/>
    <w:rsid w:val="002A1BFB"/>
  </w:style>
  <w:style w:type="paragraph" w:customStyle="1" w:styleId="ConsNonformat">
    <w:name w:val="ConsNonformat"/>
    <w:rsid w:val="002A1BFB"/>
    <w:pPr>
      <w:widowControl w:val="0"/>
      <w:autoSpaceDE w:val="0"/>
      <w:autoSpaceDN w:val="0"/>
      <w:adjustRightInd w:val="0"/>
    </w:pPr>
    <w:rPr>
      <w:rFonts w:ascii="Courier New" w:hAnsi="Courier New" w:cs="Courier New"/>
    </w:rPr>
  </w:style>
  <w:style w:type="paragraph" w:customStyle="1" w:styleId="ConsCell">
    <w:name w:val="ConsCell"/>
    <w:link w:val="ConsCell0"/>
    <w:rsid w:val="002A1BFB"/>
    <w:pPr>
      <w:widowControl w:val="0"/>
      <w:autoSpaceDE w:val="0"/>
      <w:autoSpaceDN w:val="0"/>
      <w:adjustRightInd w:val="0"/>
    </w:pPr>
    <w:rPr>
      <w:rFonts w:ascii="Arial" w:hAnsi="Arial" w:cs="Arial"/>
    </w:rPr>
  </w:style>
  <w:style w:type="character" w:customStyle="1" w:styleId="aff4">
    <w:name w:val="Название Знак"/>
    <w:basedOn w:val="a1"/>
    <w:link w:val="aff2"/>
    <w:uiPriority w:val="99"/>
    <w:rsid w:val="002A1BFB"/>
    <w:rPr>
      <w:rFonts w:ascii="Arial" w:hAnsi="Arial" w:cs="Arial"/>
      <w:b/>
      <w:bCs/>
      <w:kern w:val="1"/>
      <w:sz w:val="32"/>
      <w:szCs w:val="32"/>
      <w:lang w:eastAsia="ar-SA"/>
    </w:rPr>
  </w:style>
  <w:style w:type="numbering" w:customStyle="1" w:styleId="122">
    <w:name w:val="Нет списка12"/>
    <w:next w:val="a3"/>
    <w:uiPriority w:val="99"/>
    <w:semiHidden/>
    <w:unhideWhenUsed/>
    <w:rsid w:val="002A1BFB"/>
  </w:style>
  <w:style w:type="numbering" w:customStyle="1" w:styleId="1110">
    <w:name w:val="Нет списка111"/>
    <w:next w:val="a3"/>
    <w:uiPriority w:val="99"/>
    <w:semiHidden/>
    <w:unhideWhenUsed/>
    <w:rsid w:val="002A1BFB"/>
  </w:style>
  <w:style w:type="table" w:customStyle="1" w:styleId="113">
    <w:name w:val="Сетка таблицы11"/>
    <w:basedOn w:val="a2"/>
    <w:next w:val="afff4"/>
    <w:uiPriority w:val="59"/>
    <w:rsid w:val="002A1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ff4"/>
    <w:uiPriority w:val="59"/>
    <w:rsid w:val="002A1B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1"/>
    <w:link w:val="aff9"/>
    <w:uiPriority w:val="34"/>
    <w:rsid w:val="004C3561"/>
    <w:rPr>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rsid w:val="00D30EFD"/>
    <w:rPr>
      <w:lang w:eastAsia="ar-SA"/>
    </w:rPr>
  </w:style>
  <w:style w:type="character" w:customStyle="1" w:styleId="ConsCell0">
    <w:name w:val="ConsCell Знак"/>
    <w:link w:val="ConsCell"/>
    <w:locked/>
    <w:rsid w:val="00D30EFD"/>
    <w:rPr>
      <w:rFonts w:ascii="Arial" w:hAnsi="Arial" w:cs="Arial"/>
    </w:rPr>
  </w:style>
  <w:style w:type="character" w:customStyle="1" w:styleId="1c">
    <w:name w:val="Основной текст с отступом Знак1"/>
    <w:basedOn w:val="a1"/>
    <w:link w:val="afe"/>
    <w:rsid w:val="00D30EFD"/>
    <w:rPr>
      <w:sz w:val="28"/>
      <w:lang w:eastAsia="ar-SA"/>
    </w:rPr>
  </w:style>
  <w:style w:type="paragraph" w:customStyle="1" w:styleId="50">
    <w:name w:val="Обычный5"/>
    <w:rsid w:val="00E822BF"/>
  </w:style>
  <w:style w:type="paragraph" w:customStyle="1" w:styleId="a">
    <w:name w:val="Текст ТД"/>
    <w:basedOn w:val="a0"/>
    <w:link w:val="afff7"/>
    <w:rsid w:val="000B7B30"/>
    <w:pPr>
      <w:numPr>
        <w:numId w:val="27"/>
      </w:numPr>
      <w:suppressAutoHyphens w:val="0"/>
      <w:autoSpaceDE w:val="0"/>
      <w:autoSpaceDN w:val="0"/>
      <w:adjustRightInd w:val="0"/>
      <w:spacing w:after="200"/>
      <w:jc w:val="both"/>
    </w:pPr>
    <w:rPr>
      <w:lang w:eastAsia="en-US"/>
    </w:rPr>
  </w:style>
  <w:style w:type="character" w:customStyle="1" w:styleId="afff7">
    <w:name w:val="Текст ТД Знак"/>
    <w:basedOn w:val="a1"/>
    <w:link w:val="a"/>
    <w:locked/>
    <w:rsid w:val="000B7B30"/>
    <w:rPr>
      <w:sz w:val="24"/>
      <w:szCs w:val="24"/>
      <w:lang w:eastAsia="en-US"/>
    </w:rPr>
  </w:style>
  <w:style w:type="paragraph" w:customStyle="1" w:styleId="zakonpusual">
    <w:name w:val="zakon_pusual"/>
    <w:basedOn w:val="a0"/>
    <w:rsid w:val="000B7B30"/>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2a">
    <w:name w:val="Без интервала2"/>
    <w:rsid w:val="00257778"/>
    <w:pPr>
      <w:suppressAutoHyphens/>
      <w:spacing w:line="100" w:lineRule="atLeast"/>
    </w:pPr>
    <w:rPr>
      <w:rFonts w:eastAsia="SimSun" w:cs="Mangal"/>
      <w:kern w:val="1"/>
      <w:sz w:val="24"/>
      <w:szCs w:val="24"/>
      <w:lang w:eastAsia="hi-IN" w:bidi="hi-IN"/>
    </w:rPr>
  </w:style>
  <w:style w:type="paragraph" w:styleId="af3">
    <w:name w:val="Plain Text"/>
    <w:basedOn w:val="a0"/>
    <w:link w:val="af2"/>
    <w:uiPriority w:val="99"/>
    <w:unhideWhenUsed/>
    <w:rsid w:val="00257778"/>
    <w:pPr>
      <w:suppressAutoHyphens w:val="0"/>
    </w:pPr>
    <w:rPr>
      <w:rFonts w:eastAsia="MS Mincho"/>
      <w:spacing w:val="-2"/>
      <w:sz w:val="26"/>
      <w:szCs w:val="20"/>
      <w:lang w:eastAsia="ru-RU"/>
    </w:rPr>
  </w:style>
  <w:style w:type="character" w:customStyle="1" w:styleId="1fc">
    <w:name w:val="Текст Знак1"/>
    <w:basedOn w:val="a1"/>
    <w:uiPriority w:val="99"/>
    <w:semiHidden/>
    <w:rsid w:val="00257778"/>
    <w:rPr>
      <w:rFonts w:ascii="Consolas" w:hAnsi="Consolas" w:cs="Consolas"/>
      <w:sz w:val="21"/>
      <w:szCs w:val="21"/>
      <w:lang w:eastAsia="ar-SA"/>
    </w:rPr>
  </w:style>
  <w:style w:type="character" w:customStyle="1" w:styleId="FontStyle12">
    <w:name w:val="Font Style12"/>
    <w:uiPriority w:val="99"/>
    <w:rsid w:val="00257778"/>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7835798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0329352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yperlink" Target="http://fssprus.ru/iss/ip" TargetMode="External"/><Relationship Id="rId3" Type="http://schemas.openxmlformats.org/officeDocument/2006/relationships/customXml" Target="../customXml/item3.xml"/><Relationship Id="rId21" Type="http://schemas.openxmlformats.org/officeDocument/2006/relationships/hyperlink" Target="https://msp.lot-online.ru" TargetMode="External"/><Relationship Id="rId34" Type="http://schemas.openxmlformats.org/officeDocument/2006/relationships/hyperlink" Target="mailto:trcont@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hyperlink" Target="https://service.nalog.ru/zd.do"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service.nalog.ru/zd.do"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gz.lot-online.ru/procedure/supportRequest/add"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31"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lot-online.ru/static/contacts.html" TargetMode="External"/><Relationship Id="rId27" Type="http://schemas.openxmlformats.org/officeDocument/2006/relationships/hyperlink" Target="http://www.fedresurs.ru/companies/IsSearching" TargetMode="External"/><Relationship Id="rId30" Type="http://schemas.openxmlformats.org/officeDocument/2006/relationships/footer" Target="footer1.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infopath/2007/PartnerControls"/>
    <ds:schemaRef ds:uri="http://schemas.microsoft.com/office/2006/documentManagement/types"/>
    <ds:schemaRef ds:uri="http://www.w3.org/XML/1998/namespace"/>
    <ds:schemaRef ds:uri="021F9181-A199-4D55-B335-911D3DF93F0C"/>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D5928-4D25-44D2-B04D-23706AD6D710}">
  <ds:schemaRefs>
    <ds:schemaRef ds:uri="http://schemas.openxmlformats.org/officeDocument/2006/bibliography"/>
  </ds:schemaRefs>
</ds:datastoreItem>
</file>

<file path=customXml/itemProps4.xml><?xml version="1.0" encoding="utf-8"?>
<ds:datastoreItem xmlns:ds="http://schemas.openxmlformats.org/officeDocument/2006/customXml" ds:itemID="{6D49529E-11C2-402F-BBF3-CFE9A117D92C}">
  <ds:schemaRefs>
    <ds:schemaRef ds:uri="http://schemas.openxmlformats.org/officeDocument/2006/bibliography"/>
  </ds:schemaRefs>
</ds:datastoreItem>
</file>

<file path=customXml/itemProps5.xml><?xml version="1.0" encoding="utf-8"?>
<ds:datastoreItem xmlns:ds="http://schemas.openxmlformats.org/officeDocument/2006/customXml" ds:itemID="{BD7BD830-C06F-4023-B652-839F9561983E}">
  <ds:schemaRefs>
    <ds:schemaRef ds:uri="http://schemas.openxmlformats.org/officeDocument/2006/bibliography"/>
  </ds:schemaRefs>
</ds:datastoreItem>
</file>

<file path=customXml/itemProps6.xml><?xml version="1.0" encoding="utf-8"?>
<ds:datastoreItem xmlns:ds="http://schemas.openxmlformats.org/officeDocument/2006/customXml" ds:itemID="{8CEF33CA-5620-4C25-9470-732204C9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21678</Words>
  <Characters>123569</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144958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2019-09-30T11:44:00Z</cp:lastPrinted>
  <dcterms:created xsi:type="dcterms:W3CDTF">2019-10-08T05:12:00Z</dcterms:created>
  <dcterms:modified xsi:type="dcterms:W3CDTF">2019-10-08T05:12:00Z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