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7772A6">
        <w:rPr>
          <w:b/>
        </w:rPr>
        <w:t xml:space="preserve">М.В. Галимов </w:t>
      </w:r>
    </w:p>
    <w:p w:rsidR="004948D5" w:rsidRPr="004948D5" w:rsidRDefault="004948D5" w:rsidP="004948D5">
      <w:pPr>
        <w:tabs>
          <w:tab w:val="clear" w:pos="709"/>
        </w:tabs>
        <w:ind w:left="4536" w:firstLine="0"/>
        <w:rPr>
          <w:b/>
        </w:rPr>
      </w:pPr>
    </w:p>
    <w:p w:rsidR="004948D5" w:rsidRPr="004948D5" w:rsidRDefault="0015280E" w:rsidP="00DB605F">
      <w:pPr>
        <w:tabs>
          <w:tab w:val="clear" w:pos="709"/>
        </w:tabs>
        <w:ind w:left="4536" w:firstLine="0"/>
        <w:jc w:val="right"/>
        <w:rPr>
          <w:b/>
        </w:rPr>
      </w:pPr>
      <w:r>
        <w:rPr>
          <w:b/>
        </w:rPr>
        <w:t>«</w:t>
      </w:r>
      <w:r w:rsidR="008C038B">
        <w:rPr>
          <w:b/>
        </w:rPr>
        <w:t>__</w:t>
      </w:r>
      <w:r w:rsidR="004948D5" w:rsidRPr="004948D5">
        <w:rPr>
          <w:b/>
        </w:rPr>
        <w:t>»</w:t>
      </w:r>
      <w:r w:rsidR="00DB605F">
        <w:rPr>
          <w:b/>
        </w:rPr>
        <w:t xml:space="preserve"> </w:t>
      </w:r>
      <w:r w:rsidR="00C10241">
        <w:rPr>
          <w:b/>
        </w:rPr>
        <w:t>мая</w:t>
      </w:r>
      <w:bookmarkStart w:id="0" w:name="_GoBack"/>
      <w:bookmarkEnd w:id="0"/>
      <w:r w:rsidR="008C038B">
        <w:rPr>
          <w:b/>
        </w:rPr>
        <w:t xml:space="preserve"> </w:t>
      </w:r>
      <w:r w:rsidR="006E2171">
        <w:rPr>
          <w:b/>
        </w:rPr>
        <w:t>20</w:t>
      </w:r>
      <w:r w:rsidR="008C038B">
        <w:rPr>
          <w:b/>
        </w:rPr>
        <w:t>20</w:t>
      </w:r>
      <w:r w:rsidR="004948D5" w:rsidRPr="004948D5">
        <w:rPr>
          <w:b/>
        </w:rPr>
        <w:t xml:space="preserve"> г. </w:t>
      </w:r>
    </w:p>
    <w:p w:rsidR="004948D5" w:rsidRDefault="004948D5" w:rsidP="004948D5"/>
    <w:p w:rsidR="00653CE4" w:rsidRDefault="00653CE4" w:rsidP="004948D5"/>
    <w:p w:rsidR="001B2E19" w:rsidRPr="001B2E19" w:rsidRDefault="001B2E19" w:rsidP="00B30CC6">
      <w:pPr>
        <w:pStyle w:val="11"/>
        <w:suppressAutoHyphens/>
        <w:ind w:firstLine="0"/>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D1739B" w:rsidRPr="00337E88" w:rsidRDefault="00D1739B" w:rsidP="00D1739B">
      <w:pPr>
        <w:pStyle w:val="11"/>
        <w:suppressAutoHyphens/>
        <w:ind w:firstLine="709"/>
        <w:jc w:val="center"/>
        <w:rPr>
          <w:b/>
          <w:bCs/>
          <w:szCs w:val="28"/>
        </w:rPr>
      </w:pPr>
      <w:r w:rsidRPr="00337E88">
        <w:rPr>
          <w:b/>
          <w:bCs/>
          <w:szCs w:val="28"/>
        </w:rPr>
        <w:t>филиал ПАО «</w:t>
      </w:r>
      <w:proofErr w:type="spellStart"/>
      <w:r w:rsidRPr="00337E88">
        <w:rPr>
          <w:b/>
          <w:bCs/>
          <w:szCs w:val="28"/>
        </w:rPr>
        <w:t>ТрансКонтейнер</w:t>
      </w:r>
      <w:proofErr w:type="spellEnd"/>
      <w:r w:rsidRPr="00337E88">
        <w:rPr>
          <w:b/>
          <w:bCs/>
          <w:szCs w:val="28"/>
        </w:rPr>
        <w:t xml:space="preserve">» на Московской железной дороге информирует о внесении изменений в конкурсную документацию закупки способом размещения оферты № РО-НКПМСК-19-0008 по предмету закупки «Аренда транспортных средств с экипажем для перевозки порожних и груженых контейнеров с контейнерного терминала на станции </w:t>
      </w:r>
      <w:proofErr w:type="spellStart"/>
      <w:r w:rsidRPr="00337E88">
        <w:rPr>
          <w:b/>
          <w:bCs/>
          <w:szCs w:val="28"/>
        </w:rPr>
        <w:t>Ворсино</w:t>
      </w:r>
      <w:proofErr w:type="spellEnd"/>
      <w:r w:rsidRPr="00337E88">
        <w:rPr>
          <w:b/>
          <w:bCs/>
          <w:szCs w:val="28"/>
        </w:rPr>
        <w:t xml:space="preserve"> филиала ПАО «</w:t>
      </w:r>
      <w:proofErr w:type="spellStart"/>
      <w:r w:rsidRPr="00337E88">
        <w:rPr>
          <w:b/>
          <w:bCs/>
          <w:szCs w:val="28"/>
        </w:rPr>
        <w:t>ТрансКонтейнер</w:t>
      </w:r>
      <w:proofErr w:type="spellEnd"/>
      <w:r w:rsidRPr="00337E88">
        <w:rPr>
          <w:b/>
          <w:bCs/>
          <w:szCs w:val="28"/>
        </w:rPr>
        <w:t>» на Московской железной дороге»</w:t>
      </w:r>
      <w:r w:rsidR="00CC59E2" w:rsidRPr="00CC59E2">
        <w:rPr>
          <w:b/>
          <w:bCs/>
          <w:szCs w:val="28"/>
        </w:rPr>
        <w:t xml:space="preserve"> </w:t>
      </w:r>
      <w:r w:rsidR="00CC59E2" w:rsidRPr="00404139">
        <w:rPr>
          <w:b/>
        </w:rPr>
        <w:t>(далее – процедура Размещения оферты)</w:t>
      </w:r>
      <w:r w:rsidRPr="00337E88">
        <w:rPr>
          <w:b/>
          <w:bCs/>
          <w:szCs w:val="28"/>
        </w:rPr>
        <w:t>.</w:t>
      </w:r>
    </w:p>
    <w:p w:rsidR="008B5724" w:rsidRDefault="008B5724" w:rsidP="000B1234">
      <w:pPr>
        <w:pStyle w:val="11"/>
        <w:suppressAutoHyphens/>
        <w:ind w:firstLine="709"/>
        <w:jc w:val="center"/>
      </w:pPr>
    </w:p>
    <w:p w:rsidR="009D3338" w:rsidRPr="009D3338" w:rsidRDefault="009D3338" w:rsidP="00FF4F9E">
      <w:pPr>
        <w:pStyle w:val="a7"/>
        <w:tabs>
          <w:tab w:val="left" w:pos="1134"/>
        </w:tabs>
        <w:ind w:left="567"/>
        <w:jc w:val="both"/>
        <w:rPr>
          <w:b/>
          <w:sz w:val="28"/>
          <w:szCs w:val="28"/>
          <w:u w:val="single"/>
        </w:rPr>
      </w:pPr>
    </w:p>
    <w:p w:rsidR="00E61ED5" w:rsidRPr="008C038B" w:rsidRDefault="00E75048" w:rsidP="008B5724">
      <w:pPr>
        <w:pStyle w:val="a7"/>
        <w:numPr>
          <w:ilvl w:val="0"/>
          <w:numId w:val="56"/>
        </w:numPr>
        <w:tabs>
          <w:tab w:val="left" w:pos="1134"/>
        </w:tabs>
        <w:ind w:left="0" w:firstLine="567"/>
        <w:jc w:val="both"/>
        <w:rPr>
          <w:b/>
          <w:sz w:val="28"/>
          <w:szCs w:val="28"/>
          <w:u w:val="single"/>
        </w:rPr>
      </w:pPr>
      <w:r w:rsidRPr="00032BEF">
        <w:rPr>
          <w:b/>
          <w:sz w:val="28"/>
          <w:szCs w:val="28"/>
        </w:rPr>
        <w:t xml:space="preserve">В </w:t>
      </w:r>
      <w:r w:rsidR="008C038B" w:rsidRPr="008C038B">
        <w:rPr>
          <w:b/>
          <w:sz w:val="28"/>
          <w:szCs w:val="28"/>
        </w:rPr>
        <w:t xml:space="preserve">подпункте 3.3.1. </w:t>
      </w:r>
      <w:r w:rsidR="004D6012" w:rsidRPr="008C038B">
        <w:rPr>
          <w:b/>
          <w:sz w:val="28"/>
          <w:szCs w:val="28"/>
        </w:rPr>
        <w:t>пункт</w:t>
      </w:r>
      <w:r w:rsidR="008C038B" w:rsidRPr="008C038B">
        <w:rPr>
          <w:b/>
          <w:sz w:val="28"/>
          <w:szCs w:val="28"/>
        </w:rPr>
        <w:t xml:space="preserve">а 3.1. </w:t>
      </w:r>
      <w:r w:rsidR="004D6012" w:rsidRPr="008C038B">
        <w:rPr>
          <w:b/>
          <w:sz w:val="28"/>
          <w:szCs w:val="28"/>
        </w:rPr>
        <w:t xml:space="preserve">Раздела </w:t>
      </w:r>
      <w:r w:rsidR="008C038B" w:rsidRPr="008C038B">
        <w:rPr>
          <w:b/>
          <w:sz w:val="28"/>
          <w:szCs w:val="28"/>
        </w:rPr>
        <w:t>3</w:t>
      </w:r>
      <w:r w:rsidR="00E61ED5" w:rsidRPr="008C038B">
        <w:rPr>
          <w:b/>
          <w:sz w:val="28"/>
          <w:szCs w:val="28"/>
        </w:rPr>
        <w:t xml:space="preserve"> </w:t>
      </w:r>
      <w:r w:rsidR="00801539" w:rsidRPr="008C038B">
        <w:rPr>
          <w:b/>
          <w:sz w:val="28"/>
          <w:szCs w:val="28"/>
        </w:rPr>
        <w:t>«</w:t>
      </w:r>
      <w:r w:rsidR="008C038B" w:rsidRPr="008C038B">
        <w:rPr>
          <w:b/>
          <w:bCs/>
          <w:sz w:val="28"/>
          <w:szCs w:val="28"/>
        </w:rPr>
        <w:t>Заявка. Порядок подачи, рассмотрения Заявок, принятия решения о победителе и заключения договора</w:t>
      </w:r>
      <w:r w:rsidR="00801539" w:rsidRPr="008C038B">
        <w:rPr>
          <w:b/>
          <w:sz w:val="28"/>
          <w:szCs w:val="28"/>
        </w:rPr>
        <w:t>»</w:t>
      </w:r>
    </w:p>
    <w:p w:rsidR="008B5724" w:rsidRDefault="008B5724" w:rsidP="008B5724">
      <w:pPr>
        <w:pStyle w:val="a7"/>
        <w:tabs>
          <w:tab w:val="left" w:pos="1134"/>
        </w:tabs>
        <w:ind w:left="0" w:firstLine="567"/>
        <w:jc w:val="both"/>
        <w:rPr>
          <w:b/>
          <w:bCs/>
          <w:sz w:val="32"/>
          <w:szCs w:val="32"/>
        </w:rPr>
      </w:pPr>
    </w:p>
    <w:p w:rsidR="00220705" w:rsidRPr="0007386C" w:rsidRDefault="00E75048" w:rsidP="0007386C">
      <w:pPr>
        <w:pStyle w:val="a7"/>
        <w:tabs>
          <w:tab w:val="left" w:pos="1134"/>
        </w:tabs>
        <w:ind w:left="0" w:firstLine="567"/>
        <w:jc w:val="both"/>
        <w:rPr>
          <w:b/>
          <w:sz w:val="28"/>
          <w:szCs w:val="28"/>
          <w:u w:val="single"/>
        </w:rPr>
      </w:pPr>
      <w:r w:rsidRPr="00220705">
        <w:rPr>
          <w:b/>
          <w:sz w:val="28"/>
          <w:szCs w:val="28"/>
          <w:u w:val="single"/>
        </w:rPr>
        <w:t>вместо:</w:t>
      </w:r>
    </w:p>
    <w:p w:rsidR="008C038B" w:rsidRPr="00C8296E" w:rsidRDefault="008C038B" w:rsidP="008C038B">
      <w:pPr>
        <w:pStyle w:val="a5"/>
        <w:numPr>
          <w:ilvl w:val="0"/>
          <w:numId w:val="67"/>
        </w:numPr>
        <w:suppressAutoHyphens/>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D6012" w:rsidRPr="004D6012" w:rsidRDefault="004D6012" w:rsidP="00E75048">
      <w:pPr>
        <w:suppressAutoHyphens/>
        <w:ind w:firstLine="0"/>
        <w:rPr>
          <w:bCs/>
          <w:snapToGrid/>
          <w:szCs w:val="28"/>
          <w:lang w:eastAsia="ar-SA"/>
        </w:rPr>
      </w:pPr>
    </w:p>
    <w:p w:rsidR="00E75048" w:rsidRDefault="00E75048" w:rsidP="0007386C">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p w:rsidR="00CC59E2" w:rsidRDefault="00F228BE" w:rsidP="00CC59E2">
      <w:pPr>
        <w:jc w:val="both"/>
      </w:pPr>
      <w:r>
        <w:t>3.3.1. Заявка может быть представлена на бумажном носителе - письмом (в запечатанном конверте) по адресу Заказчика, в электронном виде</w:t>
      </w:r>
      <w:r>
        <w:rPr>
          <w:rStyle w:val="afb"/>
        </w:rPr>
        <w:footnoteReference w:id="1"/>
      </w:r>
      <w:r>
        <w:t xml:space="preserve">  (пункт 2 Информационной карты) или путем предоставления удаленного доступа Заказчику к электронным документам.</w:t>
      </w:r>
      <w:r w:rsidR="00CC59E2" w:rsidRPr="00CC59E2">
        <w:t xml:space="preserve"> </w:t>
      </w:r>
      <w:r w:rsidR="00CC59E2">
        <w:t>Контактно</w:t>
      </w:r>
      <w:proofErr w:type="gramStart"/>
      <w:r w:rsidR="00CC59E2">
        <w:t>е(</w:t>
      </w:r>
      <w:proofErr w:type="spellStart"/>
      <w:proofErr w:type="gramEnd"/>
      <w:r w:rsidR="00CC59E2">
        <w:t>ые</w:t>
      </w:r>
      <w:proofErr w:type="spellEnd"/>
      <w:r w:rsidR="00CC59E2">
        <w:t>) лицо (лица) Организатора указаны в пункте 2 Информационной карты.</w:t>
      </w:r>
    </w:p>
    <w:p w:rsidR="003F291B" w:rsidRPr="00CC59E2" w:rsidRDefault="003F291B" w:rsidP="00FF4F9E"/>
    <w:p w:rsidR="00F86A42" w:rsidRDefault="00F86A42" w:rsidP="00FF4F9E"/>
    <w:p w:rsidR="00F86A42" w:rsidRPr="00F86A42" w:rsidRDefault="00F86A42" w:rsidP="00F86A42">
      <w:pPr>
        <w:pStyle w:val="a7"/>
        <w:numPr>
          <w:ilvl w:val="0"/>
          <w:numId w:val="56"/>
        </w:numPr>
        <w:rPr>
          <w:b/>
          <w:bCs/>
          <w:sz w:val="28"/>
          <w:szCs w:val="28"/>
        </w:rPr>
      </w:pPr>
      <w:r w:rsidRPr="00F86A42">
        <w:rPr>
          <w:b/>
          <w:bCs/>
          <w:sz w:val="28"/>
          <w:szCs w:val="28"/>
        </w:rPr>
        <w:t>В пункте 2 Раздела 5 «Информационная кар</w:t>
      </w:r>
      <w:r>
        <w:rPr>
          <w:b/>
          <w:bCs/>
          <w:sz w:val="28"/>
          <w:szCs w:val="28"/>
        </w:rPr>
        <w:t>та</w:t>
      </w:r>
      <w:r w:rsidRPr="00F86A42">
        <w:rPr>
          <w:b/>
          <w:bCs/>
          <w:sz w:val="28"/>
          <w:szCs w:val="28"/>
        </w:rPr>
        <w:t>»</w:t>
      </w:r>
    </w:p>
    <w:p w:rsidR="00F86A42" w:rsidRPr="00F86A42" w:rsidRDefault="00F86A42" w:rsidP="00F86A42">
      <w:pPr>
        <w:pStyle w:val="a7"/>
        <w:ind w:left="1069"/>
        <w:rPr>
          <w:b/>
          <w:bCs/>
          <w:sz w:val="20"/>
          <w:u w:val="single"/>
        </w:rPr>
      </w:pPr>
    </w:p>
    <w:p w:rsidR="00DC4415" w:rsidRDefault="00DC4415" w:rsidP="00DC4415">
      <w:pPr>
        <w:pStyle w:val="a7"/>
        <w:tabs>
          <w:tab w:val="left" w:pos="1134"/>
        </w:tabs>
        <w:ind w:left="0" w:firstLine="567"/>
        <w:jc w:val="both"/>
        <w:rPr>
          <w:b/>
          <w:sz w:val="28"/>
          <w:szCs w:val="28"/>
          <w:u w:val="single"/>
        </w:rPr>
      </w:pPr>
      <w:r w:rsidRPr="00220705">
        <w:rPr>
          <w:b/>
          <w:sz w:val="28"/>
          <w:szCs w:val="28"/>
          <w:u w:val="single"/>
        </w:rPr>
        <w:t>вместо:</w:t>
      </w:r>
    </w:p>
    <w:p w:rsidR="00DC4415" w:rsidRDefault="00DC4415" w:rsidP="00DC4415">
      <w:pPr>
        <w:pStyle w:val="a7"/>
        <w:tabs>
          <w:tab w:val="left" w:pos="1134"/>
        </w:tabs>
        <w:ind w:left="0" w:firstLine="567"/>
        <w:jc w:val="both"/>
        <w:rPr>
          <w:b/>
          <w:sz w:val="28"/>
          <w:szCs w:val="28"/>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DC4415" w:rsidTr="00AC524F">
        <w:tc>
          <w:tcPr>
            <w:tcW w:w="567" w:type="dxa"/>
          </w:tcPr>
          <w:p w:rsidR="00DC4415" w:rsidRPr="00F86FAA" w:rsidRDefault="00DC4415" w:rsidP="00AC524F">
            <w:pPr>
              <w:pStyle w:val="11"/>
              <w:ind w:firstLine="0"/>
              <w:rPr>
                <w:b/>
                <w:sz w:val="24"/>
                <w:szCs w:val="24"/>
              </w:rPr>
            </w:pPr>
            <w:r>
              <w:rPr>
                <w:b/>
                <w:sz w:val="24"/>
                <w:szCs w:val="24"/>
              </w:rPr>
              <w:t>2.</w:t>
            </w:r>
          </w:p>
        </w:tc>
        <w:tc>
          <w:tcPr>
            <w:tcW w:w="2268" w:type="dxa"/>
          </w:tcPr>
          <w:p w:rsidR="00DC4415" w:rsidRPr="00F86FAA" w:rsidRDefault="00DC4415" w:rsidP="00AC524F">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DC4415" w:rsidRPr="00DC4415" w:rsidRDefault="00DC4415" w:rsidP="00AC524F">
            <w:pPr>
              <w:pStyle w:val="11"/>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C4415" w:rsidRPr="00DC4415" w:rsidRDefault="00DC4415" w:rsidP="00AC524F">
            <w:pPr>
              <w:pStyle w:val="11"/>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DC4415" w:rsidRPr="00DC4415" w:rsidRDefault="00DC4415" w:rsidP="00AC524F">
            <w:pPr>
              <w:pStyle w:val="11"/>
              <w:ind w:firstLine="0"/>
              <w:rPr>
                <w:sz w:val="24"/>
                <w:szCs w:val="24"/>
              </w:rPr>
            </w:pPr>
            <w:r w:rsidRPr="00DC4415">
              <w:rPr>
                <w:sz w:val="24"/>
                <w:szCs w:val="24"/>
              </w:rPr>
              <w:t>Адрес: 107014, г. Москва, 107014, ул. Короленко, д. 8</w:t>
            </w:r>
          </w:p>
          <w:p w:rsidR="00DC4415" w:rsidRPr="00DC4415" w:rsidRDefault="00DC4415" w:rsidP="00AC524F">
            <w:pPr>
              <w:rPr>
                <w:rFonts w:ascii="Calibri" w:hAnsi="Calibri" w:cs="Calibri"/>
                <w:color w:val="000000"/>
                <w:sz w:val="24"/>
                <w:szCs w:val="24"/>
              </w:rPr>
            </w:pPr>
            <w:r w:rsidRPr="00DC4415">
              <w:rPr>
                <w:sz w:val="24"/>
                <w:szCs w:val="24"/>
              </w:rPr>
              <w:t>Контактно</w:t>
            </w:r>
            <w:proofErr w:type="gramStart"/>
            <w:r w:rsidRPr="00DC4415">
              <w:rPr>
                <w:sz w:val="24"/>
                <w:szCs w:val="24"/>
              </w:rPr>
              <w:t>е(</w:t>
            </w:r>
            <w:proofErr w:type="gramEnd"/>
            <w:r w:rsidRPr="00DC4415">
              <w:rPr>
                <w:sz w:val="24"/>
                <w:szCs w:val="24"/>
              </w:rPr>
              <w:t>-</w:t>
            </w:r>
            <w:proofErr w:type="spellStart"/>
            <w:r w:rsidRPr="00DC4415">
              <w:rPr>
                <w:sz w:val="24"/>
                <w:szCs w:val="24"/>
              </w:rPr>
              <w:t>ые</w:t>
            </w:r>
            <w:proofErr w:type="spellEnd"/>
            <w:r w:rsidRPr="00DC4415">
              <w:rPr>
                <w:sz w:val="24"/>
                <w:szCs w:val="24"/>
              </w:rPr>
              <w:t>) лицо(-а) Заказчика: Белякова Ирина Львовна, тел. +7(495)7881717(3663), электронный адрес beliakovail@trcont.ru.</w:t>
            </w:r>
          </w:p>
          <w:p w:rsidR="00DC4415" w:rsidRPr="00DC4415" w:rsidRDefault="00DC4415" w:rsidP="00AC524F">
            <w:pPr>
              <w:pStyle w:val="11"/>
              <w:ind w:firstLine="0"/>
              <w:rPr>
                <w:sz w:val="24"/>
                <w:szCs w:val="24"/>
              </w:rPr>
            </w:pPr>
          </w:p>
          <w:p w:rsidR="00DC4415" w:rsidRPr="00DC4415" w:rsidRDefault="00DC4415" w:rsidP="00AC524F">
            <w:pPr>
              <w:pStyle w:val="11"/>
              <w:ind w:firstLine="0"/>
              <w:rPr>
                <w:sz w:val="24"/>
                <w:szCs w:val="24"/>
              </w:rPr>
            </w:pPr>
          </w:p>
        </w:tc>
      </w:tr>
    </w:tbl>
    <w:p w:rsidR="00DC4415" w:rsidRPr="0007386C" w:rsidRDefault="00DC4415" w:rsidP="00DC4415">
      <w:pPr>
        <w:pStyle w:val="a7"/>
        <w:tabs>
          <w:tab w:val="left" w:pos="1134"/>
        </w:tabs>
        <w:ind w:left="0" w:firstLine="567"/>
        <w:jc w:val="both"/>
        <w:rPr>
          <w:b/>
          <w:sz w:val="28"/>
          <w:szCs w:val="28"/>
          <w:u w:val="single"/>
        </w:rPr>
      </w:pPr>
    </w:p>
    <w:p w:rsidR="00DC4415" w:rsidRDefault="00DC4415" w:rsidP="00DC4415">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DC4415" w:rsidTr="00AC524F">
        <w:tc>
          <w:tcPr>
            <w:tcW w:w="567" w:type="dxa"/>
          </w:tcPr>
          <w:p w:rsidR="00DC4415" w:rsidRPr="00F86FAA" w:rsidRDefault="00DC4415" w:rsidP="00AC524F">
            <w:pPr>
              <w:pStyle w:val="11"/>
              <w:ind w:firstLine="0"/>
              <w:rPr>
                <w:b/>
                <w:sz w:val="24"/>
                <w:szCs w:val="24"/>
              </w:rPr>
            </w:pPr>
            <w:r>
              <w:rPr>
                <w:b/>
                <w:sz w:val="24"/>
                <w:szCs w:val="24"/>
              </w:rPr>
              <w:t>2.</w:t>
            </w:r>
          </w:p>
        </w:tc>
        <w:tc>
          <w:tcPr>
            <w:tcW w:w="2268" w:type="dxa"/>
          </w:tcPr>
          <w:p w:rsidR="00DC4415" w:rsidRPr="00F86FAA" w:rsidRDefault="00DC4415" w:rsidP="00AC524F">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CC59E2" w:rsidRPr="00DC4415" w:rsidRDefault="00CC59E2" w:rsidP="00CC59E2">
            <w:pPr>
              <w:pStyle w:val="11"/>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CC59E2" w:rsidRPr="00DC4415" w:rsidRDefault="00CC59E2" w:rsidP="00CC59E2">
            <w:pPr>
              <w:pStyle w:val="11"/>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CC59E2" w:rsidRPr="00DC4415" w:rsidRDefault="00CC59E2" w:rsidP="00CC59E2">
            <w:pPr>
              <w:pStyle w:val="11"/>
              <w:ind w:firstLine="0"/>
              <w:rPr>
                <w:sz w:val="24"/>
                <w:szCs w:val="24"/>
              </w:rPr>
            </w:pPr>
            <w:r w:rsidRPr="00DC4415">
              <w:rPr>
                <w:sz w:val="24"/>
                <w:szCs w:val="24"/>
              </w:rPr>
              <w:t>Адрес: 107014, г. Москва, 107014, ул. Короленко, д. 8</w:t>
            </w:r>
          </w:p>
          <w:p w:rsidR="00CC59E2" w:rsidRPr="00D76628" w:rsidRDefault="00CC59E2" w:rsidP="00CC59E2">
            <w:pPr>
              <w:pStyle w:val="11"/>
              <w:ind w:firstLine="742"/>
              <w:rPr>
                <w:b/>
                <w:sz w:val="24"/>
                <w:szCs w:val="24"/>
              </w:rPr>
            </w:pPr>
            <w:r w:rsidRPr="00D76628">
              <w:rPr>
                <w:b/>
                <w:sz w:val="24"/>
                <w:szCs w:val="24"/>
              </w:rPr>
              <w:t xml:space="preserve">Подача заявок в электронном виде осуществляется по электронной почте </w:t>
            </w:r>
            <w:r>
              <w:rPr>
                <w:sz w:val="24"/>
                <w:szCs w:val="24"/>
                <w:lang w:val="en-US"/>
              </w:rPr>
              <w:t>k</w:t>
            </w:r>
            <w:r w:rsidRPr="007E180D">
              <w:rPr>
                <w:sz w:val="24"/>
                <w:szCs w:val="24"/>
              </w:rPr>
              <w:t>rivenkovaAN@trcont.ru</w:t>
            </w:r>
            <w:r w:rsidRPr="00E17F3C" w:rsidDel="00495F8A">
              <w:rPr>
                <w:b/>
                <w:sz w:val="24"/>
                <w:szCs w:val="24"/>
              </w:rPr>
              <w:t xml:space="preserve"> </w:t>
            </w:r>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CC59E2" w:rsidRPr="00D76628" w:rsidRDefault="00CC59E2" w:rsidP="00CC59E2">
            <w:pPr>
              <w:pStyle w:val="11"/>
              <w:ind w:firstLine="709"/>
              <w:rPr>
                <w:sz w:val="24"/>
                <w:szCs w:val="24"/>
              </w:rPr>
            </w:pPr>
            <w:r w:rsidRPr="00D76628">
              <w:rPr>
                <w:sz w:val="24"/>
                <w:szCs w:val="24"/>
              </w:rPr>
              <w:t>Подача конвертов с заявками в этом случае не осуществляется.</w:t>
            </w:r>
          </w:p>
          <w:p w:rsidR="00CC59E2" w:rsidRPr="007E180D" w:rsidRDefault="00CC59E2" w:rsidP="00CC59E2">
            <w:pPr>
              <w:rPr>
                <w:rFonts w:ascii="Calibri" w:hAnsi="Calibri" w:cs="Calibri"/>
                <w:color w:val="000000"/>
                <w:sz w:val="24"/>
                <w:szCs w:val="24"/>
              </w:rPr>
            </w:pPr>
            <w:r w:rsidRPr="00DC4415">
              <w:rPr>
                <w:sz w:val="24"/>
                <w:szCs w:val="24"/>
              </w:rPr>
              <w:t>Контактно</w:t>
            </w:r>
            <w:proofErr w:type="gramStart"/>
            <w:r w:rsidRPr="00DC4415">
              <w:rPr>
                <w:sz w:val="24"/>
                <w:szCs w:val="24"/>
              </w:rPr>
              <w:t>е(</w:t>
            </w:r>
            <w:proofErr w:type="gramEnd"/>
            <w:r w:rsidRPr="00DC4415">
              <w:rPr>
                <w:sz w:val="24"/>
                <w:szCs w:val="24"/>
              </w:rPr>
              <w:t>-</w:t>
            </w:r>
            <w:proofErr w:type="spellStart"/>
            <w:r w:rsidRPr="00DC4415">
              <w:rPr>
                <w:sz w:val="24"/>
                <w:szCs w:val="24"/>
              </w:rPr>
              <w:t>ые</w:t>
            </w:r>
            <w:proofErr w:type="spellEnd"/>
            <w:r w:rsidRPr="00DC4415">
              <w:rPr>
                <w:sz w:val="24"/>
                <w:szCs w:val="24"/>
              </w:rPr>
              <w:t xml:space="preserve">) лицо(-а) Заказчика: Белякова Ирина Львовна, тел. +7(495)7881717(3663), электронный адрес </w:t>
            </w:r>
            <w:r w:rsidRPr="007E180D">
              <w:rPr>
                <w:sz w:val="24"/>
                <w:szCs w:val="24"/>
              </w:rPr>
              <w:t>beliakovail@trcont.ru.</w:t>
            </w:r>
          </w:p>
          <w:p w:rsidR="00CC59E2" w:rsidRPr="007E180D" w:rsidRDefault="00CC59E2" w:rsidP="00CC59E2">
            <w:pPr>
              <w:pStyle w:val="11"/>
              <w:ind w:firstLine="742"/>
              <w:rPr>
                <w:sz w:val="24"/>
                <w:szCs w:val="24"/>
              </w:rPr>
            </w:pPr>
            <w:r w:rsidRPr="00DC4415">
              <w:rPr>
                <w:sz w:val="24"/>
                <w:szCs w:val="24"/>
              </w:rPr>
              <w:t>Контактно</w:t>
            </w:r>
            <w:proofErr w:type="gramStart"/>
            <w:r w:rsidRPr="00DC4415">
              <w:rPr>
                <w:sz w:val="24"/>
                <w:szCs w:val="24"/>
              </w:rPr>
              <w:t>е(</w:t>
            </w:r>
            <w:proofErr w:type="spellStart"/>
            <w:proofErr w:type="gramEnd"/>
            <w:r w:rsidRPr="00DC4415">
              <w:rPr>
                <w:sz w:val="24"/>
                <w:szCs w:val="24"/>
              </w:rPr>
              <w:t>ые</w:t>
            </w:r>
            <w:proofErr w:type="spellEnd"/>
            <w:r w:rsidRPr="00DC4415">
              <w:rPr>
                <w:sz w:val="24"/>
                <w:szCs w:val="24"/>
              </w:rPr>
              <w:t xml:space="preserve">) лицо(а) Организатора: Кривенкова Анна Николаевна, тел./факс+7(495)276-03-92 (доб.3662),  электронный адрес </w:t>
            </w:r>
            <w:r w:rsidRPr="007E180D">
              <w:rPr>
                <w:sz w:val="24"/>
                <w:szCs w:val="24"/>
              </w:rPr>
              <w:t>KrivenkovaAN@trcont.ru</w:t>
            </w:r>
            <w:r w:rsidRPr="007E180D" w:rsidDel="00495F8A">
              <w:rPr>
                <w:sz w:val="24"/>
                <w:szCs w:val="24"/>
              </w:rPr>
              <w:t xml:space="preserve"> </w:t>
            </w:r>
          </w:p>
          <w:p w:rsidR="00DC4415" w:rsidRDefault="00DC4415" w:rsidP="00AC524F">
            <w:pPr>
              <w:pStyle w:val="11"/>
              <w:ind w:firstLine="0"/>
              <w:rPr>
                <w:sz w:val="24"/>
                <w:szCs w:val="24"/>
              </w:rPr>
            </w:pPr>
          </w:p>
        </w:tc>
      </w:tr>
    </w:tbl>
    <w:p w:rsidR="00FF4F9E" w:rsidRDefault="00FF4F9E" w:rsidP="00FF4F9E">
      <w:pPr>
        <w:rPr>
          <w:b/>
          <w:bCs/>
          <w:sz w:val="20"/>
          <w:u w:val="single"/>
        </w:rPr>
      </w:pPr>
    </w:p>
    <w:sectPr w:rsidR="00FF4F9E" w:rsidSect="00FF4F9E">
      <w:footerReference w:type="default" r:id="rId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BE" w:rsidRDefault="00F228BE" w:rsidP="003F291B">
      <w:r>
        <w:separator/>
      </w:r>
    </w:p>
  </w:endnote>
  <w:endnote w:type="continuationSeparator" w:id="0">
    <w:p w:rsidR="00F228BE" w:rsidRDefault="00F228BE" w:rsidP="003F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BE" w:rsidRDefault="00C10241">
    <w:pPr>
      <w:pStyle w:val="aff1"/>
      <w:jc w:val="center"/>
    </w:pPr>
    <w:r>
      <w:fldChar w:fldCharType="begin"/>
    </w:r>
    <w:r>
      <w:instrText xml:space="preserve"> PAGE   \* MERGEFORMAT </w:instrText>
    </w:r>
    <w:r>
      <w:fldChar w:fldCharType="separate"/>
    </w:r>
    <w:r>
      <w:rPr>
        <w:noProof/>
      </w:rPr>
      <w:t>2</w:t>
    </w:r>
    <w:r>
      <w:rPr>
        <w:noProof/>
      </w:rPr>
      <w:fldChar w:fldCharType="end"/>
    </w:r>
  </w:p>
  <w:p w:rsidR="00F228BE" w:rsidRDefault="00F228BE">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BE" w:rsidRDefault="00F228BE" w:rsidP="003F291B">
      <w:r>
        <w:separator/>
      </w:r>
    </w:p>
  </w:footnote>
  <w:footnote w:type="continuationSeparator" w:id="0">
    <w:p w:rsidR="00F228BE" w:rsidRDefault="00F228BE" w:rsidP="003F291B">
      <w:r>
        <w:continuationSeparator/>
      </w:r>
    </w:p>
  </w:footnote>
  <w:footnote w:id="1">
    <w:p w:rsidR="00CC59E2" w:rsidRPr="00AD1C95" w:rsidRDefault="00F228BE" w:rsidP="00CC59E2">
      <w:pPr>
        <w:pStyle w:val="aff2"/>
        <w:jc w:val="both"/>
        <w:rPr>
          <w:sz w:val="18"/>
          <w:szCs w:val="18"/>
        </w:rPr>
      </w:pPr>
      <w:r>
        <w:rPr>
          <w:rStyle w:val="afb"/>
        </w:rPr>
        <w:footnoteRef/>
      </w:r>
      <w:r>
        <w:t xml:space="preserve"> </w:t>
      </w:r>
      <w:r w:rsidRPr="006C1D81">
        <w:rPr>
          <w:sz w:val="18"/>
          <w:szCs w:val="18"/>
        </w:rPr>
        <w:t>При подаче заявки в электронной форме требования документации о закупке, которые можно соблюсти только в случае</w:t>
      </w:r>
      <w:r>
        <w:t xml:space="preserve"> </w:t>
      </w:r>
      <w:r w:rsidRPr="006C1D81">
        <w:rPr>
          <w:sz w:val="18"/>
          <w:szCs w:val="18"/>
        </w:rPr>
        <w:t>подачи заявки в бумажной форме, не применяются, а применяются нормы Положения о закупке,</w:t>
      </w:r>
      <w:r>
        <w:t xml:space="preserve"> </w:t>
      </w:r>
      <w:r w:rsidRPr="006C1D81">
        <w:rPr>
          <w:sz w:val="18"/>
          <w:szCs w:val="18"/>
        </w:rPr>
        <w:t>предусмотренные для проведения закупки в электронной форме.</w:t>
      </w:r>
      <w:r w:rsidR="00CC59E2" w:rsidRPr="00CC59E2">
        <w:rPr>
          <w:sz w:val="18"/>
          <w:szCs w:val="18"/>
        </w:rPr>
        <w:t xml:space="preserve"> </w:t>
      </w:r>
      <w:r w:rsidR="00CC59E2" w:rsidRPr="00AD1C95">
        <w:rPr>
          <w:sz w:val="18"/>
          <w:szCs w:val="18"/>
        </w:rPr>
        <w:t xml:space="preserve">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Размещения оферты. </w:t>
      </w:r>
    </w:p>
    <w:p w:rsidR="00CC59E2" w:rsidRPr="00193A43" w:rsidRDefault="00CC59E2" w:rsidP="00CC59E2">
      <w:pPr>
        <w:pStyle w:val="aff2"/>
      </w:pPr>
    </w:p>
    <w:p w:rsidR="00F228BE" w:rsidRPr="00CC59E2" w:rsidRDefault="00F228BE" w:rsidP="00F228BE">
      <w:pPr>
        <w:pStyle w:val="af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855384"/>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3CCB7A77"/>
    <w:multiLevelType w:val="multilevel"/>
    <w:tmpl w:val="19309FB4"/>
    <w:lvl w:ilvl="0">
      <w:start w:val="1"/>
      <w:numFmt w:val="decimal"/>
      <w:lvlText w:val="%1."/>
      <w:lvlJc w:val="left"/>
      <w:pPr>
        <w:ind w:left="1785" w:hanging="1065"/>
      </w:pPr>
      <w:rPr>
        <w:rFonts w:hint="default"/>
        <w:b w:val="0"/>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4">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4B928A5"/>
    <w:multiLevelType w:val="multilevel"/>
    <w:tmpl w:val="FA008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8"/>
  </w:num>
  <w:num w:numId="5">
    <w:abstractNumId w:val="43"/>
  </w:num>
  <w:num w:numId="6">
    <w:abstractNumId w:val="21"/>
  </w:num>
  <w:num w:numId="7">
    <w:abstractNumId w:val="18"/>
  </w:num>
  <w:num w:numId="8">
    <w:abstractNumId w:val="42"/>
  </w:num>
  <w:num w:numId="9">
    <w:abstractNumId w:val="40"/>
  </w:num>
  <w:num w:numId="10">
    <w:abstractNumId w:val="12"/>
  </w:num>
  <w:num w:numId="11">
    <w:abstractNumId w:val="64"/>
  </w:num>
  <w:num w:numId="12">
    <w:abstractNumId w:val="36"/>
  </w:num>
  <w:num w:numId="13">
    <w:abstractNumId w:val="47"/>
  </w:num>
  <w:num w:numId="14">
    <w:abstractNumId w:val="31"/>
  </w:num>
  <w:num w:numId="15">
    <w:abstractNumId w:val="61"/>
  </w:num>
  <w:num w:numId="16">
    <w:abstractNumId w:val="29"/>
  </w:num>
  <w:num w:numId="17">
    <w:abstractNumId w:val="52"/>
  </w:num>
  <w:num w:numId="18">
    <w:abstractNumId w:val="34"/>
  </w:num>
  <w:num w:numId="19">
    <w:abstractNumId w:val="14"/>
  </w:num>
  <w:num w:numId="20">
    <w:abstractNumId w:val="27"/>
  </w:num>
  <w:num w:numId="21">
    <w:abstractNumId w:val="7"/>
  </w:num>
  <w:num w:numId="22">
    <w:abstractNumId w:val="23"/>
  </w:num>
  <w:num w:numId="23">
    <w:abstractNumId w:val="71"/>
  </w:num>
  <w:num w:numId="24">
    <w:abstractNumId w:val="9"/>
  </w:num>
  <w:num w:numId="25">
    <w:abstractNumId w:val="57"/>
  </w:num>
  <w:num w:numId="26">
    <w:abstractNumId w:val="55"/>
  </w:num>
  <w:num w:numId="27">
    <w:abstractNumId w:val="22"/>
  </w:num>
  <w:num w:numId="28">
    <w:abstractNumId w:val="37"/>
  </w:num>
  <w:num w:numId="29">
    <w:abstractNumId w:val="48"/>
  </w:num>
  <w:num w:numId="30">
    <w:abstractNumId w:val="50"/>
  </w:num>
  <w:num w:numId="31">
    <w:abstractNumId w:val="41"/>
  </w:num>
  <w:num w:numId="32">
    <w:abstractNumId w:val="49"/>
  </w:num>
  <w:num w:numId="33">
    <w:abstractNumId w:val="44"/>
  </w:num>
  <w:num w:numId="34">
    <w:abstractNumId w:val="17"/>
  </w:num>
  <w:num w:numId="35">
    <w:abstractNumId w:val="10"/>
  </w:num>
  <w:num w:numId="36">
    <w:abstractNumId w:val="6"/>
  </w:num>
  <w:num w:numId="37">
    <w:abstractNumId w:val="35"/>
  </w:num>
  <w:num w:numId="38">
    <w:abstractNumId w:val="54"/>
  </w:num>
  <w:num w:numId="39">
    <w:abstractNumId w:val="19"/>
  </w:num>
  <w:num w:numId="40">
    <w:abstractNumId w:val="63"/>
  </w:num>
  <w:num w:numId="41">
    <w:abstractNumId w:val="8"/>
  </w:num>
  <w:num w:numId="42">
    <w:abstractNumId w:val="32"/>
  </w:num>
  <w:num w:numId="43">
    <w:abstractNumId w:val="70"/>
  </w:num>
  <w:num w:numId="44">
    <w:abstractNumId w:val="51"/>
  </w:num>
  <w:num w:numId="45">
    <w:abstractNumId w:val="67"/>
  </w:num>
  <w:num w:numId="46">
    <w:abstractNumId w:val="45"/>
  </w:num>
  <w:num w:numId="47">
    <w:abstractNumId w:val="58"/>
  </w:num>
  <w:num w:numId="48">
    <w:abstractNumId w:val="15"/>
  </w:num>
  <w:num w:numId="49">
    <w:abstractNumId w:val="46"/>
  </w:num>
  <w:num w:numId="50">
    <w:abstractNumId w:val="25"/>
  </w:num>
  <w:num w:numId="51">
    <w:abstractNumId w:val="33"/>
  </w:num>
  <w:num w:numId="52">
    <w:abstractNumId w:val="69"/>
  </w:num>
  <w:num w:numId="53">
    <w:abstractNumId w:val="56"/>
  </w:num>
  <w:num w:numId="54">
    <w:abstractNumId w:val="38"/>
  </w:num>
  <w:num w:numId="55">
    <w:abstractNumId w:val="60"/>
  </w:num>
  <w:num w:numId="56">
    <w:abstractNumId w:val="16"/>
  </w:num>
  <w:num w:numId="57">
    <w:abstractNumId w:val="53"/>
  </w:num>
  <w:num w:numId="58">
    <w:abstractNumId w:val="30"/>
  </w:num>
  <w:num w:numId="59">
    <w:abstractNumId w:val="62"/>
  </w:num>
  <w:num w:numId="60">
    <w:abstractNumId w:val="59"/>
  </w:num>
  <w:num w:numId="61">
    <w:abstractNumId w:val="66"/>
  </w:num>
  <w:num w:numId="62">
    <w:abstractNumId w:val="65"/>
  </w:num>
  <w:num w:numId="63">
    <w:abstractNumId w:val="39"/>
  </w:num>
  <w:num w:numId="64">
    <w:abstractNumId w:val="24"/>
  </w:num>
  <w:num w:numId="65">
    <w:abstractNumId w:val="26"/>
  </w:num>
  <w:num w:numId="66">
    <w:abstractNumId w:val="68"/>
  </w:num>
  <w:num w:numId="67">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39C0"/>
    <w:rsid w:val="0002610D"/>
    <w:rsid w:val="00026B5E"/>
    <w:rsid w:val="00031178"/>
    <w:rsid w:val="00031C49"/>
    <w:rsid w:val="00032BEF"/>
    <w:rsid w:val="00034803"/>
    <w:rsid w:val="000377E6"/>
    <w:rsid w:val="00042B84"/>
    <w:rsid w:val="0004445F"/>
    <w:rsid w:val="00044CAB"/>
    <w:rsid w:val="00046C11"/>
    <w:rsid w:val="00047D0B"/>
    <w:rsid w:val="000509EC"/>
    <w:rsid w:val="00053B97"/>
    <w:rsid w:val="000578E3"/>
    <w:rsid w:val="00060065"/>
    <w:rsid w:val="0006082F"/>
    <w:rsid w:val="00063509"/>
    <w:rsid w:val="00063822"/>
    <w:rsid w:val="00064937"/>
    <w:rsid w:val="0007386C"/>
    <w:rsid w:val="00076386"/>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41E7"/>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5DAB"/>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2471"/>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1A41"/>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3CD4"/>
    <w:rsid w:val="003D438F"/>
    <w:rsid w:val="003D43C1"/>
    <w:rsid w:val="003D48E5"/>
    <w:rsid w:val="003D5E36"/>
    <w:rsid w:val="003E1D49"/>
    <w:rsid w:val="003E5266"/>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4B0B"/>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4A4D"/>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2A6"/>
    <w:rsid w:val="00777E13"/>
    <w:rsid w:val="00781CED"/>
    <w:rsid w:val="007827D0"/>
    <w:rsid w:val="0079352C"/>
    <w:rsid w:val="007936B0"/>
    <w:rsid w:val="00793E25"/>
    <w:rsid w:val="00794671"/>
    <w:rsid w:val="00795372"/>
    <w:rsid w:val="00795795"/>
    <w:rsid w:val="00797DE0"/>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724"/>
    <w:rsid w:val="008B58E8"/>
    <w:rsid w:val="008B68BC"/>
    <w:rsid w:val="008C038B"/>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951"/>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7642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2F64"/>
    <w:rsid w:val="009C402D"/>
    <w:rsid w:val="009C4A5D"/>
    <w:rsid w:val="009C5018"/>
    <w:rsid w:val="009D0A1C"/>
    <w:rsid w:val="009D24B1"/>
    <w:rsid w:val="009D3338"/>
    <w:rsid w:val="009D41DA"/>
    <w:rsid w:val="009D4416"/>
    <w:rsid w:val="009D56EB"/>
    <w:rsid w:val="009D6A51"/>
    <w:rsid w:val="009D7B19"/>
    <w:rsid w:val="009E0E54"/>
    <w:rsid w:val="009E1F56"/>
    <w:rsid w:val="009E5A8C"/>
    <w:rsid w:val="009E6270"/>
    <w:rsid w:val="009E63AB"/>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3FAE"/>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50D9"/>
    <w:rsid w:val="00AA74B6"/>
    <w:rsid w:val="00AA7EFD"/>
    <w:rsid w:val="00AB01A6"/>
    <w:rsid w:val="00AB12B0"/>
    <w:rsid w:val="00AB3D11"/>
    <w:rsid w:val="00AB46B1"/>
    <w:rsid w:val="00AB6467"/>
    <w:rsid w:val="00AC042E"/>
    <w:rsid w:val="00AC1C99"/>
    <w:rsid w:val="00AC215F"/>
    <w:rsid w:val="00AC35C7"/>
    <w:rsid w:val="00AC3925"/>
    <w:rsid w:val="00AC4C19"/>
    <w:rsid w:val="00AC57C2"/>
    <w:rsid w:val="00AC799F"/>
    <w:rsid w:val="00AD022A"/>
    <w:rsid w:val="00AD18D4"/>
    <w:rsid w:val="00AD4A45"/>
    <w:rsid w:val="00AD69FC"/>
    <w:rsid w:val="00AE2305"/>
    <w:rsid w:val="00AE28C0"/>
    <w:rsid w:val="00AE2EAE"/>
    <w:rsid w:val="00AE55FA"/>
    <w:rsid w:val="00AE60CE"/>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0CC6"/>
    <w:rsid w:val="00B3207D"/>
    <w:rsid w:val="00B3689C"/>
    <w:rsid w:val="00B4029B"/>
    <w:rsid w:val="00B41CF4"/>
    <w:rsid w:val="00B4259F"/>
    <w:rsid w:val="00B44CFF"/>
    <w:rsid w:val="00B51AC6"/>
    <w:rsid w:val="00B52FE0"/>
    <w:rsid w:val="00B5608B"/>
    <w:rsid w:val="00B5752F"/>
    <w:rsid w:val="00B60DE4"/>
    <w:rsid w:val="00B61209"/>
    <w:rsid w:val="00B61CBC"/>
    <w:rsid w:val="00B62EB2"/>
    <w:rsid w:val="00B70030"/>
    <w:rsid w:val="00B71021"/>
    <w:rsid w:val="00B71C4B"/>
    <w:rsid w:val="00B72929"/>
    <w:rsid w:val="00B77D1D"/>
    <w:rsid w:val="00B82958"/>
    <w:rsid w:val="00B82D6F"/>
    <w:rsid w:val="00B90655"/>
    <w:rsid w:val="00B91302"/>
    <w:rsid w:val="00B92973"/>
    <w:rsid w:val="00B937BC"/>
    <w:rsid w:val="00B93FB3"/>
    <w:rsid w:val="00B954C7"/>
    <w:rsid w:val="00B9756B"/>
    <w:rsid w:val="00BA121C"/>
    <w:rsid w:val="00BA56EF"/>
    <w:rsid w:val="00BA7DB3"/>
    <w:rsid w:val="00BB079A"/>
    <w:rsid w:val="00BB079E"/>
    <w:rsid w:val="00BB3D4D"/>
    <w:rsid w:val="00BB49A2"/>
    <w:rsid w:val="00BC10FA"/>
    <w:rsid w:val="00BC2169"/>
    <w:rsid w:val="00BC2756"/>
    <w:rsid w:val="00BC5DA7"/>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0241"/>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12AF"/>
    <w:rsid w:val="00C737FE"/>
    <w:rsid w:val="00C73DDA"/>
    <w:rsid w:val="00C73F08"/>
    <w:rsid w:val="00C758B1"/>
    <w:rsid w:val="00C77C47"/>
    <w:rsid w:val="00C85082"/>
    <w:rsid w:val="00C859EC"/>
    <w:rsid w:val="00C9515E"/>
    <w:rsid w:val="00C958AA"/>
    <w:rsid w:val="00C9737C"/>
    <w:rsid w:val="00CA0717"/>
    <w:rsid w:val="00CA174C"/>
    <w:rsid w:val="00CA3F33"/>
    <w:rsid w:val="00CA4895"/>
    <w:rsid w:val="00CA4B84"/>
    <w:rsid w:val="00CA6BD3"/>
    <w:rsid w:val="00CA6C1F"/>
    <w:rsid w:val="00CB20AA"/>
    <w:rsid w:val="00CB5381"/>
    <w:rsid w:val="00CC0552"/>
    <w:rsid w:val="00CC1407"/>
    <w:rsid w:val="00CC325D"/>
    <w:rsid w:val="00CC59BC"/>
    <w:rsid w:val="00CC59E2"/>
    <w:rsid w:val="00CD56D5"/>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1739B"/>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5F"/>
    <w:rsid w:val="00DB60F6"/>
    <w:rsid w:val="00DB7642"/>
    <w:rsid w:val="00DB77EC"/>
    <w:rsid w:val="00DB7851"/>
    <w:rsid w:val="00DB7A0D"/>
    <w:rsid w:val="00DC0089"/>
    <w:rsid w:val="00DC1329"/>
    <w:rsid w:val="00DC4415"/>
    <w:rsid w:val="00DC4BAD"/>
    <w:rsid w:val="00DD25C3"/>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2E1"/>
    <w:rsid w:val="00E138EF"/>
    <w:rsid w:val="00E14BFC"/>
    <w:rsid w:val="00E16968"/>
    <w:rsid w:val="00E17B40"/>
    <w:rsid w:val="00E17F3C"/>
    <w:rsid w:val="00E2047F"/>
    <w:rsid w:val="00E220EE"/>
    <w:rsid w:val="00E26F81"/>
    <w:rsid w:val="00E35313"/>
    <w:rsid w:val="00E35C24"/>
    <w:rsid w:val="00E364BD"/>
    <w:rsid w:val="00E3763D"/>
    <w:rsid w:val="00E41748"/>
    <w:rsid w:val="00E5065E"/>
    <w:rsid w:val="00E55DF0"/>
    <w:rsid w:val="00E6136B"/>
    <w:rsid w:val="00E61BFF"/>
    <w:rsid w:val="00E61ED5"/>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4F42"/>
    <w:rsid w:val="00EB5105"/>
    <w:rsid w:val="00EB73CE"/>
    <w:rsid w:val="00EC13F6"/>
    <w:rsid w:val="00EC1A95"/>
    <w:rsid w:val="00EC454D"/>
    <w:rsid w:val="00EC5E17"/>
    <w:rsid w:val="00EC786A"/>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28BE"/>
    <w:rsid w:val="00F23FDE"/>
    <w:rsid w:val="00F249D9"/>
    <w:rsid w:val="00F25592"/>
    <w:rsid w:val="00F25640"/>
    <w:rsid w:val="00F257FE"/>
    <w:rsid w:val="00F258A0"/>
    <w:rsid w:val="00F3142F"/>
    <w:rsid w:val="00F31A9A"/>
    <w:rsid w:val="00F3417A"/>
    <w:rsid w:val="00F3634E"/>
    <w:rsid w:val="00F379B2"/>
    <w:rsid w:val="00F40BED"/>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86A42"/>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4F9E"/>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D125-9751-4AA1-8F2B-967819AA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Белякова Ирина Львовна</cp:lastModifiedBy>
  <cp:revision>42</cp:revision>
  <cp:lastPrinted>2017-09-27T12:23:00Z</cp:lastPrinted>
  <dcterms:created xsi:type="dcterms:W3CDTF">2017-12-12T12:29:00Z</dcterms:created>
  <dcterms:modified xsi:type="dcterms:W3CDTF">2020-05-14T07:38:00Z</dcterms:modified>
</cp:coreProperties>
</file>