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C70232" w:rsidRDefault="00F6104B" w:rsidP="007813D2">
      <w:pPr>
        <w:jc w:val="right"/>
        <w:rPr>
          <w:b/>
          <w:highlight w:val="yellow"/>
        </w:rPr>
      </w:pPr>
      <w:r w:rsidRPr="00F6104B">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C70232" w:rsidRDefault="00F64FCD" w:rsidP="00F64FCD">
      <w:pPr>
        <w:ind w:left="4536"/>
        <w:rPr>
          <w:highlight w:val="yellow"/>
        </w:rPr>
      </w:pPr>
    </w:p>
    <w:p w:rsidR="00F64FCD" w:rsidRPr="00C70232" w:rsidRDefault="00F6104B" w:rsidP="00F64FCD">
      <w:pPr>
        <w:ind w:left="4536"/>
        <w:rPr>
          <w:highlight w:val="yellow"/>
        </w:rPr>
      </w:pPr>
      <w:r w:rsidRPr="00F6104B">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2C4FE4" w:rsidRDefault="009E50DB" w:rsidP="00471C84">
                  <w:pPr>
                    <w:rPr>
                      <w:rFonts w:ascii="Arial" w:hAnsi="Arial" w:cs="Arial"/>
                      <w:sz w:val="18"/>
                      <w:szCs w:val="18"/>
                    </w:rPr>
                  </w:pPr>
                  <w:proofErr w:type="gramStart"/>
                  <w:r w:rsidRPr="006E4821">
                    <w:rPr>
                      <w:rFonts w:ascii="Arial" w:hAnsi="Arial" w:cs="Arial"/>
                      <w:sz w:val="20"/>
                      <w:lang w:val="en-US"/>
                    </w:rPr>
                    <w:t>e</w:t>
                  </w:r>
                  <w:r w:rsidRPr="002C4FE4">
                    <w:rPr>
                      <w:rFonts w:ascii="Arial" w:hAnsi="Arial" w:cs="Arial"/>
                      <w:sz w:val="20"/>
                    </w:rPr>
                    <w:t>-</w:t>
                  </w:r>
                  <w:r w:rsidRPr="006E4821">
                    <w:rPr>
                      <w:rFonts w:ascii="Arial" w:hAnsi="Arial" w:cs="Arial"/>
                      <w:sz w:val="20"/>
                      <w:lang w:val="en-US"/>
                    </w:rPr>
                    <w:t>mail</w:t>
                  </w:r>
                  <w:proofErr w:type="gramEnd"/>
                  <w:r w:rsidRPr="002C4FE4">
                    <w:rPr>
                      <w:rFonts w:ascii="Arial" w:hAnsi="Arial" w:cs="Arial"/>
                      <w:sz w:val="20"/>
                    </w:rPr>
                    <w:t xml:space="preserve">: </w:t>
                  </w:r>
                  <w:proofErr w:type="spellStart"/>
                  <w:r>
                    <w:rPr>
                      <w:rFonts w:ascii="Arial" w:hAnsi="Arial" w:cs="Arial"/>
                      <w:sz w:val="20"/>
                      <w:lang w:val="en-US"/>
                    </w:rPr>
                    <w:t>gzd</w:t>
                  </w:r>
                  <w:proofErr w:type="spellEnd"/>
                  <w:r w:rsidRPr="002C4FE4">
                    <w:rPr>
                      <w:rFonts w:ascii="Arial" w:hAnsi="Arial" w:cs="Arial"/>
                      <w:sz w:val="20"/>
                    </w:rPr>
                    <w:t>@</w:t>
                  </w:r>
                  <w:proofErr w:type="spellStart"/>
                  <w:r w:rsidRPr="006E4821">
                    <w:rPr>
                      <w:rFonts w:ascii="Arial" w:hAnsi="Arial" w:cs="Arial"/>
                      <w:sz w:val="20"/>
                      <w:lang w:val="en-US"/>
                    </w:rPr>
                    <w:t>trcont</w:t>
                  </w:r>
                  <w:proofErr w:type="spellEnd"/>
                  <w:r w:rsidRPr="002C4FE4">
                    <w:rPr>
                      <w:rFonts w:ascii="Arial" w:hAnsi="Arial" w:cs="Arial"/>
                      <w:sz w:val="20"/>
                    </w:rPr>
                    <w:t>.</w:t>
                  </w:r>
                  <w:r>
                    <w:rPr>
                      <w:rFonts w:ascii="Arial" w:hAnsi="Arial" w:cs="Arial"/>
                      <w:sz w:val="20"/>
                      <w:lang w:val="en-US"/>
                    </w:rPr>
                    <w:t>com</w:t>
                  </w:r>
                  <w:r w:rsidRPr="002C4FE4">
                    <w:rPr>
                      <w:rFonts w:ascii="Arial" w:hAnsi="Arial" w:cs="Arial"/>
                      <w:sz w:val="20"/>
                    </w:rPr>
                    <w:t xml:space="preserve">, </w:t>
                  </w:r>
                  <w:r w:rsidRPr="000D012F">
                    <w:rPr>
                      <w:rFonts w:ascii="Arial" w:hAnsi="Arial" w:cs="Arial"/>
                      <w:sz w:val="18"/>
                      <w:szCs w:val="18"/>
                      <w:lang w:val="en-US"/>
                    </w:rPr>
                    <w:t>www</w:t>
                  </w:r>
                  <w:r w:rsidRPr="002C4FE4">
                    <w:rPr>
                      <w:rFonts w:ascii="Arial" w:hAnsi="Arial" w:cs="Arial"/>
                      <w:sz w:val="18"/>
                      <w:szCs w:val="18"/>
                    </w:rPr>
                    <w:t>.</w:t>
                  </w:r>
                  <w:proofErr w:type="spellStart"/>
                  <w:r w:rsidRPr="000D012F">
                    <w:rPr>
                      <w:rFonts w:ascii="Arial" w:hAnsi="Arial" w:cs="Arial"/>
                      <w:sz w:val="18"/>
                      <w:szCs w:val="18"/>
                      <w:lang w:val="en-US"/>
                    </w:rPr>
                    <w:t>trcont</w:t>
                  </w:r>
                  <w:proofErr w:type="spellEnd"/>
                  <w:r w:rsidRPr="002C4FE4">
                    <w:rPr>
                      <w:rFonts w:ascii="Arial" w:hAnsi="Arial" w:cs="Arial"/>
                      <w:sz w:val="18"/>
                      <w:szCs w:val="18"/>
                    </w:rPr>
                    <w:t>.</w:t>
                  </w:r>
                  <w:r>
                    <w:rPr>
                      <w:rFonts w:ascii="Arial" w:hAnsi="Arial" w:cs="Arial"/>
                      <w:sz w:val="18"/>
                      <w:szCs w:val="18"/>
                      <w:lang w:val="en-US"/>
                    </w:rPr>
                    <w:t>com</w:t>
                  </w:r>
                </w:p>
                <w:p w:rsidR="009E50DB" w:rsidRPr="002C4FE4" w:rsidRDefault="009E50DB" w:rsidP="00471C84">
                  <w:pPr>
                    <w:rPr>
                      <w:rFonts w:ascii="Arial" w:hAnsi="Arial" w:cs="Arial"/>
                      <w:sz w:val="18"/>
                      <w:szCs w:val="18"/>
                    </w:rPr>
                  </w:pPr>
                </w:p>
                <w:p w:rsidR="009E50DB" w:rsidRPr="002C4FE4" w:rsidRDefault="009E50DB" w:rsidP="00471C84">
                  <w:pPr>
                    <w:tabs>
                      <w:tab w:val="right" w:pos="4253"/>
                    </w:tabs>
                    <w:rPr>
                      <w:rFonts w:ascii="Arial" w:hAnsi="Arial" w:cs="Arial"/>
                      <w:color w:val="002D53"/>
                      <w:sz w:val="18"/>
                      <w:szCs w:val="18"/>
                      <w:u w:val="single"/>
                    </w:rPr>
                  </w:pPr>
                </w:p>
                <w:p w:rsidR="009E50DB" w:rsidRPr="002B74CE" w:rsidRDefault="009E50DB" w:rsidP="00471C84">
                  <w:pPr>
                    <w:tabs>
                      <w:tab w:val="right" w:pos="4253"/>
                    </w:tabs>
                    <w:rPr>
                      <w:rFonts w:ascii="Arial" w:hAnsi="Arial" w:cs="Arial"/>
                      <w:color w:val="002D53"/>
                      <w:sz w:val="18"/>
                      <w:szCs w:val="18"/>
                      <w:lang w:val="en-US"/>
                    </w:rPr>
                  </w:pPr>
                  <w:r w:rsidRPr="002C4FE4">
                    <w:rPr>
                      <w:rFonts w:ascii="Arial" w:hAnsi="Arial" w:cs="Arial"/>
                      <w:color w:val="002D53"/>
                      <w:sz w:val="18"/>
                      <w:szCs w:val="18"/>
                      <w:u w:val="single"/>
                    </w:rPr>
                    <w:t xml:space="preserve">                                </w:t>
                  </w:r>
                  <w:r w:rsidRPr="002C4FE4">
                    <w:rPr>
                      <w:rFonts w:ascii="Arial" w:hAnsi="Arial" w:cs="Arial"/>
                      <w:color w:val="002D53"/>
                      <w:sz w:val="18"/>
                      <w:szCs w:val="18"/>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rPr>
          <w:highlight w:val="yellow"/>
        </w:rPr>
      </w:pPr>
    </w:p>
    <w:p w:rsidR="00F64FCD" w:rsidRPr="00C70232" w:rsidRDefault="00F64FCD" w:rsidP="00F64FCD">
      <w:pPr>
        <w:ind w:firstLine="567"/>
      </w:pPr>
    </w:p>
    <w:p w:rsidR="00F64FCD" w:rsidRPr="00C70232" w:rsidRDefault="00F64FCD" w:rsidP="00F64FCD">
      <w:pPr>
        <w:jc w:val="center"/>
      </w:pPr>
    </w:p>
    <w:p w:rsidR="00942AAD" w:rsidRPr="00C70232" w:rsidRDefault="00942AAD" w:rsidP="00942AAD">
      <w:pPr>
        <w:tabs>
          <w:tab w:val="left" w:pos="1305"/>
        </w:tabs>
        <w:rPr>
          <w:b/>
          <w:color w:val="FF0000"/>
        </w:rPr>
      </w:pPr>
      <w:r w:rsidRPr="00C70232">
        <w:rPr>
          <w:b/>
        </w:rPr>
        <w:tab/>
      </w:r>
    </w:p>
    <w:p w:rsidR="007813D2" w:rsidRPr="00C70232" w:rsidRDefault="007813D2" w:rsidP="007813D2">
      <w:pPr>
        <w:ind w:left="3969"/>
        <w:rPr>
          <w:b/>
        </w:rPr>
      </w:pPr>
      <w:r w:rsidRPr="00C70232">
        <w:rPr>
          <w:b/>
        </w:rPr>
        <w:t>ВНИМАНИЕ!</w:t>
      </w:r>
    </w:p>
    <w:p w:rsidR="007813D2" w:rsidRPr="00C70232" w:rsidRDefault="007813D2" w:rsidP="007813D2">
      <w:pPr>
        <w:jc w:val="both"/>
        <w:rPr>
          <w:bCs/>
        </w:rPr>
      </w:pPr>
    </w:p>
    <w:p w:rsidR="000B27C3" w:rsidRPr="00C70232" w:rsidRDefault="000D3D2A" w:rsidP="000B27C3">
      <w:pPr>
        <w:pStyle w:val="11"/>
        <w:suppressAutoHyphens/>
        <w:ind w:firstLine="0"/>
        <w:jc w:val="center"/>
        <w:rPr>
          <w:b/>
          <w:bCs/>
          <w:sz w:val="24"/>
          <w:szCs w:val="24"/>
        </w:rPr>
      </w:pPr>
      <w:r w:rsidRPr="00C70232">
        <w:rPr>
          <w:b/>
          <w:bCs/>
          <w:sz w:val="24"/>
          <w:szCs w:val="24"/>
        </w:rPr>
        <w:t>ПАО «</w:t>
      </w:r>
      <w:proofErr w:type="spellStart"/>
      <w:r w:rsidRPr="00C70232">
        <w:rPr>
          <w:b/>
          <w:bCs/>
          <w:sz w:val="24"/>
          <w:szCs w:val="24"/>
        </w:rPr>
        <w:t>ТрансКонтейнер</w:t>
      </w:r>
      <w:proofErr w:type="spellEnd"/>
      <w:r w:rsidRPr="00C70232">
        <w:rPr>
          <w:b/>
          <w:bCs/>
          <w:sz w:val="24"/>
          <w:szCs w:val="24"/>
        </w:rPr>
        <w:t>» информирует</w:t>
      </w:r>
      <w:r w:rsidR="00E823B7" w:rsidRPr="00C70232">
        <w:rPr>
          <w:b/>
          <w:bCs/>
          <w:sz w:val="24"/>
          <w:szCs w:val="24"/>
        </w:rPr>
        <w:t xml:space="preserve"> </w:t>
      </w:r>
    </w:p>
    <w:p w:rsidR="00723F04" w:rsidRPr="00C70232" w:rsidRDefault="000D3D2A" w:rsidP="00D56D61">
      <w:pPr>
        <w:pStyle w:val="11"/>
        <w:suppressAutoHyphens/>
        <w:jc w:val="center"/>
        <w:rPr>
          <w:b/>
          <w:bCs/>
          <w:sz w:val="24"/>
          <w:szCs w:val="24"/>
        </w:rPr>
      </w:pPr>
      <w:proofErr w:type="gramStart"/>
      <w:r w:rsidRPr="00C70232">
        <w:rPr>
          <w:b/>
          <w:bCs/>
          <w:sz w:val="24"/>
          <w:szCs w:val="24"/>
        </w:rPr>
        <w:t>о внесении изменений</w:t>
      </w:r>
      <w:r w:rsidR="000B27C3" w:rsidRPr="00C70232">
        <w:rPr>
          <w:b/>
          <w:bCs/>
          <w:sz w:val="24"/>
          <w:szCs w:val="24"/>
        </w:rPr>
        <w:t xml:space="preserve"> </w:t>
      </w:r>
      <w:r w:rsidR="00715AD4" w:rsidRPr="00C70232">
        <w:rPr>
          <w:b/>
          <w:bCs/>
          <w:sz w:val="24"/>
          <w:szCs w:val="24"/>
        </w:rPr>
        <w:t xml:space="preserve">в </w:t>
      </w:r>
      <w:r w:rsidR="00942AAD" w:rsidRPr="00C70232">
        <w:rPr>
          <w:b/>
          <w:bCs/>
          <w:sz w:val="24"/>
          <w:szCs w:val="24"/>
        </w:rPr>
        <w:t>документацию</w:t>
      </w:r>
      <w:r w:rsidR="00385093" w:rsidRPr="00C70232">
        <w:rPr>
          <w:b/>
          <w:bCs/>
          <w:sz w:val="24"/>
          <w:szCs w:val="24"/>
        </w:rPr>
        <w:t xml:space="preserve"> о закупке на</w:t>
      </w:r>
      <w:r w:rsidR="00942AAD" w:rsidRPr="00C70232">
        <w:rPr>
          <w:b/>
          <w:bCs/>
          <w:sz w:val="24"/>
          <w:szCs w:val="24"/>
        </w:rPr>
        <w:t xml:space="preserve"> </w:t>
      </w:r>
      <w:r w:rsidR="00C70232" w:rsidRPr="00C70232">
        <w:rPr>
          <w:b/>
          <w:bCs/>
          <w:sz w:val="24"/>
          <w:szCs w:val="24"/>
        </w:rPr>
        <w:t xml:space="preserve">Закупка способом запроса предложений в электронной форме № ЗПэ-НКПГОРЬК-19-0014 по предмету закупки "Поставка </w:t>
      </w:r>
      <w:proofErr w:type="spellStart"/>
      <w:r w:rsidR="00C70232" w:rsidRPr="00C70232">
        <w:rPr>
          <w:b/>
          <w:bCs/>
          <w:sz w:val="24"/>
          <w:szCs w:val="24"/>
        </w:rPr>
        <w:t>полушпалков</w:t>
      </w:r>
      <w:proofErr w:type="spellEnd"/>
      <w:r w:rsidR="00C70232" w:rsidRPr="00C70232">
        <w:rPr>
          <w:b/>
          <w:bCs/>
          <w:sz w:val="24"/>
          <w:szCs w:val="24"/>
        </w:rPr>
        <w:t xml:space="preserve"> железобетонных ПШН4-13-325-1 (либо аналог для рельсовых путей грузоподъемных кранов с нагрузкой от колеса на рельс до 32,5 тс (325 </w:t>
      </w:r>
      <w:proofErr w:type="spellStart"/>
      <w:r w:rsidR="00C70232" w:rsidRPr="00C70232">
        <w:rPr>
          <w:b/>
          <w:bCs/>
          <w:sz w:val="24"/>
          <w:szCs w:val="24"/>
        </w:rPr>
        <w:t>кн</w:t>
      </w:r>
      <w:proofErr w:type="spellEnd"/>
      <w:r w:rsidR="00C70232" w:rsidRPr="00C70232">
        <w:rPr>
          <w:b/>
          <w:bCs/>
          <w:sz w:val="24"/>
          <w:szCs w:val="24"/>
        </w:rPr>
        <w:t xml:space="preserve">)) для нужд контейнерного терминала </w:t>
      </w:r>
      <w:proofErr w:type="spellStart"/>
      <w:r w:rsidR="00C70232" w:rsidRPr="00C70232">
        <w:rPr>
          <w:b/>
          <w:bCs/>
          <w:sz w:val="24"/>
          <w:szCs w:val="24"/>
        </w:rPr>
        <w:t>Киров-Котласский</w:t>
      </w:r>
      <w:proofErr w:type="spellEnd"/>
      <w:r w:rsidR="00C70232" w:rsidRPr="00C70232">
        <w:rPr>
          <w:b/>
          <w:bCs/>
          <w:sz w:val="24"/>
          <w:szCs w:val="24"/>
        </w:rPr>
        <w:t xml:space="preserve"> филиала ПАО "</w:t>
      </w:r>
      <w:proofErr w:type="spellStart"/>
      <w:r w:rsidR="00C70232" w:rsidRPr="00C70232">
        <w:rPr>
          <w:b/>
          <w:bCs/>
          <w:sz w:val="24"/>
          <w:szCs w:val="24"/>
        </w:rPr>
        <w:t>ТрансКонтейнер</w:t>
      </w:r>
      <w:proofErr w:type="spellEnd"/>
      <w:r w:rsidR="00C70232" w:rsidRPr="00C70232">
        <w:rPr>
          <w:b/>
          <w:bCs/>
          <w:sz w:val="24"/>
          <w:szCs w:val="24"/>
        </w:rPr>
        <w:t>" на Горьковской железной дороге"</w:t>
      </w:r>
      <w:proofErr w:type="gramEnd"/>
    </w:p>
    <w:p w:rsidR="0060422A" w:rsidRPr="00C70232" w:rsidRDefault="0060422A" w:rsidP="00D56D61">
      <w:pPr>
        <w:pStyle w:val="11"/>
        <w:suppressAutoHyphens/>
        <w:jc w:val="center"/>
        <w:rPr>
          <w:b/>
          <w:bCs/>
          <w:sz w:val="24"/>
          <w:szCs w:val="24"/>
        </w:rPr>
      </w:pPr>
    </w:p>
    <w:p w:rsidR="0060422A" w:rsidRPr="00C70232" w:rsidRDefault="0060422A" w:rsidP="0060422A">
      <w:pPr>
        <w:pStyle w:val="a3"/>
        <w:tabs>
          <w:tab w:val="left" w:pos="1134"/>
        </w:tabs>
        <w:ind w:left="0" w:firstLine="709"/>
        <w:jc w:val="both"/>
        <w:rPr>
          <w:b/>
        </w:rPr>
      </w:pPr>
      <w:r w:rsidRPr="00C70232">
        <w:rPr>
          <w:b/>
        </w:rPr>
        <w:t xml:space="preserve">1. </w:t>
      </w:r>
      <w:r w:rsidR="00C70232" w:rsidRPr="00C70232">
        <w:rPr>
          <w:b/>
        </w:rPr>
        <w:t>И</w:t>
      </w:r>
      <w:r w:rsidRPr="00C70232">
        <w:rPr>
          <w:b/>
        </w:rPr>
        <w:t>звещени</w:t>
      </w:r>
      <w:r w:rsidR="00C70232" w:rsidRPr="00C70232">
        <w:rPr>
          <w:b/>
        </w:rPr>
        <w:t>е</w:t>
      </w:r>
      <w:r w:rsidRPr="00C70232">
        <w:rPr>
          <w:b/>
        </w:rPr>
        <w:t xml:space="preserve"> о закупке</w:t>
      </w:r>
      <w:r w:rsidR="00C70232" w:rsidRPr="00C70232">
        <w:t xml:space="preserve"> </w:t>
      </w:r>
      <w:r w:rsidR="00C70232" w:rsidRPr="00C70232">
        <w:rPr>
          <w:b/>
        </w:rPr>
        <w:t>изложить в следующей редакции</w:t>
      </w:r>
      <w:r w:rsidRPr="00C70232">
        <w:rPr>
          <w:b/>
        </w:rPr>
        <w:t>:</w:t>
      </w:r>
    </w:p>
    <w:p w:rsidR="00C70232" w:rsidRPr="00C70232" w:rsidRDefault="00C70232" w:rsidP="0060422A">
      <w:pPr>
        <w:pStyle w:val="a3"/>
        <w:tabs>
          <w:tab w:val="left" w:pos="1134"/>
        </w:tabs>
        <w:ind w:left="0" w:firstLine="709"/>
        <w:jc w:val="both"/>
        <w:rPr>
          <w:b/>
        </w:rPr>
      </w:pPr>
    </w:p>
    <w:p w:rsidR="00C70232" w:rsidRPr="00C70232" w:rsidRDefault="00C70232" w:rsidP="00C70232">
      <w:pPr>
        <w:tabs>
          <w:tab w:val="left" w:pos="709"/>
        </w:tabs>
        <w:jc w:val="center"/>
        <w:rPr>
          <w:snapToGrid w:val="0"/>
        </w:rPr>
      </w:pPr>
      <w:r w:rsidRPr="00C70232">
        <w:rPr>
          <w:b/>
          <w:snapToGrid w:val="0"/>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sidRPr="00C70232">
        <w:rPr>
          <w:b/>
          <w:snapToGrid w:val="0"/>
        </w:rPr>
        <w:t>ЗПэ-НКПГОРЬК-19-00</w:t>
      </w:r>
      <w:bookmarkEnd w:id="0"/>
      <w:bookmarkEnd w:id="1"/>
      <w:bookmarkEnd w:id="2"/>
      <w:bookmarkEnd w:id="3"/>
      <w:r w:rsidRPr="00C70232">
        <w:rPr>
          <w:b/>
          <w:snapToGrid w:val="0"/>
        </w:rPr>
        <w:t>20</w:t>
      </w:r>
    </w:p>
    <w:p w:rsidR="00C70232" w:rsidRPr="00C70232" w:rsidRDefault="00C70232" w:rsidP="00C70232">
      <w:pPr>
        <w:tabs>
          <w:tab w:val="left" w:pos="709"/>
        </w:tabs>
        <w:ind w:firstLine="709"/>
        <w:jc w:val="both"/>
        <w:rPr>
          <w:snapToGrid w:val="0"/>
        </w:rPr>
      </w:pPr>
    </w:p>
    <w:p w:rsidR="00C70232" w:rsidRPr="00C70232" w:rsidRDefault="00C70232" w:rsidP="00C70232">
      <w:pPr>
        <w:suppressAutoHyphens/>
        <w:ind w:firstLine="720"/>
        <w:jc w:val="both"/>
      </w:pPr>
      <w:proofErr w:type="gramStart"/>
      <w:r w:rsidRPr="00C70232">
        <w:rPr>
          <w:b/>
        </w:rPr>
        <w:t>Публичное акционерное общество «Центр по перевозке грузов в контейнерах «</w:t>
      </w:r>
      <w:proofErr w:type="spellStart"/>
      <w:r w:rsidRPr="00C70232">
        <w:rPr>
          <w:b/>
        </w:rPr>
        <w:t>ТрансКонтейнер</w:t>
      </w:r>
      <w:proofErr w:type="spellEnd"/>
      <w:r w:rsidRPr="00C70232">
        <w:rPr>
          <w:b/>
        </w:rPr>
        <w:t>» (ПАО «</w:t>
      </w:r>
      <w:proofErr w:type="spellStart"/>
      <w:r w:rsidRPr="00C70232">
        <w:rPr>
          <w:b/>
        </w:rPr>
        <w:t>ТрансКонтейнер</w:t>
      </w:r>
      <w:proofErr w:type="spellEnd"/>
      <w:r w:rsidRPr="00C70232">
        <w:rPr>
          <w:b/>
        </w:rPr>
        <w:t>»)</w:t>
      </w:r>
      <w:r w:rsidRPr="00C70232">
        <w:t xml:space="preserve"> в лице филиала ПАО «</w:t>
      </w:r>
      <w:proofErr w:type="spellStart"/>
      <w:r w:rsidRPr="00C70232">
        <w:t>ТрансКонтейнер</w:t>
      </w:r>
      <w:proofErr w:type="spellEnd"/>
      <w:r w:rsidRPr="00C70232">
        <w:t>» на Горьковской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C70232">
        <w:t>ТрансКонтейнер</w:t>
      </w:r>
      <w:proofErr w:type="spellEnd"/>
      <w:r w:rsidRPr="00C70232">
        <w:t>», утвержденным решением совета директоров ПАО</w:t>
      </w:r>
      <w:proofErr w:type="gramEnd"/>
      <w:r w:rsidRPr="00C70232">
        <w:t> «</w:t>
      </w:r>
      <w:proofErr w:type="spellStart"/>
      <w:proofErr w:type="gramStart"/>
      <w:r w:rsidRPr="00C70232">
        <w:t>ТрансКонтейнер</w:t>
      </w:r>
      <w:proofErr w:type="spellEnd"/>
      <w:r w:rsidRPr="00C70232">
        <w:t xml:space="preserve">» от </w:t>
      </w:r>
      <w:r w:rsidRPr="00C70232">
        <w:rPr>
          <w:snapToGrid w:val="0"/>
        </w:rPr>
        <w:t xml:space="preserve">26 декабря 2018 </w:t>
      </w:r>
      <w:r w:rsidRPr="00C70232">
        <w:t xml:space="preserve">г. (далее – Положение о закупках), </w:t>
      </w:r>
      <w:r w:rsidRPr="00C70232">
        <w:rPr>
          <w:b/>
        </w:rPr>
        <w:t>проводит</w:t>
      </w:r>
      <w:bookmarkStart w:id="4" w:name="OLE_LINK3"/>
      <w:bookmarkStart w:id="5" w:name="OLE_LINK4"/>
      <w:bookmarkStart w:id="6" w:name="OLE_LINK18"/>
      <w:bookmarkStart w:id="7" w:name="OLE_LINK19"/>
      <w:r w:rsidRPr="00C70232">
        <w:rPr>
          <w:b/>
        </w:rPr>
        <w:t xml:space="preserve"> в электронной форме</w:t>
      </w:r>
      <w:r w:rsidRPr="00C70232">
        <w:t xml:space="preserve"> Закупка способом запроса предложений в электронной форме № ЗПэ-НКПГОРЬК-19-0020 по предмету закупки "Поставка </w:t>
      </w:r>
      <w:proofErr w:type="spellStart"/>
      <w:r w:rsidRPr="00C70232">
        <w:t>полушпалков</w:t>
      </w:r>
      <w:proofErr w:type="spellEnd"/>
      <w:r w:rsidRPr="00C70232">
        <w:t xml:space="preserve"> железобетонных ПШН4-13-325-1 (либо аналог для рельсовых путей грузоподъемных кранов с нагрузкой от колеса на рельс до 32,5 тс (325 </w:t>
      </w:r>
      <w:proofErr w:type="spellStart"/>
      <w:r w:rsidRPr="00C70232">
        <w:t>кн</w:t>
      </w:r>
      <w:proofErr w:type="spellEnd"/>
      <w:r w:rsidRPr="00C70232">
        <w:t xml:space="preserve">)) для нужд контейнерного терминала </w:t>
      </w:r>
      <w:proofErr w:type="spellStart"/>
      <w:r w:rsidRPr="00C70232">
        <w:t>Киров-Котласский</w:t>
      </w:r>
      <w:proofErr w:type="spellEnd"/>
      <w:r w:rsidRPr="00C70232">
        <w:t xml:space="preserve"> филиала ПАО "</w:t>
      </w:r>
      <w:proofErr w:type="spellStart"/>
      <w:r w:rsidRPr="00C70232">
        <w:t>ТрансКонтейнер</w:t>
      </w:r>
      <w:proofErr w:type="spellEnd"/>
      <w:r w:rsidRPr="00C70232">
        <w:t>" на Горьковской железной дороге" (далее</w:t>
      </w:r>
      <w:proofErr w:type="gramEnd"/>
      <w:r w:rsidRPr="00C70232">
        <w:t xml:space="preserve"> – </w:t>
      </w:r>
      <w:proofErr w:type="gramStart"/>
      <w:r w:rsidRPr="00C70232">
        <w:t>Запрос предложений).</w:t>
      </w:r>
      <w:bookmarkEnd w:id="4"/>
      <w:bookmarkEnd w:id="5"/>
      <w:bookmarkEnd w:id="6"/>
      <w:bookmarkEnd w:id="7"/>
      <w:proofErr w:type="gramEnd"/>
    </w:p>
    <w:p w:rsidR="00C70232" w:rsidRPr="00C70232" w:rsidRDefault="00C70232" w:rsidP="00C70232">
      <w:pPr>
        <w:tabs>
          <w:tab w:val="left" w:pos="709"/>
        </w:tabs>
        <w:ind w:firstLine="709"/>
        <w:jc w:val="both"/>
        <w:rPr>
          <w:snapToGrid w:val="0"/>
        </w:rPr>
      </w:pPr>
      <w:r w:rsidRPr="00C70232">
        <w:rPr>
          <w:snapToGrid w:val="0"/>
        </w:rPr>
        <w:t>Место нахождения Заказчика: Российская Федерация, 125047, г. Москва, Оружейный переулок, дом 19.</w:t>
      </w:r>
    </w:p>
    <w:p w:rsidR="00C70232" w:rsidRPr="00C70232" w:rsidRDefault="00C70232" w:rsidP="00C70232">
      <w:pPr>
        <w:tabs>
          <w:tab w:val="left" w:pos="709"/>
        </w:tabs>
        <w:ind w:firstLine="709"/>
        <w:jc w:val="both"/>
        <w:rPr>
          <w:snapToGrid w:val="0"/>
        </w:rPr>
      </w:pPr>
      <w:r w:rsidRPr="00C70232">
        <w:rPr>
          <w:snapToGrid w:val="0"/>
        </w:rPr>
        <w:t>Почтовый адрес Заказчика: Российская Федерация, 603116, г. Нижний Новгород, Московское шоссе,17</w:t>
      </w:r>
      <w:proofErr w:type="gramStart"/>
      <w:r w:rsidRPr="00C70232">
        <w:rPr>
          <w:snapToGrid w:val="0"/>
        </w:rPr>
        <w:t xml:space="preserve"> А</w:t>
      </w:r>
      <w:proofErr w:type="gramEnd"/>
    </w:p>
    <w:p w:rsidR="00C70232" w:rsidRPr="00C70232" w:rsidRDefault="00C70232" w:rsidP="00C70232">
      <w:pPr>
        <w:tabs>
          <w:tab w:val="left" w:pos="709"/>
        </w:tabs>
        <w:ind w:firstLine="709"/>
        <w:jc w:val="both"/>
        <w:rPr>
          <w:snapToGrid w:val="0"/>
        </w:rPr>
      </w:pPr>
    </w:p>
    <w:p w:rsidR="00C70232" w:rsidRPr="00C70232" w:rsidRDefault="00C70232" w:rsidP="00C70232">
      <w:pPr>
        <w:tabs>
          <w:tab w:val="left" w:pos="709"/>
        </w:tabs>
        <w:ind w:firstLine="709"/>
        <w:jc w:val="both"/>
        <w:rPr>
          <w:b/>
          <w:snapToGrid w:val="0"/>
        </w:rPr>
      </w:pPr>
      <w:r w:rsidRPr="00C70232">
        <w:rPr>
          <w:b/>
          <w:snapToGrid w:val="0"/>
        </w:rPr>
        <w:t>Контактная информация Заказчика:</w:t>
      </w:r>
    </w:p>
    <w:p w:rsidR="00C70232" w:rsidRPr="00C70232" w:rsidRDefault="00C70232" w:rsidP="00C70232">
      <w:pPr>
        <w:tabs>
          <w:tab w:val="left" w:pos="709"/>
        </w:tabs>
        <w:ind w:firstLine="709"/>
        <w:jc w:val="both"/>
        <w:rPr>
          <w:snapToGrid w:val="0"/>
        </w:rPr>
      </w:pPr>
      <w:r w:rsidRPr="00C70232">
        <w:rPr>
          <w:snapToGrid w:val="0"/>
        </w:rPr>
        <w:t xml:space="preserve">Ф.И.О.: </w:t>
      </w:r>
      <w:proofErr w:type="spellStart"/>
      <w:r w:rsidRPr="00C70232">
        <w:rPr>
          <w:snapToGrid w:val="0"/>
        </w:rPr>
        <w:t>Талинин</w:t>
      </w:r>
      <w:proofErr w:type="spellEnd"/>
      <w:r w:rsidRPr="00C70232">
        <w:rPr>
          <w:snapToGrid w:val="0"/>
        </w:rPr>
        <w:t xml:space="preserve"> Сергей Александрович</w:t>
      </w:r>
    </w:p>
    <w:p w:rsidR="00C70232" w:rsidRPr="00C70232" w:rsidRDefault="00C70232" w:rsidP="00C70232">
      <w:pPr>
        <w:tabs>
          <w:tab w:val="left" w:pos="709"/>
        </w:tabs>
        <w:ind w:firstLine="709"/>
        <w:jc w:val="both"/>
        <w:rPr>
          <w:snapToGrid w:val="0"/>
        </w:rPr>
      </w:pPr>
      <w:r w:rsidRPr="00C70232">
        <w:rPr>
          <w:snapToGrid w:val="0"/>
        </w:rPr>
        <w:t>Адрес электронной почты: talininsa@trcont.ru</w:t>
      </w:r>
    </w:p>
    <w:p w:rsidR="00C70232" w:rsidRPr="00C70232" w:rsidRDefault="00C70232" w:rsidP="00C70232">
      <w:pPr>
        <w:tabs>
          <w:tab w:val="left" w:pos="709"/>
        </w:tabs>
        <w:ind w:firstLine="709"/>
        <w:jc w:val="both"/>
        <w:rPr>
          <w:snapToGrid w:val="0"/>
        </w:rPr>
      </w:pPr>
      <w:r w:rsidRPr="00C70232">
        <w:rPr>
          <w:snapToGrid w:val="0"/>
        </w:rPr>
        <w:t>Телефон: +7(831)2488002.</w:t>
      </w:r>
    </w:p>
    <w:p w:rsidR="00C70232" w:rsidRPr="00C70232" w:rsidRDefault="00C70232" w:rsidP="00C70232">
      <w:pPr>
        <w:tabs>
          <w:tab w:val="left" w:pos="709"/>
        </w:tabs>
        <w:ind w:firstLine="709"/>
        <w:jc w:val="both"/>
        <w:rPr>
          <w:snapToGrid w:val="0"/>
        </w:rPr>
      </w:pPr>
    </w:p>
    <w:p w:rsidR="00C70232" w:rsidRPr="00C70232" w:rsidRDefault="00C70232" w:rsidP="00C70232">
      <w:pPr>
        <w:ind w:firstLine="708"/>
        <w:jc w:val="both"/>
      </w:pPr>
      <w:r w:rsidRPr="00C70232">
        <w:rPr>
          <w:b/>
        </w:rPr>
        <w:t xml:space="preserve">Организатором Запроса предложений </w:t>
      </w:r>
      <w:r w:rsidRPr="00C70232">
        <w:t>является ПАО «</w:t>
      </w:r>
      <w:proofErr w:type="spellStart"/>
      <w:r w:rsidRPr="00C70232">
        <w:t>ТрансКонтейнер</w:t>
      </w:r>
      <w:proofErr w:type="spellEnd"/>
      <w:r w:rsidRPr="00C70232">
        <w:t>». Функции Организатора выполняет:</w:t>
      </w:r>
    </w:p>
    <w:p w:rsidR="00C70232" w:rsidRPr="00C70232" w:rsidRDefault="00C70232" w:rsidP="00C70232">
      <w:pPr>
        <w:ind w:firstLine="708"/>
        <w:jc w:val="both"/>
      </w:pPr>
    </w:p>
    <w:p w:rsidR="00C70232" w:rsidRPr="00C70232" w:rsidRDefault="00C70232" w:rsidP="00C70232">
      <w:pPr>
        <w:ind w:firstLine="708"/>
        <w:jc w:val="both"/>
      </w:pPr>
      <w:r w:rsidRPr="00C70232">
        <w:lastRenderedPageBreak/>
        <w:t>- постоянная рабочая группа Конкурсной комиссии филиала ПАО «</w:t>
      </w:r>
      <w:proofErr w:type="spellStart"/>
      <w:r w:rsidRPr="00C70232">
        <w:t>ТрансКонтейнер</w:t>
      </w:r>
      <w:proofErr w:type="spellEnd"/>
      <w:r w:rsidRPr="00C70232">
        <w:t>» на Горьковской железной дороге.</w:t>
      </w:r>
    </w:p>
    <w:p w:rsidR="00C70232" w:rsidRPr="00C70232" w:rsidRDefault="00C70232" w:rsidP="00C70232">
      <w:pPr>
        <w:jc w:val="both"/>
      </w:pPr>
      <w:r w:rsidRPr="00C70232">
        <w:t>Адрес: Российская Федерация, 603116, г. Нижний Новгород, Московское шоссе,17</w:t>
      </w:r>
      <w:proofErr w:type="gramStart"/>
      <w:r w:rsidRPr="00C70232">
        <w:t xml:space="preserve"> А</w:t>
      </w:r>
      <w:proofErr w:type="gramEnd"/>
      <w:r w:rsidRPr="00C70232">
        <w:t xml:space="preserve"> </w:t>
      </w:r>
    </w:p>
    <w:p w:rsidR="00C70232" w:rsidRPr="00C70232" w:rsidRDefault="00C70232" w:rsidP="00C70232">
      <w:pPr>
        <w:jc w:val="both"/>
        <w:rPr>
          <w:b/>
        </w:rPr>
      </w:pPr>
    </w:p>
    <w:p w:rsidR="00C70232" w:rsidRPr="00C70232" w:rsidRDefault="00C70232" w:rsidP="00C70232">
      <w:pPr>
        <w:jc w:val="both"/>
        <w:rPr>
          <w:b/>
        </w:rPr>
      </w:pPr>
    </w:p>
    <w:p w:rsidR="00C70232" w:rsidRPr="00C70232" w:rsidRDefault="00C70232" w:rsidP="00C70232">
      <w:pPr>
        <w:jc w:val="both"/>
        <w:rPr>
          <w:b/>
        </w:rPr>
      </w:pPr>
      <w:r w:rsidRPr="00C70232">
        <w:rPr>
          <w:b/>
        </w:rPr>
        <w:tab/>
      </w:r>
      <w:r w:rsidRPr="00C70232">
        <w:rPr>
          <w:b/>
        </w:rPr>
        <w:tab/>
        <w:t>Лот № 1.</w:t>
      </w:r>
    </w:p>
    <w:p w:rsidR="00C70232" w:rsidRPr="00C70232" w:rsidRDefault="00C70232" w:rsidP="00C70232">
      <w:pPr>
        <w:tabs>
          <w:tab w:val="left" w:pos="709"/>
        </w:tabs>
        <w:ind w:firstLine="709"/>
        <w:jc w:val="both"/>
        <w:rPr>
          <w:snapToGrid w:val="0"/>
        </w:rPr>
      </w:pPr>
      <w:r w:rsidRPr="00C70232">
        <w:rPr>
          <w:b/>
          <w:snapToGrid w:val="0"/>
        </w:rPr>
        <w:t>Предмет договора:</w:t>
      </w:r>
      <w:r w:rsidRPr="00C70232">
        <w:rPr>
          <w:snapToGrid w:val="0"/>
        </w:rPr>
        <w:t xml:space="preserve"> Поставка </w:t>
      </w:r>
      <w:proofErr w:type="spellStart"/>
      <w:r w:rsidRPr="00C70232">
        <w:rPr>
          <w:snapToGrid w:val="0"/>
        </w:rPr>
        <w:t>полушпалков</w:t>
      </w:r>
      <w:proofErr w:type="spellEnd"/>
      <w:r w:rsidRPr="00C70232">
        <w:rPr>
          <w:snapToGrid w:val="0"/>
        </w:rPr>
        <w:t xml:space="preserve"> железобетонных ПШН4-13-325-1 (либо аналог для рельсовых путей грузоподъемных кранов с нагрузкой от колеса на рельс до 32,5 тс (325 </w:t>
      </w:r>
      <w:proofErr w:type="spellStart"/>
      <w:r w:rsidRPr="00C70232">
        <w:rPr>
          <w:snapToGrid w:val="0"/>
        </w:rPr>
        <w:t>кн</w:t>
      </w:r>
      <w:proofErr w:type="spellEnd"/>
      <w:r w:rsidRPr="00C70232">
        <w:rPr>
          <w:snapToGrid w:val="0"/>
        </w:rPr>
        <w:t xml:space="preserve">)) для нужд контейнерного терминала </w:t>
      </w:r>
      <w:proofErr w:type="spellStart"/>
      <w:r w:rsidRPr="00C70232">
        <w:rPr>
          <w:snapToGrid w:val="0"/>
        </w:rPr>
        <w:t>Киров-Котласский</w:t>
      </w:r>
      <w:proofErr w:type="spellEnd"/>
      <w:r w:rsidRPr="00C70232">
        <w:rPr>
          <w:snapToGrid w:val="0"/>
        </w:rPr>
        <w:t xml:space="preserve"> филиала ПАО "</w:t>
      </w:r>
      <w:proofErr w:type="spellStart"/>
      <w:r w:rsidRPr="00C70232">
        <w:rPr>
          <w:snapToGrid w:val="0"/>
        </w:rPr>
        <w:t>ТрансКонтейнер</w:t>
      </w:r>
      <w:proofErr w:type="spellEnd"/>
      <w:r w:rsidRPr="00C70232">
        <w:rPr>
          <w:snapToGrid w:val="0"/>
        </w:rPr>
        <w:t>" на Горьковской железной дороге.</w:t>
      </w:r>
    </w:p>
    <w:p w:rsidR="00C70232" w:rsidRPr="00C70232" w:rsidRDefault="00C70232" w:rsidP="00C70232">
      <w:pPr>
        <w:tabs>
          <w:tab w:val="left" w:pos="709"/>
        </w:tabs>
        <w:ind w:firstLine="709"/>
        <w:jc w:val="both"/>
        <w:rPr>
          <w:snapToGrid w:val="0"/>
        </w:rPr>
      </w:pPr>
      <w:r w:rsidRPr="00C70232">
        <w:rPr>
          <w:snapToGrid w:val="0"/>
        </w:rPr>
        <w:t xml:space="preserve">Начальная (максимальная) цена договора: 2735192 (два миллиона семьсот тридцать пять тысяч сто девяносто два) рубля 00 копеек с учетом всех налогов (кроме НДС). </w:t>
      </w:r>
    </w:p>
    <w:p w:rsidR="00C70232" w:rsidRPr="00C70232" w:rsidRDefault="00C70232" w:rsidP="00C70232">
      <w:pPr>
        <w:tabs>
          <w:tab w:val="left" w:pos="709"/>
        </w:tabs>
        <w:ind w:firstLine="709"/>
        <w:jc w:val="both"/>
        <w:rPr>
          <w:snapToGrid w:val="0"/>
        </w:rPr>
      </w:pPr>
      <w:r w:rsidRPr="00C70232">
        <w:rPr>
          <w:snapToGrid w:val="0"/>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C70232" w:rsidRPr="00C70232" w:rsidTr="00397BAB">
        <w:tc>
          <w:tcPr>
            <w:tcW w:w="851" w:type="dxa"/>
            <w:tcBorders>
              <w:top w:val="single" w:sz="4" w:space="0" w:color="auto"/>
              <w:left w:val="single" w:sz="4" w:space="0" w:color="auto"/>
              <w:bottom w:val="single" w:sz="4" w:space="0" w:color="auto"/>
              <w:right w:val="single" w:sz="4" w:space="0" w:color="auto"/>
            </w:tcBorders>
            <w:hideMark/>
          </w:tcPr>
          <w:p w:rsidR="00C70232" w:rsidRPr="00C70232" w:rsidRDefault="00C70232" w:rsidP="00C70232">
            <w:pPr>
              <w:tabs>
                <w:tab w:val="left" w:pos="709"/>
              </w:tabs>
              <w:snapToGrid w:val="0"/>
            </w:pPr>
            <w:bookmarkStart w:id="8" w:name="_GoBack"/>
            <w:r w:rsidRPr="00C70232">
              <w:t xml:space="preserve">№ </w:t>
            </w:r>
            <w:proofErr w:type="spellStart"/>
            <w:proofErr w:type="gramStart"/>
            <w:r w:rsidRPr="00C70232">
              <w:t>п</w:t>
            </w:r>
            <w:proofErr w:type="spellEnd"/>
            <w:proofErr w:type="gramEnd"/>
            <w:r w:rsidRPr="00C70232">
              <w:t>/</w:t>
            </w:r>
            <w:proofErr w:type="spellStart"/>
            <w:r w:rsidRPr="00C70232">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70232" w:rsidRPr="00C70232" w:rsidRDefault="00C70232" w:rsidP="00C70232">
            <w:pPr>
              <w:tabs>
                <w:tab w:val="left" w:pos="709"/>
              </w:tabs>
              <w:snapToGrid w:val="0"/>
            </w:pPr>
            <w:r w:rsidRPr="00C70232">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C70232" w:rsidRPr="00C70232" w:rsidRDefault="00C70232" w:rsidP="00C70232">
            <w:pPr>
              <w:tabs>
                <w:tab w:val="left" w:pos="709"/>
              </w:tabs>
              <w:snapToGrid w:val="0"/>
            </w:pPr>
            <w:r w:rsidRPr="00C70232">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C70232" w:rsidRPr="00C70232" w:rsidRDefault="00C70232" w:rsidP="00C70232">
            <w:pPr>
              <w:tabs>
                <w:tab w:val="left" w:pos="709"/>
              </w:tabs>
              <w:snapToGrid w:val="0"/>
            </w:pPr>
            <w:r w:rsidRPr="00C70232">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C70232" w:rsidRPr="00C70232" w:rsidRDefault="00C70232" w:rsidP="00C70232">
            <w:pPr>
              <w:tabs>
                <w:tab w:val="left" w:pos="709"/>
              </w:tabs>
              <w:snapToGrid w:val="0"/>
            </w:pPr>
            <w:r w:rsidRPr="00C70232">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C70232" w:rsidRPr="00C70232" w:rsidRDefault="00C70232" w:rsidP="00C70232">
            <w:pPr>
              <w:tabs>
                <w:tab w:val="left" w:pos="709"/>
              </w:tabs>
              <w:snapToGrid w:val="0"/>
            </w:pPr>
            <w:r w:rsidRPr="00C70232">
              <w:t>Дополнительные сведения</w:t>
            </w:r>
          </w:p>
        </w:tc>
      </w:tr>
      <w:tr w:rsidR="00C70232" w:rsidRPr="00C70232" w:rsidTr="00397BAB">
        <w:tc>
          <w:tcPr>
            <w:tcW w:w="851" w:type="dxa"/>
            <w:tcBorders>
              <w:top w:val="single" w:sz="4" w:space="0" w:color="auto"/>
              <w:left w:val="single" w:sz="4" w:space="0" w:color="auto"/>
              <w:bottom w:val="single" w:sz="4" w:space="0" w:color="auto"/>
              <w:right w:val="single" w:sz="4" w:space="0" w:color="auto"/>
            </w:tcBorders>
            <w:hideMark/>
          </w:tcPr>
          <w:p w:rsidR="00C70232" w:rsidRPr="00C70232" w:rsidRDefault="00C70232" w:rsidP="00C70232">
            <w:pPr>
              <w:tabs>
                <w:tab w:val="left" w:pos="313"/>
              </w:tabs>
              <w:snapToGrid w:val="0"/>
            </w:pPr>
            <w:r w:rsidRPr="00C70232">
              <w:rPr>
                <w:lang w:val="en-US"/>
              </w:rPr>
              <w:t>1</w:t>
            </w:r>
            <w:r w:rsidRPr="00C70232">
              <w:t>.</w:t>
            </w:r>
          </w:p>
        </w:tc>
        <w:tc>
          <w:tcPr>
            <w:tcW w:w="1843" w:type="dxa"/>
            <w:tcBorders>
              <w:top w:val="single" w:sz="4" w:space="0" w:color="auto"/>
              <w:left w:val="single" w:sz="4" w:space="0" w:color="auto"/>
              <w:bottom w:val="single" w:sz="4" w:space="0" w:color="auto"/>
              <w:right w:val="single" w:sz="4" w:space="0" w:color="auto"/>
            </w:tcBorders>
          </w:tcPr>
          <w:p w:rsidR="00C70232" w:rsidRPr="00C70232" w:rsidRDefault="00C70232" w:rsidP="00C70232">
            <w:pPr>
              <w:tabs>
                <w:tab w:val="left" w:pos="709"/>
              </w:tabs>
              <w:snapToGrid w:val="0"/>
              <w:rPr>
                <w:lang w:val="en-US"/>
              </w:rPr>
            </w:pPr>
            <w:r w:rsidRPr="00C70232">
              <w:rPr>
                <w:lang w:val="en-US"/>
              </w:rPr>
              <w:t>23.61.1</w:t>
            </w:r>
          </w:p>
        </w:tc>
        <w:tc>
          <w:tcPr>
            <w:tcW w:w="1842" w:type="dxa"/>
            <w:tcBorders>
              <w:top w:val="single" w:sz="4" w:space="0" w:color="auto"/>
              <w:left w:val="single" w:sz="4" w:space="0" w:color="auto"/>
              <w:bottom w:val="single" w:sz="4" w:space="0" w:color="auto"/>
              <w:right w:val="single" w:sz="4" w:space="0" w:color="auto"/>
            </w:tcBorders>
          </w:tcPr>
          <w:p w:rsidR="00C70232" w:rsidRPr="00C70232" w:rsidRDefault="00C70232" w:rsidP="00C70232">
            <w:pPr>
              <w:tabs>
                <w:tab w:val="left" w:pos="709"/>
              </w:tabs>
              <w:snapToGrid w:val="0"/>
            </w:pPr>
            <w:r w:rsidRPr="00C70232">
              <w:rPr>
                <w:lang w:val="en-US"/>
              </w:rPr>
              <w:t>23.61.1</w:t>
            </w:r>
          </w:p>
        </w:tc>
        <w:tc>
          <w:tcPr>
            <w:tcW w:w="1418" w:type="dxa"/>
            <w:tcBorders>
              <w:top w:val="single" w:sz="4" w:space="0" w:color="auto"/>
              <w:left w:val="single" w:sz="4" w:space="0" w:color="auto"/>
              <w:bottom w:val="single" w:sz="4" w:space="0" w:color="auto"/>
              <w:right w:val="single" w:sz="4" w:space="0" w:color="auto"/>
            </w:tcBorders>
          </w:tcPr>
          <w:p w:rsidR="00C70232" w:rsidRPr="00C70232" w:rsidRDefault="00C70232" w:rsidP="00C70232">
            <w:pPr>
              <w:tabs>
                <w:tab w:val="left" w:pos="709"/>
              </w:tabs>
              <w:snapToGrid w:val="0"/>
            </w:pPr>
            <w:r w:rsidRPr="00C70232">
              <w:rPr>
                <w:lang w:val="en-US"/>
              </w:rPr>
              <w:t>804,00</w:t>
            </w:r>
          </w:p>
        </w:tc>
        <w:tc>
          <w:tcPr>
            <w:tcW w:w="1417" w:type="dxa"/>
            <w:tcBorders>
              <w:top w:val="single" w:sz="4" w:space="0" w:color="auto"/>
              <w:left w:val="single" w:sz="4" w:space="0" w:color="auto"/>
              <w:bottom w:val="single" w:sz="4" w:space="0" w:color="auto"/>
              <w:right w:val="single" w:sz="4" w:space="0" w:color="auto"/>
            </w:tcBorders>
          </w:tcPr>
          <w:p w:rsidR="00C70232" w:rsidRPr="00C70232" w:rsidRDefault="00C70232" w:rsidP="00C70232">
            <w:pPr>
              <w:tabs>
                <w:tab w:val="left" w:pos="709"/>
              </w:tabs>
              <w:snapToGrid w:val="0"/>
            </w:pPr>
            <w:proofErr w:type="spellStart"/>
            <w:r w:rsidRPr="00C70232">
              <w:rPr>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70232" w:rsidRPr="00C70232" w:rsidRDefault="00C70232" w:rsidP="00C70232">
            <w:pPr>
              <w:tabs>
                <w:tab w:val="left" w:pos="709"/>
              </w:tabs>
              <w:snapToGrid w:val="0"/>
            </w:pPr>
            <w:r w:rsidRPr="00C70232">
              <w:t>Номер строки годового плана закупок № 422</w:t>
            </w:r>
          </w:p>
        </w:tc>
      </w:tr>
    </w:tbl>
    <w:bookmarkEnd w:id="8"/>
    <w:p w:rsidR="00C70232" w:rsidRPr="00C70232" w:rsidRDefault="00C70232" w:rsidP="00C70232">
      <w:pPr>
        <w:tabs>
          <w:tab w:val="left" w:pos="709"/>
        </w:tabs>
        <w:ind w:firstLine="709"/>
        <w:jc w:val="both"/>
        <w:rPr>
          <w:snapToGrid w:val="0"/>
        </w:rPr>
      </w:pPr>
      <w:r w:rsidRPr="00C70232">
        <w:rPr>
          <w:snapToGrid w:val="0"/>
        </w:rPr>
        <w:t xml:space="preserve">Место поставки товара, выполнения работ, оказания услуг: </w:t>
      </w:r>
      <w:proofErr w:type="gramStart"/>
      <w:r w:rsidRPr="00C70232">
        <w:rPr>
          <w:snapToGrid w:val="0"/>
        </w:rPr>
        <w:t>г</w:t>
      </w:r>
      <w:proofErr w:type="gramEnd"/>
      <w:r w:rsidRPr="00C70232">
        <w:rPr>
          <w:snapToGrid w:val="0"/>
        </w:rPr>
        <w:t xml:space="preserve"> Киров, Транспортный проезд, </w:t>
      </w:r>
      <w:proofErr w:type="spellStart"/>
      <w:r w:rsidRPr="00C70232">
        <w:rPr>
          <w:snapToGrid w:val="0"/>
        </w:rPr>
        <w:t>д</w:t>
      </w:r>
      <w:proofErr w:type="spellEnd"/>
      <w:r w:rsidRPr="00C70232">
        <w:rPr>
          <w:snapToGrid w:val="0"/>
        </w:rPr>
        <w:t xml:space="preserve"> 21</w:t>
      </w:r>
    </w:p>
    <w:p w:rsidR="00C70232" w:rsidRPr="00C70232" w:rsidRDefault="00C70232" w:rsidP="00C70232">
      <w:pPr>
        <w:tabs>
          <w:tab w:val="left" w:pos="709"/>
        </w:tabs>
        <w:ind w:firstLine="709"/>
        <w:jc w:val="both"/>
        <w:rPr>
          <w:snapToGrid w:val="0"/>
        </w:rPr>
      </w:pPr>
    </w:p>
    <w:p w:rsidR="00C70232" w:rsidRPr="00C70232" w:rsidRDefault="00C70232" w:rsidP="00C70232">
      <w:pPr>
        <w:tabs>
          <w:tab w:val="left" w:pos="709"/>
        </w:tabs>
        <w:ind w:firstLine="709"/>
        <w:jc w:val="both"/>
        <w:rPr>
          <w:b/>
          <w:snapToGrid w:val="0"/>
        </w:rPr>
      </w:pPr>
      <w:r w:rsidRPr="00C70232">
        <w:rPr>
          <w:b/>
          <w:snapToGrid w:val="0"/>
        </w:rPr>
        <w:t>Информация документации о закупке:</w:t>
      </w:r>
    </w:p>
    <w:p w:rsidR="00C70232" w:rsidRPr="00C70232" w:rsidRDefault="00C70232" w:rsidP="00C70232">
      <w:pPr>
        <w:tabs>
          <w:tab w:val="left" w:pos="709"/>
        </w:tabs>
        <w:ind w:firstLine="709"/>
        <w:jc w:val="both"/>
        <w:rPr>
          <w:snapToGrid w:val="0"/>
        </w:rPr>
      </w:pPr>
      <w:r w:rsidRPr="00C70232">
        <w:rPr>
          <w:snapToGrid w:val="0"/>
        </w:rPr>
        <w:t>Срок предоставления документации о закупке:</w:t>
      </w:r>
      <w:r w:rsidRPr="00C70232">
        <w:rPr>
          <w:snapToGrid w:val="0"/>
        </w:rPr>
        <w:br/>
      </w:r>
      <w:bookmarkStart w:id="9" w:name="OLE_LINK5"/>
      <w:bookmarkStart w:id="10" w:name="OLE_LINK6"/>
      <w:bookmarkStart w:id="11" w:name="OLE_LINK7"/>
      <w:r w:rsidRPr="00C70232">
        <w:rPr>
          <w:snapToGrid w:val="0"/>
        </w:rPr>
        <w:t>с «30» сентября 2019 г. 18 час. 50 мин. по «10» октября 2019 г. 17 час. 30 мин.</w:t>
      </w:r>
      <w:bookmarkEnd w:id="9"/>
      <w:bookmarkEnd w:id="10"/>
      <w:bookmarkEnd w:id="11"/>
    </w:p>
    <w:p w:rsidR="00C70232" w:rsidRPr="00C70232" w:rsidRDefault="00C70232" w:rsidP="00C70232">
      <w:pPr>
        <w:tabs>
          <w:tab w:val="left" w:pos="709"/>
        </w:tabs>
        <w:ind w:firstLine="709"/>
        <w:jc w:val="both"/>
        <w:rPr>
          <w:snapToGrid w:val="0"/>
        </w:rPr>
      </w:pPr>
      <w:proofErr w:type="gramStart"/>
      <w:r w:rsidRPr="00C70232">
        <w:rPr>
          <w:b/>
          <w:snapToGrid w:val="0"/>
        </w:rPr>
        <w:t>Место предоставления документации о закупке:</w:t>
      </w:r>
      <w:r w:rsidRPr="00C70232">
        <w:rPr>
          <w:snapToGrid w:val="0"/>
        </w:rPr>
        <w:t xml:space="preserve"> документация о закупке размещается</w:t>
      </w:r>
      <w:r w:rsidRPr="00C70232">
        <w:rPr>
          <w:b/>
          <w:i/>
          <w:snapToGrid w:val="0"/>
        </w:rPr>
        <w:t xml:space="preserve"> </w:t>
      </w:r>
      <w:r w:rsidRPr="00C70232">
        <w:rPr>
          <w:snapToGrid w:val="0"/>
        </w:rPr>
        <w:t>на сайте ПАО «</w:t>
      </w:r>
      <w:proofErr w:type="spellStart"/>
      <w:r w:rsidRPr="00C70232">
        <w:rPr>
          <w:snapToGrid w:val="0"/>
        </w:rPr>
        <w:t>ТрансКонтейнер</w:t>
      </w:r>
      <w:proofErr w:type="spellEnd"/>
      <w:r w:rsidRPr="00C70232">
        <w:rPr>
          <w:snapToGrid w:val="0"/>
        </w:rPr>
        <w:t>» (</w:t>
      </w:r>
      <w:hyperlink r:id="rId7" w:history="1">
        <w:r w:rsidRPr="00C70232">
          <w:rPr>
            <w:snapToGrid w:val="0"/>
            <w:color w:val="0000FF"/>
            <w:u w:val="single"/>
          </w:rPr>
          <w:t>www.trcont.com</w:t>
        </w:r>
      </w:hyperlink>
      <w:r w:rsidRPr="00C70232">
        <w:rPr>
          <w:snapToGrid w:val="0"/>
        </w:rPr>
        <w:t>) (далее – сайт ПАО «</w:t>
      </w:r>
      <w:proofErr w:type="spellStart"/>
      <w:r w:rsidRPr="00C70232">
        <w:rPr>
          <w:snapToGrid w:val="0"/>
        </w:rPr>
        <w:t>ТрансКонтейнер</w:t>
      </w:r>
      <w:proofErr w:type="spellEnd"/>
      <w:r w:rsidRPr="00C70232">
        <w:rPr>
          <w:snapToGrid w:val="0"/>
        </w:rPr>
        <w:t xml:space="preserve">»), на сайте электронной торговой площадки </w:t>
      </w:r>
      <w:proofErr w:type="spellStart"/>
      <w:r w:rsidRPr="00C70232">
        <w:rPr>
          <w:snapToGrid w:val="0"/>
        </w:rPr>
        <w:t>ОТС-тендер</w:t>
      </w:r>
      <w:proofErr w:type="spellEnd"/>
      <w:r w:rsidRPr="00C70232">
        <w:rPr>
          <w:snapToGrid w:val="0"/>
        </w:rPr>
        <w:t xml:space="preserve"> (</w:t>
      </w:r>
      <w:hyperlink r:id="rId8" w:history="1">
        <w:r w:rsidRPr="00C70232">
          <w:rPr>
            <w:snapToGrid w:val="0"/>
            <w:color w:val="0000FF"/>
            <w:u w:val="single"/>
            <w:lang w:val="en-US"/>
          </w:rPr>
          <w:t>www</w:t>
        </w:r>
        <w:r w:rsidRPr="00C70232">
          <w:rPr>
            <w:snapToGrid w:val="0"/>
            <w:color w:val="0000FF"/>
            <w:u w:val="single"/>
          </w:rPr>
          <w:t>.</w:t>
        </w:r>
        <w:r w:rsidRPr="00C70232">
          <w:rPr>
            <w:snapToGrid w:val="0"/>
            <w:color w:val="0000FF"/>
            <w:u w:val="single"/>
            <w:lang w:val="en-US"/>
          </w:rPr>
          <w:t>otc</w:t>
        </w:r>
        <w:r w:rsidRPr="00C70232">
          <w:rPr>
            <w:snapToGrid w:val="0"/>
            <w:color w:val="0000FF"/>
            <w:u w:val="single"/>
          </w:rPr>
          <w:t>.</w:t>
        </w:r>
        <w:r w:rsidRPr="00C70232">
          <w:rPr>
            <w:snapToGrid w:val="0"/>
            <w:color w:val="0000FF"/>
            <w:u w:val="single"/>
            <w:lang w:val="en-US"/>
          </w:rPr>
          <w:t>ru</w:t>
        </w:r>
      </w:hyperlink>
      <w:r w:rsidRPr="00C70232">
        <w:rPr>
          <w:snapToGrid w:val="0"/>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9" w:history="1">
        <w:proofErr w:type="gramEnd"/>
        <w:r w:rsidRPr="00C70232">
          <w:rPr>
            <w:snapToGrid w:val="0"/>
            <w:color w:val="0000FF"/>
            <w:u w:val="single"/>
          </w:rPr>
          <w:t>www.zakupki.gov.ru</w:t>
        </w:r>
        <w:proofErr w:type="gramStart"/>
      </w:hyperlink>
      <w:r w:rsidRPr="00C70232">
        <w:rPr>
          <w:snapToGrid w:val="0"/>
        </w:rPr>
        <w:t>) (далее – ЕИС).</w:t>
      </w:r>
      <w:proofErr w:type="gramEnd"/>
      <w:r w:rsidRPr="00C70232">
        <w:rPr>
          <w:snapToGrid w:val="0"/>
        </w:rPr>
        <w:t xml:space="preserve"> Предоставление Заказчиком документации о закупке на материальном (бумажном) носителе не предусмотрено.</w:t>
      </w:r>
    </w:p>
    <w:p w:rsidR="00C70232" w:rsidRPr="00C70232" w:rsidRDefault="00C70232" w:rsidP="00C70232">
      <w:pPr>
        <w:tabs>
          <w:tab w:val="left" w:pos="709"/>
        </w:tabs>
        <w:ind w:firstLine="709"/>
        <w:jc w:val="both"/>
        <w:rPr>
          <w:snapToGrid w:val="0"/>
        </w:rPr>
      </w:pPr>
    </w:p>
    <w:p w:rsidR="00C70232" w:rsidRPr="00C70232" w:rsidRDefault="00C70232" w:rsidP="00C70232">
      <w:pPr>
        <w:tabs>
          <w:tab w:val="left" w:pos="709"/>
        </w:tabs>
        <w:ind w:firstLine="709"/>
        <w:jc w:val="both"/>
        <w:rPr>
          <w:b/>
          <w:snapToGrid w:val="0"/>
        </w:rPr>
      </w:pPr>
      <w:r w:rsidRPr="00C70232">
        <w:rPr>
          <w:b/>
          <w:snapToGrid w:val="0"/>
        </w:rPr>
        <w:t>Размер, порядок и сроки внесения платы за предоставление документации о закупке:</w:t>
      </w:r>
    </w:p>
    <w:p w:rsidR="00C70232" w:rsidRPr="00C70232" w:rsidRDefault="00C70232" w:rsidP="00C70232">
      <w:pPr>
        <w:tabs>
          <w:tab w:val="left" w:pos="709"/>
        </w:tabs>
        <w:jc w:val="both"/>
        <w:rPr>
          <w:snapToGrid w:val="0"/>
        </w:rPr>
      </w:pPr>
      <w:r w:rsidRPr="00C70232">
        <w:rPr>
          <w:snapToGrid w:val="0"/>
        </w:rPr>
        <w:t>Плата не требуется.</w:t>
      </w:r>
    </w:p>
    <w:p w:rsidR="00C70232" w:rsidRPr="00C70232" w:rsidRDefault="00C70232" w:rsidP="00C70232">
      <w:pPr>
        <w:tabs>
          <w:tab w:val="left" w:pos="709"/>
        </w:tabs>
        <w:ind w:firstLine="708"/>
        <w:jc w:val="both"/>
        <w:rPr>
          <w:snapToGrid w:val="0"/>
        </w:rPr>
      </w:pPr>
    </w:p>
    <w:p w:rsidR="00C70232" w:rsidRPr="00C70232" w:rsidRDefault="00C70232" w:rsidP="00C70232">
      <w:pPr>
        <w:tabs>
          <w:tab w:val="left" w:pos="709"/>
        </w:tabs>
        <w:ind w:firstLine="708"/>
        <w:jc w:val="both"/>
        <w:rPr>
          <w:b/>
          <w:snapToGrid w:val="0"/>
        </w:rPr>
      </w:pPr>
      <w:r w:rsidRPr="00C70232">
        <w:rPr>
          <w:b/>
          <w:snapToGrid w:val="0"/>
        </w:rPr>
        <w:t>Информация о порядке проведения закупки:</w:t>
      </w:r>
    </w:p>
    <w:p w:rsidR="00C70232" w:rsidRPr="00C70232" w:rsidRDefault="00C70232" w:rsidP="00C70232">
      <w:pPr>
        <w:tabs>
          <w:tab w:val="left" w:pos="709"/>
        </w:tabs>
        <w:ind w:firstLine="709"/>
        <w:jc w:val="both"/>
        <w:rPr>
          <w:snapToGrid w:val="0"/>
        </w:rPr>
      </w:pPr>
      <w:r w:rsidRPr="00C70232">
        <w:rPr>
          <w:snapToGrid w:val="0"/>
        </w:rPr>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C70232">
        <w:rPr>
          <w:b/>
          <w:snapToGrid w:val="0"/>
        </w:rPr>
        <w:t>открытие доступа к Заявкам</w:t>
      </w:r>
      <w:r w:rsidRPr="00C70232">
        <w:rPr>
          <w:snapToGrid w:val="0"/>
        </w:rPr>
        <w:t xml:space="preserve"> (вскрытие) производится на электронной торговой площадке </w:t>
      </w:r>
      <w:proofErr w:type="spellStart"/>
      <w:r w:rsidRPr="00C70232">
        <w:rPr>
          <w:snapToGrid w:val="0"/>
        </w:rPr>
        <w:t>ОТС-тендер</w:t>
      </w:r>
      <w:proofErr w:type="spellEnd"/>
      <w:r w:rsidRPr="00C70232">
        <w:rPr>
          <w:snapToGrid w:val="0"/>
        </w:rPr>
        <w:t xml:space="preserve"> автоматически (по местному времени Организатора):</w:t>
      </w:r>
    </w:p>
    <w:p w:rsidR="00C70232" w:rsidRPr="00C70232" w:rsidRDefault="00C70232" w:rsidP="00C70232">
      <w:pPr>
        <w:tabs>
          <w:tab w:val="left" w:pos="709"/>
        </w:tabs>
        <w:ind w:firstLine="709"/>
        <w:jc w:val="both"/>
        <w:rPr>
          <w:b/>
          <w:snapToGrid w:val="0"/>
        </w:rPr>
      </w:pPr>
      <w:r w:rsidRPr="00C70232">
        <w:rPr>
          <w:snapToGrid w:val="0"/>
        </w:rPr>
        <w:tab/>
      </w:r>
      <w:bookmarkStart w:id="12" w:name="OLE_LINK8"/>
      <w:bookmarkStart w:id="13" w:name="OLE_LINK9"/>
      <w:bookmarkStart w:id="14" w:name="OLE_LINK23"/>
      <w:bookmarkStart w:id="15" w:name="OLE_LINK24"/>
      <w:r w:rsidRPr="00C70232">
        <w:rPr>
          <w:snapToGrid w:val="0"/>
        </w:rPr>
        <w:t>«10» октября 2019 г. 17 час. 30 мин.</w:t>
      </w:r>
      <w:bookmarkEnd w:id="12"/>
      <w:bookmarkEnd w:id="13"/>
      <w:bookmarkEnd w:id="14"/>
      <w:bookmarkEnd w:id="15"/>
    </w:p>
    <w:p w:rsidR="00C70232" w:rsidRPr="00C70232" w:rsidRDefault="00C70232" w:rsidP="00C70232">
      <w:pPr>
        <w:tabs>
          <w:tab w:val="left" w:pos="709"/>
        </w:tabs>
        <w:jc w:val="both"/>
        <w:rPr>
          <w:snapToGrid w:val="0"/>
        </w:rPr>
      </w:pPr>
      <w:r w:rsidRPr="00C70232">
        <w:rPr>
          <w:snapToGrid w:val="0"/>
        </w:rPr>
        <w:t xml:space="preserve">Место: электронная торговая площадка </w:t>
      </w:r>
      <w:proofErr w:type="spellStart"/>
      <w:r w:rsidRPr="00C70232">
        <w:rPr>
          <w:snapToGrid w:val="0"/>
        </w:rPr>
        <w:t>ОТС-тендер</w:t>
      </w:r>
      <w:proofErr w:type="spellEnd"/>
      <w:r w:rsidRPr="00C70232">
        <w:rPr>
          <w:snapToGrid w:val="0"/>
        </w:rPr>
        <w:t xml:space="preserve"> (</w:t>
      </w:r>
      <w:hyperlink r:id="rId10" w:history="1">
        <w:r w:rsidRPr="00C70232">
          <w:rPr>
            <w:snapToGrid w:val="0"/>
            <w:color w:val="0000FF"/>
            <w:u w:val="single"/>
          </w:rPr>
          <w:t>www.otc.ru</w:t>
        </w:r>
      </w:hyperlink>
      <w:r w:rsidRPr="00C70232">
        <w:rPr>
          <w:snapToGrid w:val="0"/>
        </w:rPr>
        <w:t>).</w:t>
      </w:r>
    </w:p>
    <w:p w:rsidR="00C70232" w:rsidRPr="00C70232" w:rsidRDefault="00C70232" w:rsidP="00C70232">
      <w:pPr>
        <w:tabs>
          <w:tab w:val="left" w:pos="709"/>
        </w:tabs>
        <w:ind w:firstLine="709"/>
        <w:jc w:val="both"/>
        <w:rPr>
          <w:snapToGrid w:val="0"/>
        </w:rPr>
      </w:pPr>
    </w:p>
    <w:p w:rsidR="00C70232" w:rsidRPr="00C70232" w:rsidRDefault="00C70232" w:rsidP="00C70232">
      <w:pPr>
        <w:tabs>
          <w:tab w:val="left" w:pos="709"/>
        </w:tabs>
        <w:ind w:firstLine="709"/>
        <w:jc w:val="both"/>
        <w:rPr>
          <w:snapToGrid w:val="0"/>
        </w:rPr>
      </w:pPr>
      <w:r w:rsidRPr="00C70232">
        <w:rPr>
          <w:b/>
          <w:snapToGrid w:val="0"/>
        </w:rPr>
        <w:t>Рассмотрение, оценка и сопоставление Заявок:</w:t>
      </w:r>
    </w:p>
    <w:p w:rsidR="00C70232" w:rsidRPr="00C70232" w:rsidRDefault="00C70232" w:rsidP="00C70232">
      <w:pPr>
        <w:tabs>
          <w:tab w:val="left" w:pos="709"/>
        </w:tabs>
        <w:ind w:firstLine="709"/>
        <w:jc w:val="both"/>
        <w:rPr>
          <w:b/>
          <w:snapToGrid w:val="0"/>
        </w:rPr>
      </w:pPr>
      <w:r w:rsidRPr="00C70232">
        <w:rPr>
          <w:snapToGrid w:val="0"/>
        </w:rPr>
        <w:tab/>
      </w:r>
      <w:bookmarkStart w:id="16" w:name="OLE_LINK10"/>
      <w:bookmarkStart w:id="17" w:name="OLE_LINK11"/>
      <w:bookmarkStart w:id="18" w:name="OLE_LINK12"/>
      <w:bookmarkStart w:id="19" w:name="OLE_LINK13"/>
      <w:bookmarkStart w:id="20" w:name="OLE_LINK25"/>
      <w:bookmarkStart w:id="21" w:name="OLE_LINK26"/>
      <w:r w:rsidRPr="00C70232">
        <w:rPr>
          <w:snapToGrid w:val="0"/>
        </w:rPr>
        <w:t>«11» октября 2019 г. 14 час. 00 мин.</w:t>
      </w:r>
      <w:bookmarkEnd w:id="16"/>
      <w:bookmarkEnd w:id="17"/>
      <w:bookmarkEnd w:id="18"/>
      <w:bookmarkEnd w:id="19"/>
      <w:bookmarkEnd w:id="20"/>
      <w:bookmarkEnd w:id="21"/>
    </w:p>
    <w:p w:rsidR="00C70232" w:rsidRPr="00C70232" w:rsidRDefault="00C70232" w:rsidP="00C70232">
      <w:pPr>
        <w:tabs>
          <w:tab w:val="left" w:pos="709"/>
        </w:tabs>
        <w:jc w:val="both"/>
        <w:rPr>
          <w:snapToGrid w:val="0"/>
        </w:rPr>
      </w:pPr>
      <w:r w:rsidRPr="00C70232">
        <w:rPr>
          <w:snapToGrid w:val="0"/>
        </w:rPr>
        <w:t>Место: Российская Федерация, 603116, г. Нижний Новгород, Московское шоссе,17</w:t>
      </w:r>
      <w:proofErr w:type="gramStart"/>
      <w:r w:rsidRPr="00C70232">
        <w:rPr>
          <w:snapToGrid w:val="0"/>
        </w:rPr>
        <w:t xml:space="preserve"> А</w:t>
      </w:r>
      <w:proofErr w:type="gramEnd"/>
    </w:p>
    <w:p w:rsidR="00C70232" w:rsidRPr="00C70232" w:rsidRDefault="00C70232" w:rsidP="00C70232">
      <w:pPr>
        <w:tabs>
          <w:tab w:val="left" w:pos="709"/>
        </w:tabs>
        <w:ind w:firstLine="709"/>
        <w:jc w:val="both"/>
        <w:rPr>
          <w:snapToGrid w:val="0"/>
        </w:rPr>
      </w:pPr>
      <w:r w:rsidRPr="00C70232">
        <w:rPr>
          <w:snapToGrid w:val="0"/>
        </w:rPr>
        <w:t>Информация о ходе рассмотрения Заявок не подлежит разглашению.</w:t>
      </w:r>
    </w:p>
    <w:p w:rsidR="00C70232" w:rsidRPr="00C70232" w:rsidRDefault="00C70232" w:rsidP="00C70232">
      <w:pPr>
        <w:tabs>
          <w:tab w:val="left" w:pos="709"/>
        </w:tabs>
        <w:ind w:firstLine="709"/>
        <w:jc w:val="both"/>
        <w:rPr>
          <w:snapToGrid w:val="0"/>
        </w:rPr>
      </w:pPr>
    </w:p>
    <w:p w:rsidR="00C70232" w:rsidRPr="00C70232" w:rsidRDefault="00C70232" w:rsidP="00C70232">
      <w:pPr>
        <w:tabs>
          <w:tab w:val="left" w:pos="709"/>
        </w:tabs>
        <w:ind w:firstLine="709"/>
        <w:jc w:val="both"/>
        <w:rPr>
          <w:b/>
          <w:snapToGrid w:val="0"/>
        </w:rPr>
      </w:pPr>
      <w:r w:rsidRPr="00C70232">
        <w:rPr>
          <w:b/>
          <w:snapToGrid w:val="0"/>
        </w:rPr>
        <w:t>Подведение итогов не позднее:</w:t>
      </w:r>
    </w:p>
    <w:p w:rsidR="00C70232" w:rsidRPr="00C70232" w:rsidRDefault="00C70232" w:rsidP="00C70232">
      <w:pPr>
        <w:tabs>
          <w:tab w:val="left" w:pos="709"/>
        </w:tabs>
        <w:ind w:firstLine="709"/>
        <w:jc w:val="both"/>
        <w:rPr>
          <w:b/>
          <w:snapToGrid w:val="0"/>
        </w:rPr>
      </w:pPr>
      <w:bookmarkStart w:id="22" w:name="OLE_LINK14"/>
      <w:bookmarkStart w:id="23" w:name="OLE_LINK15"/>
      <w:bookmarkStart w:id="24" w:name="OLE_LINK27"/>
      <w:bookmarkStart w:id="25" w:name="OLE_LINK28"/>
      <w:r w:rsidRPr="00C70232">
        <w:rPr>
          <w:snapToGrid w:val="0"/>
        </w:rPr>
        <w:tab/>
        <w:t>«10» декабря 2019 г. 14 час. 00 мин.</w:t>
      </w:r>
      <w:bookmarkEnd w:id="22"/>
      <w:bookmarkEnd w:id="23"/>
      <w:bookmarkEnd w:id="24"/>
      <w:bookmarkEnd w:id="25"/>
    </w:p>
    <w:p w:rsidR="00C70232" w:rsidRPr="00C70232" w:rsidRDefault="00C70232" w:rsidP="00C70232">
      <w:pPr>
        <w:tabs>
          <w:tab w:val="left" w:pos="709"/>
        </w:tabs>
        <w:jc w:val="both"/>
        <w:rPr>
          <w:snapToGrid w:val="0"/>
        </w:rPr>
      </w:pPr>
      <w:r w:rsidRPr="00C70232">
        <w:rPr>
          <w:snapToGrid w:val="0"/>
        </w:rPr>
        <w:t xml:space="preserve">Место: Российская Федерация, 125047, г Москва, Оружейный пер, </w:t>
      </w:r>
      <w:proofErr w:type="spellStart"/>
      <w:r w:rsidRPr="00C70232">
        <w:rPr>
          <w:snapToGrid w:val="0"/>
        </w:rPr>
        <w:t>д</w:t>
      </w:r>
      <w:proofErr w:type="spellEnd"/>
      <w:r w:rsidRPr="00C70232">
        <w:rPr>
          <w:snapToGrid w:val="0"/>
        </w:rPr>
        <w:t xml:space="preserve"> 19</w:t>
      </w:r>
    </w:p>
    <w:p w:rsidR="00C70232" w:rsidRPr="00C70232" w:rsidRDefault="00C70232" w:rsidP="00C70232">
      <w:pPr>
        <w:tabs>
          <w:tab w:val="left" w:pos="709"/>
        </w:tabs>
        <w:ind w:firstLine="709"/>
        <w:jc w:val="both"/>
        <w:rPr>
          <w:snapToGrid w:val="0"/>
        </w:rPr>
      </w:pPr>
      <w:r w:rsidRPr="00C70232">
        <w:rPr>
          <w:snapToGrid w:val="0"/>
        </w:rPr>
        <w:lastRenderedPageBreak/>
        <w:t>Участники или их представители не могут присутствовать на заседании Конкурсной комиссии.</w:t>
      </w:r>
    </w:p>
    <w:p w:rsidR="00C70232" w:rsidRPr="00C70232" w:rsidRDefault="00C70232" w:rsidP="00C70232">
      <w:pPr>
        <w:tabs>
          <w:tab w:val="left" w:pos="709"/>
        </w:tabs>
        <w:ind w:firstLine="709"/>
        <w:jc w:val="both"/>
        <w:rPr>
          <w:snapToGrid w:val="0"/>
        </w:rPr>
      </w:pPr>
    </w:p>
    <w:p w:rsidR="00C70232" w:rsidRPr="00C70232" w:rsidRDefault="00C70232" w:rsidP="00C70232">
      <w:pPr>
        <w:tabs>
          <w:tab w:val="left" w:pos="709"/>
        </w:tabs>
        <w:ind w:firstLine="709"/>
        <w:jc w:val="both"/>
        <w:rPr>
          <w:snapToGrid w:val="0"/>
        </w:rPr>
      </w:pPr>
      <w:r w:rsidRPr="00C70232">
        <w:rPr>
          <w:b/>
          <w:snapToGrid w:val="0"/>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C70232" w:rsidRPr="00C70232" w:rsidRDefault="00C70232" w:rsidP="00C70232">
      <w:pPr>
        <w:tabs>
          <w:tab w:val="left" w:pos="709"/>
        </w:tabs>
        <w:ind w:firstLine="709"/>
        <w:jc w:val="both"/>
        <w:rPr>
          <w:b/>
          <w:snapToGrid w:val="0"/>
        </w:rPr>
      </w:pPr>
      <w:r w:rsidRPr="00C70232">
        <w:rPr>
          <w:snapToGrid w:val="0"/>
        </w:rPr>
        <w:t>Соответствующие изменения размещаются на сайте ПАО «</w:t>
      </w:r>
      <w:proofErr w:type="spellStart"/>
      <w:r w:rsidRPr="00C70232">
        <w:rPr>
          <w:snapToGrid w:val="0"/>
        </w:rPr>
        <w:t>ТрансКонтейнер</w:t>
      </w:r>
      <w:proofErr w:type="spellEnd"/>
      <w:r w:rsidRPr="00C70232">
        <w:rPr>
          <w:snapToGrid w:val="0"/>
        </w:rPr>
        <w:t xml:space="preserve">», на электронной торговой площадке </w:t>
      </w:r>
      <w:proofErr w:type="spellStart"/>
      <w:r w:rsidRPr="00C70232">
        <w:rPr>
          <w:snapToGrid w:val="0"/>
        </w:rPr>
        <w:t>ОТС-тендер</w:t>
      </w:r>
      <w:proofErr w:type="spellEnd"/>
      <w:r w:rsidRPr="00C70232">
        <w:rPr>
          <w:snapToGrid w:val="0"/>
        </w:rPr>
        <w:t xml:space="preserve"> и ЕИС в порядке, предусмотренном документацией о закупке.</w:t>
      </w:r>
    </w:p>
    <w:p w:rsidR="00C70232" w:rsidRPr="00C70232" w:rsidRDefault="00C70232" w:rsidP="00C70232">
      <w:pPr>
        <w:tabs>
          <w:tab w:val="left" w:pos="709"/>
        </w:tabs>
        <w:ind w:firstLine="709"/>
        <w:jc w:val="both"/>
        <w:rPr>
          <w:snapToGrid w:val="0"/>
        </w:rPr>
      </w:pPr>
    </w:p>
    <w:p w:rsidR="00C70232" w:rsidRPr="00C70232" w:rsidRDefault="00C70232" w:rsidP="00C70232">
      <w:pPr>
        <w:tabs>
          <w:tab w:val="left" w:pos="709"/>
        </w:tabs>
        <w:ind w:firstLine="709"/>
        <w:jc w:val="both"/>
        <w:rPr>
          <w:snapToGrid w:val="0"/>
        </w:rPr>
      </w:pPr>
      <w:r w:rsidRPr="00C70232">
        <w:rPr>
          <w:b/>
          <w:snapToGrid w:val="0"/>
        </w:rPr>
        <w:t xml:space="preserve">Победитель Запроса предложений </w:t>
      </w:r>
      <w:r w:rsidRPr="00C70232">
        <w:rPr>
          <w:snapToGrid w:val="0"/>
        </w:rP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C70232" w:rsidRPr="00C70232" w:rsidRDefault="00C70232" w:rsidP="00C70232">
      <w:pPr>
        <w:tabs>
          <w:tab w:val="left" w:pos="709"/>
        </w:tabs>
        <w:ind w:firstLine="709"/>
        <w:jc w:val="both"/>
        <w:rPr>
          <w:snapToGrid w:val="0"/>
        </w:rPr>
      </w:pPr>
    </w:p>
    <w:p w:rsidR="00C70232" w:rsidRPr="00C70232" w:rsidRDefault="00C70232" w:rsidP="00C70232">
      <w:pPr>
        <w:tabs>
          <w:tab w:val="left" w:pos="709"/>
        </w:tabs>
        <w:ind w:firstLine="709"/>
        <w:jc w:val="both"/>
        <w:rPr>
          <w:b/>
          <w:snapToGrid w:val="0"/>
        </w:rPr>
      </w:pPr>
      <w:r w:rsidRPr="00C70232">
        <w:rPr>
          <w:b/>
          <w:snapToGrid w:val="0"/>
        </w:rPr>
        <w:t>Конкурсной комиссией может быть принято решение об определении двух и более победителей Запроса предложений.</w:t>
      </w:r>
    </w:p>
    <w:p w:rsidR="00C70232" w:rsidRPr="00C70232" w:rsidRDefault="00C70232" w:rsidP="00C70232">
      <w:pPr>
        <w:suppressAutoHyphens/>
        <w:ind w:firstLine="709"/>
        <w:jc w:val="both"/>
        <w:rPr>
          <w:rFonts w:eastAsia="MS Mincho"/>
        </w:rPr>
      </w:pPr>
    </w:p>
    <w:p w:rsidR="00C70232" w:rsidRPr="00C70232" w:rsidRDefault="00C70232" w:rsidP="00C70232">
      <w:pPr>
        <w:tabs>
          <w:tab w:val="left" w:pos="709"/>
        </w:tabs>
        <w:ind w:firstLine="709"/>
        <w:jc w:val="both"/>
        <w:rPr>
          <w:rFonts w:eastAsia="MS Mincho"/>
          <w:b/>
        </w:rPr>
      </w:pPr>
      <w:r w:rsidRPr="00C70232">
        <w:rPr>
          <w:rFonts w:eastAsia="MS Mincho"/>
          <w:b/>
        </w:rPr>
        <w:t xml:space="preserve">Конкурсной комиссией может быть принято решение о проведении </w:t>
      </w:r>
      <w:proofErr w:type="spellStart"/>
      <w:r w:rsidRPr="00C70232">
        <w:rPr>
          <w:rFonts w:eastAsia="MS Mincho"/>
          <w:b/>
        </w:rPr>
        <w:t>постквалификации</w:t>
      </w:r>
      <w:proofErr w:type="spellEnd"/>
      <w:r w:rsidRPr="00C70232">
        <w:rPr>
          <w:rFonts w:eastAsia="MS Mincho"/>
          <w:b/>
        </w:rPr>
        <w:t>, переговоров, переторжки в соответствии с пунктами 33-49 Положения о закупках.</w:t>
      </w:r>
    </w:p>
    <w:p w:rsidR="00C70232" w:rsidRPr="00C70232" w:rsidRDefault="00C70232" w:rsidP="00C70232">
      <w:pPr>
        <w:tabs>
          <w:tab w:val="left" w:pos="709"/>
        </w:tabs>
        <w:ind w:firstLine="709"/>
        <w:jc w:val="both"/>
        <w:rPr>
          <w:snapToGrid w:val="0"/>
        </w:rPr>
      </w:pPr>
    </w:p>
    <w:p w:rsidR="00C70232" w:rsidRPr="00C70232" w:rsidRDefault="00C70232" w:rsidP="00C70232">
      <w:pPr>
        <w:tabs>
          <w:tab w:val="left" w:pos="709"/>
        </w:tabs>
        <w:ind w:firstLine="709"/>
        <w:jc w:val="both"/>
        <w:rPr>
          <w:b/>
          <w:snapToGrid w:val="0"/>
        </w:rPr>
      </w:pPr>
      <w:r w:rsidRPr="00C70232">
        <w:rPr>
          <w:b/>
          <w:snapToGrid w:val="0"/>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C70232" w:rsidRPr="00C70232" w:rsidRDefault="00C70232" w:rsidP="00C70232">
      <w:pPr>
        <w:tabs>
          <w:tab w:val="left" w:pos="709"/>
        </w:tabs>
        <w:ind w:firstLine="709"/>
        <w:jc w:val="both"/>
        <w:rPr>
          <w:snapToGrid w:val="0"/>
        </w:rPr>
      </w:pPr>
      <w:r w:rsidRPr="00C70232">
        <w:rPr>
          <w:snapToGrid w:val="0"/>
        </w:rPr>
        <w:t>При этом ПАО «</w:t>
      </w:r>
      <w:proofErr w:type="spellStart"/>
      <w:r w:rsidRPr="00C70232">
        <w:rPr>
          <w:snapToGrid w:val="0"/>
        </w:rPr>
        <w:t>ТрансКонтейнер</w:t>
      </w:r>
      <w:proofErr w:type="spellEnd"/>
      <w:r w:rsidRPr="00C70232">
        <w:rPr>
          <w:snapToGrid w:val="0"/>
        </w:rPr>
        <w:t>» не будет нести никакой ответственности перед любыми физическими и юридическими лицами, которым такое действие может принести убытки.</w:t>
      </w:r>
    </w:p>
    <w:p w:rsidR="00C70232" w:rsidRPr="00C70232" w:rsidRDefault="00C70232" w:rsidP="00C70232">
      <w:pPr>
        <w:tabs>
          <w:tab w:val="left" w:pos="709"/>
        </w:tabs>
        <w:ind w:firstLine="709"/>
        <w:jc w:val="both"/>
        <w:rPr>
          <w:snapToGrid w:val="0"/>
        </w:rPr>
      </w:pPr>
    </w:p>
    <w:p w:rsidR="00C70232" w:rsidRPr="00C70232" w:rsidRDefault="00C70232" w:rsidP="00C70232">
      <w:pPr>
        <w:tabs>
          <w:tab w:val="left" w:pos="709"/>
        </w:tabs>
        <w:ind w:firstLine="709"/>
        <w:jc w:val="both"/>
        <w:rPr>
          <w:b/>
          <w:snapToGrid w:val="0"/>
        </w:rPr>
      </w:pPr>
      <w:r w:rsidRPr="00C70232">
        <w:rPr>
          <w:b/>
          <w:snapToGrid w:val="0"/>
        </w:rPr>
        <w:t>В настоящее извещение и документацию о закупке могут быть внесены изменения и дополнения.</w:t>
      </w:r>
    </w:p>
    <w:p w:rsidR="00C70232" w:rsidRPr="00C70232" w:rsidRDefault="00C70232" w:rsidP="00C70232">
      <w:pPr>
        <w:tabs>
          <w:tab w:val="left" w:pos="709"/>
        </w:tabs>
        <w:ind w:firstLine="709"/>
        <w:jc w:val="both"/>
        <w:rPr>
          <w:snapToGrid w:val="0"/>
        </w:rPr>
      </w:pPr>
      <w:r w:rsidRPr="00C70232">
        <w:rPr>
          <w:snapToGrid w:val="0"/>
        </w:rP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w:t>
      </w:r>
      <w:proofErr w:type="spellStart"/>
      <w:r w:rsidRPr="00C70232">
        <w:rPr>
          <w:snapToGrid w:val="0"/>
        </w:rPr>
        <w:t>ТрансКонтейнер</w:t>
      </w:r>
      <w:proofErr w:type="spellEnd"/>
      <w:r w:rsidRPr="00C70232">
        <w:rPr>
          <w:snapToGrid w:val="0"/>
        </w:rPr>
        <w:t>» и ЕИС в порядке, установленном Положением о закупках.</w:t>
      </w:r>
    </w:p>
    <w:p w:rsidR="0060422A" w:rsidRPr="00C70232" w:rsidRDefault="0060422A" w:rsidP="0060422A">
      <w:pPr>
        <w:pStyle w:val="a3"/>
        <w:ind w:left="0" w:firstLine="709"/>
        <w:jc w:val="both"/>
      </w:pPr>
    </w:p>
    <w:p w:rsidR="0060422A" w:rsidRPr="00C70232" w:rsidRDefault="0060422A" w:rsidP="0060422A">
      <w:pPr>
        <w:tabs>
          <w:tab w:val="left" w:pos="709"/>
        </w:tabs>
        <w:ind w:firstLine="709"/>
        <w:jc w:val="both"/>
      </w:pPr>
    </w:p>
    <w:p w:rsidR="0060422A" w:rsidRPr="00C70232" w:rsidRDefault="0060422A" w:rsidP="0060422A">
      <w:pPr>
        <w:tabs>
          <w:tab w:val="left" w:pos="709"/>
        </w:tabs>
        <w:ind w:firstLine="709"/>
        <w:jc w:val="both"/>
      </w:pPr>
    </w:p>
    <w:p w:rsidR="00723F04" w:rsidRPr="00C70232" w:rsidRDefault="00385093" w:rsidP="00723F04">
      <w:pPr>
        <w:pStyle w:val="a3"/>
        <w:tabs>
          <w:tab w:val="left" w:pos="1134"/>
        </w:tabs>
        <w:ind w:left="0" w:firstLine="709"/>
        <w:jc w:val="both"/>
      </w:pPr>
      <w:r w:rsidRPr="00C70232">
        <w:rPr>
          <w:b/>
        </w:rPr>
        <w:t>2</w:t>
      </w:r>
      <w:r w:rsidR="00723F04" w:rsidRPr="00C70232">
        <w:rPr>
          <w:b/>
        </w:rPr>
        <w:t>. В документации о закупке:</w:t>
      </w:r>
    </w:p>
    <w:p w:rsidR="009E50DB" w:rsidRPr="00C70232" w:rsidRDefault="009E50DB" w:rsidP="00723F04">
      <w:pPr>
        <w:pStyle w:val="a3"/>
        <w:tabs>
          <w:tab w:val="left" w:pos="1134"/>
        </w:tabs>
        <w:ind w:left="0" w:firstLine="709"/>
        <w:jc w:val="both"/>
      </w:pPr>
    </w:p>
    <w:p w:rsidR="00CE0C1F" w:rsidRDefault="0060422A" w:rsidP="0060422A">
      <w:pPr>
        <w:jc w:val="both"/>
        <w:rPr>
          <w:bCs/>
        </w:rPr>
      </w:pPr>
      <w:r w:rsidRPr="00C70232">
        <w:rPr>
          <w:bCs/>
        </w:rPr>
        <w:t xml:space="preserve">2.1. </w:t>
      </w:r>
      <w:r w:rsidR="00CE0C1F" w:rsidRPr="00C70232">
        <w:rPr>
          <w:bCs/>
        </w:rPr>
        <w:t>П</w:t>
      </w:r>
      <w:r w:rsidR="00CE0C1F" w:rsidRPr="00C70232">
        <w:t xml:space="preserve">ункт </w:t>
      </w:r>
      <w:r w:rsidR="00CE0C1F">
        <w:t>1.1.1.</w:t>
      </w:r>
      <w:r w:rsidR="00CE0C1F" w:rsidRPr="00C70232">
        <w:t xml:space="preserve"> раздела </w:t>
      </w:r>
      <w:r w:rsidR="00CE0C1F">
        <w:t>1</w:t>
      </w:r>
      <w:r w:rsidR="00CE0C1F" w:rsidRPr="00C70232">
        <w:t xml:space="preserve"> «</w:t>
      </w:r>
      <w:r w:rsidR="00CE0C1F">
        <w:t>Общие положения</w:t>
      </w:r>
      <w:r w:rsidR="00CE0C1F" w:rsidRPr="00C70232">
        <w:t>» изложить в следующей редакции:</w:t>
      </w:r>
    </w:p>
    <w:p w:rsidR="00CE0C1F" w:rsidRDefault="00CE0C1F" w:rsidP="0060422A">
      <w:pPr>
        <w:jc w:val="both"/>
        <w:rPr>
          <w:bCs/>
        </w:rPr>
      </w:pPr>
      <w:r w:rsidRPr="00CE0C1F">
        <w:rPr>
          <w:bCs/>
        </w:rPr>
        <w:t xml:space="preserve">1.1.1. </w:t>
      </w:r>
      <w:proofErr w:type="gramStart"/>
      <w:r w:rsidRPr="00CE0C1F">
        <w:rPr>
          <w:bCs/>
        </w:rPr>
        <w:t>Публичное акционерное общество «Центр по перевозке грузов в контейнерах «</w:t>
      </w:r>
      <w:proofErr w:type="spellStart"/>
      <w:r w:rsidRPr="00CE0C1F">
        <w:rPr>
          <w:bCs/>
        </w:rPr>
        <w:t>ТрансКонтейнер</w:t>
      </w:r>
      <w:proofErr w:type="spellEnd"/>
      <w:r w:rsidRPr="00CE0C1F">
        <w:rPr>
          <w:bCs/>
        </w:rPr>
        <w:t>» (ПАО «</w:t>
      </w:r>
      <w:proofErr w:type="spellStart"/>
      <w:r w:rsidRPr="00CE0C1F">
        <w:rPr>
          <w:bCs/>
        </w:rPr>
        <w:t>ТрансКонтейнер</w:t>
      </w:r>
      <w:proofErr w:type="spellEnd"/>
      <w:r w:rsidRPr="00CE0C1F">
        <w:rPr>
          <w:bCs/>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CE0C1F">
        <w:rPr>
          <w:bCs/>
        </w:rPr>
        <w:t>ТрансКонтейнер</w:t>
      </w:r>
      <w:proofErr w:type="spellEnd"/>
      <w:r w:rsidRPr="00CE0C1F">
        <w:rPr>
          <w:bCs/>
        </w:rPr>
        <w:t>», утвержденным решением совета директоров ПАО «</w:t>
      </w:r>
      <w:proofErr w:type="spellStart"/>
      <w:r w:rsidRPr="00CE0C1F">
        <w:rPr>
          <w:bCs/>
        </w:rPr>
        <w:t>ТрансКонтейнер</w:t>
      </w:r>
      <w:proofErr w:type="spellEnd"/>
      <w:r w:rsidRPr="00CE0C1F">
        <w:rPr>
          <w:bCs/>
        </w:rPr>
        <w:t>» от 26 декабря 2018 г. (далее – Положение о закупках</w:t>
      </w:r>
      <w:proofErr w:type="gramEnd"/>
      <w:r w:rsidRPr="00CE0C1F">
        <w:rPr>
          <w:bCs/>
        </w:rPr>
        <w:t>), проводит Закупку способом запроса предложений в электронной форме № ЗПэ-НКПГОРЬК-19-00</w:t>
      </w:r>
      <w:r w:rsidR="002C4FE4">
        <w:rPr>
          <w:bCs/>
        </w:rPr>
        <w:t>20</w:t>
      </w:r>
      <w:r w:rsidRPr="00CE0C1F">
        <w:rPr>
          <w:bCs/>
        </w:rPr>
        <w:t xml:space="preserve"> по предмету закупки "Поставка </w:t>
      </w:r>
      <w:proofErr w:type="spellStart"/>
      <w:r w:rsidRPr="00CE0C1F">
        <w:rPr>
          <w:bCs/>
        </w:rPr>
        <w:t>полушпалков</w:t>
      </w:r>
      <w:proofErr w:type="spellEnd"/>
      <w:r w:rsidRPr="00CE0C1F">
        <w:rPr>
          <w:bCs/>
        </w:rPr>
        <w:t xml:space="preserve"> железобетонных ПШН4-13-325-1 (либо аналог для рельсовых путей грузоподъемных кранов с нагрузкой от колеса на рельс до 32,5 тс (325 </w:t>
      </w:r>
      <w:proofErr w:type="spellStart"/>
      <w:r w:rsidRPr="00CE0C1F">
        <w:rPr>
          <w:bCs/>
        </w:rPr>
        <w:t>кн</w:t>
      </w:r>
      <w:proofErr w:type="spellEnd"/>
      <w:r w:rsidRPr="00CE0C1F">
        <w:rPr>
          <w:bCs/>
        </w:rPr>
        <w:t xml:space="preserve">)) для нужд контейнерного терминала </w:t>
      </w:r>
      <w:proofErr w:type="spellStart"/>
      <w:r w:rsidRPr="00CE0C1F">
        <w:rPr>
          <w:bCs/>
        </w:rPr>
        <w:t>Киров-Котласский</w:t>
      </w:r>
      <w:proofErr w:type="spellEnd"/>
      <w:r w:rsidRPr="00CE0C1F">
        <w:rPr>
          <w:bCs/>
        </w:rPr>
        <w:t xml:space="preserve"> филиала ПАО "</w:t>
      </w:r>
      <w:proofErr w:type="spellStart"/>
      <w:r w:rsidRPr="00CE0C1F">
        <w:rPr>
          <w:bCs/>
        </w:rPr>
        <w:t>ТрансКонтейнер</w:t>
      </w:r>
      <w:proofErr w:type="spellEnd"/>
      <w:r w:rsidRPr="00CE0C1F">
        <w:rPr>
          <w:bCs/>
        </w:rPr>
        <w:t>" на Горьковской железной дороге" (далее – Запрос предложений).</w:t>
      </w:r>
    </w:p>
    <w:p w:rsidR="00CE0C1F" w:rsidRDefault="00CE0C1F" w:rsidP="0060422A">
      <w:pPr>
        <w:jc w:val="both"/>
        <w:rPr>
          <w:bCs/>
        </w:rPr>
      </w:pPr>
    </w:p>
    <w:p w:rsidR="0060422A" w:rsidRDefault="00CE0C1F" w:rsidP="0060422A">
      <w:pPr>
        <w:jc w:val="both"/>
      </w:pPr>
      <w:r>
        <w:rPr>
          <w:bCs/>
        </w:rPr>
        <w:lastRenderedPageBreak/>
        <w:t xml:space="preserve">2.2. </w:t>
      </w:r>
      <w:r w:rsidR="0060422A" w:rsidRPr="00C70232">
        <w:rPr>
          <w:bCs/>
        </w:rPr>
        <w:t>П</w:t>
      </w:r>
      <w:r w:rsidR="0060422A" w:rsidRPr="00C70232">
        <w:t xml:space="preserve">ункт </w:t>
      </w:r>
      <w:r w:rsidR="00C70232">
        <w:t>4.4.</w:t>
      </w:r>
      <w:r w:rsidR="0060422A" w:rsidRPr="00C70232">
        <w:t xml:space="preserve"> раздела </w:t>
      </w:r>
      <w:r w:rsidR="00C70232">
        <w:t>4</w:t>
      </w:r>
      <w:r w:rsidR="0060422A" w:rsidRPr="00C70232">
        <w:t xml:space="preserve"> «</w:t>
      </w:r>
      <w:r w:rsidR="00C70232">
        <w:t>Техническое задание</w:t>
      </w:r>
      <w:r w:rsidR="0060422A" w:rsidRPr="00C70232">
        <w:t>» изложить в следующей редакции:</w:t>
      </w:r>
    </w:p>
    <w:p w:rsidR="00CE0C1F" w:rsidRDefault="00CE0C1F" w:rsidP="0060422A">
      <w:pPr>
        <w:jc w:val="both"/>
      </w:pPr>
    </w:p>
    <w:p w:rsidR="00CE0C1F" w:rsidRPr="00740F37" w:rsidRDefault="00CE0C1F" w:rsidP="00CE0C1F">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CE0C1F" w:rsidRDefault="00CE0C1F" w:rsidP="00CE0C1F">
      <w:pPr>
        <w:pStyle w:val="a3"/>
        <w:numPr>
          <w:ilvl w:val="0"/>
          <w:numId w:val="13"/>
        </w:numPr>
        <w:tabs>
          <w:tab w:val="num" w:pos="1301"/>
          <w:tab w:val="num" w:pos="1571"/>
        </w:tabs>
        <w:jc w:val="both"/>
      </w:pPr>
      <w:r>
        <w:t xml:space="preserve">г. Киров, Железнодорожная станция </w:t>
      </w:r>
      <w:proofErr w:type="spellStart"/>
      <w:r>
        <w:t>Киров-Котласский</w:t>
      </w:r>
      <w:proofErr w:type="spellEnd"/>
      <w:r>
        <w:t xml:space="preserve">. Код станции, 270306 – в случае железнодорожной поставки. </w:t>
      </w:r>
    </w:p>
    <w:p w:rsidR="00CE0C1F" w:rsidRDefault="00CE0C1F" w:rsidP="00CE0C1F">
      <w:pPr>
        <w:pStyle w:val="a3"/>
        <w:numPr>
          <w:ilvl w:val="0"/>
          <w:numId w:val="13"/>
        </w:numPr>
        <w:tabs>
          <w:tab w:val="num" w:pos="1301"/>
          <w:tab w:val="num" w:pos="1571"/>
        </w:tabs>
        <w:jc w:val="both"/>
      </w:pPr>
      <w:proofErr w:type="gramStart"/>
      <w:r>
        <w:rPr>
          <w:sz w:val="28"/>
          <w:szCs w:val="28"/>
        </w:rPr>
        <w:t>г</w:t>
      </w:r>
      <w:proofErr w:type="gramEnd"/>
      <w:r>
        <w:rPr>
          <w:sz w:val="28"/>
          <w:szCs w:val="28"/>
        </w:rPr>
        <w:t xml:space="preserve">. </w:t>
      </w:r>
      <w:r>
        <w:t xml:space="preserve">Киров, ул. Транспортный проезд, д.21, контейнерный терминал </w:t>
      </w:r>
      <w:proofErr w:type="spellStart"/>
      <w:r>
        <w:t>Киров-Котласский</w:t>
      </w:r>
      <w:proofErr w:type="spellEnd"/>
      <w:r>
        <w:t xml:space="preserve"> – в случае иного способа доставки.</w:t>
      </w:r>
    </w:p>
    <w:p w:rsidR="00CE0C1F" w:rsidRDefault="00CE0C1F" w:rsidP="00CE0C1F">
      <w:pPr>
        <w:jc w:val="both"/>
      </w:pPr>
      <w:r>
        <w:t>Общий срок поставки Товара не может превышать 60 календарных дней. О варианте поставки Поставщик письменно уведомляет Покупателя не менее чем за 3 рабочих дня до предполагаемой даты поставки.</w:t>
      </w:r>
    </w:p>
    <w:p w:rsidR="00F33FA2" w:rsidRDefault="00F33FA2" w:rsidP="00EC1CA7">
      <w:pPr>
        <w:pStyle w:val="a3"/>
        <w:tabs>
          <w:tab w:val="left" w:pos="1134"/>
        </w:tabs>
        <w:ind w:left="0" w:firstLine="709"/>
        <w:jc w:val="both"/>
        <w:rPr>
          <w:highlight w:val="yellow"/>
        </w:rPr>
      </w:pPr>
    </w:p>
    <w:p w:rsidR="00CE0C1F" w:rsidRDefault="00CE0C1F" w:rsidP="00CE0C1F">
      <w:pPr>
        <w:jc w:val="both"/>
      </w:pPr>
      <w:r w:rsidRPr="00C70232">
        <w:rPr>
          <w:bCs/>
        </w:rPr>
        <w:t>2.</w:t>
      </w:r>
      <w:r>
        <w:rPr>
          <w:bCs/>
        </w:rPr>
        <w:t>2</w:t>
      </w:r>
      <w:r w:rsidRPr="00C70232">
        <w:rPr>
          <w:bCs/>
        </w:rPr>
        <w:t>. П</w:t>
      </w:r>
      <w:r w:rsidRPr="00C70232">
        <w:t>ункт</w:t>
      </w:r>
      <w:r>
        <w:t>ы</w:t>
      </w:r>
      <w:r w:rsidRPr="00C70232">
        <w:t xml:space="preserve"> </w:t>
      </w:r>
      <w:r>
        <w:t>1, 9 и 13</w:t>
      </w:r>
      <w:r w:rsidRPr="00C70232">
        <w:t xml:space="preserve"> раздела </w:t>
      </w:r>
      <w:r>
        <w:t>5</w:t>
      </w:r>
      <w:r w:rsidRPr="00C70232">
        <w:t xml:space="preserve"> «</w:t>
      </w:r>
      <w:r>
        <w:t>Информационная карта</w:t>
      </w:r>
      <w:r w:rsidRPr="00C70232">
        <w:t>» изложить в следующей редакции:</w:t>
      </w:r>
    </w:p>
    <w:p w:rsidR="00CE0C1F" w:rsidRPr="00C70232" w:rsidRDefault="00CE0C1F" w:rsidP="00EC1CA7">
      <w:pPr>
        <w:pStyle w:val="a3"/>
        <w:tabs>
          <w:tab w:val="left" w:pos="1134"/>
        </w:tabs>
        <w:ind w:left="0" w:firstLine="709"/>
        <w:jc w:val="both"/>
        <w:rPr>
          <w:highlight w:val="yellow"/>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CE0C1F" w:rsidRPr="00C70232"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CE0C1F" w:rsidRPr="00F86FAA" w:rsidRDefault="00CE0C1F" w:rsidP="00397BAB">
            <w:pPr>
              <w:pStyle w:val="11"/>
              <w:ind w:firstLine="0"/>
              <w:rPr>
                <w:b/>
                <w:sz w:val="24"/>
                <w:szCs w:val="24"/>
              </w:rPr>
            </w:pPr>
            <w:r>
              <w:rPr>
                <w:b/>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0C1F" w:rsidRPr="00F86FAA" w:rsidRDefault="00CE0C1F" w:rsidP="00397BAB">
            <w:pPr>
              <w:pStyle w:val="Default"/>
              <w:rPr>
                <w:b/>
                <w:color w:val="auto"/>
              </w:rPr>
            </w:pPr>
            <w:r>
              <w:rPr>
                <w:b/>
                <w:color w:val="auto"/>
              </w:rPr>
              <w:t>Предмет Запроса предложений</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CE0C1F" w:rsidRDefault="00CE0C1F" w:rsidP="00397BAB">
            <w:pPr>
              <w:jc w:val="both"/>
            </w:pPr>
            <w:r>
              <w:t xml:space="preserve">Закупка способом запроса предложений в электронной форме № ЗПэ-НКПГОРЬК-19-0020 по предмету закупки "Поставка </w:t>
            </w:r>
            <w:proofErr w:type="spellStart"/>
            <w:r>
              <w:t>полушпалков</w:t>
            </w:r>
            <w:proofErr w:type="spellEnd"/>
            <w:r>
              <w:t xml:space="preserve"> железобетонных ПШН4-13-325-1 (либо аналог для рельсовых путей грузоподъемных кранов с нагрузкой от колеса на рельс до 32,5 тс (325 </w:t>
            </w:r>
            <w:proofErr w:type="spellStart"/>
            <w:r>
              <w:t>кн</w:t>
            </w:r>
            <w:proofErr w:type="spellEnd"/>
            <w:r>
              <w:t xml:space="preserve">)) для нужд контейнерного терминала </w:t>
            </w:r>
            <w:proofErr w:type="spellStart"/>
            <w:r>
              <w:t>Киров-Котласский</w:t>
            </w:r>
            <w:proofErr w:type="spellEnd"/>
            <w:r>
              <w:t xml:space="preserve"> филиала ПАО "</w:t>
            </w:r>
            <w:proofErr w:type="spellStart"/>
            <w:r>
              <w:t>ТрансКонтейнер</w:t>
            </w:r>
            <w:proofErr w:type="spellEnd"/>
            <w:r>
              <w:t>" на Горьковской железной дороге"</w:t>
            </w:r>
          </w:p>
        </w:tc>
      </w:tr>
      <w:tr w:rsidR="00CE0C1F" w:rsidRPr="00C70232"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CE0C1F" w:rsidRPr="00F86FAA" w:rsidRDefault="00CE0C1F" w:rsidP="00397BAB">
            <w:pPr>
              <w:pStyle w:val="11"/>
              <w:ind w:firstLine="0"/>
              <w:rPr>
                <w:b/>
                <w:sz w:val="24"/>
                <w:szCs w:val="24"/>
              </w:rPr>
            </w:pPr>
            <w:r>
              <w:rPr>
                <w:b/>
                <w:sz w:val="24"/>
                <w:szCs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0C1F" w:rsidRPr="00F86FAA" w:rsidRDefault="00CE0C1F" w:rsidP="00397BAB">
            <w:pPr>
              <w:pStyle w:val="Default"/>
              <w:rPr>
                <w:b/>
                <w:color w:val="auto"/>
              </w:rPr>
            </w:pPr>
            <w:r>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CE0C1F" w:rsidRDefault="00CE0C1F" w:rsidP="00397BAB">
            <w:pPr>
              <w:pStyle w:val="11"/>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CE0C1F" w:rsidRDefault="00CE0C1F" w:rsidP="00397BAB">
            <w:pPr>
              <w:pStyle w:val="11"/>
              <w:ind w:firstLine="0"/>
              <w:rPr>
                <w:sz w:val="24"/>
                <w:szCs w:val="24"/>
                <w:highlight w:val="cyan"/>
              </w:rPr>
            </w:pPr>
            <w:r>
              <w:rPr>
                <w:sz w:val="24"/>
                <w:szCs w:val="24"/>
              </w:rPr>
              <w:t xml:space="preserve">Адрес: Российская Федерация, </w:t>
            </w:r>
            <w:r w:rsidRPr="00C63E47">
              <w:rPr>
                <w:sz w:val="24"/>
                <w:szCs w:val="24"/>
              </w:rPr>
              <w:t xml:space="preserve">125047, г Москва, Оружейный пер, </w:t>
            </w:r>
            <w:proofErr w:type="spellStart"/>
            <w:r w:rsidRPr="00C63E47">
              <w:rPr>
                <w:sz w:val="24"/>
                <w:szCs w:val="24"/>
              </w:rPr>
              <w:t>д</w:t>
            </w:r>
            <w:proofErr w:type="spellEnd"/>
            <w:r w:rsidRPr="00C63E47">
              <w:rPr>
                <w:sz w:val="24"/>
                <w:szCs w:val="24"/>
              </w:rPr>
              <w:t xml:space="preserve"> 19</w:t>
            </w:r>
          </w:p>
        </w:tc>
      </w:tr>
      <w:tr w:rsidR="00CE0C1F" w:rsidRPr="00C70232"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CE0C1F" w:rsidRPr="00F86FAA" w:rsidRDefault="00CE0C1F" w:rsidP="00397BAB">
            <w:pPr>
              <w:pStyle w:val="11"/>
              <w:ind w:firstLine="0"/>
              <w:rPr>
                <w:b/>
                <w:sz w:val="24"/>
                <w:szCs w:val="24"/>
              </w:rPr>
            </w:pPr>
            <w:r>
              <w:rPr>
                <w:b/>
                <w:sz w:val="24"/>
                <w:szCs w:val="24"/>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0C1F" w:rsidRPr="00F86FAA" w:rsidRDefault="00CE0C1F" w:rsidP="00397BAB">
            <w:pPr>
              <w:pStyle w:val="Default"/>
              <w:rPr>
                <w:b/>
                <w:color w:val="auto"/>
              </w:rPr>
            </w:pPr>
            <w:r>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CE0C1F" w:rsidRDefault="00CE0C1F" w:rsidP="00397BAB">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в течение не более 60 (шестидесяти) рабочих дней </w:t>
            </w:r>
            <w:proofErr w:type="gramStart"/>
            <w:r>
              <w:t>с даты заключения</w:t>
            </w:r>
            <w:proofErr w:type="gramEnd"/>
            <w:r>
              <w:t xml:space="preserve"> Договора</w:t>
            </w:r>
          </w:p>
          <w:p w:rsidR="00CE0C1F" w:rsidRPr="00F86FAA" w:rsidRDefault="00CE0C1F" w:rsidP="00397BAB">
            <w:pPr>
              <w:pStyle w:val="Default"/>
              <w:jc w:val="both"/>
              <w:rPr>
                <w:color w:val="auto"/>
              </w:rPr>
            </w:pPr>
          </w:p>
          <w:p w:rsidR="00CE0C1F" w:rsidRDefault="00CE0C1F" w:rsidP="00397BAB">
            <w:pPr>
              <w:pStyle w:val="Default"/>
              <w:jc w:val="both"/>
            </w:pPr>
            <w:r>
              <w:rPr>
                <w:b/>
                <w:bCs/>
                <w:color w:val="auto"/>
              </w:rPr>
              <w:t xml:space="preserve">Место поставки товаров, </w:t>
            </w:r>
            <w:r>
              <w:rPr>
                <w:b/>
                <w:color w:val="auto"/>
              </w:rPr>
              <w:t xml:space="preserve">выполнения работ, оказания услуг и т.д.: </w:t>
            </w:r>
            <w:proofErr w:type="gramStart"/>
            <w:r>
              <w:t>г</w:t>
            </w:r>
            <w:proofErr w:type="gramEnd"/>
            <w:r>
              <w:t xml:space="preserve"> Киров, Транспортный проезд, </w:t>
            </w:r>
            <w:proofErr w:type="spellStart"/>
            <w:r>
              <w:t>д</w:t>
            </w:r>
            <w:proofErr w:type="spellEnd"/>
            <w:r>
              <w:t xml:space="preserve"> 21</w:t>
            </w:r>
          </w:p>
        </w:tc>
      </w:tr>
    </w:tbl>
    <w:p w:rsidR="00021291" w:rsidRPr="00C70232" w:rsidRDefault="00021291" w:rsidP="00936367">
      <w:pPr>
        <w:spacing w:before="60" w:after="60"/>
        <w:jc w:val="both"/>
        <w:rPr>
          <w:highlight w:val="yellow"/>
        </w:rPr>
      </w:pPr>
    </w:p>
    <w:p w:rsidR="0060422A" w:rsidRPr="00C70232" w:rsidRDefault="0060422A" w:rsidP="0060422A">
      <w:pPr>
        <w:jc w:val="both"/>
      </w:pPr>
      <w:r w:rsidRPr="00C70232">
        <w:t>Далее по тексту.</w:t>
      </w:r>
    </w:p>
    <w:p w:rsidR="0060422A" w:rsidRPr="00C70232" w:rsidRDefault="0060422A" w:rsidP="0060422A">
      <w:pPr>
        <w:jc w:val="both"/>
      </w:pPr>
    </w:p>
    <w:p w:rsidR="0060422A" w:rsidRPr="00C70232" w:rsidRDefault="0060422A" w:rsidP="0060422A">
      <w:pPr>
        <w:jc w:val="both"/>
      </w:pPr>
      <w:r w:rsidRPr="00C70232">
        <w:t>Председатель Конкурсной комиссии</w:t>
      </w:r>
    </w:p>
    <w:p w:rsidR="0060422A" w:rsidRPr="00C70232" w:rsidRDefault="0060422A" w:rsidP="0060422A">
      <w:pPr>
        <w:jc w:val="both"/>
      </w:pPr>
      <w:r w:rsidRPr="00C70232">
        <w:t>филиала ПАО «</w:t>
      </w:r>
      <w:proofErr w:type="spellStart"/>
      <w:r w:rsidRPr="00C70232">
        <w:t>ТрансКонтейнер</w:t>
      </w:r>
      <w:proofErr w:type="spellEnd"/>
      <w:r w:rsidRPr="00C70232">
        <w:t xml:space="preserve">» </w:t>
      </w:r>
    </w:p>
    <w:p w:rsidR="0060422A" w:rsidRPr="00C70232" w:rsidRDefault="0060422A" w:rsidP="0060422A">
      <w:pPr>
        <w:jc w:val="both"/>
      </w:pPr>
      <w:r w:rsidRPr="00C70232">
        <w:t>на Горьковской железной дороге»</w:t>
      </w:r>
      <w:r w:rsidRPr="00C70232">
        <w:tab/>
      </w:r>
      <w:r w:rsidRPr="00C70232">
        <w:tab/>
      </w:r>
      <w:r w:rsidRPr="00C70232">
        <w:tab/>
      </w:r>
      <w:r w:rsidRPr="00C70232">
        <w:tab/>
      </w:r>
      <w:r w:rsidRPr="00C70232">
        <w:tab/>
      </w:r>
      <w:r w:rsidRPr="00C70232">
        <w:tab/>
        <w:t>А.</w:t>
      </w:r>
      <w:r w:rsidR="00CE0C1F">
        <w:t>Г</w:t>
      </w:r>
      <w:r w:rsidRPr="00C70232">
        <w:t xml:space="preserve">. </w:t>
      </w:r>
      <w:proofErr w:type="spellStart"/>
      <w:r w:rsidR="00CE0C1F">
        <w:t>Каринский</w:t>
      </w:r>
      <w:proofErr w:type="spellEnd"/>
    </w:p>
    <w:p w:rsidR="00F94925" w:rsidRPr="00C70232" w:rsidRDefault="00F94925" w:rsidP="0060422A">
      <w:pPr>
        <w:jc w:val="both"/>
      </w:pPr>
    </w:p>
    <w:sectPr w:rsidR="00F94925" w:rsidRPr="00C70232"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A67" w:rsidRDefault="009A6A67" w:rsidP="004D79D5">
      <w:r>
        <w:separator/>
      </w:r>
    </w:p>
  </w:endnote>
  <w:endnote w:type="continuationSeparator" w:id="0">
    <w:p w:rsidR="009A6A67" w:rsidRDefault="009A6A67"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A67" w:rsidRDefault="009A6A67" w:rsidP="004D79D5">
      <w:r>
        <w:separator/>
      </w:r>
    </w:p>
  </w:footnote>
  <w:footnote w:type="continuationSeparator" w:id="0">
    <w:p w:rsidR="009A6A67" w:rsidRDefault="009A6A67"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num w:numId="1">
    <w:abstractNumId w:val="3"/>
  </w:num>
  <w:num w:numId="2">
    <w:abstractNumId w:val="9"/>
  </w:num>
  <w:num w:numId="3">
    <w:abstractNumId w:val="15"/>
  </w:num>
  <w:num w:numId="4">
    <w:abstractNumId w:val="11"/>
  </w:num>
  <w:num w:numId="5">
    <w:abstractNumId w:val="10"/>
  </w:num>
  <w:num w:numId="6">
    <w:abstractNumId w:val="12"/>
  </w:num>
  <w:num w:numId="7">
    <w:abstractNumId w:val="13"/>
  </w:num>
  <w:num w:numId="8">
    <w:abstractNumId w:val="6"/>
  </w:num>
  <w:num w:numId="9">
    <w:abstractNumId w:val="8"/>
  </w:num>
  <w:num w:numId="10">
    <w:abstractNumId w:val="4"/>
  </w:num>
  <w:num w:numId="11">
    <w:abstractNumId w:val="5"/>
  </w:num>
  <w:num w:numId="12">
    <w:abstractNumId w:val="14"/>
  </w:num>
  <w:num w:numId="13">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73DC8"/>
    <w:rsid w:val="000932ED"/>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40890"/>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80AB2"/>
    <w:rsid w:val="00590887"/>
    <w:rsid w:val="00590D2D"/>
    <w:rsid w:val="005B0D3F"/>
    <w:rsid w:val="005C2882"/>
    <w:rsid w:val="005C454D"/>
    <w:rsid w:val="005E0B45"/>
    <w:rsid w:val="005E54FF"/>
    <w:rsid w:val="006023C7"/>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61290"/>
    <w:rsid w:val="00A715EB"/>
    <w:rsid w:val="00A73C77"/>
    <w:rsid w:val="00AA3A3D"/>
    <w:rsid w:val="00AA4373"/>
    <w:rsid w:val="00AB0C5E"/>
    <w:rsid w:val="00AB4C8A"/>
    <w:rsid w:val="00AB58C6"/>
    <w:rsid w:val="00AE10A2"/>
    <w:rsid w:val="00AE1C52"/>
    <w:rsid w:val="00AF1429"/>
    <w:rsid w:val="00B206DB"/>
    <w:rsid w:val="00B24E4A"/>
    <w:rsid w:val="00B50ED9"/>
    <w:rsid w:val="00B50F60"/>
    <w:rsid w:val="00B82C10"/>
    <w:rsid w:val="00B83144"/>
    <w:rsid w:val="00B864CB"/>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F00"/>
    <w:rsid w:val="00C70232"/>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25E0C"/>
    <w:rsid w:val="00E312D1"/>
    <w:rsid w:val="00E35293"/>
    <w:rsid w:val="00E40253"/>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6104B"/>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tc.ru/" TargetMode="External"/><Relationship Id="rId3" Type="http://schemas.openxmlformats.org/officeDocument/2006/relationships/settings" Target="settings.xml"/><Relationship Id="rId7" Type="http://schemas.openxmlformats.org/officeDocument/2006/relationships/hyperlink" Target="http://www.trco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TalininSA\Documents\&#1047;&#1040;&#1050;&#1059;&#1055;&#1050;&#1048;\2019\&#1058;&#1072;&#1083;&#1080;&#1085;&#1080;&#1085;\&#1055;&#1086;&#1089;&#1090;&#1072;&#1074;&#1082;&#1072;%20&#1087;&#1086;&#1083;&#1091;&#1096;&#1087;&#1072;&#1083;\www.otc.ru" TargetMode="External"/><Relationship Id="rId4" Type="http://schemas.openxmlformats.org/officeDocument/2006/relationships/webSettings" Target="webSettings.xml"/><Relationship Id="rId9"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1389</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9289</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3</cp:revision>
  <cp:lastPrinted>2017-06-23T12:44:00Z</cp:lastPrinted>
  <dcterms:created xsi:type="dcterms:W3CDTF">2019-10-01T12:06:00Z</dcterms:created>
  <dcterms:modified xsi:type="dcterms:W3CDTF">2019-10-01T12:22:00Z</dcterms:modified>
</cp:coreProperties>
</file>