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BC0117" w:rsidRDefault="00B74A84" w:rsidP="007813D2">
      <w:pPr>
        <w:jc w:val="right"/>
        <w:rPr>
          <w:b/>
          <w:highlight w:val="yellow"/>
        </w:rPr>
      </w:pPr>
      <w:bookmarkStart w:id="0" w:name="_GoBack"/>
      <w:bookmarkEnd w:id="0"/>
      <w:r>
        <w:rPr>
          <w:noProof/>
        </w:rPr>
        <mc:AlternateContent>
          <mc:Choice Requires="wpg">
            <w:drawing>
              <wp:anchor distT="0" distB="0" distL="114300" distR="114300" simplePos="0" relativeHeight="251657216" behindDoc="0" locked="0" layoutInCell="1" allowOverlap="1">
                <wp:simplePos x="0" y="0"/>
                <wp:positionH relativeFrom="column">
                  <wp:posOffset>-1270</wp:posOffset>
                </wp:positionH>
                <wp:positionV relativeFrom="paragraph">
                  <wp:posOffset>-170815</wp:posOffset>
                </wp:positionV>
                <wp:extent cx="1801495" cy="752475"/>
                <wp:effectExtent l="8255" t="635" r="0" b="889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3" name="Freeform 22"/>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3"/>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4"/>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5"/>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6"/>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7"/>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8"/>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9"/>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0"/>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1"/>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2"/>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4"/>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5"/>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pt;margin-top:-13.4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">
                <v:shape id="Freeform 22"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3"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4"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25"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6"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27"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8"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9"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30"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31"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2"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3"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4"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5"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F64FCD" w:rsidRPr="00BC0117" w:rsidRDefault="00F64FCD" w:rsidP="00F64FCD">
      <w:pPr>
        <w:ind w:left="4536"/>
        <w:rPr>
          <w:highlight w:val="yellow"/>
        </w:rPr>
      </w:pPr>
    </w:p>
    <w:p w:rsidR="00F64FCD" w:rsidRPr="00BC0117" w:rsidRDefault="00B74A84" w:rsidP="00F64FCD">
      <w:pPr>
        <w:ind w:left="4536"/>
        <w:rPr>
          <w:highlight w:val="yellow"/>
        </w:rPr>
      </w:pPr>
      <w:r>
        <w:rPr>
          <w:noProof/>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78740</wp:posOffset>
                </wp:positionV>
                <wp:extent cx="2857500" cy="1828800"/>
                <wp:effectExtent l="1905" t="254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BC0117" w:rsidRDefault="009E50DB" w:rsidP="00471C84">
                            <w:pPr>
                              <w:rPr>
                                <w:rFonts w:ascii="Arial" w:hAnsi="Arial" w:cs="Arial"/>
                                <w:sz w:val="18"/>
                                <w:szCs w:val="18"/>
                                <w:lang w:val="en-US"/>
                              </w:rPr>
                            </w:pPr>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9E50DB" w:rsidRPr="00BC0117" w:rsidRDefault="009E50DB" w:rsidP="00471C84">
                            <w:pPr>
                              <w:rPr>
                                <w:rFonts w:ascii="Arial" w:hAnsi="Arial" w:cs="Arial"/>
                                <w:sz w:val="18"/>
                                <w:szCs w:val="18"/>
                                <w:lang w:val="en-US"/>
                              </w:rPr>
                            </w:pPr>
                          </w:p>
                          <w:p w:rsidR="009E50DB" w:rsidRPr="00BC0117"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5.4pt;margin-top:6.2pt;width:2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v9tQIAALs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" filled="f" stroked="f">
                <v:textbox>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BC0117" w:rsidRDefault="009E50DB" w:rsidP="00471C84">
                      <w:pPr>
                        <w:rPr>
                          <w:rFonts w:ascii="Arial" w:hAnsi="Arial" w:cs="Arial"/>
                          <w:sz w:val="18"/>
                          <w:szCs w:val="18"/>
                          <w:lang w:val="en-US"/>
                        </w:rPr>
                      </w:pPr>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9E50DB" w:rsidRPr="00BC0117" w:rsidRDefault="009E50DB" w:rsidP="00471C84">
                      <w:pPr>
                        <w:rPr>
                          <w:rFonts w:ascii="Arial" w:hAnsi="Arial" w:cs="Arial"/>
                          <w:sz w:val="18"/>
                          <w:szCs w:val="18"/>
                          <w:lang w:val="en-US"/>
                        </w:rPr>
                      </w:pPr>
                    </w:p>
                    <w:p w:rsidR="009E50DB" w:rsidRPr="00BC0117"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mc:Fallback>
        </mc:AlternateConten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«ТрансКонтейнер»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C70232" w:rsidRPr="00BC0117">
        <w:rPr>
          <w:b/>
          <w:bCs/>
          <w:sz w:val="24"/>
          <w:szCs w:val="24"/>
        </w:rPr>
        <w:t xml:space="preserve">Закупка способом запроса предложений в электронной форме </w:t>
      </w:r>
      <w:r w:rsidR="00BC0117" w:rsidRPr="00BC0117">
        <w:rPr>
          <w:b/>
          <w:bCs/>
          <w:sz w:val="24"/>
          <w:szCs w:val="24"/>
        </w:rPr>
        <w:t>№ ЗПэ-НКПГОРЬК-19-00</w:t>
      </w:r>
      <w:r w:rsidR="00973F07">
        <w:rPr>
          <w:b/>
          <w:bCs/>
          <w:sz w:val="24"/>
          <w:szCs w:val="24"/>
        </w:rPr>
        <w:t>21</w:t>
      </w:r>
      <w:r w:rsidR="00BC0117" w:rsidRPr="00BC0117">
        <w:rPr>
          <w:b/>
          <w:bCs/>
          <w:sz w:val="24"/>
          <w:szCs w:val="24"/>
        </w:rPr>
        <w:t xml:space="preserve"> по предмету закупки "Поставка щебня фракции 25-60 по ГОСТ 8267-93 для нужд контейнерного терминала Киров-Котласский филиала ПАО "ТрансКонтейнер" на Горьковской железной дороге"</w:t>
      </w:r>
    </w:p>
    <w:p w:rsidR="0060422A" w:rsidRPr="00BC0117" w:rsidRDefault="0060422A" w:rsidP="00D56D61">
      <w:pPr>
        <w:pStyle w:val="11"/>
        <w:suppressAutoHyphens/>
        <w:jc w:val="center"/>
        <w:rPr>
          <w:b/>
          <w:bCs/>
          <w:sz w:val="24"/>
          <w:szCs w:val="24"/>
        </w:rPr>
      </w:pPr>
    </w:p>
    <w:p w:rsidR="0060422A" w:rsidRDefault="0060422A" w:rsidP="0060422A">
      <w:pPr>
        <w:pStyle w:val="a3"/>
        <w:tabs>
          <w:tab w:val="left" w:pos="1134"/>
        </w:tabs>
        <w:ind w:left="0" w:firstLine="709"/>
        <w:jc w:val="both"/>
        <w:rPr>
          <w:b/>
        </w:rPr>
      </w:pPr>
      <w:r w:rsidRPr="00BC0117">
        <w:rPr>
          <w:b/>
        </w:rPr>
        <w:t xml:space="preserve">1. </w:t>
      </w:r>
      <w:r w:rsidR="00973F07">
        <w:rPr>
          <w:b/>
        </w:rPr>
        <w:t>«</w:t>
      </w:r>
      <w:r w:rsidR="00973F07" w:rsidRPr="00973F07">
        <w:rPr>
          <w:b/>
        </w:rPr>
        <w:t>Начальная (максимальная) цена договора</w:t>
      </w:r>
      <w:r w:rsidR="00973F07">
        <w:rPr>
          <w:b/>
        </w:rPr>
        <w:t>» в и</w:t>
      </w:r>
      <w:r w:rsidRPr="00BC0117">
        <w:rPr>
          <w:b/>
        </w:rPr>
        <w:t>звещени</w:t>
      </w:r>
      <w:r w:rsidR="00973F07">
        <w:rPr>
          <w:b/>
        </w:rPr>
        <w:t>и</w:t>
      </w:r>
      <w:r w:rsidRPr="00BC0117">
        <w:rPr>
          <w:b/>
        </w:rPr>
        <w:t xml:space="preserve"> о закупке</w:t>
      </w:r>
      <w:r w:rsidR="00C70232" w:rsidRPr="00BC0117">
        <w:t xml:space="preserve"> </w:t>
      </w:r>
      <w:r w:rsidR="00C70232" w:rsidRPr="00BC0117">
        <w:rPr>
          <w:b/>
        </w:rPr>
        <w:t>изложить в следующей редакции</w:t>
      </w:r>
      <w:r w:rsidRPr="00BC0117">
        <w:rPr>
          <w:b/>
        </w:rPr>
        <w:t>:</w:t>
      </w:r>
    </w:p>
    <w:p w:rsidR="00973F07" w:rsidRDefault="00973F07" w:rsidP="0060422A">
      <w:pPr>
        <w:pStyle w:val="a3"/>
        <w:tabs>
          <w:tab w:val="left" w:pos="1134"/>
        </w:tabs>
        <w:ind w:left="0" w:firstLine="709"/>
        <w:jc w:val="both"/>
        <w:rPr>
          <w:b/>
        </w:rPr>
      </w:pPr>
    </w:p>
    <w:p w:rsidR="00973F07" w:rsidRPr="00973F07" w:rsidRDefault="00973F07" w:rsidP="00973F07">
      <w:pPr>
        <w:tabs>
          <w:tab w:val="left" w:pos="709"/>
        </w:tabs>
        <w:ind w:firstLine="709"/>
        <w:jc w:val="both"/>
        <w:rPr>
          <w:snapToGrid w:val="0"/>
        </w:rPr>
      </w:pPr>
      <w:r w:rsidRPr="00973F07">
        <w:rPr>
          <w:snapToGrid w:val="0"/>
        </w:rPr>
        <w:t xml:space="preserve">Начальная (максимальная) цена договора: 1 539 810,00 (Один миллион пятьсот тридцать девять тысяч восемьсот десять) рублей 00,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p>
    <w:p w:rsidR="00973F07" w:rsidRPr="00973F07" w:rsidRDefault="00973F07" w:rsidP="00973F07">
      <w:pPr>
        <w:pStyle w:val="a3"/>
        <w:tabs>
          <w:tab w:val="left" w:pos="1134"/>
        </w:tabs>
        <w:ind w:left="0" w:firstLine="709"/>
        <w:jc w:val="both"/>
        <w:rPr>
          <w:b/>
        </w:rPr>
      </w:pPr>
      <w:r w:rsidRPr="00973F07">
        <w:rPr>
          <w:snapToGrid w:val="0"/>
          <w:lang w:eastAsia="ru-RU"/>
        </w:rPr>
        <w:t>Сумма НДС и условия начисления определяются в соответствии с законодательством Российской Федерации</w:t>
      </w:r>
      <w:r>
        <w:rPr>
          <w:snapToGrid w:val="0"/>
          <w:lang w:eastAsia="ru-RU"/>
        </w:rPr>
        <w:t>.</w:t>
      </w:r>
    </w:p>
    <w:p w:rsidR="00C70232" w:rsidRPr="00BC0117" w:rsidRDefault="00C70232" w:rsidP="0060422A">
      <w:pPr>
        <w:pStyle w:val="a3"/>
        <w:tabs>
          <w:tab w:val="left" w:pos="1134"/>
        </w:tabs>
        <w:ind w:left="0" w:firstLine="709"/>
        <w:jc w:val="both"/>
        <w:rPr>
          <w:b/>
        </w:rPr>
      </w:pPr>
    </w:p>
    <w:p w:rsidR="00723F04" w:rsidRPr="00BC0117" w:rsidRDefault="00385093" w:rsidP="00723F04">
      <w:pPr>
        <w:pStyle w:val="a3"/>
        <w:tabs>
          <w:tab w:val="left" w:pos="1134"/>
        </w:tabs>
        <w:ind w:left="0" w:firstLine="709"/>
        <w:jc w:val="both"/>
      </w:pPr>
      <w:r w:rsidRPr="00BC0117">
        <w:rPr>
          <w:b/>
        </w:rPr>
        <w:t>2</w:t>
      </w:r>
      <w:r w:rsidR="00723F04" w:rsidRPr="00BC0117">
        <w:rPr>
          <w:b/>
        </w:rPr>
        <w:t>. В документации о закупке:</w:t>
      </w:r>
    </w:p>
    <w:p w:rsidR="009E50DB" w:rsidRPr="00BC0117" w:rsidRDefault="009E50DB" w:rsidP="00723F04">
      <w:pPr>
        <w:pStyle w:val="a3"/>
        <w:tabs>
          <w:tab w:val="left" w:pos="1134"/>
        </w:tabs>
        <w:ind w:left="0" w:firstLine="709"/>
        <w:jc w:val="both"/>
      </w:pPr>
    </w:p>
    <w:p w:rsidR="0060422A" w:rsidRPr="00BC0117" w:rsidRDefault="00CE0C1F" w:rsidP="0060422A">
      <w:pPr>
        <w:jc w:val="both"/>
      </w:pPr>
      <w:r w:rsidRPr="00BC0117">
        <w:rPr>
          <w:bCs/>
        </w:rPr>
        <w:t>2.</w:t>
      </w:r>
      <w:r w:rsidR="00973F07">
        <w:rPr>
          <w:bCs/>
        </w:rPr>
        <w:t>1</w:t>
      </w:r>
      <w:r w:rsidRPr="00BC0117">
        <w:rPr>
          <w:bCs/>
        </w:rPr>
        <w:t xml:space="preserve">. </w:t>
      </w:r>
      <w:r w:rsidR="0060422A" w:rsidRPr="00BC0117">
        <w:rPr>
          <w:bCs/>
        </w:rPr>
        <w:t>П</w:t>
      </w:r>
      <w:r w:rsidR="0060422A" w:rsidRPr="00BC0117">
        <w:t xml:space="preserve">ункт </w:t>
      </w:r>
      <w:r w:rsidR="00C70232" w:rsidRPr="00BC0117">
        <w:t>4.</w:t>
      </w:r>
      <w:r w:rsidR="00973F07">
        <w:t>3</w:t>
      </w:r>
      <w:r w:rsidR="00C70232" w:rsidRPr="00BC0117">
        <w:t>.</w:t>
      </w:r>
      <w:r w:rsidR="00973F07">
        <w:t>1</w:t>
      </w:r>
      <w:r w:rsidR="00BC0117">
        <w:t>.</w:t>
      </w:r>
      <w:r w:rsidR="0060422A" w:rsidRPr="00BC0117">
        <w:t xml:space="preserve"> раздела </w:t>
      </w:r>
      <w:r w:rsidR="00C70232" w:rsidRPr="00BC0117">
        <w:t>4</w:t>
      </w:r>
      <w:r w:rsidR="0060422A" w:rsidRPr="00BC0117">
        <w:t xml:space="preserve"> «</w:t>
      </w:r>
      <w:r w:rsidR="00C70232" w:rsidRPr="00BC0117">
        <w:t>Техническое задание</w:t>
      </w:r>
      <w:r w:rsidR="0060422A" w:rsidRPr="00BC0117">
        <w:t>» изложить в следующей редакции:</w:t>
      </w:r>
    </w:p>
    <w:p w:rsidR="00CE0C1F" w:rsidRPr="00BC0117" w:rsidRDefault="00CE0C1F" w:rsidP="0060422A">
      <w:pPr>
        <w:jc w:val="both"/>
      </w:pPr>
    </w:p>
    <w:p w:rsidR="00CE0C1F" w:rsidRPr="00BC0117" w:rsidRDefault="00973F07" w:rsidP="00973F07">
      <w:pPr>
        <w:ind w:firstLine="709"/>
        <w:jc w:val="both"/>
      </w:pPr>
      <w:r w:rsidRPr="00973F07">
        <w:t>4.3.1. Срок поставки Товара – в течение не более 30 (тридцати) календарных дней с даты заключения Договора.</w:t>
      </w:r>
    </w:p>
    <w:p w:rsidR="00BC0117" w:rsidRPr="00BC0117" w:rsidRDefault="00BC0117" w:rsidP="00EC1CA7">
      <w:pPr>
        <w:pStyle w:val="a3"/>
        <w:tabs>
          <w:tab w:val="left" w:pos="1134"/>
        </w:tabs>
        <w:ind w:left="0" w:firstLine="709"/>
        <w:jc w:val="both"/>
        <w:rPr>
          <w:highlight w:val="yellow"/>
        </w:rPr>
      </w:pPr>
    </w:p>
    <w:p w:rsidR="00CE0C1F" w:rsidRPr="00BC0117" w:rsidRDefault="00CE0C1F" w:rsidP="00CE0C1F">
      <w:pPr>
        <w:jc w:val="both"/>
      </w:pPr>
      <w:r w:rsidRPr="00BC0117">
        <w:rPr>
          <w:bCs/>
        </w:rPr>
        <w:t>2.2. П</w:t>
      </w:r>
      <w:r w:rsidRPr="00BC0117">
        <w:t xml:space="preserve">ункты </w:t>
      </w:r>
      <w:r w:rsidR="00973F07">
        <w:t>5, 13</w:t>
      </w:r>
      <w:r w:rsidRPr="00BC0117">
        <w:t xml:space="preserve"> и 1</w:t>
      </w:r>
      <w:r w:rsidR="00973F07">
        <w:t>7</w:t>
      </w:r>
      <w:r w:rsidRPr="00BC0117">
        <w:t xml:space="preserve"> раздела 5 «Информационная карта» изложить в следующей редакции:</w:t>
      </w:r>
    </w:p>
    <w:p w:rsidR="00CE0C1F" w:rsidRPr="00BC0117" w:rsidRDefault="00CE0C1F" w:rsidP="00EC1CA7">
      <w:pPr>
        <w:pStyle w:val="a3"/>
        <w:tabs>
          <w:tab w:val="left" w:pos="1134"/>
        </w:tabs>
        <w:ind w:left="0" w:firstLine="709"/>
        <w:jc w:val="both"/>
        <w:rPr>
          <w:highlight w:val="yellow"/>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973F07" w:rsidRPr="00BC0117" w:rsidTr="000B499F">
        <w:tc>
          <w:tcPr>
            <w:tcW w:w="567" w:type="dxa"/>
            <w:tcBorders>
              <w:top w:val="single" w:sz="4" w:space="0" w:color="auto"/>
              <w:left w:val="single" w:sz="4" w:space="0" w:color="auto"/>
              <w:bottom w:val="single" w:sz="4" w:space="0" w:color="auto"/>
              <w:right w:val="single" w:sz="4" w:space="0" w:color="auto"/>
            </w:tcBorders>
            <w:shd w:val="clear" w:color="auto" w:fill="auto"/>
          </w:tcPr>
          <w:p w:rsidR="00973F07" w:rsidRPr="00F86FAA" w:rsidRDefault="00973F07" w:rsidP="007C449D">
            <w:pPr>
              <w:pStyle w:val="11"/>
              <w:ind w:firstLine="0"/>
              <w:rPr>
                <w:b/>
                <w:sz w:val="24"/>
                <w:szCs w:val="24"/>
              </w:rPr>
            </w:pPr>
            <w:r>
              <w:rPr>
                <w:b/>
                <w:sz w:val="24"/>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73F07" w:rsidRPr="00F86FAA" w:rsidRDefault="00973F07" w:rsidP="007C449D">
            <w:pPr>
              <w:pStyle w:val="Default"/>
              <w:rPr>
                <w:b/>
                <w:color w:val="auto"/>
              </w:rPr>
            </w:pPr>
            <w:r>
              <w:rPr>
                <w:b/>
                <w:color w:val="auto"/>
              </w:rPr>
              <w:t>Начальная (максимальная)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73F07" w:rsidRPr="00EE7CEA" w:rsidRDefault="00973F07" w:rsidP="00973F07">
            <w:pPr>
              <w:pStyle w:val="11"/>
              <w:ind w:firstLine="0"/>
              <w:rPr>
                <w:sz w:val="24"/>
                <w:szCs w:val="24"/>
              </w:rPr>
            </w:pPr>
            <w:r>
              <w:rPr>
                <w:sz w:val="24"/>
                <w:szCs w:val="24"/>
              </w:rPr>
              <w:t xml:space="preserve">Начальная (максимальная) цена договора составляет </w:t>
            </w:r>
            <w:r w:rsidRPr="00EE7CEA">
              <w:rPr>
                <w:sz w:val="24"/>
                <w:szCs w:val="24"/>
              </w:rPr>
              <w:t xml:space="preserve">1 539 810,00 (Один миллион пятьсот тридцать девять тысяч восемьсот десять) рублей 00,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p>
          <w:p w:rsidR="00973F07" w:rsidRDefault="00973F07" w:rsidP="007C449D">
            <w:pPr>
              <w:pStyle w:val="11"/>
              <w:ind w:firstLine="0"/>
              <w:rPr>
                <w:sz w:val="24"/>
                <w:szCs w:val="24"/>
              </w:rPr>
            </w:pPr>
            <w:r w:rsidRPr="00EE7CEA">
              <w:rPr>
                <w:sz w:val="24"/>
                <w:szCs w:val="24"/>
              </w:rPr>
              <w:t xml:space="preserve">Сумма НДС и условия начисления определяются в соответствии с </w:t>
            </w:r>
            <w:r w:rsidRPr="00EE7CEA">
              <w:rPr>
                <w:sz w:val="24"/>
                <w:szCs w:val="24"/>
              </w:rPr>
              <w:lastRenderedPageBreak/>
              <w:t>законодательством Российской Федерации</w:t>
            </w:r>
            <w:r>
              <w:rPr>
                <w:sz w:val="24"/>
                <w:szCs w:val="24"/>
              </w:rPr>
              <w:t>.</w:t>
            </w:r>
          </w:p>
        </w:tc>
      </w:tr>
      <w:tr w:rsidR="00CE0C1F" w:rsidRPr="00BC0117" w:rsidTr="000B499F">
        <w:tc>
          <w:tcPr>
            <w:tcW w:w="567" w:type="dxa"/>
            <w:tcBorders>
              <w:top w:val="single" w:sz="4" w:space="0" w:color="auto"/>
              <w:left w:val="single" w:sz="4" w:space="0" w:color="auto"/>
              <w:bottom w:val="single" w:sz="4" w:space="0" w:color="auto"/>
              <w:right w:val="single" w:sz="4" w:space="0" w:color="auto"/>
            </w:tcBorders>
            <w:shd w:val="clear" w:color="auto" w:fill="auto"/>
          </w:tcPr>
          <w:p w:rsidR="00CE0C1F" w:rsidRPr="00BC0117" w:rsidRDefault="00CE0C1F" w:rsidP="00397BAB">
            <w:pPr>
              <w:pStyle w:val="11"/>
              <w:ind w:firstLine="0"/>
              <w:rPr>
                <w:b/>
                <w:sz w:val="24"/>
                <w:szCs w:val="24"/>
              </w:rPr>
            </w:pPr>
            <w:r w:rsidRPr="00BC0117">
              <w:rPr>
                <w:b/>
                <w:sz w:val="24"/>
                <w:szCs w:val="24"/>
              </w:rPr>
              <w:lastRenderedPageBreak/>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0C1F" w:rsidRPr="00BC0117" w:rsidRDefault="00CE0C1F" w:rsidP="00397BAB">
            <w:pPr>
              <w:pStyle w:val="Default"/>
              <w:rPr>
                <w:b/>
                <w:color w:val="auto"/>
              </w:rPr>
            </w:pPr>
            <w:r w:rsidRPr="00BC0117">
              <w:rPr>
                <w:b/>
                <w:color w:val="auto"/>
              </w:rPr>
              <w:t>Срок (период), условия и место поставки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CE0C1F" w:rsidRPr="00BC0117" w:rsidRDefault="00CE0C1F" w:rsidP="00397BAB">
            <w:pPr>
              <w:pStyle w:val="Default"/>
              <w:jc w:val="both"/>
            </w:pPr>
            <w:r w:rsidRPr="00BC0117">
              <w:rPr>
                <w:b/>
                <w:bCs/>
                <w:color w:val="auto"/>
              </w:rPr>
              <w:t xml:space="preserve">Срок поставки товаров, </w:t>
            </w:r>
            <w:r w:rsidRPr="00BC0117">
              <w:rPr>
                <w:b/>
                <w:color w:val="auto"/>
              </w:rPr>
              <w:t>выполнения работ, оказания услуг и т.д.</w:t>
            </w:r>
            <w:r w:rsidRPr="00BC0117">
              <w:rPr>
                <w:b/>
                <w:bCs/>
                <w:color w:val="auto"/>
              </w:rPr>
              <w:t xml:space="preserve">: </w:t>
            </w:r>
            <w:r w:rsidRPr="00BC0117">
              <w:t xml:space="preserve">в течение не более </w:t>
            </w:r>
            <w:r w:rsidR="00BC0117">
              <w:t>30</w:t>
            </w:r>
            <w:r w:rsidRPr="00BC0117">
              <w:t xml:space="preserve"> (</w:t>
            </w:r>
            <w:r w:rsidR="00BC0117">
              <w:t>тридцати</w:t>
            </w:r>
            <w:r w:rsidRPr="00BC0117">
              <w:t xml:space="preserve">) </w:t>
            </w:r>
            <w:r w:rsidR="00973F07">
              <w:t>календарных</w:t>
            </w:r>
            <w:r w:rsidRPr="00BC0117">
              <w:t xml:space="preserve"> дней с даты заключения Договора</w:t>
            </w:r>
          </w:p>
          <w:p w:rsidR="00CE0C1F" w:rsidRPr="00BC0117" w:rsidRDefault="00CE0C1F" w:rsidP="00397BAB">
            <w:pPr>
              <w:pStyle w:val="Default"/>
              <w:jc w:val="both"/>
              <w:rPr>
                <w:color w:val="auto"/>
              </w:rPr>
            </w:pPr>
          </w:p>
          <w:p w:rsidR="00CE0C1F" w:rsidRPr="00BC0117" w:rsidRDefault="00CE0C1F" w:rsidP="00397BAB">
            <w:pPr>
              <w:pStyle w:val="Default"/>
              <w:jc w:val="both"/>
            </w:pPr>
            <w:r w:rsidRPr="00BC0117">
              <w:rPr>
                <w:b/>
                <w:bCs/>
                <w:color w:val="auto"/>
              </w:rPr>
              <w:t xml:space="preserve">Место поставки товаров, </w:t>
            </w:r>
            <w:r w:rsidRPr="00BC0117">
              <w:rPr>
                <w:b/>
                <w:color w:val="auto"/>
              </w:rPr>
              <w:t xml:space="preserve">выполнения работ, оказания услуг и т.д.: </w:t>
            </w:r>
            <w:r w:rsidRPr="00BC0117">
              <w:t>г Киров, Транспортный проезд, д</w:t>
            </w:r>
            <w:r w:rsidR="00BC0117">
              <w:t>.</w:t>
            </w:r>
            <w:r w:rsidRPr="00BC0117">
              <w:t xml:space="preserve"> 21</w:t>
            </w:r>
          </w:p>
        </w:tc>
      </w:tr>
      <w:tr w:rsidR="00973F07" w:rsidRPr="00BC0117" w:rsidTr="000B499F">
        <w:tc>
          <w:tcPr>
            <w:tcW w:w="567" w:type="dxa"/>
            <w:tcBorders>
              <w:top w:val="single" w:sz="4" w:space="0" w:color="auto"/>
              <w:left w:val="single" w:sz="4" w:space="0" w:color="auto"/>
              <w:bottom w:val="single" w:sz="4" w:space="0" w:color="auto"/>
              <w:right w:val="single" w:sz="4" w:space="0" w:color="auto"/>
            </w:tcBorders>
            <w:shd w:val="clear" w:color="auto" w:fill="auto"/>
          </w:tcPr>
          <w:p w:rsidR="00973F07" w:rsidRPr="00F86FAA" w:rsidRDefault="00973F07" w:rsidP="007C449D">
            <w:pPr>
              <w:pStyle w:val="11"/>
              <w:ind w:firstLine="0"/>
              <w:rPr>
                <w:b/>
                <w:sz w:val="24"/>
                <w:szCs w:val="24"/>
              </w:rPr>
            </w:pPr>
            <w:r>
              <w:rPr>
                <w:b/>
                <w:sz w:val="24"/>
                <w:szCs w:val="24"/>
              </w:rPr>
              <w:t>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73F07" w:rsidRPr="00F86FAA" w:rsidRDefault="00973F07" w:rsidP="007C449D">
            <w:pPr>
              <w:pStyle w:val="Default"/>
              <w:rPr>
                <w:b/>
                <w:color w:val="auto"/>
              </w:rPr>
            </w:pPr>
            <w:r>
              <w:rPr>
                <w:b/>
                <w:color w:val="auto"/>
              </w:rPr>
              <w:t>Требования, предъявляемые к претендентам и Заявке на участие в Запросе предложений</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73F07" w:rsidRPr="006D2B87" w:rsidRDefault="00973F07" w:rsidP="00973F07">
            <w:pPr>
              <w:pStyle w:val="a3"/>
              <w:numPr>
                <w:ilvl w:val="0"/>
                <w:numId w:val="14"/>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73F07" w:rsidRPr="008C13D7" w:rsidRDefault="00973F07" w:rsidP="00973F07">
            <w:pPr>
              <w:pStyle w:val="a3"/>
              <w:numPr>
                <w:ilvl w:val="1"/>
                <w:numId w:val="14"/>
              </w:numPr>
              <w:ind w:left="0" w:firstLine="0"/>
              <w:jc w:val="both"/>
            </w:pPr>
            <w:r w:rsidRPr="008C13D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73F07" w:rsidRPr="008C13D7" w:rsidRDefault="00973F07" w:rsidP="00973F07">
            <w:pPr>
              <w:pStyle w:val="a3"/>
              <w:numPr>
                <w:ilvl w:val="1"/>
                <w:numId w:val="14"/>
              </w:numPr>
              <w:ind w:left="0" w:firstLine="0"/>
              <w:jc w:val="both"/>
            </w:pPr>
            <w:r w:rsidRPr="008C13D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73F07" w:rsidRPr="008C13D7" w:rsidRDefault="00973F07" w:rsidP="007C449D">
            <w:pPr>
              <w:jc w:val="both"/>
            </w:pPr>
          </w:p>
          <w:p w:rsidR="00973F07" w:rsidRPr="006D2B87" w:rsidRDefault="00973F07" w:rsidP="00973F07">
            <w:pPr>
              <w:pStyle w:val="a3"/>
              <w:numPr>
                <w:ilvl w:val="0"/>
                <w:numId w:val="14"/>
              </w:numPr>
              <w:ind w:left="0" w:firstLine="0"/>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73F07" w:rsidRPr="008C13D7" w:rsidRDefault="00973F07" w:rsidP="00973F07">
            <w:pPr>
              <w:pStyle w:val="a3"/>
              <w:numPr>
                <w:ilvl w:val="1"/>
                <w:numId w:val="14"/>
              </w:numPr>
              <w:ind w:left="0" w:firstLine="0"/>
              <w:jc w:val="both"/>
            </w:pPr>
            <w:r w:rsidRPr="008C13D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73F07" w:rsidRPr="008C13D7" w:rsidRDefault="00973F07" w:rsidP="00973F07">
            <w:pPr>
              <w:pStyle w:val="a3"/>
              <w:numPr>
                <w:ilvl w:val="1"/>
                <w:numId w:val="14"/>
              </w:numPr>
              <w:ind w:left="0" w:firstLine="0"/>
              <w:jc w:val="both"/>
            </w:pPr>
            <w:r w:rsidRPr="008C13D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C13D7">
              <w:t>://</w:t>
            </w:r>
            <w:r>
              <w:rPr>
                <w:lang w:val="en-US"/>
              </w:rPr>
              <w:t>service</w:t>
            </w:r>
            <w:r w:rsidRPr="008C13D7">
              <w:t>.</w:t>
            </w:r>
            <w:r>
              <w:rPr>
                <w:lang w:val="en-US"/>
              </w:rPr>
              <w:t>nalog</w:t>
            </w:r>
            <w:r w:rsidRPr="008C13D7">
              <w:t>.</w:t>
            </w:r>
            <w:r>
              <w:rPr>
                <w:lang w:val="en-US"/>
              </w:rPr>
              <w:t>ru</w:t>
            </w:r>
            <w:r w:rsidRPr="008C13D7">
              <w:t>/</w:t>
            </w:r>
            <w:r>
              <w:rPr>
                <w:lang w:val="en-US"/>
              </w:rPr>
              <w:t>zd</w:t>
            </w:r>
            <w:r w:rsidRPr="008C13D7">
              <w:t>.</w:t>
            </w:r>
            <w:r>
              <w:rPr>
                <w:lang w:val="en-US"/>
              </w:rPr>
              <w:t>do</w:t>
            </w:r>
            <w:r w:rsidRPr="008C13D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C13D7">
              <w:t>://</w:t>
            </w:r>
            <w:r>
              <w:rPr>
                <w:lang w:val="en-US"/>
              </w:rPr>
              <w:t>service</w:t>
            </w:r>
            <w:r w:rsidRPr="008C13D7">
              <w:t>.</w:t>
            </w:r>
            <w:r>
              <w:rPr>
                <w:lang w:val="en-US"/>
              </w:rPr>
              <w:t>nalog</w:t>
            </w:r>
            <w:r w:rsidRPr="008C13D7">
              <w:t>.</w:t>
            </w:r>
            <w:r>
              <w:rPr>
                <w:lang w:val="en-US"/>
              </w:rPr>
              <w:t>ru</w:t>
            </w:r>
            <w:r w:rsidRPr="008C13D7">
              <w:t>/</w:t>
            </w:r>
            <w:r>
              <w:rPr>
                <w:lang w:val="en-US"/>
              </w:rPr>
              <w:t>zd</w:t>
            </w:r>
            <w:r w:rsidRPr="008C13D7">
              <w:t>.</w:t>
            </w:r>
            <w:r>
              <w:rPr>
                <w:lang w:val="en-US"/>
              </w:rPr>
              <w:t>do</w:t>
            </w:r>
            <w:r w:rsidRPr="008C13D7">
              <w:t xml:space="preserve">); </w:t>
            </w:r>
          </w:p>
          <w:p w:rsidR="00973F07" w:rsidRPr="008C13D7" w:rsidRDefault="00973F07" w:rsidP="00973F07">
            <w:pPr>
              <w:pStyle w:val="a3"/>
              <w:numPr>
                <w:ilvl w:val="1"/>
                <w:numId w:val="14"/>
              </w:numPr>
              <w:ind w:left="0" w:firstLine="0"/>
              <w:jc w:val="both"/>
            </w:pPr>
            <w:r w:rsidRPr="008C13D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w:t>
            </w:r>
            <w:r w:rsidRPr="008C13D7">
              <w:lastRenderedPageBreak/>
              <w:t>Российской Федерации (</w:t>
            </w:r>
            <w:r>
              <w:rPr>
                <w:lang w:val="en-US"/>
              </w:rPr>
              <w:t>http</w:t>
            </w:r>
            <w:r w:rsidRPr="008C13D7">
              <w:t>://</w:t>
            </w:r>
            <w:r>
              <w:rPr>
                <w:lang w:val="en-US"/>
              </w:rPr>
              <w:t>fssprus</w:t>
            </w:r>
            <w:r w:rsidRPr="008C13D7">
              <w:t>.</w:t>
            </w:r>
            <w:r>
              <w:rPr>
                <w:lang w:val="en-US"/>
              </w:rPr>
              <w:t>ru</w:t>
            </w:r>
            <w:r w:rsidRPr="008C13D7">
              <w:t>/</w:t>
            </w:r>
            <w:r>
              <w:rPr>
                <w:lang w:val="en-US"/>
              </w:rPr>
              <w:t>iss</w:t>
            </w:r>
            <w:r w:rsidRPr="008C13D7">
              <w:t>/</w:t>
            </w:r>
            <w:r>
              <w:rPr>
                <w:lang w:val="en-US"/>
              </w:rPr>
              <w:t>ip</w:t>
            </w:r>
            <w:r w:rsidRPr="008C13D7">
              <w:t xml:space="preserve">), а также информации в едином Федеральном реестре сведений о фактах деятельности юридических лиц </w:t>
            </w:r>
            <w:r>
              <w:rPr>
                <w:lang w:val="en-US"/>
              </w:rPr>
              <w:t>http</w:t>
            </w:r>
            <w:r w:rsidRPr="008C13D7">
              <w:t>://</w:t>
            </w:r>
            <w:r>
              <w:rPr>
                <w:lang w:val="en-US"/>
              </w:rPr>
              <w:t>www</w:t>
            </w:r>
            <w:r w:rsidRPr="008C13D7">
              <w:t>.</w:t>
            </w:r>
            <w:r>
              <w:rPr>
                <w:lang w:val="en-US"/>
              </w:rPr>
              <w:t>fedresurs</w:t>
            </w:r>
            <w:r w:rsidRPr="008C13D7">
              <w:t>.</w:t>
            </w:r>
            <w:r>
              <w:rPr>
                <w:lang w:val="en-US"/>
              </w:rPr>
              <w:t>ru</w:t>
            </w:r>
            <w:r w:rsidRPr="008C13D7">
              <w:t>/</w:t>
            </w:r>
            <w:r>
              <w:rPr>
                <w:lang w:val="en-US"/>
              </w:rPr>
              <w:t>companies</w:t>
            </w:r>
            <w:r w:rsidRPr="008C13D7">
              <w:t>/</w:t>
            </w:r>
            <w:r>
              <w:rPr>
                <w:lang w:val="en-US"/>
              </w:rPr>
              <w:t>IsSearching</w:t>
            </w:r>
            <w:r w:rsidRPr="008C13D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73F07" w:rsidRPr="008C13D7" w:rsidRDefault="00973F07" w:rsidP="00973F07">
            <w:pPr>
              <w:pStyle w:val="a3"/>
              <w:numPr>
                <w:ilvl w:val="1"/>
                <w:numId w:val="14"/>
              </w:numPr>
              <w:ind w:left="0" w:firstLine="0"/>
              <w:jc w:val="both"/>
            </w:pPr>
            <w:r w:rsidRPr="008C13D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973F07" w:rsidRPr="008C13D7" w:rsidRDefault="00973F07" w:rsidP="00973F07">
            <w:pPr>
              <w:pStyle w:val="a3"/>
              <w:numPr>
                <w:ilvl w:val="1"/>
                <w:numId w:val="14"/>
              </w:numPr>
              <w:ind w:left="0" w:firstLine="0"/>
              <w:jc w:val="both"/>
            </w:pPr>
            <w:r>
              <w:t>в случае победы претендент предоставляет соответствующие сертификаты или иные документы, удостоверяющие качество поставляемого товара.</w:t>
            </w:r>
          </w:p>
        </w:tc>
      </w:tr>
    </w:tbl>
    <w:p w:rsidR="00973F07" w:rsidRDefault="00973F07" w:rsidP="00936367">
      <w:pPr>
        <w:spacing w:before="60" w:after="60"/>
        <w:jc w:val="both"/>
        <w:rPr>
          <w:bCs/>
        </w:rPr>
      </w:pPr>
    </w:p>
    <w:p w:rsidR="00021291" w:rsidRDefault="00973F07" w:rsidP="00936367">
      <w:pPr>
        <w:spacing w:before="60" w:after="60"/>
        <w:jc w:val="both"/>
        <w:rPr>
          <w:highlight w:val="yellow"/>
        </w:rPr>
      </w:pPr>
      <w:r w:rsidRPr="00BC0117">
        <w:rPr>
          <w:bCs/>
        </w:rPr>
        <w:t>2.</w:t>
      </w:r>
      <w:r>
        <w:rPr>
          <w:bCs/>
        </w:rPr>
        <w:t>3</w:t>
      </w:r>
      <w:r w:rsidRPr="00BC0117">
        <w:rPr>
          <w:bCs/>
        </w:rPr>
        <w:t xml:space="preserve">. </w:t>
      </w:r>
      <w:r>
        <w:rPr>
          <w:bCs/>
        </w:rPr>
        <w:t>Приложение</w:t>
      </w:r>
      <w:r w:rsidRPr="00BC0117">
        <w:t xml:space="preserve"> </w:t>
      </w:r>
      <w:r>
        <w:t>4</w:t>
      </w:r>
      <w:r w:rsidRPr="00BC0117">
        <w:t xml:space="preserve"> «</w:t>
      </w:r>
      <w:r>
        <w:t>Проект договора</w:t>
      </w:r>
      <w:r w:rsidRPr="00BC0117">
        <w:t>» изложить в следующей редакции:</w:t>
      </w:r>
    </w:p>
    <w:p w:rsidR="00973F07" w:rsidRPr="00973F07" w:rsidRDefault="00973F07" w:rsidP="00973F07">
      <w:pPr>
        <w:pStyle w:val="a5"/>
        <w:ind w:firstLine="0"/>
        <w:jc w:val="center"/>
        <w:rPr>
          <w:b/>
          <w:sz w:val="24"/>
        </w:rPr>
      </w:pPr>
      <w:r w:rsidRPr="00973F07">
        <w:rPr>
          <w:b/>
          <w:sz w:val="24"/>
        </w:rPr>
        <w:t>ПРОЕКТ ДОГОВОРА</w:t>
      </w:r>
    </w:p>
    <w:p w:rsidR="00973F07" w:rsidRPr="00F652C3" w:rsidRDefault="00973F07" w:rsidP="00973F07">
      <w:pPr>
        <w:jc w:val="center"/>
        <w:rPr>
          <w:b/>
          <w:bCs/>
        </w:rPr>
      </w:pPr>
      <w:r>
        <w:rPr>
          <w:b/>
          <w:bCs/>
        </w:rPr>
        <w:t>Договор №___</w:t>
      </w:r>
    </w:p>
    <w:p w:rsidR="00973F07" w:rsidRPr="00F652C3" w:rsidRDefault="00973F07" w:rsidP="00973F07">
      <w:pPr>
        <w:jc w:val="center"/>
      </w:pPr>
      <w:r>
        <w:rPr>
          <w:b/>
          <w:bCs/>
        </w:rPr>
        <w:t>на поставку товара</w:t>
      </w:r>
    </w:p>
    <w:p w:rsidR="00973F07" w:rsidRPr="00F652C3" w:rsidRDefault="00973F07" w:rsidP="00973F07">
      <w:pPr>
        <w:ind w:firstLine="851"/>
        <w:jc w:val="center"/>
      </w:pPr>
    </w:p>
    <w:p w:rsidR="00973F07" w:rsidRPr="00F652C3" w:rsidRDefault="00973F07" w:rsidP="00973F07">
      <w:pPr>
        <w:jc w:val="center"/>
      </w:pPr>
      <w:r>
        <w:t>г. Нижний Новгород                                                                     «__»_______ 201__ г.</w:t>
      </w:r>
    </w:p>
    <w:p w:rsidR="00973F07" w:rsidRPr="00F652C3" w:rsidRDefault="00973F07" w:rsidP="00973F07">
      <w:pPr>
        <w:ind w:firstLine="851"/>
        <w:jc w:val="both"/>
      </w:pPr>
    </w:p>
    <w:p w:rsidR="00973F07" w:rsidRPr="00F652C3" w:rsidRDefault="00973F07" w:rsidP="00973F07">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w:t>
      </w:r>
    </w:p>
    <w:p w:rsidR="00973F07" w:rsidRPr="00F652C3" w:rsidRDefault="00973F07" w:rsidP="00973F07">
      <w:pPr>
        <w:ind w:firstLine="709"/>
        <w:jc w:val="both"/>
      </w:pPr>
      <w:r>
        <w:rPr>
          <w:i/>
          <w:iCs/>
          <w:vertAlign w:val="superscript"/>
        </w:rPr>
        <w:t>(должность, Ф.И.О. – полностью)</w:t>
      </w:r>
    </w:p>
    <w:p w:rsidR="0082147B" w:rsidRDefault="00973F07" w:rsidP="00973F07">
      <w:pPr>
        <w:jc w:val="both"/>
        <w:rPr>
          <w:i/>
          <w:iCs/>
          <w:vertAlign w:val="superscript"/>
        </w:rPr>
      </w:pPr>
      <w:r>
        <w:t>______________________________________</w:t>
      </w:r>
      <w:r>
        <w:rPr>
          <w:i/>
          <w:iCs/>
          <w:vertAlign w:val="superscript"/>
        </w:rPr>
        <w:t>(указывается документ, уполно</w:t>
      </w:r>
    </w:p>
    <w:p w:rsidR="00973F07" w:rsidRPr="00F652C3" w:rsidRDefault="00973F07" w:rsidP="00973F07">
      <w:pPr>
        <w:jc w:val="both"/>
      </w:pPr>
      <w:r>
        <w:rPr>
          <w:i/>
          <w:iCs/>
          <w:vertAlign w:val="superscript"/>
        </w:rPr>
        <w:t>мочивающий лицо на заключение настоящего  Договора, например: устава, доверенности от __________  № ____)</w:t>
      </w:r>
    </w:p>
    <w:p w:rsidR="00973F07" w:rsidRPr="00F652C3" w:rsidRDefault="00973F07" w:rsidP="00973F07">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73F07" w:rsidRPr="00F652C3" w:rsidRDefault="00973F07" w:rsidP="00973F07">
      <w:pPr>
        <w:jc w:val="both"/>
      </w:pPr>
      <w:r>
        <w:t xml:space="preserve">именуемое в дальнейшем «Поставщик», в лице __________________________________, </w:t>
      </w:r>
    </w:p>
    <w:p w:rsidR="00973F07" w:rsidRPr="00F652C3" w:rsidRDefault="00973F07" w:rsidP="00973F07">
      <w:pPr>
        <w:ind w:firstLine="851"/>
        <w:jc w:val="both"/>
      </w:pPr>
      <w:r>
        <w:rPr>
          <w:i/>
          <w:vertAlign w:val="superscript"/>
        </w:rPr>
        <w:t xml:space="preserve">                                                                                                                        (должность, Ф.И.О. - полностью)</w:t>
      </w:r>
    </w:p>
    <w:p w:rsidR="00973F07" w:rsidRPr="00F652C3" w:rsidRDefault="00973F07" w:rsidP="00973F07">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973F07" w:rsidRPr="00F652C3" w:rsidRDefault="00973F07" w:rsidP="00973F07">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973F07" w:rsidRPr="00F652C3" w:rsidRDefault="00973F07" w:rsidP="00973F07">
      <w:pPr>
        <w:ind w:firstLine="851"/>
        <w:jc w:val="both"/>
      </w:pPr>
    </w:p>
    <w:p w:rsidR="000B499F" w:rsidRDefault="000B499F" w:rsidP="00973F07">
      <w:pPr>
        <w:jc w:val="center"/>
        <w:rPr>
          <w:b/>
        </w:rPr>
      </w:pPr>
    </w:p>
    <w:p w:rsidR="00973F07" w:rsidRPr="00F652C3" w:rsidRDefault="00973F07" w:rsidP="00973F07">
      <w:pPr>
        <w:jc w:val="center"/>
        <w:rPr>
          <w:b/>
        </w:rPr>
      </w:pPr>
      <w:r>
        <w:rPr>
          <w:b/>
        </w:rPr>
        <w:lastRenderedPageBreak/>
        <w:t>1. Предмет Договора</w:t>
      </w:r>
    </w:p>
    <w:p w:rsidR="00973F07" w:rsidRPr="00F652C3" w:rsidRDefault="00973F07" w:rsidP="00973F07">
      <w:pPr>
        <w:numPr>
          <w:ilvl w:val="1"/>
          <w:numId w:val="15"/>
        </w:numPr>
        <w:tabs>
          <w:tab w:val="num" w:pos="0"/>
          <w:tab w:val="num" w:pos="360"/>
        </w:tabs>
        <w:ind w:left="0" w:firstLine="709"/>
        <w:jc w:val="both"/>
      </w:pPr>
      <w:r>
        <w:t xml:space="preserve">Покупатель поручает и обязуется оплатить, а Исполнитель принимает на себя обязательства по поставке щебня </w:t>
      </w:r>
      <w:r>
        <w:rPr>
          <w:highlight w:val="yellow"/>
        </w:rPr>
        <w:t>_________________</w:t>
      </w:r>
      <w:r>
        <w:t xml:space="preserve">  (далее – «Товар»).</w:t>
      </w:r>
    </w:p>
    <w:p w:rsidR="00973F07" w:rsidRPr="00F652C3" w:rsidRDefault="00973F07" w:rsidP="00973F07">
      <w:pPr>
        <w:pStyle w:val="a8"/>
        <w:numPr>
          <w:ilvl w:val="1"/>
          <w:numId w:val="15"/>
        </w:numPr>
        <w:tabs>
          <w:tab w:val="num" w:pos="426"/>
        </w:tabs>
        <w:suppressAutoHyphens/>
        <w:spacing w:after="0"/>
        <w:ind w:left="0" w:firstLine="724"/>
        <w:jc w:val="both"/>
      </w:pPr>
      <w: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973F07" w:rsidRPr="00B064E4" w:rsidRDefault="00973F07" w:rsidP="00973F07">
      <w:pPr>
        <w:ind w:firstLine="709"/>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Поставляемый товар должен быть новым, ранее в эксплуатации не находившимся.</w:t>
      </w:r>
    </w:p>
    <w:p w:rsidR="00973F07" w:rsidRPr="00F652C3" w:rsidRDefault="00973F07" w:rsidP="00973F07">
      <w:pPr>
        <w:ind w:firstLine="709"/>
        <w:jc w:val="both"/>
      </w:pPr>
      <w:r>
        <w:t>1.4. В случае обязательной сертификации Товар должен поставляться с сертификатом соответствия.</w:t>
      </w:r>
    </w:p>
    <w:p w:rsidR="00973F07" w:rsidRPr="00F652C3" w:rsidRDefault="00973F07" w:rsidP="00973F07">
      <w:pPr>
        <w:ind w:firstLine="709"/>
        <w:jc w:val="both"/>
      </w:pPr>
    </w:p>
    <w:p w:rsidR="00973F07" w:rsidRPr="00F652C3" w:rsidRDefault="00973F07" w:rsidP="00973F07">
      <w:pPr>
        <w:jc w:val="center"/>
        <w:rPr>
          <w:b/>
        </w:rPr>
      </w:pPr>
      <w:r>
        <w:rPr>
          <w:b/>
        </w:rPr>
        <w:t>2. Цена Товара и порядок оплаты</w:t>
      </w:r>
    </w:p>
    <w:p w:rsidR="00973F07" w:rsidRPr="00F652C3" w:rsidRDefault="00973F07" w:rsidP="00973F07">
      <w:pPr>
        <w:ind w:firstLine="709"/>
        <w:jc w:val="both"/>
        <w:rPr>
          <w:i/>
        </w:rPr>
      </w:pPr>
      <w:r>
        <w:t>2.1. Стоимость товара в соответствии со Спецификацией № 1, являющейся неотъемлемой частью настоящего Договора, составляет ___________________________</w:t>
      </w:r>
      <w:r>
        <w:rPr>
          <w:i/>
        </w:rPr>
        <w:t>.</w:t>
      </w:r>
    </w:p>
    <w:p w:rsidR="00973F07" w:rsidRPr="006561B6" w:rsidRDefault="00973F07" w:rsidP="00973F07">
      <w:pPr>
        <w:ind w:firstLine="709"/>
        <w:jc w:val="both"/>
      </w:pPr>
      <w:r>
        <w:t xml:space="preserve">2.2. 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973F07" w:rsidRPr="006561B6" w:rsidRDefault="00973F07" w:rsidP="00973F07">
      <w:pPr>
        <w:pStyle w:val="11"/>
        <w:ind w:firstLine="284"/>
        <w:rPr>
          <w:sz w:val="24"/>
          <w:szCs w:val="24"/>
        </w:rPr>
      </w:pPr>
      <w:r>
        <w:rPr>
          <w:sz w:val="24"/>
          <w:szCs w:val="24"/>
        </w:rPr>
        <w:t xml:space="preserve">Вариант 2. Может быть предусмотрен авансовый платеж, который не должен превышать __% (____________) процентов от стоимости поставляемого Товара (партии Товара). В случае авансового платежа оплата производится Покупателем в следующем порядке:   </w:t>
      </w:r>
    </w:p>
    <w:p w:rsidR="00973F07" w:rsidRPr="006561B6" w:rsidRDefault="00973F07" w:rsidP="00973F07">
      <w:pPr>
        <w:pStyle w:val="11"/>
        <w:ind w:firstLine="284"/>
        <w:rPr>
          <w:sz w:val="24"/>
          <w:szCs w:val="24"/>
        </w:rPr>
      </w:pPr>
      <w:r>
        <w:rPr>
          <w:sz w:val="24"/>
          <w:szCs w:val="24"/>
        </w:rPr>
        <w:t xml:space="preserve">- аванс в размере не более __ % (_____________)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973F07" w:rsidRPr="00F652C3" w:rsidRDefault="00973F07" w:rsidP="00973F07">
      <w:pPr>
        <w:ind w:firstLine="709"/>
        <w:jc w:val="both"/>
      </w:pPr>
      <w:r>
        <w:t>- окончательный расчет в размере не менее __ % (_________)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973F07" w:rsidRPr="00F652C3" w:rsidRDefault="00973F07" w:rsidP="00973F07">
      <w:pPr>
        <w:pStyle w:val="a8"/>
        <w:ind w:firstLine="709"/>
        <w:jc w:val="both"/>
        <w:rPr>
          <w:i/>
        </w:rPr>
      </w:pPr>
    </w:p>
    <w:p w:rsidR="00973F07" w:rsidRPr="00F652C3" w:rsidRDefault="00973F07" w:rsidP="00973F07">
      <w:pPr>
        <w:pStyle w:val="a8"/>
        <w:numPr>
          <w:ilvl w:val="0"/>
          <w:numId w:val="16"/>
        </w:numPr>
        <w:suppressAutoHyphens/>
        <w:spacing w:after="0"/>
        <w:jc w:val="center"/>
        <w:rPr>
          <w:b/>
        </w:rPr>
      </w:pPr>
      <w:r>
        <w:rPr>
          <w:b/>
        </w:rPr>
        <w:t>Условия поставки Товара</w:t>
      </w:r>
    </w:p>
    <w:p w:rsidR="00973F07" w:rsidRDefault="00973F07" w:rsidP="00973F07">
      <w:pPr>
        <w:pStyle w:val="a3"/>
        <w:numPr>
          <w:ilvl w:val="1"/>
          <w:numId w:val="16"/>
        </w:numPr>
        <w:tabs>
          <w:tab w:val="num" w:pos="426"/>
          <w:tab w:val="num" w:pos="1571"/>
        </w:tabs>
        <w:ind w:left="0" w:firstLine="574"/>
        <w:jc w:val="both"/>
      </w:pPr>
      <w:r>
        <w:t xml:space="preserve"> Поставка Товара Покупателю по настоящему Договору осуществляется Поставщиком в течение __ календарных дней, по адресу: __________________________________. Выгрузка Товара осуществляется на площадку в контейнерном терминале Киров-Котласский силами </w:t>
      </w:r>
      <w:r w:rsidR="00153F53">
        <w:t>Исполнителя</w:t>
      </w:r>
      <w:r>
        <w:t>.</w:t>
      </w:r>
    </w:p>
    <w:p w:rsidR="00973F07" w:rsidRPr="00F652C3" w:rsidRDefault="00973F07" w:rsidP="00973F07">
      <w:pPr>
        <w:pStyle w:val="a3"/>
        <w:numPr>
          <w:ilvl w:val="1"/>
          <w:numId w:val="16"/>
        </w:numPr>
        <w:tabs>
          <w:tab w:val="clear" w:pos="1301"/>
          <w:tab w:val="left" w:pos="993"/>
          <w:tab w:val="num" w:pos="1418"/>
          <w:tab w:val="num" w:pos="1571"/>
        </w:tabs>
        <w:ind w:left="0" w:firstLine="567"/>
        <w:jc w:val="both"/>
      </w:pPr>
      <w:r>
        <w:t>Срок поставки Товара  _____ (__________) календарных дней с даты подписания настоящего Договора. Приемка Товара осуществляется представителями Поставщика и Покупателя с подписанием универсального передаточного документа (УПД) или товарной накладной (ТОРГ-12)</w:t>
      </w:r>
      <w:r w:rsidR="00153F53" w:rsidRPr="00153F53">
        <w:t xml:space="preserve"> </w:t>
      </w:r>
      <w:r w:rsidR="00153F53">
        <w:t>или универсального передаточного документа (УПД)</w:t>
      </w:r>
      <w:r>
        <w:t xml:space="preserve"> в месте приемки Товара в течение 1 рабочего дня с даты поставки Товара. Представитель Поставщика перед сдачей доставленного Товара предъявляет Покупателю следующие документы:</w:t>
      </w:r>
    </w:p>
    <w:p w:rsidR="00973F07" w:rsidRDefault="00973F07" w:rsidP="00973F07">
      <w:pPr>
        <w:pStyle w:val="a3"/>
        <w:widowControl w:val="0"/>
        <w:numPr>
          <w:ilvl w:val="0"/>
          <w:numId w:val="18"/>
        </w:numPr>
        <w:autoSpaceDE w:val="0"/>
        <w:autoSpaceDN w:val="0"/>
        <w:adjustRightInd w:val="0"/>
        <w:jc w:val="both"/>
      </w:pPr>
      <w:r>
        <w:t xml:space="preserve">документ, удостоверяющий личность представителя Поставщика;  </w:t>
      </w:r>
    </w:p>
    <w:p w:rsidR="00973F07" w:rsidRDefault="00973F07" w:rsidP="00973F07">
      <w:pPr>
        <w:pStyle w:val="a3"/>
        <w:widowControl w:val="0"/>
        <w:numPr>
          <w:ilvl w:val="0"/>
          <w:numId w:val="18"/>
        </w:numPr>
        <w:autoSpaceDE w:val="0"/>
        <w:autoSpaceDN w:val="0"/>
        <w:adjustRightInd w:val="0"/>
        <w:jc w:val="both"/>
      </w:pPr>
      <w:r>
        <w:t>доверенность на представителя Поставщика, оформленную надлежащим образом;</w:t>
      </w:r>
    </w:p>
    <w:p w:rsidR="00973F07" w:rsidRDefault="00973F07" w:rsidP="00973F07">
      <w:pPr>
        <w:pStyle w:val="a3"/>
        <w:widowControl w:val="0"/>
        <w:numPr>
          <w:ilvl w:val="0"/>
          <w:numId w:val="18"/>
        </w:numPr>
        <w:autoSpaceDE w:val="0"/>
        <w:autoSpaceDN w:val="0"/>
        <w:adjustRightInd w:val="0"/>
        <w:jc w:val="both"/>
      </w:pPr>
      <w:r>
        <w:t>Паспорт качества на Товар;</w:t>
      </w:r>
    </w:p>
    <w:p w:rsidR="00973F07" w:rsidRDefault="00973F07" w:rsidP="00973F07">
      <w:pPr>
        <w:pStyle w:val="a3"/>
        <w:widowControl w:val="0"/>
        <w:numPr>
          <w:ilvl w:val="0"/>
          <w:numId w:val="18"/>
        </w:numPr>
        <w:autoSpaceDE w:val="0"/>
        <w:autoSpaceDN w:val="0"/>
        <w:adjustRightInd w:val="0"/>
        <w:jc w:val="both"/>
      </w:pPr>
      <w:r>
        <w:t>Сертификат соответствия на товар.</w:t>
      </w:r>
    </w:p>
    <w:p w:rsidR="00973F07" w:rsidRDefault="00973F07" w:rsidP="00973F07">
      <w:pPr>
        <w:pStyle w:val="a3"/>
        <w:tabs>
          <w:tab w:val="num" w:pos="426"/>
          <w:tab w:val="num" w:pos="1571"/>
        </w:tabs>
        <w:ind w:left="0" w:firstLine="425"/>
        <w:jc w:val="both"/>
      </w:pPr>
      <w:r>
        <w:lastRenderedPageBreak/>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973F07" w:rsidRDefault="00973F07" w:rsidP="00973F07">
      <w:pPr>
        <w:widowControl w:val="0"/>
        <w:autoSpaceDE w:val="0"/>
        <w:autoSpaceDN w:val="0"/>
        <w:adjustRightInd w:val="0"/>
        <w:ind w:firstLine="567"/>
        <w:jc w:val="both"/>
      </w:pPr>
      <w:r>
        <w:t>3.3. Заказчик осуществляет сплошной входной контроль продукции в соответствии с ГОСТ 8267-93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973F07" w:rsidRPr="00F652C3" w:rsidRDefault="00973F07" w:rsidP="00973F07">
      <w:pPr>
        <w:widowControl w:val="0"/>
        <w:autoSpaceDE w:val="0"/>
        <w:autoSpaceDN w:val="0"/>
        <w:adjustRightInd w:val="0"/>
        <w:ind w:firstLine="567"/>
        <w:jc w:val="both"/>
        <w:rPr>
          <w:bCs/>
        </w:rPr>
      </w:pPr>
      <w:r>
        <w:t xml:space="preserve">3.4.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973F07" w:rsidRPr="00F652C3" w:rsidRDefault="00973F07" w:rsidP="00973F07">
      <w:pPr>
        <w:widowControl w:val="0"/>
        <w:autoSpaceDE w:val="0"/>
        <w:autoSpaceDN w:val="0"/>
        <w:adjustRightInd w:val="0"/>
        <w:ind w:firstLine="567"/>
        <w:jc w:val="both"/>
      </w:pPr>
      <w:r>
        <w:t>3.5.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973F07" w:rsidRPr="00F652C3" w:rsidRDefault="00973F07" w:rsidP="00973F07">
      <w:pPr>
        <w:ind w:firstLine="567"/>
        <w:jc w:val="both"/>
      </w:pPr>
      <w:r>
        <w:t xml:space="preserve">3.6. Датой поставки Товара считается дата подписания Сторонами товарной накладной (ТОРГ-12) или универсального передаточного документа (УПД). </w:t>
      </w:r>
    </w:p>
    <w:p w:rsidR="00973F07" w:rsidRPr="00F652C3" w:rsidRDefault="00973F07" w:rsidP="00973F07">
      <w:pPr>
        <w:pStyle w:val="afe"/>
        <w:ind w:firstLine="567"/>
        <w:jc w:val="both"/>
        <w:rPr>
          <w:sz w:val="24"/>
          <w:szCs w:val="24"/>
        </w:rPr>
      </w:pPr>
    </w:p>
    <w:p w:rsidR="00973F07" w:rsidRPr="00F652C3" w:rsidRDefault="00973F07" w:rsidP="00973F07">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bCs/>
          <w:sz w:val="24"/>
          <w:szCs w:val="24"/>
        </w:rPr>
        <w:t>Обязанности Сторон</w:t>
      </w:r>
    </w:p>
    <w:p w:rsidR="00973F07" w:rsidRPr="00F652C3" w:rsidRDefault="00973F07" w:rsidP="00973F07">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973F07" w:rsidRPr="00F652C3" w:rsidRDefault="00973F07" w:rsidP="00973F0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973F07" w:rsidRPr="00F652C3" w:rsidRDefault="00973F07" w:rsidP="00973F07">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973F07" w:rsidRPr="00F652C3" w:rsidRDefault="00973F07" w:rsidP="00973F0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973F07" w:rsidRPr="00F652C3" w:rsidRDefault="00973F07" w:rsidP="00973F0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973F07" w:rsidRPr="00F652C3" w:rsidRDefault="00973F07" w:rsidP="00973F0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973F07" w:rsidRPr="00F652C3" w:rsidRDefault="00973F07" w:rsidP="00973F0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973F07" w:rsidRPr="00F652C3" w:rsidRDefault="00973F07" w:rsidP="00973F0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973F07" w:rsidRPr="00F652C3" w:rsidRDefault="00973F07" w:rsidP="00973F07">
      <w:pPr>
        <w:jc w:val="both"/>
      </w:pPr>
    </w:p>
    <w:p w:rsidR="00973F07" w:rsidRPr="00F652C3" w:rsidRDefault="00973F07" w:rsidP="00973F07">
      <w:pPr>
        <w:widowControl w:val="0"/>
        <w:jc w:val="center"/>
        <w:rPr>
          <w:b/>
          <w:bCs/>
        </w:rPr>
      </w:pPr>
      <w:r>
        <w:rPr>
          <w:b/>
          <w:bCs/>
        </w:rPr>
        <w:t>5. Упаковка Товара</w:t>
      </w:r>
    </w:p>
    <w:p w:rsidR="00973F07" w:rsidRPr="00F652C3" w:rsidRDefault="00973F07" w:rsidP="00973F07">
      <w:pPr>
        <w:widowControl w:val="0"/>
        <w:ind w:firstLine="720"/>
        <w:jc w:val="both"/>
        <w:rPr>
          <w:i/>
        </w:rPr>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i/>
        </w:rPr>
        <w:t>.</w:t>
      </w:r>
    </w:p>
    <w:p w:rsidR="00973F07" w:rsidRPr="00F652C3" w:rsidRDefault="00973F07" w:rsidP="00973F07">
      <w:pPr>
        <w:widowControl w:val="0"/>
        <w:ind w:firstLine="720"/>
        <w:jc w:val="center"/>
        <w:rPr>
          <w:b/>
        </w:rPr>
      </w:pPr>
    </w:p>
    <w:p w:rsidR="00973F07" w:rsidRPr="00F652C3" w:rsidRDefault="00973F07" w:rsidP="00973F07">
      <w:pPr>
        <w:widowControl w:val="0"/>
        <w:ind w:firstLine="720"/>
        <w:jc w:val="center"/>
        <w:rPr>
          <w:b/>
        </w:rPr>
      </w:pPr>
      <w:r>
        <w:rPr>
          <w:b/>
        </w:rPr>
        <w:t>6.   Переход права собственности и рисков</w:t>
      </w:r>
    </w:p>
    <w:p w:rsidR="00973F07" w:rsidRPr="00F652C3" w:rsidRDefault="00973F07" w:rsidP="00973F07">
      <w:pPr>
        <w:widowControl w:val="0"/>
        <w:ind w:firstLine="708"/>
        <w:jc w:val="both"/>
        <w:rPr>
          <w:bCs/>
        </w:rPr>
      </w:pPr>
      <w:r>
        <w:rPr>
          <w:bCs/>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t xml:space="preserve"> или универсального передаточного документа (УПД)</w:t>
      </w:r>
      <w:r>
        <w:rPr>
          <w:bCs/>
        </w:rPr>
        <w:t>.</w:t>
      </w:r>
    </w:p>
    <w:p w:rsidR="00973F07" w:rsidRPr="00F652C3" w:rsidRDefault="00973F07" w:rsidP="00973F07">
      <w:pPr>
        <w:widowControl w:val="0"/>
        <w:autoSpaceDE w:val="0"/>
        <w:autoSpaceDN w:val="0"/>
        <w:adjustRightInd w:val="0"/>
        <w:spacing w:after="40"/>
        <w:jc w:val="both"/>
      </w:pPr>
    </w:p>
    <w:p w:rsidR="00973F07" w:rsidRPr="00F652C3" w:rsidRDefault="00973F07" w:rsidP="00973F07">
      <w:pPr>
        <w:pStyle w:val="ConsNormal"/>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973F07" w:rsidRPr="00F652C3" w:rsidRDefault="00973F07" w:rsidP="00973F07">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 xml:space="preserve">7.1. Комплектность и качество Товара должны соответствовать требованиям </w:t>
      </w:r>
      <w:r>
        <w:rPr>
          <w:rFonts w:ascii="Times New Roman" w:hAnsi="Times New Roman" w:cs="Times New Roman"/>
          <w:sz w:val="24"/>
          <w:szCs w:val="24"/>
        </w:rPr>
        <w:lastRenderedPageBreak/>
        <w:t>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973F07" w:rsidRPr="00966631" w:rsidRDefault="00973F07" w:rsidP="00973F0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w:t>
      </w:r>
      <w:r>
        <w:rPr>
          <w:rFonts w:ascii="Times New Roman" w:hAnsi="Times New Roman" w:cs="Times New Roman"/>
          <w:bCs/>
          <w:sz w:val="24"/>
          <w:szCs w:val="24"/>
          <w:highlight w:val="yellow"/>
        </w:rPr>
        <w:t>_____</w:t>
      </w:r>
      <w:r>
        <w:rPr>
          <w:rFonts w:ascii="Times New Roman" w:hAnsi="Times New Roman" w:cs="Times New Roman"/>
          <w:bCs/>
          <w:sz w:val="24"/>
          <w:szCs w:val="24"/>
        </w:rPr>
        <w:t xml:space="preserve"> месяцев с даты подписания Сторонами товарной накладной (ТОРГ-12)</w:t>
      </w:r>
      <w:r>
        <w:t xml:space="preserve"> </w:t>
      </w:r>
      <w:r>
        <w:rPr>
          <w:rFonts w:ascii="Times New Roman" w:hAnsi="Times New Roman" w:cs="Times New Roman"/>
          <w:sz w:val="24"/>
          <w:szCs w:val="24"/>
        </w:rPr>
        <w:t>или универсального передаточного документа (УПД)</w:t>
      </w:r>
      <w:r>
        <w:rPr>
          <w:rFonts w:ascii="Times New Roman" w:hAnsi="Times New Roman" w:cs="Times New Roman"/>
          <w:bCs/>
          <w:sz w:val="24"/>
          <w:szCs w:val="24"/>
        </w:rPr>
        <w:t>.</w:t>
      </w:r>
      <w:r>
        <w:rPr>
          <w:rFonts w:ascii="Times New Roman" w:hAnsi="Times New Roman" w:cs="Times New Roman"/>
          <w:bCs/>
          <w:i/>
          <w:iCs/>
          <w:sz w:val="24"/>
          <w:szCs w:val="24"/>
          <w:vertAlign w:val="superscript"/>
        </w:rPr>
        <w:t xml:space="preserve">                 </w:t>
      </w:r>
    </w:p>
    <w:p w:rsidR="00973F07" w:rsidRPr="00F652C3" w:rsidRDefault="00973F07" w:rsidP="00973F0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973F07" w:rsidRPr="00F652C3" w:rsidRDefault="00973F07" w:rsidP="00973F07">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973F07" w:rsidRPr="00F652C3" w:rsidRDefault="00973F07" w:rsidP="00973F07">
      <w:pPr>
        <w:shd w:val="clear" w:color="auto" w:fill="FFFFFF"/>
        <w:tabs>
          <w:tab w:val="left" w:pos="1272"/>
        </w:tabs>
        <w:ind w:firstLine="567"/>
        <w:jc w:val="both"/>
      </w:pPr>
      <w:r>
        <w:t>7.5. Поставщик обязан провести гарантийный ремонт Товара в течение</w:t>
      </w:r>
      <w:r>
        <w:br/>
        <w:t>30 календарных дней с даты получения уведомления Покупателя.</w:t>
      </w:r>
    </w:p>
    <w:p w:rsidR="00973F07" w:rsidRPr="00F652C3" w:rsidRDefault="00973F07" w:rsidP="00973F07">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973F07" w:rsidRPr="00F652C3" w:rsidRDefault="00973F07" w:rsidP="00973F07">
      <w:pPr>
        <w:pStyle w:val="afe"/>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973F07" w:rsidRPr="00F652C3" w:rsidRDefault="00973F07" w:rsidP="00973F07">
      <w:pPr>
        <w:pStyle w:val="afe"/>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973F07" w:rsidRPr="00F652C3" w:rsidRDefault="00973F07" w:rsidP="00973F07">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973F07" w:rsidRPr="00F652C3" w:rsidRDefault="00973F07" w:rsidP="00973F07">
      <w:pPr>
        <w:widowControl w:val="0"/>
        <w:autoSpaceDE w:val="0"/>
        <w:autoSpaceDN w:val="0"/>
        <w:adjustRightInd w:val="0"/>
        <w:spacing w:after="40"/>
        <w:jc w:val="both"/>
      </w:pPr>
    </w:p>
    <w:p w:rsidR="00973F07" w:rsidRPr="00F652C3" w:rsidRDefault="00973F07" w:rsidP="00973F07">
      <w:pPr>
        <w:jc w:val="center"/>
        <w:rPr>
          <w:b/>
          <w:bCs/>
        </w:rPr>
      </w:pPr>
      <w:r>
        <w:rPr>
          <w:b/>
          <w:bCs/>
        </w:rPr>
        <w:t>8. Ответственность Сторон</w:t>
      </w:r>
    </w:p>
    <w:p w:rsidR="00973F07" w:rsidRPr="00F652C3" w:rsidRDefault="00973F07" w:rsidP="00973F07">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973F07" w:rsidRPr="00F652C3" w:rsidRDefault="00973F07" w:rsidP="00973F07">
      <w:pPr>
        <w:pStyle w:val="aff"/>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973F07" w:rsidRPr="00F652C3" w:rsidRDefault="00973F07" w:rsidP="00973F07">
      <w:pPr>
        <w:ind w:firstLine="709"/>
        <w:jc w:val="both"/>
      </w:pPr>
      <w: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973F07" w:rsidRPr="00F652C3" w:rsidRDefault="00973F07" w:rsidP="00973F07">
      <w:pPr>
        <w:ind w:firstLine="709"/>
        <w:jc w:val="both"/>
      </w:pPr>
    </w:p>
    <w:p w:rsidR="00973F07" w:rsidRPr="00F652C3" w:rsidRDefault="00973F07" w:rsidP="00973F07">
      <w:pPr>
        <w:widowControl w:val="0"/>
        <w:autoSpaceDE w:val="0"/>
        <w:autoSpaceDN w:val="0"/>
        <w:adjustRightInd w:val="0"/>
        <w:spacing w:after="60"/>
        <w:ind w:left="360"/>
        <w:jc w:val="center"/>
        <w:rPr>
          <w:b/>
        </w:rPr>
      </w:pPr>
      <w:r>
        <w:rPr>
          <w:b/>
        </w:rPr>
        <w:t>9. Обстоятельства непреодолимой силы</w:t>
      </w:r>
    </w:p>
    <w:p w:rsidR="00973F07" w:rsidRPr="00F652C3" w:rsidRDefault="00973F07" w:rsidP="00973F0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w:t>
      </w:r>
      <w:r>
        <w:rPr>
          <w:rFonts w:ascii="Times New Roman" w:hAnsi="Times New Roman" w:cs="Times New Roman"/>
          <w:sz w:val="24"/>
          <w:szCs w:val="24"/>
        </w:rPr>
        <w:lastRenderedPageBreak/>
        <w:t>землетрясениями, наводнениями и другими природными стихийными бедствиями, а также изданием запретительных актов государственных органов.</w:t>
      </w:r>
    </w:p>
    <w:p w:rsidR="00973F07" w:rsidRPr="00F652C3" w:rsidRDefault="00973F07" w:rsidP="00973F0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73F07" w:rsidRPr="00F652C3" w:rsidRDefault="00973F07" w:rsidP="00973F0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73F07" w:rsidRPr="00F652C3" w:rsidRDefault="00973F07" w:rsidP="00973F0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973F07" w:rsidRPr="00F652C3" w:rsidRDefault="00973F07" w:rsidP="00973F07">
      <w:pPr>
        <w:pStyle w:val="ConsNormal"/>
        <w:ind w:firstLine="709"/>
        <w:jc w:val="both"/>
        <w:rPr>
          <w:rFonts w:ascii="Times New Roman" w:hAnsi="Times New Roman" w:cs="Times New Roman"/>
          <w:sz w:val="24"/>
          <w:szCs w:val="24"/>
        </w:rPr>
      </w:pPr>
    </w:p>
    <w:p w:rsidR="00973F07" w:rsidRPr="00F652C3" w:rsidRDefault="00973F07" w:rsidP="00973F07">
      <w:pPr>
        <w:pStyle w:val="a3"/>
        <w:widowControl w:val="0"/>
        <w:autoSpaceDE w:val="0"/>
        <w:autoSpaceDN w:val="0"/>
        <w:adjustRightInd w:val="0"/>
        <w:ind w:left="0"/>
        <w:jc w:val="center"/>
      </w:pPr>
      <w:r>
        <w:rPr>
          <w:b/>
        </w:rPr>
        <w:t>10. Разрешение споров</w:t>
      </w:r>
    </w:p>
    <w:p w:rsidR="00973F07" w:rsidRPr="00F652C3" w:rsidRDefault="00973F07" w:rsidP="00973F07">
      <w:pPr>
        <w:widowControl w:val="0"/>
        <w:autoSpaceDE w:val="0"/>
        <w:autoSpaceDN w:val="0"/>
        <w:adjustRightInd w:val="0"/>
        <w:ind w:firstLine="567"/>
        <w:jc w:val="both"/>
      </w:pPr>
      <w: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973F07" w:rsidRPr="00F652C3" w:rsidRDefault="00973F07" w:rsidP="00973F07">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973F07" w:rsidRPr="00F652C3" w:rsidRDefault="00973F07" w:rsidP="00973F07">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10.3. 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br/>
        <w:t>Арбитражный Суд Нижегородской области.</w:t>
      </w:r>
    </w:p>
    <w:p w:rsidR="00973F07" w:rsidRPr="00F652C3" w:rsidRDefault="00973F07" w:rsidP="00973F07">
      <w:pPr>
        <w:pStyle w:val="ConsNormal"/>
        <w:ind w:firstLine="0"/>
        <w:jc w:val="both"/>
        <w:rPr>
          <w:rFonts w:ascii="Times New Roman" w:hAnsi="Times New Roman" w:cs="Times New Roman"/>
          <w:sz w:val="24"/>
          <w:szCs w:val="24"/>
        </w:rPr>
      </w:pPr>
    </w:p>
    <w:p w:rsidR="00973F07" w:rsidRPr="00F652C3" w:rsidRDefault="00973F07" w:rsidP="00973F0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973F07" w:rsidRPr="00F652C3" w:rsidRDefault="00973F07" w:rsidP="00973F0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973F07" w:rsidRPr="00F652C3" w:rsidRDefault="00973F07" w:rsidP="00973F0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973F07" w:rsidRPr="00F652C3" w:rsidRDefault="00973F07" w:rsidP="00973F0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действующим законодательством и настоящим Договором.</w:t>
      </w:r>
    </w:p>
    <w:p w:rsidR="00973F07" w:rsidRPr="00F652C3" w:rsidRDefault="00973F07" w:rsidP="00973F0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973F07" w:rsidRPr="00F652C3" w:rsidRDefault="00973F07" w:rsidP="00973F07">
      <w:pPr>
        <w:pStyle w:val="ConsNormal"/>
        <w:ind w:firstLine="709"/>
        <w:jc w:val="both"/>
        <w:rPr>
          <w:rFonts w:ascii="Times New Roman" w:hAnsi="Times New Roman" w:cs="Times New Roman"/>
          <w:i/>
          <w:sz w:val="24"/>
          <w:szCs w:val="24"/>
        </w:rPr>
      </w:pPr>
    </w:p>
    <w:p w:rsidR="00973F07" w:rsidRPr="00F652C3" w:rsidRDefault="00973F07" w:rsidP="00973F07">
      <w:pPr>
        <w:tabs>
          <w:tab w:val="left" w:pos="0"/>
        </w:tabs>
        <w:jc w:val="center"/>
        <w:rPr>
          <w:b/>
        </w:rPr>
      </w:pPr>
      <w:r>
        <w:rPr>
          <w:b/>
        </w:rPr>
        <w:t>12. Срок действия Договора</w:t>
      </w:r>
    </w:p>
    <w:p w:rsidR="00973F07" w:rsidRPr="00F652C3" w:rsidRDefault="00973F07" w:rsidP="00973F0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12.1. Настоящий Договор вступает в силу с даты его подписания Сторонами и действует до полного исполнения обязательств по договору, а в части взаиморасчетов до полного исполнения Сторонами обязательств.</w:t>
      </w:r>
    </w:p>
    <w:p w:rsidR="00973F07" w:rsidRPr="00F652C3" w:rsidRDefault="00973F07" w:rsidP="00973F07">
      <w:pPr>
        <w:pStyle w:val="ConsNormal"/>
        <w:ind w:firstLine="709"/>
        <w:jc w:val="both"/>
        <w:rPr>
          <w:rFonts w:ascii="Times New Roman" w:hAnsi="Times New Roman" w:cs="Times New Roman"/>
          <w:b/>
          <w:bCs/>
          <w:sz w:val="24"/>
          <w:szCs w:val="24"/>
        </w:rPr>
      </w:pPr>
    </w:p>
    <w:p w:rsidR="00973F07" w:rsidRPr="00F652C3" w:rsidRDefault="00973F07" w:rsidP="00973F07">
      <w:pPr>
        <w:autoSpaceDE w:val="0"/>
        <w:autoSpaceDN w:val="0"/>
        <w:spacing w:line="276" w:lineRule="auto"/>
        <w:ind w:firstLine="709"/>
        <w:jc w:val="center"/>
      </w:pPr>
      <w:r>
        <w:rPr>
          <w:b/>
        </w:rPr>
        <w:t>13. Антикоррупционная оговорка</w:t>
      </w:r>
    </w:p>
    <w:p w:rsidR="00973F07" w:rsidRPr="00F652C3" w:rsidRDefault="00973F07" w:rsidP="00973F07">
      <w:pPr>
        <w:autoSpaceDE w:val="0"/>
        <w:autoSpaceDN w:val="0"/>
        <w:ind w:firstLine="709"/>
        <w:jc w:val="both"/>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73F07" w:rsidRPr="00F652C3" w:rsidRDefault="00973F07" w:rsidP="00973F07">
      <w:pPr>
        <w:autoSpaceDE w:val="0"/>
        <w:autoSpaceDN w:val="0"/>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w:t>
      </w:r>
      <w:r>
        <w:lastRenderedPageBreak/>
        <w:t>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73F07" w:rsidRPr="00F652C3" w:rsidRDefault="00973F07" w:rsidP="00973F07">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973F07" w:rsidRPr="00F652C3" w:rsidRDefault="00973F07" w:rsidP="00973F07">
      <w:pPr>
        <w:autoSpaceDE w:val="0"/>
        <w:autoSpaceDN w:val="0"/>
        <w:ind w:firstLine="709"/>
        <w:jc w:val="both"/>
      </w:pPr>
      <w:r>
        <w:t xml:space="preserve">Каналы уведомления Поставщика о нарушениях каких-либо положений пункта 13.1 настоящего Договора: тел. </w:t>
      </w:r>
      <w:r>
        <w:rPr>
          <w:highlight w:val="yellow"/>
        </w:rPr>
        <w:t>__________________</w:t>
      </w:r>
      <w:r>
        <w:t xml:space="preserve">, официальный сайт </w:t>
      </w:r>
      <w:r>
        <w:rPr>
          <w:highlight w:val="yellow"/>
        </w:rPr>
        <w:t>_______________</w:t>
      </w:r>
      <w:r>
        <w:t xml:space="preserve"> (для заполнения специальной формы).</w:t>
      </w:r>
    </w:p>
    <w:p w:rsidR="00973F07" w:rsidRPr="00F652C3" w:rsidRDefault="00973F07" w:rsidP="00973F07">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r>
        <w:rPr>
          <w:lang w:val="en-US"/>
        </w:rPr>
        <w:t>trcont</w:t>
      </w:r>
      <w:r>
        <w:t>.</w:t>
      </w:r>
      <w:r>
        <w:rPr>
          <w:lang w:val="en-US"/>
        </w:rPr>
        <w:t>ru</w:t>
      </w:r>
      <w:r>
        <w:t>.</w:t>
      </w:r>
    </w:p>
    <w:p w:rsidR="00973F07" w:rsidRPr="00F652C3" w:rsidRDefault="00973F07" w:rsidP="00973F07">
      <w:pPr>
        <w:autoSpaceDE w:val="0"/>
        <w:autoSpaceDN w:val="0"/>
        <w:ind w:firstLine="709"/>
        <w:jc w:val="both"/>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73F07" w:rsidRPr="00F652C3" w:rsidRDefault="00973F07" w:rsidP="00973F07">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73F07" w:rsidRPr="00F652C3" w:rsidRDefault="00973F07" w:rsidP="00973F07">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973F07" w:rsidRPr="00F652C3" w:rsidRDefault="00973F07" w:rsidP="00973F07">
      <w:pPr>
        <w:autoSpaceDE w:val="0"/>
        <w:autoSpaceDN w:val="0"/>
        <w:spacing w:line="276" w:lineRule="auto"/>
        <w:ind w:firstLine="709"/>
        <w:jc w:val="center"/>
        <w:rPr>
          <w:b/>
        </w:rPr>
      </w:pPr>
    </w:p>
    <w:p w:rsidR="00973F07" w:rsidRPr="00F652C3" w:rsidRDefault="00973F07" w:rsidP="00973F07">
      <w:pPr>
        <w:autoSpaceDE w:val="0"/>
        <w:autoSpaceDN w:val="0"/>
        <w:spacing w:line="276" w:lineRule="auto"/>
        <w:ind w:firstLine="709"/>
        <w:jc w:val="center"/>
        <w:rPr>
          <w:b/>
        </w:rPr>
      </w:pPr>
      <w:r>
        <w:rPr>
          <w:b/>
        </w:rPr>
        <w:t>14. Гарантии и заверения Поставщика</w:t>
      </w:r>
    </w:p>
    <w:p w:rsidR="00973F07" w:rsidRPr="00F652C3" w:rsidRDefault="00973F07" w:rsidP="00973F07">
      <w:pPr>
        <w:pStyle w:val="a3"/>
        <w:numPr>
          <w:ilvl w:val="1"/>
          <w:numId w:val="17"/>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973F07" w:rsidRPr="00F652C3" w:rsidRDefault="00973F07" w:rsidP="00973F07">
      <w:pPr>
        <w:pStyle w:val="a3"/>
        <w:numPr>
          <w:ilvl w:val="2"/>
          <w:numId w:val="17"/>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973F07" w:rsidRPr="00F652C3" w:rsidRDefault="00973F07" w:rsidP="00973F07">
      <w:pPr>
        <w:pStyle w:val="a3"/>
        <w:numPr>
          <w:ilvl w:val="2"/>
          <w:numId w:val="17"/>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73F07" w:rsidRPr="00F652C3" w:rsidRDefault="00973F07" w:rsidP="00973F07">
      <w:pPr>
        <w:pStyle w:val="a3"/>
        <w:numPr>
          <w:ilvl w:val="2"/>
          <w:numId w:val="17"/>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973F07" w:rsidRPr="00F652C3" w:rsidRDefault="00973F07" w:rsidP="00973F07">
      <w:pPr>
        <w:pStyle w:val="a3"/>
        <w:numPr>
          <w:ilvl w:val="2"/>
          <w:numId w:val="1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73F07" w:rsidRPr="00F652C3" w:rsidRDefault="00973F07" w:rsidP="00973F07">
      <w:pPr>
        <w:pStyle w:val="a3"/>
        <w:numPr>
          <w:ilvl w:val="2"/>
          <w:numId w:val="17"/>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973F07" w:rsidRPr="00F652C3" w:rsidRDefault="00973F07" w:rsidP="00973F07">
      <w:pPr>
        <w:pStyle w:val="ConsNormal"/>
        <w:ind w:firstLine="567"/>
        <w:jc w:val="center"/>
        <w:rPr>
          <w:rFonts w:ascii="Times New Roman" w:hAnsi="Times New Roman" w:cs="Times New Roman"/>
          <w:b/>
          <w:bCs/>
          <w:sz w:val="24"/>
          <w:szCs w:val="24"/>
        </w:rPr>
      </w:pPr>
    </w:p>
    <w:p w:rsidR="00973F07" w:rsidRPr="00F652C3" w:rsidRDefault="00973F07" w:rsidP="00973F07">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973F07" w:rsidRPr="00F652C3" w:rsidRDefault="00973F07" w:rsidP="00973F0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973F07" w:rsidRPr="00F652C3" w:rsidRDefault="00973F07" w:rsidP="00973F0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973F07" w:rsidRPr="00F652C3" w:rsidRDefault="00973F07" w:rsidP="00973F0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973F07" w:rsidRPr="00F652C3" w:rsidRDefault="00973F07" w:rsidP="00973F0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973F07" w:rsidRPr="00F652C3" w:rsidRDefault="00973F07" w:rsidP="00973F0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973F07" w:rsidRPr="00F652C3" w:rsidRDefault="00973F07" w:rsidP="00973F0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973F07" w:rsidRPr="00F652C3" w:rsidRDefault="00973F07" w:rsidP="00973F0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15.6.1. Спецификация № 1 (Приложение № 1).</w:t>
      </w:r>
    </w:p>
    <w:p w:rsidR="00973F07" w:rsidRPr="00F652C3" w:rsidRDefault="00973F07" w:rsidP="00973F07">
      <w:pPr>
        <w:pStyle w:val="a8"/>
        <w:jc w:val="center"/>
        <w:rPr>
          <w:b/>
          <w:i/>
        </w:rPr>
      </w:pPr>
    </w:p>
    <w:p w:rsidR="00973F07" w:rsidRPr="00F652C3" w:rsidRDefault="00973F07" w:rsidP="00973F07">
      <w:pPr>
        <w:jc w:val="center"/>
      </w:pPr>
      <w:r>
        <w:rPr>
          <w:b/>
        </w:rPr>
        <w:t>11. Юридические адреса и платежные реквизиты Сторон</w:t>
      </w:r>
    </w:p>
    <w:p w:rsidR="00973F07" w:rsidRPr="00F652C3" w:rsidRDefault="00973F07" w:rsidP="00973F07">
      <w:pPr>
        <w:pStyle w:val="a8"/>
        <w:rPr>
          <w:color w:val="000000"/>
          <w:spacing w:val="5"/>
        </w:rPr>
      </w:pPr>
      <w:r>
        <w:rPr>
          <w:b/>
        </w:rPr>
        <w:t xml:space="preserve">Поставщик: </w:t>
      </w:r>
      <w:r>
        <w:t xml:space="preserve"> </w:t>
      </w:r>
    </w:p>
    <w:p w:rsidR="00973F07" w:rsidRPr="003228B8" w:rsidRDefault="00973F07" w:rsidP="00973F07">
      <w:pPr>
        <w:rPr>
          <w:b/>
          <w:sz w:val="26"/>
          <w:szCs w:val="26"/>
        </w:rPr>
      </w:pPr>
      <w:r>
        <w:rPr>
          <w:b/>
          <w:sz w:val="26"/>
          <w:szCs w:val="26"/>
        </w:rPr>
        <w:t>Публичное акционерное общество «Центр по перевозке грузов в контейнерах «ТрансКонтейнер» (ПАО «ТрансКонтейнер»)</w:t>
      </w:r>
    </w:p>
    <w:p w:rsidR="00973F07" w:rsidRPr="003228B8" w:rsidRDefault="00973F07" w:rsidP="00973F07">
      <w:pPr>
        <w:rPr>
          <w:sz w:val="26"/>
          <w:szCs w:val="26"/>
        </w:rPr>
      </w:pPr>
      <w:r>
        <w:rPr>
          <w:sz w:val="26"/>
          <w:szCs w:val="26"/>
        </w:rPr>
        <w:t xml:space="preserve">ИНН 7708591995     </w:t>
      </w:r>
    </w:p>
    <w:p w:rsidR="00973F07" w:rsidRPr="003228B8" w:rsidRDefault="00973F07" w:rsidP="00973F07">
      <w:pPr>
        <w:rPr>
          <w:sz w:val="26"/>
          <w:szCs w:val="26"/>
        </w:rPr>
      </w:pPr>
      <w:r>
        <w:rPr>
          <w:sz w:val="26"/>
          <w:szCs w:val="26"/>
        </w:rPr>
        <w:t>КПП 997650001</w:t>
      </w:r>
    </w:p>
    <w:p w:rsidR="00973F07" w:rsidRPr="003228B8" w:rsidRDefault="00973F07" w:rsidP="00973F07">
      <w:pPr>
        <w:rPr>
          <w:sz w:val="26"/>
          <w:szCs w:val="26"/>
        </w:rPr>
      </w:pPr>
      <w:r>
        <w:rPr>
          <w:sz w:val="26"/>
          <w:szCs w:val="26"/>
        </w:rPr>
        <w:t>Адрес (место нахождения): 125047,</w:t>
      </w:r>
    </w:p>
    <w:p w:rsidR="00973F07" w:rsidRPr="003228B8" w:rsidRDefault="00973F07" w:rsidP="00973F07">
      <w:pPr>
        <w:rPr>
          <w:sz w:val="26"/>
          <w:szCs w:val="26"/>
        </w:rPr>
      </w:pPr>
      <w:r>
        <w:rPr>
          <w:sz w:val="26"/>
          <w:szCs w:val="26"/>
        </w:rPr>
        <w:t>г. Москва, Оружейный пер., д.19</w:t>
      </w:r>
    </w:p>
    <w:p w:rsidR="00973F07" w:rsidRPr="003228B8" w:rsidRDefault="00973F07" w:rsidP="00973F07">
      <w:pPr>
        <w:rPr>
          <w:b/>
          <w:color w:val="000000"/>
          <w:sz w:val="26"/>
          <w:szCs w:val="26"/>
        </w:rPr>
      </w:pPr>
      <w:r>
        <w:rPr>
          <w:b/>
          <w:color w:val="000000"/>
          <w:sz w:val="26"/>
          <w:szCs w:val="26"/>
        </w:rPr>
        <w:t>Филиал ПАО «ТрансКонтейнер»</w:t>
      </w:r>
    </w:p>
    <w:p w:rsidR="00973F07" w:rsidRPr="003228B8" w:rsidRDefault="00973F07" w:rsidP="00973F07">
      <w:pPr>
        <w:rPr>
          <w:b/>
          <w:sz w:val="26"/>
          <w:szCs w:val="26"/>
        </w:rPr>
      </w:pPr>
      <w:r>
        <w:rPr>
          <w:b/>
          <w:color w:val="000000"/>
          <w:sz w:val="26"/>
          <w:szCs w:val="26"/>
        </w:rPr>
        <w:t>на Горьковской железной дороге</w:t>
      </w:r>
      <w:r>
        <w:rPr>
          <w:b/>
          <w:sz w:val="26"/>
          <w:szCs w:val="26"/>
        </w:rPr>
        <w:t xml:space="preserve"> </w:t>
      </w:r>
    </w:p>
    <w:p w:rsidR="00973F07" w:rsidRPr="003228B8" w:rsidRDefault="00973F07" w:rsidP="00973F07">
      <w:pPr>
        <w:rPr>
          <w:sz w:val="26"/>
          <w:szCs w:val="26"/>
        </w:rPr>
      </w:pPr>
      <w:r>
        <w:rPr>
          <w:sz w:val="26"/>
          <w:szCs w:val="26"/>
        </w:rPr>
        <w:t>КПП (филиала) 525743001</w:t>
      </w:r>
    </w:p>
    <w:p w:rsidR="00973F07" w:rsidRPr="003228B8" w:rsidRDefault="00973F07" w:rsidP="00973F07">
      <w:pPr>
        <w:rPr>
          <w:sz w:val="26"/>
          <w:szCs w:val="26"/>
        </w:rPr>
      </w:pPr>
      <w:r>
        <w:rPr>
          <w:sz w:val="26"/>
          <w:szCs w:val="26"/>
        </w:rPr>
        <w:t xml:space="preserve">Адрес филиала: 603116, </w:t>
      </w:r>
    </w:p>
    <w:p w:rsidR="00973F07" w:rsidRPr="003228B8" w:rsidRDefault="00973F07" w:rsidP="00973F07">
      <w:pPr>
        <w:rPr>
          <w:sz w:val="26"/>
          <w:szCs w:val="26"/>
        </w:rPr>
      </w:pPr>
      <w:r>
        <w:rPr>
          <w:sz w:val="26"/>
          <w:szCs w:val="26"/>
        </w:rPr>
        <w:t>г. Н. Новгород, Московское шоссе, 17А</w:t>
      </w:r>
    </w:p>
    <w:p w:rsidR="00973F07" w:rsidRPr="00BE691A" w:rsidRDefault="00973F07" w:rsidP="00973F07">
      <w:pPr>
        <w:shd w:val="clear" w:color="auto" w:fill="FFFFFF"/>
        <w:tabs>
          <w:tab w:val="left" w:pos="4752"/>
        </w:tabs>
        <w:ind w:right="-4817"/>
        <w:rPr>
          <w:sz w:val="26"/>
          <w:szCs w:val="26"/>
        </w:rPr>
      </w:pPr>
      <w:r>
        <w:rPr>
          <w:sz w:val="26"/>
          <w:szCs w:val="26"/>
        </w:rPr>
        <w:t>Тел. (8312) 248-42-53, факс: 275-46-50</w:t>
      </w:r>
    </w:p>
    <w:p w:rsidR="00973F07" w:rsidRPr="00BE691A" w:rsidRDefault="00973F07" w:rsidP="00973F07">
      <w:pPr>
        <w:shd w:val="clear" w:color="auto" w:fill="FFFFFF"/>
        <w:tabs>
          <w:tab w:val="left" w:pos="4752"/>
        </w:tabs>
        <w:ind w:right="-4817"/>
        <w:rPr>
          <w:sz w:val="26"/>
          <w:szCs w:val="26"/>
        </w:rPr>
      </w:pPr>
      <w:r>
        <w:rPr>
          <w:sz w:val="26"/>
          <w:szCs w:val="26"/>
        </w:rPr>
        <w:t>Р\с 40702810600240014351</w:t>
      </w:r>
    </w:p>
    <w:p w:rsidR="00973F07" w:rsidRPr="00BE691A" w:rsidRDefault="00973F07" w:rsidP="00973F07">
      <w:pPr>
        <w:shd w:val="clear" w:color="auto" w:fill="FFFFFF"/>
        <w:tabs>
          <w:tab w:val="left" w:pos="4752"/>
        </w:tabs>
        <w:ind w:right="-4817"/>
        <w:rPr>
          <w:sz w:val="26"/>
          <w:szCs w:val="26"/>
        </w:rPr>
      </w:pPr>
      <w:r>
        <w:rPr>
          <w:sz w:val="26"/>
          <w:szCs w:val="26"/>
        </w:rPr>
        <w:t>в филиале ПАО Банка ВТБ</w:t>
      </w:r>
    </w:p>
    <w:p w:rsidR="00973F07" w:rsidRPr="00BE691A" w:rsidRDefault="00973F07" w:rsidP="00973F07">
      <w:pPr>
        <w:shd w:val="clear" w:color="auto" w:fill="FFFFFF"/>
        <w:tabs>
          <w:tab w:val="left" w:pos="4752"/>
        </w:tabs>
        <w:ind w:right="-4817"/>
        <w:rPr>
          <w:sz w:val="26"/>
          <w:szCs w:val="26"/>
        </w:rPr>
      </w:pPr>
      <w:r>
        <w:rPr>
          <w:sz w:val="26"/>
          <w:szCs w:val="26"/>
        </w:rPr>
        <w:t>в г. Нижнем Новгороде</w:t>
      </w:r>
    </w:p>
    <w:p w:rsidR="00973F07" w:rsidRPr="00BE691A" w:rsidRDefault="00973F07" w:rsidP="00973F07">
      <w:pPr>
        <w:shd w:val="clear" w:color="auto" w:fill="FFFFFF"/>
        <w:tabs>
          <w:tab w:val="left" w:pos="4752"/>
        </w:tabs>
        <w:ind w:right="-4817"/>
        <w:rPr>
          <w:sz w:val="26"/>
          <w:szCs w:val="26"/>
        </w:rPr>
      </w:pPr>
      <w:r>
        <w:rPr>
          <w:sz w:val="26"/>
          <w:szCs w:val="26"/>
        </w:rPr>
        <w:t>К\с 30101810200000000837</w:t>
      </w:r>
    </w:p>
    <w:p w:rsidR="00973F07" w:rsidRPr="00BE691A" w:rsidRDefault="00973F07" w:rsidP="00973F07">
      <w:pPr>
        <w:rPr>
          <w:sz w:val="26"/>
          <w:szCs w:val="26"/>
        </w:rPr>
      </w:pPr>
      <w:r>
        <w:rPr>
          <w:sz w:val="26"/>
          <w:szCs w:val="26"/>
        </w:rPr>
        <w:t>БИК 042202837</w:t>
      </w:r>
    </w:p>
    <w:p w:rsidR="00973F07" w:rsidRPr="00F652C3" w:rsidRDefault="00973F07" w:rsidP="00973F07">
      <w:pPr>
        <w:pStyle w:val="a8"/>
        <w:rPr>
          <w:b/>
        </w:rPr>
      </w:pPr>
    </w:p>
    <w:p w:rsidR="00973F07" w:rsidRPr="00F652C3" w:rsidRDefault="00973F07" w:rsidP="00973F07">
      <w:pPr>
        <w:pStyle w:val="a8"/>
      </w:pPr>
      <w:r>
        <w:rPr>
          <w:b/>
        </w:rPr>
        <w:t>ПОкупатель: ________________________________________</w:t>
      </w:r>
    </w:p>
    <w:p w:rsidR="00973F07" w:rsidRPr="00F652C3" w:rsidRDefault="00973F07" w:rsidP="00973F07">
      <w:pPr>
        <w:pStyle w:val="a8"/>
      </w:pPr>
      <w:r>
        <w:rPr>
          <w:color w:val="000000"/>
          <w:spacing w:val="5"/>
        </w:rPr>
        <w:t>Место нахождения:</w:t>
      </w:r>
      <w:r>
        <w:rPr>
          <w:b/>
        </w:rPr>
        <w:t xml:space="preserve"> ________________________________________</w:t>
      </w:r>
    </w:p>
    <w:p w:rsidR="00973F07" w:rsidRPr="00F652C3" w:rsidRDefault="00973F07" w:rsidP="00973F07">
      <w:pPr>
        <w:pStyle w:val="a8"/>
      </w:pPr>
      <w:r>
        <w:t>Почтовый индекс: _________,</w:t>
      </w:r>
      <w:r>
        <w:rPr>
          <w:b/>
        </w:rPr>
        <w:t xml:space="preserve"> </w:t>
      </w:r>
      <w:r>
        <w:t>адрес:______________________________</w:t>
      </w:r>
    </w:p>
    <w:p w:rsidR="00973F07" w:rsidRDefault="00973F07" w:rsidP="00973F07">
      <w:pPr>
        <w:pStyle w:val="a8"/>
      </w:pPr>
      <w:r>
        <w:t>ОГРН_______________</w:t>
      </w:r>
    </w:p>
    <w:p w:rsidR="00973F07" w:rsidRDefault="00973F07" w:rsidP="00973F07">
      <w:pPr>
        <w:pStyle w:val="a8"/>
      </w:pPr>
      <w:r>
        <w:t xml:space="preserve">ИНН ______________, </w:t>
      </w:r>
    </w:p>
    <w:p w:rsidR="00973F07" w:rsidRPr="00F652C3" w:rsidRDefault="00973F07" w:rsidP="00973F07">
      <w:pPr>
        <w:pStyle w:val="a8"/>
      </w:pPr>
      <w:r>
        <w:t xml:space="preserve">ОКПО ______________, </w:t>
      </w:r>
    </w:p>
    <w:p w:rsidR="00973F07" w:rsidRDefault="00973F07" w:rsidP="00973F07">
      <w:pPr>
        <w:pStyle w:val="a8"/>
      </w:pPr>
      <w:r>
        <w:t xml:space="preserve">КПП ______________ , </w:t>
      </w:r>
    </w:p>
    <w:p w:rsidR="00973F07" w:rsidRPr="00F652C3" w:rsidRDefault="00973F07" w:rsidP="00973F07">
      <w:pPr>
        <w:pStyle w:val="a8"/>
        <w:rPr>
          <w:i/>
        </w:rPr>
      </w:pPr>
      <w:r>
        <w:t>ОКВЭД _____________</w:t>
      </w:r>
    </w:p>
    <w:p w:rsidR="00973F07" w:rsidRPr="00F652C3" w:rsidRDefault="00973F07" w:rsidP="00973F07">
      <w:pPr>
        <w:pStyle w:val="a5"/>
        <w:rPr>
          <w:i/>
          <w:iCs/>
          <w:sz w:val="24"/>
        </w:rPr>
      </w:pPr>
      <w:r>
        <w:rPr>
          <w:i/>
          <w:iCs/>
          <w:sz w:val="24"/>
        </w:rPr>
        <w:t xml:space="preserve">р/счет  ______________________ в  ____________________,            к/счет _______________________ в  ___________________________,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73F07" w:rsidRPr="00F652C3" w:rsidTr="007C449D">
        <w:trPr>
          <w:trHeight w:val="2074"/>
        </w:trPr>
        <w:tc>
          <w:tcPr>
            <w:tcW w:w="4705" w:type="dxa"/>
            <w:tcBorders>
              <w:top w:val="nil"/>
              <w:left w:val="nil"/>
              <w:bottom w:val="nil"/>
              <w:right w:val="nil"/>
            </w:tcBorders>
          </w:tcPr>
          <w:p w:rsidR="00973F07" w:rsidRPr="00F652C3" w:rsidRDefault="00973F07" w:rsidP="007C449D">
            <w:r>
              <w:lastRenderedPageBreak/>
              <w:t>Покупатель:</w:t>
            </w:r>
          </w:p>
          <w:p w:rsidR="00973F07" w:rsidRPr="00F652C3" w:rsidRDefault="00973F07" w:rsidP="007C449D"/>
          <w:p w:rsidR="00973F07" w:rsidRPr="00F652C3" w:rsidRDefault="00973F07" w:rsidP="007C449D">
            <w:r>
              <w:t>________    ______________</w:t>
            </w:r>
          </w:p>
          <w:p w:rsidR="00973F07" w:rsidRPr="00F652C3" w:rsidRDefault="00973F07" w:rsidP="007C449D">
            <w:pPr>
              <w:rPr>
                <w:vertAlign w:val="superscript"/>
              </w:rPr>
            </w:pPr>
            <w:r>
              <w:rPr>
                <w:vertAlign w:val="superscript"/>
              </w:rPr>
              <w:t xml:space="preserve">(подпись)                    (Ф.И.О.)                                                                       </w:t>
            </w:r>
          </w:p>
        </w:tc>
        <w:tc>
          <w:tcPr>
            <w:tcW w:w="4139" w:type="dxa"/>
            <w:tcBorders>
              <w:top w:val="nil"/>
              <w:left w:val="nil"/>
              <w:bottom w:val="nil"/>
              <w:right w:val="nil"/>
            </w:tcBorders>
          </w:tcPr>
          <w:p w:rsidR="00973F07" w:rsidRPr="00F652C3" w:rsidRDefault="00973F07" w:rsidP="007C449D">
            <w:r>
              <w:t>Поставщик:</w:t>
            </w:r>
          </w:p>
          <w:p w:rsidR="00973F07" w:rsidRPr="00F652C3" w:rsidRDefault="00973F07" w:rsidP="007C449D"/>
          <w:p w:rsidR="00973F07" w:rsidRPr="00F652C3" w:rsidRDefault="00973F07" w:rsidP="007C449D">
            <w:r>
              <w:t>________    ______________</w:t>
            </w:r>
          </w:p>
          <w:p w:rsidR="00973F07" w:rsidRPr="00F652C3" w:rsidRDefault="00973F07" w:rsidP="007C449D">
            <w:r>
              <w:rPr>
                <w:vertAlign w:val="superscript"/>
              </w:rPr>
              <w:t xml:space="preserve">(подпись)                        (Ф.И.О.)                                                                 </w:t>
            </w:r>
          </w:p>
        </w:tc>
      </w:tr>
    </w:tbl>
    <w:p w:rsidR="00973F07" w:rsidRPr="00F652C3" w:rsidRDefault="00973F07" w:rsidP="00973F07">
      <w:pPr>
        <w:pStyle w:val="a8"/>
      </w:pPr>
      <w:r>
        <w:rPr>
          <w:iCs/>
        </w:rPr>
        <w:t>тел.</w:t>
      </w:r>
      <w:r>
        <w:rPr>
          <w:i/>
        </w:rPr>
        <w:t xml:space="preserve"> ________</w:t>
      </w:r>
      <w:r>
        <w:t>, факс _____________,</w:t>
      </w:r>
    </w:p>
    <w:p w:rsidR="00973F07" w:rsidRPr="00F652C3" w:rsidRDefault="00973F07" w:rsidP="00973F07">
      <w:pPr>
        <w:pStyle w:val="2"/>
        <w:numPr>
          <w:ilvl w:val="1"/>
          <w:numId w:val="0"/>
        </w:numPr>
        <w:tabs>
          <w:tab w:val="num" w:pos="576"/>
        </w:tabs>
        <w:spacing w:before="0" w:after="0"/>
        <w:ind w:left="576" w:hanging="576"/>
        <w:jc w:val="right"/>
        <w:rPr>
          <w:rFonts w:cs="Times New Roman"/>
          <w:i w:val="0"/>
          <w:iCs w:val="0"/>
          <w:sz w:val="24"/>
          <w:szCs w:val="24"/>
          <w:highlight w:val="cyan"/>
        </w:rPr>
      </w:pPr>
    </w:p>
    <w:p w:rsidR="00973F07" w:rsidRPr="00F652C3" w:rsidRDefault="00973F07" w:rsidP="00973F07">
      <w:pPr>
        <w:rPr>
          <w:highlight w:val="cyan"/>
        </w:rPr>
      </w:pPr>
    </w:p>
    <w:p w:rsidR="00973F07" w:rsidRPr="00F652C3" w:rsidRDefault="00973F07" w:rsidP="00973F07">
      <w:pPr>
        <w:rPr>
          <w:highlight w:val="cyan"/>
        </w:rPr>
      </w:pPr>
    </w:p>
    <w:p w:rsidR="00973F07" w:rsidRPr="00F652C3" w:rsidRDefault="00973F07" w:rsidP="00973F07">
      <w:pPr>
        <w:rPr>
          <w:highlight w:val="cyan"/>
        </w:rPr>
      </w:pPr>
    </w:p>
    <w:p w:rsidR="00973F07" w:rsidRPr="00F652C3" w:rsidRDefault="00973F07" w:rsidP="00973F07">
      <w:pPr>
        <w:rPr>
          <w:highlight w:val="cyan"/>
        </w:rPr>
      </w:pPr>
    </w:p>
    <w:p w:rsidR="00973F07" w:rsidRPr="00F652C3" w:rsidRDefault="00973F07" w:rsidP="00973F07">
      <w:pPr>
        <w:pStyle w:val="ConsNormal"/>
        <w:widowControl/>
        <w:ind w:firstLine="0"/>
        <w:jc w:val="right"/>
        <w:rPr>
          <w:rFonts w:ascii="Times New Roman" w:hAnsi="Times New Roman" w:cs="Times New Roman"/>
          <w:sz w:val="24"/>
          <w:szCs w:val="24"/>
        </w:rPr>
      </w:pPr>
    </w:p>
    <w:p w:rsidR="00973F07" w:rsidRPr="00F652C3" w:rsidRDefault="00973F07" w:rsidP="00973F07">
      <w:pPr>
        <w:pStyle w:val="ConsNormal"/>
        <w:widowControl/>
        <w:ind w:firstLine="0"/>
        <w:jc w:val="right"/>
        <w:rPr>
          <w:rFonts w:ascii="Times New Roman" w:hAnsi="Times New Roman" w:cs="Times New Roman"/>
          <w:sz w:val="24"/>
          <w:szCs w:val="24"/>
        </w:rPr>
      </w:pPr>
    </w:p>
    <w:p w:rsidR="00973F07" w:rsidRPr="00F652C3" w:rsidRDefault="00973F07" w:rsidP="00973F07">
      <w:pPr>
        <w:pStyle w:val="ConsNormal"/>
        <w:widowControl/>
        <w:ind w:firstLine="0"/>
        <w:jc w:val="right"/>
        <w:rPr>
          <w:rFonts w:ascii="Times New Roman" w:hAnsi="Times New Roman" w:cs="Times New Roman"/>
          <w:sz w:val="24"/>
          <w:szCs w:val="24"/>
        </w:rPr>
      </w:pPr>
    </w:p>
    <w:p w:rsidR="00973F07" w:rsidRDefault="00973F07" w:rsidP="00973F07">
      <w:pPr>
        <w:pStyle w:val="ConsNormal"/>
        <w:widowControl/>
        <w:ind w:firstLine="0"/>
        <w:jc w:val="right"/>
        <w:rPr>
          <w:rFonts w:ascii="Times New Roman" w:hAnsi="Times New Roman"/>
          <w:sz w:val="24"/>
          <w:szCs w:val="24"/>
        </w:rPr>
      </w:pPr>
    </w:p>
    <w:p w:rsidR="00973F07" w:rsidRDefault="00973F07" w:rsidP="00973F07">
      <w:pPr>
        <w:pStyle w:val="ConsNormal"/>
        <w:widowControl/>
        <w:ind w:firstLine="0"/>
        <w:jc w:val="right"/>
        <w:rPr>
          <w:rFonts w:ascii="Times New Roman" w:hAnsi="Times New Roman"/>
          <w:sz w:val="24"/>
          <w:szCs w:val="24"/>
        </w:rPr>
        <w:sectPr w:rsidR="00973F07" w:rsidSect="00EE7CEA">
          <w:pgSz w:w="11906" w:h="16838"/>
          <w:pgMar w:top="1134" w:right="850" w:bottom="1134" w:left="1701" w:header="708" w:footer="708" w:gutter="0"/>
          <w:cols w:space="708"/>
          <w:docGrid w:linePitch="360"/>
        </w:sectPr>
      </w:pPr>
    </w:p>
    <w:p w:rsidR="00973F07" w:rsidRDefault="00973F07" w:rsidP="00973F07">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973F07" w:rsidRDefault="00973F07" w:rsidP="00973F0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973F07" w:rsidRDefault="00973F07" w:rsidP="00973F07">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973F07" w:rsidRDefault="00973F07" w:rsidP="00973F07">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973F07" w:rsidRDefault="00973F07" w:rsidP="00973F07">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rsidR="00973F07" w:rsidRDefault="00973F07" w:rsidP="00973F07">
      <w:pPr>
        <w:ind w:firstLine="567"/>
        <w:jc w:val="center"/>
        <w:rPr>
          <w:b/>
        </w:rPr>
      </w:pPr>
      <w:r>
        <w:rPr>
          <w:b/>
        </w:rPr>
        <w:t>Спецификация № 1</w:t>
      </w:r>
    </w:p>
    <w:p w:rsidR="00973F07" w:rsidRDefault="00973F07" w:rsidP="00973F07">
      <w:pPr>
        <w:jc w:val="center"/>
        <w:rPr>
          <w:b/>
        </w:rPr>
      </w:pPr>
    </w:p>
    <w:tbl>
      <w:tblPr>
        <w:tblStyle w:val="a7"/>
        <w:tblW w:w="11341" w:type="dxa"/>
        <w:tblInd w:w="-1026" w:type="dxa"/>
        <w:tblLayout w:type="fixed"/>
        <w:tblLook w:val="04A0" w:firstRow="1" w:lastRow="0" w:firstColumn="1" w:lastColumn="0" w:noHBand="0" w:noVBand="1"/>
      </w:tblPr>
      <w:tblGrid>
        <w:gridCol w:w="561"/>
        <w:gridCol w:w="1842"/>
        <w:gridCol w:w="1425"/>
        <w:gridCol w:w="1418"/>
        <w:gridCol w:w="1559"/>
        <w:gridCol w:w="1695"/>
        <w:gridCol w:w="1698"/>
        <w:gridCol w:w="1143"/>
      </w:tblGrid>
      <w:tr w:rsidR="00973F07" w:rsidTr="007C449D">
        <w:trPr>
          <w:trHeight w:val="588"/>
        </w:trPr>
        <w:tc>
          <w:tcPr>
            <w:tcW w:w="561" w:type="dxa"/>
          </w:tcPr>
          <w:p w:rsidR="00973F07" w:rsidRDefault="00973F07" w:rsidP="007C449D">
            <w:pPr>
              <w:jc w:val="center"/>
              <w:rPr>
                <w:b/>
              </w:rPr>
            </w:pPr>
            <w:r>
              <w:rPr>
                <w:b/>
              </w:rPr>
              <w:t>№ п/п</w:t>
            </w:r>
          </w:p>
        </w:tc>
        <w:tc>
          <w:tcPr>
            <w:tcW w:w="1842" w:type="dxa"/>
          </w:tcPr>
          <w:p w:rsidR="00973F07" w:rsidRDefault="00973F07" w:rsidP="007C449D">
            <w:pPr>
              <w:jc w:val="center"/>
              <w:rPr>
                <w:b/>
              </w:rPr>
            </w:pPr>
            <w:r>
              <w:rPr>
                <w:b/>
              </w:rPr>
              <w:t>Наименование товара</w:t>
            </w:r>
          </w:p>
        </w:tc>
        <w:tc>
          <w:tcPr>
            <w:tcW w:w="1425" w:type="dxa"/>
          </w:tcPr>
          <w:p w:rsidR="00973F07" w:rsidRDefault="00973F07" w:rsidP="007C449D">
            <w:pPr>
              <w:jc w:val="center"/>
              <w:rPr>
                <w:b/>
              </w:rPr>
            </w:pPr>
            <w:r>
              <w:rPr>
                <w:b/>
              </w:rPr>
              <w:t>Тип,</w:t>
            </w:r>
          </w:p>
          <w:p w:rsidR="00973F07" w:rsidRDefault="00973F07" w:rsidP="007C449D">
            <w:pPr>
              <w:jc w:val="center"/>
              <w:rPr>
                <w:b/>
              </w:rPr>
            </w:pPr>
            <w:r>
              <w:rPr>
                <w:b/>
              </w:rPr>
              <w:t xml:space="preserve"> марка</w:t>
            </w:r>
          </w:p>
        </w:tc>
        <w:tc>
          <w:tcPr>
            <w:tcW w:w="1418" w:type="dxa"/>
          </w:tcPr>
          <w:p w:rsidR="00973F07" w:rsidRDefault="00973F07" w:rsidP="007C449D">
            <w:pPr>
              <w:jc w:val="center"/>
              <w:rPr>
                <w:b/>
              </w:rPr>
            </w:pPr>
            <w:r>
              <w:rPr>
                <w:b/>
              </w:rPr>
              <w:t>Ед. измерения</w:t>
            </w:r>
          </w:p>
        </w:tc>
        <w:tc>
          <w:tcPr>
            <w:tcW w:w="1559" w:type="dxa"/>
          </w:tcPr>
          <w:p w:rsidR="00973F07" w:rsidRDefault="00973F07" w:rsidP="007C449D">
            <w:pPr>
              <w:jc w:val="center"/>
              <w:rPr>
                <w:b/>
              </w:rPr>
            </w:pPr>
            <w:r>
              <w:rPr>
                <w:b/>
              </w:rPr>
              <w:t>Количество</w:t>
            </w:r>
          </w:p>
        </w:tc>
        <w:tc>
          <w:tcPr>
            <w:tcW w:w="1695" w:type="dxa"/>
          </w:tcPr>
          <w:p w:rsidR="00973F07" w:rsidRDefault="00973F07" w:rsidP="007C449D">
            <w:pPr>
              <w:jc w:val="center"/>
              <w:rPr>
                <w:b/>
              </w:rPr>
            </w:pPr>
            <w:r>
              <w:rPr>
                <w:b/>
              </w:rPr>
              <w:t>Цена за ед. руб. без НДС</w:t>
            </w:r>
          </w:p>
        </w:tc>
        <w:tc>
          <w:tcPr>
            <w:tcW w:w="1698" w:type="dxa"/>
          </w:tcPr>
          <w:p w:rsidR="00973F07" w:rsidRDefault="00973F07" w:rsidP="007C449D">
            <w:pPr>
              <w:jc w:val="center"/>
              <w:rPr>
                <w:b/>
              </w:rPr>
            </w:pPr>
            <w:r>
              <w:rPr>
                <w:b/>
              </w:rPr>
              <w:t>Итоговая цена, руб. без НДС</w:t>
            </w:r>
          </w:p>
        </w:tc>
        <w:tc>
          <w:tcPr>
            <w:tcW w:w="1143" w:type="dxa"/>
          </w:tcPr>
          <w:p w:rsidR="00973F07" w:rsidRDefault="00973F07" w:rsidP="007C449D">
            <w:pPr>
              <w:jc w:val="center"/>
              <w:rPr>
                <w:b/>
              </w:rPr>
            </w:pPr>
            <w:r>
              <w:rPr>
                <w:b/>
              </w:rPr>
              <w:t>Примечание</w:t>
            </w:r>
          </w:p>
        </w:tc>
      </w:tr>
      <w:tr w:rsidR="00973F07" w:rsidRPr="00FA7501" w:rsidTr="007C449D">
        <w:tc>
          <w:tcPr>
            <w:tcW w:w="561" w:type="dxa"/>
          </w:tcPr>
          <w:p w:rsidR="00973F07" w:rsidRPr="00FA7501" w:rsidRDefault="00973F07" w:rsidP="007C449D">
            <w:pPr>
              <w:jc w:val="center"/>
            </w:pPr>
          </w:p>
        </w:tc>
        <w:tc>
          <w:tcPr>
            <w:tcW w:w="1842" w:type="dxa"/>
            <w:vAlign w:val="center"/>
          </w:tcPr>
          <w:p w:rsidR="00973F07" w:rsidRDefault="00973F07" w:rsidP="007C449D">
            <w:pPr>
              <w:jc w:val="center"/>
              <w:rPr>
                <w:color w:val="000000"/>
              </w:rPr>
            </w:pPr>
          </w:p>
        </w:tc>
        <w:tc>
          <w:tcPr>
            <w:tcW w:w="1425" w:type="dxa"/>
            <w:vAlign w:val="center"/>
          </w:tcPr>
          <w:p w:rsidR="00973F07" w:rsidRDefault="00973F07" w:rsidP="007C449D">
            <w:pPr>
              <w:jc w:val="center"/>
              <w:rPr>
                <w:color w:val="000000"/>
              </w:rPr>
            </w:pPr>
          </w:p>
        </w:tc>
        <w:tc>
          <w:tcPr>
            <w:tcW w:w="1418" w:type="dxa"/>
            <w:vAlign w:val="center"/>
          </w:tcPr>
          <w:p w:rsidR="00973F07" w:rsidRDefault="00973F07" w:rsidP="007C449D">
            <w:pPr>
              <w:jc w:val="center"/>
              <w:rPr>
                <w:color w:val="000000"/>
              </w:rPr>
            </w:pPr>
          </w:p>
        </w:tc>
        <w:tc>
          <w:tcPr>
            <w:tcW w:w="1559" w:type="dxa"/>
            <w:vAlign w:val="center"/>
          </w:tcPr>
          <w:p w:rsidR="00973F07" w:rsidRDefault="00973F07" w:rsidP="007C449D">
            <w:pPr>
              <w:jc w:val="center"/>
              <w:rPr>
                <w:color w:val="000000"/>
              </w:rPr>
            </w:pPr>
          </w:p>
        </w:tc>
        <w:tc>
          <w:tcPr>
            <w:tcW w:w="1695" w:type="dxa"/>
            <w:vAlign w:val="center"/>
          </w:tcPr>
          <w:p w:rsidR="00973F07" w:rsidRDefault="00973F07" w:rsidP="007C449D">
            <w:pPr>
              <w:jc w:val="center"/>
              <w:rPr>
                <w:color w:val="000000"/>
              </w:rPr>
            </w:pPr>
          </w:p>
        </w:tc>
        <w:tc>
          <w:tcPr>
            <w:tcW w:w="1698" w:type="dxa"/>
            <w:vAlign w:val="center"/>
          </w:tcPr>
          <w:p w:rsidR="00973F07" w:rsidRDefault="00973F07" w:rsidP="007C449D">
            <w:pPr>
              <w:jc w:val="center"/>
              <w:rPr>
                <w:color w:val="000000"/>
              </w:rPr>
            </w:pPr>
          </w:p>
        </w:tc>
        <w:tc>
          <w:tcPr>
            <w:tcW w:w="1143" w:type="dxa"/>
            <w:vAlign w:val="center"/>
          </w:tcPr>
          <w:p w:rsidR="00973F07" w:rsidRDefault="00973F07" w:rsidP="007C449D">
            <w:pPr>
              <w:jc w:val="center"/>
              <w:rPr>
                <w:color w:val="000000"/>
              </w:rPr>
            </w:pPr>
          </w:p>
        </w:tc>
      </w:tr>
      <w:tr w:rsidR="00973F07" w:rsidRPr="00FA7501" w:rsidTr="007C449D">
        <w:trPr>
          <w:trHeight w:val="151"/>
        </w:trPr>
        <w:tc>
          <w:tcPr>
            <w:tcW w:w="8500" w:type="dxa"/>
            <w:gridSpan w:val="6"/>
          </w:tcPr>
          <w:p w:rsidR="00973F07" w:rsidRPr="006F6B13" w:rsidRDefault="00973F07" w:rsidP="007C449D">
            <w:pPr>
              <w:jc w:val="right"/>
              <w:rPr>
                <w:b/>
              </w:rPr>
            </w:pPr>
            <w:r>
              <w:rPr>
                <w:b/>
              </w:rPr>
              <w:t>ИТОГО:</w:t>
            </w:r>
          </w:p>
        </w:tc>
        <w:tc>
          <w:tcPr>
            <w:tcW w:w="1698" w:type="dxa"/>
          </w:tcPr>
          <w:p w:rsidR="00973F07" w:rsidRPr="00FA7501" w:rsidRDefault="00973F07" w:rsidP="007C449D">
            <w:pPr>
              <w:jc w:val="center"/>
            </w:pPr>
          </w:p>
        </w:tc>
        <w:tc>
          <w:tcPr>
            <w:tcW w:w="1143" w:type="dxa"/>
          </w:tcPr>
          <w:p w:rsidR="00973F07" w:rsidRPr="00FA7501" w:rsidRDefault="00973F07" w:rsidP="007C449D">
            <w:pPr>
              <w:jc w:val="center"/>
            </w:pPr>
          </w:p>
        </w:tc>
      </w:tr>
    </w:tbl>
    <w:p w:rsidR="00973F07" w:rsidRDefault="00973F07" w:rsidP="00973F07">
      <w:pPr>
        <w:pStyle w:val="ConsNonformat"/>
        <w:widowControl/>
        <w:rPr>
          <w:rFonts w:ascii="Times New Roman" w:hAnsi="Times New Roman" w:cs="Times New Roman"/>
          <w:sz w:val="24"/>
          <w:szCs w:val="24"/>
        </w:rPr>
      </w:pPr>
    </w:p>
    <w:p w:rsidR="00973F07" w:rsidRDefault="00973F07" w:rsidP="00973F07">
      <w:pPr>
        <w:pStyle w:val="ConsNonformat"/>
        <w:widowControl/>
        <w:rPr>
          <w:rFonts w:ascii="Times New Roman" w:hAnsi="Times New Roman" w:cs="Times New Roman"/>
          <w:sz w:val="24"/>
          <w:szCs w:val="24"/>
        </w:rPr>
      </w:pPr>
    </w:p>
    <w:p w:rsidR="00973F07" w:rsidRDefault="00973F07" w:rsidP="00973F07">
      <w:pPr>
        <w:pStyle w:val="ConsNonformat"/>
        <w:widowControl/>
        <w:rPr>
          <w:rFonts w:ascii="Times New Roman" w:hAnsi="Times New Roman" w:cs="Times New Roman"/>
          <w:sz w:val="24"/>
          <w:szCs w:val="24"/>
        </w:rPr>
      </w:pP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73F07" w:rsidRPr="00F652C3" w:rsidTr="007C449D">
        <w:trPr>
          <w:trHeight w:val="2074"/>
        </w:trPr>
        <w:tc>
          <w:tcPr>
            <w:tcW w:w="4705" w:type="dxa"/>
            <w:tcBorders>
              <w:top w:val="nil"/>
              <w:left w:val="nil"/>
              <w:bottom w:val="nil"/>
              <w:right w:val="nil"/>
            </w:tcBorders>
          </w:tcPr>
          <w:p w:rsidR="00973F07" w:rsidRPr="00F652C3" w:rsidRDefault="00973F07" w:rsidP="007C449D">
            <w:r>
              <w:t>Покупатель:</w:t>
            </w:r>
          </w:p>
          <w:p w:rsidR="00973F07" w:rsidRPr="00F652C3" w:rsidRDefault="00973F07" w:rsidP="007C449D"/>
          <w:p w:rsidR="00973F07" w:rsidRPr="00F652C3" w:rsidRDefault="00973F07" w:rsidP="007C449D">
            <w:r>
              <w:t>________    ______________</w:t>
            </w:r>
          </w:p>
          <w:p w:rsidR="00973F07" w:rsidRPr="00F652C3" w:rsidRDefault="00973F07" w:rsidP="007C449D">
            <w:pPr>
              <w:rPr>
                <w:vertAlign w:val="superscript"/>
              </w:rPr>
            </w:pPr>
            <w:r>
              <w:rPr>
                <w:vertAlign w:val="superscript"/>
              </w:rPr>
              <w:t xml:space="preserve">(подпись)                    (Ф.И.О.)                                                                       </w:t>
            </w:r>
          </w:p>
        </w:tc>
        <w:tc>
          <w:tcPr>
            <w:tcW w:w="4139" w:type="dxa"/>
            <w:tcBorders>
              <w:top w:val="nil"/>
              <w:left w:val="nil"/>
              <w:bottom w:val="nil"/>
              <w:right w:val="nil"/>
            </w:tcBorders>
          </w:tcPr>
          <w:p w:rsidR="00973F07" w:rsidRPr="00F652C3" w:rsidRDefault="00973F07" w:rsidP="007C449D">
            <w:r>
              <w:t>Поставщик:</w:t>
            </w:r>
          </w:p>
          <w:p w:rsidR="00973F07" w:rsidRPr="00F652C3" w:rsidRDefault="00973F07" w:rsidP="007C449D"/>
          <w:p w:rsidR="00973F07" w:rsidRPr="00F652C3" w:rsidRDefault="00973F07" w:rsidP="007C449D">
            <w:r>
              <w:t>________    ______________</w:t>
            </w:r>
          </w:p>
          <w:p w:rsidR="00973F07" w:rsidRPr="00F652C3" w:rsidRDefault="00973F07" w:rsidP="007C449D">
            <w:r>
              <w:rPr>
                <w:vertAlign w:val="superscript"/>
              </w:rPr>
              <w:t xml:space="preserve">(подпись)                        (Ф.И.О.)                                                                 </w:t>
            </w:r>
          </w:p>
        </w:tc>
      </w:tr>
    </w:tbl>
    <w:p w:rsidR="00973F07" w:rsidRDefault="00973F07" w:rsidP="00973F07">
      <w:pPr>
        <w:pStyle w:val="ConsNonformat"/>
        <w:widowControl/>
        <w:rPr>
          <w:rFonts w:ascii="Times New Roman" w:hAnsi="Times New Roman" w:cs="Times New Roman"/>
          <w:sz w:val="24"/>
          <w:szCs w:val="24"/>
        </w:rPr>
      </w:pPr>
    </w:p>
    <w:p w:rsidR="00973F07" w:rsidRPr="00BB06A1" w:rsidRDefault="00973F07" w:rsidP="00973F07">
      <w:pPr>
        <w:rPr>
          <w:rFonts w:eastAsia="Arial" w:cs="Arial"/>
        </w:rPr>
      </w:pPr>
    </w:p>
    <w:p w:rsidR="00973F07" w:rsidRPr="00F6050E" w:rsidRDefault="00973F07" w:rsidP="00973F07"/>
    <w:p w:rsidR="00973F07" w:rsidRDefault="00973F07" w:rsidP="00973F07">
      <w:pPr>
        <w:pStyle w:val="11"/>
        <w:ind w:firstLine="0"/>
        <w:jc w:val="right"/>
        <w:outlineLvl w:val="0"/>
        <w:rPr>
          <w:b/>
          <w:i/>
          <w:iCs/>
        </w:rPr>
      </w:pPr>
    </w:p>
    <w:p w:rsidR="00973F07" w:rsidRDefault="00973F07" w:rsidP="00973F07">
      <w:pPr>
        <w:pStyle w:val="11"/>
        <w:ind w:firstLine="0"/>
        <w:outlineLvl w:val="0"/>
      </w:pPr>
    </w:p>
    <w:p w:rsidR="00973F07" w:rsidRDefault="00973F07" w:rsidP="00936367">
      <w:pPr>
        <w:spacing w:before="60" w:after="60"/>
        <w:jc w:val="both"/>
        <w:rPr>
          <w:highlight w:val="yellow"/>
        </w:rPr>
      </w:pPr>
    </w:p>
    <w:p w:rsidR="00973F07" w:rsidRDefault="00973F07" w:rsidP="00936367">
      <w:pPr>
        <w:spacing w:before="60" w:after="60"/>
        <w:jc w:val="both"/>
        <w:rPr>
          <w:highlight w:val="yellow"/>
        </w:rPr>
      </w:pPr>
    </w:p>
    <w:p w:rsidR="00973F07" w:rsidRDefault="00973F07" w:rsidP="00936367">
      <w:pPr>
        <w:spacing w:before="60" w:after="60"/>
        <w:jc w:val="both"/>
        <w:rPr>
          <w:highlight w:val="yellow"/>
        </w:rPr>
      </w:pPr>
    </w:p>
    <w:p w:rsidR="00973F07" w:rsidRDefault="00973F07" w:rsidP="00936367">
      <w:pPr>
        <w:spacing w:before="60" w:after="60"/>
        <w:jc w:val="both"/>
        <w:rPr>
          <w:highlight w:val="yellow"/>
        </w:rPr>
      </w:pPr>
    </w:p>
    <w:p w:rsidR="00973F07" w:rsidRPr="00BC0117" w:rsidRDefault="00973F07" w:rsidP="00936367">
      <w:pPr>
        <w:spacing w:before="60" w:after="60"/>
        <w:jc w:val="both"/>
        <w:rPr>
          <w:highlight w:val="yellow"/>
        </w:rPr>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 xml:space="preserve">филиала ПАО «ТрансКонтейнер»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r w:rsidR="00CE0C1F" w:rsidRPr="00BC0117">
        <w:t>Каринский</w:t>
      </w:r>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07" w:rsidRDefault="00A53707" w:rsidP="004D79D5">
      <w:r>
        <w:separator/>
      </w:r>
    </w:p>
  </w:endnote>
  <w:endnote w:type="continuationSeparator" w:id="0">
    <w:p w:rsidR="00A53707" w:rsidRDefault="00A53707"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07" w:rsidRDefault="00A53707" w:rsidP="004D79D5">
      <w:r>
        <w:separator/>
      </w:r>
    </w:p>
  </w:footnote>
  <w:footnote w:type="continuationSeparator" w:id="0">
    <w:p w:rsidR="00A53707" w:rsidRDefault="00A53707" w:rsidP="004D7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2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2"/>
  </w:num>
  <w:num w:numId="1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32ED"/>
    <w:rsid w:val="000A7993"/>
    <w:rsid w:val="000B27C3"/>
    <w:rsid w:val="000B34DE"/>
    <w:rsid w:val="000B499F"/>
    <w:rsid w:val="000B7AF4"/>
    <w:rsid w:val="000D3D2A"/>
    <w:rsid w:val="000D4E75"/>
    <w:rsid w:val="00104B2E"/>
    <w:rsid w:val="00107344"/>
    <w:rsid w:val="00107D30"/>
    <w:rsid w:val="00117A82"/>
    <w:rsid w:val="001201D1"/>
    <w:rsid w:val="00122F18"/>
    <w:rsid w:val="001257FC"/>
    <w:rsid w:val="001278A5"/>
    <w:rsid w:val="00130513"/>
    <w:rsid w:val="00140890"/>
    <w:rsid w:val="00153F53"/>
    <w:rsid w:val="00177B92"/>
    <w:rsid w:val="00185F13"/>
    <w:rsid w:val="00191D9B"/>
    <w:rsid w:val="001A2187"/>
    <w:rsid w:val="001B7999"/>
    <w:rsid w:val="001C372C"/>
    <w:rsid w:val="001C457B"/>
    <w:rsid w:val="001D1D3B"/>
    <w:rsid w:val="001D5B0B"/>
    <w:rsid w:val="001E048A"/>
    <w:rsid w:val="001F5602"/>
    <w:rsid w:val="002019DD"/>
    <w:rsid w:val="0021448C"/>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3921"/>
    <w:rsid w:val="00580AB2"/>
    <w:rsid w:val="00590887"/>
    <w:rsid w:val="00590D2D"/>
    <w:rsid w:val="005B0D3F"/>
    <w:rsid w:val="005C2882"/>
    <w:rsid w:val="005C454D"/>
    <w:rsid w:val="005E0B45"/>
    <w:rsid w:val="005E54FF"/>
    <w:rsid w:val="006023C7"/>
    <w:rsid w:val="0060422A"/>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2147B"/>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53707"/>
    <w:rsid w:val="00A61290"/>
    <w:rsid w:val="00A70757"/>
    <w:rsid w:val="00A715EB"/>
    <w:rsid w:val="00A73C77"/>
    <w:rsid w:val="00AA3A3D"/>
    <w:rsid w:val="00AA4373"/>
    <w:rsid w:val="00AB0C5E"/>
    <w:rsid w:val="00AB4C8A"/>
    <w:rsid w:val="00AB58C6"/>
    <w:rsid w:val="00AE10A2"/>
    <w:rsid w:val="00AE1C52"/>
    <w:rsid w:val="00AF1429"/>
    <w:rsid w:val="00B206DB"/>
    <w:rsid w:val="00B24E4A"/>
    <w:rsid w:val="00B50ED9"/>
    <w:rsid w:val="00B50F60"/>
    <w:rsid w:val="00B74A84"/>
    <w:rsid w:val="00B82C10"/>
    <w:rsid w:val="00B83144"/>
    <w:rsid w:val="00B864CB"/>
    <w:rsid w:val="00BC0117"/>
    <w:rsid w:val="00BC258F"/>
    <w:rsid w:val="00BC5B46"/>
    <w:rsid w:val="00BD3D54"/>
    <w:rsid w:val="00BE2644"/>
    <w:rsid w:val="00BE39CA"/>
    <w:rsid w:val="00BF38C9"/>
    <w:rsid w:val="00BF6F6D"/>
    <w:rsid w:val="00BF70E7"/>
    <w:rsid w:val="00C16D26"/>
    <w:rsid w:val="00C248BE"/>
    <w:rsid w:val="00C31511"/>
    <w:rsid w:val="00C33913"/>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25E0C"/>
    <w:rsid w:val="00E312D1"/>
    <w:rsid w:val="00E35293"/>
    <w:rsid w:val="00E40253"/>
    <w:rsid w:val="00E44CC5"/>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37A83"/>
    <w:rsid w:val="00F6104B"/>
    <w:rsid w:val="00F64D04"/>
    <w:rsid w:val="00F64FCD"/>
    <w:rsid w:val="00F70551"/>
    <w:rsid w:val="00F94925"/>
    <w:rsid w:val="00FA16A2"/>
    <w:rsid w:val="00FB5D17"/>
    <w:rsid w:val="00FD2DAF"/>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99"/>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99"/>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3922</Words>
  <Characters>22359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26229</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cp:lastPrinted>2017-06-23T12:44:00Z</cp:lastPrinted>
  <dcterms:created xsi:type="dcterms:W3CDTF">2019-10-04T13:18:00Z</dcterms:created>
  <dcterms:modified xsi:type="dcterms:W3CDTF">2019-10-04T13:18:00Z</dcterms:modified>
</cp:coreProperties>
</file>