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D15899" w:rsidRDefault="00720791">
      <w:pPr>
        <w:tabs>
          <w:tab w:val="left" w:pos="4962"/>
        </w:tabs>
        <w:ind w:left="4820"/>
        <w:rPr>
          <w:b/>
          <w:bCs/>
          <w:sz w:val="28"/>
          <w:szCs w:val="28"/>
        </w:rPr>
      </w:pPr>
      <w:r>
        <w:rPr>
          <w:b/>
          <w:bCs/>
          <w:sz w:val="28"/>
          <w:szCs w:val="28"/>
        </w:rPr>
        <w:t xml:space="preserve">Председатель Конкурсной комиссии  </w:t>
      </w:r>
      <w:r w:rsidR="00EF3640">
        <w:rPr>
          <w:b/>
          <w:bCs/>
          <w:sz w:val="28"/>
          <w:szCs w:val="28"/>
        </w:rPr>
        <w:t xml:space="preserve"> Уральского </w:t>
      </w:r>
      <w:r>
        <w:rPr>
          <w:b/>
          <w:bCs/>
          <w:sz w:val="28"/>
          <w:szCs w:val="28"/>
        </w:rPr>
        <w:t xml:space="preserve">филиала </w:t>
      </w:r>
      <w:r w:rsidR="00EF3640">
        <w:rPr>
          <w:b/>
          <w:bCs/>
          <w:sz w:val="28"/>
          <w:szCs w:val="28"/>
        </w:rPr>
        <w:t xml:space="preserve">                             </w:t>
      </w:r>
      <w:r>
        <w:rPr>
          <w:b/>
          <w:bCs/>
          <w:sz w:val="28"/>
          <w:szCs w:val="28"/>
        </w:rPr>
        <w:t xml:space="preserve">ПАО «ТрансКонтейнер»  </w:t>
      </w:r>
    </w:p>
    <w:p w:rsidR="004F2FB3" w:rsidRPr="00C8296E" w:rsidRDefault="004F2FB3"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 xml:space="preserve">___________________ </w:t>
      </w:r>
    </w:p>
    <w:p w:rsidR="00EF3640" w:rsidRDefault="00EF3640" w:rsidP="004F2FB3">
      <w:pPr>
        <w:tabs>
          <w:tab w:val="left" w:pos="4962"/>
        </w:tabs>
        <w:ind w:left="4820"/>
        <w:rPr>
          <w:b/>
          <w:bCs/>
          <w:sz w:val="28"/>
          <w:szCs w:val="28"/>
        </w:rPr>
      </w:pPr>
    </w:p>
    <w:p w:rsidR="00EF3640" w:rsidRPr="00C8296E" w:rsidRDefault="00EF3640" w:rsidP="004F2FB3">
      <w:pPr>
        <w:tabs>
          <w:tab w:val="left" w:pos="4962"/>
        </w:tabs>
        <w:ind w:left="4820"/>
        <w:rPr>
          <w:b/>
          <w:bCs/>
          <w:sz w:val="28"/>
          <w:szCs w:val="28"/>
        </w:rPr>
      </w:pPr>
      <w:r>
        <w:rPr>
          <w:b/>
          <w:bCs/>
          <w:sz w:val="28"/>
          <w:szCs w:val="28"/>
        </w:rPr>
        <w:t>Кривошапкин Андрей Алексеевич</w:t>
      </w:r>
    </w:p>
    <w:p w:rsidR="00D15899" w:rsidRDefault="00D15899">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p>
    <w:p w:rsidR="00D15899" w:rsidRDefault="00720791">
      <w:pPr>
        <w:tabs>
          <w:tab w:val="left" w:pos="4962"/>
        </w:tabs>
        <w:ind w:left="4820"/>
        <w:rPr>
          <w:b/>
          <w:bCs/>
          <w:sz w:val="28"/>
        </w:rPr>
      </w:pPr>
      <w:r>
        <w:rPr>
          <w:b/>
          <w:bCs/>
          <w:sz w:val="28"/>
          <w:szCs w:val="28"/>
        </w:rPr>
        <w:t>«</w:t>
      </w:r>
      <w:r w:rsidR="00D51044">
        <w:rPr>
          <w:b/>
          <w:bCs/>
          <w:sz w:val="28"/>
          <w:szCs w:val="28"/>
        </w:rPr>
        <w:t>29</w:t>
      </w:r>
      <w:r>
        <w:rPr>
          <w:b/>
          <w:bCs/>
          <w:sz w:val="28"/>
          <w:szCs w:val="28"/>
        </w:rPr>
        <w:t xml:space="preserve">» </w:t>
      </w:r>
      <w:r w:rsidR="00D51044">
        <w:rPr>
          <w:b/>
          <w:bCs/>
          <w:sz w:val="28"/>
          <w:szCs w:val="28"/>
        </w:rPr>
        <w:t>октября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D15899" w:rsidRPr="00D51044" w:rsidRDefault="00720791">
      <w:pPr>
        <w:pStyle w:val="19"/>
        <w:ind w:firstLine="709"/>
        <w:rPr>
          <w:szCs w:val="28"/>
        </w:rPr>
      </w:pPr>
      <w:r w:rsidRPr="00D51044">
        <w:rPr>
          <w:rFonts w:eastAsia="Times New Roman"/>
          <w:szCs w:val="28"/>
        </w:rPr>
        <w:t>з</w:t>
      </w:r>
      <w:r w:rsidRPr="00D51044">
        <w:t>акупку способом размещения оферты № РО-</w:t>
      </w:r>
      <w:r w:rsidR="009073FC" w:rsidRPr="00D51044">
        <w:t>СВЕРД</w:t>
      </w:r>
      <w:r w:rsidRPr="00D51044">
        <w:t>-19-</w:t>
      </w:r>
      <w:r w:rsidR="009073FC" w:rsidRPr="00D51044">
        <w:t>002</w:t>
      </w:r>
      <w:r w:rsidR="00D51044" w:rsidRPr="00D51044">
        <w:t>5</w:t>
      </w:r>
      <w:r w:rsidRPr="00D51044">
        <w:t xml:space="preserve"> по предмету закупки</w:t>
      </w:r>
      <w:r w:rsidRPr="00D51044">
        <w:rPr>
          <w:color w:val="FF0000"/>
        </w:rPr>
        <w:t xml:space="preserve"> </w:t>
      </w:r>
      <w:r w:rsidRPr="00D51044">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51044">
        <w:t>Текущий ремонт универсальных крупнотоннажных контейнеров для нужд Уральского филиала ПАО "ТрансКонтейнер"</w:t>
      </w:r>
      <w:r w:rsidR="00D51044" w:rsidRPr="00D51044">
        <w:t xml:space="preserve"> </w:t>
      </w:r>
      <w:r w:rsidRPr="00D51044">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0460C" w:rsidRPr="0007096B" w:rsidRDefault="0060460C" w:rsidP="0060460C">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60460C" w:rsidRPr="0060460C" w:rsidRDefault="0060460C" w:rsidP="0060460C">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35AA2" w:rsidRDefault="00035AA2" w:rsidP="00F87853">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90234" w:rsidRPr="0007096B" w:rsidRDefault="00490234" w:rsidP="00490234">
      <w:pPr>
        <w:pStyle w:val="19"/>
        <w:numPr>
          <w:ilvl w:val="2"/>
          <w:numId w:val="1"/>
        </w:numPr>
        <w:ind w:left="0" w:firstLine="709"/>
      </w:pPr>
      <w:r>
        <w:t>Дата (даты) рассмотрения Заявок указана (указаны) в пункте 8 Информационной карты.</w:t>
      </w:r>
    </w:p>
    <w:p w:rsidR="007D6548" w:rsidRPr="00C8296E" w:rsidRDefault="005F19D2" w:rsidP="00F356EB">
      <w:pPr>
        <w:pStyle w:val="19"/>
        <w:numPr>
          <w:ilvl w:val="2"/>
          <w:numId w:val="1"/>
        </w:numPr>
        <w:ind w:left="0" w:firstLine="709"/>
      </w:pPr>
      <w:r>
        <w:t xml:space="preserve">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lastRenderedPageBreak/>
        <w:t>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15899" w:rsidRDefault="0072079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E4C85" w:rsidRDefault="006E023F" w:rsidP="00F87853">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F87853" w:rsidRPr="00F87853" w:rsidRDefault="00F87853" w:rsidP="00F87853">
      <w:pPr>
        <w:pStyle w:val="19"/>
        <w:widowControl w:val="0"/>
        <w:ind w:left="709" w:firstLine="0"/>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F87D2F" w:rsidRDefault="00811501" w:rsidP="00F87853">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853" w:rsidRPr="00F87853" w:rsidRDefault="00F87853" w:rsidP="00F87853">
      <w:pPr>
        <w:ind w:left="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36709">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36709">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6709">
      <w:pPr>
        <w:pStyle w:val="af9"/>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36709">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A36709">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36709">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36709">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36709">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A3670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A3670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A3670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A36709">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lastRenderedPageBreak/>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A36709">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36709">
      <w:pPr>
        <w:pStyle w:val="19"/>
        <w:numPr>
          <w:ilvl w:val="1"/>
          <w:numId w:val="20"/>
        </w:numPr>
        <w:ind w:left="0" w:firstLine="720"/>
        <w:outlineLvl w:val="1"/>
        <w:rPr>
          <w:b/>
          <w:szCs w:val="28"/>
        </w:rPr>
      </w:pPr>
      <w:r>
        <w:rPr>
          <w:b/>
          <w:szCs w:val="28"/>
        </w:rPr>
        <w:t>Заявка</w:t>
      </w:r>
    </w:p>
    <w:p w:rsidR="00627DB4" w:rsidRPr="00C8296E" w:rsidRDefault="00627DB4" w:rsidP="00A36709">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A36709">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A36709">
      <w:pPr>
        <w:pStyle w:val="af9"/>
        <w:numPr>
          <w:ilvl w:val="2"/>
          <w:numId w:val="5"/>
        </w:numPr>
        <w:tabs>
          <w:tab w:val="left" w:pos="720"/>
          <w:tab w:val="left" w:pos="900"/>
        </w:tabs>
        <w:ind w:firstLine="709"/>
        <w:rPr>
          <w:sz w:val="28"/>
        </w:rPr>
      </w:pPr>
      <w:r>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A36709">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A36709">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A36709">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A36709">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A36709">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A36709">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A36709">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A36709">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A36709">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A3670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3670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A36709">
      <w:pPr>
        <w:pStyle w:val="19"/>
        <w:numPr>
          <w:ilvl w:val="1"/>
          <w:numId w:val="20"/>
        </w:numPr>
        <w:ind w:left="0" w:firstLine="709"/>
        <w:outlineLvl w:val="1"/>
        <w:rPr>
          <w:b/>
          <w:szCs w:val="28"/>
        </w:rPr>
      </w:pPr>
      <w:r>
        <w:rPr>
          <w:b/>
        </w:rPr>
        <w:t>Порядок оформления Заявки</w:t>
      </w:r>
    </w:p>
    <w:p w:rsidR="00AA1400" w:rsidRPr="00C8296E" w:rsidRDefault="00AA1400" w:rsidP="00A36709">
      <w:pPr>
        <w:pStyle w:val="af9"/>
        <w:numPr>
          <w:ilvl w:val="0"/>
          <w:numId w:val="21"/>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D15899" w:rsidRDefault="00BF68F8" w:rsidP="00A36709">
      <w:pPr>
        <w:pStyle w:val="af9"/>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3629D5" w:rsidRPr="007E6DE4" w:rsidRDefault="003629D5" w:rsidP="00542481">
                            <w:pPr>
                              <w:jc w:val="center"/>
                              <w:rPr>
                                <w:b/>
                                <w:sz w:val="28"/>
                                <w:szCs w:val="28"/>
                              </w:rPr>
                            </w:pPr>
                            <w:r w:rsidRPr="007E6DE4">
                              <w:rPr>
                                <w:b/>
                                <w:sz w:val="28"/>
                                <w:szCs w:val="28"/>
                              </w:rPr>
                              <w:t>_____________________________________________</w:t>
                            </w:r>
                            <w:r>
                              <w:rPr>
                                <w:b/>
                                <w:sz w:val="28"/>
                                <w:szCs w:val="28"/>
                              </w:rPr>
                              <w:t>,</w:t>
                            </w:r>
                          </w:p>
                          <w:p w:rsidR="003629D5" w:rsidRDefault="003629D5" w:rsidP="00542481">
                            <w:pPr>
                              <w:jc w:val="center"/>
                              <w:rPr>
                                <w:sz w:val="28"/>
                                <w:szCs w:val="28"/>
                              </w:rPr>
                            </w:pPr>
                            <w:r w:rsidRPr="007E6DE4">
                              <w:rPr>
                                <w:i/>
                                <w:sz w:val="20"/>
                                <w:szCs w:val="20"/>
                              </w:rPr>
                              <w:t>наименование претендента</w:t>
                            </w:r>
                          </w:p>
                          <w:p w:rsidR="003629D5" w:rsidRPr="007E6DE4" w:rsidRDefault="003629D5" w:rsidP="00542481">
                            <w:pPr>
                              <w:jc w:val="center"/>
                              <w:rPr>
                                <w:b/>
                                <w:sz w:val="28"/>
                                <w:szCs w:val="28"/>
                              </w:rPr>
                            </w:pPr>
                            <w:r w:rsidRPr="007E6DE4">
                              <w:rPr>
                                <w:b/>
                                <w:sz w:val="28"/>
                                <w:szCs w:val="28"/>
                              </w:rPr>
                              <w:t>________________________________________</w:t>
                            </w:r>
                          </w:p>
                          <w:p w:rsidR="003629D5" w:rsidRPr="007E6DE4" w:rsidRDefault="003629D5" w:rsidP="00542481">
                            <w:pPr>
                              <w:jc w:val="center"/>
                              <w:rPr>
                                <w:i/>
                                <w:sz w:val="20"/>
                                <w:szCs w:val="20"/>
                              </w:rPr>
                            </w:pPr>
                            <w:r w:rsidRPr="007E6DE4">
                              <w:rPr>
                                <w:i/>
                                <w:sz w:val="20"/>
                                <w:szCs w:val="20"/>
                              </w:rPr>
                              <w:t>государство регистрации претендента</w:t>
                            </w:r>
                          </w:p>
                          <w:p w:rsidR="003629D5" w:rsidRPr="007E6DE4" w:rsidRDefault="003629D5" w:rsidP="00542481">
                            <w:pPr>
                              <w:jc w:val="center"/>
                              <w:rPr>
                                <w:b/>
                                <w:sz w:val="28"/>
                                <w:szCs w:val="28"/>
                              </w:rPr>
                            </w:pPr>
                            <w:r w:rsidRPr="007E6DE4">
                              <w:rPr>
                                <w:b/>
                                <w:sz w:val="28"/>
                                <w:szCs w:val="28"/>
                              </w:rPr>
                              <w:t>_____________________________</w:t>
                            </w:r>
                            <w:r>
                              <w:rPr>
                                <w:b/>
                                <w:sz w:val="28"/>
                                <w:szCs w:val="28"/>
                              </w:rPr>
                              <w:t>__________________</w:t>
                            </w:r>
                          </w:p>
                          <w:p w:rsidR="003629D5" w:rsidRPr="007E6DE4" w:rsidRDefault="003629D5" w:rsidP="00542481">
                            <w:pPr>
                              <w:jc w:val="center"/>
                              <w:rPr>
                                <w:i/>
                                <w:sz w:val="20"/>
                                <w:szCs w:val="20"/>
                              </w:rPr>
                            </w:pPr>
                            <w:r w:rsidRPr="007E6DE4">
                              <w:rPr>
                                <w:i/>
                                <w:sz w:val="20"/>
                                <w:szCs w:val="20"/>
                              </w:rPr>
                              <w:t>ИНН претендента (для претендентов-резидентов Российской Федерации)</w:t>
                            </w:r>
                          </w:p>
                          <w:p w:rsidR="003629D5" w:rsidRDefault="003629D5" w:rsidP="00542481">
                            <w:pPr>
                              <w:jc w:val="both"/>
                            </w:pPr>
                          </w:p>
                          <w:p w:rsidR="003629D5" w:rsidRDefault="003629D5">
                            <w:pPr>
                              <w:jc w:val="center"/>
                              <w:rPr>
                                <w:b/>
                              </w:rPr>
                            </w:pPr>
                            <w:r>
                              <w:rPr>
                                <w:b/>
                              </w:rPr>
                              <w:t>ЗАЯВКА НА УЧАСТИЕ В ПРОЦЕДУРЕ</w:t>
                            </w:r>
                            <w:r>
                              <w:rPr>
                                <w:b/>
                              </w:rPr>
                              <w:br/>
                              <w:t>СПОСОБОМ РАЗМЕЩЕНИЯ ОФЕРТЫ</w:t>
                            </w:r>
                            <w:r>
                              <w:rPr>
                                <w:b/>
                              </w:rPr>
                              <w:br/>
                              <w:t xml:space="preserve"> № РО-СВЕРД-19-0025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3629D5" w:rsidRPr="007E6DE4" w:rsidRDefault="003629D5" w:rsidP="00542481">
                      <w:pPr>
                        <w:jc w:val="center"/>
                        <w:rPr>
                          <w:b/>
                          <w:sz w:val="28"/>
                          <w:szCs w:val="28"/>
                        </w:rPr>
                      </w:pPr>
                      <w:r w:rsidRPr="007E6DE4">
                        <w:rPr>
                          <w:b/>
                          <w:sz w:val="28"/>
                          <w:szCs w:val="28"/>
                        </w:rPr>
                        <w:t>_____________________________________________</w:t>
                      </w:r>
                      <w:r>
                        <w:rPr>
                          <w:b/>
                          <w:sz w:val="28"/>
                          <w:szCs w:val="28"/>
                        </w:rPr>
                        <w:t>,</w:t>
                      </w:r>
                    </w:p>
                    <w:p w:rsidR="003629D5" w:rsidRDefault="003629D5" w:rsidP="00542481">
                      <w:pPr>
                        <w:jc w:val="center"/>
                        <w:rPr>
                          <w:sz w:val="28"/>
                          <w:szCs w:val="28"/>
                        </w:rPr>
                      </w:pPr>
                      <w:r w:rsidRPr="007E6DE4">
                        <w:rPr>
                          <w:i/>
                          <w:sz w:val="20"/>
                          <w:szCs w:val="20"/>
                        </w:rPr>
                        <w:t>наименование претендента</w:t>
                      </w:r>
                    </w:p>
                    <w:p w:rsidR="003629D5" w:rsidRPr="007E6DE4" w:rsidRDefault="003629D5" w:rsidP="00542481">
                      <w:pPr>
                        <w:jc w:val="center"/>
                        <w:rPr>
                          <w:b/>
                          <w:sz w:val="28"/>
                          <w:szCs w:val="28"/>
                        </w:rPr>
                      </w:pPr>
                      <w:r w:rsidRPr="007E6DE4">
                        <w:rPr>
                          <w:b/>
                          <w:sz w:val="28"/>
                          <w:szCs w:val="28"/>
                        </w:rPr>
                        <w:t>________________________________________</w:t>
                      </w:r>
                    </w:p>
                    <w:p w:rsidR="003629D5" w:rsidRPr="007E6DE4" w:rsidRDefault="003629D5" w:rsidP="00542481">
                      <w:pPr>
                        <w:jc w:val="center"/>
                        <w:rPr>
                          <w:i/>
                          <w:sz w:val="20"/>
                          <w:szCs w:val="20"/>
                        </w:rPr>
                      </w:pPr>
                      <w:r w:rsidRPr="007E6DE4">
                        <w:rPr>
                          <w:i/>
                          <w:sz w:val="20"/>
                          <w:szCs w:val="20"/>
                        </w:rPr>
                        <w:t>государство регистрации претендента</w:t>
                      </w:r>
                    </w:p>
                    <w:p w:rsidR="003629D5" w:rsidRPr="007E6DE4" w:rsidRDefault="003629D5" w:rsidP="00542481">
                      <w:pPr>
                        <w:jc w:val="center"/>
                        <w:rPr>
                          <w:b/>
                          <w:sz w:val="28"/>
                          <w:szCs w:val="28"/>
                        </w:rPr>
                      </w:pPr>
                      <w:r w:rsidRPr="007E6DE4">
                        <w:rPr>
                          <w:b/>
                          <w:sz w:val="28"/>
                          <w:szCs w:val="28"/>
                        </w:rPr>
                        <w:t>_____________________________</w:t>
                      </w:r>
                      <w:r>
                        <w:rPr>
                          <w:b/>
                          <w:sz w:val="28"/>
                          <w:szCs w:val="28"/>
                        </w:rPr>
                        <w:t>__________________</w:t>
                      </w:r>
                    </w:p>
                    <w:p w:rsidR="003629D5" w:rsidRPr="007E6DE4" w:rsidRDefault="003629D5" w:rsidP="00542481">
                      <w:pPr>
                        <w:jc w:val="center"/>
                        <w:rPr>
                          <w:i/>
                          <w:sz w:val="20"/>
                          <w:szCs w:val="20"/>
                        </w:rPr>
                      </w:pPr>
                      <w:r w:rsidRPr="007E6DE4">
                        <w:rPr>
                          <w:i/>
                          <w:sz w:val="20"/>
                          <w:szCs w:val="20"/>
                        </w:rPr>
                        <w:t>ИНН претендента (для претендентов-резидентов Российской Федерации)</w:t>
                      </w:r>
                    </w:p>
                    <w:p w:rsidR="003629D5" w:rsidRDefault="003629D5" w:rsidP="00542481">
                      <w:pPr>
                        <w:jc w:val="both"/>
                      </w:pPr>
                    </w:p>
                    <w:p w:rsidR="003629D5" w:rsidRDefault="003629D5">
                      <w:pPr>
                        <w:jc w:val="center"/>
                        <w:rPr>
                          <w:b/>
                        </w:rPr>
                      </w:pPr>
                      <w:r>
                        <w:rPr>
                          <w:b/>
                        </w:rPr>
                        <w:t>ЗАЯВКА НА УЧАСТИЕ В ПРОЦЕДУРЕ</w:t>
                      </w:r>
                      <w:r>
                        <w:rPr>
                          <w:b/>
                        </w:rPr>
                        <w:br/>
                        <w:t>СПОСОБОМ РАЗМЕЩЕНИЯ ОФЕРТЫ</w:t>
                      </w:r>
                      <w:r>
                        <w:rPr>
                          <w:b/>
                        </w:rPr>
                        <w:br/>
                        <w:t xml:space="preserve"> № РО-СВЕРД-19-0025</w:t>
                      </w:r>
                    </w:p>
                  </w:txbxContent>
                </v:textbox>
                <w10:wrap type="tight"/>
              </v:shape>
            </w:pict>
          </mc:Fallback>
        </mc:AlternateContent>
      </w:r>
      <w:r w:rsidR="00720791">
        <w:rPr>
          <w:sz w:val="28"/>
        </w:rPr>
        <w:t>Письмо (конверт) с Заявкой должно иметь следующую маркировку:</w:t>
      </w:r>
    </w:p>
    <w:p w:rsidR="00AC3D90" w:rsidRPr="00C8296E" w:rsidRDefault="00AA1400" w:rsidP="00A36709">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36709">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A36709">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A36709">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распространенных форматов: с расширением (*.doc), </w:t>
      </w:r>
      <w:r>
        <w:rPr>
          <w:sz w:val="28"/>
        </w:rPr>
        <w:lastRenderedPageBreak/>
        <w:t>(*.doc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A36709">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A36709">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A36709">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3670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670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A3670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A36709">
      <w:pPr>
        <w:numPr>
          <w:ilvl w:val="0"/>
          <w:numId w:val="18"/>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w:t>
      </w:r>
      <w:r>
        <w:rPr>
          <w:sz w:val="28"/>
          <w:szCs w:val="28"/>
        </w:rPr>
        <w:lastRenderedPageBreak/>
        <w:t>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A3670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A3670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D15899" w:rsidRDefault="00720791" w:rsidP="00A36709">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A36709">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5899" w:rsidRDefault="00720791" w:rsidP="00A36709">
      <w:pPr>
        <w:pStyle w:val="af9"/>
        <w:numPr>
          <w:ilvl w:val="2"/>
          <w:numId w:val="7"/>
        </w:numPr>
        <w:ind w:left="0" w:firstLine="709"/>
        <w:rPr>
          <w:sz w:val="28"/>
          <w:szCs w:val="28"/>
        </w:rPr>
      </w:pPr>
      <w:r>
        <w:rPr>
          <w:sz w:val="28"/>
          <w:szCs w:val="28"/>
        </w:rPr>
        <w:lastRenderedPageBreak/>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A36709">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15899" w:rsidRDefault="00720791" w:rsidP="00F87853">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15899" w:rsidRDefault="00720791" w:rsidP="00F87853">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D15899" w:rsidRDefault="00720791">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A36709">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15899" w:rsidRDefault="00720791">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D15899" w:rsidRDefault="00D15899">
      <w:pPr>
        <w:pStyle w:val="af9"/>
        <w:rPr>
          <w:sz w:val="28"/>
          <w:szCs w:val="28"/>
        </w:rPr>
      </w:pPr>
    </w:p>
    <w:p w:rsidR="004D6F67" w:rsidRPr="00C8296E" w:rsidRDefault="004D6F67" w:rsidP="000315B9">
      <w:pPr>
        <w:pStyle w:val="19"/>
        <w:ind w:left="709" w:firstLine="0"/>
        <w:rPr>
          <w:b/>
          <w:szCs w:val="28"/>
        </w:rPr>
      </w:pPr>
    </w:p>
    <w:p w:rsidR="00C7164D" w:rsidRDefault="00C7164D" w:rsidP="00A3670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A36709">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A3670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w:t>
      </w:r>
      <w:r w:rsidR="00DD6A53">
        <w:t xml:space="preserve">Заявок). При этом рассмотрение </w:t>
      </w:r>
      <w:r>
        <w:t>Заявок на участие в процедуре Размещения оферты и подведение итогов Размещения оферты проводятся этапами.</w:t>
      </w:r>
    </w:p>
    <w:p w:rsidR="00C7164D" w:rsidRPr="004B2FCF" w:rsidRDefault="00C7164D" w:rsidP="00A3670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A36709">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A3670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A3670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A36709">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A36709">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A36709">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B3BBA" w:rsidRDefault="00692AA6" w:rsidP="00F87853">
      <w:pPr>
        <w:pStyle w:val="af9"/>
        <w:ind w:firstLine="0"/>
        <w:rPr>
          <w:sz w:val="28"/>
          <w:szCs w:val="28"/>
        </w:rPr>
      </w:pPr>
    </w:p>
    <w:p w:rsidR="00674404" w:rsidRPr="00C8296E" w:rsidRDefault="00AA3A27" w:rsidP="00A36709">
      <w:pPr>
        <w:pStyle w:val="19"/>
        <w:numPr>
          <w:ilvl w:val="1"/>
          <w:numId w:val="20"/>
        </w:numPr>
        <w:ind w:left="0" w:firstLine="709"/>
        <w:outlineLvl w:val="1"/>
        <w:rPr>
          <w:b/>
          <w:szCs w:val="28"/>
        </w:rPr>
      </w:pPr>
      <w:r>
        <w:rPr>
          <w:b/>
          <w:szCs w:val="28"/>
        </w:rPr>
        <w:t>Вскрытие,</w:t>
      </w:r>
      <w:r w:rsidR="00DD6A53">
        <w:rPr>
          <w:b/>
          <w:szCs w:val="28"/>
        </w:rPr>
        <w:t xml:space="preserve"> рассмотрение </w:t>
      </w:r>
      <w:r>
        <w:rPr>
          <w:b/>
          <w:szCs w:val="28"/>
        </w:rPr>
        <w:t>Заявок и изучение квалификации претендентов Организатором</w:t>
      </w:r>
    </w:p>
    <w:p w:rsidR="00AA3A27" w:rsidRDefault="00AA3A27" w:rsidP="00A36709">
      <w:pPr>
        <w:numPr>
          <w:ilvl w:val="0"/>
          <w:numId w:val="10"/>
        </w:numPr>
        <w:ind w:left="0" w:firstLine="709"/>
        <w:jc w:val="both"/>
        <w:rPr>
          <w:sz w:val="28"/>
          <w:szCs w:val="28"/>
        </w:rPr>
      </w:pPr>
      <w:r>
        <w:rPr>
          <w:sz w:val="28"/>
          <w:szCs w:val="28"/>
        </w:rPr>
        <w:t xml:space="preserve">По окончании срока подачи Заявок, представленные претендентами конверты с Заявками вскрываются Организатором в срок, </w:t>
      </w:r>
      <w:r>
        <w:rPr>
          <w:sz w:val="28"/>
          <w:szCs w:val="28"/>
        </w:rPr>
        <w:lastRenderedPageBreak/>
        <w:t>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A36709">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A3670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A3670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A3670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A3670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A3670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A3670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A3670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A36709">
      <w:pPr>
        <w:numPr>
          <w:ilvl w:val="0"/>
          <w:numId w:val="10"/>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A36709">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A3670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A3670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A3670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A36709">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A36709">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A3670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36709">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A3670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A3670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A3670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A36709">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A3670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A3670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A3670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A3670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A36709">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A36709">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A3670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A3670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A36709">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3670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A3670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A3670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A3670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A3670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A3670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A36709">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A3670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A3670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A3670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A3670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A36709">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36709">
      <w:pPr>
        <w:pStyle w:val="19"/>
        <w:numPr>
          <w:ilvl w:val="1"/>
          <w:numId w:val="20"/>
        </w:numPr>
        <w:ind w:left="0" w:firstLine="709"/>
        <w:outlineLvl w:val="1"/>
        <w:rPr>
          <w:b/>
          <w:szCs w:val="28"/>
        </w:rPr>
      </w:pPr>
      <w:r>
        <w:rPr>
          <w:b/>
          <w:szCs w:val="28"/>
        </w:rPr>
        <w:t>Заключение договора</w:t>
      </w:r>
    </w:p>
    <w:p w:rsidR="000A6133" w:rsidRPr="00C8296E" w:rsidRDefault="000A6133" w:rsidP="00A3670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5899" w:rsidRDefault="00720791" w:rsidP="00A3670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A36709">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A3670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A36709">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A3670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A3670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A36709">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A3670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A36709">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A3670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A3670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3670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A36709">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A36709">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A36709">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A36709">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D51044" w:rsidRDefault="006400A0" w:rsidP="00D51044">
      <w:pPr>
        <w:pStyle w:val="19"/>
        <w:ind w:left="709" w:firstLine="0"/>
        <w:outlineLvl w:val="1"/>
        <w:rPr>
          <w:b/>
          <w:bCs/>
          <w:sz w:val="32"/>
          <w:szCs w:val="32"/>
        </w:rPr>
      </w:pPr>
      <w:r>
        <w:rPr>
          <w:b/>
          <w:bCs/>
          <w:sz w:val="32"/>
          <w:szCs w:val="32"/>
        </w:rPr>
        <w:t>Раздел 4. Техническое задание</w:t>
      </w:r>
    </w:p>
    <w:p w:rsidR="00D51044" w:rsidRDefault="00D51044" w:rsidP="00D51044">
      <w:pPr>
        <w:pStyle w:val="19"/>
        <w:ind w:left="709" w:firstLine="0"/>
        <w:outlineLvl w:val="1"/>
        <w:rPr>
          <w:b/>
          <w:bCs/>
          <w:sz w:val="32"/>
          <w:szCs w:val="32"/>
        </w:rPr>
      </w:pPr>
    </w:p>
    <w:p w:rsidR="00D51044" w:rsidRDefault="00D51044" w:rsidP="00D51044">
      <w:pPr>
        <w:tabs>
          <w:tab w:val="left" w:pos="0"/>
        </w:tabs>
        <w:ind w:firstLine="851"/>
        <w:jc w:val="both"/>
        <w:rPr>
          <w:b/>
          <w:sz w:val="28"/>
          <w:szCs w:val="28"/>
        </w:rPr>
      </w:pPr>
      <w:r>
        <w:rPr>
          <w:b/>
          <w:sz w:val="28"/>
          <w:szCs w:val="28"/>
        </w:rPr>
        <w:t>4.1 Общие положения</w:t>
      </w:r>
    </w:p>
    <w:p w:rsidR="00D51044" w:rsidRDefault="00D51044" w:rsidP="00D51044">
      <w:pPr>
        <w:tabs>
          <w:tab w:val="left" w:pos="0"/>
        </w:tabs>
        <w:ind w:firstLine="851"/>
        <w:jc w:val="both"/>
        <w:rPr>
          <w:sz w:val="28"/>
          <w:szCs w:val="28"/>
        </w:rPr>
      </w:pPr>
      <w:r>
        <w:rPr>
          <w:sz w:val="28"/>
          <w:szCs w:val="28"/>
        </w:rPr>
        <w:t>4.1.1. Предметом оферты является выполнение работ по текущему ремонту универсальных крупнотоннажных контейнеров для нужд Уральского филиала ПАО "ТрансКонтейнер" (далее – «Работы»)</w:t>
      </w:r>
    </w:p>
    <w:p w:rsidR="00D51044" w:rsidRDefault="00D51044" w:rsidP="00D51044">
      <w:pPr>
        <w:tabs>
          <w:tab w:val="left" w:pos="0"/>
        </w:tabs>
        <w:ind w:firstLine="851"/>
        <w:jc w:val="both"/>
        <w:rPr>
          <w:sz w:val="28"/>
          <w:szCs w:val="28"/>
        </w:rPr>
      </w:pPr>
      <w:r>
        <w:rPr>
          <w:sz w:val="28"/>
          <w:szCs w:val="28"/>
        </w:rPr>
        <w:t>4.1.2. Работы включают в себя:</w:t>
      </w:r>
    </w:p>
    <w:p w:rsidR="00D51044" w:rsidRDefault="00D51044" w:rsidP="00D51044">
      <w:pPr>
        <w:tabs>
          <w:tab w:val="left" w:pos="0"/>
        </w:tabs>
        <w:ind w:firstLine="851"/>
        <w:jc w:val="both"/>
        <w:rPr>
          <w:sz w:val="28"/>
          <w:szCs w:val="28"/>
        </w:rPr>
      </w:pPr>
      <w:r>
        <w:rPr>
          <w:sz w:val="28"/>
          <w:szCs w:val="28"/>
        </w:rPr>
        <w:t>- погрузо-разгрузочные работы на территории сторонних организаций АО «Сибур-</w:t>
      </w:r>
      <w:r w:rsidR="00527709">
        <w:rPr>
          <w:sz w:val="28"/>
          <w:szCs w:val="28"/>
        </w:rPr>
        <w:t>Тобольск</w:t>
      </w:r>
      <w:r>
        <w:rPr>
          <w:sz w:val="28"/>
          <w:szCs w:val="28"/>
        </w:rPr>
        <w:t>» и ООО «ЗапСибНефтеХим»;</w:t>
      </w:r>
    </w:p>
    <w:p w:rsidR="00D51044" w:rsidRDefault="00D51044" w:rsidP="00D51044">
      <w:pPr>
        <w:tabs>
          <w:tab w:val="left" w:pos="0"/>
        </w:tabs>
        <w:ind w:firstLine="851"/>
        <w:jc w:val="both"/>
        <w:rPr>
          <w:sz w:val="28"/>
          <w:szCs w:val="28"/>
        </w:rPr>
      </w:pPr>
      <w:r>
        <w:rPr>
          <w:sz w:val="28"/>
          <w:szCs w:val="28"/>
        </w:rPr>
        <w:t>- погрузочно-разгрузочные работы на территории Исполнителя;</w:t>
      </w:r>
    </w:p>
    <w:p w:rsidR="00D51044" w:rsidRDefault="00D51044" w:rsidP="00D51044">
      <w:pPr>
        <w:ind w:firstLine="851"/>
        <w:jc w:val="both"/>
        <w:rPr>
          <w:sz w:val="28"/>
          <w:szCs w:val="28"/>
        </w:rPr>
      </w:pPr>
      <w:r>
        <w:rPr>
          <w:sz w:val="28"/>
          <w:szCs w:val="28"/>
        </w:rPr>
        <w:t>- натурный осмотр контейнеров и составление дефектной в</w:t>
      </w:r>
      <w:r w:rsidR="00527709">
        <w:rPr>
          <w:sz w:val="28"/>
          <w:szCs w:val="28"/>
        </w:rPr>
        <w:t>едомости по форме приложения № 3</w:t>
      </w:r>
      <w:r>
        <w:rPr>
          <w:sz w:val="28"/>
          <w:szCs w:val="28"/>
        </w:rPr>
        <w:t xml:space="preserve"> к Договору на каждый контейнер, с определением неисправностей основных узлов и деталей;</w:t>
      </w:r>
    </w:p>
    <w:p w:rsidR="00D51044" w:rsidRDefault="00D51044" w:rsidP="00D51044">
      <w:pPr>
        <w:ind w:firstLine="851"/>
        <w:jc w:val="both"/>
        <w:rPr>
          <w:sz w:val="28"/>
          <w:szCs w:val="28"/>
        </w:rPr>
      </w:pPr>
      <w:r>
        <w:rPr>
          <w:sz w:val="28"/>
          <w:szCs w:val="28"/>
        </w:rPr>
        <w:t>- предоставить Заказчику фотоматериал на каждый контейнер с отражением неисправности;</w:t>
      </w:r>
    </w:p>
    <w:p w:rsidR="00D51044" w:rsidRDefault="00D51044" w:rsidP="00D51044">
      <w:pPr>
        <w:ind w:firstLine="851"/>
        <w:jc w:val="both"/>
        <w:rPr>
          <w:sz w:val="28"/>
          <w:szCs w:val="28"/>
        </w:rPr>
      </w:pPr>
      <w:r>
        <w:rPr>
          <w:sz w:val="28"/>
          <w:szCs w:val="28"/>
        </w:rPr>
        <w:t>- составлять расчетно-дефектную в</w:t>
      </w:r>
      <w:r w:rsidR="00527709">
        <w:rPr>
          <w:sz w:val="28"/>
          <w:szCs w:val="28"/>
        </w:rPr>
        <w:t>едомость по форме приложения № 4</w:t>
      </w:r>
      <w:r>
        <w:rPr>
          <w:sz w:val="28"/>
          <w:szCs w:val="28"/>
        </w:rPr>
        <w:t xml:space="preserve"> к Договору и направить её Заказчику;</w:t>
      </w:r>
    </w:p>
    <w:p w:rsidR="00D51044" w:rsidRDefault="00D51044" w:rsidP="00D51044">
      <w:pPr>
        <w:ind w:firstLine="851"/>
        <w:jc w:val="both"/>
        <w:rPr>
          <w:sz w:val="28"/>
          <w:szCs w:val="28"/>
        </w:rPr>
      </w:pPr>
      <w:r>
        <w:rPr>
          <w:sz w:val="28"/>
          <w:szCs w:val="28"/>
        </w:rPr>
        <w:t>- хранение и складирование контейнеров на территории Исполнителя в период ремонта</w:t>
      </w:r>
      <w:r>
        <w:rPr>
          <w:color w:val="000000"/>
          <w:sz w:val="28"/>
          <w:szCs w:val="28"/>
        </w:rPr>
        <w:t>.</w:t>
      </w:r>
    </w:p>
    <w:p w:rsidR="00D51044" w:rsidRDefault="00D51044" w:rsidP="00D51044">
      <w:pPr>
        <w:ind w:firstLine="851"/>
        <w:jc w:val="both"/>
        <w:rPr>
          <w:sz w:val="28"/>
          <w:szCs w:val="28"/>
        </w:rPr>
      </w:pPr>
      <w:r>
        <w:rPr>
          <w:sz w:val="28"/>
          <w:szCs w:val="28"/>
        </w:rPr>
        <w:t>- выполнять Работы по восстановлению исправного состояния контейнеров путем устранения выявленных неисправностей;</w:t>
      </w:r>
    </w:p>
    <w:p w:rsidR="00D51044" w:rsidRDefault="00D51044" w:rsidP="00D51044">
      <w:pPr>
        <w:tabs>
          <w:tab w:val="left" w:pos="0"/>
        </w:tabs>
        <w:ind w:firstLine="851"/>
        <w:jc w:val="both"/>
        <w:rPr>
          <w:sz w:val="28"/>
          <w:szCs w:val="28"/>
        </w:rPr>
      </w:pPr>
      <w:r>
        <w:rPr>
          <w:sz w:val="28"/>
          <w:szCs w:val="28"/>
        </w:rPr>
        <w:t>- предоставлять Заказчику акт выполненных работ и фотоматериал, фиксирующий устраненные неисправности на отремонтированных контейнерах</w:t>
      </w:r>
    </w:p>
    <w:p w:rsidR="00D51044" w:rsidRDefault="00D51044" w:rsidP="00D51044">
      <w:pPr>
        <w:tabs>
          <w:tab w:val="left" w:pos="0"/>
        </w:tabs>
        <w:ind w:firstLine="851"/>
        <w:jc w:val="both"/>
        <w:rPr>
          <w:sz w:val="28"/>
          <w:szCs w:val="28"/>
        </w:rPr>
      </w:pPr>
      <w:r>
        <w:rPr>
          <w:sz w:val="28"/>
          <w:szCs w:val="28"/>
        </w:rPr>
        <w:t>- утилизацию неметаллических отходов, образованных в процессе ремонта.</w:t>
      </w:r>
    </w:p>
    <w:p w:rsidR="00D51044" w:rsidRDefault="00D51044" w:rsidP="00D51044">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D51044" w:rsidRDefault="00D51044" w:rsidP="00D51044">
      <w:pPr>
        <w:tabs>
          <w:tab w:val="left" w:pos="0"/>
        </w:tabs>
        <w:ind w:firstLine="709"/>
        <w:jc w:val="both"/>
        <w:rPr>
          <w:sz w:val="28"/>
          <w:szCs w:val="28"/>
        </w:rPr>
      </w:pPr>
    </w:p>
    <w:p w:rsidR="00D51044" w:rsidRDefault="00D51044" w:rsidP="00D51044">
      <w:pPr>
        <w:tabs>
          <w:tab w:val="left" w:pos="0"/>
        </w:tabs>
        <w:ind w:firstLine="851"/>
        <w:jc w:val="both"/>
        <w:rPr>
          <w:b/>
          <w:sz w:val="28"/>
          <w:szCs w:val="28"/>
        </w:rPr>
      </w:pPr>
      <w:r>
        <w:rPr>
          <w:b/>
          <w:sz w:val="28"/>
          <w:szCs w:val="28"/>
        </w:rPr>
        <w:t>4.2 Требования к работам</w:t>
      </w:r>
    </w:p>
    <w:p w:rsidR="00D51044" w:rsidRDefault="00D51044" w:rsidP="00D51044">
      <w:pPr>
        <w:widowControl w:val="0"/>
        <w:pBdr>
          <w:top w:val="nil"/>
          <w:left w:val="nil"/>
          <w:bottom w:val="nil"/>
          <w:right w:val="nil"/>
          <w:between w:val="nil"/>
        </w:pBdr>
        <w:ind w:firstLine="709"/>
        <w:jc w:val="both"/>
        <w:rPr>
          <w:color w:val="000000"/>
          <w:sz w:val="28"/>
          <w:szCs w:val="28"/>
        </w:rPr>
      </w:pPr>
      <w:r>
        <w:rPr>
          <w:color w:val="000000"/>
          <w:sz w:val="28"/>
          <w:szCs w:val="28"/>
        </w:rPr>
        <w:t>Исполнитель производит Работы в соответствии с требованиями нормативных документов:</w:t>
      </w:r>
    </w:p>
    <w:p w:rsidR="00D51044" w:rsidRDefault="00D51044" w:rsidP="00D51044">
      <w:pPr>
        <w:tabs>
          <w:tab w:val="left" w:pos="0"/>
        </w:tabs>
        <w:ind w:firstLine="709"/>
        <w:jc w:val="both"/>
        <w:rPr>
          <w:sz w:val="28"/>
          <w:szCs w:val="28"/>
        </w:rPr>
      </w:pPr>
      <w:r>
        <w:rPr>
          <w:sz w:val="28"/>
          <w:szCs w:val="28"/>
        </w:rPr>
        <w:t>- «Инструкции по ремонту контейнеров сваркой» от 29.01.1998 года № РТМ24ЦМ5-97.</w:t>
      </w:r>
    </w:p>
    <w:p w:rsidR="00D51044" w:rsidRDefault="00D51044" w:rsidP="00D51044">
      <w:pPr>
        <w:tabs>
          <w:tab w:val="left" w:pos="0"/>
        </w:tabs>
        <w:ind w:firstLine="709"/>
        <w:jc w:val="both"/>
        <w:rPr>
          <w:sz w:val="28"/>
          <w:szCs w:val="28"/>
        </w:rPr>
      </w:pPr>
      <w:r>
        <w:rPr>
          <w:sz w:val="28"/>
          <w:szCs w:val="28"/>
        </w:rPr>
        <w:t>- "Национальный стандарт Российской федерации" ГОСТ Р 52524-2005 (ИСО 6346:1995).</w:t>
      </w:r>
    </w:p>
    <w:p w:rsidR="00D51044" w:rsidRDefault="00D51044" w:rsidP="00D51044">
      <w:pPr>
        <w:tabs>
          <w:tab w:val="left" w:pos="0"/>
        </w:tabs>
        <w:ind w:firstLine="709"/>
        <w:jc w:val="both"/>
        <w:rPr>
          <w:sz w:val="28"/>
          <w:szCs w:val="28"/>
        </w:rPr>
      </w:pPr>
      <w:r>
        <w:rPr>
          <w:sz w:val="28"/>
          <w:szCs w:val="28"/>
        </w:rPr>
        <w:t xml:space="preserve">- Требования Международной конвенции по безопасным контейнерам. </w:t>
      </w:r>
    </w:p>
    <w:p w:rsidR="00D51044" w:rsidRDefault="00D51044" w:rsidP="00D51044">
      <w:pPr>
        <w:tabs>
          <w:tab w:val="left" w:pos="0"/>
        </w:tabs>
        <w:ind w:firstLine="709"/>
        <w:jc w:val="both"/>
        <w:rPr>
          <w:sz w:val="28"/>
          <w:szCs w:val="28"/>
        </w:rPr>
      </w:pPr>
      <w:r>
        <w:rPr>
          <w:sz w:val="28"/>
          <w:szCs w:val="28"/>
        </w:rPr>
        <w:t>- Требования правил, издаваемых ФАУ «Российский морской регистр судоходства».</w:t>
      </w:r>
    </w:p>
    <w:p w:rsidR="00D51044" w:rsidRDefault="00D51044" w:rsidP="00D51044">
      <w:pPr>
        <w:ind w:firstLine="851"/>
        <w:jc w:val="both"/>
        <w:rPr>
          <w:color w:val="000000"/>
          <w:sz w:val="28"/>
          <w:szCs w:val="28"/>
        </w:rPr>
      </w:pPr>
      <w:r>
        <w:rPr>
          <w:sz w:val="28"/>
          <w:szCs w:val="28"/>
        </w:rPr>
        <w:t>- «</w:t>
      </w:r>
      <w:r>
        <w:rPr>
          <w:color w:val="000000"/>
          <w:sz w:val="28"/>
          <w:szCs w:val="28"/>
        </w:rPr>
        <w:t>Типовые требования к устройству, оснащению машинами и оборудованием и производству работ с крупнотоннажными контейнерами на контейнерных площадках (терминалах) железнодорожных станций», утвержденных Вице-президентом ОАО "РЖД" С. М.Бабаевым 28 ноября 2014 г. № 452.</w:t>
      </w:r>
    </w:p>
    <w:p w:rsidR="00D51044" w:rsidRDefault="00D51044" w:rsidP="00D51044">
      <w:pPr>
        <w:ind w:firstLine="709"/>
        <w:jc w:val="both"/>
        <w:rPr>
          <w:sz w:val="28"/>
          <w:szCs w:val="28"/>
        </w:rPr>
      </w:pPr>
      <w:r>
        <w:rPr>
          <w:color w:val="000000"/>
          <w:sz w:val="28"/>
          <w:szCs w:val="28"/>
        </w:rPr>
        <w:t>- Руководство по техническому обслуживанию и ремонту крупнотоннажных и среднетоннажных универсальных контейнеров</w:t>
      </w:r>
      <w:r>
        <w:rPr>
          <w:sz w:val="28"/>
          <w:szCs w:val="28"/>
        </w:rPr>
        <w:t xml:space="preserve"> </w:t>
      </w:r>
      <w:r>
        <w:rPr>
          <w:color w:val="000000"/>
          <w:sz w:val="28"/>
          <w:szCs w:val="28"/>
        </w:rPr>
        <w:t>приложение</w:t>
      </w:r>
      <w:r>
        <w:rPr>
          <w:sz w:val="28"/>
          <w:szCs w:val="28"/>
        </w:rPr>
        <w:t xml:space="preserve"> </w:t>
      </w:r>
      <w:r>
        <w:rPr>
          <w:color w:val="000000"/>
          <w:sz w:val="28"/>
          <w:szCs w:val="28"/>
        </w:rPr>
        <w:t xml:space="preserve">к распоряжению ОАО "РЖД" </w:t>
      </w:r>
      <w:r>
        <w:rPr>
          <w:color w:val="1A0DAB"/>
          <w:sz w:val="28"/>
          <w:szCs w:val="28"/>
          <w:u w:val="single"/>
        </w:rPr>
        <w:t>№ 651р</w:t>
      </w:r>
      <w:r>
        <w:rPr>
          <w:color w:val="000000"/>
          <w:sz w:val="28"/>
          <w:szCs w:val="28"/>
        </w:rPr>
        <w:t xml:space="preserve"> от 11.05.2005 г</w:t>
      </w:r>
    </w:p>
    <w:p w:rsidR="00D51044" w:rsidRDefault="00D51044" w:rsidP="00D51044">
      <w:pPr>
        <w:tabs>
          <w:tab w:val="left" w:pos="0"/>
        </w:tabs>
        <w:ind w:firstLine="709"/>
        <w:jc w:val="both"/>
        <w:rPr>
          <w:sz w:val="28"/>
          <w:szCs w:val="28"/>
        </w:rPr>
      </w:pPr>
    </w:p>
    <w:p w:rsidR="00D51044" w:rsidRDefault="00D51044" w:rsidP="00D51044">
      <w:pPr>
        <w:tabs>
          <w:tab w:val="left" w:pos="0"/>
        </w:tabs>
        <w:ind w:firstLine="709"/>
        <w:jc w:val="both"/>
        <w:rPr>
          <w:b/>
          <w:sz w:val="28"/>
          <w:szCs w:val="28"/>
        </w:rPr>
      </w:pPr>
      <w:r>
        <w:rPr>
          <w:b/>
          <w:sz w:val="28"/>
          <w:szCs w:val="28"/>
        </w:rPr>
        <w:t xml:space="preserve">4.3 Место выполнения работ </w:t>
      </w:r>
    </w:p>
    <w:p w:rsidR="00D51044" w:rsidRDefault="00D51044" w:rsidP="00D51044">
      <w:pPr>
        <w:tabs>
          <w:tab w:val="left" w:pos="0"/>
        </w:tabs>
        <w:ind w:firstLine="851"/>
        <w:jc w:val="both"/>
        <w:rPr>
          <w:sz w:val="28"/>
          <w:szCs w:val="28"/>
        </w:rPr>
      </w:pPr>
      <w:r>
        <w:rPr>
          <w:sz w:val="28"/>
          <w:szCs w:val="28"/>
        </w:rPr>
        <w:t>Место проведения ремонта - город Тобольск Тюменской области.</w:t>
      </w:r>
    </w:p>
    <w:p w:rsidR="00D51044" w:rsidRDefault="00D51044" w:rsidP="00D51044">
      <w:pPr>
        <w:tabs>
          <w:tab w:val="left" w:pos="0"/>
        </w:tabs>
        <w:ind w:firstLine="851"/>
        <w:jc w:val="both"/>
        <w:rPr>
          <w:sz w:val="28"/>
          <w:szCs w:val="28"/>
        </w:rPr>
      </w:pPr>
    </w:p>
    <w:p w:rsidR="00D51044" w:rsidRDefault="00D51044" w:rsidP="00D51044">
      <w:pPr>
        <w:ind w:firstLine="709"/>
        <w:jc w:val="both"/>
        <w:rPr>
          <w:b/>
          <w:sz w:val="28"/>
          <w:szCs w:val="28"/>
        </w:rPr>
      </w:pPr>
      <w:r>
        <w:rPr>
          <w:b/>
          <w:sz w:val="28"/>
          <w:szCs w:val="28"/>
        </w:rPr>
        <w:t xml:space="preserve">4.4. Требования к месту выполнению Работ </w:t>
      </w:r>
    </w:p>
    <w:p w:rsidR="00D51044" w:rsidRDefault="00D51044" w:rsidP="00D51044">
      <w:pPr>
        <w:ind w:firstLine="709"/>
        <w:jc w:val="both"/>
        <w:rPr>
          <w:sz w:val="28"/>
          <w:szCs w:val="28"/>
        </w:rPr>
      </w:pPr>
      <w:r>
        <w:rPr>
          <w:sz w:val="28"/>
          <w:szCs w:val="28"/>
        </w:rPr>
        <w:t>Место выполнения Работ должно позволять осуществлять Работы, указанные в подпункте 4.1.2. настоящего Технического задания.</w:t>
      </w:r>
    </w:p>
    <w:p w:rsidR="00D51044" w:rsidRDefault="00D51044" w:rsidP="00D51044">
      <w:pPr>
        <w:ind w:firstLine="709"/>
        <w:jc w:val="both"/>
        <w:rPr>
          <w:sz w:val="28"/>
          <w:szCs w:val="28"/>
        </w:rPr>
      </w:pPr>
    </w:p>
    <w:p w:rsidR="00D51044" w:rsidRDefault="00D51044" w:rsidP="00D51044">
      <w:pPr>
        <w:pBdr>
          <w:top w:val="nil"/>
          <w:left w:val="nil"/>
          <w:bottom w:val="nil"/>
          <w:right w:val="nil"/>
          <w:between w:val="nil"/>
        </w:pBdr>
        <w:ind w:firstLine="720"/>
        <w:jc w:val="both"/>
        <w:rPr>
          <w:color w:val="000000"/>
          <w:sz w:val="28"/>
          <w:szCs w:val="28"/>
        </w:rPr>
      </w:pPr>
      <w:r>
        <w:rPr>
          <w:b/>
          <w:color w:val="000000"/>
          <w:sz w:val="28"/>
          <w:szCs w:val="28"/>
        </w:rPr>
        <w:t xml:space="preserve">4.5. </w:t>
      </w:r>
      <w:r>
        <w:rPr>
          <w:b/>
          <w:sz w:val="28"/>
          <w:szCs w:val="28"/>
        </w:rPr>
        <w:t xml:space="preserve">Максимальная (совокупная) стоимость всех договоров </w:t>
      </w:r>
      <w:r>
        <w:rPr>
          <w:sz w:val="28"/>
          <w:szCs w:val="28"/>
        </w:rPr>
        <w:t xml:space="preserve">на выполнение работ текущий ремонт универсальных крупнотоннажных контейнеров для нужд Уральского филиала ПАО "ТрансКонтейнер составляет 6 500 000 (шесть миллионов пятьсот тысяч) рублей 00 копеек без учета НДС и включает в себя все расходы, связанные с выполнением Работ. </w:t>
      </w:r>
      <w:r>
        <w:rPr>
          <w:color w:val="000000"/>
          <w:sz w:val="28"/>
          <w:szCs w:val="28"/>
        </w:rPr>
        <w:t>Сумма НДС и условия начисления определяются в соответствии с законодательством Российской Федерации.</w:t>
      </w:r>
    </w:p>
    <w:p w:rsidR="00D51044" w:rsidRDefault="00D51044" w:rsidP="00D51044">
      <w:pPr>
        <w:pBdr>
          <w:top w:val="nil"/>
          <w:left w:val="nil"/>
          <w:bottom w:val="nil"/>
          <w:right w:val="nil"/>
          <w:between w:val="nil"/>
        </w:pBdr>
        <w:ind w:firstLine="720"/>
        <w:jc w:val="both"/>
        <w:rPr>
          <w:color w:val="000000"/>
          <w:sz w:val="28"/>
          <w:szCs w:val="28"/>
        </w:rPr>
      </w:pPr>
      <w:r>
        <w:rPr>
          <w:color w:val="000000"/>
          <w:sz w:val="28"/>
          <w:szCs w:val="28"/>
        </w:rPr>
        <w:t>Стоимость максимальных единичных расценок при выполнении работ указан</w:t>
      </w:r>
      <w:r>
        <w:rPr>
          <w:sz w:val="28"/>
          <w:szCs w:val="28"/>
        </w:rPr>
        <w:t xml:space="preserve">а в Приложении </w:t>
      </w:r>
      <w:r>
        <w:rPr>
          <w:color w:val="000000"/>
          <w:sz w:val="28"/>
          <w:szCs w:val="28"/>
        </w:rPr>
        <w:t>№1 к Техническо</w:t>
      </w:r>
      <w:r>
        <w:rPr>
          <w:sz w:val="28"/>
          <w:szCs w:val="28"/>
        </w:rPr>
        <w:t>му</w:t>
      </w:r>
      <w:r>
        <w:rPr>
          <w:color w:val="000000"/>
          <w:sz w:val="28"/>
          <w:szCs w:val="28"/>
        </w:rPr>
        <w:t xml:space="preserve"> задани</w:t>
      </w:r>
      <w:r>
        <w:rPr>
          <w:sz w:val="28"/>
          <w:szCs w:val="28"/>
        </w:rPr>
        <w:t>ю и не может быть выше указанных расценок</w:t>
      </w:r>
      <w:r>
        <w:rPr>
          <w:color w:val="000000"/>
          <w:sz w:val="28"/>
          <w:szCs w:val="28"/>
        </w:rPr>
        <w:t>. Претендент может заявить стоимость единичных расценок ниже, чем в Приложении №1 к Техническому заданию.</w:t>
      </w:r>
    </w:p>
    <w:p w:rsidR="00D51044" w:rsidRDefault="00D51044" w:rsidP="00D51044">
      <w:pPr>
        <w:ind w:firstLine="720"/>
        <w:jc w:val="both"/>
        <w:rPr>
          <w:sz w:val="28"/>
          <w:szCs w:val="28"/>
        </w:rPr>
      </w:pPr>
    </w:p>
    <w:p w:rsidR="00D51044" w:rsidRDefault="00D51044" w:rsidP="00D51044">
      <w:pPr>
        <w:ind w:firstLine="709"/>
        <w:jc w:val="both"/>
        <w:rPr>
          <w:sz w:val="28"/>
          <w:szCs w:val="28"/>
        </w:rPr>
      </w:pPr>
      <w:r>
        <w:rPr>
          <w:b/>
          <w:sz w:val="28"/>
          <w:szCs w:val="28"/>
        </w:rPr>
        <w:t xml:space="preserve">4.6. </w:t>
      </w:r>
      <w:r>
        <w:rPr>
          <w:b/>
          <w:color w:val="00000A"/>
          <w:sz w:val="28"/>
          <w:szCs w:val="28"/>
        </w:rPr>
        <w:t>Срок выполнения Работ</w:t>
      </w:r>
    </w:p>
    <w:p w:rsidR="00D51044" w:rsidRDefault="00D51044" w:rsidP="00D51044">
      <w:pPr>
        <w:ind w:firstLine="709"/>
        <w:jc w:val="both"/>
        <w:rPr>
          <w:sz w:val="28"/>
          <w:szCs w:val="28"/>
        </w:rPr>
      </w:pPr>
      <w:r>
        <w:rPr>
          <w:sz w:val="28"/>
          <w:szCs w:val="28"/>
        </w:rPr>
        <w:t>Срок выполнения (окончания) работ: не более 5 (Пяти) рабочих дней с момента подписания дефектной ведомости.</w:t>
      </w:r>
    </w:p>
    <w:p w:rsidR="00D51044" w:rsidRDefault="00D51044" w:rsidP="00D51044">
      <w:pPr>
        <w:ind w:firstLine="709"/>
        <w:jc w:val="both"/>
        <w:rPr>
          <w:b/>
          <w:sz w:val="28"/>
          <w:szCs w:val="28"/>
        </w:rPr>
      </w:pPr>
    </w:p>
    <w:p w:rsidR="00D51044" w:rsidRDefault="00D51044" w:rsidP="00D51044">
      <w:pPr>
        <w:ind w:firstLine="709"/>
        <w:jc w:val="both"/>
        <w:rPr>
          <w:b/>
          <w:sz w:val="28"/>
          <w:szCs w:val="28"/>
        </w:rPr>
      </w:pPr>
      <w:r>
        <w:rPr>
          <w:b/>
          <w:sz w:val="28"/>
          <w:szCs w:val="28"/>
        </w:rPr>
        <w:t>4.7. Порядок сдачи выполненных Работ</w:t>
      </w:r>
    </w:p>
    <w:p w:rsidR="00D51044" w:rsidRDefault="00D51044" w:rsidP="00D51044">
      <w:pPr>
        <w:ind w:firstLine="709"/>
        <w:jc w:val="both"/>
        <w:rPr>
          <w:sz w:val="28"/>
          <w:szCs w:val="28"/>
        </w:rPr>
      </w:pPr>
      <w:r>
        <w:rPr>
          <w:sz w:val="28"/>
          <w:szCs w:val="28"/>
        </w:rPr>
        <w:t xml:space="preserve">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счета – фактуры, дефектной ведомости и расчетно-дефектной ведомости. </w:t>
      </w:r>
    </w:p>
    <w:p w:rsidR="00D51044" w:rsidRDefault="00D51044" w:rsidP="00D51044">
      <w:pPr>
        <w:ind w:firstLine="709"/>
        <w:jc w:val="both"/>
        <w:rPr>
          <w:sz w:val="28"/>
          <w:szCs w:val="28"/>
        </w:rPr>
      </w:pPr>
      <w:r>
        <w:rPr>
          <w:sz w:val="28"/>
          <w:szCs w:val="28"/>
        </w:rPr>
        <w:t>Акт выполненных работ, а также документы, перечисленные в пункте 4.1 Договора, предоставляются Исполнителем до 5 числа месяца следующего за месяцем выполнения работ посредством электронной связи с дальнейшим направлением оригиналов в течении 10 (десяти) календарных дней.</w:t>
      </w:r>
    </w:p>
    <w:p w:rsidR="00D51044" w:rsidRDefault="00D51044" w:rsidP="00D51044">
      <w:pPr>
        <w:ind w:firstLine="709"/>
        <w:jc w:val="both"/>
        <w:rPr>
          <w:sz w:val="28"/>
          <w:szCs w:val="28"/>
        </w:rPr>
      </w:pPr>
      <w:r>
        <w:rPr>
          <w:sz w:val="28"/>
          <w:szCs w:val="28"/>
        </w:rPr>
        <w:t>В случае отказа от подписания акта выполненных работ Заказчик представляет Исполнителю мотивированный отказ в течении 3 (трех) рабочих дней со дня получения акта выполненных работ. При этом Сторонами составляется протокол с указанием отмеченных недостатков, сроков и порядка их устранения.</w:t>
      </w:r>
    </w:p>
    <w:p w:rsidR="00D51044" w:rsidRDefault="00D51044" w:rsidP="00D51044">
      <w:pPr>
        <w:ind w:firstLine="709"/>
        <w:jc w:val="both"/>
        <w:rPr>
          <w:sz w:val="28"/>
          <w:szCs w:val="28"/>
        </w:rPr>
      </w:pPr>
      <w:r>
        <w:rPr>
          <w:sz w:val="28"/>
          <w:szCs w:val="28"/>
        </w:rPr>
        <w:t>В случае, если по истечении 3 (трех) рабочих дней с момента направления акта выполненных работ, Заказчик не передаст Исполнителю подписанный акт или мотивированный отказ, работы считаются выполненными и принятыми Заказчиком, при этом акт выполненных работ, подписанный Исполнителем в одностороннем порядке, имеет юридическую силу.</w:t>
      </w:r>
    </w:p>
    <w:p w:rsidR="00D51044" w:rsidRDefault="00D51044" w:rsidP="00D51044">
      <w:pPr>
        <w:ind w:firstLine="709"/>
        <w:jc w:val="both"/>
        <w:rPr>
          <w:b/>
          <w:sz w:val="28"/>
          <w:szCs w:val="28"/>
        </w:rPr>
      </w:pPr>
    </w:p>
    <w:p w:rsidR="00D51044" w:rsidRDefault="00D51044" w:rsidP="00D51044">
      <w:pPr>
        <w:ind w:firstLine="709"/>
        <w:jc w:val="both"/>
        <w:rPr>
          <w:b/>
          <w:sz w:val="28"/>
          <w:szCs w:val="28"/>
        </w:rPr>
      </w:pPr>
      <w:r>
        <w:rPr>
          <w:b/>
          <w:sz w:val="28"/>
          <w:szCs w:val="28"/>
        </w:rPr>
        <w:t xml:space="preserve">4.8.Требования к сертификации, разрешениям </w:t>
      </w:r>
    </w:p>
    <w:p w:rsidR="00D51044" w:rsidRDefault="00D51044" w:rsidP="00D51044">
      <w:pPr>
        <w:pBdr>
          <w:top w:val="nil"/>
          <w:left w:val="nil"/>
          <w:bottom w:val="nil"/>
          <w:right w:val="nil"/>
          <w:between w:val="nil"/>
        </w:pBdr>
        <w:shd w:val="clear" w:color="auto" w:fill="FFFFFF"/>
        <w:ind w:firstLine="709"/>
        <w:jc w:val="both"/>
        <w:rPr>
          <w:color w:val="000000"/>
          <w:sz w:val="28"/>
          <w:szCs w:val="28"/>
        </w:rPr>
      </w:pPr>
      <w:r>
        <w:rPr>
          <w:color w:val="000000"/>
          <w:sz w:val="28"/>
          <w:szCs w:val="28"/>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D51044" w:rsidRDefault="00D51044" w:rsidP="00D51044">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Материалы и запасные части, используемые для ремонта контейнеров должны иметь соответствующие паспорта, свидетельства и сертификаты, а при необходимости одобрения Российского морского регистра судоходства, и должны иметь характеристики не ниже предусмотренных конструкцией ремонтируемых контейнеров.  </w:t>
      </w:r>
    </w:p>
    <w:p w:rsidR="00D51044" w:rsidRDefault="00D51044" w:rsidP="00D51044">
      <w:pPr>
        <w:ind w:firstLine="709"/>
        <w:jc w:val="both"/>
        <w:rPr>
          <w:b/>
          <w:sz w:val="28"/>
          <w:szCs w:val="28"/>
        </w:rPr>
      </w:pPr>
    </w:p>
    <w:p w:rsidR="00D51044" w:rsidRDefault="00D51044" w:rsidP="00D51044">
      <w:pPr>
        <w:ind w:firstLine="709"/>
        <w:jc w:val="both"/>
        <w:rPr>
          <w:b/>
          <w:sz w:val="28"/>
          <w:szCs w:val="28"/>
        </w:rPr>
      </w:pPr>
      <w:r>
        <w:rPr>
          <w:b/>
          <w:sz w:val="28"/>
          <w:szCs w:val="28"/>
        </w:rPr>
        <w:t>4.9.Сведения об объеме выполняемых Работ</w:t>
      </w:r>
    </w:p>
    <w:p w:rsidR="00D51044" w:rsidRDefault="00D51044" w:rsidP="00D51044">
      <w:pPr>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D51044" w:rsidRDefault="00D51044" w:rsidP="00D51044">
      <w:pPr>
        <w:pBdr>
          <w:top w:val="nil"/>
          <w:left w:val="nil"/>
          <w:bottom w:val="nil"/>
          <w:right w:val="nil"/>
          <w:between w:val="nil"/>
        </w:pBdr>
        <w:shd w:val="clear" w:color="auto" w:fill="FFFFFF"/>
        <w:jc w:val="both"/>
        <w:rPr>
          <w:b/>
          <w:color w:val="000000"/>
          <w:sz w:val="32"/>
          <w:szCs w:val="32"/>
        </w:rPr>
      </w:pPr>
    </w:p>
    <w:p w:rsidR="00D51044" w:rsidRDefault="00D51044" w:rsidP="00D51044">
      <w:pPr>
        <w:ind w:firstLine="709"/>
        <w:jc w:val="both"/>
        <w:rPr>
          <w:b/>
          <w:sz w:val="28"/>
          <w:szCs w:val="28"/>
        </w:rPr>
      </w:pPr>
      <w:r>
        <w:rPr>
          <w:b/>
          <w:sz w:val="28"/>
          <w:szCs w:val="28"/>
        </w:rPr>
        <w:t>4.10. Прочие условия.</w:t>
      </w:r>
    </w:p>
    <w:p w:rsidR="00D51044" w:rsidRDefault="00D51044" w:rsidP="00D51044">
      <w:pPr>
        <w:ind w:firstLine="709"/>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D51044" w:rsidRDefault="00D51044" w:rsidP="00D51044">
      <w:pPr>
        <w:tabs>
          <w:tab w:val="left" w:pos="0"/>
        </w:tabs>
        <w:ind w:firstLine="851"/>
        <w:jc w:val="both"/>
        <w:rPr>
          <w:sz w:val="28"/>
          <w:szCs w:val="28"/>
        </w:rPr>
      </w:pPr>
      <w:bookmarkStart w:id="16" w:name="_heading=h.gjdgxs" w:colFirst="0" w:colLast="0"/>
      <w:bookmarkEnd w:id="16"/>
    </w:p>
    <w:p w:rsidR="00D51044" w:rsidRDefault="00D51044" w:rsidP="00D51044">
      <w:pPr>
        <w:tabs>
          <w:tab w:val="left" w:pos="0"/>
        </w:tabs>
        <w:ind w:firstLine="709"/>
        <w:jc w:val="both"/>
        <w:rPr>
          <w:b/>
          <w:sz w:val="28"/>
          <w:szCs w:val="28"/>
        </w:rPr>
      </w:pPr>
      <w:r>
        <w:rPr>
          <w:b/>
          <w:sz w:val="28"/>
          <w:szCs w:val="28"/>
        </w:rPr>
        <w:t>4.11 Прочие требования</w:t>
      </w:r>
    </w:p>
    <w:p w:rsidR="00D51044" w:rsidRDefault="00D51044" w:rsidP="00D51044">
      <w:pPr>
        <w:tabs>
          <w:tab w:val="left" w:pos="0"/>
        </w:tabs>
        <w:ind w:firstLine="709"/>
        <w:jc w:val="both"/>
        <w:rPr>
          <w:sz w:val="28"/>
          <w:szCs w:val="28"/>
        </w:rPr>
      </w:pPr>
      <w:r>
        <w:rPr>
          <w:sz w:val="28"/>
          <w:szCs w:val="28"/>
        </w:rPr>
        <w:t>4.11.1. Наличие подъездных железнодорожных путей или автотранспорта для перевозки неисправных контейнеров из ПАО «Сибур</w:t>
      </w:r>
      <w:r w:rsidR="0024165F">
        <w:rPr>
          <w:sz w:val="28"/>
          <w:szCs w:val="28"/>
        </w:rPr>
        <w:t>-Тобольск</w:t>
      </w:r>
      <w:r>
        <w:rPr>
          <w:sz w:val="28"/>
          <w:szCs w:val="28"/>
        </w:rPr>
        <w:t>» и ООО «ЗапСибНефтеХим» к месту ремонта и обратно.</w:t>
      </w:r>
    </w:p>
    <w:p w:rsidR="00D51044" w:rsidRDefault="00D51044" w:rsidP="00D51044">
      <w:pPr>
        <w:tabs>
          <w:tab w:val="left" w:pos="0"/>
        </w:tabs>
        <w:ind w:firstLine="709"/>
        <w:jc w:val="both"/>
        <w:rPr>
          <w:sz w:val="28"/>
          <w:szCs w:val="28"/>
        </w:rPr>
      </w:pPr>
      <w:r>
        <w:rPr>
          <w:sz w:val="28"/>
          <w:szCs w:val="28"/>
        </w:rPr>
        <w:t>4.11.2</w:t>
      </w:r>
      <w:r w:rsidR="00104F85">
        <w:rPr>
          <w:sz w:val="28"/>
          <w:szCs w:val="28"/>
        </w:rPr>
        <w:t>.</w:t>
      </w:r>
      <w:r w:rsidR="00104F85" w:rsidRPr="00104F85">
        <w:rPr>
          <w:sz w:val="28"/>
          <w:szCs w:val="28"/>
        </w:rPr>
        <w:t xml:space="preserve"> </w:t>
      </w:r>
      <w:r w:rsidR="00104F85">
        <w:rPr>
          <w:sz w:val="28"/>
          <w:szCs w:val="28"/>
        </w:rPr>
        <w:t>Перечень видов работ по ремонту контейнеров с указанием максимальной стоимости за единицу измерений приведен в Приложении №1 к Техническому заданию.</w:t>
      </w:r>
    </w:p>
    <w:p w:rsidR="00D51044" w:rsidRDefault="00D51044" w:rsidP="00D51044">
      <w:pPr>
        <w:tabs>
          <w:tab w:val="left" w:pos="0"/>
        </w:tabs>
        <w:ind w:firstLine="709"/>
        <w:jc w:val="both"/>
        <w:rPr>
          <w:sz w:val="28"/>
          <w:szCs w:val="28"/>
        </w:rPr>
      </w:pPr>
    </w:p>
    <w:p w:rsidR="00D51044" w:rsidRDefault="00D51044" w:rsidP="00D51044">
      <w:pPr>
        <w:tabs>
          <w:tab w:val="left" w:pos="0"/>
        </w:tabs>
        <w:ind w:firstLine="709"/>
        <w:jc w:val="both"/>
        <w:rPr>
          <w:sz w:val="28"/>
          <w:szCs w:val="28"/>
        </w:rPr>
      </w:pPr>
      <w:r>
        <w:rPr>
          <w:b/>
          <w:sz w:val="28"/>
          <w:szCs w:val="28"/>
        </w:rPr>
        <w:t xml:space="preserve">4.12. Срок действия договора: </w:t>
      </w:r>
      <w:r>
        <w:rPr>
          <w:sz w:val="28"/>
          <w:szCs w:val="28"/>
        </w:rPr>
        <w:t>с даты заключения договора по 31 декабря 2020 г. включительно, а в части взаиморасчетов до полного выполнения своих обязательств.</w:t>
      </w:r>
    </w:p>
    <w:p w:rsidR="00D51044" w:rsidRDefault="00D51044" w:rsidP="00D51044">
      <w:pPr>
        <w:tabs>
          <w:tab w:val="left" w:pos="0"/>
        </w:tabs>
        <w:ind w:firstLine="709"/>
        <w:jc w:val="both"/>
        <w:rPr>
          <w:sz w:val="28"/>
          <w:szCs w:val="28"/>
        </w:rPr>
      </w:pPr>
      <w:r>
        <w:rPr>
          <w:b/>
          <w:sz w:val="28"/>
          <w:szCs w:val="28"/>
        </w:rPr>
        <w:t>4.13. Гарантийный срок</w:t>
      </w:r>
      <w:r>
        <w:rPr>
          <w:sz w:val="28"/>
          <w:szCs w:val="28"/>
        </w:rPr>
        <w:t xml:space="preserve"> на выполненные работы должен составлять не менее 6 (шести) месяцев с даты подписания акта выполненных работ.</w:t>
      </w:r>
    </w:p>
    <w:p w:rsidR="00D51044" w:rsidRDefault="00D51044" w:rsidP="00D51044">
      <w:pPr>
        <w:rPr>
          <w:i/>
          <w:sz w:val="28"/>
          <w:szCs w:val="28"/>
          <w:highlight w:val="cyan"/>
        </w:rPr>
      </w:pPr>
      <w:r>
        <w:br w:type="page"/>
      </w:r>
    </w:p>
    <w:p w:rsidR="00D51044" w:rsidRDefault="00D51044" w:rsidP="00D51044">
      <w:pPr>
        <w:ind w:firstLine="709"/>
        <w:jc w:val="right"/>
        <w:rPr>
          <w:sz w:val="28"/>
          <w:szCs w:val="28"/>
        </w:rPr>
      </w:pPr>
      <w:r>
        <w:rPr>
          <w:sz w:val="28"/>
          <w:szCs w:val="28"/>
        </w:rPr>
        <w:t>ПРИЛОЖЕНИЕ №1</w:t>
      </w:r>
    </w:p>
    <w:p w:rsidR="00D51044" w:rsidRDefault="00D51044" w:rsidP="00D51044">
      <w:pPr>
        <w:ind w:firstLine="709"/>
        <w:jc w:val="right"/>
        <w:rPr>
          <w:sz w:val="28"/>
          <w:szCs w:val="28"/>
        </w:rPr>
      </w:pPr>
      <w:r>
        <w:rPr>
          <w:sz w:val="28"/>
          <w:szCs w:val="28"/>
        </w:rPr>
        <w:t>к техническому заданию</w:t>
      </w:r>
    </w:p>
    <w:p w:rsidR="00D51044" w:rsidRDefault="00D51044" w:rsidP="00D51044">
      <w:pPr>
        <w:tabs>
          <w:tab w:val="left" w:pos="-1985"/>
        </w:tabs>
        <w:spacing w:after="120"/>
        <w:ind w:left="283"/>
        <w:rPr>
          <w:sz w:val="28"/>
          <w:szCs w:val="28"/>
        </w:rPr>
      </w:pPr>
    </w:p>
    <w:p w:rsidR="00D51044" w:rsidRDefault="00D51044" w:rsidP="00D51044">
      <w:pPr>
        <w:tabs>
          <w:tab w:val="left" w:pos="-1985"/>
        </w:tabs>
        <w:spacing w:after="120"/>
        <w:ind w:left="283"/>
        <w:rPr>
          <w:b/>
          <w:sz w:val="28"/>
          <w:szCs w:val="28"/>
        </w:rPr>
      </w:pPr>
      <w:r>
        <w:rPr>
          <w:b/>
          <w:sz w:val="28"/>
          <w:szCs w:val="28"/>
        </w:rPr>
        <w:t>Перечень работ и максимальная стоимость ремонта за единицу</w:t>
      </w:r>
    </w:p>
    <w:p w:rsidR="00D51044" w:rsidRDefault="00D51044" w:rsidP="00D51044">
      <w:pPr>
        <w:rPr>
          <w:b/>
        </w:rPr>
      </w:pPr>
    </w:p>
    <w:tbl>
      <w:tblPr>
        <w:tblW w:w="9682" w:type="dxa"/>
        <w:tblInd w:w="95" w:type="dxa"/>
        <w:tblLook w:val="04A0" w:firstRow="1" w:lastRow="0" w:firstColumn="1" w:lastColumn="0" w:noHBand="0" w:noVBand="1"/>
      </w:tblPr>
      <w:tblGrid>
        <w:gridCol w:w="700"/>
        <w:gridCol w:w="4842"/>
        <w:gridCol w:w="1940"/>
        <w:gridCol w:w="2200"/>
      </w:tblGrid>
      <w:tr w:rsidR="00D51044" w:rsidRPr="00CF53CA" w:rsidTr="003629D5">
        <w:trPr>
          <w:trHeight w:val="6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Default="00D51044" w:rsidP="003629D5">
            <w:r>
              <w:t>№ п/п</w:t>
            </w:r>
          </w:p>
        </w:tc>
        <w:tc>
          <w:tcPr>
            <w:tcW w:w="4842"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pPr>
              <w:ind w:right="-250"/>
            </w:pPr>
            <w:r>
              <w:t>Наименование работ и услуг</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r>
              <w:t>Ед. измерения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r>
              <w:t>Цена руб.</w:t>
            </w:r>
          </w:p>
          <w:p w:rsidR="00D51044" w:rsidRDefault="00D51044" w:rsidP="003629D5">
            <w:r>
              <w:t>(без учета НДС)</w:t>
            </w:r>
          </w:p>
        </w:tc>
      </w:tr>
      <w:tr w:rsidR="00D51044" w:rsidRPr="00CF53CA" w:rsidTr="003629D5">
        <w:trPr>
          <w:trHeight w:val="6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Default="00D51044" w:rsidP="003629D5">
            <w:pPr>
              <w:widowControl w:val="0"/>
              <w:pBdr>
                <w:top w:val="nil"/>
                <w:left w:val="nil"/>
                <w:bottom w:val="nil"/>
                <w:right w:val="nil"/>
                <w:between w:val="nil"/>
              </w:pBdr>
              <w:spacing w:line="276" w:lineRule="auto"/>
            </w:pPr>
            <w:r>
              <w:t>1</w:t>
            </w:r>
          </w:p>
        </w:tc>
        <w:tc>
          <w:tcPr>
            <w:tcW w:w="4842"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pPr>
              <w:widowControl w:val="0"/>
              <w:pBdr>
                <w:top w:val="nil"/>
                <w:left w:val="nil"/>
                <w:bottom w:val="nil"/>
                <w:right w:val="nil"/>
                <w:between w:val="nil"/>
              </w:pBdr>
              <w:spacing w:line="276" w:lineRule="auto"/>
              <w:ind w:right="-250"/>
            </w:pPr>
            <w:r w:rsidRPr="00CF53CA">
              <w:rPr>
                <w:color w:val="000000"/>
                <w:lang w:eastAsia="ru-RU"/>
              </w:rPr>
              <w:t>Осмотр, дефектация, заполнение учетных форм 40 - футовый контейнер</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pPr>
              <w:widowControl w:val="0"/>
              <w:pBdr>
                <w:top w:val="nil"/>
                <w:left w:val="nil"/>
                <w:bottom w:val="nil"/>
                <w:right w:val="nil"/>
                <w:between w:val="nil"/>
              </w:pBdr>
              <w:spacing w:line="276" w:lineRule="auto"/>
            </w:pPr>
            <w:r w:rsidRPr="00CF53CA">
              <w:rPr>
                <w:color w:val="000000"/>
                <w:lang w:eastAsia="ru-RU"/>
              </w:rPr>
              <w:t>1 контейнер</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pPr>
              <w:widowControl w:val="0"/>
              <w:pBdr>
                <w:top w:val="nil"/>
                <w:left w:val="nil"/>
                <w:bottom w:val="nil"/>
                <w:right w:val="nil"/>
                <w:between w:val="nil"/>
              </w:pBdr>
              <w:spacing w:line="276" w:lineRule="auto"/>
            </w:pPr>
            <w:r w:rsidRPr="00CF53CA">
              <w:rPr>
                <w:color w:val="000000"/>
                <w:lang w:eastAsia="ru-RU"/>
              </w:rPr>
              <w:t>500,00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2</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Восстановление обшивы контейнера после деформации 50х50 см</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шт.</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1 139,00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3</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Частичный ремонт напольного покрытия крупнотоннажного контейнера, путем замены листа фанеры 1 лист 27х2440х1220мм</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шт.</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3 183,00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4</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Восстановление крепления настила пола к поперечным балкам основания</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саморез</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117,00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5</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Заварка трещин обшивы</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см.</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33,00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6</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Заварка трещины промежуточной балки в том числе "гусиная шея" с установкой накладки</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см.</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71,20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7</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Нанесение маркировки на контейнер</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буква/знак</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10,00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8</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Сбор за перевозку контейнеров к месту ремонта и обратно</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контейнер</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917,00</w:t>
            </w:r>
          </w:p>
        </w:tc>
      </w:tr>
      <w:tr w:rsidR="00D51044" w:rsidRPr="00CF53CA" w:rsidTr="003629D5">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9</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Погрузочно-разгрузочные работы на территории Исполнителя</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контейнер</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779,00</w:t>
            </w:r>
          </w:p>
        </w:tc>
      </w:tr>
      <w:tr w:rsidR="00D51044" w:rsidRPr="00CF53CA" w:rsidTr="003629D5">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10</w:t>
            </w:r>
          </w:p>
        </w:tc>
        <w:tc>
          <w:tcPr>
            <w:tcW w:w="4842"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ind w:right="-250"/>
              <w:rPr>
                <w:color w:val="000000"/>
                <w:lang w:eastAsia="ru-RU"/>
              </w:rPr>
            </w:pPr>
            <w:r w:rsidRPr="00CF53CA">
              <w:rPr>
                <w:color w:val="000000"/>
                <w:lang w:eastAsia="ru-RU"/>
              </w:rPr>
              <w:t>Погрузочно-разгрузочные работы на территории АО «Сибур-Тобольск» и ООО «ЗапСибНефтеХим»</w:t>
            </w:r>
          </w:p>
        </w:tc>
        <w:tc>
          <w:tcPr>
            <w:tcW w:w="194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1 контейнер</w:t>
            </w:r>
          </w:p>
        </w:tc>
        <w:tc>
          <w:tcPr>
            <w:tcW w:w="2200" w:type="dxa"/>
            <w:tcBorders>
              <w:top w:val="nil"/>
              <w:left w:val="nil"/>
              <w:bottom w:val="single" w:sz="4" w:space="0" w:color="auto"/>
              <w:right w:val="single" w:sz="4" w:space="0" w:color="auto"/>
            </w:tcBorders>
            <w:shd w:val="clear" w:color="auto" w:fill="auto"/>
            <w:vAlign w:val="center"/>
            <w:hideMark/>
          </w:tcPr>
          <w:p w:rsidR="00D51044" w:rsidRPr="00CF53CA" w:rsidRDefault="00D51044" w:rsidP="003629D5">
            <w:pPr>
              <w:rPr>
                <w:color w:val="000000"/>
                <w:lang w:eastAsia="ru-RU"/>
              </w:rPr>
            </w:pPr>
            <w:r w:rsidRPr="00CF53CA">
              <w:rPr>
                <w:color w:val="000000"/>
                <w:lang w:eastAsia="ru-RU"/>
              </w:rPr>
              <w:t>648,00</w:t>
            </w:r>
          </w:p>
        </w:tc>
      </w:tr>
    </w:tbl>
    <w:p w:rsidR="00D51044" w:rsidRDefault="00D51044" w:rsidP="00D51044">
      <w:pPr>
        <w:jc w:val="both"/>
        <w:rPr>
          <w:b/>
        </w:rPr>
      </w:pPr>
    </w:p>
    <w:p w:rsidR="00D51044" w:rsidRDefault="00D51044" w:rsidP="00D51044">
      <w:pPr>
        <w:jc w:val="both"/>
        <w:rPr>
          <w:b/>
        </w:rPr>
      </w:pPr>
    </w:p>
    <w:p w:rsidR="00D51044" w:rsidRDefault="00D51044" w:rsidP="00D51044">
      <w:pPr>
        <w:jc w:val="both"/>
        <w:rPr>
          <w:b/>
        </w:rPr>
      </w:pPr>
      <w:r>
        <w:rPr>
          <w:b/>
        </w:rPr>
        <w:t>*</w:t>
      </w:r>
      <w:r>
        <w:rPr>
          <w:sz w:val="22"/>
          <w:szCs w:val="22"/>
        </w:rPr>
        <w:t xml:space="preserve"> НДС по ставке, установленной законодательством Российской Федерации.</w:t>
      </w:r>
      <w:r>
        <w:rPr>
          <w:b/>
        </w:rPr>
        <w:t xml:space="preserve"> </w:t>
      </w:r>
    </w:p>
    <w:p w:rsidR="00D51044" w:rsidRDefault="00D51044" w:rsidP="00D51044">
      <w:pPr>
        <w:rPr>
          <w:sz w:val="28"/>
          <w:szCs w:val="28"/>
        </w:rPr>
      </w:pPr>
    </w:p>
    <w:p w:rsidR="00D51044" w:rsidRDefault="00D51044" w:rsidP="00D51044">
      <w:pPr>
        <w:spacing w:line="360" w:lineRule="auto"/>
        <w:ind w:firstLine="709"/>
        <w:jc w:val="both"/>
      </w:pPr>
    </w:p>
    <w:p w:rsidR="00D51044" w:rsidRDefault="00D51044" w:rsidP="00D51044">
      <w:pPr>
        <w:spacing w:after="200" w:line="276" w:lineRule="auto"/>
        <w:ind w:firstLine="708"/>
        <w:rPr>
          <w:sz w:val="28"/>
          <w:szCs w:val="28"/>
        </w:rPr>
      </w:pPr>
    </w:p>
    <w:p w:rsidR="00D51044" w:rsidRDefault="00D51044" w:rsidP="00D51044">
      <w:pPr>
        <w:spacing w:after="200" w:line="276" w:lineRule="auto"/>
        <w:ind w:firstLine="708"/>
        <w:rPr>
          <w:sz w:val="28"/>
          <w:szCs w:val="28"/>
        </w:rPr>
      </w:pPr>
    </w:p>
    <w:p w:rsidR="00D51044" w:rsidRDefault="00D51044" w:rsidP="00D51044">
      <w:pPr>
        <w:spacing w:after="200" w:line="276" w:lineRule="auto"/>
        <w:ind w:firstLine="708"/>
        <w:rPr>
          <w:sz w:val="28"/>
          <w:szCs w:val="28"/>
        </w:rPr>
      </w:pPr>
    </w:p>
    <w:p w:rsidR="00D51044" w:rsidRDefault="00D51044" w:rsidP="00D51044">
      <w:pPr>
        <w:spacing w:after="200" w:line="276" w:lineRule="auto"/>
        <w:ind w:firstLine="708"/>
        <w:rPr>
          <w:sz w:val="28"/>
          <w:szCs w:val="28"/>
        </w:rPr>
      </w:pPr>
    </w:p>
    <w:p w:rsidR="00D51044" w:rsidRDefault="00D51044" w:rsidP="00D51044">
      <w:pPr>
        <w:spacing w:after="200" w:line="276" w:lineRule="auto"/>
        <w:ind w:firstLine="708"/>
        <w:rPr>
          <w:sz w:val="28"/>
          <w:szCs w:val="28"/>
        </w:rPr>
      </w:pPr>
    </w:p>
    <w:p w:rsidR="00D51044" w:rsidRDefault="00D51044" w:rsidP="00D51044">
      <w:pPr>
        <w:spacing w:after="200" w:line="276" w:lineRule="auto"/>
        <w:ind w:firstLine="708"/>
        <w:rPr>
          <w:sz w:val="28"/>
          <w:szCs w:val="28"/>
        </w:rPr>
      </w:pPr>
    </w:p>
    <w:p w:rsidR="00D51044" w:rsidRDefault="00D51044" w:rsidP="00D51044">
      <w:pPr>
        <w:spacing w:line="360" w:lineRule="auto"/>
        <w:jc w:val="center"/>
        <w:rPr>
          <w:b/>
          <w:sz w:val="32"/>
          <w:szCs w:val="32"/>
        </w:rPr>
      </w:pPr>
      <w:r>
        <w:rPr>
          <w:b/>
          <w:sz w:val="32"/>
          <w:szCs w:val="32"/>
        </w:rPr>
        <w:t xml:space="preserve">Раздел 5. Информационная карта </w:t>
      </w:r>
    </w:p>
    <w:p w:rsidR="00D51044" w:rsidRDefault="00D51044" w:rsidP="00D51044">
      <w:pPr>
        <w:pBdr>
          <w:top w:val="nil"/>
          <w:left w:val="nil"/>
          <w:bottom w:val="nil"/>
          <w:right w:val="nil"/>
          <w:between w:val="nil"/>
        </w:pBdr>
        <w:ind w:firstLine="397"/>
        <w:jc w:val="both"/>
        <w:rPr>
          <w:color w:val="000000"/>
          <w:sz w:val="28"/>
          <w:szCs w:val="28"/>
        </w:rPr>
      </w:pPr>
      <w:r>
        <w:rPr>
          <w:color w:val="000000"/>
          <w:sz w:val="28"/>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D51044" w:rsidRDefault="00D51044" w:rsidP="00D51044">
      <w:pPr>
        <w:pBdr>
          <w:top w:val="nil"/>
          <w:left w:val="nil"/>
          <w:bottom w:val="nil"/>
          <w:right w:val="nil"/>
          <w:between w:val="nil"/>
        </w:pBdr>
        <w:spacing w:line="360" w:lineRule="auto"/>
        <w:ind w:firstLine="397"/>
        <w:jc w:val="both"/>
        <w:rPr>
          <w:color w:val="000000"/>
          <w:sz w:val="28"/>
          <w:szCs w:val="28"/>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551"/>
        <w:gridCol w:w="6768"/>
      </w:tblGrid>
      <w:tr w:rsidR="00D51044" w:rsidTr="003629D5">
        <w:tc>
          <w:tcPr>
            <w:tcW w:w="534" w:type="dxa"/>
            <w:vAlign w:val="center"/>
          </w:tcPr>
          <w:p w:rsidR="00D51044" w:rsidRDefault="00D51044" w:rsidP="003629D5">
            <w:pPr>
              <w:pBdr>
                <w:top w:val="nil"/>
                <w:left w:val="nil"/>
                <w:bottom w:val="nil"/>
                <w:right w:val="nil"/>
                <w:between w:val="nil"/>
              </w:pBdr>
              <w:jc w:val="center"/>
              <w:rPr>
                <w:b/>
                <w:color w:val="000000"/>
              </w:rPr>
            </w:pPr>
            <w:r>
              <w:rPr>
                <w:b/>
                <w:color w:val="000000"/>
              </w:rPr>
              <w:t>№ п/п</w:t>
            </w:r>
          </w:p>
          <w:p w:rsidR="00D51044" w:rsidRDefault="00D51044" w:rsidP="003629D5">
            <w:pPr>
              <w:pBdr>
                <w:top w:val="nil"/>
                <w:left w:val="nil"/>
                <w:bottom w:val="nil"/>
                <w:right w:val="nil"/>
                <w:between w:val="nil"/>
              </w:pBdr>
              <w:jc w:val="center"/>
              <w:rPr>
                <w:b/>
                <w:color w:val="000000"/>
              </w:rPr>
            </w:pPr>
          </w:p>
        </w:tc>
        <w:tc>
          <w:tcPr>
            <w:tcW w:w="2551" w:type="dxa"/>
            <w:vAlign w:val="center"/>
          </w:tcPr>
          <w:p w:rsidR="00D51044" w:rsidRDefault="00D51044" w:rsidP="003629D5">
            <w:pPr>
              <w:pBdr>
                <w:top w:val="nil"/>
                <w:left w:val="nil"/>
                <w:bottom w:val="nil"/>
                <w:right w:val="nil"/>
                <w:between w:val="nil"/>
              </w:pBdr>
              <w:jc w:val="center"/>
              <w:rPr>
                <w:b/>
                <w:color w:val="000000"/>
              </w:rPr>
            </w:pPr>
            <w:r>
              <w:rPr>
                <w:b/>
                <w:color w:val="000000"/>
              </w:rPr>
              <w:t>Наименование п/п</w:t>
            </w:r>
          </w:p>
        </w:tc>
        <w:tc>
          <w:tcPr>
            <w:tcW w:w="6768" w:type="dxa"/>
            <w:vAlign w:val="center"/>
          </w:tcPr>
          <w:p w:rsidR="00D51044" w:rsidRDefault="00D51044" w:rsidP="003629D5">
            <w:pPr>
              <w:pBdr>
                <w:top w:val="nil"/>
                <w:left w:val="nil"/>
                <w:bottom w:val="nil"/>
                <w:right w:val="nil"/>
                <w:between w:val="nil"/>
              </w:pBdr>
              <w:ind w:firstLine="284"/>
              <w:jc w:val="center"/>
              <w:rPr>
                <w:b/>
                <w:color w:val="000000"/>
              </w:rPr>
            </w:pPr>
            <w:r>
              <w:rPr>
                <w:b/>
                <w:color w:val="000000"/>
              </w:rPr>
              <w:t>Содержание</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w:t>
            </w:r>
          </w:p>
        </w:tc>
        <w:tc>
          <w:tcPr>
            <w:tcW w:w="2551" w:type="dxa"/>
          </w:tcPr>
          <w:p w:rsidR="00D51044" w:rsidRDefault="00D51044" w:rsidP="003629D5">
            <w:pPr>
              <w:pBdr>
                <w:top w:val="nil"/>
                <w:left w:val="nil"/>
                <w:bottom w:val="nil"/>
                <w:right w:val="nil"/>
                <w:between w:val="nil"/>
              </w:pBdr>
              <w:rPr>
                <w:b/>
                <w:color w:val="000000"/>
              </w:rPr>
            </w:pPr>
            <w:r>
              <w:rPr>
                <w:b/>
                <w:color w:val="000000"/>
              </w:rPr>
              <w:t>Предмет процедуры Размещения оферты</w:t>
            </w:r>
          </w:p>
          <w:p w:rsidR="00D51044" w:rsidRDefault="00D51044" w:rsidP="003629D5">
            <w:pPr>
              <w:pBdr>
                <w:top w:val="nil"/>
                <w:left w:val="nil"/>
                <w:bottom w:val="nil"/>
                <w:right w:val="nil"/>
                <w:between w:val="nil"/>
              </w:pBdr>
              <w:rPr>
                <w:b/>
                <w:color w:val="000000"/>
              </w:rPr>
            </w:pPr>
          </w:p>
        </w:tc>
        <w:tc>
          <w:tcPr>
            <w:tcW w:w="6768" w:type="dxa"/>
          </w:tcPr>
          <w:p w:rsidR="00D51044" w:rsidRDefault="00D51044" w:rsidP="003629D5">
            <w:pPr>
              <w:jc w:val="both"/>
            </w:pPr>
            <w:r>
              <w:t>Закупка способом Размещение оферты № РО-СВЕРД-19-0025                   по предмету закупки "Текущий ремонт универсальных крупнотоннажных контейнеров для нужд Уральского филиала ПАО "ТрансКонтейнер"</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2.</w:t>
            </w:r>
          </w:p>
        </w:tc>
        <w:tc>
          <w:tcPr>
            <w:tcW w:w="2551" w:type="dxa"/>
            <w:shd w:val="clear" w:color="auto" w:fill="auto"/>
          </w:tcPr>
          <w:p w:rsidR="00D51044" w:rsidRDefault="00D51044" w:rsidP="003629D5">
            <w:pPr>
              <w:pBdr>
                <w:top w:val="nil"/>
                <w:left w:val="nil"/>
                <w:bottom w:val="nil"/>
                <w:right w:val="nil"/>
                <w:between w:val="nil"/>
              </w:pBdr>
              <w:rPr>
                <w:b/>
                <w:color w:val="000000"/>
              </w:rPr>
            </w:pPr>
            <w:r>
              <w:rPr>
                <w:b/>
                <w:color w:val="000000"/>
              </w:rPr>
              <w:t>Организатор процедуры Размещения оферты, адрес, контактные лица и представители Заказчика</w:t>
            </w:r>
          </w:p>
        </w:tc>
        <w:tc>
          <w:tcPr>
            <w:tcW w:w="6768" w:type="dxa"/>
            <w:shd w:val="clear" w:color="auto" w:fill="auto"/>
          </w:tcPr>
          <w:p w:rsidR="00D51044" w:rsidRDefault="00D51044" w:rsidP="003629D5">
            <w:pPr>
              <w:pBdr>
                <w:top w:val="nil"/>
                <w:left w:val="nil"/>
                <w:bottom w:val="nil"/>
                <w:right w:val="nil"/>
                <w:between w:val="nil"/>
              </w:pBdr>
              <w:jc w:val="both"/>
              <w:rPr>
                <w:color w:val="000000"/>
              </w:rPr>
            </w:pPr>
            <w:r>
              <w:rPr>
                <w:color w:val="000000"/>
              </w:rPr>
              <w:t>Организатором является Уральский филиал ПАО «ТрансКонтейнер. Функции Организатора выполняет постоянная рабочая группа Конкурсной комиссии Уральского филиала ПАО «ТрансКонтейнер».</w:t>
            </w:r>
          </w:p>
          <w:p w:rsidR="00D51044" w:rsidRDefault="00D51044" w:rsidP="003629D5">
            <w:pPr>
              <w:pBdr>
                <w:top w:val="nil"/>
                <w:left w:val="nil"/>
                <w:bottom w:val="nil"/>
                <w:right w:val="nil"/>
                <w:between w:val="nil"/>
              </w:pBdr>
              <w:jc w:val="both"/>
              <w:rPr>
                <w:color w:val="000000"/>
              </w:rPr>
            </w:pPr>
            <w:r>
              <w:rPr>
                <w:color w:val="000000"/>
              </w:rPr>
              <w:t>Адрес: 620027, Российская Федерация, г. Екатеринбург, ул. Н.Никонова, д.8.</w:t>
            </w:r>
          </w:p>
          <w:p w:rsidR="00D51044" w:rsidRDefault="00D51044" w:rsidP="003629D5">
            <w:pPr>
              <w:pBdr>
                <w:top w:val="nil"/>
                <w:left w:val="nil"/>
                <w:bottom w:val="nil"/>
                <w:right w:val="nil"/>
                <w:between w:val="nil"/>
              </w:pBdr>
              <w:jc w:val="both"/>
              <w:rPr>
                <w:color w:val="000000"/>
              </w:rPr>
            </w:pPr>
            <w:r>
              <w:rPr>
                <w:color w:val="000000"/>
              </w:rPr>
              <w:t>Контактное(ые) лицо(а) Заказчика:</w:t>
            </w:r>
          </w:p>
          <w:p w:rsidR="00D51044" w:rsidRDefault="00D51044" w:rsidP="003629D5">
            <w:pPr>
              <w:pBdr>
                <w:top w:val="nil"/>
                <w:left w:val="nil"/>
                <w:bottom w:val="nil"/>
                <w:right w:val="nil"/>
                <w:between w:val="nil"/>
              </w:pBdr>
              <w:jc w:val="both"/>
              <w:rPr>
                <w:color w:val="000000"/>
              </w:rPr>
            </w:pPr>
            <w:r>
              <w:rPr>
                <w:color w:val="000000"/>
              </w:rPr>
              <w:t xml:space="preserve">Васильева Екатерина Владимировна, тел. (343) 380-12-00 доб. 5090, электронный адрес </w:t>
            </w:r>
            <w:hyperlink r:id="rId18">
              <w:r>
                <w:rPr>
                  <w:color w:val="0000FF"/>
                  <w:u w:val="single"/>
                </w:rPr>
                <w:t>VasilevaEV@trcont.ru</w:t>
              </w:r>
            </w:hyperlink>
            <w:r>
              <w:rPr>
                <w:color w:val="000000"/>
              </w:rPr>
              <w:t>.</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3.</w:t>
            </w:r>
          </w:p>
        </w:tc>
        <w:tc>
          <w:tcPr>
            <w:tcW w:w="2551" w:type="dxa"/>
            <w:shd w:val="clear" w:color="auto" w:fill="auto"/>
          </w:tcPr>
          <w:p w:rsidR="00D51044" w:rsidRDefault="00D51044" w:rsidP="003629D5">
            <w:pPr>
              <w:pBdr>
                <w:top w:val="nil"/>
                <w:left w:val="nil"/>
                <w:bottom w:val="nil"/>
                <w:right w:val="nil"/>
                <w:between w:val="nil"/>
              </w:pBdr>
              <w:rPr>
                <w:b/>
                <w:color w:val="000000"/>
              </w:rPr>
            </w:pPr>
            <w:r>
              <w:rPr>
                <w:b/>
                <w:color w:val="000000"/>
              </w:rPr>
              <w:t>Дата опубликования извещения о проведении процедуры Размещения оферты</w:t>
            </w:r>
          </w:p>
        </w:tc>
        <w:tc>
          <w:tcPr>
            <w:tcW w:w="6768" w:type="dxa"/>
            <w:shd w:val="clear" w:color="auto" w:fill="auto"/>
          </w:tcPr>
          <w:p w:rsidR="00D51044" w:rsidRPr="00D51044" w:rsidRDefault="00D51044" w:rsidP="00D51044">
            <w:pPr>
              <w:pBdr>
                <w:top w:val="nil"/>
                <w:left w:val="nil"/>
                <w:bottom w:val="nil"/>
                <w:right w:val="nil"/>
                <w:between w:val="nil"/>
              </w:pBdr>
              <w:ind w:firstLine="34"/>
              <w:jc w:val="both"/>
              <w:rPr>
                <w:color w:val="000000"/>
              </w:rPr>
            </w:pPr>
            <w:bookmarkStart w:id="17" w:name="bookmark=id.2s8eyo1" w:colFirst="0" w:colLast="0"/>
            <w:bookmarkStart w:id="18" w:name="bookmark=id.30j0zll" w:colFirst="0" w:colLast="0"/>
            <w:bookmarkStart w:id="19" w:name="bookmark=id.3dy6vkm" w:colFirst="0" w:colLast="0"/>
            <w:bookmarkStart w:id="20" w:name="bookmark=id.17dp8vu" w:colFirst="0" w:colLast="0"/>
            <w:bookmarkStart w:id="21" w:name="bookmark=id.1fob9te" w:colFirst="0" w:colLast="0"/>
            <w:bookmarkStart w:id="22" w:name="bookmark=id.2et92p0" w:colFirst="0" w:colLast="0"/>
            <w:bookmarkStart w:id="23" w:name="bookmark=id.3znysh7" w:colFirst="0" w:colLast="0"/>
            <w:bookmarkStart w:id="24" w:name="bookmark=id.gjdgxs" w:colFirst="0" w:colLast="0"/>
            <w:bookmarkStart w:id="25" w:name="bookmark=id.tyjcwt" w:colFirst="0" w:colLast="0"/>
            <w:bookmarkStart w:id="26" w:name="bookmark=id.4d34og8" w:colFirst="0" w:colLast="0"/>
            <w:bookmarkStart w:id="27" w:name="bookmark=id.1t3h5sf" w:colFirst="0" w:colLast="0"/>
            <w:bookmarkEnd w:id="17"/>
            <w:bookmarkEnd w:id="18"/>
            <w:bookmarkEnd w:id="19"/>
            <w:bookmarkEnd w:id="20"/>
            <w:bookmarkEnd w:id="21"/>
            <w:bookmarkEnd w:id="22"/>
            <w:bookmarkEnd w:id="23"/>
            <w:bookmarkEnd w:id="24"/>
            <w:bookmarkEnd w:id="25"/>
            <w:bookmarkEnd w:id="26"/>
            <w:bookmarkEnd w:id="27"/>
            <w:r w:rsidRPr="00D51044">
              <w:rPr>
                <w:color w:val="000000"/>
              </w:rPr>
              <w:t>«30» октября 2019 г.</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4.</w:t>
            </w:r>
          </w:p>
        </w:tc>
        <w:tc>
          <w:tcPr>
            <w:tcW w:w="2551" w:type="dxa"/>
          </w:tcPr>
          <w:p w:rsidR="00D51044" w:rsidRDefault="00D51044" w:rsidP="003629D5">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процедуры Размещения оферты</w:t>
            </w:r>
          </w:p>
          <w:p w:rsidR="00D51044" w:rsidRDefault="00D51044" w:rsidP="003629D5">
            <w:pPr>
              <w:pBdr>
                <w:top w:val="nil"/>
                <w:left w:val="nil"/>
                <w:bottom w:val="nil"/>
                <w:right w:val="nil"/>
                <w:between w:val="nil"/>
              </w:pBdr>
              <w:rPr>
                <w:b/>
                <w:color w:val="000000"/>
              </w:rPr>
            </w:pPr>
          </w:p>
        </w:tc>
        <w:tc>
          <w:tcPr>
            <w:tcW w:w="6768" w:type="dxa"/>
          </w:tcPr>
          <w:p w:rsidR="00D51044" w:rsidRDefault="00D51044" w:rsidP="003629D5">
            <w:pPr>
              <w:pBdr>
                <w:top w:val="nil"/>
                <w:left w:val="nil"/>
                <w:bottom w:val="nil"/>
                <w:right w:val="nil"/>
                <w:between w:val="nil"/>
              </w:pBdr>
              <w:ind w:firstLine="284"/>
              <w:jc w:val="both"/>
              <w:rPr>
                <w:color w:val="000000"/>
              </w:rPr>
            </w:pPr>
            <w:r>
              <w:rPr>
                <w:color w:val="000000"/>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r>
                <w:rPr>
                  <w:color w:val="0000FF"/>
                  <w:u w:val="single"/>
                </w:rPr>
                <w:t>http://www.trcont.ru</w:t>
              </w:r>
            </w:hyperlink>
            <w:r>
              <w:rPr>
                <w:color w:val="000000"/>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r>
                <w:rPr>
                  <w:color w:val="0000FF"/>
                  <w:u w:val="single"/>
                </w:rPr>
                <w:t>www.zakupki.gov.ru</w:t>
              </w:r>
            </w:hyperlink>
            <w:r>
              <w:rPr>
                <w:color w:val="000000"/>
              </w:rPr>
              <w:t>) (далее – Официальный сайт).</w:t>
            </w:r>
          </w:p>
          <w:p w:rsidR="00D51044" w:rsidRDefault="00D51044" w:rsidP="003629D5">
            <w:pPr>
              <w:pBdr>
                <w:top w:val="nil"/>
                <w:left w:val="nil"/>
                <w:bottom w:val="nil"/>
                <w:right w:val="nil"/>
                <w:between w:val="nil"/>
              </w:pBdr>
              <w:ind w:firstLine="284"/>
              <w:jc w:val="both"/>
              <w:rPr>
                <w:i/>
                <w:color w:val="000000"/>
              </w:rPr>
            </w:pPr>
            <w:r>
              <w:rPr>
                <w:color w:val="000000"/>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5.</w:t>
            </w:r>
          </w:p>
        </w:tc>
        <w:tc>
          <w:tcPr>
            <w:tcW w:w="2551" w:type="dxa"/>
          </w:tcPr>
          <w:p w:rsidR="00D51044" w:rsidRDefault="00D51044" w:rsidP="003629D5">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6768" w:type="dxa"/>
          </w:tcPr>
          <w:p w:rsidR="00D51044" w:rsidRDefault="00D51044" w:rsidP="003629D5">
            <w:pPr>
              <w:pBdr>
                <w:top w:val="nil"/>
                <w:left w:val="nil"/>
                <w:bottom w:val="nil"/>
                <w:right w:val="nil"/>
                <w:between w:val="nil"/>
              </w:pBdr>
              <w:ind w:firstLine="720"/>
              <w:jc w:val="both"/>
              <w:rPr>
                <w:color w:val="000000"/>
              </w:rPr>
            </w:pPr>
            <w:r>
              <w:rPr>
                <w:color w:val="000000"/>
              </w:rPr>
              <w:t>Максимальная (совокупная) стоимость всех договоров на выполнение работ текущий ремонт универсальных крупнотоннажных контейнеров для нужд Уральского филиала ПАО "ТрансКонтейнер составляет 6 500 000 (шесть миллионов пятьсот тысяч) рублей 00 копеек без учета НДС и включает в себя все расходы, связанные с выполнением Работ.</w:t>
            </w:r>
          </w:p>
          <w:p w:rsidR="00D51044" w:rsidRDefault="00D51044" w:rsidP="003629D5">
            <w:pPr>
              <w:pBdr>
                <w:top w:val="nil"/>
                <w:left w:val="nil"/>
                <w:bottom w:val="nil"/>
                <w:right w:val="nil"/>
                <w:between w:val="nil"/>
              </w:pBdr>
              <w:ind w:firstLine="720"/>
              <w:jc w:val="both"/>
              <w:rPr>
                <w:color w:val="000000"/>
              </w:rPr>
            </w:pPr>
            <w:r>
              <w:rPr>
                <w:color w:val="000000"/>
              </w:rPr>
              <w:t>Сумма НДС и условия начисления определяются в соответствии с законодательством Российской Федерации.</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6.</w:t>
            </w:r>
          </w:p>
        </w:tc>
        <w:tc>
          <w:tcPr>
            <w:tcW w:w="2551" w:type="dxa"/>
          </w:tcPr>
          <w:p w:rsidR="00D51044" w:rsidRDefault="00D51044" w:rsidP="003629D5">
            <w:pPr>
              <w:pBdr>
                <w:top w:val="nil"/>
                <w:left w:val="nil"/>
                <w:bottom w:val="nil"/>
                <w:right w:val="nil"/>
                <w:between w:val="nil"/>
              </w:pBdr>
              <w:rPr>
                <w:b/>
                <w:color w:val="000000"/>
              </w:rPr>
            </w:pPr>
            <w:r>
              <w:rPr>
                <w:b/>
                <w:color w:val="000000"/>
              </w:rPr>
              <w:t xml:space="preserve">Место, дата начала и окончания подачи Заявок </w:t>
            </w:r>
          </w:p>
        </w:tc>
        <w:tc>
          <w:tcPr>
            <w:tcW w:w="6768" w:type="dxa"/>
          </w:tcPr>
          <w:p w:rsidR="00D51044" w:rsidRDefault="00D51044" w:rsidP="00D51044">
            <w:pPr>
              <w:pBdr>
                <w:top w:val="nil"/>
                <w:left w:val="nil"/>
                <w:bottom w:val="nil"/>
                <w:right w:val="nil"/>
                <w:between w:val="nil"/>
              </w:pBdr>
              <w:ind w:firstLine="284"/>
              <w:jc w:val="both"/>
              <w:rPr>
                <w:color w:val="000000"/>
              </w:rPr>
            </w:pPr>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Pr>
                <w:color w:val="000000"/>
                <w:sz w:val="28"/>
                <w:szCs w:val="28"/>
              </w:rPr>
              <w:t xml:space="preserve"> </w:t>
            </w:r>
            <w:r>
              <w:rPr>
                <w:color w:val="000000"/>
              </w:rPr>
              <w:t xml:space="preserve">местного времени с даты, указанной </w:t>
            </w:r>
            <w:r w:rsidRPr="00D51044">
              <w:t>в пункте 3 Информационной карты по «25» июня 2020 г.</w:t>
            </w:r>
            <w:r w:rsidRPr="00D51044">
              <w:rPr>
                <w:sz w:val="22"/>
                <w:szCs w:val="22"/>
              </w:rPr>
              <w:t xml:space="preserve"> </w:t>
            </w:r>
            <w:r>
              <w:rPr>
                <w:color w:val="000000"/>
              </w:rPr>
              <w:t xml:space="preserve">по адресу, указанному в пункте 2 настоящей Информационной карты. </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7.</w:t>
            </w:r>
          </w:p>
        </w:tc>
        <w:tc>
          <w:tcPr>
            <w:tcW w:w="2551" w:type="dxa"/>
          </w:tcPr>
          <w:p w:rsidR="00D51044" w:rsidRDefault="00D51044" w:rsidP="003629D5">
            <w:pPr>
              <w:pBdr>
                <w:top w:val="nil"/>
                <w:left w:val="nil"/>
                <w:bottom w:val="nil"/>
                <w:right w:val="nil"/>
                <w:between w:val="nil"/>
              </w:pBdr>
              <w:rPr>
                <w:b/>
                <w:color w:val="000000"/>
              </w:rPr>
            </w:pPr>
            <w:r>
              <w:rPr>
                <w:b/>
                <w:color w:val="000000"/>
              </w:rPr>
              <w:t>Срок действия Заявки</w:t>
            </w:r>
            <w:r>
              <w:rPr>
                <w:b/>
                <w:color w:val="000000"/>
              </w:rPr>
              <w:tab/>
            </w:r>
          </w:p>
        </w:tc>
        <w:tc>
          <w:tcPr>
            <w:tcW w:w="6768" w:type="dxa"/>
          </w:tcPr>
          <w:p w:rsidR="00D51044" w:rsidRDefault="00D51044" w:rsidP="003629D5">
            <w:pPr>
              <w:pBdr>
                <w:top w:val="nil"/>
                <w:left w:val="nil"/>
                <w:bottom w:val="nil"/>
                <w:right w:val="nil"/>
                <w:between w:val="nil"/>
              </w:pBdr>
              <w:ind w:firstLine="284"/>
              <w:jc w:val="both"/>
              <w:rPr>
                <w:i/>
                <w:color w:val="000000"/>
              </w:rPr>
            </w:pPr>
            <w:r>
              <w:rPr>
                <w:color w:val="000000"/>
              </w:rPr>
              <w:t>Заявка должна действовать не менее 60 календарных дней с даты рассмотрения Заявок (пункт 8 настоящей Информационной карты).</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 xml:space="preserve">8. </w:t>
            </w:r>
          </w:p>
        </w:tc>
        <w:tc>
          <w:tcPr>
            <w:tcW w:w="2551" w:type="dxa"/>
          </w:tcPr>
          <w:p w:rsidR="00D51044" w:rsidRDefault="00D51044" w:rsidP="003629D5">
            <w:pPr>
              <w:pBdr>
                <w:top w:val="nil"/>
                <w:left w:val="nil"/>
                <w:bottom w:val="nil"/>
                <w:right w:val="nil"/>
                <w:between w:val="nil"/>
              </w:pBdr>
              <w:rPr>
                <w:b/>
                <w:color w:val="000000"/>
              </w:rPr>
            </w:pPr>
            <w:r>
              <w:rPr>
                <w:b/>
                <w:color w:val="000000"/>
              </w:rPr>
              <w:t>Рассмотрение Заявок</w:t>
            </w:r>
          </w:p>
        </w:tc>
        <w:tc>
          <w:tcPr>
            <w:tcW w:w="6768" w:type="dxa"/>
          </w:tcPr>
          <w:p w:rsidR="00D51044" w:rsidRDefault="00D51044" w:rsidP="00D51044">
            <w:pPr>
              <w:pStyle w:val="19"/>
              <w:ind w:firstLine="0"/>
              <w:rPr>
                <w:sz w:val="24"/>
                <w:szCs w:val="24"/>
              </w:rPr>
            </w:pPr>
            <w:bookmarkStart w:id="28" w:name="bookmark=id.26in1rg" w:colFirst="0" w:colLast="0"/>
            <w:bookmarkStart w:id="29" w:name="bookmark=id.3rdcrjn" w:colFirst="0" w:colLast="0"/>
            <w:bookmarkStart w:id="30" w:name="bookmark=id.lnxbz9" w:colFirst="0" w:colLast="0"/>
            <w:bookmarkEnd w:id="28"/>
            <w:bookmarkEnd w:id="29"/>
            <w:bookmarkEnd w:id="30"/>
            <w:r>
              <w:rPr>
                <w:sz w:val="24"/>
                <w:szCs w:val="24"/>
              </w:rPr>
              <w:t xml:space="preserve">1) по первому этапу при наличии Заявок состоится </w:t>
            </w:r>
            <w:r w:rsidRPr="00F528D9">
              <w:rPr>
                <w:sz w:val="24"/>
                <w:szCs w:val="24"/>
              </w:rPr>
              <w:t>«2</w:t>
            </w:r>
            <w:r>
              <w:rPr>
                <w:sz w:val="24"/>
                <w:szCs w:val="24"/>
              </w:rPr>
              <w:t>0</w:t>
            </w:r>
            <w:r w:rsidRPr="00F528D9">
              <w:rPr>
                <w:sz w:val="24"/>
                <w:szCs w:val="24"/>
              </w:rPr>
              <w:t xml:space="preserve">» </w:t>
            </w:r>
            <w:r>
              <w:rPr>
                <w:sz w:val="24"/>
                <w:szCs w:val="24"/>
              </w:rPr>
              <w:t>нояб</w:t>
            </w:r>
            <w:r w:rsidRPr="00F528D9">
              <w:rPr>
                <w:sz w:val="24"/>
                <w:szCs w:val="24"/>
              </w:rPr>
              <w:t>ря 2019 г.</w:t>
            </w:r>
            <w:r>
              <w:rPr>
                <w:sz w:val="24"/>
                <w:szCs w:val="24"/>
              </w:rPr>
              <w:t xml:space="preserve"> 14 час. 00 мин.</w:t>
            </w:r>
          </w:p>
          <w:p w:rsidR="00D51044" w:rsidRPr="005A6E56" w:rsidRDefault="00D51044" w:rsidP="00D51044">
            <w:pPr>
              <w:pStyle w:val="19"/>
              <w:ind w:left="34" w:firstLine="0"/>
              <w:rPr>
                <w:color w:val="000000" w:themeColor="text1"/>
                <w:sz w:val="24"/>
              </w:rPr>
            </w:pPr>
            <w:r>
              <w:rPr>
                <w:sz w:val="24"/>
                <w:szCs w:val="24"/>
              </w:rPr>
              <w:t xml:space="preserve">2) </w:t>
            </w:r>
            <w:r w:rsidRPr="005A6E56">
              <w:rPr>
                <w:color w:val="000000" w:themeColor="text1"/>
                <w:sz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D51044" w:rsidRPr="005A6E56" w:rsidRDefault="00D51044" w:rsidP="00D51044">
            <w:pPr>
              <w:pStyle w:val="19"/>
              <w:ind w:left="34" w:firstLine="0"/>
              <w:rPr>
                <w:color w:val="000000" w:themeColor="text1"/>
                <w:sz w:val="24"/>
              </w:rPr>
            </w:pPr>
            <w:r w:rsidRPr="005A6E56">
              <w:rPr>
                <w:color w:val="000000" w:themeColor="text1"/>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51044" w:rsidRDefault="00D51044" w:rsidP="00D51044">
            <w:pPr>
              <w:ind w:left="34"/>
              <w:jc w:val="both"/>
            </w:pPr>
            <w:r w:rsidRPr="005A6E56">
              <w:rPr>
                <w:color w:val="000000" w:themeColor="text1"/>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D51044" w:rsidTr="003629D5">
        <w:trPr>
          <w:trHeight w:val="180"/>
        </w:trPr>
        <w:tc>
          <w:tcPr>
            <w:tcW w:w="534" w:type="dxa"/>
          </w:tcPr>
          <w:p w:rsidR="00D51044" w:rsidRDefault="00D51044" w:rsidP="003629D5">
            <w:pPr>
              <w:pBdr>
                <w:top w:val="nil"/>
                <w:left w:val="nil"/>
                <w:bottom w:val="nil"/>
                <w:right w:val="nil"/>
                <w:between w:val="nil"/>
              </w:pBdr>
              <w:jc w:val="both"/>
              <w:rPr>
                <w:b/>
                <w:color w:val="000000"/>
              </w:rPr>
            </w:pPr>
            <w:r>
              <w:rPr>
                <w:b/>
                <w:color w:val="000000"/>
              </w:rPr>
              <w:t>9.</w:t>
            </w:r>
          </w:p>
        </w:tc>
        <w:tc>
          <w:tcPr>
            <w:tcW w:w="2551" w:type="dxa"/>
          </w:tcPr>
          <w:p w:rsidR="00D51044" w:rsidRDefault="00D51044" w:rsidP="003629D5">
            <w:pPr>
              <w:pBdr>
                <w:top w:val="nil"/>
                <w:left w:val="nil"/>
                <w:bottom w:val="nil"/>
                <w:right w:val="nil"/>
                <w:between w:val="nil"/>
              </w:pBdr>
              <w:rPr>
                <w:b/>
                <w:color w:val="000000"/>
              </w:rPr>
            </w:pPr>
            <w:r>
              <w:rPr>
                <w:b/>
                <w:color w:val="000000"/>
              </w:rPr>
              <w:t>Конкурсная комиссия</w:t>
            </w:r>
          </w:p>
        </w:tc>
        <w:tc>
          <w:tcPr>
            <w:tcW w:w="6768" w:type="dxa"/>
            <w:shd w:val="clear" w:color="auto" w:fill="auto"/>
          </w:tcPr>
          <w:p w:rsidR="00D51044" w:rsidRDefault="00D51044" w:rsidP="003629D5">
            <w:pPr>
              <w:pBdr>
                <w:top w:val="nil"/>
                <w:left w:val="nil"/>
                <w:bottom w:val="nil"/>
                <w:right w:val="nil"/>
                <w:between w:val="nil"/>
              </w:pBdr>
              <w:ind w:firstLine="720"/>
              <w:jc w:val="both"/>
              <w:rPr>
                <w:color w:val="000000"/>
              </w:rPr>
            </w:pPr>
            <w:r>
              <w:rPr>
                <w:color w:val="000000"/>
              </w:rPr>
              <w:t xml:space="preserve">Решение об итогах Размещения оферты принимается Конкурсной комиссией </w:t>
            </w:r>
            <w:r w:rsidR="009011E6">
              <w:rPr>
                <w:color w:val="000000"/>
              </w:rPr>
              <w:t>аппарата управления</w:t>
            </w:r>
            <w:r>
              <w:rPr>
                <w:color w:val="000000"/>
              </w:rPr>
              <w:t xml:space="preserve"> ПАО «ТрансКонтейнер».</w:t>
            </w:r>
          </w:p>
          <w:p w:rsidR="00D51044" w:rsidRDefault="00D51044" w:rsidP="009011E6">
            <w:pPr>
              <w:pBdr>
                <w:top w:val="nil"/>
                <w:left w:val="nil"/>
                <w:bottom w:val="nil"/>
                <w:right w:val="nil"/>
                <w:between w:val="nil"/>
              </w:pBdr>
              <w:ind w:firstLine="284"/>
              <w:jc w:val="both"/>
              <w:rPr>
                <w:color w:val="000000"/>
              </w:rPr>
            </w:pPr>
            <w:r>
              <w:rPr>
                <w:color w:val="000000"/>
              </w:rPr>
              <w:t xml:space="preserve">Адрес: </w:t>
            </w:r>
            <w:r w:rsidR="009011E6">
              <w:rPr>
                <w:color w:val="000000"/>
              </w:rPr>
              <w:t>125047</w:t>
            </w:r>
            <w:r>
              <w:rPr>
                <w:color w:val="000000"/>
              </w:rPr>
              <w:t xml:space="preserve">, Российская Федерация, г. </w:t>
            </w:r>
            <w:r w:rsidR="009011E6">
              <w:rPr>
                <w:color w:val="000000"/>
              </w:rPr>
              <w:t>Москва</w:t>
            </w:r>
            <w:r>
              <w:rPr>
                <w:color w:val="000000"/>
              </w:rPr>
              <w:t xml:space="preserve">, </w:t>
            </w:r>
            <w:r w:rsidR="009011E6">
              <w:rPr>
                <w:color w:val="000000"/>
              </w:rPr>
              <w:t>Оружейный переулок</w:t>
            </w:r>
            <w:r>
              <w:rPr>
                <w:color w:val="000000"/>
              </w:rPr>
              <w:t>, д.</w:t>
            </w:r>
            <w:r w:rsidR="009011E6">
              <w:rPr>
                <w:color w:val="000000"/>
              </w:rPr>
              <w:t>19</w:t>
            </w:r>
            <w:r>
              <w:rPr>
                <w:color w:val="000000"/>
              </w:rPr>
              <w:t>.</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10.</w:t>
            </w:r>
          </w:p>
        </w:tc>
        <w:tc>
          <w:tcPr>
            <w:tcW w:w="2551" w:type="dxa"/>
          </w:tcPr>
          <w:p w:rsidR="00D51044" w:rsidRDefault="00D51044" w:rsidP="003629D5">
            <w:pPr>
              <w:pBdr>
                <w:top w:val="nil"/>
                <w:left w:val="nil"/>
                <w:bottom w:val="nil"/>
                <w:right w:val="nil"/>
                <w:between w:val="nil"/>
              </w:pBdr>
              <w:rPr>
                <w:b/>
                <w:color w:val="000000"/>
              </w:rPr>
            </w:pPr>
            <w:r>
              <w:rPr>
                <w:b/>
                <w:color w:val="000000"/>
              </w:rPr>
              <w:t>Подведение итогов</w:t>
            </w:r>
          </w:p>
        </w:tc>
        <w:tc>
          <w:tcPr>
            <w:tcW w:w="6768" w:type="dxa"/>
          </w:tcPr>
          <w:p w:rsidR="00D51044" w:rsidRDefault="00D51044" w:rsidP="00D51044">
            <w:pPr>
              <w:jc w:val="both"/>
              <w:rPr>
                <w:snapToGrid w:val="0"/>
                <w:lang w:eastAsia="ru-RU"/>
              </w:rPr>
            </w:pPr>
            <w:r>
              <w:t xml:space="preserve">1) по первому этапу при наличии Заявок состоится </w:t>
            </w:r>
            <w:r w:rsidRPr="00D51EC5">
              <w:rPr>
                <w:snapToGrid w:val="0"/>
                <w:lang w:eastAsia="ru-RU"/>
              </w:rPr>
              <w:t>«</w:t>
            </w:r>
            <w:r w:rsidR="00D51EC5" w:rsidRPr="00D51EC5">
              <w:rPr>
                <w:snapToGrid w:val="0"/>
                <w:lang w:eastAsia="ru-RU"/>
              </w:rPr>
              <w:t>19</w:t>
            </w:r>
            <w:r w:rsidRPr="00D51EC5">
              <w:rPr>
                <w:snapToGrid w:val="0"/>
                <w:lang w:eastAsia="ru-RU"/>
              </w:rPr>
              <w:t xml:space="preserve">» </w:t>
            </w:r>
            <w:r>
              <w:rPr>
                <w:snapToGrid w:val="0"/>
                <w:lang w:eastAsia="ru-RU"/>
              </w:rPr>
              <w:t>декабря</w:t>
            </w:r>
            <w:r w:rsidRPr="009073FC">
              <w:rPr>
                <w:snapToGrid w:val="0"/>
                <w:lang w:eastAsia="ru-RU"/>
              </w:rPr>
              <w:t xml:space="preserve"> 2019 г.</w:t>
            </w:r>
          </w:p>
          <w:p w:rsidR="00D51044" w:rsidRPr="00D51044" w:rsidRDefault="00D51044" w:rsidP="00D51044">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11.</w:t>
            </w:r>
          </w:p>
        </w:tc>
        <w:tc>
          <w:tcPr>
            <w:tcW w:w="2551" w:type="dxa"/>
          </w:tcPr>
          <w:p w:rsidR="00D51044" w:rsidRDefault="00D51044" w:rsidP="003629D5">
            <w:pPr>
              <w:pBdr>
                <w:top w:val="nil"/>
                <w:left w:val="nil"/>
                <w:bottom w:val="nil"/>
                <w:right w:val="nil"/>
                <w:between w:val="nil"/>
              </w:pBdr>
              <w:rPr>
                <w:b/>
                <w:color w:val="000000"/>
              </w:rPr>
            </w:pPr>
            <w:r>
              <w:rPr>
                <w:b/>
                <w:color w:val="000000"/>
              </w:rPr>
              <w:t>Условия оплаты за товар, выполнение работ, оказание услуг</w:t>
            </w:r>
          </w:p>
        </w:tc>
        <w:tc>
          <w:tcPr>
            <w:tcW w:w="6768" w:type="dxa"/>
          </w:tcPr>
          <w:p w:rsidR="00D51044" w:rsidRDefault="00D51044" w:rsidP="003629D5">
            <w:pPr>
              <w:pBdr>
                <w:top w:val="nil"/>
                <w:left w:val="nil"/>
                <w:bottom w:val="nil"/>
                <w:right w:val="nil"/>
                <w:between w:val="nil"/>
              </w:pBdr>
              <w:jc w:val="both"/>
              <w:rPr>
                <w:color w:val="000000"/>
              </w:rPr>
            </w:pPr>
            <w:r>
              <w:rPr>
                <w:color w:val="000000"/>
              </w:rPr>
              <w:t>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 полученного от Исполнителя.</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12.</w:t>
            </w:r>
          </w:p>
        </w:tc>
        <w:tc>
          <w:tcPr>
            <w:tcW w:w="2551" w:type="dxa"/>
          </w:tcPr>
          <w:p w:rsidR="00D51044" w:rsidRDefault="00D51044" w:rsidP="003629D5">
            <w:pPr>
              <w:pBdr>
                <w:top w:val="nil"/>
                <w:left w:val="nil"/>
                <w:bottom w:val="nil"/>
                <w:right w:val="nil"/>
                <w:between w:val="nil"/>
              </w:pBdr>
              <w:rPr>
                <w:b/>
                <w:color w:val="000000"/>
              </w:rPr>
            </w:pPr>
            <w:r>
              <w:rPr>
                <w:b/>
                <w:color w:val="000000"/>
              </w:rPr>
              <w:t xml:space="preserve">Количество лотов </w:t>
            </w:r>
          </w:p>
        </w:tc>
        <w:tc>
          <w:tcPr>
            <w:tcW w:w="6768" w:type="dxa"/>
          </w:tcPr>
          <w:p w:rsidR="00D51044" w:rsidRDefault="00D51044" w:rsidP="003629D5">
            <w:pPr>
              <w:pBdr>
                <w:top w:val="nil"/>
                <w:left w:val="nil"/>
                <w:bottom w:val="nil"/>
                <w:right w:val="nil"/>
                <w:between w:val="nil"/>
              </w:pBdr>
              <w:ind w:firstLine="34"/>
              <w:jc w:val="both"/>
              <w:rPr>
                <w:b/>
                <w:color w:val="000000"/>
              </w:rPr>
            </w:pPr>
            <w:r>
              <w:rPr>
                <w:color w:val="000000"/>
              </w:rPr>
              <w:t>один лот</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13.</w:t>
            </w:r>
          </w:p>
        </w:tc>
        <w:tc>
          <w:tcPr>
            <w:tcW w:w="2551" w:type="dxa"/>
          </w:tcPr>
          <w:p w:rsidR="00D51044" w:rsidRDefault="00D51044" w:rsidP="003629D5">
            <w:pPr>
              <w:pBdr>
                <w:top w:val="nil"/>
                <w:left w:val="nil"/>
                <w:bottom w:val="nil"/>
                <w:right w:val="nil"/>
                <w:between w:val="nil"/>
              </w:pBdr>
              <w:rPr>
                <w:b/>
                <w:color w:val="000000"/>
              </w:rPr>
            </w:pPr>
            <w:r>
              <w:rPr>
                <w:b/>
                <w:color w:val="000000"/>
              </w:rPr>
              <w:t>Срок и место поставки товара, выполнения  работ, оказания услуг</w:t>
            </w:r>
          </w:p>
        </w:tc>
        <w:tc>
          <w:tcPr>
            <w:tcW w:w="6768" w:type="dxa"/>
          </w:tcPr>
          <w:p w:rsidR="00D51044" w:rsidRDefault="00D51044" w:rsidP="003629D5">
            <w:pPr>
              <w:pBdr>
                <w:top w:val="nil"/>
                <w:left w:val="nil"/>
                <w:bottom w:val="nil"/>
                <w:right w:val="nil"/>
                <w:between w:val="nil"/>
              </w:pBdr>
              <w:jc w:val="both"/>
              <w:rPr>
                <w:color w:val="000000"/>
              </w:rPr>
            </w:pPr>
            <w:r>
              <w:rPr>
                <w:b/>
                <w:color w:val="000000"/>
              </w:rPr>
              <w:t xml:space="preserve">Срок выполнения работ, оказания услуг, поставки товара и т.д.: </w:t>
            </w:r>
            <w:r>
              <w:rPr>
                <w:color w:val="000000"/>
              </w:rPr>
              <w:t>с даты заключения договора по 31.12.2020 года включительно.</w:t>
            </w:r>
          </w:p>
          <w:p w:rsidR="00D51044" w:rsidRDefault="00D51044" w:rsidP="003629D5">
            <w:pPr>
              <w:jc w:val="both"/>
            </w:pPr>
            <w:r>
              <w:t>Срок выполнения (окончания) работ по ремонту контейнера: не более 5 (пяти) рабочих дней с момента подписания дефектной ведомости.</w:t>
            </w:r>
          </w:p>
          <w:p w:rsidR="00D51044" w:rsidRDefault="00D51044" w:rsidP="003629D5">
            <w:pPr>
              <w:pBdr>
                <w:top w:val="nil"/>
                <w:left w:val="nil"/>
                <w:bottom w:val="nil"/>
                <w:right w:val="nil"/>
                <w:between w:val="nil"/>
              </w:pBdr>
              <w:jc w:val="both"/>
              <w:rPr>
                <w:b/>
                <w:color w:val="000000"/>
              </w:rPr>
            </w:pPr>
          </w:p>
          <w:p w:rsidR="00D51044" w:rsidRDefault="00D51044" w:rsidP="003629D5">
            <w:pPr>
              <w:pBdr>
                <w:top w:val="nil"/>
                <w:left w:val="nil"/>
                <w:bottom w:val="nil"/>
                <w:right w:val="nil"/>
                <w:between w:val="nil"/>
              </w:pBdr>
              <w:jc w:val="both"/>
              <w:rPr>
                <w:b/>
                <w:color w:val="000000"/>
              </w:rPr>
            </w:pPr>
            <w:r>
              <w:rPr>
                <w:b/>
                <w:color w:val="000000"/>
              </w:rPr>
              <w:t xml:space="preserve">Место выполнения работ, оказания услуг, поставки товара и т.д.: </w:t>
            </w:r>
            <w:r>
              <w:rPr>
                <w:color w:val="000000"/>
              </w:rPr>
              <w:t>Российская Федерация, Тюменская область, город Тобольск.</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14.</w:t>
            </w:r>
          </w:p>
        </w:tc>
        <w:tc>
          <w:tcPr>
            <w:tcW w:w="2551" w:type="dxa"/>
          </w:tcPr>
          <w:p w:rsidR="00D51044" w:rsidRDefault="00D51044" w:rsidP="003629D5">
            <w:pPr>
              <w:pBdr>
                <w:top w:val="nil"/>
                <w:left w:val="nil"/>
                <w:bottom w:val="nil"/>
                <w:right w:val="nil"/>
                <w:between w:val="nil"/>
              </w:pBdr>
              <w:rPr>
                <w:b/>
                <w:color w:val="000000"/>
              </w:rPr>
            </w:pPr>
            <w:r>
              <w:rPr>
                <w:b/>
                <w:color w:val="000000"/>
              </w:rPr>
              <w:t>Состав и количество (объем) товара, работ, услуг</w:t>
            </w:r>
          </w:p>
        </w:tc>
        <w:tc>
          <w:tcPr>
            <w:tcW w:w="6768" w:type="dxa"/>
          </w:tcPr>
          <w:p w:rsidR="00D51044" w:rsidRDefault="00D51044" w:rsidP="003629D5">
            <w:pPr>
              <w:pBdr>
                <w:top w:val="nil"/>
                <w:left w:val="nil"/>
                <w:bottom w:val="nil"/>
                <w:right w:val="nil"/>
                <w:between w:val="nil"/>
              </w:pBdr>
              <w:jc w:val="both"/>
              <w:rPr>
                <w:color w:val="000000"/>
              </w:rPr>
            </w:pPr>
            <w:r>
              <w:rPr>
                <w:color w:val="000000"/>
              </w:rPr>
              <w:t>В соответствии с разделом 4 "Техническое задание".</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15.</w:t>
            </w:r>
          </w:p>
        </w:tc>
        <w:tc>
          <w:tcPr>
            <w:tcW w:w="2551" w:type="dxa"/>
          </w:tcPr>
          <w:p w:rsidR="00D51044" w:rsidRDefault="00D51044" w:rsidP="003629D5">
            <w:pPr>
              <w:pBdr>
                <w:top w:val="nil"/>
                <w:left w:val="nil"/>
                <w:bottom w:val="nil"/>
                <w:right w:val="nil"/>
                <w:between w:val="nil"/>
              </w:pBdr>
              <w:rPr>
                <w:b/>
                <w:color w:val="000000"/>
              </w:rPr>
            </w:pPr>
            <w:r>
              <w:rPr>
                <w:b/>
                <w:color w:val="000000"/>
              </w:rPr>
              <w:t xml:space="preserve">Официальный язык </w:t>
            </w:r>
          </w:p>
        </w:tc>
        <w:tc>
          <w:tcPr>
            <w:tcW w:w="6768" w:type="dxa"/>
          </w:tcPr>
          <w:p w:rsidR="00D51044" w:rsidRDefault="00D51044" w:rsidP="003629D5">
            <w:pPr>
              <w:widowControl w:val="0"/>
              <w:pBdr>
                <w:top w:val="nil"/>
                <w:left w:val="nil"/>
                <w:bottom w:val="nil"/>
                <w:right w:val="nil"/>
                <w:between w:val="nil"/>
              </w:pBdr>
              <w:ind w:firstLine="34"/>
              <w:jc w:val="both"/>
              <w:rPr>
                <w:color w:val="000000"/>
              </w:rPr>
            </w:pPr>
            <w:r>
              <w:rPr>
                <w:color w:val="000000"/>
              </w:rPr>
              <w:t>Русский язык. Вся переписка, связанная с проведением закупки способом размещения оферты, ведется на русском языке.</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16.</w:t>
            </w:r>
          </w:p>
        </w:tc>
        <w:tc>
          <w:tcPr>
            <w:tcW w:w="2551" w:type="dxa"/>
          </w:tcPr>
          <w:p w:rsidR="00D51044" w:rsidRDefault="00D51044" w:rsidP="003629D5">
            <w:pPr>
              <w:pBdr>
                <w:top w:val="nil"/>
                <w:left w:val="nil"/>
                <w:bottom w:val="nil"/>
                <w:right w:val="nil"/>
                <w:between w:val="nil"/>
              </w:pBdr>
              <w:rPr>
                <w:b/>
                <w:color w:val="000000"/>
              </w:rPr>
            </w:pPr>
            <w:r>
              <w:rPr>
                <w:b/>
                <w:color w:val="000000"/>
              </w:rPr>
              <w:t>Валюта процедуры Размещения оферты</w:t>
            </w:r>
          </w:p>
        </w:tc>
        <w:tc>
          <w:tcPr>
            <w:tcW w:w="6768" w:type="dxa"/>
          </w:tcPr>
          <w:p w:rsidR="00D51044" w:rsidRDefault="00D51044" w:rsidP="003629D5">
            <w:pPr>
              <w:pBdr>
                <w:top w:val="nil"/>
                <w:left w:val="nil"/>
                <w:bottom w:val="nil"/>
                <w:right w:val="nil"/>
                <w:between w:val="nil"/>
              </w:pBdr>
              <w:jc w:val="both"/>
              <w:rPr>
                <w:color w:val="000000"/>
              </w:rPr>
            </w:pPr>
            <w:r>
              <w:rPr>
                <w:color w:val="000000"/>
              </w:rPr>
              <w:t>Российский рубль</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17.</w:t>
            </w:r>
          </w:p>
        </w:tc>
        <w:tc>
          <w:tcPr>
            <w:tcW w:w="2551" w:type="dxa"/>
          </w:tcPr>
          <w:p w:rsidR="00D51044" w:rsidRDefault="00D51044" w:rsidP="003629D5">
            <w:pPr>
              <w:pBdr>
                <w:top w:val="nil"/>
                <w:left w:val="nil"/>
                <w:bottom w:val="nil"/>
                <w:right w:val="nil"/>
                <w:between w:val="nil"/>
              </w:pBdr>
              <w:rPr>
                <w:b/>
                <w:color w:val="000000"/>
              </w:rPr>
            </w:pPr>
            <w:r>
              <w:rPr>
                <w:b/>
                <w:color w:val="000000"/>
              </w:rPr>
              <w:t>Требования, предъявляемые к претендентам и Заявке на участие в процедуре Размещения оферты</w:t>
            </w:r>
          </w:p>
        </w:tc>
        <w:tc>
          <w:tcPr>
            <w:tcW w:w="6768" w:type="dxa"/>
          </w:tcPr>
          <w:p w:rsidR="00D51044" w:rsidRDefault="00D51044" w:rsidP="00D51044">
            <w:pPr>
              <w:numPr>
                <w:ilvl w:val="0"/>
                <w:numId w:val="31"/>
              </w:numPr>
              <w:pBdr>
                <w:top w:val="nil"/>
                <w:left w:val="nil"/>
                <w:bottom w:val="nil"/>
                <w:right w:val="nil"/>
                <w:between w:val="nil"/>
              </w:pBdr>
              <w:tabs>
                <w:tab w:val="left" w:pos="1026"/>
              </w:tabs>
              <w:ind w:left="0" w:firstLine="601"/>
              <w:jc w:val="both"/>
            </w:pPr>
            <w:r>
              <w:rPr>
                <w:color w:val="000000"/>
              </w:rPr>
              <w:t>Помимо указанных в пунктах 2.1 и 2.2 настоящей документации требований к претенденту, участнику предъявляются следующие требования:</w:t>
            </w:r>
          </w:p>
          <w:p w:rsidR="00D51044" w:rsidRDefault="00D51044" w:rsidP="00D51044">
            <w:pPr>
              <w:numPr>
                <w:ilvl w:val="1"/>
                <w:numId w:val="31"/>
              </w:numPr>
              <w:pBdr>
                <w:top w:val="nil"/>
                <w:left w:val="nil"/>
                <w:bottom w:val="nil"/>
                <w:right w:val="nil"/>
                <w:between w:val="nil"/>
              </w:pBdr>
              <w:tabs>
                <w:tab w:val="left" w:pos="1026"/>
              </w:tabs>
              <w:ind w:left="0" w:firstLine="601"/>
              <w:jc w:val="both"/>
            </w:pPr>
            <w:r>
              <w:rPr>
                <w:color w:val="000000"/>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51044" w:rsidRDefault="00D51044" w:rsidP="00D51044">
            <w:pPr>
              <w:numPr>
                <w:ilvl w:val="1"/>
                <w:numId w:val="31"/>
              </w:numPr>
              <w:pBdr>
                <w:top w:val="nil"/>
                <w:left w:val="nil"/>
                <w:bottom w:val="nil"/>
                <w:right w:val="nil"/>
                <w:between w:val="nil"/>
              </w:pBdr>
              <w:tabs>
                <w:tab w:val="left" w:pos="1026"/>
              </w:tabs>
              <w:ind w:left="0" w:firstLine="601"/>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51044" w:rsidRDefault="00D51044" w:rsidP="00D51044">
            <w:pPr>
              <w:numPr>
                <w:ilvl w:val="0"/>
                <w:numId w:val="31"/>
              </w:numPr>
              <w:pBdr>
                <w:top w:val="nil"/>
                <w:left w:val="nil"/>
                <w:bottom w:val="nil"/>
                <w:right w:val="nil"/>
                <w:between w:val="nil"/>
              </w:pBdr>
              <w:tabs>
                <w:tab w:val="left" w:pos="1026"/>
              </w:tabs>
              <w:ind w:left="0" w:firstLine="601"/>
              <w:jc w:val="both"/>
            </w:pPr>
            <w:r>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51044" w:rsidRDefault="00D51044" w:rsidP="00D51044">
            <w:pPr>
              <w:numPr>
                <w:ilvl w:val="1"/>
                <w:numId w:val="31"/>
              </w:numPr>
              <w:pBdr>
                <w:top w:val="nil"/>
                <w:left w:val="nil"/>
                <w:bottom w:val="nil"/>
                <w:right w:val="nil"/>
                <w:between w:val="nil"/>
              </w:pBdr>
              <w:tabs>
                <w:tab w:val="left" w:pos="1026"/>
              </w:tabs>
              <w:ind w:left="0" w:firstLine="601"/>
              <w:jc w:val="both"/>
            </w:pPr>
            <w:r>
              <w:rPr>
                <w:color w:val="000000"/>
              </w:rPr>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51044" w:rsidRDefault="00D51044" w:rsidP="00D51044">
            <w:pPr>
              <w:numPr>
                <w:ilvl w:val="1"/>
                <w:numId w:val="31"/>
              </w:numPr>
              <w:pBdr>
                <w:top w:val="nil"/>
                <w:left w:val="nil"/>
                <w:bottom w:val="nil"/>
                <w:right w:val="nil"/>
                <w:between w:val="nil"/>
              </w:pBdr>
              <w:tabs>
                <w:tab w:val="left" w:pos="1026"/>
              </w:tabs>
              <w:ind w:left="0" w:firstLine="601"/>
              <w:jc w:val="both"/>
            </w:pPr>
            <w:r>
              <w:rPr>
                <w:color w:val="000000"/>
              </w:rPr>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D51044" w:rsidRDefault="00D51044" w:rsidP="00D51044">
            <w:pPr>
              <w:numPr>
                <w:ilvl w:val="1"/>
                <w:numId w:val="31"/>
              </w:numPr>
              <w:pBdr>
                <w:top w:val="nil"/>
                <w:left w:val="nil"/>
                <w:bottom w:val="nil"/>
                <w:right w:val="nil"/>
                <w:between w:val="nil"/>
              </w:pBdr>
              <w:tabs>
                <w:tab w:val="left" w:pos="1026"/>
              </w:tabs>
              <w:ind w:left="0" w:firstLine="601"/>
              <w:jc w:val="both"/>
            </w:pPr>
            <w:r>
              <w:rPr>
                <w:color w:val="000000"/>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51044" w:rsidRDefault="00D51044" w:rsidP="00D51044">
            <w:pPr>
              <w:numPr>
                <w:ilvl w:val="1"/>
                <w:numId w:val="31"/>
              </w:numPr>
              <w:pBdr>
                <w:top w:val="nil"/>
                <w:left w:val="nil"/>
                <w:bottom w:val="nil"/>
                <w:right w:val="nil"/>
                <w:between w:val="nil"/>
              </w:pBdr>
              <w:tabs>
                <w:tab w:val="left" w:pos="1026"/>
              </w:tabs>
              <w:ind w:left="0" w:firstLine="601"/>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18.</w:t>
            </w:r>
          </w:p>
        </w:tc>
        <w:tc>
          <w:tcPr>
            <w:tcW w:w="2551" w:type="dxa"/>
          </w:tcPr>
          <w:p w:rsidR="00D51044" w:rsidRDefault="00D51044" w:rsidP="003629D5">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6768" w:type="dxa"/>
          </w:tcPr>
          <w:p w:rsidR="00D51044" w:rsidRDefault="00D51044" w:rsidP="003629D5">
            <w:pPr>
              <w:pBdr>
                <w:top w:val="nil"/>
                <w:left w:val="nil"/>
                <w:bottom w:val="nil"/>
                <w:right w:val="nil"/>
                <w:between w:val="nil"/>
              </w:pBdr>
              <w:ind w:firstLine="34"/>
              <w:jc w:val="both"/>
              <w:rPr>
                <w:color w:val="000000"/>
              </w:rPr>
            </w:pPr>
            <w:r>
              <w:rPr>
                <w:color w:val="000000"/>
              </w:rPr>
              <w:t>Не предусмотрено.</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19.</w:t>
            </w:r>
          </w:p>
        </w:tc>
        <w:tc>
          <w:tcPr>
            <w:tcW w:w="2551" w:type="dxa"/>
          </w:tcPr>
          <w:p w:rsidR="00D51044" w:rsidRDefault="00D51044" w:rsidP="003629D5">
            <w:pPr>
              <w:pBdr>
                <w:top w:val="nil"/>
                <w:left w:val="nil"/>
                <w:bottom w:val="nil"/>
                <w:right w:val="nil"/>
                <w:between w:val="nil"/>
              </w:pBdr>
              <w:rPr>
                <w:b/>
                <w:color w:val="000000"/>
              </w:rPr>
            </w:pPr>
            <w:r>
              <w:rPr>
                <w:b/>
                <w:color w:val="000000"/>
              </w:rPr>
              <w:t>Критерии рассмотрения Заявок на участие в процедуре Размещения оферты</w:t>
            </w:r>
          </w:p>
        </w:tc>
        <w:tc>
          <w:tcPr>
            <w:tcW w:w="6768" w:type="dxa"/>
          </w:tcPr>
          <w:p w:rsidR="00D51044" w:rsidRDefault="00D51044" w:rsidP="003629D5">
            <w:pPr>
              <w:pBdr>
                <w:top w:val="nil"/>
                <w:left w:val="nil"/>
                <w:bottom w:val="nil"/>
                <w:right w:val="nil"/>
                <w:between w:val="nil"/>
              </w:pBdr>
              <w:ind w:firstLine="743"/>
              <w:jc w:val="both"/>
              <w:rPr>
                <w:b/>
                <w:i/>
                <w:color w:val="000000"/>
              </w:rPr>
            </w:pPr>
            <w:r>
              <w:rPr>
                <w:color w:val="000000"/>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20.</w:t>
            </w:r>
          </w:p>
        </w:tc>
        <w:tc>
          <w:tcPr>
            <w:tcW w:w="2551" w:type="dxa"/>
          </w:tcPr>
          <w:p w:rsidR="00D51044" w:rsidRDefault="00D51044" w:rsidP="003629D5">
            <w:pPr>
              <w:pBdr>
                <w:top w:val="nil"/>
                <w:left w:val="nil"/>
                <w:bottom w:val="nil"/>
                <w:right w:val="nil"/>
                <w:between w:val="nil"/>
              </w:pBdr>
              <w:rPr>
                <w:b/>
                <w:color w:val="000000"/>
              </w:rPr>
            </w:pPr>
            <w:r>
              <w:rPr>
                <w:b/>
                <w:color w:val="000000"/>
              </w:rPr>
              <w:t>Особенности заключения договора</w:t>
            </w:r>
          </w:p>
        </w:tc>
        <w:tc>
          <w:tcPr>
            <w:tcW w:w="6768" w:type="dxa"/>
          </w:tcPr>
          <w:p w:rsidR="00D51044" w:rsidRDefault="00D51044" w:rsidP="003629D5">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21.</w:t>
            </w:r>
          </w:p>
        </w:tc>
        <w:tc>
          <w:tcPr>
            <w:tcW w:w="2551" w:type="dxa"/>
          </w:tcPr>
          <w:p w:rsidR="00D51044" w:rsidRDefault="00D51044" w:rsidP="003629D5">
            <w:pPr>
              <w:pBdr>
                <w:top w:val="nil"/>
                <w:left w:val="nil"/>
                <w:bottom w:val="nil"/>
                <w:right w:val="nil"/>
                <w:between w:val="nil"/>
              </w:pBdr>
              <w:rPr>
                <w:b/>
                <w:color w:val="000000"/>
              </w:rPr>
            </w:pPr>
            <w:r>
              <w:rPr>
                <w:b/>
                <w:color w:val="000000"/>
              </w:rPr>
              <w:t>Срок заключения договора</w:t>
            </w:r>
          </w:p>
        </w:tc>
        <w:tc>
          <w:tcPr>
            <w:tcW w:w="6768" w:type="dxa"/>
          </w:tcPr>
          <w:p w:rsidR="00D51044" w:rsidRDefault="00D51044" w:rsidP="003629D5">
            <w:pPr>
              <w:pBdr>
                <w:top w:val="nil"/>
                <w:left w:val="nil"/>
                <w:bottom w:val="nil"/>
                <w:right w:val="nil"/>
                <w:between w:val="nil"/>
              </w:pBdr>
              <w:ind w:firstLine="709"/>
              <w:jc w:val="both"/>
              <w:rPr>
                <w:color w:val="000000"/>
              </w:rPr>
            </w:pPr>
            <w:r>
              <w:rPr>
                <w:color w:val="000000"/>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22.</w:t>
            </w:r>
          </w:p>
        </w:tc>
        <w:tc>
          <w:tcPr>
            <w:tcW w:w="2551" w:type="dxa"/>
          </w:tcPr>
          <w:p w:rsidR="00D51044" w:rsidRDefault="00D51044" w:rsidP="003629D5">
            <w:pPr>
              <w:pBdr>
                <w:top w:val="nil"/>
                <w:left w:val="nil"/>
                <w:bottom w:val="nil"/>
                <w:right w:val="nil"/>
                <w:between w:val="nil"/>
              </w:pBdr>
              <w:rPr>
                <w:b/>
                <w:color w:val="000000"/>
              </w:rPr>
            </w:pPr>
            <w:r>
              <w:rPr>
                <w:b/>
                <w:color w:val="000000"/>
              </w:rPr>
              <w:t>Период действия договора</w:t>
            </w:r>
          </w:p>
        </w:tc>
        <w:tc>
          <w:tcPr>
            <w:tcW w:w="6768" w:type="dxa"/>
          </w:tcPr>
          <w:p w:rsidR="00D51044" w:rsidRDefault="00D51044" w:rsidP="003629D5">
            <w:pPr>
              <w:pBdr>
                <w:top w:val="nil"/>
                <w:left w:val="nil"/>
                <w:bottom w:val="nil"/>
                <w:right w:val="nil"/>
                <w:between w:val="nil"/>
              </w:pBdr>
              <w:ind w:firstLine="34"/>
              <w:jc w:val="both"/>
              <w:rPr>
                <w:i/>
                <w:color w:val="000000"/>
              </w:rPr>
            </w:pPr>
            <w:r>
              <w:rPr>
                <w:color w:val="000000"/>
              </w:rPr>
              <w:t>Договор вступает в силу с даты подписания договора сторонами и действует по 31.12.2020 года включительно, а в части взаиморасчетов - до полного исполнения сторонами своих обязательств.</w:t>
            </w:r>
          </w:p>
        </w:tc>
      </w:tr>
      <w:tr w:rsidR="00D51044" w:rsidTr="003629D5">
        <w:tc>
          <w:tcPr>
            <w:tcW w:w="534" w:type="dxa"/>
          </w:tcPr>
          <w:p w:rsidR="00D51044" w:rsidRDefault="00D51044" w:rsidP="003629D5">
            <w:pPr>
              <w:pBdr>
                <w:top w:val="nil"/>
                <w:left w:val="nil"/>
                <w:bottom w:val="nil"/>
                <w:right w:val="nil"/>
                <w:between w:val="nil"/>
              </w:pBdr>
              <w:jc w:val="both"/>
              <w:rPr>
                <w:b/>
                <w:color w:val="000000"/>
              </w:rPr>
            </w:pPr>
            <w:r>
              <w:rPr>
                <w:b/>
                <w:color w:val="000000"/>
              </w:rPr>
              <w:t>23.</w:t>
            </w:r>
          </w:p>
        </w:tc>
        <w:tc>
          <w:tcPr>
            <w:tcW w:w="2551" w:type="dxa"/>
          </w:tcPr>
          <w:p w:rsidR="00D51044" w:rsidRDefault="00D51044" w:rsidP="003629D5">
            <w:pPr>
              <w:pBdr>
                <w:top w:val="nil"/>
                <w:left w:val="nil"/>
                <w:bottom w:val="nil"/>
                <w:right w:val="nil"/>
                <w:between w:val="nil"/>
              </w:pBdr>
              <w:rPr>
                <w:b/>
                <w:color w:val="000000"/>
              </w:rPr>
            </w:pPr>
            <w:r>
              <w:rPr>
                <w:b/>
                <w:color w:val="000000"/>
              </w:rPr>
              <w:t>Привлечение субподрядчиков, соисполнителей</w:t>
            </w:r>
          </w:p>
        </w:tc>
        <w:tc>
          <w:tcPr>
            <w:tcW w:w="6768" w:type="dxa"/>
          </w:tcPr>
          <w:p w:rsidR="00D51044" w:rsidRDefault="00D51044" w:rsidP="003629D5">
            <w:pPr>
              <w:pBdr>
                <w:top w:val="nil"/>
                <w:left w:val="nil"/>
                <w:bottom w:val="nil"/>
                <w:right w:val="nil"/>
                <w:between w:val="nil"/>
              </w:pBdr>
              <w:jc w:val="both"/>
              <w:rPr>
                <w:color w:val="000000"/>
              </w:rPr>
            </w:pPr>
            <w:r>
              <w:rPr>
                <w:color w:val="000000"/>
              </w:rPr>
              <w:t>Не допускается</w:t>
            </w:r>
          </w:p>
        </w:tc>
      </w:tr>
      <w:tr w:rsidR="00D51044" w:rsidTr="003629D5">
        <w:tc>
          <w:tcPr>
            <w:tcW w:w="534" w:type="dxa"/>
            <w:tcBorders>
              <w:top w:val="single" w:sz="4" w:space="0" w:color="000000"/>
              <w:left w:val="single" w:sz="4" w:space="0" w:color="000000"/>
              <w:bottom w:val="single" w:sz="4" w:space="0" w:color="000000"/>
              <w:right w:val="single" w:sz="4" w:space="0" w:color="000000"/>
            </w:tcBorders>
          </w:tcPr>
          <w:p w:rsidR="00D51044" w:rsidRDefault="00D51044" w:rsidP="003629D5">
            <w:pPr>
              <w:pBdr>
                <w:top w:val="nil"/>
                <w:left w:val="nil"/>
                <w:bottom w:val="nil"/>
                <w:right w:val="nil"/>
                <w:between w:val="nil"/>
              </w:pBdr>
              <w:jc w:val="both"/>
              <w:rPr>
                <w:b/>
                <w:color w:val="000000"/>
              </w:rPr>
            </w:pPr>
            <w:r>
              <w:rPr>
                <w:b/>
                <w:color w:val="000000"/>
              </w:rPr>
              <w:t>24.</w:t>
            </w:r>
          </w:p>
        </w:tc>
        <w:tc>
          <w:tcPr>
            <w:tcW w:w="2551" w:type="dxa"/>
            <w:tcBorders>
              <w:top w:val="single" w:sz="4" w:space="0" w:color="000000"/>
              <w:left w:val="single" w:sz="4" w:space="0" w:color="000000"/>
              <w:bottom w:val="single" w:sz="4" w:space="0" w:color="000000"/>
              <w:right w:val="single" w:sz="4" w:space="0" w:color="000000"/>
            </w:tcBorders>
          </w:tcPr>
          <w:p w:rsidR="00D51044" w:rsidRDefault="00D51044" w:rsidP="003629D5">
            <w:pPr>
              <w:pBdr>
                <w:top w:val="nil"/>
                <w:left w:val="nil"/>
                <w:bottom w:val="nil"/>
                <w:right w:val="nil"/>
                <w:between w:val="nil"/>
              </w:pBdr>
              <w:rPr>
                <w:b/>
                <w:color w:val="000000"/>
              </w:rPr>
            </w:pPr>
            <w:r>
              <w:rPr>
                <w:b/>
                <w:color w:val="000000"/>
              </w:rPr>
              <w:t>Обеспечение исполнения договора</w:t>
            </w:r>
          </w:p>
        </w:tc>
        <w:tc>
          <w:tcPr>
            <w:tcW w:w="6768" w:type="dxa"/>
            <w:tcBorders>
              <w:top w:val="single" w:sz="4" w:space="0" w:color="000000"/>
              <w:left w:val="single" w:sz="4" w:space="0" w:color="000000"/>
              <w:bottom w:val="single" w:sz="4" w:space="0" w:color="000000"/>
              <w:right w:val="single" w:sz="4" w:space="0" w:color="000000"/>
            </w:tcBorders>
          </w:tcPr>
          <w:p w:rsidR="00D51044" w:rsidRDefault="00D51044" w:rsidP="003629D5">
            <w:pPr>
              <w:pBdr>
                <w:top w:val="nil"/>
                <w:left w:val="nil"/>
                <w:bottom w:val="nil"/>
                <w:right w:val="nil"/>
                <w:between w:val="nil"/>
              </w:pBdr>
              <w:jc w:val="both"/>
              <w:rPr>
                <w:color w:val="000000"/>
              </w:rPr>
            </w:pPr>
            <w:r>
              <w:rPr>
                <w:color w:val="000000"/>
              </w:rPr>
              <w:t>Не предусмотрено</w:t>
            </w:r>
          </w:p>
        </w:tc>
      </w:tr>
      <w:tr w:rsidR="00D51044" w:rsidTr="003629D5">
        <w:tc>
          <w:tcPr>
            <w:tcW w:w="534" w:type="dxa"/>
            <w:tcBorders>
              <w:top w:val="single" w:sz="4" w:space="0" w:color="000000"/>
              <w:left w:val="single" w:sz="4" w:space="0" w:color="000000"/>
              <w:bottom w:val="single" w:sz="4" w:space="0" w:color="000000"/>
              <w:right w:val="single" w:sz="4" w:space="0" w:color="000000"/>
            </w:tcBorders>
          </w:tcPr>
          <w:p w:rsidR="00D51044" w:rsidRDefault="00D51044" w:rsidP="003629D5">
            <w:pPr>
              <w:pBdr>
                <w:top w:val="nil"/>
                <w:left w:val="nil"/>
                <w:bottom w:val="nil"/>
                <w:right w:val="nil"/>
                <w:between w:val="nil"/>
              </w:pBdr>
              <w:jc w:val="both"/>
              <w:rPr>
                <w:b/>
                <w:color w:val="000000"/>
              </w:rPr>
            </w:pPr>
            <w:r>
              <w:rPr>
                <w:b/>
                <w:color w:val="000000"/>
              </w:rPr>
              <w:t>25.</w:t>
            </w:r>
          </w:p>
        </w:tc>
        <w:tc>
          <w:tcPr>
            <w:tcW w:w="2551" w:type="dxa"/>
            <w:tcBorders>
              <w:top w:val="single" w:sz="4" w:space="0" w:color="000000"/>
              <w:left w:val="single" w:sz="4" w:space="0" w:color="000000"/>
              <w:bottom w:val="single" w:sz="4" w:space="0" w:color="000000"/>
              <w:right w:val="single" w:sz="4" w:space="0" w:color="000000"/>
            </w:tcBorders>
          </w:tcPr>
          <w:p w:rsidR="00D51044" w:rsidRDefault="00D51044" w:rsidP="003629D5">
            <w:pPr>
              <w:pBdr>
                <w:top w:val="nil"/>
                <w:left w:val="nil"/>
                <w:bottom w:val="nil"/>
                <w:right w:val="nil"/>
                <w:between w:val="nil"/>
              </w:pBdr>
              <w:rPr>
                <w:b/>
                <w:color w:val="000000"/>
              </w:rPr>
            </w:pPr>
            <w:r>
              <w:rPr>
                <w:b/>
                <w:color w:val="000000"/>
              </w:rPr>
              <w:t>Обеспечение Заявки</w:t>
            </w:r>
          </w:p>
        </w:tc>
        <w:tc>
          <w:tcPr>
            <w:tcW w:w="6768" w:type="dxa"/>
            <w:tcBorders>
              <w:top w:val="single" w:sz="4" w:space="0" w:color="000000"/>
              <w:left w:val="single" w:sz="4" w:space="0" w:color="000000"/>
              <w:bottom w:val="single" w:sz="4" w:space="0" w:color="000000"/>
              <w:right w:val="single" w:sz="4" w:space="0" w:color="000000"/>
            </w:tcBorders>
          </w:tcPr>
          <w:p w:rsidR="00D51044" w:rsidRDefault="00D51044" w:rsidP="003629D5">
            <w:pPr>
              <w:pBdr>
                <w:top w:val="nil"/>
                <w:left w:val="nil"/>
                <w:bottom w:val="nil"/>
                <w:right w:val="nil"/>
                <w:between w:val="nil"/>
              </w:pBdr>
              <w:rPr>
                <w:color w:val="000000"/>
              </w:rPr>
            </w:pPr>
            <w:r>
              <w:rPr>
                <w:color w:val="000000"/>
              </w:rPr>
              <w:t>Не предусмотрено</w:t>
            </w:r>
          </w:p>
          <w:p w:rsidR="00D51044" w:rsidRDefault="00D51044" w:rsidP="003629D5">
            <w:pPr>
              <w:pBdr>
                <w:top w:val="nil"/>
                <w:left w:val="nil"/>
                <w:bottom w:val="nil"/>
                <w:right w:val="nil"/>
                <w:between w:val="nil"/>
              </w:pBdr>
              <w:ind w:firstLine="720"/>
              <w:jc w:val="both"/>
              <w:rPr>
                <w:color w:val="000000"/>
              </w:rPr>
            </w:pPr>
          </w:p>
        </w:tc>
      </w:tr>
    </w:tbl>
    <w:p w:rsidR="00D51044" w:rsidRDefault="00D51044" w:rsidP="00D51044"/>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C7164D">
      <w:pPr>
        <w:pStyle w:val="19"/>
        <w:ind w:left="709" w:firstLine="0"/>
        <w:outlineLvl w:val="1"/>
        <w:rPr>
          <w:b/>
          <w:bCs/>
          <w:sz w:val="32"/>
          <w:szCs w:val="32"/>
        </w:rPr>
      </w:pPr>
    </w:p>
    <w:p w:rsidR="00D51044" w:rsidRDefault="00D51044" w:rsidP="00D51044">
      <w:pPr>
        <w:pStyle w:val="19"/>
        <w:ind w:firstLine="0"/>
        <w:jc w:val="right"/>
        <w:outlineLvl w:val="0"/>
        <w:rPr>
          <w:rFonts w:eastAsia="MS Mincho"/>
          <w:szCs w:val="28"/>
        </w:rPr>
      </w:pPr>
      <w:r>
        <w:rPr>
          <w:rFonts w:eastAsia="MS Mincho"/>
          <w:szCs w:val="28"/>
        </w:rPr>
        <w:t>Приложение № 1</w:t>
      </w:r>
    </w:p>
    <w:p w:rsidR="00D51044" w:rsidRDefault="00D51044" w:rsidP="00D51044">
      <w:pPr>
        <w:ind w:firstLine="425"/>
        <w:jc w:val="right"/>
        <w:rPr>
          <w:sz w:val="28"/>
          <w:szCs w:val="28"/>
        </w:rPr>
      </w:pPr>
      <w:r>
        <w:rPr>
          <w:sz w:val="28"/>
          <w:szCs w:val="28"/>
        </w:rPr>
        <w:t>к документации о закупке</w:t>
      </w:r>
    </w:p>
    <w:p w:rsidR="00D51044" w:rsidRDefault="00D51044" w:rsidP="00D51044">
      <w:pPr>
        <w:ind w:firstLine="425"/>
        <w:jc w:val="right"/>
        <w:rPr>
          <w:sz w:val="28"/>
          <w:szCs w:val="28"/>
        </w:rPr>
      </w:pPr>
    </w:p>
    <w:p w:rsidR="00D51044" w:rsidRPr="00445DDD" w:rsidRDefault="00D51044" w:rsidP="00D51044">
      <w:pPr>
        <w:jc w:val="center"/>
        <w:rPr>
          <w:b/>
          <w:sz w:val="28"/>
          <w:szCs w:val="28"/>
        </w:rPr>
      </w:pPr>
      <w:r>
        <w:rPr>
          <w:b/>
          <w:sz w:val="28"/>
          <w:szCs w:val="28"/>
        </w:rPr>
        <w:t>На бланке претендента</w:t>
      </w:r>
    </w:p>
    <w:p w:rsidR="00D51044" w:rsidRPr="00C03380" w:rsidRDefault="00D51044" w:rsidP="00D51044">
      <w:pPr>
        <w:jc w:val="center"/>
        <w:rPr>
          <w:b/>
          <w:sz w:val="28"/>
        </w:rPr>
      </w:pPr>
      <w:r>
        <w:rPr>
          <w:b/>
          <w:sz w:val="28"/>
        </w:rPr>
        <w:t>ЗАЯВКА ______________ (наименование претендента)</w:t>
      </w:r>
    </w:p>
    <w:p w:rsidR="00D51044" w:rsidRPr="00C03380" w:rsidRDefault="00D51044" w:rsidP="00D51044">
      <w:pPr>
        <w:jc w:val="center"/>
        <w:rPr>
          <w:b/>
          <w:sz w:val="28"/>
        </w:rPr>
      </w:pPr>
      <w:r>
        <w:rPr>
          <w:b/>
          <w:sz w:val="28"/>
        </w:rPr>
        <w:t>НА УЧАСТИЕ В ПРОЦЕДУРЕ РАЗМЕЩЕНИЯ ОФЕРТЫ                                     № РО-СВЕРД-19-0025</w:t>
      </w:r>
    </w:p>
    <w:p w:rsidR="00D51044" w:rsidRPr="007415F9" w:rsidRDefault="00D51044" w:rsidP="00D51044"/>
    <w:p w:rsidR="00D51044" w:rsidRPr="00002090" w:rsidRDefault="00D51044" w:rsidP="00D51044">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D51044" w:rsidRPr="00002090" w:rsidRDefault="00D51044" w:rsidP="00D51044">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D51044" w:rsidRPr="00002090" w:rsidRDefault="00D51044" w:rsidP="00D51044">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D51044" w:rsidRPr="00002090" w:rsidRDefault="00D51044" w:rsidP="00D51044">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D51044" w:rsidRPr="00002090" w:rsidRDefault="00D51044" w:rsidP="00D51044">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D51044" w:rsidRPr="00002090" w:rsidRDefault="00D51044" w:rsidP="00D51044">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D51044" w:rsidRPr="00002090" w:rsidRDefault="00D51044" w:rsidP="00D51044">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D51044" w:rsidRPr="00002090" w:rsidRDefault="00D51044" w:rsidP="00D51044">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D51044" w:rsidRPr="00002090" w:rsidRDefault="00D51044" w:rsidP="00D51044">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D51044" w:rsidRDefault="00D51044" w:rsidP="00D51044">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D51044" w:rsidRDefault="00D51044" w:rsidP="00D51044">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D51044" w:rsidRDefault="00D51044" w:rsidP="00D51044">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D51044" w:rsidRDefault="00D51044" w:rsidP="00D51044">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D51044" w:rsidRDefault="00D51044" w:rsidP="00D5104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D51044" w:rsidRPr="00002090" w:rsidRDefault="00D51044" w:rsidP="00D5104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D51044" w:rsidRPr="00002090" w:rsidRDefault="00D51044" w:rsidP="00D51044">
      <w:pPr>
        <w:pStyle w:val="af9"/>
        <w:ind w:firstLine="553"/>
        <w:rPr>
          <w:rFonts w:eastAsia="Times New Roman"/>
          <w:sz w:val="28"/>
        </w:rPr>
      </w:pPr>
      <w:r>
        <w:rPr>
          <w:rFonts w:eastAsia="Times New Roman"/>
          <w:sz w:val="28"/>
        </w:rPr>
        <w:t>Настоящим подтверждается, что:</w:t>
      </w:r>
    </w:p>
    <w:p w:rsidR="00D51044" w:rsidRPr="00002090" w:rsidRDefault="00D51044" w:rsidP="00D51044">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D51044" w:rsidRPr="00002090" w:rsidRDefault="00D51044" w:rsidP="00D51044">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D51044" w:rsidRPr="00002090" w:rsidRDefault="00D51044" w:rsidP="00D51044">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D51044" w:rsidRPr="00686679" w:rsidRDefault="00D51044" w:rsidP="00D51044">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D51044" w:rsidRDefault="00D51044" w:rsidP="00D51044">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D51044" w:rsidRPr="008B08F6" w:rsidRDefault="00D51044" w:rsidP="00D51044">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D51044" w:rsidRDefault="00D51044" w:rsidP="00D51044">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51044" w:rsidRDefault="00D51044" w:rsidP="00D51044">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D51044" w:rsidRDefault="00D51044" w:rsidP="00D51044">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D51044" w:rsidRDefault="00D51044" w:rsidP="00D51044">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D51044" w:rsidRPr="0065479E" w:rsidRDefault="00D51044" w:rsidP="00D51044">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D51044" w:rsidRPr="00002090" w:rsidRDefault="00D51044" w:rsidP="00D51044">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D51044" w:rsidRPr="00002090" w:rsidRDefault="00D51044" w:rsidP="00D5104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D51044" w:rsidRPr="00D27A82" w:rsidRDefault="00D51044" w:rsidP="00D51044">
      <w:pPr>
        <w:pStyle w:val="19"/>
        <w:ind w:firstLine="708"/>
      </w:pPr>
      <w:r>
        <w:t>В подтверждение этого прилагаются все необходимые документы.</w:t>
      </w:r>
    </w:p>
    <w:p w:rsidR="00D51044" w:rsidRDefault="00D51044" w:rsidP="00D51044">
      <w:pPr>
        <w:pStyle w:val="af9"/>
        <w:ind w:firstLine="553"/>
        <w:rPr>
          <w:sz w:val="28"/>
          <w:szCs w:val="28"/>
        </w:rPr>
      </w:pPr>
    </w:p>
    <w:p w:rsidR="00D51044" w:rsidRPr="007415F9" w:rsidRDefault="00D51044" w:rsidP="00D51044">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D51044" w:rsidRPr="007415F9" w:rsidRDefault="00D51044" w:rsidP="00D51044">
      <w:pPr>
        <w:tabs>
          <w:tab w:val="left" w:pos="8640"/>
        </w:tabs>
        <w:jc w:val="center"/>
        <w:rPr>
          <w:i/>
        </w:rPr>
      </w:pPr>
      <w:r>
        <w:rPr>
          <w:i/>
        </w:rPr>
        <w:t xml:space="preserve">                                         (наименование претендента)</w:t>
      </w:r>
    </w:p>
    <w:p w:rsidR="00D51044" w:rsidRPr="00445DDD" w:rsidRDefault="00D51044" w:rsidP="00D51044">
      <w:pPr>
        <w:pStyle w:val="32"/>
        <w:suppressAutoHyphens/>
        <w:spacing w:after="0"/>
        <w:rPr>
          <w:sz w:val="28"/>
          <w:szCs w:val="28"/>
        </w:rPr>
      </w:pPr>
      <w:r>
        <w:rPr>
          <w:sz w:val="28"/>
          <w:szCs w:val="28"/>
        </w:rPr>
        <w:t>____________________________________________________________________</w:t>
      </w:r>
    </w:p>
    <w:p w:rsidR="00D51044" w:rsidRPr="007415F9" w:rsidRDefault="00D51044" w:rsidP="00D51044">
      <w:pPr>
        <w:rPr>
          <w:i/>
        </w:rPr>
      </w:pPr>
      <w:r>
        <w:rPr>
          <w:i/>
        </w:rPr>
        <w:t xml:space="preserve">       МП</w:t>
      </w:r>
      <w:r>
        <w:rPr>
          <w:i/>
        </w:rPr>
        <w:tab/>
      </w:r>
      <w:r>
        <w:rPr>
          <w:i/>
        </w:rPr>
        <w:tab/>
      </w:r>
      <w:r>
        <w:rPr>
          <w:i/>
        </w:rPr>
        <w:tab/>
        <w:t>(должность, подпись, ФИО)</w:t>
      </w:r>
    </w:p>
    <w:p w:rsidR="00D51044" w:rsidRDefault="00D51044" w:rsidP="00D51044">
      <w:pPr>
        <w:pStyle w:val="32"/>
        <w:suppressAutoHyphens/>
        <w:spacing w:after="0"/>
        <w:rPr>
          <w:sz w:val="28"/>
          <w:szCs w:val="28"/>
        </w:rPr>
      </w:pPr>
      <w:r>
        <w:rPr>
          <w:sz w:val="28"/>
          <w:szCs w:val="28"/>
        </w:rPr>
        <w:t>«____» _________ 20___ г.</w:t>
      </w:r>
    </w:p>
    <w:p w:rsidR="00D51044" w:rsidRDefault="00D51044" w:rsidP="00D51044">
      <w:pPr>
        <w:pStyle w:val="32"/>
        <w:suppressAutoHyphens/>
        <w:spacing w:after="0"/>
        <w:rPr>
          <w:sz w:val="28"/>
          <w:szCs w:val="28"/>
        </w:rPr>
      </w:pPr>
    </w:p>
    <w:p w:rsidR="00D51044" w:rsidRDefault="00D51044" w:rsidP="00D51044">
      <w:pPr>
        <w:pStyle w:val="32"/>
        <w:suppressAutoHyphens/>
        <w:spacing w:after="0"/>
        <w:rPr>
          <w:sz w:val="28"/>
          <w:szCs w:val="28"/>
        </w:rPr>
        <w:sectPr w:rsidR="00D51044" w:rsidSect="007C51E1">
          <w:pgSz w:w="11907" w:h="16840" w:code="9"/>
          <w:pgMar w:top="1134" w:right="851" w:bottom="1134" w:left="1418" w:header="794" w:footer="794" w:gutter="0"/>
          <w:cols w:space="720"/>
          <w:titlePg/>
          <w:docGrid w:linePitch="326"/>
        </w:sectPr>
      </w:pPr>
    </w:p>
    <w:p w:rsidR="00D51044" w:rsidRDefault="00D51044" w:rsidP="00D51044">
      <w:pPr>
        <w:pStyle w:val="19"/>
        <w:ind w:firstLine="0"/>
        <w:jc w:val="right"/>
        <w:outlineLvl w:val="0"/>
        <w:rPr>
          <w:rFonts w:eastAsia="Times New Roman"/>
          <w:szCs w:val="28"/>
        </w:rPr>
      </w:pPr>
      <w:r>
        <w:rPr>
          <w:rFonts w:eastAsia="MS Mincho"/>
          <w:szCs w:val="28"/>
        </w:rPr>
        <w:t>Приложение № 2</w:t>
      </w:r>
    </w:p>
    <w:p w:rsidR="00D51044" w:rsidRDefault="00D51044" w:rsidP="00D51044">
      <w:pPr>
        <w:ind w:firstLine="425"/>
        <w:jc w:val="right"/>
        <w:rPr>
          <w:sz w:val="28"/>
          <w:szCs w:val="28"/>
        </w:rPr>
      </w:pPr>
      <w:r>
        <w:rPr>
          <w:sz w:val="28"/>
          <w:szCs w:val="28"/>
        </w:rPr>
        <w:t>к документации о закупке</w:t>
      </w:r>
    </w:p>
    <w:p w:rsidR="00D51044" w:rsidRDefault="00D51044" w:rsidP="00D51044">
      <w:pPr>
        <w:pStyle w:val="af9"/>
        <w:jc w:val="center"/>
        <w:rPr>
          <w:b/>
          <w:sz w:val="28"/>
          <w:szCs w:val="28"/>
        </w:rPr>
      </w:pPr>
    </w:p>
    <w:p w:rsidR="00D51044" w:rsidRPr="00C03380" w:rsidRDefault="00D51044" w:rsidP="00D51044">
      <w:pPr>
        <w:jc w:val="center"/>
        <w:rPr>
          <w:b/>
          <w:sz w:val="28"/>
        </w:rPr>
      </w:pPr>
      <w:r>
        <w:rPr>
          <w:b/>
          <w:sz w:val="28"/>
        </w:rPr>
        <w:t>СВЕДЕНИЯ О ПРЕТЕНДЕНТЕ</w:t>
      </w:r>
    </w:p>
    <w:p w:rsidR="00D51044" w:rsidRDefault="00D51044" w:rsidP="00D51044">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D51044" w:rsidRPr="007415F9" w:rsidRDefault="00D51044" w:rsidP="00D51044">
      <w:pPr>
        <w:pStyle w:val="af9"/>
        <w:jc w:val="center"/>
        <w:rPr>
          <w:sz w:val="28"/>
          <w:szCs w:val="28"/>
        </w:rPr>
      </w:pPr>
    </w:p>
    <w:p w:rsidR="00D51044" w:rsidRDefault="00D51044" w:rsidP="00D51044">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D51044" w:rsidRPr="007415F9" w:rsidRDefault="00D51044" w:rsidP="00D51044">
      <w:pPr>
        <w:pStyle w:val="af9"/>
        <w:ind w:left="720" w:firstLine="0"/>
        <w:rPr>
          <w:sz w:val="28"/>
          <w:szCs w:val="28"/>
        </w:rPr>
      </w:pPr>
      <w:r>
        <w:rPr>
          <w:sz w:val="28"/>
          <w:szCs w:val="28"/>
        </w:rPr>
        <w:t>ОГРН/ГРНИП ______, ИНН _________, КПП______, ОКПО ____, ОКТМО________, ОКОПФ ___________</w:t>
      </w:r>
    </w:p>
    <w:p w:rsidR="00D51044" w:rsidRPr="00CB6258" w:rsidRDefault="00D51044" w:rsidP="00D51044">
      <w:pPr>
        <w:pStyle w:val="af9"/>
        <w:ind w:firstLine="0"/>
        <w:jc w:val="center"/>
        <w:rPr>
          <w:i/>
          <w:sz w:val="28"/>
          <w:szCs w:val="28"/>
        </w:rPr>
      </w:pPr>
      <w:r>
        <w:rPr>
          <w:i/>
          <w:sz w:val="28"/>
          <w:szCs w:val="28"/>
        </w:rPr>
        <w:t xml:space="preserve"> (для претендентов-резидентов Российской Федерации)</w:t>
      </w:r>
    </w:p>
    <w:p w:rsidR="00D51044" w:rsidRDefault="00D51044" w:rsidP="00D51044">
      <w:pPr>
        <w:pStyle w:val="af9"/>
        <w:rPr>
          <w:sz w:val="28"/>
          <w:szCs w:val="28"/>
        </w:rPr>
      </w:pPr>
      <w:r>
        <w:rPr>
          <w:sz w:val="28"/>
          <w:szCs w:val="28"/>
        </w:rPr>
        <w:t>Юридический адрес ________________________________________</w:t>
      </w:r>
    </w:p>
    <w:p w:rsidR="00D51044" w:rsidRDefault="00D51044" w:rsidP="00D51044">
      <w:pPr>
        <w:pStyle w:val="af9"/>
        <w:rPr>
          <w:sz w:val="28"/>
          <w:szCs w:val="28"/>
        </w:rPr>
      </w:pPr>
      <w:r>
        <w:rPr>
          <w:sz w:val="28"/>
          <w:szCs w:val="28"/>
        </w:rPr>
        <w:t>Почтовый адрес ___________________________________________</w:t>
      </w:r>
    </w:p>
    <w:p w:rsidR="00D51044" w:rsidRDefault="00D51044" w:rsidP="00D51044">
      <w:pPr>
        <w:pStyle w:val="af9"/>
        <w:rPr>
          <w:sz w:val="28"/>
          <w:szCs w:val="28"/>
        </w:rPr>
      </w:pPr>
      <w:r>
        <w:rPr>
          <w:sz w:val="28"/>
          <w:szCs w:val="28"/>
        </w:rPr>
        <w:t>Телефон (______) __________________________________________</w:t>
      </w:r>
    </w:p>
    <w:p w:rsidR="00D51044" w:rsidRDefault="00D51044" w:rsidP="00D51044">
      <w:pPr>
        <w:pStyle w:val="af9"/>
        <w:rPr>
          <w:sz w:val="28"/>
          <w:szCs w:val="28"/>
        </w:rPr>
      </w:pPr>
      <w:r>
        <w:rPr>
          <w:sz w:val="28"/>
          <w:szCs w:val="28"/>
        </w:rPr>
        <w:t>Факс (______) _____________________________________________</w:t>
      </w:r>
    </w:p>
    <w:p w:rsidR="00D51044" w:rsidRDefault="00D51044" w:rsidP="00D51044">
      <w:pPr>
        <w:pStyle w:val="af9"/>
        <w:rPr>
          <w:sz w:val="28"/>
          <w:szCs w:val="28"/>
        </w:rPr>
      </w:pPr>
      <w:r>
        <w:rPr>
          <w:sz w:val="28"/>
          <w:szCs w:val="28"/>
        </w:rPr>
        <w:t>Адрес электронной почты __________________@_________________</w:t>
      </w:r>
    </w:p>
    <w:p w:rsidR="00D51044" w:rsidRDefault="00D51044" w:rsidP="00D51044">
      <w:pPr>
        <w:pStyle w:val="af9"/>
        <w:rPr>
          <w:sz w:val="28"/>
          <w:szCs w:val="28"/>
        </w:rPr>
      </w:pPr>
      <w:r>
        <w:rPr>
          <w:sz w:val="28"/>
          <w:szCs w:val="28"/>
        </w:rPr>
        <w:t>Зарегистрированный адрес офиса ______________________________</w:t>
      </w:r>
    </w:p>
    <w:p w:rsidR="00D51044" w:rsidRDefault="00D51044" w:rsidP="00D51044">
      <w:pPr>
        <w:pStyle w:val="af9"/>
        <w:rPr>
          <w:sz w:val="28"/>
          <w:szCs w:val="28"/>
        </w:rPr>
      </w:pPr>
      <w:r>
        <w:rPr>
          <w:sz w:val="28"/>
          <w:szCs w:val="28"/>
        </w:rPr>
        <w:t>Адрес сайта претендента: _____________________________________</w:t>
      </w:r>
    </w:p>
    <w:p w:rsidR="00D51044" w:rsidRDefault="00D51044" w:rsidP="00D51044">
      <w:pPr>
        <w:pStyle w:val="af9"/>
        <w:ind w:firstLine="0"/>
        <w:rPr>
          <w:sz w:val="20"/>
          <w:szCs w:val="20"/>
        </w:rPr>
      </w:pPr>
    </w:p>
    <w:p w:rsidR="00D51044" w:rsidRPr="004A39BB" w:rsidRDefault="00D51044" w:rsidP="00D51044">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D51044" w:rsidRPr="00E2579A" w:rsidRDefault="00D51044" w:rsidP="00D51044">
      <w:pPr>
        <w:pStyle w:val="af9"/>
        <w:rPr>
          <w:sz w:val="28"/>
          <w:szCs w:val="28"/>
        </w:rPr>
      </w:pPr>
      <w:r>
        <w:rPr>
          <w:sz w:val="28"/>
          <w:szCs w:val="28"/>
        </w:rPr>
        <w:t>Номер налогоплательщика (идентификационный) _________________</w:t>
      </w:r>
    </w:p>
    <w:p w:rsidR="00D51044" w:rsidRDefault="00D51044" w:rsidP="00D51044">
      <w:pPr>
        <w:pStyle w:val="af9"/>
        <w:rPr>
          <w:sz w:val="28"/>
          <w:szCs w:val="28"/>
        </w:rPr>
      </w:pPr>
      <w:r>
        <w:rPr>
          <w:sz w:val="28"/>
          <w:szCs w:val="28"/>
        </w:rPr>
        <w:t>Юридический адрес ________________________________________</w:t>
      </w:r>
    </w:p>
    <w:p w:rsidR="00D51044" w:rsidRDefault="00D51044" w:rsidP="00D51044">
      <w:pPr>
        <w:pStyle w:val="af9"/>
        <w:rPr>
          <w:sz w:val="28"/>
          <w:szCs w:val="28"/>
        </w:rPr>
      </w:pPr>
      <w:r>
        <w:rPr>
          <w:sz w:val="28"/>
          <w:szCs w:val="28"/>
        </w:rPr>
        <w:t>Почтовый адрес ___________________________________________</w:t>
      </w:r>
    </w:p>
    <w:p w:rsidR="00D51044" w:rsidRDefault="00D51044" w:rsidP="00D51044">
      <w:pPr>
        <w:pStyle w:val="af9"/>
        <w:rPr>
          <w:sz w:val="28"/>
          <w:szCs w:val="28"/>
        </w:rPr>
      </w:pPr>
      <w:r>
        <w:rPr>
          <w:sz w:val="28"/>
          <w:szCs w:val="28"/>
        </w:rPr>
        <w:t>Телефон (______) __________________________________________</w:t>
      </w:r>
    </w:p>
    <w:p w:rsidR="00D51044" w:rsidRDefault="00D51044" w:rsidP="00D51044">
      <w:pPr>
        <w:pStyle w:val="af9"/>
        <w:rPr>
          <w:sz w:val="28"/>
          <w:szCs w:val="28"/>
        </w:rPr>
      </w:pPr>
      <w:r>
        <w:rPr>
          <w:sz w:val="28"/>
          <w:szCs w:val="28"/>
        </w:rPr>
        <w:t>Факс (______) _____________________________________________</w:t>
      </w:r>
    </w:p>
    <w:p w:rsidR="00D51044" w:rsidRDefault="00D51044" w:rsidP="00D51044">
      <w:pPr>
        <w:pStyle w:val="af9"/>
        <w:rPr>
          <w:sz w:val="28"/>
          <w:szCs w:val="28"/>
        </w:rPr>
      </w:pPr>
      <w:r>
        <w:rPr>
          <w:sz w:val="28"/>
          <w:szCs w:val="28"/>
        </w:rPr>
        <w:t>Адрес электронной почты __________________@_______________</w:t>
      </w:r>
    </w:p>
    <w:p w:rsidR="00D51044" w:rsidRDefault="00D51044" w:rsidP="00D51044">
      <w:pPr>
        <w:pStyle w:val="af9"/>
        <w:rPr>
          <w:sz w:val="28"/>
          <w:szCs w:val="28"/>
        </w:rPr>
      </w:pPr>
      <w:r>
        <w:rPr>
          <w:sz w:val="28"/>
          <w:szCs w:val="28"/>
        </w:rPr>
        <w:t>Зарегистрированный адрес офиса _____________________________</w:t>
      </w:r>
    </w:p>
    <w:p w:rsidR="00D51044" w:rsidRPr="00B07F62" w:rsidRDefault="00D51044" w:rsidP="00D51044">
      <w:pPr>
        <w:pStyle w:val="af9"/>
        <w:tabs>
          <w:tab w:val="left" w:pos="1080"/>
        </w:tabs>
        <w:rPr>
          <w:sz w:val="28"/>
          <w:szCs w:val="28"/>
        </w:rPr>
      </w:pPr>
      <w:r>
        <w:rPr>
          <w:sz w:val="28"/>
          <w:szCs w:val="28"/>
        </w:rPr>
        <w:t>Адрес сайта компании: ______________________________________</w:t>
      </w:r>
    </w:p>
    <w:p w:rsidR="00D51044" w:rsidRDefault="00D51044" w:rsidP="00D51044">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D51044" w:rsidRDefault="00D51044" w:rsidP="00D51044">
      <w:pPr>
        <w:pStyle w:val="af9"/>
        <w:tabs>
          <w:tab w:val="left" w:pos="1080"/>
        </w:tabs>
        <w:ind w:firstLine="0"/>
        <w:rPr>
          <w:sz w:val="28"/>
          <w:szCs w:val="28"/>
        </w:rPr>
      </w:pPr>
      <w:r>
        <w:rPr>
          <w:sz w:val="28"/>
          <w:szCs w:val="28"/>
        </w:rPr>
        <w:t>3. Банковские реквизиты______________</w:t>
      </w:r>
    </w:p>
    <w:p w:rsidR="00D51044" w:rsidRPr="004A39BB" w:rsidRDefault="00D51044" w:rsidP="00D51044">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51044" w:rsidRDefault="00D51044" w:rsidP="00D51044">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D51044" w:rsidRDefault="00D51044" w:rsidP="00D51044">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51044" w:rsidRPr="00AF1A61" w:rsidRDefault="00D51044" w:rsidP="00D5104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D51044" w:rsidRDefault="00D51044" w:rsidP="00D51044">
      <w:pPr>
        <w:tabs>
          <w:tab w:val="left" w:pos="9639"/>
        </w:tabs>
        <w:ind w:firstLine="539"/>
        <w:rPr>
          <w:b/>
          <w:sz w:val="28"/>
          <w:szCs w:val="28"/>
        </w:rPr>
      </w:pPr>
    </w:p>
    <w:p w:rsidR="00D51044" w:rsidRPr="007415F9" w:rsidRDefault="00D51044" w:rsidP="00D51044">
      <w:pPr>
        <w:tabs>
          <w:tab w:val="left" w:pos="9639"/>
        </w:tabs>
        <w:ind w:firstLine="539"/>
        <w:rPr>
          <w:b/>
          <w:sz w:val="28"/>
          <w:szCs w:val="28"/>
        </w:rPr>
      </w:pPr>
      <w:r>
        <w:rPr>
          <w:b/>
          <w:sz w:val="28"/>
          <w:szCs w:val="28"/>
        </w:rPr>
        <w:t>Контактные лица</w:t>
      </w:r>
    </w:p>
    <w:p w:rsidR="00D51044" w:rsidRPr="007415F9" w:rsidRDefault="00D51044" w:rsidP="00D51044">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51044" w:rsidRDefault="00D51044" w:rsidP="00D51044">
      <w:pPr>
        <w:tabs>
          <w:tab w:val="left" w:pos="9639"/>
        </w:tabs>
        <w:rPr>
          <w:sz w:val="28"/>
          <w:szCs w:val="28"/>
          <w:u w:val="single"/>
        </w:rPr>
      </w:pPr>
    </w:p>
    <w:p w:rsidR="00D51044" w:rsidRPr="007415F9" w:rsidRDefault="00D51044" w:rsidP="00D5104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51044" w:rsidRPr="007415F9" w:rsidRDefault="00D51044" w:rsidP="00D51044">
      <w:pPr>
        <w:tabs>
          <w:tab w:val="left" w:pos="9639"/>
        </w:tabs>
        <w:jc w:val="right"/>
        <w:rPr>
          <w:i/>
        </w:rPr>
      </w:pPr>
      <w:r>
        <w:rPr>
          <w:i/>
        </w:rPr>
        <w:t>Контактное лицо (должность, ФИО, телефон)</w:t>
      </w:r>
    </w:p>
    <w:p w:rsidR="00D51044" w:rsidRPr="007415F9" w:rsidRDefault="00D51044" w:rsidP="00D51044">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51044" w:rsidRPr="007415F9" w:rsidRDefault="00D51044" w:rsidP="00D51044">
      <w:pPr>
        <w:tabs>
          <w:tab w:val="left" w:pos="9639"/>
        </w:tabs>
        <w:jc w:val="right"/>
        <w:rPr>
          <w:i/>
        </w:rPr>
      </w:pPr>
      <w:r>
        <w:rPr>
          <w:i/>
        </w:rPr>
        <w:t>Контактное лицо (должность, ФИО, телефон)</w:t>
      </w:r>
    </w:p>
    <w:p w:rsidR="00D51044" w:rsidRPr="007415F9" w:rsidRDefault="00D51044" w:rsidP="00D51044">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51044" w:rsidRPr="007415F9" w:rsidRDefault="00D51044" w:rsidP="00D51044">
      <w:pPr>
        <w:tabs>
          <w:tab w:val="left" w:pos="9639"/>
        </w:tabs>
        <w:jc w:val="right"/>
        <w:rPr>
          <w:i/>
        </w:rPr>
      </w:pPr>
      <w:r>
        <w:rPr>
          <w:i/>
        </w:rPr>
        <w:t>Контактное лицо (должность, ФИО, телефон)</w:t>
      </w:r>
    </w:p>
    <w:p w:rsidR="00D51044" w:rsidRPr="007415F9" w:rsidRDefault="00D51044" w:rsidP="00D5104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51044" w:rsidRPr="007415F9" w:rsidRDefault="00D51044" w:rsidP="00D51044">
      <w:pPr>
        <w:tabs>
          <w:tab w:val="left" w:pos="9639"/>
        </w:tabs>
        <w:jc w:val="right"/>
        <w:rPr>
          <w:i/>
        </w:rPr>
      </w:pPr>
      <w:r>
        <w:rPr>
          <w:i/>
        </w:rPr>
        <w:t>Контактное лицо (должность, ФИО, телефон)</w:t>
      </w:r>
    </w:p>
    <w:p w:rsidR="00D51044" w:rsidRPr="007415F9" w:rsidRDefault="00D51044" w:rsidP="00D51044">
      <w:pPr>
        <w:pStyle w:val="af9"/>
        <w:rPr>
          <w:rFonts w:eastAsia="Times New Roman"/>
          <w:spacing w:val="-13"/>
          <w:sz w:val="28"/>
          <w:szCs w:val="28"/>
        </w:rPr>
      </w:pPr>
    </w:p>
    <w:p w:rsidR="00D51044" w:rsidRPr="007415F9" w:rsidRDefault="00D51044" w:rsidP="00D51044">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D51044" w:rsidRPr="007415F9" w:rsidRDefault="00D51044" w:rsidP="00D51044">
      <w:pPr>
        <w:tabs>
          <w:tab w:val="left" w:pos="8640"/>
        </w:tabs>
        <w:jc w:val="center"/>
        <w:rPr>
          <w:i/>
        </w:rPr>
      </w:pPr>
      <w:r>
        <w:rPr>
          <w:i/>
        </w:rPr>
        <w:t xml:space="preserve">                                         (наименование претендента)</w:t>
      </w:r>
    </w:p>
    <w:p w:rsidR="00D51044" w:rsidRPr="00445DDD" w:rsidRDefault="00D51044" w:rsidP="00D51044">
      <w:pPr>
        <w:pStyle w:val="32"/>
        <w:suppressAutoHyphens/>
        <w:spacing w:after="0"/>
        <w:rPr>
          <w:sz w:val="28"/>
          <w:szCs w:val="28"/>
        </w:rPr>
      </w:pPr>
      <w:r>
        <w:rPr>
          <w:sz w:val="28"/>
          <w:szCs w:val="28"/>
        </w:rPr>
        <w:t>____________________________________________________________________</w:t>
      </w:r>
    </w:p>
    <w:p w:rsidR="00D51044" w:rsidRPr="007415F9" w:rsidRDefault="00D51044" w:rsidP="00D51044">
      <w:pPr>
        <w:rPr>
          <w:i/>
        </w:rPr>
      </w:pPr>
      <w:r>
        <w:rPr>
          <w:i/>
        </w:rPr>
        <w:t xml:space="preserve">       МП</w:t>
      </w:r>
      <w:r>
        <w:rPr>
          <w:i/>
        </w:rPr>
        <w:tab/>
      </w:r>
      <w:r>
        <w:rPr>
          <w:i/>
        </w:rPr>
        <w:tab/>
      </w:r>
      <w:r>
        <w:rPr>
          <w:i/>
        </w:rPr>
        <w:tab/>
        <w:t>(должность, подпись, ФИО)</w:t>
      </w:r>
    </w:p>
    <w:p w:rsidR="00D51044" w:rsidRDefault="00D51044" w:rsidP="00D51044">
      <w:pPr>
        <w:pStyle w:val="32"/>
        <w:suppressAutoHyphens/>
        <w:spacing w:after="0"/>
        <w:rPr>
          <w:sz w:val="28"/>
          <w:szCs w:val="28"/>
        </w:rPr>
      </w:pPr>
      <w:r>
        <w:rPr>
          <w:sz w:val="28"/>
          <w:szCs w:val="28"/>
        </w:rPr>
        <w:t>«____» _________ 20___ г.</w:t>
      </w: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pStyle w:val="1"/>
        <w:jc w:val="right"/>
        <w:rPr>
          <w:rFonts w:cs="Times New Roman"/>
          <w:b w:val="0"/>
          <w:i/>
          <w:iCs/>
          <w:sz w:val="28"/>
        </w:rPr>
      </w:pPr>
      <w:r>
        <w:rPr>
          <w:rFonts w:cs="Times New Roman"/>
          <w:b w:val="0"/>
          <w:sz w:val="28"/>
        </w:rPr>
        <w:t>Приложение № 3</w:t>
      </w:r>
    </w:p>
    <w:p w:rsidR="00D51044" w:rsidRPr="008522E8" w:rsidRDefault="00D51044" w:rsidP="00D51044">
      <w:pPr>
        <w:pStyle w:val="af9"/>
        <w:ind w:firstLine="0"/>
        <w:jc w:val="right"/>
        <w:rPr>
          <w:rFonts w:eastAsia="Times New Roman"/>
          <w:sz w:val="32"/>
          <w:szCs w:val="28"/>
        </w:rPr>
      </w:pPr>
      <w:r>
        <w:rPr>
          <w:sz w:val="28"/>
        </w:rPr>
        <w:t>к документации о закупке</w:t>
      </w:r>
    </w:p>
    <w:p w:rsidR="00D51044" w:rsidRDefault="00D51044" w:rsidP="00D51044">
      <w:pPr>
        <w:pStyle w:val="af9"/>
        <w:ind w:firstLine="0"/>
        <w:jc w:val="left"/>
        <w:rPr>
          <w:rFonts w:eastAsia="Times New Roman"/>
          <w:sz w:val="28"/>
          <w:szCs w:val="28"/>
        </w:rPr>
      </w:pPr>
    </w:p>
    <w:p w:rsidR="00D51044" w:rsidRPr="00F230E7" w:rsidRDefault="00D51044" w:rsidP="00D51044">
      <w:pPr>
        <w:pStyle w:val="af9"/>
        <w:ind w:firstLine="0"/>
        <w:jc w:val="center"/>
        <w:outlineLvl w:val="1"/>
        <w:rPr>
          <w:b/>
          <w:sz w:val="28"/>
          <w:szCs w:val="28"/>
        </w:rPr>
      </w:pPr>
      <w:r>
        <w:rPr>
          <w:b/>
          <w:sz w:val="28"/>
          <w:szCs w:val="28"/>
        </w:rPr>
        <w:t>Предложение о сотрудничестве</w:t>
      </w:r>
    </w:p>
    <w:p w:rsidR="00D51044" w:rsidRPr="0007096B" w:rsidRDefault="00D51044" w:rsidP="00D51044">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51044" w:rsidRPr="0007096B" w:rsidTr="003629D5">
        <w:tc>
          <w:tcPr>
            <w:tcW w:w="4927" w:type="dxa"/>
          </w:tcPr>
          <w:p w:rsidR="00D51044" w:rsidRPr="0007096B" w:rsidRDefault="00D51044" w:rsidP="003629D5">
            <w:r>
              <w:rPr>
                <w:sz w:val="28"/>
                <w:szCs w:val="28"/>
              </w:rPr>
              <w:t>«____» ___________ 201_ г.</w:t>
            </w:r>
          </w:p>
        </w:tc>
        <w:tc>
          <w:tcPr>
            <w:tcW w:w="4927" w:type="dxa"/>
          </w:tcPr>
          <w:p w:rsidR="00D51044" w:rsidRPr="0007096B" w:rsidRDefault="00D51044" w:rsidP="003629D5">
            <w:pPr>
              <w:rPr>
                <w:sz w:val="28"/>
                <w:szCs w:val="28"/>
              </w:rPr>
            </w:pPr>
            <w:r>
              <w:rPr>
                <w:sz w:val="28"/>
                <w:szCs w:val="28"/>
              </w:rPr>
              <w:t>Процедура Размещения оферты</w:t>
            </w:r>
          </w:p>
          <w:p w:rsidR="00D51044" w:rsidRPr="0007096B" w:rsidRDefault="00D51044" w:rsidP="003629D5">
            <w:r>
              <w:rPr>
                <w:sz w:val="28"/>
                <w:szCs w:val="28"/>
              </w:rPr>
              <w:t>№ РО-            -______-________</w:t>
            </w:r>
          </w:p>
        </w:tc>
      </w:tr>
    </w:tbl>
    <w:p w:rsidR="00D51044" w:rsidRPr="0007096B" w:rsidRDefault="00D51044" w:rsidP="00D51044">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D51044" w:rsidRPr="0007096B" w:rsidTr="003629D5">
        <w:tc>
          <w:tcPr>
            <w:tcW w:w="9854" w:type="dxa"/>
          </w:tcPr>
          <w:p w:rsidR="00D51044" w:rsidRPr="0007096B" w:rsidRDefault="00D51044" w:rsidP="003629D5">
            <w:pPr>
              <w:rPr>
                <w:sz w:val="28"/>
                <w:szCs w:val="28"/>
              </w:rPr>
            </w:pPr>
          </w:p>
        </w:tc>
      </w:tr>
      <w:tr w:rsidR="00D51044" w:rsidRPr="0007096B" w:rsidTr="003629D5">
        <w:tc>
          <w:tcPr>
            <w:tcW w:w="9854" w:type="dxa"/>
          </w:tcPr>
          <w:p w:rsidR="00D51044" w:rsidRPr="0007096B" w:rsidRDefault="00D51044" w:rsidP="003629D5">
            <w:pPr>
              <w:ind w:firstLine="3"/>
              <w:jc w:val="center"/>
              <w:rPr>
                <w:sz w:val="28"/>
                <w:szCs w:val="28"/>
              </w:rPr>
            </w:pPr>
            <w:r>
              <w:rPr>
                <w:bCs/>
                <w:i/>
              </w:rPr>
              <w:t>(Полное наименование п</w:t>
            </w:r>
            <w:r>
              <w:rPr>
                <w:i/>
              </w:rPr>
              <w:t>ретендента</w:t>
            </w:r>
            <w:r>
              <w:rPr>
                <w:bCs/>
                <w:i/>
              </w:rPr>
              <w:t>)</w:t>
            </w:r>
          </w:p>
        </w:tc>
      </w:tr>
    </w:tbl>
    <w:p w:rsidR="00D51044" w:rsidRDefault="00D51044" w:rsidP="00D51044">
      <w:pPr>
        <w:ind w:firstLine="720"/>
        <w:jc w:val="both"/>
        <w:rPr>
          <w:b/>
          <w:sz w:val="28"/>
          <w:szCs w:val="28"/>
        </w:rPr>
      </w:pPr>
    </w:p>
    <w:tbl>
      <w:tblPr>
        <w:tblW w:w="94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5684"/>
        <w:gridCol w:w="1551"/>
        <w:gridCol w:w="1514"/>
      </w:tblGrid>
      <w:tr w:rsidR="00D51044" w:rsidRPr="003A3067" w:rsidTr="003629D5">
        <w:trPr>
          <w:trHeight w:val="505"/>
        </w:trPr>
        <w:tc>
          <w:tcPr>
            <w:tcW w:w="727" w:type="dxa"/>
            <w:shd w:val="clear" w:color="auto" w:fill="auto"/>
            <w:hideMark/>
          </w:tcPr>
          <w:p w:rsidR="00D51044" w:rsidRPr="003A3067" w:rsidRDefault="00D51044" w:rsidP="003629D5">
            <w:pPr>
              <w:jc w:val="center"/>
            </w:pPr>
            <w:r w:rsidRPr="003A3067">
              <w:t>№ п/п</w:t>
            </w:r>
          </w:p>
        </w:tc>
        <w:tc>
          <w:tcPr>
            <w:tcW w:w="5684" w:type="dxa"/>
            <w:shd w:val="clear" w:color="auto" w:fill="auto"/>
            <w:hideMark/>
          </w:tcPr>
          <w:p w:rsidR="00D51044" w:rsidRPr="003A3067" w:rsidRDefault="00D51044" w:rsidP="003629D5">
            <w:pPr>
              <w:ind w:left="34"/>
              <w:jc w:val="center"/>
            </w:pPr>
            <w:r w:rsidRPr="003A3067">
              <w:t>Наименование работ и услуг</w:t>
            </w:r>
          </w:p>
        </w:tc>
        <w:tc>
          <w:tcPr>
            <w:tcW w:w="1551" w:type="dxa"/>
            <w:shd w:val="clear" w:color="auto" w:fill="auto"/>
            <w:hideMark/>
          </w:tcPr>
          <w:p w:rsidR="00D51044" w:rsidRPr="003A3067" w:rsidRDefault="00D51044" w:rsidP="003629D5">
            <w:pPr>
              <w:jc w:val="center"/>
            </w:pPr>
            <w:r>
              <w:t xml:space="preserve">Единица </w:t>
            </w:r>
            <w:r w:rsidRPr="003A3067">
              <w:t>измерения</w:t>
            </w:r>
          </w:p>
        </w:tc>
        <w:tc>
          <w:tcPr>
            <w:tcW w:w="1514" w:type="dxa"/>
          </w:tcPr>
          <w:p w:rsidR="00D51044" w:rsidRDefault="00D51044" w:rsidP="003629D5">
            <w:pPr>
              <w:jc w:val="center"/>
            </w:pPr>
            <w:r w:rsidRPr="00533892">
              <w:t>Цена руб. (без учета НДС)</w:t>
            </w:r>
          </w:p>
        </w:tc>
      </w:tr>
      <w:tr w:rsidR="00D51044" w:rsidRPr="003A3067" w:rsidTr="003629D5">
        <w:trPr>
          <w:trHeight w:val="505"/>
        </w:trPr>
        <w:tc>
          <w:tcPr>
            <w:tcW w:w="727" w:type="dxa"/>
            <w:shd w:val="clear" w:color="auto" w:fill="auto"/>
            <w:vAlign w:val="center"/>
            <w:hideMark/>
          </w:tcPr>
          <w:p w:rsidR="00D51044" w:rsidRPr="003A3067" w:rsidRDefault="00D51044" w:rsidP="003629D5">
            <w:pPr>
              <w:jc w:val="center"/>
            </w:pPr>
            <w:r w:rsidRPr="003A3067">
              <w:t>1</w:t>
            </w:r>
          </w:p>
        </w:tc>
        <w:tc>
          <w:tcPr>
            <w:tcW w:w="5684" w:type="dxa"/>
            <w:shd w:val="clear" w:color="auto" w:fill="auto"/>
            <w:hideMark/>
          </w:tcPr>
          <w:p w:rsidR="00D51044" w:rsidRPr="003A3067" w:rsidRDefault="00D51044" w:rsidP="003629D5">
            <w:pPr>
              <w:ind w:left="34"/>
            </w:pPr>
            <w:r w:rsidRPr="003A3067">
              <w:t>Осмотр, дефектация, заполнение учетных форм 40 - футовый контейнер</w:t>
            </w:r>
          </w:p>
        </w:tc>
        <w:tc>
          <w:tcPr>
            <w:tcW w:w="1551" w:type="dxa"/>
            <w:shd w:val="clear" w:color="auto" w:fill="auto"/>
            <w:hideMark/>
          </w:tcPr>
          <w:p w:rsidR="00D51044" w:rsidRPr="003A3067" w:rsidRDefault="00D51044" w:rsidP="003629D5">
            <w:pPr>
              <w:jc w:val="center"/>
            </w:pPr>
            <w:r w:rsidRPr="003A3067">
              <w:t>1 контейнер</w:t>
            </w:r>
          </w:p>
        </w:tc>
        <w:tc>
          <w:tcPr>
            <w:tcW w:w="1514" w:type="dxa"/>
          </w:tcPr>
          <w:p w:rsidR="00D51044" w:rsidRPr="003A3067" w:rsidRDefault="00D51044" w:rsidP="003629D5">
            <w:pPr>
              <w:jc w:val="center"/>
            </w:pPr>
          </w:p>
        </w:tc>
      </w:tr>
      <w:tr w:rsidR="00D51044" w:rsidRPr="003A3067" w:rsidTr="003629D5">
        <w:trPr>
          <w:trHeight w:val="201"/>
        </w:trPr>
        <w:tc>
          <w:tcPr>
            <w:tcW w:w="727" w:type="dxa"/>
            <w:shd w:val="clear" w:color="auto" w:fill="auto"/>
            <w:vAlign w:val="center"/>
            <w:hideMark/>
          </w:tcPr>
          <w:p w:rsidR="00D51044" w:rsidRPr="003A3067" w:rsidRDefault="00D51044" w:rsidP="003629D5">
            <w:pPr>
              <w:jc w:val="center"/>
            </w:pPr>
            <w:r w:rsidRPr="003A3067">
              <w:t>2</w:t>
            </w:r>
          </w:p>
        </w:tc>
        <w:tc>
          <w:tcPr>
            <w:tcW w:w="5684" w:type="dxa"/>
            <w:shd w:val="clear" w:color="auto" w:fill="auto"/>
            <w:hideMark/>
          </w:tcPr>
          <w:p w:rsidR="00D51044" w:rsidRPr="003A3067" w:rsidRDefault="00D51044" w:rsidP="003629D5">
            <w:pPr>
              <w:ind w:left="34"/>
            </w:pPr>
            <w:r w:rsidRPr="003A3067">
              <w:t>Восстановление обшивы контейнера после деформации 50х50 см</w:t>
            </w:r>
          </w:p>
        </w:tc>
        <w:tc>
          <w:tcPr>
            <w:tcW w:w="1551" w:type="dxa"/>
            <w:shd w:val="clear" w:color="auto" w:fill="auto"/>
            <w:hideMark/>
          </w:tcPr>
          <w:p w:rsidR="00D51044" w:rsidRPr="003A3067" w:rsidRDefault="00D51044" w:rsidP="003629D5">
            <w:pPr>
              <w:jc w:val="center"/>
            </w:pPr>
            <w:r w:rsidRPr="003A3067">
              <w:t>1 шт.</w:t>
            </w:r>
          </w:p>
        </w:tc>
        <w:tc>
          <w:tcPr>
            <w:tcW w:w="1514" w:type="dxa"/>
          </w:tcPr>
          <w:p w:rsidR="00D51044" w:rsidRPr="003A3067" w:rsidRDefault="00D51044" w:rsidP="003629D5">
            <w:pPr>
              <w:jc w:val="center"/>
            </w:pPr>
          </w:p>
        </w:tc>
      </w:tr>
      <w:tr w:rsidR="00D51044" w:rsidRPr="003A3067" w:rsidTr="003629D5">
        <w:trPr>
          <w:trHeight w:val="548"/>
        </w:trPr>
        <w:tc>
          <w:tcPr>
            <w:tcW w:w="727" w:type="dxa"/>
            <w:shd w:val="clear" w:color="auto" w:fill="auto"/>
            <w:vAlign w:val="center"/>
            <w:hideMark/>
          </w:tcPr>
          <w:p w:rsidR="00D51044" w:rsidRPr="003A3067" w:rsidRDefault="00D51044" w:rsidP="003629D5">
            <w:pPr>
              <w:jc w:val="center"/>
            </w:pPr>
            <w:r w:rsidRPr="003A3067">
              <w:t>3</w:t>
            </w:r>
          </w:p>
        </w:tc>
        <w:tc>
          <w:tcPr>
            <w:tcW w:w="5684" w:type="dxa"/>
            <w:shd w:val="clear" w:color="auto" w:fill="auto"/>
            <w:hideMark/>
          </w:tcPr>
          <w:p w:rsidR="00D51044" w:rsidRPr="003A3067" w:rsidRDefault="00D51044" w:rsidP="003629D5">
            <w:pPr>
              <w:ind w:left="34"/>
            </w:pPr>
            <w:r w:rsidRPr="003A3067">
              <w:t>Частичный ремонт напольного покрытия крупнотоннажного контейнера, путем замены листа фанеры 1 лист 27х2440х1220</w:t>
            </w:r>
            <w:r>
              <w:t xml:space="preserve"> </w:t>
            </w:r>
            <w:r w:rsidRPr="003A3067">
              <w:t>мм</w:t>
            </w:r>
          </w:p>
        </w:tc>
        <w:tc>
          <w:tcPr>
            <w:tcW w:w="1551" w:type="dxa"/>
            <w:shd w:val="clear" w:color="auto" w:fill="auto"/>
            <w:hideMark/>
          </w:tcPr>
          <w:p w:rsidR="00D51044" w:rsidRPr="003A3067" w:rsidRDefault="00D51044" w:rsidP="003629D5">
            <w:pPr>
              <w:jc w:val="center"/>
            </w:pPr>
            <w:r w:rsidRPr="003A3067">
              <w:t>1 шт.</w:t>
            </w:r>
          </w:p>
        </w:tc>
        <w:tc>
          <w:tcPr>
            <w:tcW w:w="1514" w:type="dxa"/>
          </w:tcPr>
          <w:p w:rsidR="00D51044" w:rsidRPr="003A3067" w:rsidRDefault="00D51044" w:rsidP="003629D5">
            <w:pPr>
              <w:jc w:val="center"/>
            </w:pPr>
          </w:p>
        </w:tc>
      </w:tr>
      <w:tr w:rsidR="00D51044" w:rsidRPr="003A3067" w:rsidTr="003629D5">
        <w:trPr>
          <w:trHeight w:val="548"/>
        </w:trPr>
        <w:tc>
          <w:tcPr>
            <w:tcW w:w="727" w:type="dxa"/>
            <w:shd w:val="clear" w:color="auto" w:fill="auto"/>
            <w:vAlign w:val="center"/>
            <w:hideMark/>
          </w:tcPr>
          <w:p w:rsidR="00D51044" w:rsidRPr="003A3067" w:rsidRDefault="00D51044" w:rsidP="003629D5">
            <w:pPr>
              <w:jc w:val="center"/>
            </w:pPr>
            <w:r w:rsidRPr="003A3067">
              <w:t>4</w:t>
            </w:r>
          </w:p>
        </w:tc>
        <w:tc>
          <w:tcPr>
            <w:tcW w:w="5684" w:type="dxa"/>
            <w:shd w:val="clear" w:color="auto" w:fill="auto"/>
            <w:hideMark/>
          </w:tcPr>
          <w:p w:rsidR="00D51044" w:rsidRPr="003A3067" w:rsidRDefault="00D51044" w:rsidP="003629D5">
            <w:pPr>
              <w:ind w:left="34"/>
            </w:pPr>
            <w:r>
              <w:t>Восстановление крепления настила пола к поперечным балкам основания</w:t>
            </w:r>
          </w:p>
        </w:tc>
        <w:tc>
          <w:tcPr>
            <w:tcW w:w="1551" w:type="dxa"/>
            <w:shd w:val="clear" w:color="auto" w:fill="auto"/>
            <w:hideMark/>
          </w:tcPr>
          <w:p w:rsidR="00D51044" w:rsidRPr="003A3067" w:rsidRDefault="00D51044" w:rsidP="003629D5">
            <w:pPr>
              <w:jc w:val="center"/>
            </w:pPr>
            <w:r>
              <w:t>1 саморез</w:t>
            </w:r>
          </w:p>
        </w:tc>
        <w:tc>
          <w:tcPr>
            <w:tcW w:w="1514" w:type="dxa"/>
          </w:tcPr>
          <w:p w:rsidR="00D51044" w:rsidRDefault="00D51044" w:rsidP="003629D5">
            <w:pPr>
              <w:jc w:val="center"/>
            </w:pPr>
          </w:p>
        </w:tc>
      </w:tr>
      <w:tr w:rsidR="00D51044" w:rsidRPr="003A3067" w:rsidTr="003629D5">
        <w:trPr>
          <w:trHeight w:val="235"/>
        </w:trPr>
        <w:tc>
          <w:tcPr>
            <w:tcW w:w="727" w:type="dxa"/>
            <w:shd w:val="clear" w:color="auto" w:fill="auto"/>
            <w:vAlign w:val="center"/>
            <w:hideMark/>
          </w:tcPr>
          <w:p w:rsidR="00D51044" w:rsidRPr="003A3067" w:rsidRDefault="00D51044" w:rsidP="003629D5">
            <w:pPr>
              <w:jc w:val="center"/>
            </w:pPr>
            <w:r w:rsidRPr="003A3067">
              <w:t>5</w:t>
            </w:r>
          </w:p>
        </w:tc>
        <w:tc>
          <w:tcPr>
            <w:tcW w:w="5684" w:type="dxa"/>
            <w:shd w:val="clear" w:color="auto" w:fill="auto"/>
            <w:hideMark/>
          </w:tcPr>
          <w:p w:rsidR="00D51044" w:rsidRPr="003A3067" w:rsidRDefault="00D51044" w:rsidP="003629D5">
            <w:pPr>
              <w:ind w:left="34"/>
            </w:pPr>
            <w:r w:rsidRPr="003A3067">
              <w:t>Заварка трещин обшивы</w:t>
            </w:r>
          </w:p>
        </w:tc>
        <w:tc>
          <w:tcPr>
            <w:tcW w:w="1551" w:type="dxa"/>
            <w:shd w:val="clear" w:color="auto" w:fill="auto"/>
            <w:hideMark/>
          </w:tcPr>
          <w:p w:rsidR="00D51044" w:rsidRPr="003A3067" w:rsidRDefault="00D51044" w:rsidP="003629D5">
            <w:pPr>
              <w:jc w:val="center"/>
            </w:pPr>
            <w:r w:rsidRPr="003A3067">
              <w:t>1 см</w:t>
            </w:r>
          </w:p>
        </w:tc>
        <w:tc>
          <w:tcPr>
            <w:tcW w:w="1514" w:type="dxa"/>
          </w:tcPr>
          <w:p w:rsidR="00D51044" w:rsidRPr="003A3067" w:rsidRDefault="00D51044" w:rsidP="003629D5">
            <w:pPr>
              <w:jc w:val="center"/>
            </w:pPr>
          </w:p>
        </w:tc>
      </w:tr>
      <w:tr w:rsidR="00D51044" w:rsidRPr="003A3067" w:rsidTr="003629D5">
        <w:trPr>
          <w:trHeight w:val="523"/>
        </w:trPr>
        <w:tc>
          <w:tcPr>
            <w:tcW w:w="727" w:type="dxa"/>
            <w:shd w:val="clear" w:color="auto" w:fill="auto"/>
            <w:vAlign w:val="center"/>
            <w:hideMark/>
          </w:tcPr>
          <w:p w:rsidR="00D51044" w:rsidRPr="003A3067" w:rsidRDefault="00D51044" w:rsidP="003629D5">
            <w:pPr>
              <w:jc w:val="center"/>
            </w:pPr>
            <w:r w:rsidRPr="003A3067">
              <w:t>6</w:t>
            </w:r>
          </w:p>
        </w:tc>
        <w:tc>
          <w:tcPr>
            <w:tcW w:w="5684" w:type="dxa"/>
            <w:shd w:val="clear" w:color="auto" w:fill="auto"/>
            <w:hideMark/>
          </w:tcPr>
          <w:p w:rsidR="00D51044" w:rsidRPr="003A3067" w:rsidRDefault="00D51044" w:rsidP="003629D5">
            <w:pPr>
              <w:ind w:left="34"/>
            </w:pPr>
            <w:r w:rsidRPr="003A3067">
              <w:t>Заварка трещины промежуточной балки в том числе "гусиная шея" с установкой накладки</w:t>
            </w:r>
          </w:p>
        </w:tc>
        <w:tc>
          <w:tcPr>
            <w:tcW w:w="1551" w:type="dxa"/>
            <w:shd w:val="clear" w:color="auto" w:fill="auto"/>
            <w:hideMark/>
          </w:tcPr>
          <w:p w:rsidR="00D51044" w:rsidRPr="003A3067" w:rsidRDefault="00D51044" w:rsidP="003629D5">
            <w:pPr>
              <w:jc w:val="center"/>
            </w:pPr>
            <w:r w:rsidRPr="003A3067">
              <w:t>1 см</w:t>
            </w:r>
          </w:p>
        </w:tc>
        <w:tc>
          <w:tcPr>
            <w:tcW w:w="1514" w:type="dxa"/>
          </w:tcPr>
          <w:p w:rsidR="00D51044" w:rsidRPr="003A3067" w:rsidRDefault="00D51044" w:rsidP="003629D5">
            <w:pPr>
              <w:jc w:val="center"/>
            </w:pPr>
          </w:p>
        </w:tc>
      </w:tr>
      <w:tr w:rsidR="00D51044" w:rsidRPr="003A3067" w:rsidTr="003629D5">
        <w:trPr>
          <w:trHeight w:val="270"/>
        </w:trPr>
        <w:tc>
          <w:tcPr>
            <w:tcW w:w="727" w:type="dxa"/>
            <w:shd w:val="clear" w:color="auto" w:fill="auto"/>
            <w:vAlign w:val="center"/>
            <w:hideMark/>
          </w:tcPr>
          <w:p w:rsidR="00D51044" w:rsidRPr="003A3067" w:rsidRDefault="00D51044" w:rsidP="003629D5">
            <w:pPr>
              <w:jc w:val="center"/>
            </w:pPr>
            <w:r w:rsidRPr="003A3067">
              <w:t>7</w:t>
            </w:r>
          </w:p>
        </w:tc>
        <w:tc>
          <w:tcPr>
            <w:tcW w:w="5684" w:type="dxa"/>
            <w:shd w:val="clear" w:color="auto" w:fill="auto"/>
            <w:hideMark/>
          </w:tcPr>
          <w:p w:rsidR="00D51044" w:rsidRPr="003A3067" w:rsidRDefault="00D51044" w:rsidP="003629D5">
            <w:pPr>
              <w:ind w:left="34"/>
            </w:pPr>
            <w:r w:rsidRPr="003A3067">
              <w:t>Нанесение маркировки на контейнер</w:t>
            </w:r>
          </w:p>
        </w:tc>
        <w:tc>
          <w:tcPr>
            <w:tcW w:w="1551" w:type="dxa"/>
            <w:shd w:val="clear" w:color="auto" w:fill="auto"/>
            <w:hideMark/>
          </w:tcPr>
          <w:p w:rsidR="00D51044" w:rsidRPr="003A3067" w:rsidRDefault="00D51044" w:rsidP="003629D5">
            <w:pPr>
              <w:jc w:val="center"/>
            </w:pPr>
            <w:r w:rsidRPr="003A3067">
              <w:t>1 буква/знак</w:t>
            </w:r>
          </w:p>
        </w:tc>
        <w:tc>
          <w:tcPr>
            <w:tcW w:w="1514" w:type="dxa"/>
          </w:tcPr>
          <w:p w:rsidR="00D51044" w:rsidRPr="003A3067" w:rsidRDefault="00D51044" w:rsidP="003629D5">
            <w:pPr>
              <w:jc w:val="center"/>
            </w:pPr>
          </w:p>
        </w:tc>
      </w:tr>
      <w:tr w:rsidR="00D51044" w:rsidRPr="003A3067" w:rsidTr="003629D5">
        <w:trPr>
          <w:trHeight w:val="264"/>
        </w:trPr>
        <w:tc>
          <w:tcPr>
            <w:tcW w:w="727" w:type="dxa"/>
            <w:shd w:val="clear" w:color="auto" w:fill="auto"/>
            <w:vAlign w:val="center"/>
            <w:hideMark/>
          </w:tcPr>
          <w:p w:rsidR="00D51044" w:rsidRPr="003A3067" w:rsidRDefault="00D51044" w:rsidP="003629D5">
            <w:pPr>
              <w:jc w:val="center"/>
            </w:pPr>
            <w:r w:rsidRPr="003A3067">
              <w:t>8</w:t>
            </w:r>
          </w:p>
        </w:tc>
        <w:tc>
          <w:tcPr>
            <w:tcW w:w="5684" w:type="dxa"/>
            <w:shd w:val="clear" w:color="auto" w:fill="auto"/>
            <w:hideMark/>
          </w:tcPr>
          <w:p w:rsidR="00D51044" w:rsidRPr="003A3067" w:rsidRDefault="00D51044" w:rsidP="003629D5">
            <w:pPr>
              <w:ind w:left="34"/>
            </w:pPr>
            <w:r w:rsidRPr="003A3067">
              <w:t>Сбор за перевозку контейнеров к месту ремонта</w:t>
            </w:r>
          </w:p>
        </w:tc>
        <w:tc>
          <w:tcPr>
            <w:tcW w:w="1551" w:type="dxa"/>
            <w:shd w:val="clear" w:color="auto" w:fill="auto"/>
            <w:hideMark/>
          </w:tcPr>
          <w:p w:rsidR="00D51044" w:rsidRPr="003A3067" w:rsidRDefault="00D51044" w:rsidP="003629D5">
            <w:pPr>
              <w:jc w:val="center"/>
            </w:pPr>
            <w:r w:rsidRPr="003A3067">
              <w:t>1 контейнер</w:t>
            </w:r>
          </w:p>
        </w:tc>
        <w:tc>
          <w:tcPr>
            <w:tcW w:w="1514" w:type="dxa"/>
          </w:tcPr>
          <w:p w:rsidR="00D51044" w:rsidRPr="003A3067" w:rsidRDefault="00D51044" w:rsidP="003629D5">
            <w:pPr>
              <w:jc w:val="center"/>
            </w:pPr>
          </w:p>
        </w:tc>
      </w:tr>
      <w:tr w:rsidR="00D51044" w:rsidRPr="003A3067" w:rsidTr="003629D5">
        <w:trPr>
          <w:trHeight w:val="276"/>
        </w:trPr>
        <w:tc>
          <w:tcPr>
            <w:tcW w:w="727" w:type="dxa"/>
            <w:shd w:val="clear" w:color="auto" w:fill="auto"/>
            <w:vAlign w:val="center"/>
            <w:hideMark/>
          </w:tcPr>
          <w:p w:rsidR="00D51044" w:rsidRPr="003A3067" w:rsidRDefault="00D51044" w:rsidP="003629D5">
            <w:pPr>
              <w:jc w:val="center"/>
            </w:pPr>
            <w:r w:rsidRPr="003A3067">
              <w:t>9</w:t>
            </w:r>
          </w:p>
        </w:tc>
        <w:tc>
          <w:tcPr>
            <w:tcW w:w="5684" w:type="dxa"/>
            <w:shd w:val="clear" w:color="auto" w:fill="auto"/>
            <w:hideMark/>
          </w:tcPr>
          <w:p w:rsidR="00D51044" w:rsidRPr="003A3067" w:rsidRDefault="00D51044" w:rsidP="003629D5">
            <w:r w:rsidRPr="003A3067">
              <w:t>Погрузочно-разгрузочные работы на территории Исполнителя</w:t>
            </w:r>
          </w:p>
        </w:tc>
        <w:tc>
          <w:tcPr>
            <w:tcW w:w="1551" w:type="dxa"/>
            <w:shd w:val="clear" w:color="auto" w:fill="auto"/>
            <w:hideMark/>
          </w:tcPr>
          <w:p w:rsidR="00D51044" w:rsidRPr="003A3067" w:rsidRDefault="00D51044" w:rsidP="003629D5">
            <w:pPr>
              <w:jc w:val="center"/>
            </w:pPr>
            <w:r w:rsidRPr="003A3067">
              <w:t>1 контейнер</w:t>
            </w:r>
          </w:p>
        </w:tc>
        <w:tc>
          <w:tcPr>
            <w:tcW w:w="1514" w:type="dxa"/>
          </w:tcPr>
          <w:p w:rsidR="00D51044" w:rsidRPr="003A3067" w:rsidRDefault="00D51044" w:rsidP="003629D5">
            <w:pPr>
              <w:jc w:val="center"/>
            </w:pPr>
          </w:p>
        </w:tc>
      </w:tr>
      <w:tr w:rsidR="00D51044" w:rsidRPr="003A3067" w:rsidTr="003629D5">
        <w:trPr>
          <w:trHeight w:val="315"/>
        </w:trPr>
        <w:tc>
          <w:tcPr>
            <w:tcW w:w="727" w:type="dxa"/>
            <w:shd w:val="clear" w:color="auto" w:fill="auto"/>
            <w:vAlign w:val="center"/>
            <w:hideMark/>
          </w:tcPr>
          <w:p w:rsidR="00D51044" w:rsidRPr="003A3067" w:rsidRDefault="00D51044" w:rsidP="003629D5">
            <w:pPr>
              <w:jc w:val="center"/>
            </w:pPr>
            <w:r>
              <w:t>10</w:t>
            </w:r>
          </w:p>
        </w:tc>
        <w:tc>
          <w:tcPr>
            <w:tcW w:w="5684" w:type="dxa"/>
            <w:shd w:val="clear" w:color="auto" w:fill="auto"/>
            <w:hideMark/>
          </w:tcPr>
          <w:p w:rsidR="00D51044" w:rsidRDefault="00D51044" w:rsidP="003629D5">
            <w:r w:rsidRPr="003A3067">
              <w:t xml:space="preserve">Погрузочно-разгрузочные работы на территории </w:t>
            </w:r>
          </w:p>
          <w:p w:rsidR="00D51044" w:rsidRPr="003A3067" w:rsidRDefault="00D51044" w:rsidP="003629D5">
            <w:r w:rsidRPr="003A3067">
              <w:t>АО «Сибур-</w:t>
            </w:r>
            <w:r>
              <w:t>Холдинг</w:t>
            </w:r>
            <w:r w:rsidRPr="003A3067">
              <w:t>» и ООО «ЗапСибНефтеХим»</w:t>
            </w:r>
          </w:p>
        </w:tc>
        <w:tc>
          <w:tcPr>
            <w:tcW w:w="1551" w:type="dxa"/>
            <w:shd w:val="clear" w:color="auto" w:fill="auto"/>
            <w:hideMark/>
          </w:tcPr>
          <w:p w:rsidR="00D51044" w:rsidRPr="003A3067" w:rsidRDefault="00D51044" w:rsidP="003629D5">
            <w:pPr>
              <w:jc w:val="center"/>
            </w:pPr>
            <w:r w:rsidRPr="003A3067">
              <w:t>1 контейнер</w:t>
            </w:r>
          </w:p>
        </w:tc>
        <w:tc>
          <w:tcPr>
            <w:tcW w:w="1514" w:type="dxa"/>
          </w:tcPr>
          <w:p w:rsidR="00D51044" w:rsidRPr="003A3067" w:rsidRDefault="00D51044" w:rsidP="003629D5">
            <w:pPr>
              <w:jc w:val="center"/>
            </w:pPr>
          </w:p>
        </w:tc>
      </w:tr>
    </w:tbl>
    <w:p w:rsidR="00D51044" w:rsidRDefault="00D51044" w:rsidP="00D51044">
      <w:pPr>
        <w:ind w:firstLine="720"/>
        <w:jc w:val="both"/>
        <w:rPr>
          <w:b/>
          <w:sz w:val="28"/>
          <w:szCs w:val="28"/>
        </w:rPr>
      </w:pPr>
    </w:p>
    <w:p w:rsidR="00D51044" w:rsidRPr="00043E9F" w:rsidRDefault="00D51044" w:rsidP="00D51044">
      <w:pPr>
        <w:ind w:firstLine="720"/>
        <w:jc w:val="both"/>
        <w:rPr>
          <w:sz w:val="28"/>
          <w:szCs w:val="28"/>
        </w:rPr>
      </w:pPr>
      <w:r>
        <w:rPr>
          <w:sz w:val="28"/>
          <w:szCs w:val="28"/>
        </w:rPr>
        <w:t>Место выполнения работ:</w:t>
      </w:r>
    </w:p>
    <w:p w:rsidR="00D51044" w:rsidRDefault="00D51044" w:rsidP="00D51044">
      <w:pPr>
        <w:ind w:firstLine="720"/>
        <w:jc w:val="both"/>
        <w:rPr>
          <w:b/>
          <w:sz w:val="28"/>
          <w:szCs w:val="28"/>
        </w:rPr>
      </w:pPr>
    </w:p>
    <w:p w:rsidR="00D51044" w:rsidRPr="00B4075C" w:rsidRDefault="00D51044" w:rsidP="00D51044">
      <w:pPr>
        <w:ind w:firstLine="720"/>
        <w:jc w:val="both"/>
        <w:rPr>
          <w:b/>
          <w:sz w:val="28"/>
          <w:szCs w:val="28"/>
        </w:rPr>
      </w:pPr>
      <w:r w:rsidRPr="00B4075C">
        <w:rPr>
          <w:color w:val="000000"/>
          <w:sz w:val="28"/>
          <w:szCs w:val="28"/>
        </w:rPr>
        <w:t>Адрес местонахождения пункта ремонта</w:t>
      </w:r>
      <w:r>
        <w:rPr>
          <w:color w:val="000000"/>
          <w:sz w:val="28"/>
          <w:szCs w:val="28"/>
        </w:rPr>
        <w:t xml:space="preserve"> __________________________</w:t>
      </w:r>
    </w:p>
    <w:p w:rsidR="00D51044" w:rsidRPr="00B4075C" w:rsidRDefault="00D51044" w:rsidP="00D51044">
      <w:pPr>
        <w:ind w:firstLine="720"/>
        <w:jc w:val="both"/>
        <w:rPr>
          <w:b/>
          <w:sz w:val="28"/>
          <w:szCs w:val="28"/>
        </w:rPr>
      </w:pPr>
    </w:p>
    <w:p w:rsidR="00D51044" w:rsidRPr="00051EC3" w:rsidRDefault="00D51044" w:rsidP="00D51044">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D51044" w:rsidRPr="00051EC3" w:rsidRDefault="00D51044" w:rsidP="00D51044">
      <w:pPr>
        <w:ind w:firstLine="720"/>
        <w:jc w:val="center"/>
        <w:rPr>
          <w:i/>
        </w:rPr>
      </w:pPr>
      <w:r>
        <w:rPr>
          <w:i/>
        </w:rPr>
        <w:t>(заполняется претендентом при необходимости).</w:t>
      </w:r>
    </w:p>
    <w:p w:rsidR="00D51044" w:rsidRPr="00051EC3" w:rsidRDefault="00D51044" w:rsidP="00D51044">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D51044" w:rsidRPr="00051EC3" w:rsidRDefault="00D51044" w:rsidP="00D51044">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51044" w:rsidRDefault="00D51044" w:rsidP="00D51044">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D51044" w:rsidRDefault="00D51044" w:rsidP="00D51044">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51044" w:rsidRDefault="00D51044" w:rsidP="00D51044">
      <w:pPr>
        <w:keepNext/>
        <w:ind w:firstLine="706"/>
        <w:jc w:val="both"/>
        <w:rPr>
          <w:b/>
          <w:bCs/>
          <w:sz w:val="28"/>
          <w:szCs w:val="28"/>
        </w:rPr>
      </w:pPr>
    </w:p>
    <w:p w:rsidR="00D51044" w:rsidRPr="00C20080" w:rsidRDefault="00D51044" w:rsidP="00D5104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D51044" w:rsidRPr="00C20080" w:rsidRDefault="00D51044" w:rsidP="00D51044">
      <w:pPr>
        <w:tabs>
          <w:tab w:val="left" w:pos="8640"/>
        </w:tabs>
        <w:jc w:val="center"/>
        <w:rPr>
          <w:i/>
        </w:rPr>
      </w:pPr>
      <w:r>
        <w:rPr>
          <w:i/>
        </w:rPr>
        <w:t>(наименование претендента)</w:t>
      </w:r>
    </w:p>
    <w:p w:rsidR="00D51044" w:rsidRPr="00C20080" w:rsidRDefault="00D51044" w:rsidP="00D51044">
      <w:pPr>
        <w:rPr>
          <w:sz w:val="28"/>
          <w:szCs w:val="28"/>
          <w:lang w:eastAsia="ru-RU"/>
        </w:rPr>
      </w:pPr>
      <w:r>
        <w:rPr>
          <w:sz w:val="28"/>
          <w:szCs w:val="28"/>
          <w:lang w:eastAsia="ru-RU"/>
        </w:rPr>
        <w:t>__________________________________________________________________</w:t>
      </w:r>
    </w:p>
    <w:p w:rsidR="00D51044" w:rsidRPr="00C20080" w:rsidRDefault="00D51044" w:rsidP="00D51044">
      <w:pPr>
        <w:rPr>
          <w:i/>
        </w:rPr>
      </w:pPr>
      <w:r>
        <w:rPr>
          <w:i/>
        </w:rPr>
        <w:t xml:space="preserve">    М.П.</w:t>
      </w:r>
      <w:r>
        <w:rPr>
          <w:i/>
        </w:rPr>
        <w:tab/>
      </w:r>
      <w:r>
        <w:rPr>
          <w:i/>
        </w:rPr>
        <w:tab/>
      </w:r>
      <w:r>
        <w:rPr>
          <w:i/>
        </w:rPr>
        <w:tab/>
        <w:t>(должность, подпись, ФИО)</w:t>
      </w:r>
    </w:p>
    <w:p w:rsidR="00D51044" w:rsidRPr="00C20080" w:rsidRDefault="00D51044" w:rsidP="00D51044">
      <w:pPr>
        <w:rPr>
          <w:sz w:val="28"/>
          <w:szCs w:val="28"/>
          <w:lang w:eastAsia="ru-RU"/>
        </w:rPr>
      </w:pPr>
      <w:r>
        <w:rPr>
          <w:sz w:val="28"/>
          <w:szCs w:val="28"/>
          <w:lang w:eastAsia="ru-RU"/>
        </w:rPr>
        <w:t>"____" ____________ 201__ г.</w:t>
      </w:r>
    </w:p>
    <w:p w:rsidR="00D51044" w:rsidRDefault="00D51044" w:rsidP="00D51044"/>
    <w:p w:rsidR="00D51044" w:rsidRDefault="00D51044" w:rsidP="00D51044"/>
    <w:p w:rsidR="00D51044" w:rsidRDefault="00D51044" w:rsidP="00D51044"/>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pStyle w:val="19"/>
        <w:ind w:firstLine="0"/>
        <w:jc w:val="right"/>
        <w:outlineLvl w:val="0"/>
        <w:rPr>
          <w:rFonts w:eastAsia="MS Mincho"/>
          <w:szCs w:val="28"/>
        </w:rPr>
      </w:pPr>
      <w:r>
        <w:rPr>
          <w:rFonts w:eastAsia="MS Mincho"/>
          <w:szCs w:val="28"/>
        </w:rPr>
        <w:t>Приложение № 4</w:t>
      </w:r>
    </w:p>
    <w:p w:rsidR="00D51044" w:rsidRDefault="00D51044" w:rsidP="00D51044">
      <w:pPr>
        <w:ind w:firstLine="425"/>
        <w:jc w:val="right"/>
        <w:rPr>
          <w:sz w:val="28"/>
          <w:szCs w:val="28"/>
        </w:rPr>
      </w:pPr>
      <w:r>
        <w:rPr>
          <w:sz w:val="28"/>
          <w:szCs w:val="28"/>
        </w:rPr>
        <w:t>к документации о закупке</w:t>
      </w: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Default="00D51044" w:rsidP="00D51044">
      <w:pPr>
        <w:suppressAutoHyphens w:val="0"/>
        <w:rPr>
          <w:sz w:val="28"/>
          <w:szCs w:val="28"/>
        </w:rPr>
      </w:pPr>
    </w:p>
    <w:p w:rsidR="00D51044" w:rsidRPr="00C82438" w:rsidRDefault="00D51044" w:rsidP="00D51044">
      <w:pPr>
        <w:jc w:val="center"/>
        <w:rPr>
          <w:b/>
          <w:bCs/>
        </w:rPr>
      </w:pPr>
      <w:r w:rsidRPr="00C82438">
        <w:rPr>
          <w:b/>
          <w:bCs/>
        </w:rPr>
        <w:t>Договор № _____</w:t>
      </w:r>
    </w:p>
    <w:p w:rsidR="00D51044" w:rsidRPr="00C82438" w:rsidRDefault="00D51044" w:rsidP="00D51044">
      <w:pPr>
        <w:ind w:firstLine="851"/>
      </w:pPr>
      <w:r w:rsidRPr="00C82438">
        <w:rPr>
          <w:b/>
          <w:bCs/>
        </w:rPr>
        <w:t xml:space="preserve">                                            на выполнение работ</w:t>
      </w:r>
    </w:p>
    <w:p w:rsidR="00D51044" w:rsidRPr="00C82438" w:rsidRDefault="00D51044" w:rsidP="00D51044">
      <w:pPr>
        <w:jc w:val="both"/>
      </w:pPr>
    </w:p>
    <w:p w:rsidR="00D51044" w:rsidRPr="00C82438" w:rsidRDefault="00D51044" w:rsidP="00D51044">
      <w:pPr>
        <w:jc w:val="both"/>
      </w:pPr>
    </w:p>
    <w:p w:rsidR="00D51044" w:rsidRPr="00C82438" w:rsidRDefault="00D51044" w:rsidP="00D51044">
      <w:pPr>
        <w:jc w:val="both"/>
      </w:pPr>
      <w:r w:rsidRPr="00C82438">
        <w:t>г. ________                                                                   «_____»  ___________ 20</w:t>
      </w:r>
      <w:r>
        <w:t>___</w:t>
      </w:r>
      <w:r w:rsidRPr="00C82438">
        <w:t xml:space="preserve"> года </w:t>
      </w:r>
    </w:p>
    <w:p w:rsidR="00D51044" w:rsidRPr="00D51044" w:rsidRDefault="00D51044" w:rsidP="00D51044">
      <w:pPr>
        <w:ind w:firstLine="851"/>
        <w:jc w:val="both"/>
        <w:rPr>
          <w:sz w:val="28"/>
          <w:szCs w:val="28"/>
        </w:rPr>
      </w:pPr>
    </w:p>
    <w:p w:rsidR="00D51044" w:rsidRPr="00D51044" w:rsidRDefault="00D51044" w:rsidP="00D51044">
      <w:pPr>
        <w:ind w:firstLine="360"/>
        <w:jc w:val="both"/>
        <w:rPr>
          <w:sz w:val="28"/>
          <w:szCs w:val="28"/>
        </w:rPr>
      </w:pPr>
      <w:r w:rsidRPr="00D51044">
        <w:rPr>
          <w:b/>
          <w:sz w:val="28"/>
          <w:szCs w:val="28"/>
        </w:rPr>
        <w:t>Публичное акционерное общество «Центр по перевозке грузов в контейнерах «ТрансКонтейнер» (сокращенно - ПАО «ТрансКонтейнер»)</w:t>
      </w:r>
      <w:r w:rsidRPr="00D51044">
        <w:rPr>
          <w:sz w:val="28"/>
          <w:szCs w:val="28"/>
        </w:rPr>
        <w:t xml:space="preserve">, именуемое в дальнейшем «Заказчик», в лице ______________________________________, действующего на основании __________________________________________, с одной стороны, и </w:t>
      </w:r>
    </w:p>
    <w:p w:rsidR="00D51044" w:rsidRPr="00D51044" w:rsidRDefault="00D51044" w:rsidP="00D51044">
      <w:pPr>
        <w:ind w:firstLine="360"/>
        <w:jc w:val="both"/>
        <w:rPr>
          <w:sz w:val="28"/>
          <w:szCs w:val="28"/>
        </w:rPr>
      </w:pPr>
      <w:r w:rsidRPr="00D51044">
        <w:rPr>
          <w:b/>
          <w:sz w:val="28"/>
          <w:szCs w:val="28"/>
        </w:rPr>
        <w:t>_______________________________________________________</w:t>
      </w:r>
      <w:r w:rsidRPr="00D51044">
        <w:rPr>
          <w:sz w:val="28"/>
          <w:szCs w:val="28"/>
        </w:rPr>
        <w:t>, именуемое в дальнейшем «Исполнитель», в лице ______________________________________, действующего на основании 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D51044" w:rsidRPr="00D51044" w:rsidRDefault="00D51044" w:rsidP="00D51044">
      <w:pPr>
        <w:jc w:val="both"/>
        <w:rPr>
          <w:sz w:val="28"/>
          <w:szCs w:val="28"/>
        </w:rPr>
      </w:pPr>
      <w:r w:rsidRPr="00D51044">
        <w:rPr>
          <w:sz w:val="28"/>
          <w:szCs w:val="28"/>
        </w:rPr>
        <w:t xml:space="preserve">                                                                                   </w:t>
      </w:r>
      <w:r w:rsidRPr="00D51044">
        <w:rPr>
          <w:i/>
          <w:iCs/>
          <w:sz w:val="28"/>
          <w:szCs w:val="28"/>
        </w:rPr>
        <w:t xml:space="preserve">                                  </w:t>
      </w:r>
    </w:p>
    <w:p w:rsidR="00D51044" w:rsidRPr="00D51044" w:rsidRDefault="00D51044" w:rsidP="00D51044">
      <w:pPr>
        <w:pStyle w:val="aff7"/>
        <w:numPr>
          <w:ilvl w:val="0"/>
          <w:numId w:val="32"/>
        </w:numPr>
        <w:suppressAutoHyphens w:val="0"/>
        <w:contextualSpacing/>
        <w:jc w:val="center"/>
        <w:rPr>
          <w:b/>
          <w:sz w:val="28"/>
          <w:szCs w:val="28"/>
        </w:rPr>
      </w:pPr>
      <w:r w:rsidRPr="00D51044">
        <w:rPr>
          <w:b/>
          <w:sz w:val="28"/>
          <w:szCs w:val="28"/>
        </w:rPr>
        <w:t>Предмет Договора. Заверения об обстоятельствах</w:t>
      </w:r>
    </w:p>
    <w:p w:rsidR="00D51044" w:rsidRPr="00D51044" w:rsidRDefault="00D51044" w:rsidP="00D51044">
      <w:pPr>
        <w:pStyle w:val="af9"/>
        <w:numPr>
          <w:ilvl w:val="1"/>
          <w:numId w:val="33"/>
        </w:numPr>
        <w:suppressAutoHyphens w:val="0"/>
        <w:ind w:left="0" w:firstLine="851"/>
        <w:rPr>
          <w:sz w:val="28"/>
          <w:szCs w:val="28"/>
        </w:rPr>
      </w:pPr>
      <w:r w:rsidRPr="00D51044">
        <w:rPr>
          <w:sz w:val="28"/>
          <w:szCs w:val="28"/>
        </w:rPr>
        <w:t xml:space="preserve"> Исполнитель по настоящему Договору обязуется по заявкам Заказчика произвести текущий ремонт универсальных крупнотоннажных 40 – ка футовых контейнеров,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D51044" w:rsidRPr="00D51044" w:rsidRDefault="00D51044" w:rsidP="00D51044">
      <w:pPr>
        <w:pStyle w:val="af9"/>
        <w:numPr>
          <w:ilvl w:val="1"/>
          <w:numId w:val="33"/>
        </w:numPr>
        <w:suppressAutoHyphens w:val="0"/>
        <w:ind w:left="0" w:firstLine="851"/>
        <w:rPr>
          <w:sz w:val="28"/>
          <w:szCs w:val="28"/>
        </w:rPr>
      </w:pPr>
      <w:r w:rsidRPr="00D51044">
        <w:rPr>
          <w:sz w:val="28"/>
          <w:szCs w:val="28"/>
        </w:rPr>
        <w:t xml:space="preserve">Текущий ремонт контейнеров (ТР) - мероприятие по восстановлению исправного состояния контейнеров путем устранения мелких повреждений. Мероприятия по устранению повреждений в объеме ТР не предполагают направления контейнеров на ремонтные предприятия и выполняются непосредственно </w:t>
      </w:r>
      <w:r w:rsidRPr="00D51044">
        <w:rPr>
          <w:i/>
          <w:sz w:val="28"/>
          <w:szCs w:val="28"/>
        </w:rPr>
        <w:t>______________________________ (наименование пункта ремонта)</w:t>
      </w:r>
      <w:r w:rsidRPr="00D51044">
        <w:rPr>
          <w:sz w:val="28"/>
          <w:szCs w:val="28"/>
        </w:rPr>
        <w:t xml:space="preserve"> силами ремонтно-хозяйственного штата работников Исполнителя, с использованием его оборудования и предоставленных им расходных материалов по адресу: ____________________________.</w:t>
      </w:r>
    </w:p>
    <w:p w:rsidR="00D51044" w:rsidRPr="00D51044" w:rsidRDefault="00D51044" w:rsidP="00D51044">
      <w:pPr>
        <w:jc w:val="both"/>
        <w:rPr>
          <w:sz w:val="28"/>
          <w:szCs w:val="28"/>
        </w:rPr>
      </w:pPr>
      <w:r w:rsidRPr="00D51044">
        <w:rPr>
          <w:sz w:val="28"/>
          <w:szCs w:val="28"/>
        </w:rPr>
        <w:tab/>
        <w:t xml:space="preserve">1.3. Объём работ по каждому контейнеру, подаваемому в ремонт, определяется на основании дефектной ведомости, составленной по форме приложения № 3 к Договору, являющегося его неотъемлемой частью. </w:t>
      </w:r>
    </w:p>
    <w:p w:rsidR="00D51044" w:rsidRPr="00D51044" w:rsidRDefault="00D51044" w:rsidP="00D51044">
      <w:pPr>
        <w:ind w:firstLine="708"/>
        <w:jc w:val="both"/>
        <w:rPr>
          <w:sz w:val="28"/>
          <w:szCs w:val="28"/>
        </w:rPr>
      </w:pPr>
      <w:r w:rsidRPr="00D51044">
        <w:rPr>
          <w:sz w:val="28"/>
          <w:szCs w:val="28"/>
        </w:rPr>
        <w:t>1.4. Заказчик заверяет Исполнителя о следующих обстоятельствах:</w:t>
      </w:r>
    </w:p>
    <w:p w:rsidR="00D51044" w:rsidRPr="00D51044" w:rsidRDefault="00D51044" w:rsidP="00D51044">
      <w:pPr>
        <w:ind w:firstLine="708"/>
        <w:jc w:val="both"/>
        <w:rPr>
          <w:sz w:val="28"/>
          <w:szCs w:val="28"/>
        </w:rPr>
      </w:pPr>
      <w:r w:rsidRPr="00D51044">
        <w:rPr>
          <w:sz w:val="28"/>
          <w:szCs w:val="28"/>
        </w:rPr>
        <w:t>- Заказчиком получены все разрешения, согласования, одобрения и т.п., необходимые для заключения и исполнения настоящего Договора в соответствии с законодательством Российской Федерации учредительными документами Заказчика;</w:t>
      </w:r>
    </w:p>
    <w:p w:rsidR="00D51044" w:rsidRPr="00D51044" w:rsidRDefault="00D51044" w:rsidP="00D51044">
      <w:pPr>
        <w:ind w:firstLine="708"/>
        <w:jc w:val="both"/>
        <w:rPr>
          <w:sz w:val="28"/>
          <w:szCs w:val="28"/>
        </w:rPr>
      </w:pPr>
      <w:r w:rsidRPr="00D51044">
        <w:rPr>
          <w:sz w:val="28"/>
          <w:szCs w:val="28"/>
        </w:rPr>
        <w:t>- настоящий Договор подписан от имени Заказчика уполномоченным лицом;</w:t>
      </w:r>
    </w:p>
    <w:p w:rsidR="00D51044" w:rsidRPr="00D51044" w:rsidRDefault="00D51044" w:rsidP="00D51044">
      <w:pPr>
        <w:ind w:firstLine="708"/>
        <w:jc w:val="both"/>
        <w:rPr>
          <w:sz w:val="28"/>
          <w:szCs w:val="28"/>
        </w:rPr>
      </w:pPr>
      <w:r w:rsidRPr="00D51044">
        <w:rPr>
          <w:sz w:val="28"/>
          <w:szCs w:val="28"/>
        </w:rPr>
        <w:t>- заключение и исполнение настоящего Договора легитимно и не нарушает права и законные интересы третьих лиц.</w:t>
      </w:r>
    </w:p>
    <w:p w:rsidR="00D51044" w:rsidRPr="00D51044" w:rsidRDefault="00D51044" w:rsidP="00D51044">
      <w:pPr>
        <w:tabs>
          <w:tab w:val="num" w:pos="0"/>
        </w:tabs>
        <w:ind w:firstLine="851"/>
        <w:jc w:val="both"/>
        <w:rPr>
          <w:sz w:val="28"/>
          <w:szCs w:val="28"/>
        </w:rPr>
      </w:pPr>
    </w:p>
    <w:p w:rsidR="00D51044" w:rsidRPr="00D51044" w:rsidRDefault="00D51044" w:rsidP="00D51044">
      <w:pPr>
        <w:numPr>
          <w:ilvl w:val="0"/>
          <w:numId w:val="34"/>
        </w:numPr>
        <w:suppressAutoHyphens w:val="0"/>
        <w:jc w:val="center"/>
        <w:rPr>
          <w:b/>
          <w:sz w:val="28"/>
          <w:szCs w:val="28"/>
        </w:rPr>
      </w:pPr>
      <w:r w:rsidRPr="00D51044">
        <w:rPr>
          <w:b/>
          <w:sz w:val="28"/>
          <w:szCs w:val="28"/>
        </w:rPr>
        <w:t>Цена Работ и порядок оплаты. Срок выполнения работ</w:t>
      </w:r>
    </w:p>
    <w:p w:rsidR="00D51044" w:rsidRPr="00D51044" w:rsidRDefault="00D51044" w:rsidP="00D51044">
      <w:pPr>
        <w:pStyle w:val="af9"/>
        <w:numPr>
          <w:ilvl w:val="1"/>
          <w:numId w:val="34"/>
        </w:numPr>
        <w:tabs>
          <w:tab w:val="clear" w:pos="1070"/>
          <w:tab w:val="num" w:pos="0"/>
          <w:tab w:val="num" w:pos="928"/>
        </w:tabs>
        <w:suppressAutoHyphens w:val="0"/>
        <w:ind w:left="0" w:firstLine="567"/>
        <w:rPr>
          <w:sz w:val="28"/>
          <w:szCs w:val="28"/>
        </w:rPr>
      </w:pPr>
      <w:r w:rsidRPr="00D51044">
        <w:rPr>
          <w:sz w:val="28"/>
          <w:szCs w:val="28"/>
        </w:rPr>
        <w:t xml:space="preserve">Стоимость Работ, выполняемых по настоящему договору, определяется в соответствии с единичными расценками, согласованными сторонами в Приложении № 2 к Договору. </w:t>
      </w:r>
    </w:p>
    <w:p w:rsidR="00D51044" w:rsidRPr="00D51044" w:rsidRDefault="00D51044" w:rsidP="00D51044">
      <w:pPr>
        <w:pStyle w:val="aff7"/>
        <w:numPr>
          <w:ilvl w:val="1"/>
          <w:numId w:val="34"/>
        </w:numPr>
        <w:tabs>
          <w:tab w:val="clear" w:pos="1070"/>
          <w:tab w:val="num" w:pos="0"/>
          <w:tab w:val="left" w:pos="993"/>
        </w:tabs>
        <w:suppressAutoHyphens w:val="0"/>
        <w:ind w:left="0" w:firstLine="567"/>
        <w:contextualSpacing/>
        <w:jc w:val="both"/>
        <w:rPr>
          <w:sz w:val="28"/>
          <w:szCs w:val="28"/>
        </w:rPr>
      </w:pPr>
      <w:r w:rsidRPr="00D51044">
        <w:rPr>
          <w:sz w:val="28"/>
          <w:szCs w:val="28"/>
        </w:rPr>
        <w:t>Общая цена (стоимость) Договора складывается из фактически выполненных Работ по Договору Исполнителем, включая стоимость запасных частей, расходных материалов,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r w:rsidRPr="00D51044">
        <w:rPr>
          <w:b/>
          <w:sz w:val="28"/>
          <w:szCs w:val="28"/>
        </w:rPr>
        <w:t xml:space="preserve"> </w:t>
      </w:r>
      <w:r w:rsidRPr="00D51044">
        <w:rPr>
          <w:sz w:val="28"/>
          <w:szCs w:val="28"/>
        </w:rPr>
        <w:t>и не может превышать 6 500 000,00 (шесть миллионов пятьсот тысяч) рублей 00 копеек без учета НДС по всем заключенным договорам в результате проведения закупки способом Размещения оферты № _______________.</w:t>
      </w:r>
    </w:p>
    <w:p w:rsidR="00D51044" w:rsidRPr="00D51044" w:rsidRDefault="00D51044" w:rsidP="00D51044">
      <w:pPr>
        <w:tabs>
          <w:tab w:val="num" w:pos="0"/>
        </w:tabs>
        <w:ind w:firstLine="567"/>
        <w:jc w:val="both"/>
        <w:rPr>
          <w:sz w:val="28"/>
          <w:szCs w:val="28"/>
        </w:rPr>
      </w:pPr>
      <w:r w:rsidRPr="00D51044">
        <w:rPr>
          <w:sz w:val="28"/>
          <w:szCs w:val="28"/>
        </w:rPr>
        <w:t>Сумма НДС и условия начисления определяются в соответствии с законодательством Российской Федерации.</w:t>
      </w:r>
    </w:p>
    <w:p w:rsidR="00D51044" w:rsidRPr="00D51044" w:rsidRDefault="00D51044" w:rsidP="00D51044">
      <w:pPr>
        <w:pStyle w:val="af9"/>
        <w:numPr>
          <w:ilvl w:val="1"/>
          <w:numId w:val="34"/>
        </w:numPr>
        <w:tabs>
          <w:tab w:val="num" w:pos="0"/>
        </w:tabs>
        <w:suppressAutoHyphens w:val="0"/>
        <w:ind w:left="0" w:firstLine="709"/>
        <w:rPr>
          <w:sz w:val="28"/>
          <w:szCs w:val="28"/>
        </w:rPr>
      </w:pPr>
      <w:r w:rsidRPr="00D51044">
        <w:rPr>
          <w:sz w:val="28"/>
          <w:szCs w:val="28"/>
        </w:rPr>
        <w:t>Исполнитель выставляет Заказчику счет на оплату выполненных работ после подписания Сторонами акта выполненных работ, составленного по форме приложения № 5 к Договору, в течение 5 (пяти) календарных дней.</w:t>
      </w:r>
    </w:p>
    <w:p w:rsidR="00D51044" w:rsidRPr="00D51044" w:rsidRDefault="00D51044" w:rsidP="00D51044">
      <w:pPr>
        <w:tabs>
          <w:tab w:val="num" w:pos="0"/>
        </w:tabs>
        <w:ind w:firstLine="709"/>
        <w:jc w:val="both"/>
        <w:rPr>
          <w:sz w:val="28"/>
          <w:szCs w:val="28"/>
        </w:rPr>
      </w:pPr>
      <w:r w:rsidRPr="00D51044">
        <w:rPr>
          <w:sz w:val="28"/>
          <w:szCs w:val="28"/>
        </w:rPr>
        <w:t>2.4. Заказчик обязан оплатить счет в течение 30 (тридцати) календарных дней с даты его выставления Заказчику.</w:t>
      </w:r>
    </w:p>
    <w:p w:rsidR="00D51044" w:rsidRPr="00D51044" w:rsidRDefault="00D51044" w:rsidP="00D51044">
      <w:pPr>
        <w:tabs>
          <w:tab w:val="num" w:pos="0"/>
        </w:tabs>
        <w:ind w:firstLine="709"/>
        <w:jc w:val="both"/>
        <w:rPr>
          <w:sz w:val="28"/>
          <w:szCs w:val="28"/>
        </w:rPr>
      </w:pPr>
      <w:r w:rsidRPr="00D51044">
        <w:rPr>
          <w:sz w:val="28"/>
          <w:szCs w:val="28"/>
        </w:rPr>
        <w:t>2.5. Срок выполнения (окончания) работ: не более 5 (пяти) рабочих дней с момента подписания дефектной ведомости.</w:t>
      </w:r>
    </w:p>
    <w:p w:rsidR="00D51044" w:rsidRPr="00D51044" w:rsidRDefault="00D51044" w:rsidP="00D51044">
      <w:pPr>
        <w:tabs>
          <w:tab w:val="num" w:pos="0"/>
        </w:tabs>
        <w:ind w:firstLine="709"/>
        <w:jc w:val="both"/>
        <w:rPr>
          <w:sz w:val="28"/>
          <w:szCs w:val="28"/>
        </w:rPr>
      </w:pPr>
    </w:p>
    <w:p w:rsidR="00D51044" w:rsidRPr="00D51044" w:rsidRDefault="00D51044" w:rsidP="00D51044">
      <w:pPr>
        <w:numPr>
          <w:ilvl w:val="0"/>
          <w:numId w:val="34"/>
        </w:numPr>
        <w:suppressAutoHyphens w:val="0"/>
        <w:jc w:val="center"/>
        <w:rPr>
          <w:b/>
          <w:sz w:val="28"/>
          <w:szCs w:val="28"/>
        </w:rPr>
      </w:pPr>
      <w:r w:rsidRPr="00D51044">
        <w:rPr>
          <w:b/>
          <w:sz w:val="28"/>
          <w:szCs w:val="28"/>
        </w:rPr>
        <w:t>Права и обязанности Сторон</w:t>
      </w:r>
    </w:p>
    <w:p w:rsidR="00D51044" w:rsidRPr="00D51044" w:rsidRDefault="00D51044" w:rsidP="00D51044">
      <w:pPr>
        <w:tabs>
          <w:tab w:val="num" w:pos="0"/>
        </w:tabs>
        <w:ind w:firstLine="709"/>
        <w:jc w:val="both"/>
        <w:rPr>
          <w:b/>
          <w:i/>
          <w:sz w:val="28"/>
          <w:szCs w:val="28"/>
        </w:rPr>
      </w:pPr>
      <w:r w:rsidRPr="00D51044">
        <w:rPr>
          <w:b/>
          <w:i/>
          <w:sz w:val="28"/>
          <w:szCs w:val="28"/>
        </w:rPr>
        <w:t>3.1. Обязанности Исполнителя:</w:t>
      </w:r>
    </w:p>
    <w:p w:rsidR="00D51044" w:rsidRPr="00D51044" w:rsidRDefault="00D51044" w:rsidP="00D51044">
      <w:pPr>
        <w:tabs>
          <w:tab w:val="num" w:pos="0"/>
        </w:tabs>
        <w:ind w:firstLine="709"/>
        <w:jc w:val="both"/>
        <w:rPr>
          <w:sz w:val="28"/>
          <w:szCs w:val="28"/>
        </w:rPr>
      </w:pPr>
      <w:r w:rsidRPr="00D51044">
        <w:rPr>
          <w:sz w:val="28"/>
          <w:szCs w:val="28"/>
        </w:rPr>
        <w:t xml:space="preserve">3.1.1. Выполнить Работы по восстановлению исправного состояния контейнеров путем устранения выявленных неисправностей, в соответствии с условиями, предусмотренными настоящим Договором. </w:t>
      </w:r>
    </w:p>
    <w:p w:rsidR="00D51044" w:rsidRPr="00D51044" w:rsidRDefault="00D51044" w:rsidP="00D51044">
      <w:pPr>
        <w:tabs>
          <w:tab w:val="num" w:pos="0"/>
        </w:tabs>
        <w:ind w:firstLine="709"/>
        <w:jc w:val="both"/>
        <w:rPr>
          <w:sz w:val="28"/>
          <w:szCs w:val="28"/>
        </w:rPr>
      </w:pPr>
      <w:r w:rsidRPr="00D51044">
        <w:rPr>
          <w:sz w:val="28"/>
          <w:szCs w:val="28"/>
        </w:rPr>
        <w:t xml:space="preserve">3.1.2. Выполнить Работы в соответствии с требованиями правил, издаваемых ФАУ «Российский морской регистр судоходства», Инструкции по ремонту контейнеров сваркой, утвержденной МПС России от 29.01.1998 года № РТМ24ЦМ5-97 (в части сварочных работ), «Национальным стандартом Российской Федерации» ГОСТ Р 52524-2005 (ИСО 6346:1995), требованиями Международной конвенции по безопасным контейнерам, Руководства по техническому обслуживанию и ремонту крупнотоннажных и среднетоннажных универсальных контейнеров в соответствии с Распоряжением ОАО «РЖД» № 651р от 11.05.2005 года. </w:t>
      </w:r>
    </w:p>
    <w:p w:rsidR="00D51044" w:rsidRPr="00D51044" w:rsidRDefault="00D51044" w:rsidP="00D51044">
      <w:pPr>
        <w:tabs>
          <w:tab w:val="num" w:pos="0"/>
        </w:tabs>
        <w:ind w:firstLine="709"/>
        <w:jc w:val="both"/>
        <w:rPr>
          <w:sz w:val="28"/>
          <w:szCs w:val="28"/>
        </w:rPr>
      </w:pPr>
      <w:r w:rsidRPr="00D51044">
        <w:rPr>
          <w:sz w:val="28"/>
          <w:szCs w:val="28"/>
        </w:rPr>
        <w:t>3.1.3. При технической возможности согласовать заявку на ремонт контейнеров Заказчика с указанием номеров контейнеров и наименованием неисправностей не позднее 1 (одного) рабочего дня с даты ее получения посредством электронной почты.</w:t>
      </w:r>
    </w:p>
    <w:p w:rsidR="00D51044" w:rsidRPr="00D51044" w:rsidRDefault="00D51044" w:rsidP="00D51044">
      <w:pPr>
        <w:tabs>
          <w:tab w:val="num" w:pos="0"/>
        </w:tabs>
        <w:ind w:firstLine="709"/>
        <w:jc w:val="both"/>
        <w:rPr>
          <w:sz w:val="28"/>
          <w:szCs w:val="28"/>
        </w:rPr>
      </w:pPr>
      <w:r w:rsidRPr="00D51044">
        <w:rPr>
          <w:sz w:val="28"/>
          <w:szCs w:val="28"/>
        </w:rPr>
        <w:t>3.1.4. Обеспечить хранение и складирование контейнеров на своей территории до момента отправки на территорию АО «Сибур - Тобольск» и ООО «ЗапСибНефтеХим».</w:t>
      </w:r>
    </w:p>
    <w:p w:rsidR="00D51044" w:rsidRPr="00D51044" w:rsidRDefault="00D51044" w:rsidP="00D51044">
      <w:pPr>
        <w:tabs>
          <w:tab w:val="num" w:pos="0"/>
        </w:tabs>
        <w:ind w:firstLine="709"/>
        <w:jc w:val="both"/>
        <w:rPr>
          <w:strike/>
          <w:sz w:val="28"/>
          <w:szCs w:val="28"/>
        </w:rPr>
      </w:pPr>
      <w:r w:rsidRPr="00D51044">
        <w:rPr>
          <w:sz w:val="28"/>
          <w:szCs w:val="28"/>
        </w:rPr>
        <w:t xml:space="preserve">3.1.5. Самостоятельно обеспечить доставку контейнеров в ремонт и обратно из ремонта на территорию АО «Сибур - Тобольск» и ООО «ЗапСибНефтеХим».  </w:t>
      </w:r>
    </w:p>
    <w:p w:rsidR="00D51044" w:rsidRPr="00D51044" w:rsidRDefault="00D51044" w:rsidP="00D51044">
      <w:pPr>
        <w:tabs>
          <w:tab w:val="num" w:pos="0"/>
        </w:tabs>
        <w:ind w:firstLine="709"/>
        <w:jc w:val="both"/>
        <w:rPr>
          <w:sz w:val="28"/>
          <w:szCs w:val="28"/>
        </w:rPr>
      </w:pPr>
      <w:r w:rsidRPr="00D51044">
        <w:rPr>
          <w:sz w:val="28"/>
          <w:szCs w:val="28"/>
        </w:rPr>
        <w:t>3.1.6. Предоставить Заказчику фотоматериал на каждый контейнер с отражением неисправности.</w:t>
      </w:r>
    </w:p>
    <w:p w:rsidR="00D51044" w:rsidRPr="00D51044" w:rsidRDefault="00D51044" w:rsidP="00D51044">
      <w:pPr>
        <w:tabs>
          <w:tab w:val="num" w:pos="0"/>
        </w:tabs>
        <w:ind w:firstLine="709"/>
        <w:jc w:val="both"/>
        <w:rPr>
          <w:sz w:val="28"/>
          <w:szCs w:val="28"/>
        </w:rPr>
      </w:pPr>
      <w:r w:rsidRPr="00D51044">
        <w:rPr>
          <w:sz w:val="28"/>
          <w:szCs w:val="28"/>
        </w:rPr>
        <w:t>3.1.7. Составить дефектную ведомость по форме приложения № 3 к настоящему Договору на каждый контейнер, с определением неисправностей основных узлов и деталей.</w:t>
      </w:r>
    </w:p>
    <w:p w:rsidR="00D51044" w:rsidRPr="00D51044" w:rsidRDefault="00D51044" w:rsidP="00D51044">
      <w:pPr>
        <w:tabs>
          <w:tab w:val="num" w:pos="0"/>
        </w:tabs>
        <w:ind w:firstLine="709"/>
        <w:jc w:val="both"/>
        <w:rPr>
          <w:sz w:val="28"/>
          <w:szCs w:val="28"/>
        </w:rPr>
      </w:pPr>
      <w:r w:rsidRPr="00D51044">
        <w:rPr>
          <w:sz w:val="28"/>
          <w:szCs w:val="28"/>
        </w:rPr>
        <w:t>3.1.8. Составить расчетно-дефектную ведомость по форме приложения № 4 к Договору, являющейся его неотъемлемой частью на ремонт контейнера, и направить  её Заказчику.</w:t>
      </w:r>
    </w:p>
    <w:p w:rsidR="00D51044" w:rsidRPr="00D51044" w:rsidRDefault="00D51044" w:rsidP="00D51044">
      <w:pPr>
        <w:tabs>
          <w:tab w:val="num" w:pos="0"/>
        </w:tabs>
        <w:ind w:firstLine="709"/>
        <w:jc w:val="both"/>
        <w:rPr>
          <w:sz w:val="28"/>
          <w:szCs w:val="28"/>
        </w:rPr>
      </w:pPr>
      <w:r w:rsidRPr="00D51044">
        <w:rPr>
          <w:sz w:val="28"/>
          <w:szCs w:val="28"/>
        </w:rPr>
        <w:t xml:space="preserve">3.1.9. Предоставить Заказчику акт выполненных работ и фотоматериал, фиксирующий устраненные неисправности, а также счет – фактуру, оформленную в соответствии с постановлением Правительства Российской Федерации № 1137 от 26.12.2011 года, в течение 5 (пяти) календарных дней после выполнения работ.  </w:t>
      </w:r>
    </w:p>
    <w:p w:rsidR="00D51044" w:rsidRPr="00D51044" w:rsidRDefault="00D51044" w:rsidP="00D51044">
      <w:pPr>
        <w:tabs>
          <w:tab w:val="num" w:pos="0"/>
        </w:tabs>
        <w:ind w:firstLine="709"/>
        <w:jc w:val="both"/>
        <w:rPr>
          <w:sz w:val="28"/>
          <w:szCs w:val="28"/>
        </w:rPr>
      </w:pPr>
      <w:r w:rsidRPr="00D51044">
        <w:rPr>
          <w:sz w:val="28"/>
          <w:szCs w:val="28"/>
        </w:rPr>
        <w:t xml:space="preserve">3.1.10. Обеспечить утилизацию неметаллических отходов, образованных в процессе ремонта. </w:t>
      </w:r>
    </w:p>
    <w:p w:rsidR="00D51044" w:rsidRPr="00D51044" w:rsidRDefault="00D51044" w:rsidP="00D51044">
      <w:pPr>
        <w:pStyle w:val="43"/>
        <w:ind w:firstLine="709"/>
        <w:jc w:val="both"/>
        <w:rPr>
          <w:sz w:val="28"/>
          <w:szCs w:val="28"/>
        </w:rPr>
      </w:pPr>
      <w:r w:rsidRPr="00D51044">
        <w:rPr>
          <w:sz w:val="28"/>
          <w:szCs w:val="28"/>
        </w:rPr>
        <w:t xml:space="preserve">3.1.11. Гарантийный срок на выполненные работы составляет не менее ______ месяцев с даты подписания акта выполненных работ. </w:t>
      </w:r>
    </w:p>
    <w:p w:rsidR="00D51044" w:rsidRPr="00D51044" w:rsidRDefault="00D51044" w:rsidP="00D51044">
      <w:pPr>
        <w:tabs>
          <w:tab w:val="num" w:pos="0"/>
        </w:tabs>
        <w:ind w:firstLine="709"/>
        <w:jc w:val="both"/>
        <w:rPr>
          <w:sz w:val="28"/>
          <w:szCs w:val="28"/>
        </w:rPr>
      </w:pPr>
    </w:p>
    <w:p w:rsidR="00D51044" w:rsidRPr="00D51044" w:rsidRDefault="00D51044" w:rsidP="00D51044">
      <w:pPr>
        <w:tabs>
          <w:tab w:val="num" w:pos="0"/>
        </w:tabs>
        <w:ind w:firstLine="709"/>
        <w:jc w:val="both"/>
        <w:rPr>
          <w:b/>
          <w:i/>
          <w:sz w:val="28"/>
          <w:szCs w:val="28"/>
        </w:rPr>
      </w:pPr>
      <w:r w:rsidRPr="00D51044">
        <w:rPr>
          <w:b/>
          <w:i/>
          <w:sz w:val="28"/>
          <w:szCs w:val="28"/>
        </w:rPr>
        <w:t>3.2. Обязанности Заказчика:</w:t>
      </w:r>
    </w:p>
    <w:p w:rsidR="00D51044" w:rsidRPr="00D51044" w:rsidRDefault="00D51044" w:rsidP="00D51044">
      <w:pPr>
        <w:tabs>
          <w:tab w:val="num" w:pos="0"/>
        </w:tabs>
        <w:ind w:firstLine="709"/>
        <w:jc w:val="both"/>
        <w:rPr>
          <w:sz w:val="28"/>
          <w:szCs w:val="28"/>
        </w:rPr>
      </w:pPr>
      <w:r w:rsidRPr="00D51044">
        <w:rPr>
          <w:sz w:val="28"/>
          <w:szCs w:val="28"/>
        </w:rPr>
        <w:t>3.2.1. Для согласования возможности проведения ремонта контейнеров направить Исполнителю заявку по форме Приложения № 1 к Договору с указанием номеров контейнеров и наименованием неисправностей.</w:t>
      </w:r>
    </w:p>
    <w:p w:rsidR="00D51044" w:rsidRPr="00D51044" w:rsidRDefault="00D51044" w:rsidP="00D51044">
      <w:pPr>
        <w:tabs>
          <w:tab w:val="num" w:pos="0"/>
        </w:tabs>
        <w:ind w:firstLine="709"/>
        <w:jc w:val="both"/>
        <w:rPr>
          <w:sz w:val="28"/>
          <w:szCs w:val="28"/>
        </w:rPr>
      </w:pPr>
      <w:r w:rsidRPr="00D51044">
        <w:rPr>
          <w:sz w:val="28"/>
          <w:szCs w:val="28"/>
        </w:rPr>
        <w:t>3.2.2. Согласовать с Исполнителем перечень работ, подписав дефектную/расчетно-дефектную ведомость не позднее 2 (двух) рабочих дней с момента ее получения.</w:t>
      </w:r>
    </w:p>
    <w:p w:rsidR="00D51044" w:rsidRPr="00D51044" w:rsidRDefault="00D51044" w:rsidP="00D51044">
      <w:pPr>
        <w:tabs>
          <w:tab w:val="num" w:pos="0"/>
        </w:tabs>
        <w:ind w:firstLine="709"/>
        <w:jc w:val="both"/>
        <w:rPr>
          <w:sz w:val="28"/>
          <w:szCs w:val="28"/>
        </w:rPr>
      </w:pPr>
      <w:r w:rsidRPr="00D51044">
        <w:rPr>
          <w:sz w:val="28"/>
          <w:szCs w:val="28"/>
        </w:rPr>
        <w:t>3.2.3. Своевременно в соответствии с условиями настоящего Договора, оплатить Работы, выполненные по настоящему Договору Исполнителем не позднее 30 (тридцати) календарных дней с даты получения счета на оплату.</w:t>
      </w:r>
    </w:p>
    <w:p w:rsidR="00D51044" w:rsidRPr="00D51044" w:rsidRDefault="00D51044" w:rsidP="00D51044">
      <w:pPr>
        <w:tabs>
          <w:tab w:val="num" w:pos="0"/>
        </w:tabs>
        <w:ind w:firstLine="709"/>
        <w:jc w:val="both"/>
        <w:rPr>
          <w:sz w:val="28"/>
          <w:szCs w:val="28"/>
        </w:rPr>
      </w:pPr>
      <w:r w:rsidRPr="00D51044">
        <w:rPr>
          <w:sz w:val="28"/>
          <w:szCs w:val="28"/>
        </w:rPr>
        <w:t>3.2.4. Подать Исполнителю контейнеры, подлежащие ремонту, в порожнем состоянии, очищенными от остатков грязи и мусора.</w:t>
      </w:r>
    </w:p>
    <w:p w:rsidR="00D51044" w:rsidRPr="00D51044" w:rsidRDefault="00D51044" w:rsidP="00D51044">
      <w:pPr>
        <w:tabs>
          <w:tab w:val="num" w:pos="0"/>
        </w:tabs>
        <w:ind w:firstLine="709"/>
        <w:jc w:val="both"/>
        <w:rPr>
          <w:sz w:val="28"/>
          <w:szCs w:val="28"/>
        </w:rPr>
      </w:pPr>
      <w:r w:rsidRPr="00D51044">
        <w:rPr>
          <w:sz w:val="28"/>
          <w:szCs w:val="28"/>
        </w:rPr>
        <w:t>3.2.5. В течение 3 (трех) рабочих дней с момента получения, подписать акт выполненных работ либо сообщить Исполнителю свои обоснованные возражения.</w:t>
      </w:r>
    </w:p>
    <w:p w:rsidR="00D51044" w:rsidRPr="00D51044" w:rsidRDefault="00D51044" w:rsidP="00D51044">
      <w:pPr>
        <w:tabs>
          <w:tab w:val="num" w:pos="0"/>
        </w:tabs>
        <w:ind w:firstLine="709"/>
        <w:jc w:val="both"/>
        <w:rPr>
          <w:sz w:val="28"/>
          <w:szCs w:val="28"/>
        </w:rPr>
      </w:pPr>
      <w:r w:rsidRPr="00D51044">
        <w:rPr>
          <w:sz w:val="28"/>
          <w:szCs w:val="28"/>
        </w:rPr>
        <w:t>3.2.6. Заказчик вправе</w:t>
      </w:r>
      <w:r w:rsidRPr="00D51044">
        <w:rPr>
          <w:i/>
          <w:sz w:val="28"/>
          <w:szCs w:val="28"/>
        </w:rPr>
        <w:t xml:space="preserve"> </w:t>
      </w:r>
      <w:r w:rsidRPr="00D51044">
        <w:rPr>
          <w:sz w:val="28"/>
          <w:szCs w:val="28"/>
        </w:rPr>
        <w:t xml:space="preserve">проверять ход и качество выполнения работ, не вмешиваясь в деятельность Исполнителя. </w:t>
      </w:r>
    </w:p>
    <w:p w:rsidR="00D51044" w:rsidRPr="00D51044" w:rsidRDefault="00D51044" w:rsidP="00D51044">
      <w:pPr>
        <w:tabs>
          <w:tab w:val="num" w:pos="0"/>
        </w:tabs>
        <w:jc w:val="both"/>
        <w:rPr>
          <w:sz w:val="28"/>
          <w:szCs w:val="28"/>
        </w:rPr>
      </w:pPr>
    </w:p>
    <w:p w:rsidR="00D51044" w:rsidRPr="00D51044" w:rsidRDefault="00D51044" w:rsidP="00D51044">
      <w:pPr>
        <w:pStyle w:val="af9"/>
        <w:numPr>
          <w:ilvl w:val="0"/>
          <w:numId w:val="34"/>
        </w:numPr>
        <w:suppressAutoHyphens w:val="0"/>
        <w:jc w:val="center"/>
        <w:rPr>
          <w:b/>
          <w:sz w:val="28"/>
          <w:szCs w:val="28"/>
        </w:rPr>
      </w:pPr>
      <w:r w:rsidRPr="00D51044">
        <w:rPr>
          <w:b/>
          <w:sz w:val="28"/>
          <w:szCs w:val="28"/>
        </w:rPr>
        <w:t>Порядок сдачи и приемки работ</w:t>
      </w:r>
    </w:p>
    <w:p w:rsidR="00D51044" w:rsidRPr="00D51044" w:rsidRDefault="00D51044" w:rsidP="00D51044">
      <w:pPr>
        <w:tabs>
          <w:tab w:val="num" w:pos="0"/>
        </w:tabs>
        <w:ind w:firstLine="709"/>
        <w:jc w:val="both"/>
        <w:rPr>
          <w:sz w:val="28"/>
          <w:szCs w:val="28"/>
        </w:rPr>
      </w:pPr>
      <w:r w:rsidRPr="00D51044">
        <w:rPr>
          <w:sz w:val="28"/>
          <w:szCs w:val="28"/>
        </w:rPr>
        <w:t xml:space="preserve">4.1. 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счета – фактуры, дефектной ведомости и расчетно-дефектной ведомости. </w:t>
      </w:r>
    </w:p>
    <w:p w:rsidR="00D51044" w:rsidRPr="00D51044" w:rsidRDefault="00D51044" w:rsidP="00D51044">
      <w:pPr>
        <w:tabs>
          <w:tab w:val="num" w:pos="0"/>
        </w:tabs>
        <w:ind w:firstLine="709"/>
        <w:jc w:val="both"/>
        <w:rPr>
          <w:sz w:val="28"/>
          <w:szCs w:val="28"/>
        </w:rPr>
      </w:pPr>
      <w:r w:rsidRPr="00D51044">
        <w:rPr>
          <w:sz w:val="28"/>
          <w:szCs w:val="28"/>
        </w:rPr>
        <w:t>4.2. Акт выполненных работ, а также документы, перечисленные в пункте 4.1 Договора, предоставляются Исполнителем до 5 числа месяца, следующего за месяцем выполнения работ, посредством электронной связи с дальнейшим направлением оригиналов в течении 10 (десяти) календарных дней.</w:t>
      </w:r>
    </w:p>
    <w:p w:rsidR="00D51044" w:rsidRPr="00D51044" w:rsidRDefault="00D51044" w:rsidP="00D51044">
      <w:pPr>
        <w:tabs>
          <w:tab w:val="num" w:pos="0"/>
        </w:tabs>
        <w:ind w:firstLine="709"/>
        <w:jc w:val="both"/>
        <w:rPr>
          <w:sz w:val="28"/>
          <w:szCs w:val="28"/>
        </w:rPr>
      </w:pPr>
      <w:r w:rsidRPr="00D51044">
        <w:rPr>
          <w:sz w:val="28"/>
          <w:szCs w:val="28"/>
        </w:rPr>
        <w:t>4.3. В случае отказа от подписания акта выполненных работ Заказчик представляет Исполнителю мотивированный отказ в течении 3 (трех) рабочих дней со дня получения акта выполненных работ. При этом Сторонами составляется протокол с указанием отмеченных недостатков, сроков и порядка их устранения.</w:t>
      </w:r>
    </w:p>
    <w:p w:rsidR="00D51044" w:rsidRPr="00D51044" w:rsidRDefault="00D51044" w:rsidP="00D51044">
      <w:pPr>
        <w:tabs>
          <w:tab w:val="num" w:pos="0"/>
        </w:tabs>
        <w:ind w:firstLine="709"/>
        <w:jc w:val="both"/>
        <w:rPr>
          <w:sz w:val="28"/>
          <w:szCs w:val="28"/>
        </w:rPr>
      </w:pPr>
      <w:r w:rsidRPr="00D51044">
        <w:rPr>
          <w:sz w:val="28"/>
          <w:szCs w:val="28"/>
        </w:rPr>
        <w:t>В случае, если по истечении 3 (трех) рабочих дней с момента направления акта выполненных работ, Заказчик не передаст Исполнителю подписанный акт или мотивированный отказ, работы считаются выполненными и принятыми Заказчиком, при этом акт выполненных работ, подписанный Исполнителем в одностороннем порядке, имеет юридическую силу.</w:t>
      </w:r>
    </w:p>
    <w:p w:rsidR="00D51044" w:rsidRPr="00D51044" w:rsidRDefault="00D51044" w:rsidP="00D51044">
      <w:pPr>
        <w:tabs>
          <w:tab w:val="num" w:pos="0"/>
        </w:tabs>
        <w:ind w:firstLine="709"/>
        <w:jc w:val="both"/>
        <w:rPr>
          <w:sz w:val="28"/>
          <w:szCs w:val="28"/>
        </w:rPr>
      </w:pPr>
    </w:p>
    <w:p w:rsidR="00D51044" w:rsidRPr="00D51044" w:rsidRDefault="00D51044" w:rsidP="00D51044">
      <w:pPr>
        <w:numPr>
          <w:ilvl w:val="0"/>
          <w:numId w:val="34"/>
        </w:numPr>
        <w:suppressAutoHyphens w:val="0"/>
        <w:jc w:val="center"/>
        <w:rPr>
          <w:b/>
          <w:sz w:val="28"/>
          <w:szCs w:val="28"/>
        </w:rPr>
      </w:pPr>
      <w:r w:rsidRPr="00D51044">
        <w:rPr>
          <w:b/>
          <w:sz w:val="28"/>
          <w:szCs w:val="28"/>
        </w:rPr>
        <w:t>Ответственность Сторон</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5.2. За просрочку оплаты работ Исполнитель вправе потребовать от Заказчика, а Заказчик обязан уплатить неустойку (пеню) в размере 0,1% от стоимости неоплаченных в срок работ за каждый день просрочки.</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5.3. За просрочку выполнения работ по вине Исполнителя, Заказчик вправе потребовать от Исполнителя уплаты неустойки в размере 0,1% от стоимости невыполненных в срок работ за каждый день просрочки.</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5.4. Ответственность за состояние здоровья, за соблюдение, а также последствия за несоблюдение, техники безопасности и охраны труда своими представителями несет Исполнитель.</w:t>
      </w:r>
    </w:p>
    <w:p w:rsidR="00D51044" w:rsidRPr="00D51044" w:rsidRDefault="00D51044" w:rsidP="00D51044">
      <w:pPr>
        <w:pStyle w:val="ConsNormal"/>
        <w:ind w:firstLine="709"/>
        <w:jc w:val="both"/>
        <w:rPr>
          <w:rFonts w:ascii="Times New Roman" w:hAnsi="Times New Roman" w:cs="Times New Roman"/>
          <w:sz w:val="28"/>
          <w:szCs w:val="28"/>
        </w:rPr>
      </w:pPr>
    </w:p>
    <w:p w:rsidR="00D51044" w:rsidRPr="00D51044" w:rsidRDefault="00D51044" w:rsidP="00D51044">
      <w:pPr>
        <w:pStyle w:val="ConsNormal"/>
        <w:ind w:firstLine="709"/>
        <w:jc w:val="center"/>
        <w:rPr>
          <w:rFonts w:ascii="Times New Roman" w:hAnsi="Times New Roman" w:cs="Times New Roman"/>
          <w:b/>
          <w:sz w:val="28"/>
          <w:szCs w:val="28"/>
        </w:rPr>
      </w:pPr>
      <w:r w:rsidRPr="00D51044">
        <w:rPr>
          <w:rFonts w:ascii="Times New Roman" w:hAnsi="Times New Roman" w:cs="Times New Roman"/>
          <w:b/>
          <w:sz w:val="28"/>
          <w:szCs w:val="28"/>
        </w:rPr>
        <w:t>6. Обстоятельства непреодолимой силы</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D51044" w:rsidRPr="00D51044" w:rsidRDefault="00D51044" w:rsidP="00D51044">
      <w:pPr>
        <w:pStyle w:val="ConsNormal"/>
        <w:ind w:firstLine="709"/>
        <w:rPr>
          <w:rFonts w:ascii="Times New Roman" w:hAnsi="Times New Roman" w:cs="Times New Roman"/>
          <w:i/>
          <w:iCs/>
          <w:sz w:val="28"/>
          <w:szCs w:val="28"/>
        </w:rPr>
      </w:pPr>
    </w:p>
    <w:p w:rsidR="00D51044" w:rsidRPr="00D51044" w:rsidRDefault="00D51044" w:rsidP="00D51044">
      <w:pPr>
        <w:pStyle w:val="ConsNormal"/>
        <w:numPr>
          <w:ilvl w:val="0"/>
          <w:numId w:val="36"/>
        </w:numPr>
        <w:suppressAutoHyphens w:val="0"/>
        <w:autoSpaceDE/>
        <w:snapToGrid w:val="0"/>
        <w:jc w:val="center"/>
        <w:rPr>
          <w:rFonts w:ascii="Times New Roman" w:hAnsi="Times New Roman" w:cs="Times New Roman"/>
          <w:b/>
          <w:sz w:val="28"/>
          <w:szCs w:val="28"/>
        </w:rPr>
      </w:pPr>
      <w:r w:rsidRPr="00D51044">
        <w:rPr>
          <w:rFonts w:ascii="Times New Roman" w:hAnsi="Times New Roman" w:cs="Times New Roman"/>
          <w:b/>
          <w:sz w:val="28"/>
          <w:szCs w:val="28"/>
        </w:rPr>
        <w:t>Разрешение споров</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D51044" w:rsidRPr="00D51044" w:rsidRDefault="00D51044" w:rsidP="00D51044">
      <w:pPr>
        <w:pStyle w:val="ConsNormal"/>
        <w:ind w:left="720" w:firstLine="0"/>
        <w:jc w:val="both"/>
        <w:rPr>
          <w:rFonts w:ascii="Times New Roman" w:hAnsi="Times New Roman" w:cs="Times New Roman"/>
          <w:b/>
          <w:sz w:val="28"/>
          <w:szCs w:val="28"/>
        </w:rPr>
      </w:pPr>
    </w:p>
    <w:p w:rsidR="00D51044" w:rsidRPr="00D51044" w:rsidRDefault="00D51044" w:rsidP="00D51044">
      <w:pPr>
        <w:pStyle w:val="ConsNormal"/>
        <w:ind w:firstLine="709"/>
        <w:jc w:val="center"/>
        <w:rPr>
          <w:rFonts w:ascii="Times New Roman" w:hAnsi="Times New Roman" w:cs="Times New Roman"/>
          <w:b/>
          <w:sz w:val="28"/>
          <w:szCs w:val="28"/>
        </w:rPr>
      </w:pPr>
      <w:r w:rsidRPr="00D51044">
        <w:rPr>
          <w:rFonts w:ascii="Times New Roman" w:hAnsi="Times New Roman" w:cs="Times New Roman"/>
          <w:b/>
          <w:sz w:val="28"/>
          <w:szCs w:val="28"/>
        </w:rPr>
        <w:t>8. Порядок внесения изменений, дополнений в Договор и его расторжения</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51044" w:rsidRPr="00D51044" w:rsidRDefault="00D51044" w:rsidP="00D51044">
      <w:pPr>
        <w:pStyle w:val="ConsNormal"/>
        <w:ind w:firstLine="708"/>
        <w:jc w:val="both"/>
        <w:rPr>
          <w:rFonts w:ascii="Times New Roman" w:hAnsi="Times New Roman" w:cs="Times New Roman"/>
          <w:sz w:val="28"/>
          <w:szCs w:val="28"/>
        </w:rPr>
      </w:pPr>
      <w:r w:rsidRPr="00D51044">
        <w:rPr>
          <w:rFonts w:ascii="Times New Roman" w:hAnsi="Times New Roman" w:cs="Times New Roman"/>
          <w:sz w:val="28"/>
          <w:szCs w:val="28"/>
        </w:rPr>
        <w:t>8.2.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w:t>
      </w:r>
    </w:p>
    <w:p w:rsidR="00D51044" w:rsidRPr="00D51044" w:rsidRDefault="00D51044" w:rsidP="00D51044">
      <w:pPr>
        <w:pStyle w:val="ConsNormal"/>
        <w:ind w:firstLine="708"/>
        <w:jc w:val="both"/>
        <w:rPr>
          <w:rFonts w:ascii="Times New Roman" w:hAnsi="Times New Roman" w:cs="Times New Roman"/>
          <w:b/>
          <w:sz w:val="28"/>
          <w:szCs w:val="28"/>
        </w:rPr>
      </w:pPr>
      <w:r w:rsidRPr="00D51044">
        <w:rPr>
          <w:rFonts w:ascii="Times New Roman" w:hAnsi="Times New Roman" w:cs="Times New Roman"/>
          <w:sz w:val="28"/>
          <w:szCs w:val="28"/>
        </w:rPr>
        <w:t xml:space="preserve">8.3. Настоящий Договор может быть расторгнут Исполнителем в одностороннем внесудебном порядке при условии направления письменного уведомление Заказчику не позднее чем за 30 (тридцать) календарных дней до даты расторжения настоящего Договора. </w:t>
      </w:r>
    </w:p>
    <w:p w:rsidR="00D51044" w:rsidRPr="00D51044" w:rsidRDefault="00D51044" w:rsidP="00D51044">
      <w:pPr>
        <w:pStyle w:val="ConsNormal"/>
        <w:numPr>
          <w:ilvl w:val="0"/>
          <w:numId w:val="35"/>
        </w:numPr>
        <w:suppressAutoHyphens w:val="0"/>
        <w:autoSpaceDE/>
        <w:snapToGrid w:val="0"/>
        <w:jc w:val="center"/>
        <w:rPr>
          <w:rFonts w:ascii="Times New Roman" w:hAnsi="Times New Roman" w:cs="Times New Roman"/>
          <w:b/>
          <w:sz w:val="28"/>
          <w:szCs w:val="28"/>
        </w:rPr>
      </w:pPr>
      <w:r w:rsidRPr="00D51044">
        <w:rPr>
          <w:rFonts w:ascii="Times New Roman" w:hAnsi="Times New Roman" w:cs="Times New Roman"/>
          <w:b/>
          <w:sz w:val="28"/>
          <w:szCs w:val="28"/>
        </w:rPr>
        <w:t>Срок действия Договора</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 xml:space="preserve">9.1. Настоящий Договор вступает в силу с даты его подписания Сторонами и действует по 31 декабря 2020 года, а в части взаиморасчетов – до полного исполнения. </w:t>
      </w:r>
    </w:p>
    <w:p w:rsidR="00D51044" w:rsidRPr="00D51044" w:rsidRDefault="00D51044" w:rsidP="00D51044">
      <w:pPr>
        <w:pStyle w:val="ConsNormal"/>
        <w:ind w:firstLine="709"/>
        <w:jc w:val="both"/>
        <w:rPr>
          <w:rFonts w:ascii="Times New Roman" w:hAnsi="Times New Roman" w:cs="Times New Roman"/>
          <w:sz w:val="28"/>
          <w:szCs w:val="28"/>
        </w:rPr>
      </w:pPr>
      <w:r w:rsidRPr="00D51044">
        <w:rPr>
          <w:rFonts w:ascii="Times New Roman" w:hAnsi="Times New Roman" w:cs="Times New Roman"/>
          <w:sz w:val="28"/>
          <w:szCs w:val="28"/>
        </w:rPr>
        <w:t>9.2. Настоящий Договор автоматически прекращает свое действие при достижении денежного лимита, установленного п. 2.2. настоящего Договора.</w:t>
      </w:r>
    </w:p>
    <w:p w:rsidR="00D51044" w:rsidRPr="00D51044" w:rsidRDefault="00D51044" w:rsidP="00D51044">
      <w:pPr>
        <w:pStyle w:val="ConsNormal"/>
        <w:ind w:firstLine="709"/>
        <w:jc w:val="both"/>
        <w:rPr>
          <w:rFonts w:ascii="Times New Roman" w:hAnsi="Times New Roman" w:cs="Times New Roman"/>
          <w:sz w:val="28"/>
          <w:szCs w:val="28"/>
        </w:rPr>
      </w:pPr>
    </w:p>
    <w:p w:rsidR="00D51044" w:rsidRPr="00D51044" w:rsidRDefault="00D51044" w:rsidP="00D51044">
      <w:pPr>
        <w:autoSpaceDE w:val="0"/>
        <w:autoSpaceDN w:val="0"/>
        <w:spacing w:line="276" w:lineRule="auto"/>
        <w:ind w:firstLine="709"/>
        <w:jc w:val="center"/>
        <w:rPr>
          <w:sz w:val="28"/>
          <w:szCs w:val="28"/>
        </w:rPr>
      </w:pPr>
      <w:r w:rsidRPr="00D51044">
        <w:rPr>
          <w:b/>
          <w:sz w:val="28"/>
          <w:szCs w:val="28"/>
        </w:rPr>
        <w:t>10. Антикоррупционная оговорка</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Каналы уведомления Исполнителя о нарушениях каких-либо положений пункта 10.1 настоящего Договора: _________________.</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sidRPr="00D51044">
        <w:rPr>
          <w:sz w:val="28"/>
          <w:szCs w:val="28"/>
          <w:lang w:val="en-US"/>
        </w:rPr>
        <w:t>www</w:t>
      </w:r>
      <w:r w:rsidRPr="00D51044">
        <w:rPr>
          <w:sz w:val="28"/>
          <w:szCs w:val="28"/>
        </w:rPr>
        <w:t>.</w:t>
      </w:r>
      <w:r w:rsidRPr="00D51044">
        <w:rPr>
          <w:sz w:val="28"/>
          <w:szCs w:val="28"/>
          <w:lang w:val="en-US"/>
        </w:rPr>
        <w:t>trcont</w:t>
      </w:r>
      <w:r w:rsidRPr="00D51044">
        <w:rPr>
          <w:sz w:val="28"/>
          <w:szCs w:val="28"/>
        </w:rPr>
        <w:t>.</w:t>
      </w:r>
      <w:r w:rsidRPr="00D51044">
        <w:rPr>
          <w:sz w:val="28"/>
          <w:szCs w:val="28"/>
          <w:lang w:val="en-US"/>
        </w:rPr>
        <w:t>ru</w:t>
      </w:r>
      <w:r w:rsidRPr="00D51044">
        <w:rPr>
          <w:sz w:val="28"/>
          <w:szCs w:val="28"/>
        </w:rPr>
        <w:t>.</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51044" w:rsidRPr="00D51044" w:rsidRDefault="00D51044" w:rsidP="00D51044">
      <w:pPr>
        <w:autoSpaceDE w:val="0"/>
        <w:autoSpaceDN w:val="0"/>
        <w:spacing w:line="276" w:lineRule="auto"/>
        <w:ind w:firstLine="709"/>
        <w:jc w:val="both"/>
        <w:rPr>
          <w:sz w:val="28"/>
          <w:szCs w:val="28"/>
        </w:rPr>
      </w:pPr>
      <w:r w:rsidRPr="00D51044">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51044" w:rsidRPr="00D51044" w:rsidRDefault="00D51044" w:rsidP="00D51044">
      <w:pPr>
        <w:autoSpaceDE w:val="0"/>
        <w:autoSpaceDN w:val="0"/>
        <w:spacing w:line="276" w:lineRule="auto"/>
        <w:ind w:firstLine="709"/>
        <w:jc w:val="center"/>
        <w:rPr>
          <w:b/>
          <w:sz w:val="28"/>
          <w:szCs w:val="28"/>
        </w:rPr>
      </w:pPr>
    </w:p>
    <w:p w:rsidR="00D51044" w:rsidRPr="00D51044" w:rsidRDefault="00D51044" w:rsidP="00D51044">
      <w:pPr>
        <w:autoSpaceDE w:val="0"/>
        <w:autoSpaceDN w:val="0"/>
        <w:spacing w:line="276" w:lineRule="auto"/>
        <w:ind w:firstLine="709"/>
        <w:jc w:val="center"/>
        <w:rPr>
          <w:b/>
          <w:sz w:val="28"/>
          <w:szCs w:val="28"/>
        </w:rPr>
      </w:pPr>
      <w:r w:rsidRPr="00D51044">
        <w:rPr>
          <w:b/>
          <w:sz w:val="28"/>
          <w:szCs w:val="28"/>
        </w:rPr>
        <w:t>11. Гарантии и заверения Исполнителя</w:t>
      </w:r>
    </w:p>
    <w:p w:rsidR="00D51044" w:rsidRPr="00D51044" w:rsidRDefault="00D51044" w:rsidP="00D51044">
      <w:pPr>
        <w:pStyle w:val="aff7"/>
        <w:numPr>
          <w:ilvl w:val="1"/>
          <w:numId w:val="37"/>
        </w:numPr>
        <w:suppressAutoHyphens w:val="0"/>
        <w:spacing w:after="200"/>
        <w:ind w:left="0" w:firstLine="709"/>
        <w:contextualSpacing/>
        <w:jc w:val="both"/>
        <w:rPr>
          <w:sz w:val="28"/>
          <w:szCs w:val="28"/>
        </w:rPr>
      </w:pPr>
      <w:r w:rsidRPr="00D51044">
        <w:rPr>
          <w:sz w:val="28"/>
          <w:szCs w:val="28"/>
        </w:rPr>
        <w:t>Исполнитель настоящим заверяет Заказчика и гарантирует, что на дату заключения настоящего Договора:</w:t>
      </w:r>
    </w:p>
    <w:p w:rsidR="00D51044" w:rsidRPr="00D51044" w:rsidRDefault="00D51044" w:rsidP="00D51044">
      <w:pPr>
        <w:pStyle w:val="aff7"/>
        <w:numPr>
          <w:ilvl w:val="2"/>
          <w:numId w:val="38"/>
        </w:numPr>
        <w:suppressAutoHyphens w:val="0"/>
        <w:spacing w:after="200"/>
        <w:ind w:left="0" w:firstLine="709"/>
        <w:contextualSpacing/>
        <w:jc w:val="both"/>
        <w:rPr>
          <w:sz w:val="28"/>
          <w:szCs w:val="28"/>
        </w:rPr>
      </w:pPr>
      <w:r w:rsidRPr="00D51044">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51044" w:rsidRPr="00D51044" w:rsidRDefault="00D51044" w:rsidP="00D51044">
      <w:pPr>
        <w:pStyle w:val="aff7"/>
        <w:numPr>
          <w:ilvl w:val="2"/>
          <w:numId w:val="38"/>
        </w:numPr>
        <w:suppressAutoHyphens w:val="0"/>
        <w:spacing w:after="200"/>
        <w:ind w:left="0" w:firstLine="709"/>
        <w:contextualSpacing/>
        <w:jc w:val="both"/>
        <w:rPr>
          <w:sz w:val="28"/>
          <w:szCs w:val="28"/>
        </w:rPr>
      </w:pPr>
      <w:r w:rsidRPr="00D51044">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51044" w:rsidRPr="00D51044" w:rsidRDefault="00D51044" w:rsidP="00D51044">
      <w:pPr>
        <w:pStyle w:val="aff7"/>
        <w:numPr>
          <w:ilvl w:val="2"/>
          <w:numId w:val="38"/>
        </w:numPr>
        <w:suppressAutoHyphens w:val="0"/>
        <w:spacing w:after="200"/>
        <w:ind w:left="0" w:firstLine="709"/>
        <w:contextualSpacing/>
        <w:jc w:val="both"/>
        <w:rPr>
          <w:sz w:val="28"/>
          <w:szCs w:val="28"/>
        </w:rPr>
      </w:pPr>
      <w:r w:rsidRPr="00D51044">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D51044" w:rsidRPr="00D51044" w:rsidRDefault="00D51044" w:rsidP="00D51044">
      <w:pPr>
        <w:pStyle w:val="aff7"/>
        <w:numPr>
          <w:ilvl w:val="2"/>
          <w:numId w:val="38"/>
        </w:numPr>
        <w:suppressAutoHyphens w:val="0"/>
        <w:spacing w:after="200"/>
        <w:ind w:left="0" w:firstLine="709"/>
        <w:contextualSpacing/>
        <w:jc w:val="both"/>
        <w:rPr>
          <w:sz w:val="28"/>
          <w:szCs w:val="28"/>
        </w:rPr>
      </w:pPr>
      <w:r w:rsidRPr="00D51044">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51044" w:rsidRPr="00D51044" w:rsidRDefault="00D51044" w:rsidP="00D51044">
      <w:pPr>
        <w:pStyle w:val="aff7"/>
        <w:numPr>
          <w:ilvl w:val="2"/>
          <w:numId w:val="38"/>
        </w:numPr>
        <w:suppressAutoHyphens w:val="0"/>
        <w:spacing w:after="200"/>
        <w:ind w:left="0" w:firstLine="709"/>
        <w:contextualSpacing/>
        <w:jc w:val="both"/>
        <w:rPr>
          <w:sz w:val="28"/>
          <w:szCs w:val="28"/>
        </w:rPr>
      </w:pPr>
      <w:r w:rsidRPr="00D51044">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D51044" w:rsidRPr="00D51044" w:rsidRDefault="00D51044" w:rsidP="00D51044">
      <w:pPr>
        <w:pStyle w:val="ConsNormal"/>
        <w:ind w:firstLine="851"/>
        <w:jc w:val="center"/>
        <w:rPr>
          <w:rFonts w:ascii="Times New Roman" w:hAnsi="Times New Roman" w:cs="Times New Roman"/>
          <w:b/>
          <w:bCs/>
          <w:sz w:val="28"/>
          <w:szCs w:val="28"/>
        </w:rPr>
      </w:pPr>
    </w:p>
    <w:p w:rsidR="00D51044" w:rsidRPr="00D51044" w:rsidRDefault="00D51044" w:rsidP="00D51044">
      <w:pPr>
        <w:pStyle w:val="ConsNormal"/>
        <w:ind w:firstLine="851"/>
        <w:jc w:val="center"/>
        <w:rPr>
          <w:rFonts w:ascii="Times New Roman" w:hAnsi="Times New Roman" w:cs="Times New Roman"/>
          <w:b/>
          <w:bCs/>
          <w:sz w:val="28"/>
          <w:szCs w:val="28"/>
        </w:rPr>
      </w:pPr>
      <w:r w:rsidRPr="00D51044">
        <w:rPr>
          <w:rFonts w:ascii="Times New Roman" w:hAnsi="Times New Roman" w:cs="Times New Roman"/>
          <w:b/>
          <w:bCs/>
          <w:sz w:val="28"/>
          <w:szCs w:val="28"/>
        </w:rPr>
        <w:t>12. Прочие условия</w:t>
      </w:r>
    </w:p>
    <w:p w:rsidR="00D51044" w:rsidRPr="00D51044" w:rsidRDefault="00D51044" w:rsidP="00D51044">
      <w:pPr>
        <w:pStyle w:val="36"/>
        <w:ind w:firstLine="851"/>
        <w:rPr>
          <w:szCs w:val="28"/>
        </w:rPr>
      </w:pPr>
      <w:r w:rsidRPr="00D51044">
        <w:rPr>
          <w:szCs w:val="28"/>
        </w:rPr>
        <w:t>12.1. Право собственности на результат Работ по настоящему Договору принадлежит Заказчику.</w:t>
      </w:r>
    </w:p>
    <w:p w:rsidR="00D51044" w:rsidRPr="00D51044" w:rsidRDefault="00D51044" w:rsidP="00D51044">
      <w:pPr>
        <w:pStyle w:val="36"/>
        <w:ind w:firstLine="851"/>
        <w:rPr>
          <w:szCs w:val="28"/>
        </w:rPr>
      </w:pPr>
      <w:r w:rsidRPr="00D51044">
        <w:rPr>
          <w:szCs w:val="28"/>
        </w:rPr>
        <w:t>12.2. В случае изменения  у какой-либо из Сторон  юридического статуса, адреса и банковских реквизитов, она обязана в течение 10 (десяти) рабочих дней со дня возникновения изменений  известить другую Сторону.</w:t>
      </w:r>
    </w:p>
    <w:p w:rsidR="00D51044" w:rsidRPr="00D51044" w:rsidRDefault="00D51044" w:rsidP="00D51044">
      <w:pPr>
        <w:pStyle w:val="ConsNormal"/>
        <w:ind w:firstLine="0"/>
        <w:jc w:val="both"/>
        <w:rPr>
          <w:rFonts w:ascii="Times New Roman" w:hAnsi="Times New Roman" w:cs="Times New Roman"/>
          <w:sz w:val="28"/>
          <w:szCs w:val="28"/>
        </w:rPr>
      </w:pPr>
      <w:r w:rsidRPr="00D51044">
        <w:rPr>
          <w:rFonts w:ascii="Times New Roman" w:hAnsi="Times New Roman" w:cs="Times New Roman"/>
          <w:i/>
          <w:iCs/>
          <w:sz w:val="28"/>
          <w:szCs w:val="28"/>
          <w:vertAlign w:val="superscript"/>
        </w:rPr>
        <w:t xml:space="preserve"> </w:t>
      </w:r>
    </w:p>
    <w:p w:rsidR="00D51044" w:rsidRPr="00D51044" w:rsidRDefault="00D51044" w:rsidP="00D51044">
      <w:pPr>
        <w:ind w:firstLine="708"/>
        <w:jc w:val="both"/>
        <w:rPr>
          <w:sz w:val="28"/>
          <w:szCs w:val="28"/>
        </w:rPr>
      </w:pPr>
      <w:r w:rsidRPr="00D51044">
        <w:rPr>
          <w:sz w:val="28"/>
          <w:szCs w:val="28"/>
        </w:rP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51044" w:rsidRPr="00D51044" w:rsidRDefault="00D51044" w:rsidP="00D51044">
      <w:pPr>
        <w:pStyle w:val="ConsNormal"/>
        <w:ind w:firstLine="851"/>
        <w:jc w:val="both"/>
        <w:rPr>
          <w:rFonts w:ascii="Times New Roman" w:hAnsi="Times New Roman" w:cs="Times New Roman"/>
          <w:sz w:val="28"/>
          <w:szCs w:val="28"/>
        </w:rPr>
      </w:pPr>
      <w:r w:rsidRPr="00D51044">
        <w:rPr>
          <w:rFonts w:ascii="Times New Roman" w:hAnsi="Times New Roman" w:cs="Times New Roman"/>
          <w:sz w:val="28"/>
          <w:szCs w:val="28"/>
        </w:rPr>
        <w:t>12.4. Все приложения к настоящему Договору являются его неотъемлемыми частями.</w:t>
      </w:r>
    </w:p>
    <w:p w:rsidR="00D51044" w:rsidRPr="00D51044" w:rsidRDefault="00D51044" w:rsidP="00D51044">
      <w:pPr>
        <w:pStyle w:val="ConsNormal"/>
        <w:ind w:firstLine="851"/>
        <w:jc w:val="both"/>
        <w:rPr>
          <w:rFonts w:ascii="Times New Roman" w:hAnsi="Times New Roman" w:cs="Times New Roman"/>
          <w:sz w:val="28"/>
          <w:szCs w:val="28"/>
        </w:rPr>
      </w:pPr>
      <w:r w:rsidRPr="00D51044">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D51044" w:rsidRPr="00D51044" w:rsidRDefault="00D51044" w:rsidP="00D51044">
      <w:pPr>
        <w:pStyle w:val="ConsNormal"/>
        <w:ind w:firstLine="851"/>
        <w:jc w:val="both"/>
        <w:rPr>
          <w:rFonts w:ascii="Times New Roman" w:hAnsi="Times New Roman" w:cs="Times New Roman"/>
          <w:sz w:val="28"/>
          <w:szCs w:val="28"/>
        </w:rPr>
      </w:pPr>
      <w:r w:rsidRPr="00D51044">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D51044" w:rsidRPr="00D51044" w:rsidRDefault="00D51044" w:rsidP="00D51044">
      <w:pPr>
        <w:pStyle w:val="ConsNormal"/>
        <w:ind w:firstLine="851"/>
        <w:jc w:val="both"/>
        <w:rPr>
          <w:rFonts w:ascii="Times New Roman" w:hAnsi="Times New Roman" w:cs="Times New Roman"/>
          <w:sz w:val="28"/>
          <w:szCs w:val="28"/>
        </w:rPr>
      </w:pPr>
      <w:r w:rsidRPr="00D51044">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D51044" w:rsidRPr="00D51044" w:rsidRDefault="00D51044" w:rsidP="00D51044">
      <w:pPr>
        <w:ind w:firstLine="851"/>
        <w:jc w:val="both"/>
        <w:rPr>
          <w:sz w:val="28"/>
          <w:szCs w:val="28"/>
        </w:rPr>
      </w:pPr>
      <w:r w:rsidRPr="00D51044">
        <w:rPr>
          <w:sz w:val="28"/>
          <w:szCs w:val="28"/>
        </w:rPr>
        <w:t>12.8. К настоящему Договору прилагаются:</w:t>
      </w:r>
    </w:p>
    <w:p w:rsidR="00D51044" w:rsidRPr="00D51044" w:rsidRDefault="00D51044" w:rsidP="00D51044">
      <w:pPr>
        <w:ind w:firstLine="851"/>
        <w:jc w:val="both"/>
        <w:rPr>
          <w:sz w:val="28"/>
          <w:szCs w:val="28"/>
        </w:rPr>
      </w:pPr>
      <w:r w:rsidRPr="00D51044">
        <w:rPr>
          <w:sz w:val="28"/>
          <w:szCs w:val="28"/>
        </w:rPr>
        <w:t>12.8.1. Форма заявки на ремонт  (приложение № 1);</w:t>
      </w:r>
    </w:p>
    <w:p w:rsidR="00D51044" w:rsidRPr="00D51044" w:rsidRDefault="00D51044" w:rsidP="00D51044">
      <w:pPr>
        <w:ind w:firstLine="851"/>
        <w:jc w:val="both"/>
        <w:rPr>
          <w:sz w:val="28"/>
          <w:szCs w:val="28"/>
        </w:rPr>
      </w:pPr>
      <w:r w:rsidRPr="00D51044">
        <w:rPr>
          <w:sz w:val="28"/>
          <w:szCs w:val="28"/>
        </w:rPr>
        <w:t>12.9.2. Перечень и расценки на работы по текущему ремонту (приложение № 2);</w:t>
      </w:r>
    </w:p>
    <w:p w:rsidR="00D51044" w:rsidRPr="00D51044" w:rsidRDefault="00D51044" w:rsidP="00D51044">
      <w:pPr>
        <w:ind w:firstLine="851"/>
        <w:jc w:val="both"/>
        <w:rPr>
          <w:sz w:val="28"/>
          <w:szCs w:val="28"/>
        </w:rPr>
      </w:pPr>
      <w:r w:rsidRPr="00D51044">
        <w:rPr>
          <w:sz w:val="28"/>
          <w:szCs w:val="28"/>
        </w:rPr>
        <w:t>12.9.3. Форма дефектной ведомости (приложение № 3);</w:t>
      </w:r>
    </w:p>
    <w:p w:rsidR="00D51044" w:rsidRPr="00D51044" w:rsidRDefault="00D51044" w:rsidP="00D51044">
      <w:pPr>
        <w:ind w:firstLine="851"/>
        <w:jc w:val="both"/>
        <w:rPr>
          <w:iCs/>
          <w:sz w:val="28"/>
          <w:szCs w:val="28"/>
        </w:rPr>
      </w:pPr>
      <w:r w:rsidRPr="00D51044">
        <w:rPr>
          <w:iCs/>
          <w:sz w:val="28"/>
          <w:szCs w:val="28"/>
        </w:rPr>
        <w:t xml:space="preserve">12.9.4. Форма расчетно-дефектной ведомости </w:t>
      </w:r>
      <w:r w:rsidRPr="00D51044">
        <w:rPr>
          <w:sz w:val="28"/>
          <w:szCs w:val="28"/>
        </w:rPr>
        <w:t>(приложение № 4);</w:t>
      </w:r>
    </w:p>
    <w:p w:rsidR="00D51044" w:rsidRPr="00D51044" w:rsidRDefault="00D51044" w:rsidP="00D51044">
      <w:pPr>
        <w:ind w:firstLine="851"/>
        <w:jc w:val="both"/>
        <w:rPr>
          <w:sz w:val="28"/>
          <w:szCs w:val="28"/>
        </w:rPr>
      </w:pPr>
      <w:r w:rsidRPr="00D51044">
        <w:rPr>
          <w:iCs/>
          <w:sz w:val="28"/>
          <w:szCs w:val="28"/>
        </w:rPr>
        <w:t>12.9.5. Форма Акта выполненных работ</w:t>
      </w:r>
      <w:r w:rsidRPr="00D51044">
        <w:rPr>
          <w:sz w:val="28"/>
          <w:szCs w:val="28"/>
        </w:rPr>
        <w:t xml:space="preserve"> (приложение № 5).</w:t>
      </w:r>
    </w:p>
    <w:p w:rsidR="00D51044" w:rsidRPr="00D51044" w:rsidRDefault="00D51044" w:rsidP="00D51044">
      <w:pPr>
        <w:ind w:firstLine="851"/>
        <w:jc w:val="center"/>
        <w:rPr>
          <w:sz w:val="28"/>
          <w:szCs w:val="28"/>
        </w:rPr>
      </w:pPr>
      <w:r w:rsidRPr="00D51044">
        <w:rPr>
          <w:b/>
          <w:sz w:val="28"/>
          <w:szCs w:val="28"/>
        </w:rPr>
        <w:t>13. Юридические адреса и платежные реквизиты Сторон</w:t>
      </w:r>
    </w:p>
    <w:p w:rsidR="00D51044" w:rsidRPr="00D51044" w:rsidRDefault="00D51044" w:rsidP="00D51044">
      <w:pPr>
        <w:pStyle w:val="ConsNormal"/>
        <w:ind w:firstLine="0"/>
        <w:jc w:val="both"/>
        <w:rPr>
          <w:rFonts w:ascii="Times New Roman" w:hAnsi="Times New Roman" w:cs="Times New Roman"/>
          <w:sz w:val="28"/>
          <w:szCs w:val="28"/>
        </w:rPr>
      </w:pPr>
    </w:p>
    <w:tbl>
      <w:tblPr>
        <w:tblW w:w="0" w:type="auto"/>
        <w:tblInd w:w="-459" w:type="dxa"/>
        <w:tblLook w:val="0000" w:firstRow="0" w:lastRow="0" w:firstColumn="0" w:lastColumn="0" w:noHBand="0" w:noVBand="0"/>
      </w:tblPr>
      <w:tblGrid>
        <w:gridCol w:w="4962"/>
        <w:gridCol w:w="4902"/>
      </w:tblGrid>
      <w:tr w:rsidR="00D51044" w:rsidRPr="00D51044" w:rsidTr="003629D5">
        <w:trPr>
          <w:trHeight w:val="2074"/>
        </w:trPr>
        <w:tc>
          <w:tcPr>
            <w:tcW w:w="4962" w:type="dxa"/>
          </w:tcPr>
          <w:p w:rsidR="00D51044" w:rsidRPr="00D51044" w:rsidRDefault="00D51044" w:rsidP="003629D5">
            <w:pPr>
              <w:rPr>
                <w:b/>
                <w:sz w:val="28"/>
                <w:szCs w:val="28"/>
              </w:rPr>
            </w:pPr>
            <w:r w:rsidRPr="00D51044">
              <w:rPr>
                <w:b/>
                <w:sz w:val="28"/>
                <w:szCs w:val="28"/>
              </w:rPr>
              <w:t xml:space="preserve">Заказчик: Публичное акционерное общество «Центр по перевозке грузов в контейнерах «ТрансКонтейнер» </w:t>
            </w:r>
          </w:p>
          <w:p w:rsidR="00D51044" w:rsidRPr="00D51044" w:rsidRDefault="00D51044" w:rsidP="003629D5">
            <w:pPr>
              <w:rPr>
                <w:b/>
                <w:sz w:val="28"/>
                <w:szCs w:val="28"/>
              </w:rPr>
            </w:pPr>
            <w:r w:rsidRPr="00D51044">
              <w:rPr>
                <w:b/>
                <w:sz w:val="28"/>
                <w:szCs w:val="28"/>
              </w:rPr>
              <w:t>(ПАО «ТрансКонтейнер»)</w:t>
            </w:r>
          </w:p>
          <w:p w:rsidR="00D51044" w:rsidRPr="00D51044" w:rsidRDefault="00D51044" w:rsidP="003629D5">
            <w:pPr>
              <w:rPr>
                <w:sz w:val="28"/>
                <w:szCs w:val="28"/>
              </w:rPr>
            </w:pPr>
            <w:r w:rsidRPr="00D51044">
              <w:rPr>
                <w:sz w:val="28"/>
                <w:szCs w:val="28"/>
              </w:rPr>
              <w:t>Юридический адрес: 125047, Российская Федерация, г. Москва, Оружейный пер., д. 19</w:t>
            </w:r>
          </w:p>
          <w:p w:rsidR="00D51044" w:rsidRPr="00D51044" w:rsidRDefault="00D51044" w:rsidP="003629D5">
            <w:pPr>
              <w:rPr>
                <w:sz w:val="28"/>
                <w:szCs w:val="28"/>
              </w:rPr>
            </w:pPr>
            <w:r w:rsidRPr="00D51044">
              <w:rPr>
                <w:sz w:val="28"/>
                <w:szCs w:val="28"/>
              </w:rPr>
              <w:t>ОГРН 1067746341024, ИНН 7708591995</w:t>
            </w:r>
          </w:p>
          <w:p w:rsidR="00D51044" w:rsidRPr="00D51044" w:rsidRDefault="00D51044" w:rsidP="003629D5">
            <w:pPr>
              <w:rPr>
                <w:sz w:val="28"/>
                <w:szCs w:val="28"/>
              </w:rPr>
            </w:pPr>
            <w:r w:rsidRPr="00D51044">
              <w:rPr>
                <w:sz w:val="28"/>
                <w:szCs w:val="28"/>
              </w:rPr>
              <w:t>КПП 997650001</w:t>
            </w:r>
          </w:p>
          <w:p w:rsidR="00D51044" w:rsidRPr="00D51044" w:rsidRDefault="00D51044" w:rsidP="003629D5">
            <w:pPr>
              <w:rPr>
                <w:b/>
                <w:sz w:val="28"/>
                <w:szCs w:val="28"/>
              </w:rPr>
            </w:pPr>
            <w:r w:rsidRPr="00D51044">
              <w:rPr>
                <w:b/>
                <w:sz w:val="28"/>
                <w:szCs w:val="28"/>
              </w:rPr>
              <w:t xml:space="preserve">Уральский филиал </w:t>
            </w:r>
          </w:p>
          <w:p w:rsidR="00D51044" w:rsidRPr="00D51044" w:rsidRDefault="00D51044" w:rsidP="003629D5">
            <w:pPr>
              <w:rPr>
                <w:b/>
                <w:sz w:val="28"/>
                <w:szCs w:val="28"/>
              </w:rPr>
            </w:pPr>
            <w:r w:rsidRPr="00D51044">
              <w:rPr>
                <w:b/>
                <w:sz w:val="28"/>
                <w:szCs w:val="28"/>
              </w:rPr>
              <w:t xml:space="preserve">ПАО «ТрансКонтейнер», </w:t>
            </w:r>
          </w:p>
          <w:p w:rsidR="00D51044" w:rsidRPr="00D51044" w:rsidRDefault="00D51044" w:rsidP="003629D5">
            <w:pPr>
              <w:rPr>
                <w:sz w:val="28"/>
                <w:szCs w:val="28"/>
              </w:rPr>
            </w:pPr>
            <w:r w:rsidRPr="00D51044">
              <w:rPr>
                <w:sz w:val="28"/>
                <w:szCs w:val="28"/>
              </w:rPr>
              <w:t>КПП 665945001</w:t>
            </w:r>
          </w:p>
          <w:p w:rsidR="00D51044" w:rsidRPr="00D51044" w:rsidRDefault="00D51044" w:rsidP="003629D5">
            <w:pPr>
              <w:ind w:right="233"/>
              <w:rPr>
                <w:sz w:val="28"/>
                <w:szCs w:val="28"/>
              </w:rPr>
            </w:pPr>
            <w:r w:rsidRPr="00D51044">
              <w:rPr>
                <w:sz w:val="28"/>
                <w:szCs w:val="28"/>
              </w:rPr>
              <w:t xml:space="preserve">Место нахождения филиала: 620027, г. Екатеринбург, ул. Николая Никонова, д. 8 </w:t>
            </w:r>
          </w:p>
          <w:p w:rsidR="00D51044" w:rsidRPr="00D51044" w:rsidRDefault="00D51044" w:rsidP="003629D5">
            <w:pPr>
              <w:rPr>
                <w:sz w:val="28"/>
                <w:szCs w:val="28"/>
              </w:rPr>
            </w:pPr>
            <w:r w:rsidRPr="00D51044">
              <w:rPr>
                <w:sz w:val="28"/>
                <w:szCs w:val="28"/>
              </w:rPr>
              <w:t>тел.: (343) 380-12-00 (доб. 5008)</w:t>
            </w:r>
          </w:p>
          <w:p w:rsidR="00D51044" w:rsidRPr="00D51044" w:rsidRDefault="00D51044" w:rsidP="003629D5">
            <w:pPr>
              <w:rPr>
                <w:b/>
                <w:sz w:val="28"/>
                <w:szCs w:val="28"/>
              </w:rPr>
            </w:pPr>
            <w:r w:rsidRPr="00D51044">
              <w:rPr>
                <w:b/>
                <w:bCs/>
                <w:sz w:val="28"/>
                <w:szCs w:val="28"/>
              </w:rPr>
              <w:t>Банковские реквизиты:</w:t>
            </w:r>
          </w:p>
          <w:p w:rsidR="00D51044" w:rsidRPr="00D51044" w:rsidRDefault="00D51044" w:rsidP="003629D5">
            <w:pPr>
              <w:rPr>
                <w:sz w:val="28"/>
                <w:szCs w:val="28"/>
              </w:rPr>
            </w:pPr>
            <w:r w:rsidRPr="00D51044">
              <w:rPr>
                <w:sz w:val="28"/>
                <w:szCs w:val="28"/>
              </w:rPr>
              <w:t>р/сч. 40702810600280107758</w:t>
            </w:r>
          </w:p>
          <w:p w:rsidR="00D51044" w:rsidRPr="00D51044" w:rsidRDefault="00D51044" w:rsidP="003629D5">
            <w:pPr>
              <w:rPr>
                <w:sz w:val="28"/>
                <w:szCs w:val="28"/>
              </w:rPr>
            </w:pPr>
            <w:r w:rsidRPr="00D51044">
              <w:rPr>
                <w:sz w:val="28"/>
                <w:szCs w:val="28"/>
              </w:rPr>
              <w:t>в филиале Банк ВТБ (ПАО) в г. Екатеринбурге, БИК 046577952</w:t>
            </w:r>
          </w:p>
          <w:p w:rsidR="00D51044" w:rsidRPr="00D51044" w:rsidRDefault="00D51044" w:rsidP="003629D5">
            <w:pPr>
              <w:rPr>
                <w:b/>
                <w:sz w:val="28"/>
                <w:szCs w:val="28"/>
              </w:rPr>
            </w:pPr>
            <w:r w:rsidRPr="00D51044">
              <w:rPr>
                <w:sz w:val="28"/>
                <w:szCs w:val="28"/>
              </w:rPr>
              <w:t>к/сч. 30101810400000000952</w:t>
            </w:r>
            <w:r w:rsidRPr="00D51044">
              <w:rPr>
                <w:b/>
                <w:sz w:val="28"/>
                <w:szCs w:val="28"/>
              </w:rPr>
              <w:t xml:space="preserve"> </w:t>
            </w:r>
          </w:p>
          <w:p w:rsidR="00D51044" w:rsidRPr="00D51044" w:rsidRDefault="00D51044" w:rsidP="003629D5">
            <w:pPr>
              <w:jc w:val="both"/>
              <w:rPr>
                <w:sz w:val="28"/>
                <w:szCs w:val="28"/>
                <w:vertAlign w:val="superscript"/>
              </w:rPr>
            </w:pPr>
            <w:r w:rsidRPr="00D51044">
              <w:rPr>
                <w:b/>
                <w:sz w:val="28"/>
                <w:szCs w:val="28"/>
              </w:rPr>
              <w:t>____________________/____________/</w:t>
            </w:r>
            <w:r w:rsidRPr="00D51044">
              <w:rPr>
                <w:sz w:val="28"/>
                <w:szCs w:val="28"/>
                <w:vertAlign w:val="superscript"/>
              </w:rPr>
              <w:t xml:space="preserve"> </w:t>
            </w:r>
          </w:p>
        </w:tc>
        <w:tc>
          <w:tcPr>
            <w:tcW w:w="4902" w:type="dxa"/>
          </w:tcPr>
          <w:p w:rsidR="00D51044" w:rsidRPr="00D51044" w:rsidRDefault="00D51044" w:rsidP="003629D5">
            <w:pPr>
              <w:jc w:val="both"/>
              <w:rPr>
                <w:sz w:val="28"/>
                <w:szCs w:val="28"/>
              </w:rPr>
            </w:pPr>
            <w:r w:rsidRPr="00D51044">
              <w:rPr>
                <w:b/>
                <w:sz w:val="28"/>
                <w:szCs w:val="28"/>
              </w:rPr>
              <w:t xml:space="preserve">Исполнитель: </w:t>
            </w:r>
          </w:p>
          <w:p w:rsidR="00D51044" w:rsidRPr="00D51044" w:rsidRDefault="00D51044" w:rsidP="003629D5">
            <w:pPr>
              <w:jc w:val="both"/>
              <w:rPr>
                <w:sz w:val="28"/>
                <w:szCs w:val="28"/>
              </w:rPr>
            </w:pPr>
            <w:r w:rsidRPr="00D51044">
              <w:rPr>
                <w:sz w:val="28"/>
                <w:szCs w:val="28"/>
              </w:rPr>
              <w:t>___________________________</w:t>
            </w:r>
          </w:p>
          <w:p w:rsidR="00D51044" w:rsidRPr="00D51044" w:rsidRDefault="00D51044" w:rsidP="003629D5">
            <w:pPr>
              <w:jc w:val="both"/>
              <w:rPr>
                <w:sz w:val="28"/>
                <w:szCs w:val="28"/>
              </w:rPr>
            </w:pPr>
            <w:r w:rsidRPr="00D51044">
              <w:rPr>
                <w:sz w:val="28"/>
                <w:szCs w:val="28"/>
              </w:rPr>
              <w:t>___________________________</w:t>
            </w:r>
          </w:p>
          <w:p w:rsidR="00D51044" w:rsidRPr="00D51044" w:rsidRDefault="00D51044" w:rsidP="003629D5">
            <w:pPr>
              <w:jc w:val="both"/>
              <w:rPr>
                <w:sz w:val="28"/>
                <w:szCs w:val="28"/>
              </w:rPr>
            </w:pPr>
            <w:r w:rsidRPr="00D51044">
              <w:rPr>
                <w:sz w:val="28"/>
                <w:szCs w:val="28"/>
              </w:rPr>
              <w:t>___________________________</w:t>
            </w:r>
          </w:p>
          <w:p w:rsidR="00D51044" w:rsidRPr="00D51044" w:rsidRDefault="00D51044" w:rsidP="003629D5">
            <w:pPr>
              <w:jc w:val="both"/>
              <w:rPr>
                <w:sz w:val="28"/>
                <w:szCs w:val="28"/>
              </w:rPr>
            </w:pPr>
            <w:r w:rsidRPr="00D51044">
              <w:rPr>
                <w:sz w:val="28"/>
                <w:szCs w:val="28"/>
              </w:rPr>
              <w:t>___________________________</w:t>
            </w: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jc w:val="both"/>
              <w:rPr>
                <w:sz w:val="28"/>
                <w:szCs w:val="28"/>
              </w:rPr>
            </w:pPr>
          </w:p>
          <w:p w:rsidR="00D51044" w:rsidRPr="00D51044" w:rsidRDefault="00D51044" w:rsidP="003629D5">
            <w:pPr>
              <w:tabs>
                <w:tab w:val="left" w:pos="195"/>
              </w:tabs>
              <w:jc w:val="both"/>
              <w:rPr>
                <w:b/>
                <w:sz w:val="28"/>
                <w:szCs w:val="28"/>
              </w:rPr>
            </w:pPr>
          </w:p>
          <w:p w:rsidR="00D51044" w:rsidRPr="00D51044" w:rsidRDefault="00D51044" w:rsidP="003629D5">
            <w:pPr>
              <w:tabs>
                <w:tab w:val="left" w:pos="195"/>
              </w:tabs>
              <w:jc w:val="both"/>
              <w:rPr>
                <w:b/>
                <w:sz w:val="28"/>
                <w:szCs w:val="28"/>
              </w:rPr>
            </w:pPr>
          </w:p>
          <w:p w:rsidR="00D51044" w:rsidRPr="00D51044" w:rsidRDefault="00D51044" w:rsidP="003629D5">
            <w:pPr>
              <w:tabs>
                <w:tab w:val="left" w:pos="195"/>
              </w:tabs>
              <w:jc w:val="both"/>
              <w:rPr>
                <w:b/>
                <w:sz w:val="28"/>
                <w:szCs w:val="28"/>
              </w:rPr>
            </w:pPr>
          </w:p>
          <w:p w:rsidR="00D51044" w:rsidRDefault="00D51044" w:rsidP="003629D5">
            <w:pPr>
              <w:jc w:val="both"/>
              <w:rPr>
                <w:b/>
                <w:sz w:val="28"/>
                <w:szCs w:val="28"/>
              </w:rPr>
            </w:pPr>
          </w:p>
          <w:p w:rsidR="00D51044" w:rsidRDefault="00D51044" w:rsidP="003629D5">
            <w:pPr>
              <w:jc w:val="both"/>
              <w:rPr>
                <w:sz w:val="28"/>
                <w:szCs w:val="28"/>
              </w:rPr>
            </w:pPr>
          </w:p>
          <w:p w:rsidR="00D51044" w:rsidRPr="00D51044" w:rsidRDefault="00D51044" w:rsidP="003629D5">
            <w:pPr>
              <w:jc w:val="both"/>
              <w:rPr>
                <w:sz w:val="28"/>
                <w:szCs w:val="28"/>
              </w:rPr>
            </w:pPr>
            <w:r w:rsidRPr="00D51044">
              <w:rPr>
                <w:sz w:val="28"/>
                <w:szCs w:val="28"/>
              </w:rPr>
              <w:t xml:space="preserve">___________________/___________/ </w:t>
            </w:r>
            <w:r w:rsidRPr="00D51044">
              <w:rPr>
                <w:sz w:val="28"/>
                <w:szCs w:val="28"/>
                <w:vertAlign w:val="superscript"/>
              </w:rPr>
              <w:t xml:space="preserve"> </w:t>
            </w:r>
          </w:p>
        </w:tc>
      </w:tr>
    </w:tbl>
    <w:p w:rsidR="00D51044" w:rsidRDefault="00D51044" w:rsidP="00D51044">
      <w:pPr>
        <w:tabs>
          <w:tab w:val="num" w:pos="0"/>
        </w:tabs>
        <w:jc w:val="both"/>
      </w:pPr>
    </w:p>
    <w:p w:rsidR="00D51044" w:rsidRDefault="00D51044" w:rsidP="00D51044">
      <w:pPr>
        <w:tabs>
          <w:tab w:val="num" w:pos="0"/>
        </w:tabs>
        <w:ind w:firstLine="851"/>
        <w:jc w:val="both"/>
      </w:pPr>
    </w:p>
    <w:p w:rsidR="00D51044" w:rsidRPr="00C82438" w:rsidRDefault="00D51044" w:rsidP="00D51044">
      <w:pPr>
        <w:ind w:left="540"/>
        <w:jc w:val="right"/>
      </w:pPr>
      <w:r w:rsidRPr="00C82438">
        <w:t xml:space="preserve">Приложение № 1 к Договору №________________ </w:t>
      </w:r>
    </w:p>
    <w:p w:rsidR="00D51044" w:rsidRPr="00C82438" w:rsidRDefault="00D51044" w:rsidP="00D51044">
      <w:pPr>
        <w:ind w:left="540"/>
        <w:jc w:val="right"/>
      </w:pPr>
      <w:r w:rsidRPr="00C82438">
        <w:t>от _____ ________________ 20</w:t>
      </w:r>
      <w:r>
        <w:t>__</w:t>
      </w:r>
      <w:r w:rsidRPr="00C82438">
        <w:t xml:space="preserve"> г</w:t>
      </w:r>
    </w:p>
    <w:p w:rsidR="00D51044" w:rsidRPr="00C82438" w:rsidRDefault="00D51044" w:rsidP="00D51044">
      <w:pPr>
        <w:ind w:left="540"/>
        <w:jc w:val="right"/>
      </w:pPr>
    </w:p>
    <w:p w:rsidR="00D51044" w:rsidRPr="003A2EF6" w:rsidRDefault="00D51044" w:rsidP="00D51044">
      <w:pPr>
        <w:ind w:left="540"/>
        <w:rPr>
          <w:sz w:val="20"/>
          <w:u w:val="single"/>
        </w:rPr>
      </w:pPr>
      <w:r w:rsidRPr="003A2EF6">
        <w:rPr>
          <w:sz w:val="20"/>
          <w:u w:val="single"/>
        </w:rPr>
        <w:t>ФОРМА</w:t>
      </w:r>
    </w:p>
    <w:p w:rsidR="00D51044" w:rsidRPr="003E4C70" w:rsidRDefault="00D51044" w:rsidP="00D51044">
      <w:pPr>
        <w:ind w:left="540"/>
        <w:jc w:val="right"/>
        <w:rPr>
          <w:sz w:val="18"/>
          <w:szCs w:val="28"/>
        </w:rPr>
      </w:pPr>
    </w:p>
    <w:p w:rsidR="00D51044" w:rsidRPr="003E4C70" w:rsidRDefault="00D51044" w:rsidP="00D51044">
      <w:pPr>
        <w:ind w:left="540"/>
        <w:jc w:val="right"/>
        <w:rPr>
          <w:sz w:val="18"/>
          <w:szCs w:val="28"/>
        </w:rPr>
      </w:pPr>
    </w:p>
    <w:p w:rsidR="00D51044" w:rsidRPr="003E4C70" w:rsidRDefault="00D51044" w:rsidP="00D51044">
      <w:pPr>
        <w:ind w:left="540"/>
        <w:jc w:val="right"/>
        <w:rPr>
          <w:sz w:val="18"/>
          <w:szCs w:val="28"/>
        </w:rPr>
      </w:pPr>
    </w:p>
    <w:p w:rsidR="00D51044" w:rsidRPr="006F1443" w:rsidRDefault="00D51044" w:rsidP="00D51044">
      <w:pPr>
        <w:ind w:left="540"/>
        <w:jc w:val="center"/>
        <w:rPr>
          <w:b/>
          <w:szCs w:val="28"/>
        </w:rPr>
      </w:pPr>
      <w:r w:rsidRPr="006F1443">
        <w:rPr>
          <w:b/>
          <w:szCs w:val="28"/>
        </w:rPr>
        <w:t>Заявка на ремонт</w:t>
      </w:r>
    </w:p>
    <w:p w:rsidR="00D51044" w:rsidRDefault="00D51044" w:rsidP="00D51044">
      <w:pPr>
        <w:ind w:left="540"/>
        <w:jc w:val="center"/>
        <w:rPr>
          <w:szCs w:val="28"/>
        </w:rPr>
      </w:pPr>
    </w:p>
    <w:p w:rsidR="00D51044" w:rsidRDefault="00D51044" w:rsidP="00D51044">
      <w:pPr>
        <w:ind w:left="540"/>
        <w:jc w:val="center"/>
        <w:rPr>
          <w:szCs w:val="28"/>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410"/>
        <w:gridCol w:w="2693"/>
        <w:gridCol w:w="2835"/>
      </w:tblGrid>
      <w:tr w:rsidR="00D51044" w:rsidRPr="00F91EB2" w:rsidTr="003629D5">
        <w:tc>
          <w:tcPr>
            <w:tcW w:w="844" w:type="dxa"/>
          </w:tcPr>
          <w:p w:rsidR="00D51044" w:rsidRPr="00F91EB2" w:rsidRDefault="00D51044" w:rsidP="003629D5">
            <w:pPr>
              <w:jc w:val="center"/>
            </w:pPr>
            <w:r w:rsidRPr="00F91EB2">
              <w:t>№ п/п</w:t>
            </w:r>
          </w:p>
        </w:tc>
        <w:tc>
          <w:tcPr>
            <w:tcW w:w="2410" w:type="dxa"/>
          </w:tcPr>
          <w:p w:rsidR="00D51044" w:rsidRPr="00F91EB2" w:rsidRDefault="00D51044" w:rsidP="003629D5">
            <w:pPr>
              <w:jc w:val="center"/>
            </w:pPr>
            <w:r w:rsidRPr="00F91EB2">
              <w:t>Номер контейнера</w:t>
            </w:r>
          </w:p>
        </w:tc>
        <w:tc>
          <w:tcPr>
            <w:tcW w:w="2693" w:type="dxa"/>
          </w:tcPr>
          <w:p w:rsidR="00D51044" w:rsidRPr="00F91EB2" w:rsidRDefault="00D51044" w:rsidP="003629D5">
            <w:pPr>
              <w:jc w:val="center"/>
            </w:pPr>
            <w:r>
              <w:t>Наименование неисправностей</w:t>
            </w:r>
          </w:p>
        </w:tc>
        <w:tc>
          <w:tcPr>
            <w:tcW w:w="2835" w:type="dxa"/>
          </w:tcPr>
          <w:p w:rsidR="00D51044" w:rsidRPr="00F91EB2" w:rsidRDefault="00D51044" w:rsidP="003629D5">
            <w:pPr>
              <w:jc w:val="center"/>
            </w:pPr>
            <w:r w:rsidRPr="00F91EB2">
              <w:t>Дата подачи контейнеров в ремонт</w:t>
            </w:r>
          </w:p>
        </w:tc>
      </w:tr>
      <w:tr w:rsidR="00D51044" w:rsidRPr="00F91EB2" w:rsidTr="003629D5">
        <w:tc>
          <w:tcPr>
            <w:tcW w:w="844" w:type="dxa"/>
          </w:tcPr>
          <w:p w:rsidR="00D51044" w:rsidRPr="00F91EB2" w:rsidRDefault="00D51044" w:rsidP="003629D5">
            <w:pPr>
              <w:jc w:val="center"/>
            </w:pPr>
          </w:p>
        </w:tc>
        <w:tc>
          <w:tcPr>
            <w:tcW w:w="2410" w:type="dxa"/>
          </w:tcPr>
          <w:p w:rsidR="00D51044" w:rsidRPr="00F91EB2" w:rsidRDefault="00D51044" w:rsidP="003629D5">
            <w:pPr>
              <w:jc w:val="center"/>
            </w:pPr>
          </w:p>
        </w:tc>
        <w:tc>
          <w:tcPr>
            <w:tcW w:w="2693" w:type="dxa"/>
          </w:tcPr>
          <w:p w:rsidR="00D51044" w:rsidRPr="00F91EB2" w:rsidRDefault="00D51044" w:rsidP="003629D5">
            <w:pPr>
              <w:jc w:val="center"/>
            </w:pPr>
          </w:p>
        </w:tc>
        <w:tc>
          <w:tcPr>
            <w:tcW w:w="2835" w:type="dxa"/>
          </w:tcPr>
          <w:p w:rsidR="00D51044" w:rsidRPr="00F91EB2" w:rsidRDefault="00D51044" w:rsidP="003629D5">
            <w:pPr>
              <w:jc w:val="center"/>
            </w:pPr>
          </w:p>
        </w:tc>
      </w:tr>
      <w:tr w:rsidR="00D51044" w:rsidRPr="00F91EB2" w:rsidTr="003629D5">
        <w:tc>
          <w:tcPr>
            <w:tcW w:w="844" w:type="dxa"/>
          </w:tcPr>
          <w:p w:rsidR="00D51044" w:rsidRPr="00F91EB2" w:rsidRDefault="00D51044" w:rsidP="003629D5">
            <w:pPr>
              <w:jc w:val="center"/>
            </w:pPr>
          </w:p>
        </w:tc>
        <w:tc>
          <w:tcPr>
            <w:tcW w:w="2410" w:type="dxa"/>
          </w:tcPr>
          <w:p w:rsidR="00D51044" w:rsidRPr="00F91EB2" w:rsidRDefault="00D51044" w:rsidP="003629D5">
            <w:pPr>
              <w:jc w:val="center"/>
            </w:pPr>
          </w:p>
        </w:tc>
        <w:tc>
          <w:tcPr>
            <w:tcW w:w="2693" w:type="dxa"/>
          </w:tcPr>
          <w:p w:rsidR="00D51044" w:rsidRPr="00F91EB2" w:rsidRDefault="00D51044" w:rsidP="003629D5">
            <w:pPr>
              <w:jc w:val="center"/>
            </w:pPr>
          </w:p>
        </w:tc>
        <w:tc>
          <w:tcPr>
            <w:tcW w:w="2835" w:type="dxa"/>
          </w:tcPr>
          <w:p w:rsidR="00D51044" w:rsidRPr="00F91EB2" w:rsidRDefault="00D51044" w:rsidP="003629D5">
            <w:pPr>
              <w:jc w:val="center"/>
            </w:pPr>
          </w:p>
        </w:tc>
      </w:tr>
      <w:tr w:rsidR="00D51044" w:rsidRPr="00F91EB2" w:rsidTr="003629D5">
        <w:tc>
          <w:tcPr>
            <w:tcW w:w="844" w:type="dxa"/>
          </w:tcPr>
          <w:p w:rsidR="00D51044" w:rsidRPr="00F91EB2" w:rsidRDefault="00D51044" w:rsidP="003629D5">
            <w:pPr>
              <w:jc w:val="center"/>
            </w:pPr>
          </w:p>
        </w:tc>
        <w:tc>
          <w:tcPr>
            <w:tcW w:w="2410" w:type="dxa"/>
          </w:tcPr>
          <w:p w:rsidR="00D51044" w:rsidRPr="00F91EB2" w:rsidRDefault="00D51044" w:rsidP="003629D5">
            <w:pPr>
              <w:jc w:val="center"/>
            </w:pPr>
          </w:p>
        </w:tc>
        <w:tc>
          <w:tcPr>
            <w:tcW w:w="2693" w:type="dxa"/>
          </w:tcPr>
          <w:p w:rsidR="00D51044" w:rsidRPr="00F91EB2" w:rsidRDefault="00D51044" w:rsidP="003629D5">
            <w:pPr>
              <w:jc w:val="center"/>
            </w:pPr>
          </w:p>
        </w:tc>
        <w:tc>
          <w:tcPr>
            <w:tcW w:w="2835" w:type="dxa"/>
          </w:tcPr>
          <w:p w:rsidR="00D51044" w:rsidRPr="00F91EB2" w:rsidRDefault="00D51044" w:rsidP="003629D5">
            <w:pPr>
              <w:jc w:val="center"/>
            </w:pPr>
          </w:p>
        </w:tc>
      </w:tr>
      <w:tr w:rsidR="00D51044" w:rsidRPr="00F91EB2" w:rsidTr="003629D5">
        <w:tc>
          <w:tcPr>
            <w:tcW w:w="844" w:type="dxa"/>
          </w:tcPr>
          <w:p w:rsidR="00D51044" w:rsidRPr="00F91EB2" w:rsidRDefault="00D51044" w:rsidP="003629D5">
            <w:pPr>
              <w:jc w:val="center"/>
            </w:pPr>
          </w:p>
        </w:tc>
        <w:tc>
          <w:tcPr>
            <w:tcW w:w="2410" w:type="dxa"/>
          </w:tcPr>
          <w:p w:rsidR="00D51044" w:rsidRPr="00F91EB2" w:rsidRDefault="00D51044" w:rsidP="003629D5">
            <w:pPr>
              <w:jc w:val="center"/>
            </w:pPr>
          </w:p>
        </w:tc>
        <w:tc>
          <w:tcPr>
            <w:tcW w:w="2693" w:type="dxa"/>
          </w:tcPr>
          <w:p w:rsidR="00D51044" w:rsidRPr="00F91EB2" w:rsidRDefault="00D51044" w:rsidP="003629D5">
            <w:pPr>
              <w:jc w:val="center"/>
            </w:pPr>
          </w:p>
        </w:tc>
        <w:tc>
          <w:tcPr>
            <w:tcW w:w="2835" w:type="dxa"/>
          </w:tcPr>
          <w:p w:rsidR="00D51044" w:rsidRPr="00F91EB2" w:rsidRDefault="00D51044" w:rsidP="003629D5">
            <w:pPr>
              <w:jc w:val="center"/>
            </w:pPr>
          </w:p>
        </w:tc>
      </w:tr>
    </w:tbl>
    <w:p w:rsidR="00D51044" w:rsidRDefault="00D51044" w:rsidP="00D51044">
      <w:pPr>
        <w:ind w:left="540"/>
        <w:jc w:val="center"/>
        <w:rPr>
          <w:szCs w:val="28"/>
        </w:rPr>
      </w:pPr>
    </w:p>
    <w:p w:rsidR="00D51044" w:rsidRDefault="00D51044" w:rsidP="00D51044">
      <w:pPr>
        <w:ind w:left="540"/>
        <w:jc w:val="center"/>
        <w:rPr>
          <w:szCs w:val="28"/>
        </w:rPr>
      </w:pPr>
    </w:p>
    <w:p w:rsidR="00D51044" w:rsidRDefault="00D51044" w:rsidP="00D51044">
      <w:pPr>
        <w:ind w:left="540"/>
        <w:jc w:val="center"/>
        <w:rPr>
          <w:szCs w:val="28"/>
        </w:rPr>
      </w:pPr>
    </w:p>
    <w:p w:rsidR="00D51044" w:rsidRDefault="00D51044" w:rsidP="00D51044">
      <w:pPr>
        <w:ind w:left="540"/>
        <w:jc w:val="center"/>
        <w:rPr>
          <w:szCs w:val="28"/>
        </w:rPr>
      </w:pPr>
    </w:p>
    <w:p w:rsidR="00D51044" w:rsidRPr="00C82438" w:rsidRDefault="00D51044" w:rsidP="00D51044">
      <w:pPr>
        <w:ind w:left="540"/>
        <w:rPr>
          <w:szCs w:val="28"/>
        </w:rPr>
      </w:pPr>
      <w:r>
        <w:rPr>
          <w:szCs w:val="28"/>
        </w:rPr>
        <w:t>Заказчик</w:t>
      </w:r>
      <w:r w:rsidRPr="007D3FA6">
        <w:rPr>
          <w:szCs w:val="28"/>
        </w:rPr>
        <w:t>:</w:t>
      </w:r>
      <w:r>
        <w:rPr>
          <w:szCs w:val="28"/>
        </w:rPr>
        <w:t xml:space="preserve">                                             Исполнитель</w:t>
      </w:r>
      <w:r w:rsidRPr="007D3FA6">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7D3FA6">
        <w:rPr>
          <w:szCs w:val="28"/>
        </w:rPr>
        <w:t>______________</w:t>
      </w:r>
      <w:r>
        <w:rPr>
          <w:szCs w:val="28"/>
        </w:rPr>
        <w:t>/__________            ______________/___________</w:t>
      </w:r>
    </w:p>
    <w:p w:rsidR="00D51044" w:rsidRDefault="00D51044" w:rsidP="00D51044">
      <w:pPr>
        <w:ind w:left="540"/>
        <w:jc w:val="center"/>
        <w:rPr>
          <w:szCs w:val="28"/>
        </w:rPr>
      </w:pPr>
    </w:p>
    <w:p w:rsidR="00D51044" w:rsidRDefault="00D51044" w:rsidP="00D51044">
      <w:pPr>
        <w:ind w:left="540"/>
        <w:jc w:val="center"/>
        <w:rPr>
          <w:szCs w:val="28"/>
        </w:rPr>
      </w:pPr>
    </w:p>
    <w:p w:rsidR="00D51044" w:rsidRDefault="00D51044" w:rsidP="00D51044">
      <w:pPr>
        <w:ind w:left="540"/>
        <w:jc w:val="center"/>
        <w:rPr>
          <w:szCs w:val="28"/>
        </w:rPr>
      </w:pPr>
    </w:p>
    <w:p w:rsidR="00D51044" w:rsidRPr="00A85211" w:rsidRDefault="00D51044" w:rsidP="00D51044">
      <w:pPr>
        <w:ind w:left="540"/>
        <w:jc w:val="center"/>
        <w:rPr>
          <w:b/>
          <w:szCs w:val="28"/>
        </w:rPr>
      </w:pPr>
      <w:r w:rsidRPr="00A85211">
        <w:rPr>
          <w:b/>
          <w:szCs w:val="28"/>
        </w:rPr>
        <w:t>ФОРМА СОГЛАСОВАНА:</w:t>
      </w:r>
    </w:p>
    <w:p w:rsidR="00D51044" w:rsidRDefault="00D51044" w:rsidP="00D51044">
      <w:pPr>
        <w:jc w:val="center"/>
        <w:rPr>
          <w:b/>
          <w:szCs w:val="28"/>
        </w:rPr>
      </w:pPr>
    </w:p>
    <w:p w:rsidR="00D51044" w:rsidRDefault="00D51044" w:rsidP="00D51044">
      <w:pPr>
        <w:jc w:val="center"/>
        <w:rPr>
          <w:b/>
          <w:szCs w:val="28"/>
        </w:rPr>
      </w:pPr>
    </w:p>
    <w:p w:rsidR="00D51044" w:rsidRPr="00C82438" w:rsidRDefault="00D51044" w:rsidP="00D51044">
      <w:pPr>
        <w:ind w:left="540"/>
        <w:rPr>
          <w:szCs w:val="28"/>
        </w:rPr>
      </w:pPr>
      <w:r>
        <w:rPr>
          <w:szCs w:val="28"/>
        </w:rPr>
        <w:t>Заказчик</w:t>
      </w:r>
      <w:r w:rsidRPr="007D3FA6">
        <w:rPr>
          <w:szCs w:val="28"/>
        </w:rPr>
        <w:t>:</w:t>
      </w:r>
      <w:r>
        <w:rPr>
          <w:szCs w:val="28"/>
        </w:rPr>
        <w:t xml:space="preserve">                                             Исполнитель</w:t>
      </w:r>
      <w:r w:rsidRPr="007D3FA6">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7D3FA6">
        <w:rPr>
          <w:szCs w:val="28"/>
        </w:rPr>
        <w:t>______________</w:t>
      </w:r>
      <w:r>
        <w:rPr>
          <w:szCs w:val="28"/>
        </w:rPr>
        <w:t>/__________            ______________/___________</w:t>
      </w: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tabs>
          <w:tab w:val="num" w:pos="0"/>
        </w:tabs>
        <w:jc w:val="both"/>
      </w:pPr>
    </w:p>
    <w:p w:rsidR="00D51044" w:rsidRDefault="00D51044" w:rsidP="00D51044">
      <w:pPr>
        <w:tabs>
          <w:tab w:val="num" w:pos="0"/>
        </w:tabs>
        <w:jc w:val="both"/>
      </w:pPr>
    </w:p>
    <w:p w:rsidR="00D51044" w:rsidRDefault="00D51044" w:rsidP="00D51044">
      <w:pPr>
        <w:tabs>
          <w:tab w:val="num" w:pos="0"/>
        </w:tabs>
        <w:ind w:firstLine="851"/>
        <w:jc w:val="both"/>
      </w:pPr>
    </w:p>
    <w:p w:rsidR="00D51044" w:rsidRPr="00C82438" w:rsidRDefault="00D51044" w:rsidP="00D51044">
      <w:pPr>
        <w:ind w:left="540"/>
        <w:jc w:val="right"/>
      </w:pPr>
      <w:r w:rsidRPr="00C82438">
        <w:rPr>
          <w:b/>
        </w:rPr>
        <w:t xml:space="preserve">                                                          </w:t>
      </w:r>
      <w:r w:rsidRPr="00C82438">
        <w:t xml:space="preserve">Приложение № 2 к Договору №________________ </w:t>
      </w:r>
    </w:p>
    <w:p w:rsidR="00D51044" w:rsidRPr="00C82438" w:rsidRDefault="00D51044" w:rsidP="00D51044">
      <w:pPr>
        <w:ind w:left="540"/>
        <w:jc w:val="right"/>
      </w:pPr>
      <w:r w:rsidRPr="00C82438">
        <w:t>от _____  ________________ 20</w:t>
      </w:r>
      <w:r>
        <w:t>__</w:t>
      </w:r>
      <w:r w:rsidRPr="00C82438">
        <w:t xml:space="preserve"> г</w:t>
      </w:r>
    </w:p>
    <w:p w:rsidR="00D51044" w:rsidRDefault="00D51044" w:rsidP="00D51044">
      <w:pPr>
        <w:ind w:left="540"/>
        <w:jc w:val="center"/>
        <w:rPr>
          <w:sz w:val="18"/>
          <w:szCs w:val="28"/>
        </w:rPr>
      </w:pPr>
    </w:p>
    <w:p w:rsidR="00D51044" w:rsidRDefault="00D51044" w:rsidP="00D51044">
      <w:pPr>
        <w:ind w:left="540"/>
        <w:jc w:val="center"/>
        <w:rPr>
          <w:b/>
          <w:szCs w:val="28"/>
        </w:rPr>
      </w:pPr>
      <w:r w:rsidRPr="003F1CFF">
        <w:rPr>
          <w:sz w:val="18"/>
          <w:szCs w:val="28"/>
        </w:rPr>
        <w:t xml:space="preserve">                                                                                                                                         </w:t>
      </w:r>
    </w:p>
    <w:p w:rsidR="00D51044" w:rsidRDefault="00D51044" w:rsidP="00D51044">
      <w:pPr>
        <w:jc w:val="center"/>
        <w:rPr>
          <w:b/>
          <w:szCs w:val="28"/>
        </w:rPr>
      </w:pPr>
      <w:r>
        <w:rPr>
          <w:b/>
          <w:szCs w:val="28"/>
        </w:rPr>
        <w:t>Перечень и расценки на ра</w:t>
      </w:r>
      <w:r w:rsidRPr="00571C85">
        <w:rPr>
          <w:b/>
          <w:szCs w:val="28"/>
        </w:rPr>
        <w:t>бот</w:t>
      </w:r>
      <w:r>
        <w:rPr>
          <w:b/>
          <w:szCs w:val="28"/>
        </w:rPr>
        <w:t>ы</w:t>
      </w:r>
      <w:r w:rsidRPr="00571C85">
        <w:rPr>
          <w:b/>
          <w:szCs w:val="28"/>
        </w:rPr>
        <w:t xml:space="preserve"> по текущему ремонту </w:t>
      </w:r>
    </w:p>
    <w:p w:rsidR="00D51044" w:rsidRPr="00571C85" w:rsidRDefault="00D51044" w:rsidP="00D51044">
      <w:pPr>
        <w:jc w:val="center"/>
        <w:rPr>
          <w:b/>
          <w:szCs w:val="28"/>
        </w:rPr>
      </w:pPr>
      <w:r w:rsidRPr="00571C85">
        <w:rPr>
          <w:b/>
          <w:szCs w:val="28"/>
        </w:rPr>
        <w:t>крупнотоннажных контейнеров</w:t>
      </w:r>
      <w:r>
        <w:rPr>
          <w:b/>
          <w:szCs w:val="28"/>
        </w:rPr>
        <w:t xml:space="preserve"> </w:t>
      </w:r>
    </w:p>
    <w:p w:rsidR="00D51044" w:rsidRPr="00571C85" w:rsidRDefault="00D51044" w:rsidP="00D51044">
      <w:pPr>
        <w:jc w:val="center"/>
        <w:rPr>
          <w:b/>
          <w:szCs w:val="28"/>
        </w:rPr>
      </w:pPr>
    </w:p>
    <w:p w:rsidR="00D51044" w:rsidRPr="00571C85" w:rsidRDefault="00D51044" w:rsidP="00D51044">
      <w:pPr>
        <w:jc w:val="center"/>
        <w:rPr>
          <w:b/>
          <w:szCs w:val="28"/>
        </w:rPr>
      </w:pPr>
    </w:p>
    <w:tbl>
      <w:tblPr>
        <w:tblW w:w="9968" w:type="dxa"/>
        <w:tblInd w:w="-601" w:type="dxa"/>
        <w:tblLook w:val="04A0" w:firstRow="1" w:lastRow="0" w:firstColumn="1" w:lastColumn="0" w:noHBand="0" w:noVBand="1"/>
      </w:tblPr>
      <w:tblGrid>
        <w:gridCol w:w="580"/>
        <w:gridCol w:w="5516"/>
        <w:gridCol w:w="1818"/>
        <w:gridCol w:w="2054"/>
      </w:tblGrid>
      <w:tr w:rsidR="00D51044" w:rsidRPr="00241F9E" w:rsidTr="003629D5">
        <w:trPr>
          <w:trHeight w:val="559"/>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1044" w:rsidRPr="00F952E9" w:rsidRDefault="00D51044" w:rsidP="003629D5">
            <w:pPr>
              <w:jc w:val="center"/>
            </w:pPr>
            <w:r w:rsidRPr="00F952E9">
              <w:t>№ п/п</w:t>
            </w:r>
          </w:p>
        </w:tc>
        <w:tc>
          <w:tcPr>
            <w:tcW w:w="5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Наименование работ и услуг</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Ед.  измерения</w:t>
            </w: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Default="00D51044" w:rsidP="003629D5">
            <w:pPr>
              <w:jc w:val="center"/>
            </w:pPr>
            <w:r w:rsidRPr="00F952E9">
              <w:t xml:space="preserve">Цена руб. </w:t>
            </w:r>
          </w:p>
          <w:p w:rsidR="00D51044" w:rsidRPr="00F952E9" w:rsidRDefault="00D51044" w:rsidP="003629D5">
            <w:pPr>
              <w:jc w:val="center"/>
            </w:pPr>
            <w:r>
              <w:rPr>
                <w:i/>
              </w:rPr>
              <w:t>(без</w:t>
            </w:r>
            <w:r w:rsidRPr="003A2EF6">
              <w:rPr>
                <w:i/>
              </w:rPr>
              <w:t xml:space="preserve"> учет</w:t>
            </w:r>
            <w:r>
              <w:rPr>
                <w:i/>
              </w:rPr>
              <w:t>а</w:t>
            </w:r>
            <w:r w:rsidRPr="003A2EF6">
              <w:rPr>
                <w:i/>
              </w:rPr>
              <w:t xml:space="preserve"> НДС)</w:t>
            </w:r>
          </w:p>
        </w:tc>
      </w:tr>
      <w:tr w:rsidR="00D51044" w:rsidRPr="00241F9E" w:rsidTr="003629D5">
        <w:trPr>
          <w:trHeight w:val="322"/>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D51044" w:rsidRPr="00241F9E" w:rsidRDefault="00D51044" w:rsidP="003629D5"/>
        </w:tc>
        <w:tc>
          <w:tcPr>
            <w:tcW w:w="5516" w:type="dxa"/>
            <w:vMerge/>
            <w:tcBorders>
              <w:top w:val="single" w:sz="4" w:space="0" w:color="auto"/>
              <w:left w:val="single" w:sz="4" w:space="0" w:color="auto"/>
              <w:bottom w:val="single" w:sz="4" w:space="0" w:color="auto"/>
              <w:right w:val="single" w:sz="4" w:space="0" w:color="auto"/>
            </w:tcBorders>
            <w:vAlign w:val="center"/>
            <w:hideMark/>
          </w:tcPr>
          <w:p w:rsidR="00D51044" w:rsidRPr="00241F9E" w:rsidRDefault="00D51044" w:rsidP="003629D5"/>
        </w:tc>
        <w:tc>
          <w:tcPr>
            <w:tcW w:w="1818" w:type="dxa"/>
            <w:vMerge/>
            <w:tcBorders>
              <w:top w:val="single" w:sz="4" w:space="0" w:color="auto"/>
              <w:left w:val="single" w:sz="4" w:space="0" w:color="auto"/>
              <w:bottom w:val="single" w:sz="4" w:space="0" w:color="auto"/>
              <w:right w:val="single" w:sz="4" w:space="0" w:color="auto"/>
            </w:tcBorders>
            <w:vAlign w:val="center"/>
            <w:hideMark/>
          </w:tcPr>
          <w:p w:rsidR="00D51044" w:rsidRPr="00241F9E" w:rsidRDefault="00D51044" w:rsidP="003629D5"/>
        </w:tc>
        <w:tc>
          <w:tcPr>
            <w:tcW w:w="2054" w:type="dxa"/>
            <w:vMerge/>
            <w:tcBorders>
              <w:top w:val="single" w:sz="4" w:space="0" w:color="auto"/>
              <w:left w:val="single" w:sz="4" w:space="0" w:color="auto"/>
              <w:bottom w:val="single" w:sz="4" w:space="0" w:color="auto"/>
              <w:right w:val="single" w:sz="4" w:space="0" w:color="auto"/>
            </w:tcBorders>
            <w:vAlign w:val="center"/>
            <w:hideMark/>
          </w:tcPr>
          <w:p w:rsidR="00D51044" w:rsidRPr="00241F9E" w:rsidRDefault="00D51044" w:rsidP="003629D5">
            <w:pPr>
              <w:rPr>
                <w:sz w:val="22"/>
                <w:szCs w:val="22"/>
              </w:rPr>
            </w:pPr>
          </w:p>
        </w:tc>
      </w:tr>
      <w:tr w:rsidR="00D51044" w:rsidRPr="00241F9E" w:rsidTr="003629D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1</w:t>
            </w: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rsidRPr="00F952E9">
              <w:t>Осмотр, дефектация, заполнение учетных форм 40 - футовый контейнер</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1 контейнер</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t>Восстановление обшивы контейнера после деформации 50х50 см</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t>1 шт.</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109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3</w:t>
            </w: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rsidRPr="00F952E9">
              <w:t>Частичный ремонт напольного покрытия крупнотоннажного контейнера, путем замены листа фанеры</w:t>
            </w:r>
            <w:r>
              <w:t xml:space="preserve"> 1 лист 27х2440х1220мм</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t>1 шт.</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109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t>Восстановление крепления настила пола к поперечным балкам основания</w:t>
            </w:r>
          </w:p>
        </w:tc>
        <w:tc>
          <w:tcPr>
            <w:tcW w:w="1818" w:type="dxa"/>
            <w:tcBorders>
              <w:top w:val="nil"/>
              <w:left w:val="nil"/>
              <w:bottom w:val="single" w:sz="4" w:space="0" w:color="auto"/>
              <w:right w:val="single" w:sz="4" w:space="0" w:color="auto"/>
            </w:tcBorders>
            <w:shd w:val="clear" w:color="auto" w:fill="auto"/>
            <w:vAlign w:val="center"/>
            <w:hideMark/>
          </w:tcPr>
          <w:p w:rsidR="00D51044" w:rsidRDefault="00D51044" w:rsidP="003629D5">
            <w:pPr>
              <w:jc w:val="center"/>
            </w:pPr>
            <w:r>
              <w:t>1 саморез</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4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4</w:t>
            </w: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rsidRPr="00F952E9">
              <w:t>Заварка трещин обшивы</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1 см.</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63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D51044" w:rsidRPr="00F952E9" w:rsidRDefault="00D51044" w:rsidP="003629D5">
            <w:pPr>
              <w:jc w:val="center"/>
            </w:pPr>
            <w:r w:rsidRPr="00F952E9">
              <w:t>5</w:t>
            </w: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rsidRPr="00F952E9">
              <w:t>Заварка трещины  промежуточной балки в том числе "гусиная шея" с установкой накладки</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 xml:space="preserve">1 </w:t>
            </w:r>
            <w:r>
              <w:t>с</w:t>
            </w:r>
            <w:r w:rsidRPr="00F952E9">
              <w:t>м</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6</w:t>
            </w: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rsidRPr="00F952E9">
              <w:t>Нанесение маркировки на контейнер</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1 буква/знак</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rPr>
                <w:highlight w:val="yellow"/>
              </w:rPr>
            </w:pPr>
          </w:p>
        </w:tc>
      </w:tr>
      <w:tr w:rsidR="00D51044" w:rsidRPr="00241F9E" w:rsidTr="003629D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7</w:t>
            </w:r>
          </w:p>
        </w:tc>
        <w:tc>
          <w:tcPr>
            <w:tcW w:w="5516"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r w:rsidRPr="00F952E9">
              <w:t>Сбор за перевозку контейнеров к месту ремонта</w:t>
            </w:r>
            <w:r>
              <w:t xml:space="preserve"> и обратно</w:t>
            </w:r>
          </w:p>
        </w:tc>
        <w:tc>
          <w:tcPr>
            <w:tcW w:w="1818"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t>1 контейнер</w:t>
            </w:r>
            <w:r w:rsidRPr="00F952E9">
              <w:t> </w:t>
            </w:r>
          </w:p>
        </w:tc>
        <w:tc>
          <w:tcPr>
            <w:tcW w:w="2054" w:type="dxa"/>
            <w:tcBorders>
              <w:top w:val="nil"/>
              <w:left w:val="nil"/>
              <w:bottom w:val="single" w:sz="4" w:space="0" w:color="auto"/>
              <w:right w:val="single" w:sz="4" w:space="0" w:color="auto"/>
            </w:tcBorders>
            <w:shd w:val="clear" w:color="auto" w:fill="auto"/>
            <w:vAlign w:val="center"/>
            <w:hideMark/>
          </w:tcPr>
          <w:p w:rsidR="00D51044" w:rsidRPr="00F952E9" w:rsidRDefault="00D51044" w:rsidP="003629D5">
            <w:pPr>
              <w:jc w:val="center"/>
              <w:rPr>
                <w:highlight w:val="yellow"/>
              </w:rPr>
            </w:pPr>
          </w:p>
        </w:tc>
      </w:tr>
      <w:tr w:rsidR="00D51044" w:rsidRPr="00241F9E" w:rsidTr="003629D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r w:rsidRPr="00F952E9">
              <w:t>8</w:t>
            </w:r>
          </w:p>
        </w:tc>
        <w:tc>
          <w:tcPr>
            <w:tcW w:w="5516" w:type="dxa"/>
            <w:tcBorders>
              <w:top w:val="single" w:sz="4" w:space="0" w:color="auto"/>
              <w:left w:val="nil"/>
              <w:bottom w:val="single" w:sz="4" w:space="0" w:color="auto"/>
              <w:right w:val="single" w:sz="4" w:space="0" w:color="auto"/>
            </w:tcBorders>
            <w:shd w:val="clear" w:color="auto" w:fill="auto"/>
            <w:vAlign w:val="center"/>
            <w:hideMark/>
          </w:tcPr>
          <w:p w:rsidR="00D51044" w:rsidRPr="00F952E9" w:rsidRDefault="00D51044" w:rsidP="003629D5">
            <w:r>
              <w:t>Погрузочно-разгрузочные работы на территории Исполнителя</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r>
              <w:t>1 контейнер</w:t>
            </w:r>
            <w:r w:rsidRPr="00F952E9">
              <w:t>  </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r w:rsidR="00D51044" w:rsidRPr="00241F9E" w:rsidTr="003629D5">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044" w:rsidRPr="00F952E9" w:rsidRDefault="00D51044" w:rsidP="003629D5">
            <w:pPr>
              <w:jc w:val="center"/>
            </w:pPr>
          </w:p>
        </w:tc>
        <w:tc>
          <w:tcPr>
            <w:tcW w:w="5516"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r>
              <w:t>Погрузочно-разгрузочные работы на территории АО «Сибур-Тобольск» и ООО «ЗапСибНефтеХим»</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51044" w:rsidRDefault="00D51044" w:rsidP="003629D5">
            <w:pPr>
              <w:jc w:val="center"/>
            </w:pPr>
            <w:r>
              <w:t>1 контейнер</w:t>
            </w:r>
            <w:r w:rsidRPr="00F952E9">
              <w:t>  </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D51044" w:rsidRPr="00F952E9" w:rsidRDefault="00D51044" w:rsidP="003629D5">
            <w:pPr>
              <w:jc w:val="center"/>
            </w:pPr>
          </w:p>
        </w:tc>
      </w:tr>
    </w:tbl>
    <w:p w:rsidR="00D51044" w:rsidRPr="00BC2D86" w:rsidRDefault="00D51044" w:rsidP="00D51044">
      <w:pPr>
        <w:rPr>
          <w:b/>
          <w:szCs w:val="28"/>
        </w:rPr>
      </w:pPr>
    </w:p>
    <w:p w:rsidR="00D51044" w:rsidRDefault="00D51044" w:rsidP="00D51044">
      <w:pPr>
        <w:jc w:val="both"/>
        <w:rPr>
          <w:b/>
          <w:szCs w:val="28"/>
        </w:rPr>
      </w:pPr>
      <w:r>
        <w:rPr>
          <w:b/>
          <w:szCs w:val="28"/>
        </w:rPr>
        <w:t>*</w:t>
      </w:r>
      <w:r w:rsidRPr="000E701D">
        <w:rPr>
          <w:sz w:val="22"/>
          <w:szCs w:val="22"/>
        </w:rPr>
        <w:t xml:space="preserve"> НДС по ставке, установленной законодательством Российской Федерации.</w:t>
      </w:r>
      <w:r>
        <w:rPr>
          <w:b/>
          <w:szCs w:val="28"/>
        </w:rPr>
        <w:t xml:space="preserve"> </w:t>
      </w:r>
    </w:p>
    <w:p w:rsidR="00D51044" w:rsidRDefault="00D51044" w:rsidP="00D51044">
      <w:pPr>
        <w:jc w:val="center"/>
        <w:rPr>
          <w:b/>
          <w:szCs w:val="28"/>
        </w:rPr>
      </w:pPr>
    </w:p>
    <w:p w:rsidR="00D51044" w:rsidRDefault="00D51044" w:rsidP="00D51044">
      <w:pPr>
        <w:jc w:val="center"/>
        <w:rPr>
          <w:b/>
          <w:szCs w:val="28"/>
        </w:rPr>
      </w:pPr>
    </w:p>
    <w:p w:rsidR="00D51044" w:rsidRPr="00C82438" w:rsidRDefault="00D51044" w:rsidP="00D51044">
      <w:pPr>
        <w:ind w:left="540"/>
        <w:rPr>
          <w:szCs w:val="28"/>
        </w:rPr>
      </w:pPr>
      <w:r>
        <w:rPr>
          <w:szCs w:val="28"/>
        </w:rPr>
        <w:t>Заказчик</w:t>
      </w:r>
      <w:r w:rsidRPr="00C82438">
        <w:rPr>
          <w:szCs w:val="28"/>
        </w:rPr>
        <w:t>:</w:t>
      </w:r>
      <w:r>
        <w:rPr>
          <w:szCs w:val="28"/>
        </w:rPr>
        <w:t xml:space="preserve">                                             Исполнитель</w:t>
      </w:r>
      <w:r w:rsidRPr="00C82438">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C82438">
        <w:rPr>
          <w:szCs w:val="28"/>
        </w:rPr>
        <w:t>______________</w:t>
      </w:r>
      <w:r>
        <w:rPr>
          <w:szCs w:val="28"/>
        </w:rPr>
        <w:t>/__________            ______________/___________</w:t>
      </w: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Default="00D51044" w:rsidP="00D51044">
      <w:pPr>
        <w:jc w:val="center"/>
        <w:rPr>
          <w:b/>
          <w:szCs w:val="28"/>
        </w:rPr>
      </w:pPr>
    </w:p>
    <w:p w:rsidR="00D51044" w:rsidRPr="00C82438" w:rsidRDefault="00D51044" w:rsidP="00D51044">
      <w:pPr>
        <w:ind w:left="540"/>
        <w:jc w:val="right"/>
      </w:pPr>
      <w:r w:rsidRPr="00C82438">
        <w:t xml:space="preserve">Приложение № 3 к Договору №________________ </w:t>
      </w:r>
    </w:p>
    <w:p w:rsidR="00D51044" w:rsidRPr="00C82438" w:rsidRDefault="00D51044" w:rsidP="00D51044">
      <w:pPr>
        <w:jc w:val="right"/>
        <w:rPr>
          <w:b/>
        </w:rPr>
      </w:pPr>
      <w:r w:rsidRPr="00C82438">
        <w:t>от _____ ________________ 20</w:t>
      </w:r>
      <w:r>
        <w:t>__</w:t>
      </w:r>
      <w:r w:rsidRPr="00C82438">
        <w:t xml:space="preserve"> г</w:t>
      </w:r>
    </w:p>
    <w:p w:rsidR="00D51044" w:rsidRPr="006B2C47" w:rsidRDefault="00D51044" w:rsidP="00D51044">
      <w:pPr>
        <w:rPr>
          <w:b/>
          <w:szCs w:val="28"/>
        </w:rPr>
      </w:pPr>
      <w:r>
        <w:rPr>
          <w:noProof/>
          <w:lang w:eastAsia="ru-RU"/>
        </w:rPr>
        <w:drawing>
          <wp:inline distT="0" distB="0" distL="0" distR="0">
            <wp:extent cx="6043295" cy="64643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t="10118" r="-1460" b="7687"/>
                    <a:stretch>
                      <a:fillRect/>
                    </a:stretch>
                  </pic:blipFill>
                  <pic:spPr bwMode="auto">
                    <a:xfrm>
                      <a:off x="0" y="0"/>
                      <a:ext cx="6043295" cy="6464300"/>
                    </a:xfrm>
                    <a:prstGeom prst="rect">
                      <a:avLst/>
                    </a:prstGeom>
                    <a:noFill/>
                    <a:ln w="9525">
                      <a:noFill/>
                      <a:miter lim="800000"/>
                      <a:headEnd/>
                      <a:tailEnd/>
                    </a:ln>
                  </pic:spPr>
                </pic:pic>
              </a:graphicData>
            </a:graphic>
          </wp:inline>
        </w:drawing>
      </w:r>
    </w:p>
    <w:p w:rsidR="00D51044" w:rsidRDefault="00D51044" w:rsidP="00D51044">
      <w:pPr>
        <w:rPr>
          <w:szCs w:val="28"/>
        </w:rPr>
      </w:pPr>
    </w:p>
    <w:p w:rsidR="00D51044" w:rsidRPr="00C82438" w:rsidRDefault="00D51044" w:rsidP="00D51044">
      <w:pPr>
        <w:ind w:left="540"/>
        <w:rPr>
          <w:szCs w:val="28"/>
        </w:rPr>
      </w:pPr>
      <w:r>
        <w:rPr>
          <w:szCs w:val="28"/>
        </w:rPr>
        <w:t>Заказчик</w:t>
      </w:r>
      <w:r w:rsidRPr="00C82438">
        <w:rPr>
          <w:szCs w:val="28"/>
        </w:rPr>
        <w:t>:</w:t>
      </w:r>
      <w:r>
        <w:rPr>
          <w:szCs w:val="28"/>
        </w:rPr>
        <w:t xml:space="preserve">                                             Исполнитель</w:t>
      </w:r>
      <w:r w:rsidRPr="00C82438">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C82438">
        <w:rPr>
          <w:szCs w:val="28"/>
        </w:rPr>
        <w:t>______________</w:t>
      </w:r>
      <w:r>
        <w:rPr>
          <w:szCs w:val="28"/>
        </w:rPr>
        <w:t>/__________            ______________/___________</w:t>
      </w:r>
    </w:p>
    <w:p w:rsidR="00D51044" w:rsidRDefault="00D51044" w:rsidP="00D51044">
      <w:pPr>
        <w:rPr>
          <w:szCs w:val="28"/>
        </w:rPr>
      </w:pPr>
    </w:p>
    <w:p w:rsidR="00D51044" w:rsidRDefault="00D51044" w:rsidP="00D51044">
      <w:pPr>
        <w:ind w:left="540"/>
        <w:jc w:val="center"/>
        <w:rPr>
          <w:szCs w:val="28"/>
        </w:rPr>
      </w:pPr>
    </w:p>
    <w:p w:rsidR="00D51044" w:rsidRPr="00A85211" w:rsidRDefault="00D51044" w:rsidP="00D51044">
      <w:pPr>
        <w:ind w:left="540"/>
        <w:jc w:val="center"/>
        <w:rPr>
          <w:b/>
          <w:szCs w:val="28"/>
        </w:rPr>
      </w:pPr>
      <w:r w:rsidRPr="00A85211">
        <w:rPr>
          <w:b/>
          <w:szCs w:val="28"/>
        </w:rPr>
        <w:t>ФОРМА СОГЛАСОВАНА:</w:t>
      </w:r>
    </w:p>
    <w:p w:rsidR="00D51044" w:rsidRDefault="00D51044" w:rsidP="00D51044">
      <w:pPr>
        <w:jc w:val="center"/>
        <w:rPr>
          <w:b/>
          <w:szCs w:val="28"/>
        </w:rPr>
      </w:pPr>
    </w:p>
    <w:p w:rsidR="00D51044" w:rsidRDefault="00D51044" w:rsidP="00D51044">
      <w:pPr>
        <w:jc w:val="center"/>
        <w:rPr>
          <w:b/>
          <w:szCs w:val="28"/>
        </w:rPr>
      </w:pPr>
    </w:p>
    <w:p w:rsidR="00D51044" w:rsidRPr="00C82438" w:rsidRDefault="00D51044" w:rsidP="00D51044">
      <w:pPr>
        <w:ind w:left="540"/>
        <w:rPr>
          <w:szCs w:val="28"/>
        </w:rPr>
      </w:pPr>
      <w:r>
        <w:rPr>
          <w:szCs w:val="28"/>
        </w:rPr>
        <w:t>Заказчик</w:t>
      </w:r>
      <w:r w:rsidRPr="00C82438">
        <w:rPr>
          <w:szCs w:val="28"/>
        </w:rPr>
        <w:t>:</w:t>
      </w:r>
      <w:r>
        <w:rPr>
          <w:szCs w:val="28"/>
        </w:rPr>
        <w:t xml:space="preserve">                                             Исполнитель</w:t>
      </w:r>
      <w:r w:rsidRPr="00C82438">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D51044">
        <w:rPr>
          <w:szCs w:val="28"/>
        </w:rPr>
        <w:t>______________</w:t>
      </w:r>
      <w:r>
        <w:rPr>
          <w:szCs w:val="28"/>
        </w:rPr>
        <w:t>/__________            ______________/___________</w:t>
      </w:r>
    </w:p>
    <w:p w:rsidR="00D51044" w:rsidRDefault="00D51044" w:rsidP="00D51044">
      <w:pPr>
        <w:tabs>
          <w:tab w:val="num" w:pos="0"/>
        </w:tabs>
        <w:ind w:firstLine="851"/>
        <w:jc w:val="both"/>
      </w:pPr>
    </w:p>
    <w:p w:rsidR="00D51044" w:rsidRPr="00C82438" w:rsidRDefault="00D51044" w:rsidP="00D51044">
      <w:pPr>
        <w:ind w:left="540"/>
        <w:jc w:val="right"/>
      </w:pPr>
      <w:r w:rsidRPr="00C82438">
        <w:t xml:space="preserve">Приложение № 4 к Договору №________________ </w:t>
      </w:r>
    </w:p>
    <w:p w:rsidR="00D51044" w:rsidRPr="00C82438" w:rsidRDefault="00D51044" w:rsidP="00D51044">
      <w:pPr>
        <w:jc w:val="right"/>
      </w:pPr>
      <w:r w:rsidRPr="00C82438">
        <w:t>от _____ ________________ 20</w:t>
      </w:r>
      <w:r>
        <w:t>__</w:t>
      </w:r>
      <w:r w:rsidRPr="00C82438">
        <w:t xml:space="preserve"> г</w:t>
      </w:r>
    </w:p>
    <w:p w:rsidR="00D51044" w:rsidRDefault="00D51044" w:rsidP="00D51044">
      <w:pPr>
        <w:rPr>
          <w:b/>
          <w:szCs w:val="28"/>
        </w:rPr>
      </w:pPr>
      <w:r>
        <w:rPr>
          <w:noProof/>
          <w:lang w:eastAsia="ru-RU"/>
        </w:rPr>
        <w:drawing>
          <wp:inline distT="0" distB="0" distL="0" distR="0">
            <wp:extent cx="5995035" cy="5605780"/>
            <wp:effectExtent l="19050" t="0" r="571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t="12852" r="-931"/>
                    <a:stretch>
                      <a:fillRect/>
                    </a:stretch>
                  </pic:blipFill>
                  <pic:spPr bwMode="auto">
                    <a:xfrm>
                      <a:off x="0" y="0"/>
                      <a:ext cx="5995035" cy="5605780"/>
                    </a:xfrm>
                    <a:prstGeom prst="rect">
                      <a:avLst/>
                    </a:prstGeom>
                    <a:noFill/>
                    <a:ln w="9525">
                      <a:noFill/>
                      <a:miter lim="800000"/>
                      <a:headEnd/>
                      <a:tailEnd/>
                    </a:ln>
                  </pic:spPr>
                </pic:pic>
              </a:graphicData>
            </a:graphic>
          </wp:inline>
        </w:drawing>
      </w:r>
    </w:p>
    <w:p w:rsidR="00D51044" w:rsidRDefault="00D51044" w:rsidP="00D51044">
      <w:pPr>
        <w:jc w:val="center"/>
        <w:rPr>
          <w:b/>
          <w:szCs w:val="28"/>
        </w:rPr>
      </w:pPr>
    </w:p>
    <w:p w:rsidR="00D51044" w:rsidRDefault="00D51044" w:rsidP="00D51044">
      <w:pPr>
        <w:ind w:left="540"/>
        <w:jc w:val="center"/>
        <w:rPr>
          <w:szCs w:val="28"/>
        </w:rPr>
      </w:pPr>
    </w:p>
    <w:p w:rsidR="00D51044" w:rsidRPr="00A85211" w:rsidRDefault="00D51044" w:rsidP="00D51044">
      <w:pPr>
        <w:ind w:left="540"/>
        <w:jc w:val="center"/>
        <w:rPr>
          <w:b/>
          <w:szCs w:val="28"/>
        </w:rPr>
      </w:pPr>
      <w:r w:rsidRPr="00A85211">
        <w:rPr>
          <w:b/>
          <w:szCs w:val="28"/>
        </w:rPr>
        <w:t>ФОРМА СОГЛАСОВАНА:</w:t>
      </w:r>
    </w:p>
    <w:p w:rsidR="00D51044" w:rsidRDefault="00D51044" w:rsidP="00D51044">
      <w:pPr>
        <w:jc w:val="center"/>
        <w:rPr>
          <w:b/>
          <w:szCs w:val="28"/>
        </w:rPr>
      </w:pPr>
    </w:p>
    <w:p w:rsidR="00D51044" w:rsidRDefault="00D51044" w:rsidP="00D51044">
      <w:pPr>
        <w:jc w:val="center"/>
        <w:rPr>
          <w:b/>
          <w:szCs w:val="28"/>
        </w:rPr>
      </w:pPr>
    </w:p>
    <w:p w:rsidR="00D51044" w:rsidRPr="00C82438" w:rsidRDefault="00D51044" w:rsidP="00D51044">
      <w:pPr>
        <w:ind w:left="540"/>
        <w:rPr>
          <w:szCs w:val="28"/>
        </w:rPr>
      </w:pPr>
      <w:r>
        <w:rPr>
          <w:szCs w:val="28"/>
        </w:rPr>
        <w:t>Заказчик</w:t>
      </w:r>
      <w:r w:rsidRPr="00C82438">
        <w:rPr>
          <w:szCs w:val="28"/>
        </w:rPr>
        <w:t>:</w:t>
      </w:r>
      <w:r>
        <w:rPr>
          <w:szCs w:val="28"/>
        </w:rPr>
        <w:t xml:space="preserve">                                             Исполнитель</w:t>
      </w:r>
      <w:r w:rsidRPr="00C82438">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7D3FA6">
        <w:rPr>
          <w:szCs w:val="28"/>
        </w:rPr>
        <w:t>______________</w:t>
      </w:r>
      <w:r>
        <w:rPr>
          <w:szCs w:val="28"/>
        </w:rPr>
        <w:t>/__________            ______________/___________</w:t>
      </w: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Default="00D51044" w:rsidP="00D51044">
      <w:pPr>
        <w:jc w:val="center"/>
        <w:rPr>
          <w:b/>
          <w:szCs w:val="28"/>
        </w:rPr>
      </w:pPr>
    </w:p>
    <w:p w:rsidR="00D51044" w:rsidRDefault="00D51044" w:rsidP="00D51044">
      <w:pPr>
        <w:ind w:left="540"/>
        <w:jc w:val="right"/>
        <w:rPr>
          <w:b/>
          <w:sz w:val="18"/>
          <w:szCs w:val="28"/>
        </w:rPr>
      </w:pPr>
    </w:p>
    <w:p w:rsidR="00D51044" w:rsidRDefault="00D51044" w:rsidP="00D51044">
      <w:pPr>
        <w:ind w:left="540"/>
        <w:jc w:val="right"/>
        <w:rPr>
          <w:sz w:val="18"/>
          <w:szCs w:val="28"/>
        </w:rPr>
      </w:pPr>
    </w:p>
    <w:p w:rsidR="00D51044" w:rsidRDefault="00D51044" w:rsidP="00D51044">
      <w:pPr>
        <w:ind w:left="540"/>
        <w:jc w:val="right"/>
        <w:rPr>
          <w:sz w:val="18"/>
          <w:szCs w:val="28"/>
        </w:rPr>
      </w:pPr>
    </w:p>
    <w:p w:rsidR="00D51044" w:rsidRDefault="00D51044" w:rsidP="00D51044">
      <w:pPr>
        <w:ind w:left="540"/>
        <w:jc w:val="right"/>
        <w:rPr>
          <w:sz w:val="18"/>
          <w:szCs w:val="28"/>
        </w:rPr>
      </w:pPr>
    </w:p>
    <w:p w:rsidR="00D51044" w:rsidRDefault="00D51044" w:rsidP="00D51044">
      <w:pPr>
        <w:ind w:left="540"/>
        <w:jc w:val="right"/>
        <w:rPr>
          <w:sz w:val="18"/>
          <w:szCs w:val="28"/>
        </w:rPr>
      </w:pPr>
    </w:p>
    <w:p w:rsidR="00D51044" w:rsidRDefault="00D51044" w:rsidP="00D51044">
      <w:pPr>
        <w:ind w:left="540"/>
        <w:jc w:val="right"/>
        <w:rPr>
          <w:sz w:val="18"/>
          <w:szCs w:val="28"/>
        </w:rPr>
      </w:pPr>
    </w:p>
    <w:p w:rsidR="00D51044" w:rsidRDefault="00D51044" w:rsidP="00D51044">
      <w:pPr>
        <w:ind w:left="540"/>
        <w:jc w:val="right"/>
        <w:rPr>
          <w:sz w:val="18"/>
          <w:szCs w:val="28"/>
        </w:rPr>
      </w:pPr>
    </w:p>
    <w:p w:rsidR="00D51044" w:rsidRDefault="00D51044" w:rsidP="00D51044">
      <w:pPr>
        <w:ind w:left="540"/>
        <w:jc w:val="right"/>
        <w:rPr>
          <w:sz w:val="18"/>
          <w:szCs w:val="28"/>
        </w:rPr>
      </w:pPr>
    </w:p>
    <w:p w:rsidR="00D51044" w:rsidRPr="00C82438" w:rsidRDefault="00D51044" w:rsidP="00D51044">
      <w:pPr>
        <w:ind w:left="540"/>
        <w:jc w:val="right"/>
      </w:pPr>
      <w:r w:rsidRPr="00C82438">
        <w:t xml:space="preserve">Приложение № 5 к Договору №________________ </w:t>
      </w:r>
    </w:p>
    <w:p w:rsidR="00D51044" w:rsidRPr="00C82438" w:rsidRDefault="00D51044" w:rsidP="00D51044">
      <w:pPr>
        <w:ind w:left="540"/>
        <w:jc w:val="right"/>
      </w:pPr>
      <w:r w:rsidRPr="00C82438">
        <w:t>от _____ ________________ 20</w:t>
      </w:r>
      <w:r>
        <w:t>__</w:t>
      </w:r>
      <w:r w:rsidRPr="00C82438">
        <w:t xml:space="preserve"> г</w:t>
      </w:r>
    </w:p>
    <w:p w:rsidR="00D51044" w:rsidRPr="00C82438" w:rsidRDefault="00D51044" w:rsidP="00D51044">
      <w:pPr>
        <w:ind w:left="540"/>
        <w:jc w:val="center"/>
        <w:rPr>
          <w:b/>
        </w:rPr>
      </w:pPr>
      <w:r w:rsidRPr="00C82438">
        <w:t xml:space="preserve"> </w:t>
      </w:r>
    </w:p>
    <w:p w:rsidR="00D51044" w:rsidRPr="00C82438" w:rsidRDefault="00D51044" w:rsidP="00D51044">
      <w:pPr>
        <w:rPr>
          <w:szCs w:val="28"/>
          <w:u w:val="single"/>
        </w:rPr>
      </w:pPr>
      <w:r w:rsidRPr="00C82438">
        <w:rPr>
          <w:szCs w:val="28"/>
          <w:u w:val="single"/>
        </w:rPr>
        <w:t>ФОРМА</w:t>
      </w:r>
    </w:p>
    <w:tbl>
      <w:tblPr>
        <w:tblW w:w="5092" w:type="pct"/>
        <w:tblInd w:w="-176" w:type="dxa"/>
        <w:tblLayout w:type="fixed"/>
        <w:tblLook w:val="0000" w:firstRow="0" w:lastRow="0" w:firstColumn="0" w:lastColumn="0" w:noHBand="0" w:noVBand="0"/>
      </w:tblPr>
      <w:tblGrid>
        <w:gridCol w:w="181"/>
        <w:gridCol w:w="9734"/>
        <w:gridCol w:w="120"/>
      </w:tblGrid>
      <w:tr w:rsidR="00D51044" w:rsidTr="003629D5">
        <w:trPr>
          <w:gridBefore w:val="1"/>
          <w:wBefore w:w="90" w:type="pct"/>
          <w:trHeight w:val="327"/>
        </w:trPr>
        <w:tc>
          <w:tcPr>
            <w:tcW w:w="4910" w:type="pct"/>
            <w:gridSpan w:val="2"/>
            <w:tcBorders>
              <w:top w:val="nil"/>
              <w:left w:val="nil"/>
              <w:bottom w:val="nil"/>
              <w:right w:val="nil"/>
            </w:tcBorders>
            <w:shd w:val="clear" w:color="auto" w:fill="auto"/>
            <w:noWrap/>
            <w:vAlign w:val="center"/>
          </w:tcPr>
          <w:p w:rsidR="00D51044" w:rsidRPr="008E5CB3" w:rsidRDefault="00D51044" w:rsidP="003629D5">
            <w:pPr>
              <w:jc w:val="center"/>
              <w:rPr>
                <w:b/>
                <w:bCs/>
              </w:rPr>
            </w:pPr>
            <w:r w:rsidRPr="008E5CB3">
              <w:rPr>
                <w:b/>
                <w:bCs/>
              </w:rPr>
              <w:t>АКТ</w:t>
            </w:r>
          </w:p>
        </w:tc>
      </w:tr>
      <w:tr w:rsidR="00D51044" w:rsidTr="003629D5">
        <w:trPr>
          <w:gridBefore w:val="1"/>
          <w:wBefore w:w="90" w:type="pct"/>
          <w:trHeight w:val="442"/>
        </w:trPr>
        <w:tc>
          <w:tcPr>
            <w:tcW w:w="4910" w:type="pct"/>
            <w:gridSpan w:val="2"/>
            <w:tcBorders>
              <w:top w:val="nil"/>
              <w:left w:val="nil"/>
              <w:bottom w:val="nil"/>
              <w:right w:val="nil"/>
            </w:tcBorders>
            <w:shd w:val="clear" w:color="auto" w:fill="auto"/>
            <w:noWrap/>
            <w:vAlign w:val="center"/>
          </w:tcPr>
          <w:p w:rsidR="00D51044" w:rsidRPr="008E5CB3" w:rsidRDefault="00D51044" w:rsidP="003629D5">
            <w:pPr>
              <w:jc w:val="center"/>
              <w:rPr>
                <w:b/>
                <w:bCs/>
              </w:rPr>
            </w:pPr>
            <w:r w:rsidRPr="008E5CB3">
              <w:rPr>
                <w:b/>
                <w:bCs/>
              </w:rPr>
              <w:t>выполненных работ</w:t>
            </w:r>
          </w:p>
        </w:tc>
      </w:tr>
      <w:tr w:rsidR="00D51044" w:rsidTr="003629D5">
        <w:trPr>
          <w:gridBefore w:val="1"/>
          <w:wBefore w:w="90" w:type="pct"/>
          <w:trHeight w:val="344"/>
        </w:trPr>
        <w:tc>
          <w:tcPr>
            <w:tcW w:w="4910" w:type="pct"/>
            <w:gridSpan w:val="2"/>
            <w:tcBorders>
              <w:top w:val="nil"/>
              <w:left w:val="nil"/>
              <w:bottom w:val="nil"/>
              <w:right w:val="nil"/>
            </w:tcBorders>
            <w:shd w:val="clear" w:color="auto" w:fill="auto"/>
            <w:noWrap/>
            <w:vAlign w:val="bottom"/>
          </w:tcPr>
          <w:p w:rsidR="00D51044" w:rsidRDefault="00D51044" w:rsidP="003629D5">
            <w:pPr>
              <w:jc w:val="center"/>
              <w:rPr>
                <w:b/>
                <w:bCs/>
              </w:rPr>
            </w:pPr>
          </w:p>
          <w:p w:rsidR="00D51044" w:rsidRDefault="00D51044" w:rsidP="003629D5">
            <w:pPr>
              <w:jc w:val="both"/>
              <w:rPr>
                <w:u w:val="single"/>
              </w:rPr>
            </w:pPr>
            <w:r>
              <w:rPr>
                <w:bCs/>
              </w:rPr>
              <w:t xml:space="preserve"> </w:t>
            </w:r>
            <w:r w:rsidRPr="00BE7482">
              <w:rPr>
                <w:bCs/>
              </w:rPr>
              <w:t>«___» _____</w:t>
            </w:r>
            <w:r>
              <w:rPr>
                <w:bCs/>
              </w:rPr>
              <w:t xml:space="preserve">____ 20 </w:t>
            </w:r>
            <w:r w:rsidRPr="00BE7482">
              <w:rPr>
                <w:bCs/>
              </w:rPr>
              <w:t>г</w:t>
            </w:r>
            <w:r w:rsidRPr="008E5CB3">
              <w:rPr>
                <w:b/>
                <w:bCs/>
              </w:rPr>
              <w:t>.</w:t>
            </w:r>
          </w:p>
          <w:p w:rsidR="00D51044" w:rsidRPr="008E5CB3" w:rsidRDefault="00D51044" w:rsidP="003629D5">
            <w:pPr>
              <w:jc w:val="center"/>
              <w:rPr>
                <w:u w:val="single"/>
              </w:rPr>
            </w:pPr>
          </w:p>
        </w:tc>
      </w:tr>
      <w:tr w:rsidR="00D51044" w:rsidTr="003629D5">
        <w:trPr>
          <w:gridBefore w:val="1"/>
          <w:wBefore w:w="90" w:type="pct"/>
          <w:trHeight w:val="262"/>
        </w:trPr>
        <w:tc>
          <w:tcPr>
            <w:tcW w:w="4910" w:type="pct"/>
            <w:gridSpan w:val="2"/>
            <w:tcBorders>
              <w:top w:val="nil"/>
              <w:left w:val="nil"/>
              <w:bottom w:val="nil"/>
              <w:right w:val="nil"/>
            </w:tcBorders>
            <w:shd w:val="clear" w:color="auto" w:fill="auto"/>
            <w:noWrap/>
          </w:tcPr>
          <w:p w:rsidR="00D51044" w:rsidRDefault="00D51044" w:rsidP="003629D5">
            <w:pPr>
              <w:jc w:val="both"/>
              <w:rPr>
                <w:bCs/>
              </w:rPr>
            </w:pPr>
            <w:r>
              <w:rPr>
                <w:b/>
                <w:bCs/>
              </w:rPr>
              <w:t xml:space="preserve">Исполнитель: </w:t>
            </w:r>
            <w:r>
              <w:rPr>
                <w:bCs/>
              </w:rPr>
              <w:t>_________________________________________</w:t>
            </w:r>
          </w:p>
          <w:p w:rsidR="00D51044" w:rsidRPr="008E5CB3" w:rsidRDefault="00D51044" w:rsidP="003629D5">
            <w:pPr>
              <w:jc w:val="both"/>
              <w:rPr>
                <w:b/>
                <w:bCs/>
              </w:rPr>
            </w:pPr>
            <w:r>
              <w:rPr>
                <w:b/>
                <w:bCs/>
              </w:rPr>
              <w:t xml:space="preserve">Заказчик: </w:t>
            </w:r>
            <w:r w:rsidRPr="00784A17">
              <w:rPr>
                <w:bCs/>
              </w:rPr>
              <w:t>Уральский филиал</w:t>
            </w:r>
            <w:r>
              <w:rPr>
                <w:b/>
                <w:bCs/>
              </w:rPr>
              <w:t xml:space="preserve"> </w:t>
            </w:r>
            <w:r>
              <w:rPr>
                <w:bCs/>
              </w:rPr>
              <w:t>ПАО «</w:t>
            </w:r>
            <w:r w:rsidRPr="004205DD">
              <w:rPr>
                <w:bCs/>
              </w:rPr>
              <w:t>ТрансКонтейнер</w:t>
            </w:r>
            <w:r>
              <w:rPr>
                <w:bCs/>
              </w:rPr>
              <w:t xml:space="preserve">» </w:t>
            </w:r>
          </w:p>
        </w:tc>
      </w:tr>
      <w:tr w:rsidR="00D51044" w:rsidTr="003629D5">
        <w:trPr>
          <w:gridBefore w:val="1"/>
          <w:wBefore w:w="90" w:type="pct"/>
          <w:trHeight w:val="933"/>
        </w:trPr>
        <w:tc>
          <w:tcPr>
            <w:tcW w:w="4910" w:type="pct"/>
            <w:gridSpan w:val="2"/>
            <w:tcBorders>
              <w:top w:val="nil"/>
              <w:left w:val="nil"/>
              <w:bottom w:val="nil"/>
              <w:right w:val="nil"/>
            </w:tcBorders>
            <w:shd w:val="clear" w:color="auto" w:fill="auto"/>
            <w:vAlign w:val="center"/>
          </w:tcPr>
          <w:p w:rsidR="00D51044" w:rsidRPr="008E5CB3" w:rsidRDefault="00D51044" w:rsidP="003629D5">
            <w:pPr>
              <w:jc w:val="center"/>
            </w:pPr>
          </w:p>
          <w:p w:rsidR="00D51044" w:rsidRDefault="00D51044" w:rsidP="003629D5">
            <w:pPr>
              <w:jc w:val="both"/>
            </w:pPr>
            <w:r w:rsidRPr="008E5CB3">
              <w:t xml:space="preserve">Мы, нижеподписавшиеся от </w:t>
            </w:r>
            <w:r>
              <w:t xml:space="preserve">Исполнителя, </w:t>
            </w:r>
            <w:r w:rsidRPr="008E5CB3">
              <w:t xml:space="preserve">в лице </w:t>
            </w:r>
            <w:r>
              <w:t>__________________________</w:t>
            </w:r>
            <w:r w:rsidRPr="008E5CB3">
              <w:t xml:space="preserve">и Заказчик, в лице </w:t>
            </w:r>
            <w:r>
              <w:t>______________________________</w:t>
            </w:r>
            <w:r w:rsidRPr="008E5CB3">
              <w:t>в</w:t>
            </w:r>
            <w:r>
              <w:t xml:space="preserve"> соответствии с договором от «___» __________ </w:t>
            </w:r>
            <w:r w:rsidRPr="008E5CB3">
              <w:t>20</w:t>
            </w:r>
            <w:r>
              <w:t xml:space="preserve"> </w:t>
            </w:r>
            <w:r w:rsidRPr="008E5CB3">
              <w:t>г.</w:t>
            </w:r>
            <w:r>
              <w:t xml:space="preserve"> </w:t>
            </w:r>
            <w:r w:rsidRPr="008E5CB3">
              <w:t xml:space="preserve">№ </w:t>
            </w:r>
            <w:r>
              <w:t>_________________</w:t>
            </w:r>
            <w:r w:rsidRPr="008E5CB3">
              <w:t>составили настоящий акт о том, что за отчетный период</w:t>
            </w:r>
            <w:r>
              <w:t xml:space="preserve"> Исполнитель</w:t>
            </w:r>
            <w:r w:rsidRPr="008E5CB3">
              <w:t xml:space="preserve"> выполнил</w:t>
            </w:r>
            <w:r>
              <w:t xml:space="preserve"> текущий</w:t>
            </w:r>
            <w:r w:rsidRPr="008E5CB3">
              <w:t xml:space="preserve"> ремонт следующих крупнотоннажных контейнеров Заказчика:</w:t>
            </w:r>
          </w:p>
          <w:p w:rsidR="00D51044" w:rsidRDefault="00D51044" w:rsidP="003629D5">
            <w:pPr>
              <w:jc w:val="both"/>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85"/>
              <w:gridCol w:w="1276"/>
              <w:gridCol w:w="1038"/>
              <w:gridCol w:w="1372"/>
              <w:gridCol w:w="1179"/>
              <w:gridCol w:w="896"/>
              <w:gridCol w:w="1469"/>
            </w:tblGrid>
            <w:tr w:rsidR="00D51044" w:rsidRPr="00AA0DD3" w:rsidTr="003629D5">
              <w:tc>
                <w:tcPr>
                  <w:tcW w:w="1037" w:type="dxa"/>
                </w:tcPr>
                <w:p w:rsidR="00D51044" w:rsidRPr="00AA0DD3" w:rsidRDefault="00D51044" w:rsidP="003629D5">
                  <w:pPr>
                    <w:jc w:val="both"/>
                  </w:pPr>
                  <w:r w:rsidRPr="00AA0DD3">
                    <w:t>№ п/п</w:t>
                  </w:r>
                </w:p>
              </w:tc>
              <w:tc>
                <w:tcPr>
                  <w:tcW w:w="1085" w:type="dxa"/>
                </w:tcPr>
                <w:p w:rsidR="00D51044" w:rsidRPr="00AA0DD3" w:rsidRDefault="00D51044" w:rsidP="003629D5">
                  <w:pPr>
                    <w:jc w:val="both"/>
                  </w:pPr>
                  <w:r w:rsidRPr="00AA0DD3">
                    <w:t>Вид ремонта</w:t>
                  </w:r>
                </w:p>
              </w:tc>
              <w:tc>
                <w:tcPr>
                  <w:tcW w:w="1276" w:type="dxa"/>
                </w:tcPr>
                <w:p w:rsidR="00D51044" w:rsidRPr="00AA0DD3" w:rsidRDefault="00D51044" w:rsidP="003629D5">
                  <w:pPr>
                    <w:jc w:val="both"/>
                  </w:pPr>
                  <w:r w:rsidRPr="00AA0DD3">
                    <w:t>Номер контейнера</w:t>
                  </w:r>
                </w:p>
              </w:tc>
              <w:tc>
                <w:tcPr>
                  <w:tcW w:w="1038" w:type="dxa"/>
                </w:tcPr>
                <w:p w:rsidR="00D51044" w:rsidRPr="00AA0DD3" w:rsidRDefault="00D51044" w:rsidP="003629D5">
                  <w:pPr>
                    <w:jc w:val="both"/>
                  </w:pPr>
                  <w:r w:rsidRPr="00AA0DD3">
                    <w:t>Кол-во</w:t>
                  </w:r>
                </w:p>
              </w:tc>
              <w:tc>
                <w:tcPr>
                  <w:tcW w:w="1372" w:type="dxa"/>
                </w:tcPr>
                <w:p w:rsidR="00D51044" w:rsidRPr="00AA0DD3" w:rsidRDefault="00D51044" w:rsidP="003629D5">
                  <w:pPr>
                    <w:jc w:val="both"/>
                  </w:pPr>
                  <w:r w:rsidRPr="00AA0DD3">
                    <w:t>Ед. измерения</w:t>
                  </w:r>
                </w:p>
              </w:tc>
              <w:tc>
                <w:tcPr>
                  <w:tcW w:w="1179" w:type="dxa"/>
                </w:tcPr>
                <w:p w:rsidR="00D51044" w:rsidRPr="00AA0DD3" w:rsidRDefault="00D51044" w:rsidP="003629D5">
                  <w:pPr>
                    <w:jc w:val="both"/>
                  </w:pPr>
                  <w:r w:rsidRPr="00AA0DD3">
                    <w:t>Цена руб. без НДС</w:t>
                  </w:r>
                </w:p>
              </w:tc>
              <w:tc>
                <w:tcPr>
                  <w:tcW w:w="896" w:type="dxa"/>
                </w:tcPr>
                <w:p w:rsidR="00D51044" w:rsidRPr="00AA0DD3" w:rsidRDefault="00D51044" w:rsidP="003629D5">
                  <w:pPr>
                    <w:jc w:val="both"/>
                  </w:pPr>
                  <w:r w:rsidRPr="00AA0DD3">
                    <w:t>НДС</w:t>
                  </w:r>
                </w:p>
              </w:tc>
              <w:tc>
                <w:tcPr>
                  <w:tcW w:w="1469" w:type="dxa"/>
                </w:tcPr>
                <w:p w:rsidR="00D51044" w:rsidRPr="00AA0DD3" w:rsidRDefault="00D51044" w:rsidP="003629D5">
                  <w:pPr>
                    <w:jc w:val="both"/>
                  </w:pPr>
                  <w:r w:rsidRPr="00AA0DD3">
                    <w:t xml:space="preserve">Сумма руб. с учетом НДС </w:t>
                  </w:r>
                </w:p>
              </w:tc>
            </w:tr>
            <w:tr w:rsidR="00D51044" w:rsidRPr="00AA0DD3" w:rsidTr="003629D5">
              <w:tc>
                <w:tcPr>
                  <w:tcW w:w="1037" w:type="dxa"/>
                </w:tcPr>
                <w:p w:rsidR="00D51044" w:rsidRPr="00AA0DD3" w:rsidRDefault="00D51044" w:rsidP="003629D5">
                  <w:pPr>
                    <w:jc w:val="center"/>
                  </w:pPr>
                  <w:r w:rsidRPr="00AA0DD3">
                    <w:t>1</w:t>
                  </w:r>
                </w:p>
              </w:tc>
              <w:tc>
                <w:tcPr>
                  <w:tcW w:w="1085" w:type="dxa"/>
                </w:tcPr>
                <w:p w:rsidR="00D51044" w:rsidRPr="00AA0DD3" w:rsidRDefault="00D51044" w:rsidP="003629D5">
                  <w:pPr>
                    <w:jc w:val="both"/>
                  </w:pPr>
                </w:p>
              </w:tc>
              <w:tc>
                <w:tcPr>
                  <w:tcW w:w="1276" w:type="dxa"/>
                </w:tcPr>
                <w:p w:rsidR="00D51044" w:rsidRPr="00AA0DD3" w:rsidRDefault="00D51044" w:rsidP="003629D5">
                  <w:pPr>
                    <w:jc w:val="both"/>
                  </w:pPr>
                </w:p>
              </w:tc>
              <w:tc>
                <w:tcPr>
                  <w:tcW w:w="1038" w:type="dxa"/>
                </w:tcPr>
                <w:p w:rsidR="00D51044" w:rsidRPr="00AA0DD3" w:rsidRDefault="00D51044" w:rsidP="003629D5">
                  <w:pPr>
                    <w:jc w:val="both"/>
                  </w:pPr>
                </w:p>
              </w:tc>
              <w:tc>
                <w:tcPr>
                  <w:tcW w:w="1372" w:type="dxa"/>
                </w:tcPr>
                <w:p w:rsidR="00D51044" w:rsidRPr="00AA0DD3" w:rsidRDefault="00D51044" w:rsidP="003629D5">
                  <w:pPr>
                    <w:jc w:val="both"/>
                  </w:pPr>
                </w:p>
              </w:tc>
              <w:tc>
                <w:tcPr>
                  <w:tcW w:w="1179" w:type="dxa"/>
                </w:tcPr>
                <w:p w:rsidR="00D51044" w:rsidRPr="00AA0DD3" w:rsidRDefault="00D51044" w:rsidP="003629D5">
                  <w:pPr>
                    <w:jc w:val="both"/>
                  </w:pPr>
                </w:p>
              </w:tc>
              <w:tc>
                <w:tcPr>
                  <w:tcW w:w="896" w:type="dxa"/>
                </w:tcPr>
                <w:p w:rsidR="00D51044" w:rsidRPr="00AA0DD3" w:rsidRDefault="00D51044" w:rsidP="003629D5">
                  <w:pPr>
                    <w:jc w:val="both"/>
                  </w:pPr>
                </w:p>
              </w:tc>
              <w:tc>
                <w:tcPr>
                  <w:tcW w:w="1469" w:type="dxa"/>
                </w:tcPr>
                <w:p w:rsidR="00D51044" w:rsidRPr="00AA0DD3" w:rsidRDefault="00D51044" w:rsidP="003629D5">
                  <w:pPr>
                    <w:jc w:val="both"/>
                  </w:pPr>
                </w:p>
              </w:tc>
            </w:tr>
            <w:tr w:rsidR="00D51044" w:rsidRPr="00AA0DD3" w:rsidTr="003629D5">
              <w:tc>
                <w:tcPr>
                  <w:tcW w:w="1037" w:type="dxa"/>
                </w:tcPr>
                <w:p w:rsidR="00D51044" w:rsidRPr="00AA0DD3" w:rsidRDefault="00D51044" w:rsidP="003629D5">
                  <w:pPr>
                    <w:jc w:val="center"/>
                  </w:pPr>
                  <w:r w:rsidRPr="00AA0DD3">
                    <w:t>2</w:t>
                  </w:r>
                </w:p>
              </w:tc>
              <w:tc>
                <w:tcPr>
                  <w:tcW w:w="1085" w:type="dxa"/>
                </w:tcPr>
                <w:p w:rsidR="00D51044" w:rsidRPr="00AA0DD3" w:rsidRDefault="00D51044" w:rsidP="003629D5">
                  <w:pPr>
                    <w:jc w:val="both"/>
                  </w:pPr>
                </w:p>
              </w:tc>
              <w:tc>
                <w:tcPr>
                  <w:tcW w:w="1276" w:type="dxa"/>
                </w:tcPr>
                <w:p w:rsidR="00D51044" w:rsidRPr="00AA0DD3" w:rsidRDefault="00D51044" w:rsidP="003629D5">
                  <w:pPr>
                    <w:jc w:val="both"/>
                  </w:pPr>
                </w:p>
              </w:tc>
              <w:tc>
                <w:tcPr>
                  <w:tcW w:w="1038" w:type="dxa"/>
                </w:tcPr>
                <w:p w:rsidR="00D51044" w:rsidRPr="00AA0DD3" w:rsidRDefault="00D51044" w:rsidP="003629D5">
                  <w:pPr>
                    <w:jc w:val="both"/>
                  </w:pPr>
                </w:p>
              </w:tc>
              <w:tc>
                <w:tcPr>
                  <w:tcW w:w="1372" w:type="dxa"/>
                </w:tcPr>
                <w:p w:rsidR="00D51044" w:rsidRPr="00AA0DD3" w:rsidRDefault="00D51044" w:rsidP="003629D5">
                  <w:pPr>
                    <w:jc w:val="both"/>
                  </w:pPr>
                </w:p>
              </w:tc>
              <w:tc>
                <w:tcPr>
                  <w:tcW w:w="1179" w:type="dxa"/>
                </w:tcPr>
                <w:p w:rsidR="00D51044" w:rsidRPr="00AA0DD3" w:rsidRDefault="00D51044" w:rsidP="003629D5">
                  <w:pPr>
                    <w:jc w:val="both"/>
                  </w:pPr>
                </w:p>
              </w:tc>
              <w:tc>
                <w:tcPr>
                  <w:tcW w:w="896" w:type="dxa"/>
                </w:tcPr>
                <w:p w:rsidR="00D51044" w:rsidRPr="00AA0DD3" w:rsidRDefault="00D51044" w:rsidP="003629D5">
                  <w:pPr>
                    <w:jc w:val="both"/>
                  </w:pPr>
                </w:p>
              </w:tc>
              <w:tc>
                <w:tcPr>
                  <w:tcW w:w="1469" w:type="dxa"/>
                </w:tcPr>
                <w:p w:rsidR="00D51044" w:rsidRPr="00AA0DD3" w:rsidRDefault="00D51044" w:rsidP="003629D5">
                  <w:pPr>
                    <w:jc w:val="both"/>
                  </w:pPr>
                </w:p>
              </w:tc>
            </w:tr>
            <w:tr w:rsidR="00D51044" w:rsidRPr="00AA0DD3" w:rsidTr="003629D5">
              <w:tc>
                <w:tcPr>
                  <w:tcW w:w="1037" w:type="dxa"/>
                </w:tcPr>
                <w:p w:rsidR="00D51044" w:rsidRPr="00AA0DD3" w:rsidRDefault="00D51044" w:rsidP="003629D5">
                  <w:pPr>
                    <w:jc w:val="center"/>
                  </w:pPr>
                  <w:r w:rsidRPr="00AA0DD3">
                    <w:t>3</w:t>
                  </w:r>
                </w:p>
              </w:tc>
              <w:tc>
                <w:tcPr>
                  <w:tcW w:w="1085" w:type="dxa"/>
                </w:tcPr>
                <w:p w:rsidR="00D51044" w:rsidRPr="00AA0DD3" w:rsidRDefault="00D51044" w:rsidP="003629D5">
                  <w:pPr>
                    <w:jc w:val="both"/>
                  </w:pPr>
                </w:p>
              </w:tc>
              <w:tc>
                <w:tcPr>
                  <w:tcW w:w="1276" w:type="dxa"/>
                </w:tcPr>
                <w:p w:rsidR="00D51044" w:rsidRPr="00AA0DD3" w:rsidRDefault="00D51044" w:rsidP="003629D5">
                  <w:pPr>
                    <w:jc w:val="both"/>
                  </w:pPr>
                </w:p>
              </w:tc>
              <w:tc>
                <w:tcPr>
                  <w:tcW w:w="1038" w:type="dxa"/>
                </w:tcPr>
                <w:p w:rsidR="00D51044" w:rsidRPr="00AA0DD3" w:rsidRDefault="00D51044" w:rsidP="003629D5">
                  <w:pPr>
                    <w:jc w:val="both"/>
                  </w:pPr>
                </w:p>
              </w:tc>
              <w:tc>
                <w:tcPr>
                  <w:tcW w:w="1372" w:type="dxa"/>
                </w:tcPr>
                <w:p w:rsidR="00D51044" w:rsidRPr="00AA0DD3" w:rsidRDefault="00D51044" w:rsidP="003629D5">
                  <w:pPr>
                    <w:jc w:val="both"/>
                  </w:pPr>
                </w:p>
              </w:tc>
              <w:tc>
                <w:tcPr>
                  <w:tcW w:w="1179" w:type="dxa"/>
                </w:tcPr>
                <w:p w:rsidR="00D51044" w:rsidRPr="00AA0DD3" w:rsidRDefault="00D51044" w:rsidP="003629D5">
                  <w:pPr>
                    <w:jc w:val="both"/>
                  </w:pPr>
                </w:p>
              </w:tc>
              <w:tc>
                <w:tcPr>
                  <w:tcW w:w="896" w:type="dxa"/>
                </w:tcPr>
                <w:p w:rsidR="00D51044" w:rsidRPr="00AA0DD3" w:rsidRDefault="00D51044" w:rsidP="003629D5">
                  <w:pPr>
                    <w:jc w:val="both"/>
                  </w:pPr>
                </w:p>
              </w:tc>
              <w:tc>
                <w:tcPr>
                  <w:tcW w:w="1469" w:type="dxa"/>
                </w:tcPr>
                <w:p w:rsidR="00D51044" w:rsidRPr="00AA0DD3" w:rsidRDefault="00D51044" w:rsidP="003629D5">
                  <w:pPr>
                    <w:jc w:val="both"/>
                  </w:pPr>
                </w:p>
              </w:tc>
            </w:tr>
            <w:tr w:rsidR="00D51044" w:rsidRPr="00AA0DD3" w:rsidTr="003629D5">
              <w:tc>
                <w:tcPr>
                  <w:tcW w:w="5808" w:type="dxa"/>
                  <w:gridSpan w:val="5"/>
                </w:tcPr>
                <w:p w:rsidR="00D51044" w:rsidRPr="00AA0DD3" w:rsidRDefault="00D51044" w:rsidP="003629D5">
                  <w:pPr>
                    <w:jc w:val="both"/>
                  </w:pPr>
                  <w:r w:rsidRPr="00AA0DD3">
                    <w:t>ИТОГО:</w:t>
                  </w:r>
                </w:p>
              </w:tc>
              <w:tc>
                <w:tcPr>
                  <w:tcW w:w="1179" w:type="dxa"/>
                </w:tcPr>
                <w:p w:rsidR="00D51044" w:rsidRPr="00AA0DD3" w:rsidRDefault="00D51044" w:rsidP="003629D5">
                  <w:pPr>
                    <w:jc w:val="both"/>
                  </w:pPr>
                </w:p>
              </w:tc>
              <w:tc>
                <w:tcPr>
                  <w:tcW w:w="896" w:type="dxa"/>
                </w:tcPr>
                <w:p w:rsidR="00D51044" w:rsidRPr="00AA0DD3" w:rsidRDefault="00D51044" w:rsidP="003629D5">
                  <w:pPr>
                    <w:jc w:val="both"/>
                  </w:pPr>
                </w:p>
              </w:tc>
              <w:tc>
                <w:tcPr>
                  <w:tcW w:w="1469" w:type="dxa"/>
                </w:tcPr>
                <w:p w:rsidR="00D51044" w:rsidRPr="00AA0DD3" w:rsidRDefault="00D51044" w:rsidP="003629D5">
                  <w:pPr>
                    <w:jc w:val="both"/>
                  </w:pPr>
                </w:p>
              </w:tc>
            </w:tr>
          </w:tbl>
          <w:p w:rsidR="00D51044" w:rsidRPr="008E5CB3" w:rsidRDefault="00D51044" w:rsidP="003629D5">
            <w:pPr>
              <w:jc w:val="both"/>
            </w:pPr>
          </w:p>
          <w:p w:rsidR="00D51044" w:rsidRPr="008E5CB3" w:rsidRDefault="00D51044" w:rsidP="003629D5">
            <w:pPr>
              <w:jc w:val="center"/>
            </w:pPr>
          </w:p>
        </w:tc>
      </w:tr>
      <w:tr w:rsidR="00D51044" w:rsidRPr="008E5CB3" w:rsidTr="003629D5">
        <w:trPr>
          <w:gridAfter w:val="1"/>
          <w:wAfter w:w="60" w:type="pct"/>
          <w:trHeight w:val="255"/>
        </w:trPr>
        <w:tc>
          <w:tcPr>
            <w:tcW w:w="4940" w:type="pct"/>
            <w:gridSpan w:val="2"/>
            <w:tcBorders>
              <w:top w:val="nil"/>
              <w:left w:val="nil"/>
              <w:bottom w:val="nil"/>
              <w:right w:val="nil"/>
            </w:tcBorders>
            <w:shd w:val="clear" w:color="auto" w:fill="auto"/>
            <w:noWrap/>
            <w:vAlign w:val="bottom"/>
          </w:tcPr>
          <w:p w:rsidR="00D51044" w:rsidRDefault="00D51044" w:rsidP="003629D5">
            <w:pPr>
              <w:jc w:val="both"/>
            </w:pPr>
          </w:p>
          <w:p w:rsidR="00D51044" w:rsidRPr="008E5CB3" w:rsidRDefault="00D51044" w:rsidP="003629D5">
            <w:pPr>
              <w:jc w:val="both"/>
            </w:pPr>
            <w:r>
              <w:t xml:space="preserve">Общее количество отремонтированных крупнотоннажных контейнеров составило _______ единиц. </w:t>
            </w:r>
          </w:p>
        </w:tc>
      </w:tr>
      <w:tr w:rsidR="00D51044" w:rsidRPr="008E5CB3" w:rsidTr="003629D5">
        <w:trPr>
          <w:gridAfter w:val="1"/>
          <w:wAfter w:w="60" w:type="pct"/>
          <w:trHeight w:val="255"/>
        </w:trPr>
        <w:tc>
          <w:tcPr>
            <w:tcW w:w="4940" w:type="pct"/>
            <w:gridSpan w:val="2"/>
            <w:tcBorders>
              <w:top w:val="nil"/>
              <w:left w:val="nil"/>
              <w:bottom w:val="nil"/>
              <w:right w:val="nil"/>
            </w:tcBorders>
            <w:shd w:val="clear" w:color="auto" w:fill="auto"/>
            <w:vAlign w:val="bottom"/>
          </w:tcPr>
          <w:p w:rsidR="00D51044" w:rsidRPr="008E5CB3" w:rsidRDefault="00D51044" w:rsidP="003629D5">
            <w:pPr>
              <w:jc w:val="both"/>
            </w:pPr>
            <w:r w:rsidRPr="008E5CB3">
              <w:t>Выполненные работы по</w:t>
            </w:r>
            <w:r>
              <w:t xml:space="preserve"> текущему</w:t>
            </w:r>
            <w:r w:rsidRPr="008E5CB3">
              <w:t xml:space="preserve"> ремонту </w:t>
            </w:r>
            <w:r>
              <w:t>крупнотоннажных контейнеров</w:t>
            </w:r>
            <w:r w:rsidRPr="008E5CB3">
              <w:t xml:space="preserve"> приняты </w:t>
            </w:r>
            <w:r>
              <w:t>З</w:t>
            </w:r>
            <w:r w:rsidRPr="008E5CB3">
              <w:t>аказчиком в полном объеме, претензий не имеется.</w:t>
            </w:r>
          </w:p>
        </w:tc>
      </w:tr>
    </w:tbl>
    <w:p w:rsidR="00D51044" w:rsidRDefault="00D51044" w:rsidP="00D51044">
      <w:pPr>
        <w:rPr>
          <w:szCs w:val="28"/>
        </w:rPr>
      </w:pPr>
    </w:p>
    <w:p w:rsidR="00D51044" w:rsidRDefault="00D51044" w:rsidP="00D51044">
      <w:pPr>
        <w:rPr>
          <w:szCs w:val="28"/>
        </w:rPr>
      </w:pPr>
    </w:p>
    <w:p w:rsidR="00D51044" w:rsidRPr="00C82438" w:rsidRDefault="00D51044" w:rsidP="00D51044">
      <w:pPr>
        <w:ind w:left="540"/>
        <w:rPr>
          <w:szCs w:val="28"/>
        </w:rPr>
      </w:pPr>
      <w:r>
        <w:rPr>
          <w:szCs w:val="28"/>
        </w:rPr>
        <w:t>Заказчик</w:t>
      </w:r>
      <w:r w:rsidRPr="00C82438">
        <w:rPr>
          <w:szCs w:val="28"/>
        </w:rPr>
        <w:t>:</w:t>
      </w:r>
      <w:r>
        <w:rPr>
          <w:szCs w:val="28"/>
        </w:rPr>
        <w:t xml:space="preserve">                                             Исполнитель</w:t>
      </w:r>
      <w:r w:rsidRPr="00C82438">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sidRPr="00C82438">
        <w:rPr>
          <w:szCs w:val="28"/>
        </w:rPr>
        <w:t>______________</w:t>
      </w:r>
      <w:r>
        <w:rPr>
          <w:szCs w:val="28"/>
        </w:rPr>
        <w:t>/__________            ______________/___________</w:t>
      </w:r>
    </w:p>
    <w:p w:rsidR="00D51044" w:rsidRDefault="00D51044" w:rsidP="00D51044">
      <w:pPr>
        <w:ind w:left="540"/>
        <w:jc w:val="center"/>
        <w:rPr>
          <w:szCs w:val="28"/>
        </w:rPr>
      </w:pPr>
    </w:p>
    <w:p w:rsidR="00D51044" w:rsidRDefault="00D51044" w:rsidP="00D51044">
      <w:pPr>
        <w:ind w:left="540"/>
        <w:jc w:val="center"/>
        <w:rPr>
          <w:szCs w:val="28"/>
        </w:rPr>
      </w:pPr>
    </w:p>
    <w:p w:rsidR="00D51044" w:rsidRDefault="00D51044" w:rsidP="00D51044">
      <w:pPr>
        <w:ind w:left="540"/>
        <w:jc w:val="center"/>
        <w:rPr>
          <w:szCs w:val="28"/>
        </w:rPr>
      </w:pPr>
    </w:p>
    <w:p w:rsidR="00D51044" w:rsidRPr="00A85211" w:rsidRDefault="00D51044" w:rsidP="00D51044">
      <w:pPr>
        <w:ind w:left="540"/>
        <w:jc w:val="center"/>
        <w:rPr>
          <w:b/>
          <w:szCs w:val="28"/>
        </w:rPr>
      </w:pPr>
      <w:r w:rsidRPr="00A85211">
        <w:rPr>
          <w:b/>
          <w:szCs w:val="28"/>
        </w:rPr>
        <w:t>ФОРМА СОГЛАСОВАНА:</w:t>
      </w:r>
    </w:p>
    <w:p w:rsidR="00D51044" w:rsidRDefault="00D51044" w:rsidP="00D51044">
      <w:pPr>
        <w:jc w:val="center"/>
        <w:rPr>
          <w:b/>
          <w:szCs w:val="28"/>
        </w:rPr>
      </w:pPr>
    </w:p>
    <w:p w:rsidR="00D51044" w:rsidRDefault="00D51044" w:rsidP="00D51044">
      <w:pPr>
        <w:jc w:val="center"/>
        <w:rPr>
          <w:b/>
          <w:szCs w:val="28"/>
        </w:rPr>
      </w:pPr>
    </w:p>
    <w:p w:rsidR="00D51044" w:rsidRPr="00C82438" w:rsidRDefault="00D51044" w:rsidP="00D51044">
      <w:pPr>
        <w:ind w:left="540"/>
        <w:rPr>
          <w:szCs w:val="28"/>
        </w:rPr>
      </w:pPr>
      <w:r>
        <w:rPr>
          <w:szCs w:val="28"/>
        </w:rPr>
        <w:t>Заказчик</w:t>
      </w:r>
      <w:r w:rsidRPr="00C82438">
        <w:rPr>
          <w:szCs w:val="28"/>
        </w:rPr>
        <w:t>:</w:t>
      </w:r>
      <w:r>
        <w:rPr>
          <w:szCs w:val="28"/>
        </w:rPr>
        <w:t xml:space="preserve">                                             Исполнитель</w:t>
      </w:r>
      <w:r w:rsidRPr="00C82438">
        <w:rPr>
          <w:szCs w:val="28"/>
        </w:rPr>
        <w:t>:</w:t>
      </w:r>
    </w:p>
    <w:p w:rsidR="00D51044" w:rsidRPr="00C82438" w:rsidRDefault="00D51044" w:rsidP="00D51044">
      <w:pPr>
        <w:ind w:left="540"/>
        <w:rPr>
          <w:szCs w:val="28"/>
        </w:rPr>
      </w:pPr>
    </w:p>
    <w:p w:rsidR="00D51044" w:rsidRPr="00C82438" w:rsidRDefault="00D51044" w:rsidP="00D51044">
      <w:pPr>
        <w:ind w:left="540"/>
        <w:rPr>
          <w:szCs w:val="28"/>
        </w:rPr>
      </w:pPr>
      <w:r>
        <w:rPr>
          <w:szCs w:val="28"/>
          <w:lang w:val="en-US"/>
        </w:rPr>
        <w:t>______________</w:t>
      </w:r>
      <w:r>
        <w:rPr>
          <w:szCs w:val="28"/>
        </w:rPr>
        <w:t>/__________            ______________/___________</w:t>
      </w:r>
    </w:p>
    <w:p w:rsidR="00D51044" w:rsidRDefault="00D51044" w:rsidP="00D51044">
      <w:pPr>
        <w:tabs>
          <w:tab w:val="num" w:pos="0"/>
        </w:tabs>
        <w:ind w:firstLine="851"/>
        <w:jc w:val="both"/>
      </w:pPr>
    </w:p>
    <w:p w:rsidR="00D51044" w:rsidRDefault="00D51044" w:rsidP="00D51044">
      <w:pPr>
        <w:tabs>
          <w:tab w:val="num" w:pos="0"/>
        </w:tabs>
        <w:ind w:firstLine="851"/>
        <w:jc w:val="both"/>
      </w:pPr>
    </w:p>
    <w:p w:rsidR="00D51044" w:rsidRPr="00D51044" w:rsidRDefault="00D51044" w:rsidP="00D51044">
      <w:pPr>
        <w:suppressAutoHyphens w:val="0"/>
        <w:rPr>
          <w:sz w:val="28"/>
          <w:szCs w:val="28"/>
        </w:rPr>
      </w:pPr>
    </w:p>
    <w:sectPr w:rsidR="00D51044" w:rsidRPr="00D51044" w:rsidSect="00D51044">
      <w:footerReference w:type="default" r:id="rId2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C6" w:rsidRDefault="00D575C6">
      <w:r>
        <w:separator/>
      </w:r>
    </w:p>
  </w:endnote>
  <w:endnote w:type="continuationSeparator" w:id="0">
    <w:p w:rsidR="00D575C6" w:rsidRDefault="00D575C6">
      <w:r>
        <w:continuationSeparator/>
      </w:r>
    </w:p>
  </w:endnote>
  <w:endnote w:type="continuationNotice" w:id="1">
    <w:p w:rsidR="00D575C6" w:rsidRDefault="00D5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D5" w:rsidRDefault="00BF68F8">
    <w:pPr>
      <w:pStyle w:val="afd"/>
      <w:jc w:val="center"/>
    </w:pPr>
    <w:r>
      <w:fldChar w:fldCharType="begin"/>
    </w:r>
    <w:r>
      <w:instrText xml:space="preserve"> PAGE   \* MERGEFORMAT </w:instrText>
    </w:r>
    <w:r>
      <w:fldChar w:fldCharType="separate"/>
    </w:r>
    <w:r w:rsidR="00B12859">
      <w:rPr>
        <w:noProof/>
      </w:rPr>
      <w:t>57</w:t>
    </w:r>
    <w:r>
      <w:rPr>
        <w:noProof/>
      </w:rPr>
      <w:fldChar w:fldCharType="end"/>
    </w:r>
  </w:p>
  <w:p w:rsidR="003629D5" w:rsidRDefault="003629D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C6" w:rsidRDefault="00D575C6">
      <w:r>
        <w:separator/>
      </w:r>
    </w:p>
  </w:footnote>
  <w:footnote w:type="continuationSeparator" w:id="0">
    <w:p w:rsidR="00D575C6" w:rsidRDefault="00D575C6">
      <w:r>
        <w:continuationSeparator/>
      </w:r>
    </w:p>
  </w:footnote>
  <w:footnote w:type="continuationNotice" w:id="1">
    <w:p w:rsidR="00D575C6" w:rsidRDefault="00D575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752"/>
        </w:tabs>
        <w:ind w:left="568"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C58894FA"/>
    <w:lvl w:ilvl="0" w:tplc="DA22E2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105C24"/>
    <w:multiLevelType w:val="multilevel"/>
    <w:tmpl w:val="4FC83D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EDE4EE4"/>
    <w:multiLevelType w:val="hybridMultilevel"/>
    <w:tmpl w:val="FB4A00E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2921DD"/>
    <w:multiLevelType w:val="hybridMultilevel"/>
    <w:tmpl w:val="A95A4C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9"/>
  </w:num>
  <w:num w:numId="9">
    <w:abstractNumId w:val="48"/>
  </w:num>
  <w:num w:numId="10">
    <w:abstractNumId w:val="50"/>
  </w:num>
  <w:num w:numId="11">
    <w:abstractNumId w:val="55"/>
  </w:num>
  <w:num w:numId="12">
    <w:abstractNumId w:val="37"/>
  </w:num>
  <w:num w:numId="13">
    <w:abstractNumId w:val="40"/>
  </w:num>
  <w:num w:numId="14">
    <w:abstractNumId w:val="34"/>
  </w:num>
  <w:num w:numId="15">
    <w:abstractNumId w:val="35"/>
  </w:num>
  <w:num w:numId="16">
    <w:abstractNumId w:val="53"/>
  </w:num>
  <w:num w:numId="17">
    <w:abstractNumId w:val="26"/>
  </w:num>
  <w:num w:numId="18">
    <w:abstractNumId w:val="49"/>
  </w:num>
  <w:num w:numId="19">
    <w:abstractNumId w:val="46"/>
  </w:num>
  <w:num w:numId="20">
    <w:abstractNumId w:val="47"/>
  </w:num>
  <w:num w:numId="21">
    <w:abstractNumId w:val="25"/>
  </w:num>
  <w:num w:numId="22">
    <w:abstractNumId w:val="31"/>
  </w:num>
  <w:num w:numId="23">
    <w:abstractNumId w:val="44"/>
  </w:num>
  <w:num w:numId="24">
    <w:abstractNumId w:val="45"/>
  </w:num>
  <w:num w:numId="25">
    <w:abstractNumId w:val="43"/>
  </w:num>
  <w:num w:numId="26">
    <w:abstractNumId w:val="32"/>
  </w:num>
  <w:num w:numId="27">
    <w:abstractNumId w:val="24"/>
  </w:num>
  <w:num w:numId="28">
    <w:abstractNumId w:val="23"/>
  </w:num>
  <w:num w:numId="29">
    <w:abstractNumId w:val="33"/>
  </w:num>
  <w:num w:numId="30">
    <w:abstractNumId w:val="36"/>
  </w:num>
  <w:num w:numId="31">
    <w:abstractNumId w:val="41"/>
  </w:num>
  <w:num w:numId="32">
    <w:abstractNumId w:val="38"/>
  </w:num>
  <w:num w:numId="33">
    <w:abstractNumId w:val="28"/>
  </w:num>
  <w:num w:numId="34">
    <w:abstractNumId w:val="52"/>
  </w:num>
  <w:num w:numId="35">
    <w:abstractNumId w:val="54"/>
  </w:num>
  <w:num w:numId="36">
    <w:abstractNumId w:val="42"/>
  </w:num>
  <w:num w:numId="37">
    <w:abstractNumId w:val="29"/>
  </w:num>
  <w:num w:numId="3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07DA0"/>
    <w:rsid w:val="00010BE3"/>
    <w:rsid w:val="000111FC"/>
    <w:rsid w:val="00012A5B"/>
    <w:rsid w:val="000136A9"/>
    <w:rsid w:val="00013D4E"/>
    <w:rsid w:val="00014C0B"/>
    <w:rsid w:val="0001556E"/>
    <w:rsid w:val="0001557C"/>
    <w:rsid w:val="000169F7"/>
    <w:rsid w:val="000224FB"/>
    <w:rsid w:val="000227AF"/>
    <w:rsid w:val="000236C9"/>
    <w:rsid w:val="000266FD"/>
    <w:rsid w:val="00027CD0"/>
    <w:rsid w:val="00030F2F"/>
    <w:rsid w:val="000315B9"/>
    <w:rsid w:val="00032BDE"/>
    <w:rsid w:val="00033279"/>
    <w:rsid w:val="00033350"/>
    <w:rsid w:val="00033A09"/>
    <w:rsid w:val="00034376"/>
    <w:rsid w:val="00034877"/>
    <w:rsid w:val="00034E6C"/>
    <w:rsid w:val="00035AA2"/>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41EC"/>
    <w:rsid w:val="000D5F3B"/>
    <w:rsid w:val="000D79D4"/>
    <w:rsid w:val="000E0DF1"/>
    <w:rsid w:val="000E1E69"/>
    <w:rsid w:val="000E2086"/>
    <w:rsid w:val="000E3881"/>
    <w:rsid w:val="000E536C"/>
    <w:rsid w:val="000E5B2C"/>
    <w:rsid w:val="000E5BB8"/>
    <w:rsid w:val="000E6F68"/>
    <w:rsid w:val="000E74F1"/>
    <w:rsid w:val="000F024D"/>
    <w:rsid w:val="000F1048"/>
    <w:rsid w:val="000F1455"/>
    <w:rsid w:val="000F3BFB"/>
    <w:rsid w:val="000F6875"/>
    <w:rsid w:val="00100774"/>
    <w:rsid w:val="00102875"/>
    <w:rsid w:val="00103DBC"/>
    <w:rsid w:val="001049C1"/>
    <w:rsid w:val="00104F85"/>
    <w:rsid w:val="00105F5E"/>
    <w:rsid w:val="00106D91"/>
    <w:rsid w:val="00107C51"/>
    <w:rsid w:val="00110975"/>
    <w:rsid w:val="00110DD7"/>
    <w:rsid w:val="00112512"/>
    <w:rsid w:val="00115430"/>
    <w:rsid w:val="00116BFD"/>
    <w:rsid w:val="00117006"/>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35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26EF"/>
    <w:rsid w:val="002376E6"/>
    <w:rsid w:val="002378E3"/>
    <w:rsid w:val="002379A3"/>
    <w:rsid w:val="00237EE7"/>
    <w:rsid w:val="00240078"/>
    <w:rsid w:val="002410DF"/>
    <w:rsid w:val="0024165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08CF"/>
    <w:rsid w:val="002810F4"/>
    <w:rsid w:val="0028168C"/>
    <w:rsid w:val="0028247A"/>
    <w:rsid w:val="00282B03"/>
    <w:rsid w:val="0028339B"/>
    <w:rsid w:val="0028366D"/>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4AD2"/>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509"/>
    <w:rsid w:val="003467BF"/>
    <w:rsid w:val="003527E1"/>
    <w:rsid w:val="00357154"/>
    <w:rsid w:val="003571CE"/>
    <w:rsid w:val="00357415"/>
    <w:rsid w:val="003601C4"/>
    <w:rsid w:val="00361C96"/>
    <w:rsid w:val="0036291B"/>
    <w:rsid w:val="003629D5"/>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023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3D8F"/>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3CCF"/>
    <w:rsid w:val="005145F4"/>
    <w:rsid w:val="00514DA3"/>
    <w:rsid w:val="0051529F"/>
    <w:rsid w:val="005163D5"/>
    <w:rsid w:val="00516E49"/>
    <w:rsid w:val="005171A2"/>
    <w:rsid w:val="00520E52"/>
    <w:rsid w:val="005211DE"/>
    <w:rsid w:val="00521353"/>
    <w:rsid w:val="005218B7"/>
    <w:rsid w:val="00521F95"/>
    <w:rsid w:val="00521FA6"/>
    <w:rsid w:val="0052390C"/>
    <w:rsid w:val="005242ED"/>
    <w:rsid w:val="005261E0"/>
    <w:rsid w:val="00527709"/>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0D3"/>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0402"/>
    <w:rsid w:val="005F19D2"/>
    <w:rsid w:val="005F2D24"/>
    <w:rsid w:val="005F2FAA"/>
    <w:rsid w:val="005F5726"/>
    <w:rsid w:val="0060192F"/>
    <w:rsid w:val="0060219A"/>
    <w:rsid w:val="0060460C"/>
    <w:rsid w:val="006050B1"/>
    <w:rsid w:val="00606106"/>
    <w:rsid w:val="0061101B"/>
    <w:rsid w:val="00611B15"/>
    <w:rsid w:val="0061281F"/>
    <w:rsid w:val="00612DC6"/>
    <w:rsid w:val="00613848"/>
    <w:rsid w:val="00614976"/>
    <w:rsid w:val="006164CD"/>
    <w:rsid w:val="0061746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7D1"/>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0791"/>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137"/>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4D2"/>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5D3E"/>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33"/>
    <w:rsid w:val="008703E8"/>
    <w:rsid w:val="00871748"/>
    <w:rsid w:val="00875571"/>
    <w:rsid w:val="0087611C"/>
    <w:rsid w:val="00876633"/>
    <w:rsid w:val="00877639"/>
    <w:rsid w:val="00880FE9"/>
    <w:rsid w:val="008825E9"/>
    <w:rsid w:val="00884C33"/>
    <w:rsid w:val="00885059"/>
    <w:rsid w:val="00885982"/>
    <w:rsid w:val="00885A3B"/>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3D7"/>
    <w:rsid w:val="008F314F"/>
    <w:rsid w:val="008F3328"/>
    <w:rsid w:val="008F356D"/>
    <w:rsid w:val="008F526C"/>
    <w:rsid w:val="008F79D4"/>
    <w:rsid w:val="009011E6"/>
    <w:rsid w:val="00901913"/>
    <w:rsid w:val="00901E6E"/>
    <w:rsid w:val="00902129"/>
    <w:rsid w:val="00902BC0"/>
    <w:rsid w:val="00903379"/>
    <w:rsid w:val="00903FBC"/>
    <w:rsid w:val="009057DD"/>
    <w:rsid w:val="009068D2"/>
    <w:rsid w:val="009073FC"/>
    <w:rsid w:val="00910B09"/>
    <w:rsid w:val="00911B06"/>
    <w:rsid w:val="00914122"/>
    <w:rsid w:val="00914E3D"/>
    <w:rsid w:val="0091766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3014"/>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48E7"/>
    <w:rsid w:val="00975F02"/>
    <w:rsid w:val="009772D0"/>
    <w:rsid w:val="00977BA4"/>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36709"/>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029"/>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1C72"/>
    <w:rsid w:val="00AD2CB8"/>
    <w:rsid w:val="00AD39CE"/>
    <w:rsid w:val="00AD5880"/>
    <w:rsid w:val="00AD63B4"/>
    <w:rsid w:val="00AD6A1A"/>
    <w:rsid w:val="00AE1A3A"/>
    <w:rsid w:val="00AE2756"/>
    <w:rsid w:val="00AE53D2"/>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859"/>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69FC"/>
    <w:rsid w:val="00BD7D3C"/>
    <w:rsid w:val="00BE06D9"/>
    <w:rsid w:val="00BE09B5"/>
    <w:rsid w:val="00BE0DC2"/>
    <w:rsid w:val="00BE1D60"/>
    <w:rsid w:val="00BE5571"/>
    <w:rsid w:val="00BE689B"/>
    <w:rsid w:val="00BE737A"/>
    <w:rsid w:val="00BE7854"/>
    <w:rsid w:val="00BF0E71"/>
    <w:rsid w:val="00BF5C0A"/>
    <w:rsid w:val="00BF6892"/>
    <w:rsid w:val="00BF68F8"/>
    <w:rsid w:val="00BF7827"/>
    <w:rsid w:val="00C03380"/>
    <w:rsid w:val="00C10125"/>
    <w:rsid w:val="00C103CF"/>
    <w:rsid w:val="00C105C7"/>
    <w:rsid w:val="00C11D79"/>
    <w:rsid w:val="00C125B4"/>
    <w:rsid w:val="00C12964"/>
    <w:rsid w:val="00C13A71"/>
    <w:rsid w:val="00C159C6"/>
    <w:rsid w:val="00C15C57"/>
    <w:rsid w:val="00C17F5E"/>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F4F"/>
    <w:rsid w:val="00C7164D"/>
    <w:rsid w:val="00C71F95"/>
    <w:rsid w:val="00C74777"/>
    <w:rsid w:val="00C76E93"/>
    <w:rsid w:val="00C802A0"/>
    <w:rsid w:val="00C80BCB"/>
    <w:rsid w:val="00C82913"/>
    <w:rsid w:val="00C8296E"/>
    <w:rsid w:val="00C82AE3"/>
    <w:rsid w:val="00C8342D"/>
    <w:rsid w:val="00C83ABC"/>
    <w:rsid w:val="00C853CF"/>
    <w:rsid w:val="00C872F8"/>
    <w:rsid w:val="00C87815"/>
    <w:rsid w:val="00C87B99"/>
    <w:rsid w:val="00C93A24"/>
    <w:rsid w:val="00C93A83"/>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936"/>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B57"/>
    <w:rsid w:val="00D11ED5"/>
    <w:rsid w:val="00D121EE"/>
    <w:rsid w:val="00D126A9"/>
    <w:rsid w:val="00D12DC8"/>
    <w:rsid w:val="00D138F4"/>
    <w:rsid w:val="00D13938"/>
    <w:rsid w:val="00D15899"/>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044"/>
    <w:rsid w:val="00D51989"/>
    <w:rsid w:val="00D51EC5"/>
    <w:rsid w:val="00D538C5"/>
    <w:rsid w:val="00D575C6"/>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2D4E"/>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362"/>
    <w:rsid w:val="00DD3B11"/>
    <w:rsid w:val="00DD4105"/>
    <w:rsid w:val="00DD498D"/>
    <w:rsid w:val="00DD4A71"/>
    <w:rsid w:val="00DD6A53"/>
    <w:rsid w:val="00DD75A6"/>
    <w:rsid w:val="00DD7B26"/>
    <w:rsid w:val="00DE0A47"/>
    <w:rsid w:val="00DE2C0A"/>
    <w:rsid w:val="00DE3BCD"/>
    <w:rsid w:val="00DE61A7"/>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452"/>
    <w:rsid w:val="00E34585"/>
    <w:rsid w:val="00E347BF"/>
    <w:rsid w:val="00E34FFB"/>
    <w:rsid w:val="00E35BF3"/>
    <w:rsid w:val="00E3769D"/>
    <w:rsid w:val="00E37C34"/>
    <w:rsid w:val="00E40597"/>
    <w:rsid w:val="00E409C9"/>
    <w:rsid w:val="00E40D81"/>
    <w:rsid w:val="00E41C06"/>
    <w:rsid w:val="00E43DAA"/>
    <w:rsid w:val="00E44E61"/>
    <w:rsid w:val="00E473A7"/>
    <w:rsid w:val="00E47C93"/>
    <w:rsid w:val="00E519CA"/>
    <w:rsid w:val="00E52C65"/>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64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8D9"/>
    <w:rsid w:val="00F52EDC"/>
    <w:rsid w:val="00F53BD9"/>
    <w:rsid w:val="00F54DC5"/>
    <w:rsid w:val="00F554EF"/>
    <w:rsid w:val="00F55F0F"/>
    <w:rsid w:val="00F5695D"/>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853"/>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basedOn w:val="a0"/>
    <w:link w:val="aff0"/>
    <w:rsid w:val="00D15899"/>
    <w:rPr>
      <w:rFonts w:ascii="Arial" w:hAnsi="Arial" w:cs="Arial"/>
      <w:b/>
      <w:bCs/>
      <w:kern w:val="1"/>
      <w:sz w:val="32"/>
      <w:szCs w:val="32"/>
      <w:lang w:eastAsia="ar-SA"/>
    </w:rPr>
  </w:style>
  <w:style w:type="character" w:customStyle="1" w:styleId="1b">
    <w:name w:val="Верхний колонтитул Знак1"/>
    <w:basedOn w:val="a0"/>
    <w:link w:val="afb"/>
    <w:rsid w:val="00D15899"/>
    <w:rPr>
      <w:sz w:val="24"/>
      <w:szCs w:val="24"/>
      <w:lang w:eastAsia="ar-SA"/>
    </w:rPr>
  </w:style>
  <w:style w:type="character" w:customStyle="1" w:styleId="1c">
    <w:name w:val="Нижний колонтитул Знак1"/>
    <w:basedOn w:val="a0"/>
    <w:link w:val="afd"/>
    <w:rsid w:val="00D15899"/>
    <w:rPr>
      <w:rFonts w:eastAsia="MS Mincho"/>
      <w:spacing w:val="-2"/>
      <w:sz w:val="24"/>
      <w:szCs w:val="24"/>
      <w:lang w:eastAsia="ar-SA"/>
    </w:rPr>
  </w:style>
  <w:style w:type="paragraph" w:styleId="27">
    <w:name w:val="Body Text 2"/>
    <w:basedOn w:val="a"/>
    <w:link w:val="28"/>
    <w:uiPriority w:val="99"/>
    <w:unhideWhenUsed/>
    <w:rsid w:val="00A36709"/>
    <w:pPr>
      <w:suppressAutoHyphens w:val="0"/>
      <w:spacing w:after="120" w:line="480" w:lineRule="auto"/>
    </w:pPr>
    <w:rPr>
      <w:lang w:eastAsia="ru-RU"/>
    </w:rPr>
  </w:style>
  <w:style w:type="character" w:customStyle="1" w:styleId="28">
    <w:name w:val="Основной текст 2 Знак"/>
    <w:basedOn w:val="a0"/>
    <w:link w:val="27"/>
    <w:uiPriority w:val="99"/>
    <w:rsid w:val="00A36709"/>
    <w:rPr>
      <w:sz w:val="24"/>
      <w:szCs w:val="24"/>
    </w:rPr>
  </w:style>
  <w:style w:type="paragraph" w:customStyle="1" w:styleId="ConsTitle">
    <w:name w:val="ConsTitle"/>
    <w:rsid w:val="00A36709"/>
    <w:pPr>
      <w:widowControl w:val="0"/>
      <w:autoSpaceDE w:val="0"/>
      <w:autoSpaceDN w:val="0"/>
      <w:adjustRightInd w:val="0"/>
    </w:pPr>
    <w:rPr>
      <w:rFonts w:ascii="Arial" w:hAnsi="Arial" w:cs="Arial"/>
      <w:b/>
      <w:bCs/>
      <w:sz w:val="16"/>
      <w:szCs w:val="16"/>
    </w:rPr>
  </w:style>
  <w:style w:type="paragraph" w:customStyle="1" w:styleId="43">
    <w:name w:val="Обычный4"/>
    <w:rsid w:val="00A36709"/>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basedOn w:val="a0"/>
    <w:link w:val="aff0"/>
    <w:rsid w:val="00D15899"/>
    <w:rPr>
      <w:rFonts w:ascii="Arial" w:hAnsi="Arial" w:cs="Arial"/>
      <w:b/>
      <w:bCs/>
      <w:kern w:val="1"/>
      <w:sz w:val="32"/>
      <w:szCs w:val="32"/>
      <w:lang w:eastAsia="ar-SA"/>
    </w:rPr>
  </w:style>
  <w:style w:type="character" w:customStyle="1" w:styleId="1b">
    <w:name w:val="Верхний колонтитул Знак1"/>
    <w:basedOn w:val="a0"/>
    <w:link w:val="afb"/>
    <w:rsid w:val="00D15899"/>
    <w:rPr>
      <w:sz w:val="24"/>
      <w:szCs w:val="24"/>
      <w:lang w:eastAsia="ar-SA"/>
    </w:rPr>
  </w:style>
  <w:style w:type="character" w:customStyle="1" w:styleId="1c">
    <w:name w:val="Нижний колонтитул Знак1"/>
    <w:basedOn w:val="a0"/>
    <w:link w:val="afd"/>
    <w:rsid w:val="00D15899"/>
    <w:rPr>
      <w:rFonts w:eastAsia="MS Mincho"/>
      <w:spacing w:val="-2"/>
      <w:sz w:val="24"/>
      <w:szCs w:val="24"/>
      <w:lang w:eastAsia="ar-SA"/>
    </w:rPr>
  </w:style>
  <w:style w:type="paragraph" w:styleId="27">
    <w:name w:val="Body Text 2"/>
    <w:basedOn w:val="a"/>
    <w:link w:val="28"/>
    <w:uiPriority w:val="99"/>
    <w:unhideWhenUsed/>
    <w:rsid w:val="00A36709"/>
    <w:pPr>
      <w:suppressAutoHyphens w:val="0"/>
      <w:spacing w:after="120" w:line="480" w:lineRule="auto"/>
    </w:pPr>
    <w:rPr>
      <w:lang w:eastAsia="ru-RU"/>
    </w:rPr>
  </w:style>
  <w:style w:type="character" w:customStyle="1" w:styleId="28">
    <w:name w:val="Основной текст 2 Знак"/>
    <w:basedOn w:val="a0"/>
    <w:link w:val="27"/>
    <w:uiPriority w:val="99"/>
    <w:rsid w:val="00A36709"/>
    <w:rPr>
      <w:sz w:val="24"/>
      <w:szCs w:val="24"/>
    </w:rPr>
  </w:style>
  <w:style w:type="paragraph" w:customStyle="1" w:styleId="ConsTitle">
    <w:name w:val="ConsTitle"/>
    <w:rsid w:val="00A36709"/>
    <w:pPr>
      <w:widowControl w:val="0"/>
      <w:autoSpaceDE w:val="0"/>
      <w:autoSpaceDN w:val="0"/>
      <w:adjustRightInd w:val="0"/>
    </w:pPr>
    <w:rPr>
      <w:rFonts w:ascii="Arial" w:hAnsi="Arial" w:cs="Arial"/>
      <w:b/>
      <w:bCs/>
      <w:sz w:val="16"/>
      <w:szCs w:val="16"/>
    </w:rPr>
  </w:style>
  <w:style w:type="paragraph" w:customStyle="1" w:styleId="43">
    <w:name w:val="Обычный4"/>
    <w:rsid w:val="00A36709"/>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VasilevaEV@trcont.ru"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intranet.trcont.ru/Docs/DocLib6/%D0%A8%D0%B0%D0%B1%D0%BB%D0%BE%D0%BD%D1%8B/www.zakupki.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021F9181-A199-4D55-B335-911D3DF93F0C"/>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72F90-F671-4B30-9B57-FD90B40F4A6A}">
  <ds:schemaRefs>
    <ds:schemaRef ds:uri="http://schemas.openxmlformats.org/officeDocument/2006/bibliography"/>
  </ds:schemaRefs>
</ds:datastoreItem>
</file>

<file path=customXml/itemProps4.xml><?xml version="1.0" encoding="utf-8"?>
<ds:datastoreItem xmlns:ds="http://schemas.openxmlformats.org/officeDocument/2006/customXml" ds:itemID="{A48EA7C6-0B9C-44D6-8F9C-EB78E864605A}">
  <ds:schemaRefs>
    <ds:schemaRef ds:uri="http://schemas.openxmlformats.org/officeDocument/2006/bibliography"/>
  </ds:schemaRefs>
</ds:datastoreItem>
</file>

<file path=customXml/itemProps5.xml><?xml version="1.0" encoding="utf-8"?>
<ds:datastoreItem xmlns:ds="http://schemas.openxmlformats.org/officeDocument/2006/customXml" ds:itemID="{5244DAAA-246B-4E58-A5C2-921857A4ED96}">
  <ds:schemaRefs>
    <ds:schemaRef ds:uri="http://schemas.openxmlformats.org/officeDocument/2006/bibliography"/>
  </ds:schemaRefs>
</ds:datastoreItem>
</file>

<file path=customXml/itemProps6.xml><?xml version="1.0" encoding="utf-8"?>
<ds:datastoreItem xmlns:ds="http://schemas.openxmlformats.org/officeDocument/2006/customXml" ds:itemID="{49372018-B942-47BB-8DC8-9BBEBC9C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18773</Words>
  <Characters>107010</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125532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2019-10-30T07:44:00Z</cp:lastPrinted>
  <dcterms:created xsi:type="dcterms:W3CDTF">2019-10-31T05:35:00Z</dcterms:created>
  <dcterms:modified xsi:type="dcterms:W3CDTF">2019-10-31T05:35:00Z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