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F36D4" w:rsidRPr="00AB6D8D" w:rsidRDefault="009F36D4" w:rsidP="009F36D4">
      <w:pPr>
        <w:ind w:left="4820"/>
        <w:rPr>
          <w:b/>
          <w:bCs/>
          <w:sz w:val="28"/>
          <w:szCs w:val="28"/>
        </w:rPr>
      </w:pPr>
      <w:r w:rsidRPr="00AB6D8D">
        <w:rPr>
          <w:b/>
          <w:bCs/>
          <w:sz w:val="28"/>
          <w:szCs w:val="28"/>
        </w:rPr>
        <w:t>УТВЕРЖДАЮ</w:t>
      </w:r>
    </w:p>
    <w:p w:rsidR="009F36D4" w:rsidRPr="00AB6D8D" w:rsidRDefault="009F36D4" w:rsidP="009F36D4">
      <w:pPr>
        <w:ind w:left="4820"/>
        <w:rPr>
          <w:rFonts w:eastAsia="Arial Unicode MS"/>
          <w:b/>
          <w:bCs/>
          <w:sz w:val="28"/>
          <w:szCs w:val="28"/>
        </w:rPr>
      </w:pPr>
    </w:p>
    <w:p w:rsidR="009F36D4" w:rsidRPr="00AB6D8D" w:rsidRDefault="009F36D4" w:rsidP="009F36D4">
      <w:pPr>
        <w:widowControl w:val="0"/>
        <w:autoSpaceDE w:val="0"/>
        <w:autoSpaceDN w:val="0"/>
        <w:adjustRightInd w:val="0"/>
        <w:ind w:left="4820"/>
        <w:rPr>
          <w:rFonts w:ascii="Times New Roman CYR" w:hAnsi="Times New Roman CYR" w:cs="Times New Roman CYR"/>
          <w:i/>
          <w:iCs/>
        </w:rPr>
      </w:pPr>
      <w:r w:rsidRPr="00AB6D8D">
        <w:rPr>
          <w:rFonts w:ascii="Times New Roman CYR" w:hAnsi="Times New Roman CYR" w:cs="Times New Roman CYR"/>
          <w:b/>
          <w:bCs/>
          <w:sz w:val="28"/>
          <w:szCs w:val="28"/>
        </w:rPr>
        <w:t>Председатель Конкурсной комиссии Уральского филиала</w:t>
      </w:r>
    </w:p>
    <w:p w:rsidR="009F36D4" w:rsidRPr="00AB6D8D" w:rsidRDefault="009F36D4" w:rsidP="009F36D4">
      <w:pPr>
        <w:widowControl w:val="0"/>
        <w:autoSpaceDE w:val="0"/>
        <w:autoSpaceDN w:val="0"/>
        <w:adjustRightInd w:val="0"/>
        <w:ind w:left="4820"/>
        <w:rPr>
          <w:b/>
          <w:bCs/>
          <w:sz w:val="28"/>
          <w:szCs w:val="28"/>
        </w:rPr>
      </w:pPr>
      <w:r w:rsidRPr="00AB6D8D">
        <w:rPr>
          <w:rFonts w:ascii="Times New Roman CYR" w:hAnsi="Times New Roman CYR" w:cs="Times New Roman CYR"/>
          <w:b/>
          <w:bCs/>
          <w:sz w:val="28"/>
          <w:szCs w:val="28"/>
        </w:rPr>
        <w:t xml:space="preserve">ПАО </w:t>
      </w:r>
      <w:r w:rsidRPr="00AB6D8D">
        <w:rPr>
          <w:b/>
          <w:bCs/>
          <w:sz w:val="28"/>
          <w:szCs w:val="28"/>
        </w:rPr>
        <w:t>«</w:t>
      </w:r>
      <w:r w:rsidRPr="00AB6D8D">
        <w:rPr>
          <w:rFonts w:ascii="Times New Roman CYR" w:hAnsi="Times New Roman CYR" w:cs="Times New Roman CYR"/>
          <w:b/>
          <w:bCs/>
          <w:sz w:val="28"/>
          <w:szCs w:val="28"/>
        </w:rPr>
        <w:t>ТрансКонтейнер</w:t>
      </w:r>
      <w:r w:rsidRPr="00AB6D8D">
        <w:rPr>
          <w:b/>
          <w:bCs/>
          <w:sz w:val="28"/>
          <w:szCs w:val="28"/>
        </w:rPr>
        <w:t xml:space="preserve">» </w:t>
      </w:r>
    </w:p>
    <w:p w:rsidR="009F36D4" w:rsidRPr="00AB6D8D" w:rsidRDefault="009F36D4" w:rsidP="009F36D4">
      <w:pPr>
        <w:widowControl w:val="0"/>
        <w:autoSpaceDE w:val="0"/>
        <w:autoSpaceDN w:val="0"/>
        <w:adjustRightInd w:val="0"/>
        <w:ind w:left="4820"/>
        <w:rPr>
          <w:b/>
          <w:bCs/>
          <w:sz w:val="28"/>
          <w:szCs w:val="28"/>
        </w:rPr>
      </w:pPr>
    </w:p>
    <w:p w:rsidR="007A2F5B" w:rsidRDefault="007A2F5B" w:rsidP="007A2F5B">
      <w:pPr>
        <w:widowControl w:val="0"/>
        <w:autoSpaceDE w:val="0"/>
        <w:autoSpaceDN w:val="0"/>
        <w:adjustRightInd w:val="0"/>
        <w:ind w:left="4820"/>
        <w:rPr>
          <w:b/>
          <w:bCs/>
          <w:sz w:val="28"/>
          <w:szCs w:val="28"/>
        </w:rPr>
      </w:pPr>
      <w:r>
        <w:rPr>
          <w:b/>
          <w:bCs/>
          <w:sz w:val="28"/>
          <w:szCs w:val="28"/>
        </w:rPr>
        <w:t>________________/</w:t>
      </w:r>
      <w:r w:rsidRPr="007A2F5B">
        <w:rPr>
          <w:b/>
          <w:bCs/>
          <w:sz w:val="28"/>
          <w:szCs w:val="28"/>
        </w:rPr>
        <w:t xml:space="preserve"> </w:t>
      </w:r>
      <w:r w:rsidRPr="00AB6D8D">
        <w:rPr>
          <w:b/>
          <w:bCs/>
          <w:sz w:val="28"/>
          <w:szCs w:val="28"/>
        </w:rPr>
        <w:t>А.А. Кривошапкин</w:t>
      </w:r>
    </w:p>
    <w:p w:rsidR="009F36D4" w:rsidRPr="00AB6D8D" w:rsidRDefault="009F36D4" w:rsidP="009F36D4">
      <w:pPr>
        <w:ind w:left="4820"/>
        <w:rPr>
          <w:b/>
          <w:bCs/>
          <w:sz w:val="28"/>
          <w:szCs w:val="28"/>
        </w:rPr>
      </w:pPr>
    </w:p>
    <w:p w:rsidR="009F36D4" w:rsidRDefault="007A2F5B" w:rsidP="009F36D4">
      <w:pPr>
        <w:ind w:left="4820"/>
        <w:rPr>
          <w:b/>
          <w:bCs/>
          <w:sz w:val="28"/>
        </w:rPr>
      </w:pPr>
      <w:r w:rsidRPr="00AB6D8D">
        <w:rPr>
          <w:b/>
          <w:bCs/>
          <w:sz w:val="28"/>
        </w:rPr>
        <w:t xml:space="preserve"> </w:t>
      </w:r>
      <w:r w:rsidR="009F36D4" w:rsidRPr="00AB6D8D">
        <w:rPr>
          <w:b/>
          <w:bCs/>
          <w:sz w:val="28"/>
        </w:rPr>
        <w:t>«</w:t>
      </w:r>
      <w:r w:rsidR="009F36D4">
        <w:rPr>
          <w:b/>
          <w:bCs/>
          <w:sz w:val="28"/>
        </w:rPr>
        <w:t xml:space="preserve"> </w:t>
      </w:r>
      <w:r>
        <w:rPr>
          <w:b/>
          <w:bCs/>
          <w:sz w:val="28"/>
        </w:rPr>
        <w:t>29</w:t>
      </w:r>
      <w:r w:rsidR="009F36D4">
        <w:rPr>
          <w:b/>
          <w:bCs/>
          <w:sz w:val="28"/>
        </w:rPr>
        <w:t xml:space="preserve"> </w:t>
      </w:r>
      <w:r w:rsidR="009F36D4" w:rsidRPr="00AB6D8D">
        <w:rPr>
          <w:b/>
          <w:bCs/>
          <w:sz w:val="28"/>
        </w:rPr>
        <w:t>»</w:t>
      </w:r>
      <w:r w:rsidR="009F36D4">
        <w:rPr>
          <w:b/>
          <w:bCs/>
          <w:sz w:val="28"/>
        </w:rPr>
        <w:t xml:space="preserve"> ноября </w:t>
      </w:r>
      <w:r w:rsidR="009F36D4" w:rsidRPr="00AB6D8D">
        <w:rPr>
          <w:b/>
          <w:bCs/>
          <w:sz w:val="28"/>
        </w:rPr>
        <w:t>2019 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w:t>
      </w:r>
      <w:proofErr w:type="gramEnd"/>
      <w:r>
        <w:rPr>
          <w:bCs/>
          <w:szCs w:val="28"/>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Default="00FF0652">
      <w:pPr>
        <w:pStyle w:val="19"/>
        <w:rPr>
          <w:szCs w:val="28"/>
        </w:rPr>
      </w:pPr>
      <w:r>
        <w:t>открытый конкурс в электронной форме среди субъектов малого и среднего предпринимательства № ОКэ-МСП</w:t>
      </w:r>
      <w:r w:rsidRPr="007A2F5B">
        <w:t>-</w:t>
      </w:r>
      <w:r w:rsidR="007A2F5B">
        <w:t>СВЕРД</w:t>
      </w:r>
      <w:r w:rsidRPr="007A2F5B">
        <w:t>-19-</w:t>
      </w:r>
      <w:r w:rsidR="007A2F5B">
        <w:t>0032</w:t>
      </w:r>
      <w:r w:rsidR="00BF39CA" w:rsidRPr="00BF39CA">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9F36D4">
        <w:t>на о</w:t>
      </w:r>
      <w:r w:rsidR="009F36D4" w:rsidRPr="009F36D4">
        <w:t xml:space="preserve">казание услуг по техническому обслуживанию и ремонту 7 (семи) систем пожарно-охранной сигнализации, установленной на контейнерном терминале </w:t>
      </w:r>
      <w:proofErr w:type="gramStart"/>
      <w:r w:rsidR="009F36D4" w:rsidRPr="009F36D4">
        <w:t>Челябинск-Грузовой</w:t>
      </w:r>
      <w:proofErr w:type="gramEnd"/>
      <w:r w:rsidR="009F36D4" w:rsidRPr="009F36D4">
        <w:t xml:space="preserve"> Уральского филиала ПАО "ТрансКонтейнер", находящегося по адресу: г. Челябинск, станция Челябинск-Грузовой. </w:t>
      </w:r>
      <w:r>
        <w:t>(далее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w:t>
      </w:r>
      <w:r>
        <w:lastRenderedPageBreak/>
        <w:t>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proofErr w:type="gramStart"/>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proofErr w:type="gramStart"/>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C46580" w:rsidRPr="003A23E0" w:rsidRDefault="007378E3" w:rsidP="00C46580">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r w:rsidR="00C46580" w:rsidRPr="00C46580">
        <w:t xml:space="preserve"> </w:t>
      </w:r>
    </w:p>
    <w:p w:rsidR="00C46580" w:rsidRPr="003A23E0" w:rsidRDefault="00C46580" w:rsidP="00C46580">
      <w:pPr>
        <w:pStyle w:val="19"/>
        <w:widowControl w:val="0"/>
        <w:ind w:firstLine="709"/>
      </w:pPr>
      <w:r w:rsidRPr="003A23E0">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3A23E0">
        <w:br/>
        <w:t xml:space="preserve">7 (семь) рабочих дней </w:t>
      </w:r>
      <w:proofErr w:type="gramStart"/>
      <w:r w:rsidRPr="003A23E0">
        <w:t>с даты  проведения</w:t>
      </w:r>
      <w:proofErr w:type="gramEnd"/>
      <w:r w:rsidRPr="003A23E0">
        <w:t xml:space="preserve"> соответствующего этапа Открытого конкурса.</w:t>
      </w:r>
    </w:p>
    <w:p w:rsidR="007378E3" w:rsidRPr="00D32FFA" w:rsidRDefault="00C46580" w:rsidP="00C46580">
      <w:pPr>
        <w:pStyle w:val="19"/>
        <w:widowControl w:val="0"/>
      </w:pPr>
      <w:r w:rsidRPr="003A23E0">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3A23E0">
        <w:t>Положением</w:t>
      </w:r>
      <w:proofErr w:type="gramEnd"/>
      <w:r w:rsidRPr="003A23E0">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3A23E0">
        <w:t>с даты истечения</w:t>
      </w:r>
      <w:proofErr w:type="gramEnd"/>
      <w:r w:rsidRPr="003A23E0">
        <w:t xml:space="preserve"> установленного в настоящем пункте срока подписания протокола.</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proofErr w:type="gramStart"/>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roofErr w:type="gramEnd"/>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525D4A">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525D4A">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525D4A">
      <w:pPr>
        <w:pStyle w:val="af9"/>
        <w:numPr>
          <w:ilvl w:val="0"/>
          <w:numId w:val="20"/>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525D4A">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525D4A">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313D20" w:rsidRDefault="00313D20" w:rsidP="00525D4A">
      <w:pPr>
        <w:pStyle w:val="af9"/>
        <w:numPr>
          <w:ilvl w:val="0"/>
          <w:numId w:val="21"/>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C25469" w:rsidRDefault="00313D20" w:rsidP="00313D20">
      <w:pPr>
        <w:pStyle w:val="affb"/>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525D4A">
      <w:pPr>
        <w:pStyle w:val="af9"/>
        <w:numPr>
          <w:ilvl w:val="0"/>
          <w:numId w:val="21"/>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525D4A">
      <w:pPr>
        <w:pStyle w:val="af9"/>
        <w:numPr>
          <w:ilvl w:val="0"/>
          <w:numId w:val="21"/>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525D4A">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7A2F5B" w:rsidRDefault="007A2F5B">
      <w:pPr>
        <w:pStyle w:val="19"/>
        <w:ind w:left="709" w:firstLine="0"/>
        <w:rPr>
          <w:szCs w:val="24"/>
        </w:rPr>
      </w:pPr>
    </w:p>
    <w:p w:rsidR="007A2F5B" w:rsidRDefault="007A2F5B">
      <w:pPr>
        <w:pStyle w:val="19"/>
        <w:ind w:left="709" w:firstLine="0"/>
        <w:rPr>
          <w:szCs w:val="24"/>
        </w:rPr>
      </w:pPr>
    </w:p>
    <w:p w:rsidR="007A2F5B" w:rsidRDefault="007A2F5B">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proofErr w:type="gramStart"/>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 xml:space="preserve">а) участник должен быть правомочен заключать и исполнять договор </w:t>
      </w:r>
      <w:proofErr w:type="gramStart"/>
      <w:r>
        <w:rPr>
          <w:szCs w:val="24"/>
        </w:rPr>
        <w:t>заключение</w:t>
      </w:r>
      <w:proofErr w:type="gramEnd"/>
      <w:r>
        <w:rPr>
          <w:szCs w:val="24"/>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525D4A">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525D4A">
      <w:pPr>
        <w:pStyle w:val="19"/>
        <w:numPr>
          <w:ilvl w:val="1"/>
          <w:numId w:val="18"/>
        </w:numPr>
        <w:ind w:left="0" w:firstLine="709"/>
        <w:outlineLvl w:val="1"/>
        <w:rPr>
          <w:b/>
          <w:szCs w:val="28"/>
        </w:rPr>
      </w:pPr>
      <w:r>
        <w:rPr>
          <w:b/>
          <w:szCs w:val="28"/>
        </w:rPr>
        <w:t>Заявка</w:t>
      </w:r>
    </w:p>
    <w:p w:rsidR="00CD524C" w:rsidRDefault="00627DB4" w:rsidP="00525D4A">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525D4A">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525D4A">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525D4A">
      <w:pPr>
        <w:pStyle w:val="af9"/>
        <w:numPr>
          <w:ilvl w:val="2"/>
          <w:numId w:val="4"/>
        </w:numPr>
        <w:tabs>
          <w:tab w:val="left" w:pos="720"/>
          <w:tab w:val="left" w:pos="900"/>
        </w:tabs>
        <w:ind w:firstLine="709"/>
        <w:rPr>
          <w:sz w:val="28"/>
          <w:szCs w:val="28"/>
        </w:rPr>
      </w:pPr>
      <w:r>
        <w:rPr>
          <w:sz w:val="28"/>
          <w:szCs w:val="28"/>
        </w:rPr>
        <w:t xml:space="preserve"> </w:t>
      </w:r>
      <w:proofErr w:type="gramStart"/>
      <w:r>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Pr>
          <w:sz w:val="28"/>
          <w:szCs w:val="28"/>
        </w:rPr>
        <w:t xml:space="preserve"> Техническое предложение составляется по форме приложения № </w:t>
      </w:r>
      <w:r w:rsidR="00A14854" w:rsidRPr="00A14854">
        <w:rPr>
          <w:sz w:val="28"/>
          <w:szCs w:val="28"/>
        </w:rPr>
        <w:t xml:space="preserve">8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525D4A">
      <w:pPr>
        <w:pStyle w:val="aff7"/>
        <w:numPr>
          <w:ilvl w:val="2"/>
          <w:numId w:val="4"/>
        </w:numPr>
        <w:ind w:firstLine="709"/>
        <w:jc w:val="both"/>
        <w:rPr>
          <w:rFonts w:eastAsia="MS Mincho"/>
          <w:sz w:val="28"/>
          <w:szCs w:val="28"/>
        </w:rPr>
      </w:pPr>
      <w:proofErr w:type="gramStart"/>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Pr>
          <w:rFonts w:eastAsia="MS Mincho"/>
          <w:sz w:val="28"/>
          <w:szCs w:val="28"/>
        </w:rPr>
        <w:t xml:space="preserve">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525D4A">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002D6490">
        <w:rPr>
          <w:rFonts w:eastAsia="MS Mincho"/>
          <w:sz w:val="28"/>
          <w:szCs w:val="28"/>
        </w:rPr>
        <w:t>в Заявке на участие в Открытом конкурсе в виде отдельного файла в формате</w:t>
      </w:r>
      <w:proofErr w:type="gramEnd"/>
      <w:r w:rsidR="002D6490">
        <w:rPr>
          <w:rFonts w:eastAsia="MS Mincho"/>
          <w:sz w:val="28"/>
          <w:szCs w:val="28"/>
        </w:rPr>
        <w:t xml:space="preserve"> *.</w:t>
      </w:r>
      <w:proofErr w:type="spellStart"/>
      <w:r w:rsidR="002D6490">
        <w:rPr>
          <w:rFonts w:eastAsia="MS Mincho"/>
          <w:sz w:val="28"/>
          <w:szCs w:val="28"/>
        </w:rPr>
        <w:t>pdf</w:t>
      </w:r>
      <w:proofErr w:type="spellEnd"/>
      <w:r w:rsidR="002D6490">
        <w:rPr>
          <w:rFonts w:eastAsia="MS Mincho"/>
          <w:sz w:val="28"/>
          <w:szCs w:val="28"/>
        </w:rPr>
        <w:t xml:space="preserve">. </w:t>
      </w:r>
    </w:p>
    <w:p w:rsidR="0032683C" w:rsidRPr="002D6490" w:rsidRDefault="0032683C" w:rsidP="002D6490">
      <w:pPr>
        <w:pStyle w:val="aff7"/>
        <w:ind w:left="0" w:firstLine="709"/>
        <w:jc w:val="both"/>
        <w:rPr>
          <w:rFonts w:eastAsia="MS Mincho"/>
          <w:sz w:val="28"/>
          <w:szCs w:val="28"/>
        </w:rPr>
      </w:pPr>
      <w:proofErr w:type="gramStart"/>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rFonts w:eastAsia="MS Mincho"/>
          <w:sz w:val="28"/>
          <w:szCs w:val="28"/>
        </w:rPr>
        <w:t xml:space="preserve">»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w:t>
      </w:r>
      <w:proofErr w:type="gramStart"/>
      <w:r>
        <w:rPr>
          <w:sz w:val="28"/>
          <w:szCs w:val="28"/>
        </w:rPr>
        <w:t>дств пр</w:t>
      </w:r>
      <w:proofErr w:type="gramEnd"/>
      <w:r>
        <w:rPr>
          <w:sz w:val="28"/>
          <w:szCs w:val="28"/>
        </w:rPr>
        <w:t>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525D4A">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525D4A">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525D4A">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25D4A">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525D4A">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525D4A">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525D4A">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4F1EB5" w:rsidP="00525D4A">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627DB4" w:rsidRPr="007E5BBC" w:rsidRDefault="00627DB4" w:rsidP="00525D4A">
      <w:pPr>
        <w:pStyle w:val="af9"/>
        <w:numPr>
          <w:ilvl w:val="2"/>
          <w:numId w:val="4"/>
        </w:numPr>
        <w:tabs>
          <w:tab w:val="left" w:pos="720"/>
          <w:tab w:val="left" w:pos="90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525D4A">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525D4A">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525D4A">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525D4A">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525D4A">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525D4A">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525D4A">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525D4A">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525D4A">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525D4A">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25D4A">
      <w:pPr>
        <w:pStyle w:val="19"/>
        <w:numPr>
          <w:ilvl w:val="1"/>
          <w:numId w:val="18"/>
        </w:numPr>
        <w:ind w:left="0" w:firstLine="709"/>
        <w:outlineLvl w:val="1"/>
        <w:rPr>
          <w:b/>
          <w:szCs w:val="28"/>
        </w:rPr>
      </w:pPr>
      <w:r>
        <w:rPr>
          <w:b/>
        </w:rPr>
        <w:t>Порядок оформления Заявки</w:t>
      </w:r>
    </w:p>
    <w:p w:rsidR="00AA1400" w:rsidRDefault="00AA1400" w:rsidP="00525D4A">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525D4A">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525D4A">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675A3" w:rsidRPr="0016413E" w:rsidRDefault="000675A3" w:rsidP="00525D4A">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525D4A">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525D4A">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525D4A">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525D4A">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525D4A">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525D4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525D4A">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525D4A">
      <w:pPr>
        <w:pStyle w:val="aff7"/>
        <w:numPr>
          <w:ilvl w:val="0"/>
          <w:numId w:val="16"/>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Pr>
          <w:color w:val="000000"/>
          <w:sz w:val="28"/>
          <w:szCs w:val="28"/>
          <w:lang w:eastAsia="ru-RU"/>
        </w:rPr>
        <w:t>дств в р</w:t>
      </w:r>
      <w:proofErr w:type="gramEnd"/>
      <w:r>
        <w:rPr>
          <w:color w:val="000000"/>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Pr>
          <w:color w:val="000000"/>
          <w:sz w:val="28"/>
          <w:szCs w:val="28"/>
          <w:lang w:eastAsia="ru-RU"/>
        </w:rPr>
        <w:t>дств в р</w:t>
      </w:r>
      <w:proofErr w:type="gramEnd"/>
      <w:r>
        <w:rPr>
          <w:color w:val="000000"/>
          <w:sz w:val="28"/>
          <w:szCs w:val="28"/>
          <w:lang w:eastAsia="ru-RU"/>
        </w:rPr>
        <w:t>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Pr>
          <w:color w:val="000000"/>
          <w:sz w:val="28"/>
          <w:szCs w:val="28"/>
          <w:lang w:eastAsia="ru-RU"/>
        </w:rPr>
        <w:t>,</w:t>
      </w:r>
      <w:proofErr w:type="gramEnd"/>
      <w:r>
        <w:rPr>
          <w:color w:val="000000"/>
          <w:sz w:val="28"/>
          <w:szCs w:val="28"/>
          <w:lang w:eastAsia="ru-RU"/>
        </w:rPr>
        <w:t xml:space="preserve">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525D4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25D4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525D4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525D4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525D4A">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proofErr w:type="spellStart"/>
      <w:proofErr w:type="gramStart"/>
      <w:r>
        <w:rPr>
          <w:color w:val="000000"/>
          <w:sz w:val="28"/>
          <w:szCs w:val="28"/>
          <w:lang w:eastAsia="ru-RU"/>
        </w:rPr>
        <w:t>р</w:t>
      </w:r>
      <w:proofErr w:type="spellEnd"/>
      <w:proofErr w:type="gramEnd"/>
      <w:r>
        <w:rPr>
          <w:color w:val="000000"/>
          <w:sz w:val="28"/>
          <w:szCs w:val="28"/>
          <w:lang w:eastAsia="ru-RU"/>
        </w:rPr>
        <w:t xml:space="preserve">/с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525D4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525D4A">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525D4A">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9F36D4" w:rsidRDefault="004D6F67" w:rsidP="00525D4A">
      <w:pPr>
        <w:pStyle w:val="af9"/>
        <w:numPr>
          <w:ilvl w:val="2"/>
          <w:numId w:val="6"/>
        </w:numPr>
        <w:ind w:left="0" w:firstLine="709"/>
        <w:rPr>
          <w:sz w:val="28"/>
          <w:szCs w:val="28"/>
        </w:rPr>
      </w:pPr>
      <w:r w:rsidRPr="009F36D4">
        <w:rPr>
          <w:sz w:val="28"/>
          <w:szCs w:val="28"/>
        </w:rPr>
        <w:t xml:space="preserve">Общая </w:t>
      </w:r>
      <w:r w:rsidRPr="009F36D4">
        <w:rPr>
          <w:rFonts w:eastAsia="Times New Roman"/>
          <w:sz w:val="28"/>
          <w:szCs w:val="28"/>
        </w:rPr>
        <w:t>стоимость</w:t>
      </w:r>
      <w:r w:rsidRPr="009F36D4">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9F36D4" w:rsidRDefault="00FF0652">
      <w:pPr>
        <w:pStyle w:val="Default"/>
        <w:ind w:firstLine="709"/>
        <w:jc w:val="both"/>
        <w:rPr>
          <w:sz w:val="28"/>
          <w:szCs w:val="28"/>
        </w:rPr>
      </w:pPr>
      <w:r w:rsidRPr="009F36D4">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009F36D4" w:rsidRPr="009F36D4">
        <w:rPr>
          <w:sz w:val="28"/>
          <w:szCs w:val="28"/>
          <w:lang w:val="en-US"/>
        </w:rPr>
        <w:t xml:space="preserve"> </w:t>
      </w:r>
    </w:p>
    <w:p w:rsidR="00040BAC" w:rsidRPr="009F36D4" w:rsidRDefault="00FF0652" w:rsidP="00525D4A">
      <w:pPr>
        <w:pStyle w:val="af9"/>
        <w:numPr>
          <w:ilvl w:val="2"/>
          <w:numId w:val="6"/>
        </w:numPr>
        <w:ind w:left="0" w:firstLine="709"/>
        <w:rPr>
          <w:sz w:val="28"/>
          <w:szCs w:val="28"/>
        </w:rPr>
      </w:pPr>
      <w:r w:rsidRPr="009F36D4">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Pr="009F36D4" w:rsidRDefault="00FF0652">
      <w:pPr>
        <w:pStyle w:val="Default"/>
        <w:ind w:firstLine="709"/>
        <w:jc w:val="both"/>
        <w:rPr>
          <w:sz w:val="28"/>
          <w:szCs w:val="28"/>
        </w:rPr>
      </w:pPr>
      <w:r w:rsidRPr="009F36D4">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2C02D0" w:rsidRPr="009F36D4">
        <w:rPr>
          <w:sz w:val="28"/>
          <w:szCs w:val="28"/>
        </w:rPr>
        <w:t xml:space="preserve">. </w:t>
      </w:r>
    </w:p>
    <w:p w:rsidR="004D6F67" w:rsidRDefault="004D6F67" w:rsidP="001B7AD3">
      <w:pPr>
        <w:pStyle w:val="19"/>
        <w:ind w:left="709" w:firstLine="0"/>
        <w:rPr>
          <w:b/>
          <w:szCs w:val="28"/>
        </w:rPr>
      </w:pPr>
    </w:p>
    <w:p w:rsidR="005C58AF" w:rsidRPr="004B366A" w:rsidRDefault="00AD2E3C" w:rsidP="00525D4A">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525D4A">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525D4A">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525D4A">
      <w:pPr>
        <w:pStyle w:val="19"/>
        <w:numPr>
          <w:ilvl w:val="1"/>
          <w:numId w:val="18"/>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9D0A10" w:rsidP="00525D4A">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525D4A">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525D4A">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525D4A">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525D4A">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525D4A">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525D4A">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D726D2" w:rsidRDefault="009D0A10" w:rsidP="009D0A10">
      <w:pPr>
        <w:pStyle w:val="af9"/>
        <w:rPr>
          <w:sz w:val="28"/>
        </w:rPr>
      </w:pPr>
      <w:proofErr w:type="gramStart"/>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Pr>
          <w:sz w:val="28"/>
        </w:rPr>
        <w:t xml:space="preserve">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525D4A">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525D4A">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525D4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525D4A">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t>
      </w:r>
      <w:proofErr w:type="spellStart"/>
      <w:r>
        <w:rPr>
          <w:sz w:val="28"/>
          <w:szCs w:val="28"/>
        </w:rPr>
        <w:t>www.zakupki.gov.ru</w:t>
      </w:r>
      <w:proofErr w:type="spellEnd"/>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w:t>
      </w:r>
    </w:p>
    <w:p w:rsidR="003A0C49" w:rsidRPr="003A0C49" w:rsidRDefault="003A0C49" w:rsidP="00525D4A">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525D4A">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525D4A">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525D4A">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525D4A">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525D4A">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525D4A">
      <w:pPr>
        <w:numPr>
          <w:ilvl w:val="0"/>
          <w:numId w:val="9"/>
        </w:numPr>
        <w:ind w:left="0" w:firstLine="709"/>
        <w:jc w:val="both"/>
        <w:rPr>
          <w:sz w:val="28"/>
          <w:szCs w:val="28"/>
        </w:rPr>
      </w:pPr>
      <w:proofErr w:type="gramStart"/>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претендентов/участников.</w:t>
      </w:r>
    </w:p>
    <w:p w:rsidR="00C77681" w:rsidRDefault="00C77681" w:rsidP="00525D4A">
      <w:pPr>
        <w:numPr>
          <w:ilvl w:val="0"/>
          <w:numId w:val="9"/>
        </w:numPr>
        <w:ind w:left="0" w:firstLine="709"/>
        <w:jc w:val="both"/>
        <w:rPr>
          <w:sz w:val="28"/>
          <w:szCs w:val="28"/>
        </w:rPr>
      </w:pPr>
      <w:r>
        <w:rPr>
          <w:sz w:val="28"/>
          <w:szCs w:val="28"/>
        </w:rPr>
        <w:t>В случае если суммы денежных средств в Заявке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525D4A">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525D4A">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525D4A">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525D4A">
      <w:pPr>
        <w:numPr>
          <w:ilvl w:val="0"/>
          <w:numId w:val="10"/>
        </w:numPr>
        <w:ind w:left="0" w:firstLine="709"/>
        <w:jc w:val="both"/>
        <w:rPr>
          <w:sz w:val="28"/>
          <w:szCs w:val="28"/>
        </w:rPr>
      </w:pPr>
      <w:proofErr w:type="gramStart"/>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9E2C8B" w:rsidRPr="009E2C8B" w:rsidRDefault="001451FB" w:rsidP="00525D4A">
      <w:pPr>
        <w:numPr>
          <w:ilvl w:val="0"/>
          <w:numId w:val="10"/>
        </w:numPr>
        <w:ind w:left="0" w:firstLine="709"/>
        <w:jc w:val="both"/>
        <w:rPr>
          <w:sz w:val="28"/>
          <w:szCs w:val="28"/>
        </w:rPr>
      </w:pPr>
      <w:r>
        <w:rPr>
          <w:sz w:val="28"/>
          <w:szCs w:val="28"/>
        </w:rPr>
        <w:t xml:space="preserve">     Претендент не допускается </w:t>
      </w:r>
      <w:proofErr w:type="gramStart"/>
      <w:r>
        <w:rPr>
          <w:sz w:val="28"/>
          <w:szCs w:val="28"/>
        </w:rPr>
        <w:t>к участию в Открытом конкурсе в случае содержания в первой части Заявки сведений об участнике</w:t>
      </w:r>
      <w:proofErr w:type="gramEnd"/>
      <w:r>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525D4A">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525D4A">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proofErr w:type="spellStart"/>
      <w:r>
        <w:rPr>
          <w:sz w:val="28"/>
          <w:szCs w:val="28"/>
        </w:rPr>
        <w:t>д</w:t>
      </w:r>
      <w:proofErr w:type="spellEnd"/>
      <w:r>
        <w:rPr>
          <w:sz w:val="28"/>
          <w:szCs w:val="28"/>
        </w:rPr>
        <w:t>)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525D4A">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proofErr w:type="gramStart"/>
      <w:r>
        <w:rPr>
          <w:sz w:val="28"/>
          <w:szCs w:val="28"/>
        </w:rPr>
        <w:t>В случае признания От</w:t>
      </w:r>
      <w:r w:rsidR="00F57B09">
        <w:rPr>
          <w:sz w:val="28"/>
          <w:szCs w:val="28"/>
        </w:rPr>
        <w:t xml:space="preserve">крытого конкурса несостоявшимся </w:t>
      </w:r>
      <w:r>
        <w:rPr>
          <w:sz w:val="28"/>
          <w:szCs w:val="28"/>
        </w:rPr>
        <w:t xml:space="preserve">при рассмотрении и оценке первых частей Заявок </w:t>
      </w:r>
      <w:r w:rsidR="00F57B09">
        <w:rPr>
          <w:sz w:val="28"/>
          <w:szCs w:val="28"/>
        </w:rPr>
        <w:t xml:space="preserve">(в связи с тем, что на участие в закупке не подано ни одной заявки, либо все заявки отклонены) </w:t>
      </w:r>
      <w:r>
        <w:rPr>
          <w:sz w:val="28"/>
          <w:szCs w:val="28"/>
        </w:rPr>
        <w:t>оформляется только протокол рассмотрения и оценки первых частей Заявок.</w:t>
      </w:r>
      <w:proofErr w:type="gramEnd"/>
      <w:r>
        <w:rPr>
          <w:sz w:val="28"/>
          <w:szCs w:val="28"/>
        </w:rPr>
        <w:t xml:space="preserve"> Иные протоколы не оформляются.</w:t>
      </w:r>
    </w:p>
    <w:p w:rsidR="003A0C49" w:rsidRDefault="003A0C49" w:rsidP="00045327">
      <w:pPr>
        <w:pStyle w:val="af9"/>
        <w:rPr>
          <w:sz w:val="28"/>
          <w:szCs w:val="28"/>
        </w:rPr>
      </w:pPr>
    </w:p>
    <w:p w:rsidR="003A0C49" w:rsidRPr="004B366A" w:rsidRDefault="003A0C49" w:rsidP="00525D4A">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525D4A">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525D4A">
      <w:pPr>
        <w:pStyle w:val="af9"/>
        <w:numPr>
          <w:ilvl w:val="0"/>
          <w:numId w:val="22"/>
        </w:numPr>
        <w:ind w:left="0" w:firstLine="709"/>
        <w:rPr>
          <w:sz w:val="28"/>
          <w:szCs w:val="28"/>
        </w:rPr>
      </w:pPr>
      <w:proofErr w:type="gramStart"/>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Pr>
          <w:sz w:val="28"/>
          <w:szCs w:val="28"/>
        </w:rPr>
        <w:t xml:space="preserve"> оцениваются в соответствии с порядком, установленным в пункте 3.7 настоящей документации о закупке.</w:t>
      </w:r>
    </w:p>
    <w:p w:rsidR="0030336F" w:rsidRPr="009E2C8B" w:rsidRDefault="0030336F" w:rsidP="00525D4A">
      <w:pPr>
        <w:numPr>
          <w:ilvl w:val="0"/>
          <w:numId w:val="22"/>
        </w:numPr>
        <w:ind w:left="0" w:firstLine="709"/>
        <w:jc w:val="both"/>
        <w:rPr>
          <w:sz w:val="28"/>
          <w:szCs w:val="28"/>
        </w:rPr>
      </w:pPr>
      <w:r>
        <w:rPr>
          <w:sz w:val="28"/>
          <w:szCs w:val="28"/>
        </w:rPr>
        <w:t xml:space="preserve">Претендент не допускается </w:t>
      </w:r>
      <w:proofErr w:type="gramStart"/>
      <w:r>
        <w:rPr>
          <w:sz w:val="28"/>
          <w:szCs w:val="28"/>
        </w:rPr>
        <w:t>к участию в Открытом конкурсе в случае содержания во второй части Заявки сведений о ценовом предложении</w:t>
      </w:r>
      <w:proofErr w:type="gramEnd"/>
      <w:r>
        <w:rPr>
          <w:sz w:val="28"/>
          <w:szCs w:val="28"/>
        </w:rPr>
        <w:t>.</w:t>
      </w:r>
    </w:p>
    <w:p w:rsidR="001A27D7" w:rsidRPr="003C32E4" w:rsidRDefault="001A27D7" w:rsidP="00525D4A">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525D4A">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proofErr w:type="gramStart"/>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proofErr w:type="spellStart"/>
      <w:r>
        <w:rPr>
          <w:sz w:val="28"/>
          <w:szCs w:val="28"/>
        </w:rPr>
        <w:t>д</w:t>
      </w:r>
      <w:proofErr w:type="spellEnd"/>
      <w:r>
        <w:rPr>
          <w:sz w:val="28"/>
          <w:szCs w:val="28"/>
        </w:rPr>
        <w:t>)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525D4A">
      <w:pPr>
        <w:pStyle w:val="af9"/>
        <w:numPr>
          <w:ilvl w:val="0"/>
          <w:numId w:val="22"/>
        </w:numPr>
        <w:ind w:left="0" w:firstLine="709"/>
        <w:rPr>
          <w:sz w:val="28"/>
          <w:szCs w:val="28"/>
        </w:rPr>
      </w:pPr>
      <w:r>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proofErr w:type="gramStart"/>
      <w:r>
        <w:rPr>
          <w:sz w:val="28"/>
          <w:szCs w:val="28"/>
        </w:rPr>
        <w:t xml:space="preserve">В случае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w:t>
      </w:r>
      <w:r w:rsidR="00EE1821">
        <w:rPr>
          <w:sz w:val="28"/>
          <w:szCs w:val="28"/>
        </w:rPr>
        <w:t>(в связи с тем, что все заявки отклонены)</w:t>
      </w:r>
      <w:bookmarkStart w:id="16" w:name="_GoBack"/>
      <w:bookmarkEnd w:id="16"/>
      <w:r w:rsidR="00EE1821">
        <w:rPr>
          <w:sz w:val="28"/>
          <w:szCs w:val="28"/>
        </w:rPr>
        <w:t xml:space="preserve"> </w:t>
      </w:r>
      <w:r>
        <w:rPr>
          <w:sz w:val="28"/>
          <w:szCs w:val="28"/>
        </w:rPr>
        <w:t xml:space="preserve">оформляется только протокол рассмотрения и оценки </w:t>
      </w:r>
      <w:r w:rsidR="0006718C">
        <w:rPr>
          <w:sz w:val="28"/>
          <w:szCs w:val="28"/>
        </w:rPr>
        <w:t>вторых частей Заявок.</w:t>
      </w:r>
      <w:proofErr w:type="gramEnd"/>
      <w:r>
        <w:rPr>
          <w:sz w:val="28"/>
          <w:szCs w:val="28"/>
        </w:rPr>
        <w:t xml:space="preserve"> Иные протоколы не оформляются.</w:t>
      </w:r>
    </w:p>
    <w:p w:rsidR="002A1668" w:rsidRPr="0060454D" w:rsidRDefault="002A1668" w:rsidP="002A1668">
      <w:pPr>
        <w:pStyle w:val="af9"/>
        <w:ind w:left="709" w:firstLine="0"/>
        <w:rPr>
          <w:sz w:val="28"/>
          <w:szCs w:val="28"/>
        </w:rPr>
      </w:pPr>
    </w:p>
    <w:p w:rsidR="00370C44" w:rsidRPr="004B366A" w:rsidRDefault="0060454D" w:rsidP="00525D4A">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525D4A">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525D4A">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525D4A">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525D4A">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525D4A">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525D4A">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525D4A">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525D4A">
      <w:pPr>
        <w:pStyle w:val="aff7"/>
        <w:numPr>
          <w:ilvl w:val="0"/>
          <w:numId w:val="17"/>
        </w:numPr>
        <w:ind w:left="0" w:firstLine="720"/>
        <w:jc w:val="both"/>
        <w:rPr>
          <w:sz w:val="28"/>
          <w:szCs w:val="28"/>
        </w:rPr>
      </w:pPr>
      <w:proofErr w:type="gramStart"/>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w:t>
      </w:r>
      <w:proofErr w:type="gramStart"/>
      <w:r>
        <w:rPr>
          <w:sz w:val="28"/>
          <w:szCs w:val="28"/>
        </w:rPr>
        <w:t>,</w:t>
      </w:r>
      <w:proofErr w:type="gramEnd"/>
      <w:r>
        <w:rPr>
          <w:sz w:val="28"/>
          <w:szCs w:val="28"/>
        </w:rPr>
        <w:t xml:space="preserve">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525D4A">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525D4A">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525D4A">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525D4A">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525D4A">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525D4A">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525D4A">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525D4A">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525D4A">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525D4A">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525D4A">
      <w:pPr>
        <w:pStyle w:val="19"/>
        <w:numPr>
          <w:ilvl w:val="1"/>
          <w:numId w:val="18"/>
        </w:numPr>
        <w:ind w:left="0" w:firstLine="709"/>
        <w:outlineLvl w:val="1"/>
        <w:rPr>
          <w:b/>
          <w:szCs w:val="28"/>
        </w:rPr>
      </w:pPr>
      <w:r>
        <w:rPr>
          <w:b/>
          <w:szCs w:val="28"/>
        </w:rPr>
        <w:t>Заключение договора</w:t>
      </w:r>
    </w:p>
    <w:p w:rsidR="000A6133" w:rsidRDefault="00FC2434" w:rsidP="00525D4A">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525D4A">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525D4A">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525D4A">
      <w:pPr>
        <w:numPr>
          <w:ilvl w:val="0"/>
          <w:numId w:val="12"/>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признанный(-е) победителем(-</w:t>
      </w:r>
      <w:proofErr w:type="spellStart"/>
      <w:r>
        <w:rPr>
          <w:sz w:val="28"/>
          <w:szCs w:val="28"/>
        </w:rPr>
        <w:t>ями</w:t>
      </w:r>
      <w:proofErr w:type="spellEnd"/>
      <w:r>
        <w:rPr>
          <w:sz w:val="28"/>
          <w:szCs w:val="28"/>
        </w:rPr>
        <w:t>) Открытого конкурса, должен(-</w:t>
      </w:r>
      <w:proofErr w:type="spellStart"/>
      <w:r>
        <w:rPr>
          <w:sz w:val="28"/>
          <w:szCs w:val="28"/>
        </w:rPr>
        <w:t>ы</w:t>
      </w:r>
      <w:proofErr w:type="spellEnd"/>
      <w:r>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Default="00E952FD" w:rsidP="00525D4A">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525D4A">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525D4A">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DC35AF">
      <w:pPr>
        <w:pStyle w:val="af9"/>
        <w:rPr>
          <w:sz w:val="28"/>
        </w:rPr>
      </w:pPr>
      <w:r w:rsidRPr="00DC35A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AF0B8F" w:rsidRPr="007E6DE4" w:rsidRDefault="00AF0B8F" w:rsidP="00B14011">
                  <w:pPr>
                    <w:jc w:val="center"/>
                    <w:rPr>
                      <w:b/>
                      <w:sz w:val="28"/>
                      <w:szCs w:val="28"/>
                    </w:rPr>
                  </w:pPr>
                  <w:r w:rsidRPr="007E6DE4">
                    <w:rPr>
                      <w:b/>
                      <w:sz w:val="28"/>
                      <w:szCs w:val="28"/>
                    </w:rPr>
                    <w:t>_____________________________________________,</w:t>
                  </w:r>
                </w:p>
                <w:p w:rsidR="00AF0B8F" w:rsidRDefault="00AF0B8F" w:rsidP="00B14011">
                  <w:pPr>
                    <w:jc w:val="center"/>
                    <w:rPr>
                      <w:sz w:val="28"/>
                      <w:szCs w:val="28"/>
                    </w:rPr>
                  </w:pPr>
                  <w:r w:rsidRPr="007E6DE4">
                    <w:rPr>
                      <w:i/>
                      <w:sz w:val="20"/>
                      <w:szCs w:val="20"/>
                    </w:rPr>
                    <w:t xml:space="preserve">наименование </w:t>
                  </w:r>
                  <w:r>
                    <w:rPr>
                      <w:i/>
                      <w:sz w:val="20"/>
                      <w:szCs w:val="20"/>
                    </w:rPr>
                    <w:t>участника</w:t>
                  </w:r>
                </w:p>
                <w:p w:rsidR="00AF0B8F" w:rsidRPr="007E6DE4" w:rsidRDefault="00AF0B8F" w:rsidP="00B14011">
                  <w:pPr>
                    <w:jc w:val="center"/>
                    <w:rPr>
                      <w:b/>
                      <w:sz w:val="28"/>
                      <w:szCs w:val="28"/>
                    </w:rPr>
                  </w:pPr>
                  <w:r w:rsidRPr="007E6DE4">
                    <w:rPr>
                      <w:b/>
                      <w:sz w:val="28"/>
                      <w:szCs w:val="28"/>
                    </w:rPr>
                    <w:t>_____________________________</w:t>
                  </w:r>
                  <w:r>
                    <w:rPr>
                      <w:b/>
                      <w:sz w:val="28"/>
                      <w:szCs w:val="28"/>
                    </w:rPr>
                    <w:t>__________________</w:t>
                  </w:r>
                </w:p>
                <w:p w:rsidR="00AF0B8F" w:rsidRPr="007E6DE4" w:rsidRDefault="00AF0B8F" w:rsidP="00B14011">
                  <w:pPr>
                    <w:jc w:val="center"/>
                    <w:rPr>
                      <w:i/>
                      <w:sz w:val="20"/>
                      <w:szCs w:val="20"/>
                    </w:rPr>
                  </w:pPr>
                  <w:r w:rsidRPr="007E6DE4">
                    <w:rPr>
                      <w:i/>
                      <w:sz w:val="20"/>
                      <w:szCs w:val="20"/>
                    </w:rPr>
                    <w:t xml:space="preserve">ИНН </w:t>
                  </w:r>
                  <w:r>
                    <w:rPr>
                      <w:i/>
                      <w:sz w:val="20"/>
                      <w:szCs w:val="20"/>
                    </w:rPr>
                    <w:t>участника</w:t>
                  </w:r>
                </w:p>
                <w:p w:rsidR="00AF0B8F" w:rsidRDefault="00AF0B8F" w:rsidP="00FA5D39">
                  <w:pPr>
                    <w:jc w:val="center"/>
                  </w:pPr>
                </w:p>
                <w:p w:rsidR="00AF0B8F" w:rsidRDefault="00AF0B8F">
                  <w:pPr>
                    <w:jc w:val="center"/>
                    <w:rPr>
                      <w:b/>
                    </w:rPr>
                  </w:pPr>
                  <w:r>
                    <w:rPr>
                      <w:b/>
                    </w:rPr>
                    <w:t xml:space="preserve">ЗАЯВКА НА УЧАСТИЕ В ОТКРЫТОМ КОНКУРСЕ № </w:t>
                  </w:r>
                </w:p>
                <w:p w:rsidR="00AF0B8F" w:rsidRPr="00BC003A" w:rsidRDefault="00AF0B8F">
                  <w:pPr>
                    <w:jc w:val="center"/>
                    <w:rPr>
                      <w:i/>
                    </w:rPr>
                  </w:pPr>
                  <w:r w:rsidRPr="00BC003A">
                    <w:rPr>
                      <w:i/>
                    </w:rPr>
                    <w:t>(указывается номер процедуры)</w:t>
                  </w:r>
                </w:p>
                <w:p w:rsidR="00AF0B8F" w:rsidRPr="00BC003A" w:rsidRDefault="00AF0B8F" w:rsidP="00C84BAA">
                  <w:pPr>
                    <w:jc w:val="center"/>
                    <w:rPr>
                      <w:b/>
                    </w:rPr>
                  </w:pPr>
                  <w:r w:rsidRPr="00BC003A">
                    <w:rPr>
                      <w:b/>
                    </w:rPr>
                    <w:t>(лот № _________)</w:t>
                  </w:r>
                </w:p>
                <w:p w:rsidR="00AF0B8F" w:rsidRPr="006471D1" w:rsidRDefault="00AF0B8F">
                  <w:pPr>
                    <w:jc w:val="center"/>
                    <w:rPr>
                      <w:i/>
                    </w:rPr>
                  </w:pPr>
                  <w:r w:rsidRPr="00BC003A">
                    <w:rPr>
                      <w:i/>
                    </w:rPr>
                    <w:t>(указывается номер лота)</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525D4A">
      <w:pPr>
        <w:numPr>
          <w:ilvl w:val="0"/>
          <w:numId w:val="12"/>
        </w:numPr>
        <w:ind w:left="0" w:firstLine="709"/>
        <w:jc w:val="both"/>
        <w:rPr>
          <w:sz w:val="28"/>
          <w:szCs w:val="28"/>
        </w:rPr>
      </w:pPr>
      <w:r>
        <w:rPr>
          <w:sz w:val="28"/>
          <w:szCs w:val="28"/>
        </w:rPr>
        <w:t>В случае если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w:t>
      </w:r>
      <w:proofErr w:type="spellStart"/>
      <w:r>
        <w:rPr>
          <w:sz w:val="28"/>
          <w:szCs w:val="28"/>
        </w:rPr>
        <w:t>ы</w:t>
      </w:r>
      <w:proofErr w:type="spellEnd"/>
      <w:r>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525D4A">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525D4A">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1049C1" w:rsidRPr="00D32FFA" w:rsidRDefault="00D9399B" w:rsidP="00525D4A">
      <w:pPr>
        <w:numPr>
          <w:ilvl w:val="0"/>
          <w:numId w:val="12"/>
        </w:numPr>
        <w:ind w:left="0" w:firstLine="709"/>
        <w:jc w:val="both"/>
        <w:rPr>
          <w:sz w:val="28"/>
          <w:szCs w:val="28"/>
        </w:rPr>
      </w:pPr>
      <w:r>
        <w:rPr>
          <w:sz w:val="28"/>
          <w:szCs w:val="28"/>
        </w:rPr>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525D4A">
      <w:pPr>
        <w:numPr>
          <w:ilvl w:val="0"/>
          <w:numId w:val="12"/>
        </w:numPr>
        <w:ind w:left="0" w:firstLine="709"/>
        <w:jc w:val="both"/>
        <w:rPr>
          <w:sz w:val="28"/>
          <w:szCs w:val="28"/>
        </w:rPr>
      </w:pPr>
      <w:r>
        <w:rPr>
          <w:sz w:val="28"/>
          <w:szCs w:val="28"/>
        </w:rPr>
        <w:t xml:space="preserve">Участник со вторым порядковым номером, обязан подписать договор в срок, </w:t>
      </w:r>
      <w:r w:rsidR="00837921">
        <w:rPr>
          <w:sz w:val="28"/>
          <w:szCs w:val="28"/>
        </w:rPr>
        <w:t>предусмотренный в подпункте 3.11.4 пункта 3.11</w:t>
      </w:r>
      <w:r>
        <w:rPr>
          <w:sz w:val="28"/>
          <w:szCs w:val="28"/>
        </w:rPr>
        <w:t xml:space="preserve"> настоящей документации о закупке.</w:t>
      </w:r>
    </w:p>
    <w:p w:rsidR="001049C1" w:rsidRDefault="001049C1" w:rsidP="00525D4A">
      <w:pPr>
        <w:numPr>
          <w:ilvl w:val="0"/>
          <w:numId w:val="12"/>
        </w:numPr>
        <w:ind w:left="0" w:firstLine="709"/>
        <w:jc w:val="both"/>
        <w:rPr>
          <w:sz w:val="28"/>
          <w:szCs w:val="28"/>
        </w:rPr>
      </w:pPr>
      <w:proofErr w:type="gramStart"/>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525D4A">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525D4A">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Pr>
          <w:sz w:val="28"/>
          <w:szCs w:val="28"/>
        </w:rPr>
        <w:t xml:space="preserve"> договора. Договор в таком случае может быть заключен с Участником со вторым порядковым номером.</w:t>
      </w:r>
    </w:p>
    <w:p w:rsidR="005D3602" w:rsidRPr="00997DAA" w:rsidRDefault="005D3602" w:rsidP="00525D4A">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525D4A">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525D4A">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525D4A">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525D4A">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525D4A">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525D4A">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525D4A">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525D4A">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525D4A">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525D4A">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9F36D4" w:rsidRPr="000650A1" w:rsidRDefault="000650A1" w:rsidP="00525D4A">
      <w:pPr>
        <w:pStyle w:val="aff7"/>
        <w:numPr>
          <w:ilvl w:val="1"/>
          <w:numId w:val="30"/>
        </w:numPr>
        <w:jc w:val="both"/>
        <w:outlineLvl w:val="1"/>
        <w:rPr>
          <w:b/>
          <w:sz w:val="28"/>
          <w:szCs w:val="28"/>
        </w:rPr>
      </w:pPr>
      <w:r w:rsidRPr="000650A1">
        <w:rPr>
          <w:b/>
          <w:sz w:val="28"/>
          <w:szCs w:val="28"/>
        </w:rPr>
        <w:t>Цель открытого конкурса</w:t>
      </w:r>
    </w:p>
    <w:p w:rsidR="009F36D4" w:rsidRPr="00D05E43" w:rsidRDefault="009F36D4" w:rsidP="00D05E43">
      <w:pPr>
        <w:pStyle w:val="aff7"/>
        <w:numPr>
          <w:ilvl w:val="2"/>
          <w:numId w:val="30"/>
        </w:numPr>
        <w:ind w:left="0" w:firstLine="709"/>
        <w:jc w:val="both"/>
        <w:rPr>
          <w:sz w:val="28"/>
          <w:szCs w:val="28"/>
        </w:rPr>
      </w:pPr>
      <w:r w:rsidRPr="00D05E43">
        <w:rPr>
          <w:sz w:val="28"/>
          <w:szCs w:val="28"/>
        </w:rPr>
        <w:t>Оказание услуг по техническому обслуживанию и ремонту 7 (семи) систем пожарно-охранной сигнализации</w:t>
      </w:r>
      <w:r w:rsidR="00DF4BC5" w:rsidRPr="00D05E43">
        <w:rPr>
          <w:sz w:val="28"/>
          <w:szCs w:val="28"/>
        </w:rPr>
        <w:t xml:space="preserve"> (Далее – </w:t>
      </w:r>
      <w:proofErr w:type="gramStart"/>
      <w:r w:rsidR="00DF4BC5" w:rsidRPr="00D05E43">
        <w:rPr>
          <w:sz w:val="28"/>
          <w:szCs w:val="28"/>
        </w:rPr>
        <w:t>ПОС</w:t>
      </w:r>
      <w:proofErr w:type="gramEnd"/>
      <w:r w:rsidR="00DF4BC5" w:rsidRPr="00D05E43">
        <w:rPr>
          <w:sz w:val="28"/>
          <w:szCs w:val="28"/>
        </w:rPr>
        <w:t>)</w:t>
      </w:r>
      <w:r w:rsidRPr="00D05E43">
        <w:rPr>
          <w:sz w:val="28"/>
          <w:szCs w:val="28"/>
        </w:rPr>
        <w:t>, установленной на контейнерном терминале Челябинск-</w:t>
      </w:r>
      <w:r w:rsidR="00DF4BC5" w:rsidRPr="00D05E43">
        <w:rPr>
          <w:sz w:val="28"/>
          <w:szCs w:val="28"/>
        </w:rPr>
        <w:t>Грузовой Уральского филиала ПАО </w:t>
      </w:r>
      <w:r w:rsidRPr="00D05E43">
        <w:rPr>
          <w:sz w:val="28"/>
          <w:szCs w:val="28"/>
        </w:rPr>
        <w:t>«ТрансКонтейнер»</w:t>
      </w:r>
      <w:r w:rsidR="000650A1" w:rsidRPr="00D05E43">
        <w:rPr>
          <w:sz w:val="28"/>
          <w:szCs w:val="28"/>
        </w:rPr>
        <w:t>.</w:t>
      </w:r>
    </w:p>
    <w:p w:rsidR="00D05E43" w:rsidRPr="00905C67" w:rsidRDefault="00D05E43" w:rsidP="00D05E43">
      <w:pPr>
        <w:ind w:firstLine="709"/>
        <w:jc w:val="both"/>
        <w:rPr>
          <w:sz w:val="28"/>
          <w:szCs w:val="28"/>
        </w:rPr>
      </w:pPr>
      <w:r>
        <w:t>4.1.2.</w:t>
      </w:r>
      <w:r>
        <w:tab/>
      </w:r>
      <w:r w:rsidRPr="00905C67">
        <w:rPr>
          <w:sz w:val="28"/>
          <w:szCs w:val="28"/>
        </w:rPr>
        <w:t xml:space="preserve">Техническое обслуживание Систем проводится с целью поддержания их </w:t>
      </w:r>
      <w:r w:rsidRPr="00905C67">
        <w:rPr>
          <w:bCs/>
          <w:sz w:val="28"/>
          <w:szCs w:val="28"/>
        </w:rPr>
        <w:t xml:space="preserve">в исправном и работоспособном состоянии </w:t>
      </w:r>
      <w:r w:rsidRPr="00905C67">
        <w:rPr>
          <w:sz w:val="28"/>
          <w:szCs w:val="28"/>
        </w:rPr>
        <w:t>путем периодического проведения работ по профилактике и контролю технического состояния.</w:t>
      </w:r>
    </w:p>
    <w:p w:rsidR="00D05E43" w:rsidRPr="00D05E43" w:rsidRDefault="00D05E43" w:rsidP="00D05E43">
      <w:pPr>
        <w:pStyle w:val="aff7"/>
        <w:ind w:left="0"/>
        <w:jc w:val="both"/>
        <w:rPr>
          <w:rFonts w:eastAsia="MS Mincho"/>
          <w:sz w:val="28"/>
          <w:szCs w:val="28"/>
        </w:rPr>
      </w:pPr>
    </w:p>
    <w:p w:rsidR="000650A1" w:rsidRDefault="000650A1" w:rsidP="000650A1">
      <w:pPr>
        <w:ind w:firstLine="709"/>
        <w:jc w:val="both"/>
        <w:rPr>
          <w:b/>
          <w:sz w:val="28"/>
          <w:szCs w:val="28"/>
        </w:rPr>
      </w:pPr>
      <w:r w:rsidRPr="000650A1">
        <w:rPr>
          <w:rFonts w:eastAsia="MS Mincho"/>
          <w:b/>
          <w:sz w:val="28"/>
          <w:szCs w:val="28"/>
        </w:rPr>
        <w:t>4.2.</w:t>
      </w:r>
      <w:r w:rsidRPr="000650A1">
        <w:rPr>
          <w:rFonts w:eastAsia="MS Mincho"/>
          <w:b/>
          <w:sz w:val="28"/>
          <w:szCs w:val="28"/>
        </w:rPr>
        <w:tab/>
      </w:r>
      <w:r>
        <w:rPr>
          <w:b/>
          <w:sz w:val="28"/>
          <w:szCs w:val="28"/>
        </w:rPr>
        <w:t>Место оказания услуг</w:t>
      </w:r>
    </w:p>
    <w:p w:rsidR="000650A1" w:rsidRDefault="000650A1" w:rsidP="009F36D4">
      <w:pPr>
        <w:ind w:firstLine="709"/>
        <w:jc w:val="both"/>
        <w:rPr>
          <w:rFonts w:eastAsia="MS Mincho"/>
          <w:sz w:val="28"/>
          <w:szCs w:val="28"/>
        </w:rPr>
      </w:pPr>
      <w:r>
        <w:rPr>
          <w:sz w:val="28"/>
          <w:szCs w:val="28"/>
        </w:rPr>
        <w:t>К</w:t>
      </w:r>
      <w:r w:rsidRPr="00D80CD1">
        <w:rPr>
          <w:sz w:val="28"/>
          <w:szCs w:val="28"/>
        </w:rPr>
        <w:t>онт</w:t>
      </w:r>
      <w:r>
        <w:rPr>
          <w:sz w:val="28"/>
          <w:szCs w:val="28"/>
        </w:rPr>
        <w:t>ейнерный терминал</w:t>
      </w:r>
      <w:r w:rsidRPr="00D80CD1">
        <w:rPr>
          <w:sz w:val="28"/>
          <w:szCs w:val="28"/>
        </w:rPr>
        <w:t xml:space="preserve"> Челябинск-</w:t>
      </w:r>
      <w:r>
        <w:rPr>
          <w:sz w:val="28"/>
          <w:szCs w:val="28"/>
        </w:rPr>
        <w:t>Грузовой Уральского филиала ПАО </w:t>
      </w:r>
      <w:r w:rsidRPr="00D80CD1">
        <w:rPr>
          <w:sz w:val="28"/>
          <w:szCs w:val="28"/>
        </w:rPr>
        <w:t xml:space="preserve">«ТрансКонтейнер», находящегося по </w:t>
      </w:r>
      <w:r w:rsidRPr="00D80CD1">
        <w:rPr>
          <w:bCs/>
          <w:iCs/>
          <w:sz w:val="28"/>
          <w:szCs w:val="28"/>
        </w:rPr>
        <w:t>адресу: г</w:t>
      </w:r>
      <w:proofErr w:type="gramStart"/>
      <w:r w:rsidRPr="00D80CD1">
        <w:rPr>
          <w:bCs/>
          <w:iCs/>
          <w:sz w:val="28"/>
          <w:szCs w:val="28"/>
        </w:rPr>
        <w:t>.Ч</w:t>
      </w:r>
      <w:proofErr w:type="gramEnd"/>
      <w:r w:rsidRPr="00D80CD1">
        <w:rPr>
          <w:bCs/>
          <w:iCs/>
          <w:sz w:val="28"/>
          <w:szCs w:val="28"/>
        </w:rPr>
        <w:t xml:space="preserve">елябинск, станция </w:t>
      </w:r>
      <w:r>
        <w:rPr>
          <w:sz w:val="28"/>
          <w:szCs w:val="28"/>
        </w:rPr>
        <w:t>Челябинск-Грузовой</w:t>
      </w:r>
      <w:r w:rsidRPr="0093647C">
        <w:rPr>
          <w:rFonts w:eastAsia="MS Mincho"/>
          <w:sz w:val="28"/>
          <w:szCs w:val="28"/>
        </w:rPr>
        <w:t>.</w:t>
      </w:r>
    </w:p>
    <w:p w:rsidR="009F36D4" w:rsidRPr="0093647C" w:rsidRDefault="009F36D4" w:rsidP="009F36D4">
      <w:pPr>
        <w:pStyle w:val="aff7"/>
        <w:ind w:left="0"/>
        <w:jc w:val="both"/>
        <w:rPr>
          <w:sz w:val="28"/>
          <w:szCs w:val="28"/>
        </w:rPr>
      </w:pPr>
    </w:p>
    <w:p w:rsidR="009F36D4" w:rsidRPr="00B006F9" w:rsidRDefault="00D05E43" w:rsidP="000650A1">
      <w:pPr>
        <w:ind w:firstLine="709"/>
        <w:jc w:val="both"/>
        <w:outlineLvl w:val="1"/>
        <w:rPr>
          <w:b/>
          <w:sz w:val="28"/>
          <w:szCs w:val="28"/>
        </w:rPr>
      </w:pPr>
      <w:r>
        <w:rPr>
          <w:b/>
          <w:sz w:val="28"/>
          <w:szCs w:val="28"/>
        </w:rPr>
        <w:tab/>
      </w:r>
      <w:r w:rsidRPr="00B006F9">
        <w:rPr>
          <w:b/>
          <w:sz w:val="28"/>
          <w:szCs w:val="28"/>
        </w:rPr>
        <w:t>4.</w:t>
      </w:r>
      <w:r w:rsidR="009D242B" w:rsidRPr="00B006F9">
        <w:rPr>
          <w:b/>
          <w:sz w:val="28"/>
          <w:szCs w:val="28"/>
        </w:rPr>
        <w:t>3</w:t>
      </w:r>
      <w:r w:rsidR="000650A1" w:rsidRPr="00B006F9">
        <w:rPr>
          <w:b/>
          <w:sz w:val="28"/>
          <w:szCs w:val="28"/>
        </w:rPr>
        <w:t>.</w:t>
      </w:r>
      <w:r w:rsidR="009F36D4" w:rsidRPr="00B006F9">
        <w:rPr>
          <w:sz w:val="28"/>
          <w:szCs w:val="28"/>
        </w:rPr>
        <w:t xml:space="preserve"> </w:t>
      </w:r>
      <w:r w:rsidR="009F36D4" w:rsidRPr="00B006F9">
        <w:rPr>
          <w:b/>
          <w:sz w:val="28"/>
          <w:szCs w:val="28"/>
        </w:rPr>
        <w:t xml:space="preserve">Наименование пожарно-охранных систем, </w:t>
      </w:r>
      <w:r w:rsidR="00F90B21" w:rsidRPr="00B006F9">
        <w:rPr>
          <w:b/>
          <w:sz w:val="28"/>
          <w:szCs w:val="28"/>
        </w:rPr>
        <w:t>подлежащих ТО и ремонту:</w:t>
      </w:r>
    </w:p>
    <w:p w:rsidR="00F90B21" w:rsidRPr="001B0C7D" w:rsidRDefault="00F90B21" w:rsidP="00F90B21">
      <w:pPr>
        <w:pStyle w:val="aff7"/>
        <w:numPr>
          <w:ilvl w:val="0"/>
          <w:numId w:val="28"/>
        </w:numPr>
        <w:tabs>
          <w:tab w:val="left" w:pos="0"/>
          <w:tab w:val="left" w:pos="360"/>
        </w:tabs>
        <w:jc w:val="both"/>
        <w:rPr>
          <w:sz w:val="28"/>
          <w:szCs w:val="28"/>
        </w:rPr>
      </w:pPr>
      <w:r w:rsidRPr="001B0C7D">
        <w:rPr>
          <w:sz w:val="28"/>
          <w:szCs w:val="28"/>
        </w:rPr>
        <w:t xml:space="preserve">Пожарно-охранная сигнализация в гараже разборном </w:t>
      </w:r>
      <w:r w:rsidR="00CE7629">
        <w:rPr>
          <w:sz w:val="28"/>
          <w:szCs w:val="28"/>
        </w:rPr>
        <w:t xml:space="preserve">из металлоконструкций </w:t>
      </w:r>
      <w:r w:rsidRPr="001B0C7D">
        <w:rPr>
          <w:sz w:val="28"/>
          <w:szCs w:val="28"/>
        </w:rPr>
        <w:t xml:space="preserve">для перегружателя </w:t>
      </w:r>
      <w:r w:rsidR="00CE7629" w:rsidRPr="001B0C7D">
        <w:rPr>
          <w:sz w:val="28"/>
          <w:szCs w:val="28"/>
        </w:rPr>
        <w:t>инв.№010/0</w:t>
      </w:r>
      <w:r w:rsidR="00CE7629">
        <w:rPr>
          <w:sz w:val="28"/>
          <w:szCs w:val="28"/>
        </w:rPr>
        <w:t>1</w:t>
      </w:r>
      <w:r w:rsidR="00CE7629" w:rsidRPr="001B0C7D">
        <w:rPr>
          <w:sz w:val="28"/>
          <w:szCs w:val="28"/>
        </w:rPr>
        <w:t>/000000</w:t>
      </w:r>
      <w:r w:rsidR="00CE7629">
        <w:rPr>
          <w:sz w:val="28"/>
          <w:szCs w:val="28"/>
        </w:rPr>
        <w:t xml:space="preserve">03 </w:t>
      </w:r>
      <w:r w:rsidRPr="001B0C7D">
        <w:rPr>
          <w:sz w:val="28"/>
          <w:szCs w:val="28"/>
        </w:rPr>
        <w:t>на Контейнерном терминале Челябинск-Грузовой (инв.№010/02/00000067)</w:t>
      </w:r>
    </w:p>
    <w:p w:rsidR="00F90B21" w:rsidRPr="001B0C7D" w:rsidRDefault="00F90B21" w:rsidP="00F90B21">
      <w:pPr>
        <w:pStyle w:val="aff7"/>
        <w:numPr>
          <w:ilvl w:val="0"/>
          <w:numId w:val="28"/>
        </w:numPr>
        <w:tabs>
          <w:tab w:val="left" w:pos="0"/>
          <w:tab w:val="left" w:pos="360"/>
        </w:tabs>
        <w:jc w:val="both"/>
        <w:rPr>
          <w:sz w:val="28"/>
          <w:szCs w:val="28"/>
        </w:rPr>
      </w:pPr>
      <w:proofErr w:type="gramStart"/>
      <w:r w:rsidRPr="001B0C7D">
        <w:rPr>
          <w:sz w:val="28"/>
          <w:szCs w:val="28"/>
        </w:rPr>
        <w:t xml:space="preserve">Пожарно-охранная сигнализация в </w:t>
      </w:r>
      <w:r w:rsidR="00CE7629">
        <w:rPr>
          <w:sz w:val="28"/>
          <w:szCs w:val="28"/>
        </w:rPr>
        <w:t xml:space="preserve">нежилом </w:t>
      </w:r>
      <w:r w:rsidRPr="001B0C7D">
        <w:rPr>
          <w:sz w:val="28"/>
          <w:szCs w:val="28"/>
        </w:rPr>
        <w:t xml:space="preserve">здании </w:t>
      </w:r>
      <w:r w:rsidR="00CE7629">
        <w:rPr>
          <w:sz w:val="28"/>
          <w:szCs w:val="28"/>
        </w:rPr>
        <w:t xml:space="preserve">(по ремонту контейнеров дистанция погрузочно-разгрузочных </w:t>
      </w:r>
      <w:r w:rsidRPr="001B0C7D">
        <w:rPr>
          <w:sz w:val="28"/>
          <w:szCs w:val="28"/>
        </w:rPr>
        <w:t>работ инв.№00000477 на Контейнерном терминале Челябинск-Грузовой (инв.№010/02/00000076)</w:t>
      </w:r>
      <w:proofErr w:type="gramEnd"/>
    </w:p>
    <w:p w:rsidR="00F90B21" w:rsidRPr="001B0C7D" w:rsidRDefault="00F90B21" w:rsidP="00F90B21">
      <w:pPr>
        <w:pStyle w:val="aff7"/>
        <w:numPr>
          <w:ilvl w:val="0"/>
          <w:numId w:val="28"/>
        </w:numPr>
        <w:tabs>
          <w:tab w:val="left" w:pos="0"/>
          <w:tab w:val="left" w:pos="360"/>
        </w:tabs>
        <w:jc w:val="both"/>
        <w:rPr>
          <w:sz w:val="28"/>
          <w:szCs w:val="28"/>
        </w:rPr>
      </w:pPr>
      <w:r w:rsidRPr="001B0C7D">
        <w:rPr>
          <w:sz w:val="28"/>
          <w:szCs w:val="28"/>
        </w:rPr>
        <w:t xml:space="preserve">Пожарно-охранная сигнализация в складе </w:t>
      </w:r>
      <w:r w:rsidR="00CE7629">
        <w:rPr>
          <w:sz w:val="28"/>
          <w:szCs w:val="28"/>
        </w:rPr>
        <w:t xml:space="preserve">разборном для </w:t>
      </w:r>
      <w:r w:rsidRPr="001B0C7D">
        <w:rPr>
          <w:sz w:val="28"/>
          <w:szCs w:val="28"/>
        </w:rPr>
        <w:t xml:space="preserve">досмотра грузов </w:t>
      </w:r>
      <w:r w:rsidR="00CE7629" w:rsidRPr="001B0C7D">
        <w:rPr>
          <w:sz w:val="28"/>
          <w:szCs w:val="28"/>
        </w:rPr>
        <w:t>инв.№010/0</w:t>
      </w:r>
      <w:r w:rsidR="00CE7629">
        <w:rPr>
          <w:sz w:val="28"/>
          <w:szCs w:val="28"/>
        </w:rPr>
        <w:t>1</w:t>
      </w:r>
      <w:r w:rsidR="00CE7629" w:rsidRPr="001B0C7D">
        <w:rPr>
          <w:sz w:val="28"/>
          <w:szCs w:val="28"/>
        </w:rPr>
        <w:t>/000000</w:t>
      </w:r>
      <w:r w:rsidR="00CE7629">
        <w:rPr>
          <w:sz w:val="28"/>
          <w:szCs w:val="28"/>
        </w:rPr>
        <w:t xml:space="preserve">04 </w:t>
      </w:r>
      <w:r w:rsidRPr="001B0C7D">
        <w:rPr>
          <w:sz w:val="28"/>
          <w:szCs w:val="28"/>
        </w:rPr>
        <w:t>на Контейнерном терминале Челябинск-Грузовой</w:t>
      </w:r>
      <w:r w:rsidR="001B0C7D">
        <w:rPr>
          <w:sz w:val="28"/>
          <w:szCs w:val="28"/>
        </w:rPr>
        <w:t xml:space="preserve"> </w:t>
      </w:r>
      <w:r w:rsidRPr="001B0C7D">
        <w:rPr>
          <w:sz w:val="28"/>
          <w:szCs w:val="28"/>
        </w:rPr>
        <w:t>(инв.№010/02/00000068)</w:t>
      </w:r>
    </w:p>
    <w:p w:rsidR="00F90B21" w:rsidRPr="001B0C7D" w:rsidRDefault="00F90B21" w:rsidP="00F90B21">
      <w:pPr>
        <w:pStyle w:val="aff7"/>
        <w:numPr>
          <w:ilvl w:val="0"/>
          <w:numId w:val="28"/>
        </w:numPr>
        <w:tabs>
          <w:tab w:val="left" w:pos="0"/>
          <w:tab w:val="left" w:pos="360"/>
        </w:tabs>
        <w:jc w:val="both"/>
        <w:rPr>
          <w:sz w:val="28"/>
          <w:szCs w:val="28"/>
        </w:rPr>
      </w:pPr>
      <w:r w:rsidRPr="001B0C7D">
        <w:rPr>
          <w:sz w:val="28"/>
          <w:szCs w:val="28"/>
        </w:rPr>
        <w:t>Пожарно-охранная сигнализация Единая на Контейнерном терминале  Челябинск-Грузовой (инв.№010/02/00000155)</w:t>
      </w:r>
    </w:p>
    <w:p w:rsidR="00F90B21" w:rsidRPr="001B0C7D" w:rsidRDefault="00F90B21" w:rsidP="00F90B21">
      <w:pPr>
        <w:pStyle w:val="aff7"/>
        <w:numPr>
          <w:ilvl w:val="0"/>
          <w:numId w:val="28"/>
        </w:numPr>
        <w:tabs>
          <w:tab w:val="left" w:pos="0"/>
          <w:tab w:val="left" w:pos="360"/>
        </w:tabs>
        <w:jc w:val="both"/>
        <w:rPr>
          <w:sz w:val="28"/>
          <w:szCs w:val="28"/>
        </w:rPr>
      </w:pPr>
      <w:r w:rsidRPr="001B0C7D">
        <w:rPr>
          <w:sz w:val="28"/>
          <w:szCs w:val="28"/>
        </w:rPr>
        <w:t>Система охранной сигнализации проходных будок инв. №00000217, 00000218 (инв.№010/02/00000013)</w:t>
      </w:r>
    </w:p>
    <w:p w:rsidR="00F90B21" w:rsidRPr="001B0C7D" w:rsidRDefault="00F90B21" w:rsidP="00F90B21">
      <w:pPr>
        <w:pStyle w:val="aff7"/>
        <w:numPr>
          <w:ilvl w:val="0"/>
          <w:numId w:val="28"/>
        </w:numPr>
        <w:tabs>
          <w:tab w:val="left" w:pos="0"/>
          <w:tab w:val="left" w:pos="360"/>
        </w:tabs>
        <w:jc w:val="both"/>
        <w:rPr>
          <w:sz w:val="28"/>
          <w:szCs w:val="28"/>
        </w:rPr>
      </w:pPr>
      <w:r w:rsidRPr="001B0C7D">
        <w:rPr>
          <w:sz w:val="28"/>
          <w:szCs w:val="28"/>
        </w:rPr>
        <w:t>Система пожарно-охранной сигнализации  в служебно-техническом здании МЧ-2 (инв.№010/02/00000012)</w:t>
      </w:r>
    </w:p>
    <w:p w:rsidR="00F90B21" w:rsidRPr="001B0C7D" w:rsidRDefault="00F90B21" w:rsidP="00F90B21">
      <w:pPr>
        <w:pStyle w:val="aff7"/>
        <w:numPr>
          <w:ilvl w:val="0"/>
          <w:numId w:val="28"/>
        </w:numPr>
        <w:tabs>
          <w:tab w:val="left" w:pos="0"/>
          <w:tab w:val="left" w:pos="360"/>
        </w:tabs>
        <w:jc w:val="both"/>
        <w:rPr>
          <w:sz w:val="28"/>
          <w:szCs w:val="28"/>
        </w:rPr>
      </w:pPr>
      <w:r w:rsidRPr="001B0C7D">
        <w:rPr>
          <w:sz w:val="28"/>
          <w:szCs w:val="28"/>
        </w:rPr>
        <w:t>Система пожарно-охранной сигнализации и видеонаблюдения (</w:t>
      </w:r>
      <w:proofErr w:type="spellStart"/>
      <w:r w:rsidRPr="001B0C7D">
        <w:rPr>
          <w:sz w:val="28"/>
          <w:szCs w:val="28"/>
        </w:rPr>
        <w:t>инв.№</w:t>
      </w:r>
      <w:proofErr w:type="spellEnd"/>
      <w:r w:rsidRPr="001B0C7D">
        <w:rPr>
          <w:sz w:val="28"/>
          <w:szCs w:val="28"/>
        </w:rPr>
        <w:t xml:space="preserve"> 00000518)</w:t>
      </w:r>
    </w:p>
    <w:p w:rsidR="009D242B" w:rsidRDefault="009D242B" w:rsidP="009D242B">
      <w:pPr>
        <w:tabs>
          <w:tab w:val="left" w:pos="0"/>
          <w:tab w:val="left" w:pos="360"/>
        </w:tabs>
        <w:ind w:left="1353"/>
        <w:jc w:val="both"/>
        <w:rPr>
          <w:sz w:val="28"/>
          <w:szCs w:val="28"/>
        </w:rPr>
      </w:pPr>
    </w:p>
    <w:p w:rsidR="009D242B" w:rsidRPr="009D242B" w:rsidRDefault="009D242B" w:rsidP="009D242B">
      <w:pPr>
        <w:pStyle w:val="ConsNormal"/>
        <w:widowControl/>
        <w:ind w:firstLine="540"/>
        <w:jc w:val="both"/>
        <w:rPr>
          <w:rFonts w:ascii="Times New Roman" w:hAnsi="Times New Roman" w:cs="Times New Roman"/>
          <w:color w:val="000000"/>
          <w:sz w:val="28"/>
          <w:szCs w:val="28"/>
        </w:rPr>
      </w:pPr>
      <w:r w:rsidRPr="009D242B">
        <w:rPr>
          <w:rFonts w:ascii="Times New Roman" w:hAnsi="Times New Roman" w:cs="Times New Roman"/>
          <w:b/>
          <w:sz w:val="28"/>
          <w:szCs w:val="28"/>
        </w:rPr>
        <w:t>4.4</w:t>
      </w:r>
      <w:r w:rsidR="005B686B" w:rsidRPr="009D242B">
        <w:rPr>
          <w:rFonts w:ascii="Times New Roman" w:hAnsi="Times New Roman" w:cs="Times New Roman"/>
          <w:b/>
          <w:sz w:val="28"/>
          <w:szCs w:val="28"/>
        </w:rPr>
        <w:t>.</w:t>
      </w:r>
      <w:r w:rsidR="005B686B" w:rsidRPr="009D242B">
        <w:rPr>
          <w:rFonts w:ascii="Times New Roman" w:hAnsi="Times New Roman" w:cs="Times New Roman"/>
          <w:sz w:val="28"/>
          <w:szCs w:val="28"/>
        </w:rPr>
        <w:t xml:space="preserve"> </w:t>
      </w:r>
      <w:r w:rsidR="005B686B" w:rsidRPr="009D242B">
        <w:rPr>
          <w:rFonts w:ascii="Times New Roman" w:hAnsi="Times New Roman" w:cs="Times New Roman"/>
          <w:b/>
          <w:sz w:val="28"/>
          <w:szCs w:val="28"/>
        </w:rPr>
        <w:t xml:space="preserve">Перечень и периодичность регламентных услуг (работ)  по техническому обслуживанию систем </w:t>
      </w:r>
      <w:proofErr w:type="gramStart"/>
      <w:r w:rsidR="005B686B" w:rsidRPr="009D242B">
        <w:rPr>
          <w:rFonts w:ascii="Times New Roman" w:hAnsi="Times New Roman" w:cs="Times New Roman"/>
          <w:b/>
          <w:sz w:val="28"/>
          <w:szCs w:val="28"/>
        </w:rPr>
        <w:t>ПОС</w:t>
      </w:r>
      <w:proofErr w:type="gramEnd"/>
      <w:r w:rsidRPr="009D242B">
        <w:rPr>
          <w:rFonts w:ascii="Times New Roman" w:hAnsi="Times New Roman" w:cs="Times New Roman"/>
          <w:b/>
          <w:sz w:val="28"/>
          <w:szCs w:val="28"/>
        </w:rPr>
        <w:t xml:space="preserve">, </w:t>
      </w:r>
      <w:r w:rsidRPr="009D242B">
        <w:rPr>
          <w:rFonts w:ascii="Times New Roman" w:hAnsi="Times New Roman" w:cs="Times New Roman"/>
          <w:sz w:val="28"/>
          <w:szCs w:val="28"/>
        </w:rPr>
        <w:t xml:space="preserve"> в соответствии с </w:t>
      </w:r>
      <w:proofErr w:type="spellStart"/>
      <w:r w:rsidRPr="009D242B">
        <w:rPr>
          <w:rFonts w:ascii="Times New Roman" w:hAnsi="Times New Roman" w:cs="Times New Roman"/>
          <w:sz w:val="28"/>
          <w:szCs w:val="28"/>
        </w:rPr>
        <w:t>ГЭСНмт</w:t>
      </w:r>
      <w:proofErr w:type="spellEnd"/>
      <w:r w:rsidRPr="009D242B">
        <w:rPr>
          <w:rFonts w:ascii="Times New Roman" w:hAnsi="Times New Roman" w:cs="Times New Roman"/>
          <w:sz w:val="28"/>
          <w:szCs w:val="28"/>
        </w:rPr>
        <w:t xml:space="preserve"> 83-03-42-2001 «Сборник №42  Техническое обслуживание, ремонт и модернизация оборудования комплексных (интегрированных) систем безопасности», а также на основании технических паспортов на </w:t>
      </w:r>
      <w:r w:rsidRPr="009D242B">
        <w:rPr>
          <w:rFonts w:ascii="Times New Roman" w:hAnsi="Times New Roman" w:cs="Times New Roman"/>
          <w:color w:val="000000"/>
          <w:sz w:val="28"/>
          <w:szCs w:val="28"/>
        </w:rPr>
        <w:t>оборудование ПОС.</w:t>
      </w:r>
    </w:p>
    <w:p w:rsidR="009F36D4" w:rsidRDefault="005B686B" w:rsidP="007A2F5B">
      <w:pPr>
        <w:tabs>
          <w:tab w:val="num" w:pos="1713"/>
        </w:tabs>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F36D4">
        <w:t xml:space="preserve">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5592"/>
        <w:gridCol w:w="3379"/>
      </w:tblGrid>
      <w:tr w:rsidR="009F36D4" w:rsidRPr="00D93184" w:rsidTr="00677AD8">
        <w:trPr>
          <w:trHeight w:val="415"/>
        </w:trPr>
        <w:tc>
          <w:tcPr>
            <w:tcW w:w="776" w:type="dxa"/>
          </w:tcPr>
          <w:p w:rsidR="009F36D4" w:rsidRPr="00D93184" w:rsidRDefault="009F36D4" w:rsidP="009F36D4">
            <w:pPr>
              <w:jc w:val="center"/>
              <w:rPr>
                <w:sz w:val="28"/>
                <w:szCs w:val="28"/>
              </w:rPr>
            </w:pPr>
            <w:r w:rsidRPr="00D93184">
              <w:rPr>
                <w:sz w:val="28"/>
                <w:szCs w:val="28"/>
              </w:rPr>
              <w:t xml:space="preserve">№ </w:t>
            </w:r>
            <w:proofErr w:type="spellStart"/>
            <w:proofErr w:type="gramStart"/>
            <w:r w:rsidRPr="00D93184">
              <w:rPr>
                <w:sz w:val="28"/>
                <w:szCs w:val="28"/>
              </w:rPr>
              <w:t>п</w:t>
            </w:r>
            <w:proofErr w:type="spellEnd"/>
            <w:proofErr w:type="gramEnd"/>
            <w:r w:rsidRPr="00D93184">
              <w:rPr>
                <w:sz w:val="28"/>
                <w:szCs w:val="28"/>
              </w:rPr>
              <w:t>/</w:t>
            </w:r>
            <w:proofErr w:type="spellStart"/>
            <w:r w:rsidRPr="00D93184">
              <w:rPr>
                <w:sz w:val="28"/>
                <w:szCs w:val="28"/>
              </w:rPr>
              <w:t>п</w:t>
            </w:r>
            <w:proofErr w:type="spellEnd"/>
          </w:p>
        </w:tc>
        <w:tc>
          <w:tcPr>
            <w:tcW w:w="5592" w:type="dxa"/>
          </w:tcPr>
          <w:p w:rsidR="009F36D4" w:rsidRPr="00D93184" w:rsidRDefault="009F36D4" w:rsidP="009F36D4">
            <w:pPr>
              <w:jc w:val="center"/>
              <w:rPr>
                <w:sz w:val="28"/>
                <w:szCs w:val="28"/>
              </w:rPr>
            </w:pPr>
            <w:r w:rsidRPr="00D93184">
              <w:rPr>
                <w:sz w:val="28"/>
                <w:szCs w:val="28"/>
              </w:rPr>
              <w:t>Перечень работ</w:t>
            </w:r>
          </w:p>
        </w:tc>
        <w:tc>
          <w:tcPr>
            <w:tcW w:w="3379" w:type="dxa"/>
          </w:tcPr>
          <w:p w:rsidR="009F36D4" w:rsidRPr="00D93184" w:rsidRDefault="009F36D4" w:rsidP="009F36D4">
            <w:pPr>
              <w:jc w:val="center"/>
              <w:rPr>
                <w:sz w:val="28"/>
                <w:szCs w:val="28"/>
              </w:rPr>
            </w:pPr>
            <w:r w:rsidRPr="00D93184">
              <w:rPr>
                <w:sz w:val="28"/>
                <w:szCs w:val="28"/>
              </w:rPr>
              <w:t>Периоды обслуживания</w:t>
            </w:r>
          </w:p>
        </w:tc>
      </w:tr>
      <w:tr w:rsidR="009F36D4" w:rsidRPr="00D93184" w:rsidTr="00677AD8">
        <w:tc>
          <w:tcPr>
            <w:tcW w:w="9747" w:type="dxa"/>
            <w:gridSpan w:val="3"/>
          </w:tcPr>
          <w:p w:rsidR="009F36D4" w:rsidRPr="00D93184" w:rsidRDefault="009F36D4" w:rsidP="00525D4A">
            <w:pPr>
              <w:pStyle w:val="aff7"/>
              <w:numPr>
                <w:ilvl w:val="0"/>
                <w:numId w:val="29"/>
              </w:numPr>
              <w:suppressAutoHyphens w:val="0"/>
              <w:contextualSpacing/>
              <w:jc w:val="center"/>
              <w:rPr>
                <w:sz w:val="28"/>
                <w:szCs w:val="28"/>
              </w:rPr>
            </w:pPr>
            <w:r w:rsidRPr="00D93184">
              <w:rPr>
                <w:b/>
                <w:sz w:val="28"/>
                <w:szCs w:val="28"/>
              </w:rPr>
              <w:t>Приборы приёмно-контрольные охранно-пожарные</w:t>
            </w:r>
          </w:p>
        </w:tc>
      </w:tr>
      <w:tr w:rsidR="009F36D4" w:rsidRPr="00D93184" w:rsidTr="00677AD8">
        <w:tc>
          <w:tcPr>
            <w:tcW w:w="776" w:type="dxa"/>
          </w:tcPr>
          <w:p w:rsidR="009F36D4" w:rsidRPr="00D93184" w:rsidRDefault="009F36D4" w:rsidP="009F36D4">
            <w:pPr>
              <w:rPr>
                <w:sz w:val="28"/>
                <w:szCs w:val="28"/>
              </w:rPr>
            </w:pPr>
            <w:r w:rsidRPr="00D93184">
              <w:rPr>
                <w:sz w:val="28"/>
                <w:szCs w:val="28"/>
              </w:rPr>
              <w:t>1.1</w:t>
            </w:r>
          </w:p>
        </w:tc>
        <w:tc>
          <w:tcPr>
            <w:tcW w:w="5592" w:type="dxa"/>
          </w:tcPr>
          <w:p w:rsidR="009F36D4" w:rsidRPr="00D93184" w:rsidRDefault="009F36D4" w:rsidP="009F36D4">
            <w:pPr>
              <w:rPr>
                <w:sz w:val="28"/>
                <w:szCs w:val="28"/>
              </w:rPr>
            </w:pPr>
            <w:r w:rsidRPr="00D93184">
              <w:rPr>
                <w:sz w:val="28"/>
                <w:szCs w:val="28"/>
              </w:rPr>
              <w:t>Проведение внешнего осмотра оборудования</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1.2</w:t>
            </w:r>
          </w:p>
        </w:tc>
        <w:tc>
          <w:tcPr>
            <w:tcW w:w="5592" w:type="dxa"/>
          </w:tcPr>
          <w:p w:rsidR="009F36D4" w:rsidRPr="00D93184" w:rsidRDefault="009F36D4" w:rsidP="009F36D4">
            <w:pPr>
              <w:rPr>
                <w:sz w:val="28"/>
                <w:szCs w:val="28"/>
              </w:rPr>
            </w:pPr>
            <w:r w:rsidRPr="00D93184">
              <w:rPr>
                <w:sz w:val="28"/>
                <w:szCs w:val="28"/>
              </w:rPr>
              <w:t xml:space="preserve">Проверка работы прибора в различных режимах </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1.3</w:t>
            </w:r>
          </w:p>
        </w:tc>
        <w:tc>
          <w:tcPr>
            <w:tcW w:w="5592" w:type="dxa"/>
          </w:tcPr>
          <w:p w:rsidR="009F36D4" w:rsidRPr="00D93184" w:rsidRDefault="009F36D4" w:rsidP="009F36D4">
            <w:pPr>
              <w:rPr>
                <w:sz w:val="28"/>
                <w:szCs w:val="28"/>
              </w:rPr>
            </w:pPr>
            <w:r w:rsidRPr="00D93184">
              <w:rPr>
                <w:sz w:val="28"/>
                <w:szCs w:val="28"/>
              </w:rPr>
              <w:t>Проверка режима программирования и правильности программных настроек</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1.4</w:t>
            </w:r>
          </w:p>
        </w:tc>
        <w:tc>
          <w:tcPr>
            <w:tcW w:w="5592" w:type="dxa"/>
          </w:tcPr>
          <w:p w:rsidR="009F36D4" w:rsidRPr="00D93184" w:rsidRDefault="009F36D4" w:rsidP="009F36D4">
            <w:pPr>
              <w:rPr>
                <w:sz w:val="28"/>
                <w:szCs w:val="28"/>
              </w:rPr>
            </w:pPr>
            <w:r w:rsidRPr="00D93184">
              <w:rPr>
                <w:sz w:val="28"/>
                <w:szCs w:val="28"/>
              </w:rPr>
              <w:t>Разборка корпуса и внутренний осмотр</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1.5</w:t>
            </w:r>
          </w:p>
        </w:tc>
        <w:tc>
          <w:tcPr>
            <w:tcW w:w="5592" w:type="dxa"/>
          </w:tcPr>
          <w:p w:rsidR="009F36D4" w:rsidRPr="00D93184" w:rsidRDefault="009F36D4" w:rsidP="009F36D4">
            <w:pPr>
              <w:rPr>
                <w:sz w:val="28"/>
                <w:szCs w:val="28"/>
              </w:rPr>
            </w:pPr>
            <w:r w:rsidRPr="00D93184">
              <w:rPr>
                <w:sz w:val="28"/>
                <w:szCs w:val="28"/>
              </w:rPr>
              <w:t>Удаление пыли и загрязнений</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1.6</w:t>
            </w:r>
          </w:p>
        </w:tc>
        <w:tc>
          <w:tcPr>
            <w:tcW w:w="5592" w:type="dxa"/>
          </w:tcPr>
          <w:p w:rsidR="009F36D4" w:rsidRPr="00D93184" w:rsidRDefault="009F36D4" w:rsidP="009F36D4">
            <w:pPr>
              <w:rPr>
                <w:sz w:val="28"/>
                <w:szCs w:val="28"/>
              </w:rPr>
            </w:pPr>
            <w:r w:rsidRPr="00D93184">
              <w:rPr>
                <w:sz w:val="28"/>
                <w:szCs w:val="28"/>
              </w:rPr>
              <w:t>Пропитка спиртовым раствором коммутационных разъёмов</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1.7</w:t>
            </w:r>
          </w:p>
        </w:tc>
        <w:tc>
          <w:tcPr>
            <w:tcW w:w="5592" w:type="dxa"/>
          </w:tcPr>
          <w:p w:rsidR="009F36D4" w:rsidRPr="00D93184" w:rsidRDefault="009F36D4" w:rsidP="009F36D4">
            <w:pPr>
              <w:rPr>
                <w:sz w:val="28"/>
                <w:szCs w:val="28"/>
              </w:rPr>
            </w:pPr>
            <w:r w:rsidRPr="00D93184">
              <w:rPr>
                <w:sz w:val="28"/>
                <w:szCs w:val="28"/>
              </w:rPr>
              <w:t>Сборка корпуса и проверка работы</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1.8</w:t>
            </w:r>
          </w:p>
        </w:tc>
        <w:tc>
          <w:tcPr>
            <w:tcW w:w="5592" w:type="dxa"/>
          </w:tcPr>
          <w:p w:rsidR="009F36D4" w:rsidRPr="00D93184" w:rsidRDefault="009F36D4" w:rsidP="009F36D4">
            <w:pPr>
              <w:rPr>
                <w:sz w:val="28"/>
                <w:szCs w:val="28"/>
              </w:rPr>
            </w:pPr>
            <w:r w:rsidRPr="00D93184">
              <w:rPr>
                <w:sz w:val="28"/>
                <w:szCs w:val="28"/>
              </w:rPr>
              <w:t>Проверка работы прибора без основного питания</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1.9</w:t>
            </w:r>
          </w:p>
        </w:tc>
        <w:tc>
          <w:tcPr>
            <w:tcW w:w="5592" w:type="dxa"/>
          </w:tcPr>
          <w:p w:rsidR="009F36D4" w:rsidRPr="00D93184" w:rsidRDefault="009F36D4" w:rsidP="009F36D4">
            <w:pPr>
              <w:rPr>
                <w:sz w:val="28"/>
                <w:szCs w:val="28"/>
              </w:rPr>
            </w:pPr>
            <w:r w:rsidRPr="00D93184">
              <w:rPr>
                <w:sz w:val="28"/>
                <w:szCs w:val="28"/>
              </w:rPr>
              <w:t>Контроль рабочего положения выключателей и переключателей, исправности световой индикации, наличие пломб на приемно-контрольном приборе</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9747" w:type="dxa"/>
            <w:gridSpan w:val="3"/>
          </w:tcPr>
          <w:p w:rsidR="009F36D4" w:rsidRPr="00D93184" w:rsidRDefault="009F36D4" w:rsidP="00525D4A">
            <w:pPr>
              <w:pStyle w:val="aff7"/>
              <w:numPr>
                <w:ilvl w:val="0"/>
                <w:numId w:val="29"/>
              </w:numPr>
              <w:suppressAutoHyphens w:val="0"/>
              <w:contextualSpacing/>
              <w:jc w:val="center"/>
              <w:rPr>
                <w:b/>
                <w:sz w:val="28"/>
                <w:szCs w:val="28"/>
              </w:rPr>
            </w:pPr>
            <w:r w:rsidRPr="00D93184">
              <w:rPr>
                <w:b/>
                <w:sz w:val="28"/>
                <w:szCs w:val="28"/>
              </w:rPr>
              <w:t>Источники питания</w:t>
            </w:r>
          </w:p>
        </w:tc>
      </w:tr>
      <w:tr w:rsidR="009F36D4" w:rsidRPr="00D93184" w:rsidTr="00677AD8">
        <w:tc>
          <w:tcPr>
            <w:tcW w:w="776" w:type="dxa"/>
          </w:tcPr>
          <w:p w:rsidR="009F36D4" w:rsidRPr="00D93184" w:rsidRDefault="009F36D4" w:rsidP="009F36D4">
            <w:pPr>
              <w:rPr>
                <w:sz w:val="28"/>
                <w:szCs w:val="28"/>
              </w:rPr>
            </w:pPr>
            <w:r w:rsidRPr="00D93184">
              <w:rPr>
                <w:sz w:val="28"/>
                <w:szCs w:val="28"/>
              </w:rPr>
              <w:t>2.1</w:t>
            </w:r>
          </w:p>
        </w:tc>
        <w:tc>
          <w:tcPr>
            <w:tcW w:w="5592" w:type="dxa"/>
          </w:tcPr>
          <w:p w:rsidR="009F36D4" w:rsidRPr="00D93184" w:rsidRDefault="009F36D4" w:rsidP="009F36D4">
            <w:pPr>
              <w:rPr>
                <w:sz w:val="28"/>
                <w:szCs w:val="28"/>
              </w:rPr>
            </w:pPr>
            <w:r w:rsidRPr="00D93184">
              <w:rPr>
                <w:sz w:val="28"/>
                <w:szCs w:val="28"/>
              </w:rPr>
              <w:t>Проведение внешнего осмотра</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2.2</w:t>
            </w:r>
          </w:p>
        </w:tc>
        <w:tc>
          <w:tcPr>
            <w:tcW w:w="5592" w:type="dxa"/>
          </w:tcPr>
          <w:p w:rsidR="009F36D4" w:rsidRPr="00D93184" w:rsidRDefault="009F36D4" w:rsidP="009F36D4">
            <w:pPr>
              <w:rPr>
                <w:sz w:val="28"/>
                <w:szCs w:val="28"/>
              </w:rPr>
            </w:pPr>
            <w:r w:rsidRPr="00D93184">
              <w:rPr>
                <w:sz w:val="28"/>
                <w:szCs w:val="28"/>
              </w:rPr>
              <w:t>Удаление пыли и загрязнений</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2.3</w:t>
            </w:r>
          </w:p>
        </w:tc>
        <w:tc>
          <w:tcPr>
            <w:tcW w:w="5592" w:type="dxa"/>
          </w:tcPr>
          <w:p w:rsidR="009F36D4" w:rsidRPr="00D93184" w:rsidRDefault="009F36D4" w:rsidP="009F36D4">
            <w:pPr>
              <w:rPr>
                <w:sz w:val="28"/>
                <w:szCs w:val="28"/>
              </w:rPr>
            </w:pPr>
            <w:r w:rsidRPr="00D93184">
              <w:rPr>
                <w:sz w:val="28"/>
                <w:szCs w:val="28"/>
              </w:rPr>
              <w:t>Проверка предохранителей</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2.4</w:t>
            </w:r>
          </w:p>
        </w:tc>
        <w:tc>
          <w:tcPr>
            <w:tcW w:w="5592" w:type="dxa"/>
          </w:tcPr>
          <w:p w:rsidR="009F36D4" w:rsidRPr="00D93184" w:rsidRDefault="009F36D4" w:rsidP="009F36D4">
            <w:pPr>
              <w:rPr>
                <w:sz w:val="28"/>
                <w:szCs w:val="28"/>
              </w:rPr>
            </w:pPr>
            <w:r w:rsidRPr="00D93184">
              <w:rPr>
                <w:sz w:val="28"/>
                <w:szCs w:val="28"/>
              </w:rPr>
              <w:t>Измерение электрических параметров, замер входного и выходного напряжения</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2.5</w:t>
            </w:r>
          </w:p>
        </w:tc>
        <w:tc>
          <w:tcPr>
            <w:tcW w:w="5592" w:type="dxa"/>
          </w:tcPr>
          <w:p w:rsidR="009F36D4" w:rsidRPr="00D93184" w:rsidRDefault="009F36D4" w:rsidP="009F36D4">
            <w:pPr>
              <w:rPr>
                <w:sz w:val="28"/>
                <w:szCs w:val="28"/>
              </w:rPr>
            </w:pPr>
            <w:r w:rsidRPr="00D93184">
              <w:rPr>
                <w:sz w:val="28"/>
                <w:szCs w:val="28"/>
              </w:rPr>
              <w:t>Разборка корпуса</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2.6</w:t>
            </w:r>
          </w:p>
        </w:tc>
        <w:tc>
          <w:tcPr>
            <w:tcW w:w="5592" w:type="dxa"/>
          </w:tcPr>
          <w:p w:rsidR="009F36D4" w:rsidRPr="00D93184" w:rsidRDefault="009F36D4" w:rsidP="009F36D4">
            <w:pPr>
              <w:rPr>
                <w:sz w:val="28"/>
                <w:szCs w:val="28"/>
              </w:rPr>
            </w:pPr>
            <w:r w:rsidRPr="00D93184">
              <w:rPr>
                <w:sz w:val="28"/>
                <w:szCs w:val="28"/>
              </w:rPr>
              <w:t>Проверка аккумуляторов</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2.7</w:t>
            </w:r>
          </w:p>
        </w:tc>
        <w:tc>
          <w:tcPr>
            <w:tcW w:w="5592" w:type="dxa"/>
          </w:tcPr>
          <w:p w:rsidR="009F36D4" w:rsidRPr="00D93184" w:rsidRDefault="009F36D4" w:rsidP="009F36D4">
            <w:pPr>
              <w:rPr>
                <w:sz w:val="28"/>
                <w:szCs w:val="28"/>
              </w:rPr>
            </w:pPr>
            <w:r w:rsidRPr="00D93184">
              <w:rPr>
                <w:sz w:val="28"/>
                <w:szCs w:val="28"/>
              </w:rPr>
              <w:t>Внутренний осмотр источников питания</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2.8</w:t>
            </w:r>
          </w:p>
        </w:tc>
        <w:tc>
          <w:tcPr>
            <w:tcW w:w="5592" w:type="dxa"/>
          </w:tcPr>
          <w:p w:rsidR="009F36D4" w:rsidRPr="00D93184" w:rsidRDefault="009F36D4" w:rsidP="009F36D4">
            <w:pPr>
              <w:rPr>
                <w:sz w:val="28"/>
                <w:szCs w:val="28"/>
              </w:rPr>
            </w:pPr>
            <w:r w:rsidRPr="00D93184">
              <w:rPr>
                <w:sz w:val="28"/>
                <w:szCs w:val="28"/>
              </w:rPr>
              <w:t>Протирка спиртовым раствором коммутационных разъёмов</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2.9</w:t>
            </w:r>
          </w:p>
        </w:tc>
        <w:tc>
          <w:tcPr>
            <w:tcW w:w="5592" w:type="dxa"/>
          </w:tcPr>
          <w:p w:rsidR="009F36D4" w:rsidRPr="00D93184" w:rsidRDefault="009F36D4" w:rsidP="009F36D4">
            <w:pPr>
              <w:rPr>
                <w:sz w:val="28"/>
                <w:szCs w:val="28"/>
              </w:rPr>
            </w:pPr>
            <w:r w:rsidRPr="00D93184">
              <w:rPr>
                <w:sz w:val="28"/>
                <w:szCs w:val="28"/>
              </w:rPr>
              <w:t>Сборка корпуса и проверка работы</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2.10</w:t>
            </w:r>
          </w:p>
        </w:tc>
        <w:tc>
          <w:tcPr>
            <w:tcW w:w="5592" w:type="dxa"/>
          </w:tcPr>
          <w:p w:rsidR="009F36D4" w:rsidRPr="00D93184" w:rsidRDefault="009F36D4" w:rsidP="009F36D4">
            <w:pPr>
              <w:rPr>
                <w:sz w:val="28"/>
                <w:szCs w:val="28"/>
              </w:rPr>
            </w:pPr>
            <w:r w:rsidRPr="00D93184">
              <w:rPr>
                <w:sz w:val="28"/>
                <w:szCs w:val="28"/>
              </w:rPr>
              <w:t>Проверка уровня пульсации</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2.11</w:t>
            </w:r>
          </w:p>
        </w:tc>
        <w:tc>
          <w:tcPr>
            <w:tcW w:w="5592" w:type="dxa"/>
          </w:tcPr>
          <w:p w:rsidR="009F36D4" w:rsidRPr="00D93184" w:rsidRDefault="009F36D4" w:rsidP="009F36D4">
            <w:pPr>
              <w:rPr>
                <w:sz w:val="28"/>
                <w:szCs w:val="28"/>
              </w:rPr>
            </w:pPr>
            <w:r w:rsidRPr="00D93184">
              <w:rPr>
                <w:sz w:val="28"/>
                <w:szCs w:val="28"/>
              </w:rPr>
              <w:t>Проверка надёжности соединения заземляющего проводника с корпусом прибора и в месте подключения к контуру заземления</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9747" w:type="dxa"/>
            <w:gridSpan w:val="3"/>
          </w:tcPr>
          <w:p w:rsidR="009F36D4" w:rsidRPr="00D93184" w:rsidRDefault="009F36D4" w:rsidP="00525D4A">
            <w:pPr>
              <w:pStyle w:val="aff7"/>
              <w:numPr>
                <w:ilvl w:val="0"/>
                <w:numId w:val="29"/>
              </w:numPr>
              <w:suppressAutoHyphens w:val="0"/>
              <w:contextualSpacing/>
              <w:jc w:val="center"/>
              <w:rPr>
                <w:b/>
                <w:sz w:val="28"/>
                <w:szCs w:val="28"/>
              </w:rPr>
            </w:pPr>
            <w:r w:rsidRPr="00D93184">
              <w:rPr>
                <w:b/>
                <w:sz w:val="28"/>
                <w:szCs w:val="28"/>
              </w:rPr>
              <w:t xml:space="preserve">Пожарные </w:t>
            </w:r>
            <w:proofErr w:type="spellStart"/>
            <w:r w:rsidRPr="00D93184">
              <w:rPr>
                <w:b/>
                <w:sz w:val="28"/>
                <w:szCs w:val="28"/>
              </w:rPr>
              <w:t>извещатели</w:t>
            </w:r>
            <w:proofErr w:type="spellEnd"/>
          </w:p>
        </w:tc>
      </w:tr>
      <w:tr w:rsidR="009F36D4" w:rsidRPr="00D93184" w:rsidTr="00677AD8">
        <w:tc>
          <w:tcPr>
            <w:tcW w:w="9747" w:type="dxa"/>
            <w:gridSpan w:val="3"/>
          </w:tcPr>
          <w:p w:rsidR="009F36D4" w:rsidRPr="00D93184" w:rsidRDefault="009F36D4" w:rsidP="009F36D4">
            <w:pPr>
              <w:jc w:val="center"/>
              <w:rPr>
                <w:sz w:val="28"/>
                <w:szCs w:val="28"/>
              </w:rPr>
            </w:pPr>
            <w:r w:rsidRPr="00D93184">
              <w:rPr>
                <w:b/>
                <w:sz w:val="28"/>
                <w:szCs w:val="28"/>
              </w:rPr>
              <w:t>3.1</w:t>
            </w:r>
            <w:r w:rsidRPr="00D93184">
              <w:rPr>
                <w:sz w:val="28"/>
                <w:szCs w:val="28"/>
              </w:rPr>
              <w:t xml:space="preserve"> </w:t>
            </w:r>
            <w:r w:rsidRPr="00D93184">
              <w:rPr>
                <w:b/>
                <w:sz w:val="28"/>
                <w:szCs w:val="28"/>
              </w:rPr>
              <w:t xml:space="preserve">Пожарный </w:t>
            </w:r>
            <w:proofErr w:type="spellStart"/>
            <w:r w:rsidRPr="00D93184">
              <w:rPr>
                <w:b/>
                <w:sz w:val="28"/>
                <w:szCs w:val="28"/>
              </w:rPr>
              <w:t>извещатель</w:t>
            </w:r>
            <w:proofErr w:type="spellEnd"/>
            <w:r w:rsidRPr="00D93184">
              <w:rPr>
                <w:b/>
                <w:sz w:val="28"/>
                <w:szCs w:val="28"/>
              </w:rPr>
              <w:t xml:space="preserve"> </w:t>
            </w:r>
          </w:p>
        </w:tc>
      </w:tr>
      <w:tr w:rsidR="009F36D4" w:rsidRPr="00D93184" w:rsidTr="00677AD8">
        <w:tc>
          <w:tcPr>
            <w:tcW w:w="776" w:type="dxa"/>
          </w:tcPr>
          <w:p w:rsidR="009F36D4" w:rsidRPr="00D93184" w:rsidRDefault="009F36D4" w:rsidP="009F36D4">
            <w:pPr>
              <w:rPr>
                <w:sz w:val="28"/>
                <w:szCs w:val="28"/>
              </w:rPr>
            </w:pPr>
            <w:r w:rsidRPr="00D93184">
              <w:rPr>
                <w:sz w:val="28"/>
                <w:szCs w:val="28"/>
              </w:rPr>
              <w:t>3.1.1</w:t>
            </w:r>
          </w:p>
        </w:tc>
        <w:tc>
          <w:tcPr>
            <w:tcW w:w="5592" w:type="dxa"/>
          </w:tcPr>
          <w:p w:rsidR="009F36D4" w:rsidRPr="00D93184" w:rsidRDefault="009F36D4" w:rsidP="009F36D4">
            <w:pPr>
              <w:rPr>
                <w:sz w:val="28"/>
                <w:szCs w:val="28"/>
              </w:rPr>
            </w:pPr>
            <w:r w:rsidRPr="00D93184">
              <w:rPr>
                <w:sz w:val="28"/>
                <w:szCs w:val="28"/>
              </w:rPr>
              <w:t>Проведение внешнего осмотра оборудования</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3.1.2</w:t>
            </w:r>
          </w:p>
        </w:tc>
        <w:tc>
          <w:tcPr>
            <w:tcW w:w="5592" w:type="dxa"/>
          </w:tcPr>
          <w:p w:rsidR="009F36D4" w:rsidRPr="00D93184" w:rsidRDefault="009F36D4" w:rsidP="009F36D4">
            <w:pPr>
              <w:rPr>
                <w:sz w:val="28"/>
                <w:szCs w:val="28"/>
              </w:rPr>
            </w:pPr>
            <w:r w:rsidRPr="00D93184">
              <w:rPr>
                <w:sz w:val="28"/>
                <w:szCs w:val="28"/>
              </w:rPr>
              <w:t xml:space="preserve">Проверка работы прибора в различных режимах </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3.1.</w:t>
            </w:r>
            <w:r>
              <w:rPr>
                <w:sz w:val="28"/>
                <w:szCs w:val="28"/>
              </w:rPr>
              <w:t>3</w:t>
            </w:r>
          </w:p>
        </w:tc>
        <w:tc>
          <w:tcPr>
            <w:tcW w:w="5592" w:type="dxa"/>
          </w:tcPr>
          <w:p w:rsidR="009F36D4" w:rsidRPr="00D93184" w:rsidRDefault="009F36D4" w:rsidP="009F36D4">
            <w:pPr>
              <w:rPr>
                <w:sz w:val="28"/>
                <w:szCs w:val="28"/>
              </w:rPr>
            </w:pPr>
            <w:r w:rsidRPr="00D93184">
              <w:rPr>
                <w:sz w:val="28"/>
                <w:szCs w:val="28"/>
              </w:rPr>
              <w:t>Разборка корпуса и внутренний осмотр</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3.1.</w:t>
            </w:r>
            <w:r>
              <w:rPr>
                <w:sz w:val="28"/>
                <w:szCs w:val="28"/>
              </w:rPr>
              <w:t>4</w:t>
            </w:r>
          </w:p>
        </w:tc>
        <w:tc>
          <w:tcPr>
            <w:tcW w:w="5592" w:type="dxa"/>
          </w:tcPr>
          <w:p w:rsidR="009F36D4" w:rsidRPr="00D93184" w:rsidRDefault="009F36D4" w:rsidP="009F36D4">
            <w:pPr>
              <w:rPr>
                <w:sz w:val="28"/>
                <w:szCs w:val="28"/>
              </w:rPr>
            </w:pPr>
            <w:r w:rsidRPr="00D93184">
              <w:rPr>
                <w:sz w:val="28"/>
                <w:szCs w:val="28"/>
              </w:rPr>
              <w:t>Удаление пыли и загрязнений</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3.1.</w:t>
            </w:r>
            <w:r>
              <w:rPr>
                <w:sz w:val="28"/>
                <w:szCs w:val="28"/>
              </w:rPr>
              <w:t>5</w:t>
            </w:r>
          </w:p>
        </w:tc>
        <w:tc>
          <w:tcPr>
            <w:tcW w:w="5592" w:type="dxa"/>
          </w:tcPr>
          <w:p w:rsidR="009F36D4" w:rsidRPr="00D93184" w:rsidRDefault="009F36D4" w:rsidP="009F36D4">
            <w:pPr>
              <w:rPr>
                <w:sz w:val="28"/>
                <w:szCs w:val="28"/>
              </w:rPr>
            </w:pPr>
            <w:r w:rsidRPr="00D93184">
              <w:rPr>
                <w:sz w:val="28"/>
                <w:szCs w:val="28"/>
              </w:rPr>
              <w:t>Пропитка спиртовым раствором коммутационных разъёмов</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3.1.</w:t>
            </w:r>
            <w:r>
              <w:rPr>
                <w:sz w:val="28"/>
                <w:szCs w:val="28"/>
              </w:rPr>
              <w:t>6</w:t>
            </w:r>
          </w:p>
        </w:tc>
        <w:tc>
          <w:tcPr>
            <w:tcW w:w="5592" w:type="dxa"/>
          </w:tcPr>
          <w:p w:rsidR="009F36D4" w:rsidRPr="00D93184" w:rsidRDefault="009F36D4" w:rsidP="009F36D4">
            <w:pPr>
              <w:rPr>
                <w:sz w:val="28"/>
                <w:szCs w:val="28"/>
              </w:rPr>
            </w:pPr>
            <w:r w:rsidRPr="00D93184">
              <w:rPr>
                <w:sz w:val="28"/>
                <w:szCs w:val="28"/>
              </w:rPr>
              <w:t>Сборка корпуса и проверка работы</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9747" w:type="dxa"/>
            <w:gridSpan w:val="3"/>
          </w:tcPr>
          <w:p w:rsidR="009F36D4" w:rsidRPr="00D93184" w:rsidRDefault="009F36D4" w:rsidP="009F36D4">
            <w:pPr>
              <w:jc w:val="center"/>
              <w:rPr>
                <w:sz w:val="28"/>
                <w:szCs w:val="28"/>
              </w:rPr>
            </w:pPr>
            <w:r w:rsidRPr="00D93184">
              <w:rPr>
                <w:b/>
                <w:sz w:val="28"/>
                <w:szCs w:val="28"/>
              </w:rPr>
              <w:t>3.2</w:t>
            </w:r>
            <w:r w:rsidRPr="00D93184">
              <w:rPr>
                <w:sz w:val="28"/>
                <w:szCs w:val="28"/>
              </w:rPr>
              <w:t xml:space="preserve"> </w:t>
            </w:r>
            <w:r w:rsidRPr="00D93184">
              <w:rPr>
                <w:b/>
                <w:sz w:val="28"/>
                <w:szCs w:val="28"/>
              </w:rPr>
              <w:t xml:space="preserve">Пожарный дымовой </w:t>
            </w:r>
            <w:proofErr w:type="spellStart"/>
            <w:r w:rsidRPr="00D93184">
              <w:rPr>
                <w:b/>
                <w:sz w:val="28"/>
                <w:szCs w:val="28"/>
              </w:rPr>
              <w:t>извещатель</w:t>
            </w:r>
            <w:proofErr w:type="spellEnd"/>
            <w:r w:rsidRPr="00D93184">
              <w:rPr>
                <w:b/>
                <w:sz w:val="28"/>
                <w:szCs w:val="28"/>
              </w:rPr>
              <w:t xml:space="preserve"> </w:t>
            </w:r>
          </w:p>
        </w:tc>
      </w:tr>
      <w:tr w:rsidR="009F36D4" w:rsidRPr="00D93184" w:rsidTr="00677AD8">
        <w:tc>
          <w:tcPr>
            <w:tcW w:w="776" w:type="dxa"/>
          </w:tcPr>
          <w:p w:rsidR="009F36D4" w:rsidRPr="00D93184" w:rsidRDefault="009F36D4" w:rsidP="009F36D4">
            <w:pPr>
              <w:rPr>
                <w:sz w:val="28"/>
                <w:szCs w:val="28"/>
              </w:rPr>
            </w:pPr>
            <w:r w:rsidRPr="00D93184">
              <w:rPr>
                <w:sz w:val="28"/>
                <w:szCs w:val="28"/>
              </w:rPr>
              <w:t>3.2.1</w:t>
            </w:r>
          </w:p>
        </w:tc>
        <w:tc>
          <w:tcPr>
            <w:tcW w:w="5592" w:type="dxa"/>
          </w:tcPr>
          <w:p w:rsidR="009F36D4" w:rsidRPr="00D93184" w:rsidRDefault="009F36D4" w:rsidP="009F36D4">
            <w:pPr>
              <w:rPr>
                <w:sz w:val="28"/>
                <w:szCs w:val="28"/>
              </w:rPr>
            </w:pPr>
            <w:r w:rsidRPr="00D93184">
              <w:rPr>
                <w:sz w:val="28"/>
                <w:szCs w:val="28"/>
              </w:rPr>
              <w:t>Продуть сжатым воздухом в течени</w:t>
            </w:r>
            <w:proofErr w:type="gramStart"/>
            <w:r w:rsidRPr="00D93184">
              <w:rPr>
                <w:sz w:val="28"/>
                <w:szCs w:val="28"/>
              </w:rPr>
              <w:t>и</w:t>
            </w:r>
            <w:proofErr w:type="gramEnd"/>
            <w:r w:rsidRPr="00D93184">
              <w:rPr>
                <w:sz w:val="28"/>
                <w:szCs w:val="28"/>
              </w:rPr>
              <w:t xml:space="preserve"> 1 минуты со всех сторон оптической системы, используя для этой цели пылесос либо иной компрессор с давлением 1-2 кг/см2</w:t>
            </w:r>
          </w:p>
        </w:tc>
        <w:tc>
          <w:tcPr>
            <w:tcW w:w="3379" w:type="dxa"/>
          </w:tcPr>
          <w:p w:rsidR="009F36D4" w:rsidRPr="00D93184" w:rsidRDefault="009F36D4" w:rsidP="009F36D4">
            <w:pPr>
              <w:jc w:val="center"/>
              <w:rPr>
                <w:sz w:val="28"/>
                <w:szCs w:val="28"/>
              </w:rPr>
            </w:pPr>
            <w:r w:rsidRPr="00D93184">
              <w:rPr>
                <w:sz w:val="28"/>
                <w:szCs w:val="28"/>
              </w:rPr>
              <w:t>один раз в 6 месяцев</w:t>
            </w:r>
          </w:p>
        </w:tc>
      </w:tr>
      <w:tr w:rsidR="009F36D4" w:rsidRPr="00D93184" w:rsidTr="00677AD8">
        <w:tc>
          <w:tcPr>
            <w:tcW w:w="776" w:type="dxa"/>
          </w:tcPr>
          <w:p w:rsidR="009F36D4" w:rsidRPr="00D93184" w:rsidRDefault="009F36D4" w:rsidP="009F36D4">
            <w:pPr>
              <w:rPr>
                <w:sz w:val="28"/>
                <w:szCs w:val="28"/>
              </w:rPr>
            </w:pPr>
            <w:r w:rsidRPr="00D93184">
              <w:rPr>
                <w:sz w:val="28"/>
                <w:szCs w:val="28"/>
              </w:rPr>
              <w:t>3.2.2</w:t>
            </w:r>
          </w:p>
        </w:tc>
        <w:tc>
          <w:tcPr>
            <w:tcW w:w="5592" w:type="dxa"/>
          </w:tcPr>
          <w:p w:rsidR="009F36D4" w:rsidRPr="00D93184" w:rsidRDefault="009F36D4" w:rsidP="009F36D4">
            <w:pPr>
              <w:rPr>
                <w:sz w:val="28"/>
                <w:szCs w:val="28"/>
              </w:rPr>
            </w:pPr>
            <w:r w:rsidRPr="00D93184">
              <w:rPr>
                <w:sz w:val="28"/>
                <w:szCs w:val="28"/>
              </w:rPr>
              <w:t>Проверка работоспособности в системе пожарной сигнализации</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3.2.3</w:t>
            </w:r>
          </w:p>
        </w:tc>
        <w:tc>
          <w:tcPr>
            <w:tcW w:w="5592" w:type="dxa"/>
          </w:tcPr>
          <w:p w:rsidR="009F36D4" w:rsidRPr="00D93184" w:rsidRDefault="009F36D4" w:rsidP="009F36D4">
            <w:pPr>
              <w:rPr>
                <w:sz w:val="28"/>
                <w:szCs w:val="28"/>
              </w:rPr>
            </w:pPr>
            <w:r w:rsidRPr="00D93184">
              <w:rPr>
                <w:sz w:val="28"/>
                <w:szCs w:val="28"/>
              </w:rPr>
              <w:t>Осмотр и чистка от загрязнений</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3.2.4</w:t>
            </w:r>
          </w:p>
        </w:tc>
        <w:tc>
          <w:tcPr>
            <w:tcW w:w="5592" w:type="dxa"/>
          </w:tcPr>
          <w:p w:rsidR="009F36D4" w:rsidRPr="00D93184" w:rsidRDefault="009F36D4" w:rsidP="009F36D4">
            <w:pPr>
              <w:rPr>
                <w:sz w:val="28"/>
                <w:szCs w:val="28"/>
              </w:rPr>
            </w:pPr>
            <w:r w:rsidRPr="00D93184">
              <w:rPr>
                <w:sz w:val="28"/>
                <w:szCs w:val="28"/>
              </w:rPr>
              <w:t>Проверка креплени</w:t>
            </w:r>
            <w:r>
              <w:rPr>
                <w:sz w:val="28"/>
                <w:szCs w:val="28"/>
              </w:rPr>
              <w:t>я</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3.2.5</w:t>
            </w:r>
          </w:p>
        </w:tc>
        <w:tc>
          <w:tcPr>
            <w:tcW w:w="5592" w:type="dxa"/>
          </w:tcPr>
          <w:p w:rsidR="009F36D4" w:rsidRPr="00D93184" w:rsidRDefault="009F36D4" w:rsidP="009F36D4">
            <w:pPr>
              <w:rPr>
                <w:sz w:val="28"/>
                <w:szCs w:val="28"/>
              </w:rPr>
            </w:pPr>
            <w:r w:rsidRPr="00D93184">
              <w:rPr>
                <w:sz w:val="28"/>
                <w:szCs w:val="28"/>
              </w:rPr>
              <w:t>Проверка надежности контактных соединений и проводов, подходящих к составным частям</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3.2.6</w:t>
            </w:r>
          </w:p>
        </w:tc>
        <w:tc>
          <w:tcPr>
            <w:tcW w:w="5592" w:type="dxa"/>
          </w:tcPr>
          <w:p w:rsidR="009F36D4" w:rsidRPr="00D93184" w:rsidRDefault="009F36D4" w:rsidP="009F36D4">
            <w:pPr>
              <w:rPr>
                <w:sz w:val="28"/>
                <w:szCs w:val="28"/>
              </w:rPr>
            </w:pPr>
            <w:r w:rsidRPr="00D93184">
              <w:rPr>
                <w:sz w:val="28"/>
                <w:szCs w:val="28"/>
              </w:rPr>
              <w:t xml:space="preserve">Контроль </w:t>
            </w:r>
            <w:proofErr w:type="spellStart"/>
            <w:r w:rsidRPr="00D93184">
              <w:rPr>
                <w:sz w:val="28"/>
                <w:szCs w:val="28"/>
              </w:rPr>
              <w:t>помеховой</w:t>
            </w:r>
            <w:proofErr w:type="spellEnd"/>
            <w:r w:rsidRPr="00D93184">
              <w:rPr>
                <w:sz w:val="28"/>
                <w:szCs w:val="28"/>
              </w:rPr>
              <w:t xml:space="preserve"> обстановки (</w:t>
            </w:r>
            <w:proofErr w:type="spellStart"/>
            <w:r w:rsidRPr="00D93184">
              <w:rPr>
                <w:sz w:val="28"/>
                <w:szCs w:val="28"/>
              </w:rPr>
              <w:t>помеховых</w:t>
            </w:r>
            <w:proofErr w:type="spellEnd"/>
            <w:r w:rsidRPr="00D93184">
              <w:rPr>
                <w:sz w:val="28"/>
                <w:szCs w:val="28"/>
              </w:rPr>
              <w:t xml:space="preserve"> вибраций охраняемой конструкции)</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9747" w:type="dxa"/>
            <w:gridSpan w:val="3"/>
          </w:tcPr>
          <w:p w:rsidR="009F36D4" w:rsidRPr="00D93184" w:rsidRDefault="009F36D4" w:rsidP="009F36D4">
            <w:pPr>
              <w:jc w:val="center"/>
              <w:rPr>
                <w:sz w:val="28"/>
                <w:szCs w:val="28"/>
              </w:rPr>
            </w:pPr>
            <w:r w:rsidRPr="00D93184">
              <w:rPr>
                <w:b/>
                <w:sz w:val="28"/>
                <w:szCs w:val="28"/>
              </w:rPr>
              <w:t>3.3</w:t>
            </w:r>
            <w:r w:rsidRPr="00D93184">
              <w:rPr>
                <w:sz w:val="28"/>
                <w:szCs w:val="28"/>
              </w:rPr>
              <w:t xml:space="preserve"> </w:t>
            </w:r>
            <w:r w:rsidRPr="00D93184">
              <w:rPr>
                <w:b/>
                <w:sz w:val="28"/>
                <w:szCs w:val="28"/>
              </w:rPr>
              <w:t xml:space="preserve">Пожарный ручной </w:t>
            </w:r>
            <w:proofErr w:type="spellStart"/>
            <w:r w:rsidRPr="00D93184">
              <w:rPr>
                <w:b/>
                <w:sz w:val="28"/>
                <w:szCs w:val="28"/>
              </w:rPr>
              <w:t>извещатель</w:t>
            </w:r>
            <w:proofErr w:type="spellEnd"/>
            <w:r w:rsidRPr="00D93184">
              <w:rPr>
                <w:b/>
                <w:sz w:val="28"/>
                <w:szCs w:val="28"/>
              </w:rPr>
              <w:t xml:space="preserve"> </w:t>
            </w:r>
          </w:p>
        </w:tc>
      </w:tr>
      <w:tr w:rsidR="009F36D4" w:rsidRPr="00D93184" w:rsidTr="00677AD8">
        <w:tc>
          <w:tcPr>
            <w:tcW w:w="776" w:type="dxa"/>
          </w:tcPr>
          <w:p w:rsidR="009F36D4" w:rsidRPr="00D93184" w:rsidRDefault="009F36D4" w:rsidP="009F36D4">
            <w:pPr>
              <w:rPr>
                <w:sz w:val="28"/>
                <w:szCs w:val="28"/>
              </w:rPr>
            </w:pPr>
            <w:r w:rsidRPr="00D93184">
              <w:rPr>
                <w:sz w:val="28"/>
                <w:szCs w:val="28"/>
              </w:rPr>
              <w:t>3.3.1</w:t>
            </w:r>
          </w:p>
        </w:tc>
        <w:tc>
          <w:tcPr>
            <w:tcW w:w="5592" w:type="dxa"/>
          </w:tcPr>
          <w:p w:rsidR="009F36D4" w:rsidRPr="00D93184" w:rsidRDefault="009F36D4" w:rsidP="009F36D4">
            <w:pPr>
              <w:rPr>
                <w:sz w:val="28"/>
                <w:szCs w:val="28"/>
              </w:rPr>
            </w:pPr>
            <w:r w:rsidRPr="00D93184">
              <w:rPr>
                <w:sz w:val="28"/>
                <w:szCs w:val="28"/>
              </w:rPr>
              <w:t>Проверка внешнего состояния</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3.3.2</w:t>
            </w:r>
          </w:p>
        </w:tc>
        <w:tc>
          <w:tcPr>
            <w:tcW w:w="5592" w:type="dxa"/>
          </w:tcPr>
          <w:p w:rsidR="009F36D4" w:rsidRPr="00D93184" w:rsidRDefault="009F36D4" w:rsidP="009F36D4">
            <w:pPr>
              <w:rPr>
                <w:sz w:val="28"/>
                <w:szCs w:val="28"/>
              </w:rPr>
            </w:pPr>
            <w:r w:rsidRPr="00D93184">
              <w:rPr>
                <w:sz w:val="28"/>
                <w:szCs w:val="28"/>
              </w:rPr>
              <w:t>Проверка надежности крепления ИПР, состояния внешних монтажных проводов, контактных соединений</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9F36D4" w:rsidP="009F36D4">
            <w:pPr>
              <w:rPr>
                <w:sz w:val="28"/>
                <w:szCs w:val="28"/>
              </w:rPr>
            </w:pPr>
            <w:r w:rsidRPr="00D93184">
              <w:rPr>
                <w:sz w:val="28"/>
                <w:szCs w:val="28"/>
              </w:rPr>
              <w:t>3.3.3</w:t>
            </w:r>
          </w:p>
        </w:tc>
        <w:tc>
          <w:tcPr>
            <w:tcW w:w="5592" w:type="dxa"/>
          </w:tcPr>
          <w:p w:rsidR="009F36D4" w:rsidRPr="00D93184" w:rsidRDefault="009F36D4" w:rsidP="009F36D4">
            <w:pPr>
              <w:rPr>
                <w:sz w:val="28"/>
                <w:szCs w:val="28"/>
              </w:rPr>
            </w:pPr>
            <w:r w:rsidRPr="00D93184">
              <w:rPr>
                <w:sz w:val="28"/>
                <w:szCs w:val="28"/>
              </w:rPr>
              <w:t>Проверка работы</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9747" w:type="dxa"/>
            <w:gridSpan w:val="3"/>
          </w:tcPr>
          <w:p w:rsidR="009F36D4" w:rsidRPr="00D93184" w:rsidRDefault="009F36D4" w:rsidP="00525D4A">
            <w:pPr>
              <w:pStyle w:val="aff7"/>
              <w:numPr>
                <w:ilvl w:val="0"/>
                <w:numId w:val="29"/>
              </w:numPr>
              <w:suppressAutoHyphens w:val="0"/>
              <w:contextualSpacing/>
              <w:jc w:val="center"/>
              <w:rPr>
                <w:b/>
                <w:sz w:val="28"/>
                <w:szCs w:val="28"/>
              </w:rPr>
            </w:pPr>
            <w:r w:rsidRPr="00D93184">
              <w:rPr>
                <w:b/>
                <w:sz w:val="28"/>
                <w:szCs w:val="28"/>
              </w:rPr>
              <w:t>Общие параметры проверки</w:t>
            </w:r>
          </w:p>
        </w:tc>
      </w:tr>
      <w:tr w:rsidR="009F36D4" w:rsidRPr="00D93184" w:rsidTr="00677AD8">
        <w:tc>
          <w:tcPr>
            <w:tcW w:w="776" w:type="dxa"/>
          </w:tcPr>
          <w:p w:rsidR="009F36D4" w:rsidRPr="00D93184" w:rsidRDefault="006F0A08" w:rsidP="009F36D4">
            <w:pPr>
              <w:rPr>
                <w:sz w:val="28"/>
                <w:szCs w:val="28"/>
              </w:rPr>
            </w:pPr>
            <w:r>
              <w:rPr>
                <w:sz w:val="28"/>
                <w:szCs w:val="28"/>
              </w:rPr>
              <w:t>4</w:t>
            </w:r>
            <w:r w:rsidR="009F36D4" w:rsidRPr="00D93184">
              <w:rPr>
                <w:sz w:val="28"/>
                <w:szCs w:val="28"/>
              </w:rPr>
              <w:t>.1</w:t>
            </w:r>
          </w:p>
        </w:tc>
        <w:tc>
          <w:tcPr>
            <w:tcW w:w="5592" w:type="dxa"/>
          </w:tcPr>
          <w:p w:rsidR="009F36D4" w:rsidRPr="00D93184" w:rsidRDefault="009F36D4" w:rsidP="009F36D4">
            <w:pPr>
              <w:rPr>
                <w:sz w:val="28"/>
                <w:szCs w:val="28"/>
              </w:rPr>
            </w:pPr>
            <w:r w:rsidRPr="00D93184">
              <w:rPr>
                <w:sz w:val="28"/>
                <w:szCs w:val="28"/>
              </w:rPr>
              <w:t>Изменения параметров шлейфа сигнализации</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6F0A08" w:rsidP="009F36D4">
            <w:pPr>
              <w:rPr>
                <w:sz w:val="28"/>
                <w:szCs w:val="28"/>
              </w:rPr>
            </w:pPr>
            <w:r>
              <w:rPr>
                <w:sz w:val="28"/>
                <w:szCs w:val="28"/>
              </w:rPr>
              <w:t>4</w:t>
            </w:r>
            <w:r w:rsidR="009F36D4" w:rsidRPr="00D93184">
              <w:rPr>
                <w:sz w:val="28"/>
                <w:szCs w:val="28"/>
              </w:rPr>
              <w:t>.2</w:t>
            </w:r>
          </w:p>
        </w:tc>
        <w:tc>
          <w:tcPr>
            <w:tcW w:w="5592" w:type="dxa"/>
          </w:tcPr>
          <w:p w:rsidR="009F36D4" w:rsidRPr="00D93184" w:rsidRDefault="009F36D4" w:rsidP="009F36D4">
            <w:pPr>
              <w:rPr>
                <w:sz w:val="28"/>
                <w:szCs w:val="28"/>
              </w:rPr>
            </w:pPr>
            <w:r w:rsidRPr="00D93184">
              <w:rPr>
                <w:sz w:val="28"/>
                <w:szCs w:val="28"/>
              </w:rPr>
              <w:t>Метрологическая проверка КИП</w:t>
            </w:r>
          </w:p>
        </w:tc>
        <w:tc>
          <w:tcPr>
            <w:tcW w:w="3379" w:type="dxa"/>
          </w:tcPr>
          <w:p w:rsidR="009F36D4" w:rsidRPr="00D93184" w:rsidRDefault="009F36D4" w:rsidP="009F36D4">
            <w:pPr>
              <w:jc w:val="center"/>
              <w:rPr>
                <w:sz w:val="28"/>
                <w:szCs w:val="28"/>
              </w:rPr>
            </w:pPr>
            <w:r w:rsidRPr="00D93184">
              <w:rPr>
                <w:sz w:val="28"/>
                <w:szCs w:val="28"/>
              </w:rPr>
              <w:t>один раз в 12 месяцев</w:t>
            </w:r>
          </w:p>
        </w:tc>
      </w:tr>
      <w:tr w:rsidR="009F36D4" w:rsidRPr="00D93184" w:rsidTr="00677AD8">
        <w:tc>
          <w:tcPr>
            <w:tcW w:w="776" w:type="dxa"/>
          </w:tcPr>
          <w:p w:rsidR="009F36D4" w:rsidRPr="00D93184" w:rsidRDefault="006F0A08" w:rsidP="009F36D4">
            <w:pPr>
              <w:rPr>
                <w:sz w:val="28"/>
                <w:szCs w:val="28"/>
              </w:rPr>
            </w:pPr>
            <w:r>
              <w:rPr>
                <w:sz w:val="28"/>
                <w:szCs w:val="28"/>
              </w:rPr>
              <w:t>4</w:t>
            </w:r>
            <w:r w:rsidR="009F36D4" w:rsidRPr="00D93184">
              <w:rPr>
                <w:sz w:val="28"/>
                <w:szCs w:val="28"/>
              </w:rPr>
              <w:t>.3</w:t>
            </w:r>
          </w:p>
        </w:tc>
        <w:tc>
          <w:tcPr>
            <w:tcW w:w="5592" w:type="dxa"/>
          </w:tcPr>
          <w:p w:rsidR="009F36D4" w:rsidRPr="00D93184" w:rsidRDefault="009F36D4" w:rsidP="009F36D4">
            <w:pPr>
              <w:rPr>
                <w:sz w:val="28"/>
                <w:szCs w:val="28"/>
              </w:rPr>
            </w:pPr>
            <w:r w:rsidRPr="00D93184">
              <w:rPr>
                <w:sz w:val="28"/>
                <w:szCs w:val="28"/>
              </w:rPr>
              <w:t>Измерение сопротивления защитного и рабочего заземления</w:t>
            </w:r>
          </w:p>
        </w:tc>
        <w:tc>
          <w:tcPr>
            <w:tcW w:w="3379" w:type="dxa"/>
          </w:tcPr>
          <w:p w:rsidR="009F36D4" w:rsidRPr="00D93184" w:rsidRDefault="009F36D4" w:rsidP="009F36D4">
            <w:pPr>
              <w:jc w:val="center"/>
              <w:rPr>
                <w:sz w:val="28"/>
                <w:szCs w:val="28"/>
              </w:rPr>
            </w:pPr>
            <w:r w:rsidRPr="00D93184">
              <w:rPr>
                <w:sz w:val="28"/>
                <w:szCs w:val="28"/>
              </w:rPr>
              <w:t>один раз в 12 месяцев</w:t>
            </w:r>
          </w:p>
        </w:tc>
      </w:tr>
      <w:tr w:rsidR="009F36D4" w:rsidRPr="00D93184" w:rsidTr="00677AD8">
        <w:tc>
          <w:tcPr>
            <w:tcW w:w="776" w:type="dxa"/>
          </w:tcPr>
          <w:p w:rsidR="009F36D4" w:rsidRPr="00D93184" w:rsidRDefault="006F0A08" w:rsidP="009F36D4">
            <w:pPr>
              <w:rPr>
                <w:sz w:val="28"/>
                <w:szCs w:val="28"/>
              </w:rPr>
            </w:pPr>
            <w:r>
              <w:rPr>
                <w:sz w:val="28"/>
                <w:szCs w:val="28"/>
              </w:rPr>
              <w:t>4</w:t>
            </w:r>
            <w:r w:rsidR="009F36D4" w:rsidRPr="00D93184">
              <w:rPr>
                <w:sz w:val="28"/>
                <w:szCs w:val="28"/>
              </w:rPr>
              <w:t>.4</w:t>
            </w:r>
          </w:p>
        </w:tc>
        <w:tc>
          <w:tcPr>
            <w:tcW w:w="5592" w:type="dxa"/>
          </w:tcPr>
          <w:p w:rsidR="009F36D4" w:rsidRPr="00D93184" w:rsidRDefault="009F36D4" w:rsidP="009F36D4">
            <w:pPr>
              <w:rPr>
                <w:sz w:val="28"/>
                <w:szCs w:val="28"/>
              </w:rPr>
            </w:pPr>
            <w:r w:rsidRPr="00D93184">
              <w:rPr>
                <w:sz w:val="28"/>
                <w:szCs w:val="28"/>
              </w:rPr>
              <w:t>Измерение сопротивления изоляции электрических цепей</w:t>
            </w:r>
          </w:p>
        </w:tc>
        <w:tc>
          <w:tcPr>
            <w:tcW w:w="3379" w:type="dxa"/>
          </w:tcPr>
          <w:p w:rsidR="009F36D4" w:rsidRPr="00D93184" w:rsidRDefault="009F36D4" w:rsidP="009F36D4">
            <w:pPr>
              <w:jc w:val="center"/>
              <w:rPr>
                <w:sz w:val="28"/>
                <w:szCs w:val="28"/>
              </w:rPr>
            </w:pPr>
            <w:r w:rsidRPr="00D93184">
              <w:rPr>
                <w:sz w:val="28"/>
                <w:szCs w:val="28"/>
              </w:rPr>
              <w:t>один раз в 12 месяцев</w:t>
            </w:r>
          </w:p>
        </w:tc>
      </w:tr>
      <w:tr w:rsidR="009F36D4" w:rsidRPr="00D93184" w:rsidTr="00677AD8">
        <w:tc>
          <w:tcPr>
            <w:tcW w:w="776" w:type="dxa"/>
          </w:tcPr>
          <w:p w:rsidR="009F36D4" w:rsidRPr="00D93184" w:rsidRDefault="006F0A08" w:rsidP="009F36D4">
            <w:pPr>
              <w:rPr>
                <w:sz w:val="28"/>
                <w:szCs w:val="28"/>
              </w:rPr>
            </w:pPr>
            <w:r>
              <w:rPr>
                <w:sz w:val="28"/>
                <w:szCs w:val="28"/>
              </w:rPr>
              <w:t>4</w:t>
            </w:r>
            <w:r w:rsidR="009F36D4" w:rsidRPr="00D93184">
              <w:rPr>
                <w:sz w:val="28"/>
                <w:szCs w:val="28"/>
              </w:rPr>
              <w:t>.5</w:t>
            </w:r>
          </w:p>
        </w:tc>
        <w:tc>
          <w:tcPr>
            <w:tcW w:w="5592" w:type="dxa"/>
          </w:tcPr>
          <w:p w:rsidR="009F36D4" w:rsidRPr="00D93184" w:rsidRDefault="009F36D4" w:rsidP="009F36D4">
            <w:pPr>
              <w:rPr>
                <w:sz w:val="28"/>
                <w:szCs w:val="28"/>
              </w:rPr>
            </w:pPr>
            <w:r w:rsidRPr="00D93184">
              <w:rPr>
                <w:sz w:val="28"/>
                <w:szCs w:val="28"/>
              </w:rPr>
              <w:t>Проверка правильности эксплуатации системы Заказчиком</w:t>
            </w:r>
          </w:p>
        </w:tc>
        <w:tc>
          <w:tcPr>
            <w:tcW w:w="3379" w:type="dxa"/>
          </w:tcPr>
          <w:p w:rsidR="009F36D4" w:rsidRPr="00D93184" w:rsidRDefault="009F36D4" w:rsidP="009F36D4">
            <w:pPr>
              <w:jc w:val="center"/>
              <w:rPr>
                <w:sz w:val="28"/>
                <w:szCs w:val="28"/>
              </w:rPr>
            </w:pPr>
            <w:r w:rsidRPr="00D93184">
              <w:rPr>
                <w:sz w:val="28"/>
                <w:szCs w:val="28"/>
              </w:rPr>
              <w:t>ежемесячно</w:t>
            </w:r>
          </w:p>
        </w:tc>
      </w:tr>
      <w:tr w:rsidR="009F36D4" w:rsidRPr="00D93184" w:rsidTr="00677AD8">
        <w:tc>
          <w:tcPr>
            <w:tcW w:w="776" w:type="dxa"/>
          </w:tcPr>
          <w:p w:rsidR="009F36D4" w:rsidRPr="00D93184" w:rsidRDefault="006F0A08" w:rsidP="009F36D4">
            <w:pPr>
              <w:rPr>
                <w:sz w:val="28"/>
                <w:szCs w:val="28"/>
              </w:rPr>
            </w:pPr>
            <w:r>
              <w:rPr>
                <w:sz w:val="28"/>
                <w:szCs w:val="28"/>
              </w:rPr>
              <w:t>4</w:t>
            </w:r>
            <w:r w:rsidR="009F36D4" w:rsidRPr="00D93184">
              <w:rPr>
                <w:sz w:val="28"/>
                <w:szCs w:val="28"/>
              </w:rPr>
              <w:t>.6</w:t>
            </w:r>
          </w:p>
        </w:tc>
        <w:tc>
          <w:tcPr>
            <w:tcW w:w="5592" w:type="dxa"/>
          </w:tcPr>
          <w:p w:rsidR="009F36D4" w:rsidRPr="00D93184" w:rsidRDefault="009F36D4" w:rsidP="009F36D4">
            <w:pPr>
              <w:rPr>
                <w:sz w:val="28"/>
                <w:szCs w:val="28"/>
              </w:rPr>
            </w:pPr>
            <w:r w:rsidRPr="00D93184">
              <w:rPr>
                <w:sz w:val="28"/>
                <w:szCs w:val="28"/>
              </w:rPr>
              <w:t>Проверка знаний персонала обслуживающего систему</w:t>
            </w:r>
          </w:p>
        </w:tc>
        <w:tc>
          <w:tcPr>
            <w:tcW w:w="3379" w:type="dxa"/>
          </w:tcPr>
          <w:p w:rsidR="009F36D4" w:rsidRPr="00D93184" w:rsidRDefault="009F36D4" w:rsidP="009F36D4">
            <w:pPr>
              <w:jc w:val="center"/>
              <w:rPr>
                <w:sz w:val="28"/>
                <w:szCs w:val="28"/>
              </w:rPr>
            </w:pPr>
            <w:r w:rsidRPr="00D93184">
              <w:rPr>
                <w:sz w:val="28"/>
                <w:szCs w:val="28"/>
              </w:rPr>
              <w:t>один раз в 6 месяцев</w:t>
            </w:r>
          </w:p>
        </w:tc>
      </w:tr>
      <w:tr w:rsidR="009F36D4" w:rsidRPr="00D93184" w:rsidTr="00677AD8">
        <w:tc>
          <w:tcPr>
            <w:tcW w:w="776" w:type="dxa"/>
          </w:tcPr>
          <w:p w:rsidR="009F36D4" w:rsidRPr="00D93184" w:rsidRDefault="006F0A08" w:rsidP="009F36D4">
            <w:pPr>
              <w:rPr>
                <w:sz w:val="28"/>
                <w:szCs w:val="28"/>
              </w:rPr>
            </w:pPr>
            <w:r>
              <w:rPr>
                <w:sz w:val="28"/>
                <w:szCs w:val="28"/>
              </w:rPr>
              <w:t>4</w:t>
            </w:r>
            <w:r w:rsidR="009F36D4" w:rsidRPr="00D93184">
              <w:rPr>
                <w:sz w:val="28"/>
                <w:szCs w:val="28"/>
              </w:rPr>
              <w:t>.7</w:t>
            </w:r>
          </w:p>
        </w:tc>
        <w:tc>
          <w:tcPr>
            <w:tcW w:w="5592" w:type="dxa"/>
          </w:tcPr>
          <w:p w:rsidR="009F36D4" w:rsidRPr="00D93184" w:rsidRDefault="009F36D4" w:rsidP="009F36D4">
            <w:pPr>
              <w:rPr>
                <w:sz w:val="28"/>
                <w:szCs w:val="28"/>
              </w:rPr>
            </w:pPr>
            <w:r w:rsidRPr="00D93184">
              <w:rPr>
                <w:sz w:val="28"/>
                <w:szCs w:val="28"/>
              </w:rPr>
              <w:t>Проверка контрольных показаний срабатывания датчиков</w:t>
            </w:r>
          </w:p>
        </w:tc>
        <w:tc>
          <w:tcPr>
            <w:tcW w:w="3379" w:type="dxa"/>
          </w:tcPr>
          <w:p w:rsidR="009F36D4" w:rsidRPr="00D93184" w:rsidRDefault="009F36D4" w:rsidP="009F36D4">
            <w:pPr>
              <w:jc w:val="center"/>
              <w:rPr>
                <w:sz w:val="28"/>
                <w:szCs w:val="28"/>
              </w:rPr>
            </w:pPr>
            <w:r w:rsidRPr="00D93184">
              <w:rPr>
                <w:sz w:val="28"/>
                <w:szCs w:val="28"/>
              </w:rPr>
              <w:t>ежемесячно</w:t>
            </w:r>
          </w:p>
        </w:tc>
      </w:tr>
    </w:tbl>
    <w:p w:rsidR="006F0A08" w:rsidRDefault="005031A9" w:rsidP="009F36D4">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sidR="006F0A08" w:rsidRPr="006F0A08">
        <w:rPr>
          <w:rFonts w:ascii="Times New Roman" w:hAnsi="Times New Roman" w:cs="Times New Roman"/>
          <w:sz w:val="28"/>
          <w:szCs w:val="28"/>
        </w:rPr>
        <w:t xml:space="preserve">Ремонт систем </w:t>
      </w:r>
      <w:proofErr w:type="gramStart"/>
      <w:r w:rsidR="006F0A08" w:rsidRPr="006F0A08">
        <w:rPr>
          <w:rFonts w:ascii="Times New Roman" w:hAnsi="Times New Roman" w:cs="Times New Roman"/>
          <w:sz w:val="28"/>
          <w:szCs w:val="28"/>
        </w:rPr>
        <w:t>ПОС</w:t>
      </w:r>
      <w:proofErr w:type="gramEnd"/>
      <w:r w:rsidR="006F0A08" w:rsidRPr="006F0A08">
        <w:rPr>
          <w:rFonts w:ascii="Times New Roman" w:hAnsi="Times New Roman" w:cs="Times New Roman"/>
          <w:sz w:val="28"/>
          <w:szCs w:val="28"/>
        </w:rPr>
        <w:t xml:space="preserve"> </w:t>
      </w:r>
      <w:r w:rsidR="006F0A08">
        <w:rPr>
          <w:rFonts w:ascii="Times New Roman" w:hAnsi="Times New Roman" w:cs="Times New Roman"/>
          <w:sz w:val="28"/>
          <w:szCs w:val="28"/>
        </w:rPr>
        <w:t xml:space="preserve"> осуществляется п</w:t>
      </w:r>
      <w:r w:rsidR="006F0A08" w:rsidRPr="006F0A08">
        <w:rPr>
          <w:rFonts w:ascii="Times New Roman" w:hAnsi="Times New Roman" w:cs="Times New Roman"/>
          <w:sz w:val="28"/>
          <w:szCs w:val="28"/>
        </w:rPr>
        <w:t xml:space="preserve">о заявке </w:t>
      </w:r>
      <w:r>
        <w:rPr>
          <w:rFonts w:ascii="Times New Roman" w:hAnsi="Times New Roman" w:cs="Times New Roman"/>
          <w:sz w:val="28"/>
          <w:szCs w:val="28"/>
        </w:rPr>
        <w:t>З</w:t>
      </w:r>
      <w:r w:rsidR="006F0A08" w:rsidRPr="006F0A08">
        <w:rPr>
          <w:rFonts w:ascii="Times New Roman" w:hAnsi="Times New Roman" w:cs="Times New Roman"/>
          <w:sz w:val="28"/>
          <w:szCs w:val="28"/>
        </w:rPr>
        <w:t>аказчика</w:t>
      </w:r>
      <w:r w:rsidR="006F0A08">
        <w:rPr>
          <w:rFonts w:ascii="Times New Roman" w:hAnsi="Times New Roman" w:cs="Times New Roman"/>
          <w:sz w:val="28"/>
          <w:szCs w:val="28"/>
        </w:rPr>
        <w:t>.</w:t>
      </w:r>
    </w:p>
    <w:p w:rsidR="006F0A08" w:rsidRPr="006F0A08" w:rsidRDefault="006F0A08" w:rsidP="009F36D4">
      <w:pPr>
        <w:pStyle w:val="ConsNormal"/>
        <w:widowControl/>
        <w:ind w:firstLine="540"/>
        <w:jc w:val="both"/>
        <w:rPr>
          <w:rFonts w:ascii="Times New Roman" w:hAnsi="Times New Roman" w:cs="Times New Roman"/>
          <w:sz w:val="28"/>
          <w:szCs w:val="28"/>
        </w:rPr>
      </w:pPr>
    </w:p>
    <w:p w:rsidR="009F36D4" w:rsidRPr="005B686B" w:rsidRDefault="009F36D4" w:rsidP="00525D4A">
      <w:pPr>
        <w:pStyle w:val="ConsNormal"/>
        <w:widowControl/>
        <w:numPr>
          <w:ilvl w:val="1"/>
          <w:numId w:val="29"/>
        </w:numPr>
        <w:ind w:left="0" w:firstLine="851"/>
        <w:rPr>
          <w:rFonts w:ascii="Times New Roman" w:hAnsi="Times New Roman" w:cs="Times New Roman"/>
          <w:sz w:val="28"/>
          <w:szCs w:val="28"/>
        </w:rPr>
      </w:pPr>
      <w:r w:rsidRPr="00B006F9">
        <w:rPr>
          <w:rFonts w:ascii="Times New Roman" w:hAnsi="Times New Roman" w:cs="Times New Roman"/>
          <w:b/>
          <w:sz w:val="28"/>
          <w:szCs w:val="28"/>
        </w:rPr>
        <w:t xml:space="preserve">Состав </w:t>
      </w:r>
      <w:r w:rsidR="00B006F9" w:rsidRPr="00B006F9">
        <w:rPr>
          <w:rFonts w:ascii="Times New Roman" w:hAnsi="Times New Roman" w:cs="Times New Roman"/>
          <w:b/>
          <w:color w:val="FF0000"/>
          <w:sz w:val="28"/>
          <w:szCs w:val="28"/>
        </w:rPr>
        <w:t xml:space="preserve"> </w:t>
      </w:r>
      <w:r w:rsidRPr="00B006F9">
        <w:rPr>
          <w:rFonts w:ascii="Times New Roman" w:hAnsi="Times New Roman" w:cs="Times New Roman"/>
          <w:b/>
          <w:sz w:val="28"/>
          <w:szCs w:val="28"/>
        </w:rPr>
        <w:t>с</w:t>
      </w:r>
      <w:r w:rsidR="005B686B" w:rsidRPr="005B686B">
        <w:rPr>
          <w:rFonts w:ascii="Times New Roman" w:hAnsi="Times New Roman" w:cs="Times New Roman"/>
          <w:b/>
          <w:sz w:val="28"/>
          <w:szCs w:val="28"/>
        </w:rPr>
        <w:t xml:space="preserve">истем </w:t>
      </w:r>
      <w:proofErr w:type="gramStart"/>
      <w:r w:rsidR="005B686B" w:rsidRPr="005B686B">
        <w:rPr>
          <w:rFonts w:ascii="Times New Roman" w:hAnsi="Times New Roman" w:cs="Times New Roman"/>
          <w:b/>
          <w:sz w:val="28"/>
          <w:szCs w:val="28"/>
        </w:rPr>
        <w:t>ПОС</w:t>
      </w:r>
      <w:proofErr w:type="gramEnd"/>
    </w:p>
    <w:p w:rsidR="009F36D4" w:rsidRDefault="009F36D4" w:rsidP="009F36D4">
      <w:pPr>
        <w:pStyle w:val="ConsNormal"/>
        <w:widowControl/>
        <w:ind w:firstLine="540"/>
        <w:jc w:val="right"/>
        <w:rPr>
          <w:rFonts w:ascii="Times New Roman" w:hAnsi="Times New Roman" w:cs="Times New Roman"/>
          <w:sz w:val="24"/>
          <w:szCs w:val="24"/>
        </w:rPr>
      </w:pPr>
      <w:r>
        <w:rPr>
          <w:rFonts w:ascii="Times New Roman" w:hAnsi="Times New Roman" w:cs="Times New Roman"/>
          <w:sz w:val="24"/>
          <w:szCs w:val="24"/>
        </w:rPr>
        <w:t xml:space="preserve">  </w:t>
      </w:r>
    </w:p>
    <w:tbl>
      <w:tblPr>
        <w:tblW w:w="96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5954"/>
        <w:gridCol w:w="1417"/>
        <w:gridCol w:w="1562"/>
      </w:tblGrid>
      <w:tr w:rsidR="009F36D4" w:rsidTr="009F36D4">
        <w:trPr>
          <w:trHeight w:val="793"/>
        </w:trPr>
        <w:tc>
          <w:tcPr>
            <w:tcW w:w="724" w:type="dxa"/>
            <w:tcBorders>
              <w:top w:val="single" w:sz="4" w:space="0" w:color="auto"/>
              <w:left w:val="single" w:sz="4" w:space="0" w:color="auto"/>
              <w:bottom w:val="single" w:sz="4" w:space="0" w:color="auto"/>
              <w:right w:val="single" w:sz="4" w:space="0" w:color="auto"/>
            </w:tcBorders>
            <w:vAlign w:val="center"/>
            <w:hideMark/>
          </w:tcPr>
          <w:p w:rsidR="009F36D4" w:rsidRDefault="009F36D4" w:rsidP="009F36D4">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5954" w:type="dxa"/>
            <w:tcBorders>
              <w:top w:val="single" w:sz="4" w:space="0" w:color="auto"/>
              <w:left w:val="single" w:sz="4" w:space="0" w:color="auto"/>
              <w:bottom w:val="single" w:sz="4" w:space="0" w:color="auto"/>
              <w:right w:val="single" w:sz="4" w:space="0" w:color="auto"/>
            </w:tcBorders>
            <w:vAlign w:val="center"/>
            <w:hideMark/>
          </w:tcPr>
          <w:p w:rsidR="009F36D4" w:rsidRDefault="009F36D4" w:rsidP="009F36D4">
            <w:pPr>
              <w:jc w:val="center"/>
              <w:rPr>
                <w:bCs/>
              </w:rPr>
            </w:pPr>
            <w:r>
              <w:rPr>
                <w:bCs/>
              </w:rPr>
              <w:t>Комплект установки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9F36D4" w:rsidRDefault="009F36D4" w:rsidP="009F36D4">
            <w:pPr>
              <w:jc w:val="center"/>
              <w:rPr>
                <w:bCs/>
              </w:rPr>
            </w:pPr>
            <w:r>
              <w:rPr>
                <w:bCs/>
              </w:rPr>
              <w:t xml:space="preserve">Ед. </w:t>
            </w:r>
            <w:proofErr w:type="spellStart"/>
            <w:r>
              <w:rPr>
                <w:bCs/>
              </w:rPr>
              <w:t>изм</w:t>
            </w:r>
            <w:proofErr w:type="spellEnd"/>
            <w:r>
              <w:rPr>
                <w:bCs/>
              </w:rPr>
              <w:t>.</w:t>
            </w:r>
          </w:p>
        </w:tc>
        <w:tc>
          <w:tcPr>
            <w:tcW w:w="1562" w:type="dxa"/>
            <w:tcBorders>
              <w:top w:val="single" w:sz="4" w:space="0" w:color="auto"/>
              <w:left w:val="single" w:sz="4" w:space="0" w:color="auto"/>
              <w:bottom w:val="single" w:sz="4" w:space="0" w:color="auto"/>
              <w:right w:val="single" w:sz="4" w:space="0" w:color="auto"/>
            </w:tcBorders>
            <w:vAlign w:val="center"/>
            <w:hideMark/>
          </w:tcPr>
          <w:p w:rsidR="009F36D4" w:rsidRDefault="009F36D4" w:rsidP="009F36D4">
            <w:pPr>
              <w:jc w:val="center"/>
              <w:rPr>
                <w:bCs/>
              </w:rPr>
            </w:pPr>
            <w:r>
              <w:rPr>
                <w:bCs/>
              </w:rPr>
              <w:t>Кол-во</w:t>
            </w:r>
          </w:p>
        </w:tc>
      </w:tr>
      <w:tr w:rsidR="009F36D4" w:rsidTr="009F36D4">
        <w:trPr>
          <w:trHeight w:val="335"/>
        </w:trPr>
        <w:tc>
          <w:tcPr>
            <w:tcW w:w="9657" w:type="dxa"/>
            <w:gridSpan w:val="4"/>
            <w:tcBorders>
              <w:top w:val="single" w:sz="4" w:space="0" w:color="auto"/>
              <w:left w:val="single" w:sz="4" w:space="0" w:color="auto"/>
              <w:bottom w:val="single" w:sz="4" w:space="0" w:color="auto"/>
              <w:right w:val="single" w:sz="4" w:space="0" w:color="auto"/>
            </w:tcBorders>
            <w:vAlign w:val="center"/>
            <w:hideMark/>
          </w:tcPr>
          <w:p w:rsidR="009F36D4" w:rsidRDefault="009F36D4" w:rsidP="009F36D4">
            <w:pPr>
              <w:jc w:val="center"/>
              <w:rPr>
                <w:bCs/>
              </w:rPr>
            </w:pPr>
            <w:r>
              <w:rPr>
                <w:bCs/>
              </w:rPr>
              <w:t>Шлейф сигнализации</w:t>
            </w:r>
          </w:p>
        </w:tc>
      </w:tr>
      <w:tr w:rsidR="009F36D4" w:rsidTr="009F36D4">
        <w:trPr>
          <w:trHeight w:val="849"/>
        </w:trPr>
        <w:tc>
          <w:tcPr>
            <w:tcW w:w="724" w:type="dxa"/>
            <w:tcBorders>
              <w:top w:val="single" w:sz="4" w:space="0" w:color="auto"/>
              <w:left w:val="single" w:sz="4" w:space="0" w:color="auto"/>
              <w:bottom w:val="single" w:sz="4" w:space="0" w:color="auto"/>
              <w:right w:val="single" w:sz="4" w:space="0" w:color="auto"/>
            </w:tcBorders>
            <w:vAlign w:val="center"/>
            <w:hideMark/>
          </w:tcPr>
          <w:p w:rsidR="009F36D4" w:rsidRDefault="009F36D4" w:rsidP="009F36D4">
            <w:pPr>
              <w:jc w:val="center"/>
              <w:rPr>
                <w:bCs/>
              </w:rPr>
            </w:pPr>
            <w:r>
              <w:rPr>
                <w:bCs/>
              </w:rPr>
              <w:t>1</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r>
              <w:rPr>
                <w:bCs/>
              </w:rPr>
              <w:t xml:space="preserve">Соединительная линия (10 м): провод однопарный (КСПВ 2*0,5, ПРКА 2*0,75, </w:t>
            </w:r>
            <w:proofErr w:type="spellStart"/>
            <w:r>
              <w:rPr>
                <w:bCs/>
              </w:rPr>
              <w:t>ВВГнг</w:t>
            </w:r>
            <w:proofErr w:type="spellEnd"/>
            <w:r>
              <w:rPr>
                <w:bCs/>
              </w:rPr>
              <w:t xml:space="preserve"> 3*1,5, </w:t>
            </w:r>
            <w:proofErr w:type="spellStart"/>
            <w:r>
              <w:rPr>
                <w:bCs/>
              </w:rPr>
              <w:t>КСПВг</w:t>
            </w:r>
            <w:proofErr w:type="spellEnd"/>
            <w:r>
              <w:rPr>
                <w:bCs/>
              </w:rPr>
              <w:t xml:space="preserve"> 4*0,2)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r>
              <w:rPr>
                <w:bCs/>
              </w:rPr>
              <w:t>10 м</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pPr>
            <w:r>
              <w:rPr>
                <w:bCs/>
              </w:rPr>
              <w:t>830,2</w:t>
            </w:r>
          </w:p>
        </w:tc>
      </w:tr>
      <w:tr w:rsidR="009F36D4" w:rsidTr="009F36D4">
        <w:trPr>
          <w:trHeight w:val="692"/>
        </w:trPr>
        <w:tc>
          <w:tcPr>
            <w:tcW w:w="724" w:type="dxa"/>
            <w:tcBorders>
              <w:top w:val="single" w:sz="4" w:space="0" w:color="auto"/>
              <w:left w:val="single" w:sz="4" w:space="0" w:color="auto"/>
              <w:bottom w:val="single" w:sz="4" w:space="0" w:color="auto"/>
              <w:right w:val="single" w:sz="4" w:space="0" w:color="auto"/>
            </w:tcBorders>
            <w:vAlign w:val="center"/>
            <w:hideMark/>
          </w:tcPr>
          <w:p w:rsidR="009F36D4" w:rsidRDefault="009F36D4" w:rsidP="009F36D4">
            <w:pPr>
              <w:jc w:val="center"/>
              <w:rPr>
                <w:bCs/>
              </w:rPr>
            </w:pPr>
            <w:r>
              <w:rPr>
                <w:bCs/>
              </w:rPr>
              <w:t>2</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proofErr w:type="spellStart"/>
            <w:r>
              <w:rPr>
                <w:bCs/>
              </w:rPr>
              <w:t>Разветвительные</w:t>
            </w:r>
            <w:proofErr w:type="spellEnd"/>
            <w:r>
              <w:rPr>
                <w:bCs/>
              </w:rPr>
              <w:t xml:space="preserve"> коробки, устройства соединительные (УК-2П)</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r>
              <w:rPr>
                <w:bCs/>
              </w:rPr>
              <w:t>10 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pPr>
            <w:r>
              <w:rPr>
                <w:bCs/>
              </w:rPr>
              <w:t>19,5</w:t>
            </w:r>
          </w:p>
        </w:tc>
      </w:tr>
      <w:tr w:rsidR="009F36D4" w:rsidTr="009F36D4">
        <w:trPr>
          <w:trHeight w:val="395"/>
        </w:trPr>
        <w:tc>
          <w:tcPr>
            <w:tcW w:w="9657" w:type="dxa"/>
            <w:gridSpan w:val="4"/>
            <w:tcBorders>
              <w:top w:val="single" w:sz="4" w:space="0" w:color="auto"/>
              <w:left w:val="single" w:sz="4" w:space="0" w:color="auto"/>
              <w:bottom w:val="single" w:sz="4" w:space="0" w:color="auto"/>
              <w:right w:val="single" w:sz="4" w:space="0" w:color="auto"/>
            </w:tcBorders>
            <w:vAlign w:val="center"/>
            <w:hideMark/>
          </w:tcPr>
          <w:p w:rsidR="009F36D4" w:rsidRDefault="009F36D4" w:rsidP="009F36D4">
            <w:pPr>
              <w:jc w:val="center"/>
              <w:rPr>
                <w:bCs/>
              </w:rPr>
            </w:pPr>
            <w:r>
              <w:rPr>
                <w:bCs/>
              </w:rPr>
              <w:t>Источники питания</w:t>
            </w:r>
          </w:p>
        </w:tc>
      </w:tr>
      <w:tr w:rsidR="009F36D4" w:rsidTr="009F36D4">
        <w:trPr>
          <w:trHeight w:val="864"/>
        </w:trPr>
        <w:tc>
          <w:tcPr>
            <w:tcW w:w="724" w:type="dxa"/>
            <w:tcBorders>
              <w:top w:val="single" w:sz="4" w:space="0" w:color="auto"/>
              <w:left w:val="single" w:sz="4" w:space="0" w:color="auto"/>
              <w:bottom w:val="single" w:sz="4" w:space="0" w:color="auto"/>
              <w:right w:val="single" w:sz="4" w:space="0" w:color="auto"/>
            </w:tcBorders>
            <w:vAlign w:val="center"/>
            <w:hideMark/>
          </w:tcPr>
          <w:p w:rsidR="009F36D4" w:rsidRDefault="009F36D4" w:rsidP="009F36D4">
            <w:pPr>
              <w:jc w:val="center"/>
              <w:rPr>
                <w:bCs/>
              </w:rPr>
            </w:pPr>
            <w:r>
              <w:rPr>
                <w:bCs/>
              </w:rPr>
              <w:t>1</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rPr>
                <w:bCs/>
              </w:rPr>
            </w:pPr>
            <w:r>
              <w:rPr>
                <w:bCs/>
              </w:rPr>
              <w:t>Типа Скат-1200Д, Скат-2400М, Скат-2412, Аксай, ББП 12/2А, БИРП, ИБП (Скат 1200)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r>
              <w:rPr>
                <w:bCs/>
              </w:rPr>
              <w:t>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pPr>
            <w:r>
              <w:rPr>
                <w:bCs/>
              </w:rPr>
              <w:t>16</w:t>
            </w:r>
          </w:p>
        </w:tc>
      </w:tr>
      <w:tr w:rsidR="009F36D4" w:rsidTr="009F36D4">
        <w:trPr>
          <w:trHeight w:val="833"/>
        </w:trPr>
        <w:tc>
          <w:tcPr>
            <w:tcW w:w="724" w:type="dxa"/>
            <w:tcBorders>
              <w:top w:val="single" w:sz="4" w:space="0" w:color="auto"/>
              <w:left w:val="single" w:sz="4" w:space="0" w:color="auto"/>
              <w:bottom w:val="single" w:sz="4" w:space="0" w:color="auto"/>
              <w:right w:val="single" w:sz="4" w:space="0" w:color="auto"/>
            </w:tcBorders>
            <w:vAlign w:val="center"/>
            <w:hideMark/>
          </w:tcPr>
          <w:p w:rsidR="009F36D4" w:rsidRDefault="009F36D4" w:rsidP="009F36D4">
            <w:pPr>
              <w:jc w:val="center"/>
              <w:rPr>
                <w:bCs/>
              </w:rPr>
            </w:pPr>
            <w:r>
              <w:rPr>
                <w:bCs/>
              </w:rPr>
              <w:t>2</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rPr>
                <w:bCs/>
              </w:rPr>
            </w:pPr>
            <w:r>
              <w:rPr>
                <w:bCs/>
              </w:rPr>
              <w:t>Аккумуляторная батарея емкостью до 360</w:t>
            </w:r>
            <w:proofErr w:type="gramStart"/>
            <w:r>
              <w:rPr>
                <w:bCs/>
              </w:rPr>
              <w:t xml:space="preserve"> А</w:t>
            </w:r>
            <w:proofErr w:type="gramEnd"/>
            <w:r>
              <w:rPr>
                <w:bCs/>
              </w:rPr>
              <w:t>/ч напряжением: 12В (Аккумулятор 7а/ч)</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r>
              <w:rPr>
                <w:bCs/>
              </w:rPr>
              <w:t>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pPr>
            <w:r>
              <w:rPr>
                <w:bCs/>
              </w:rPr>
              <w:t>22</w:t>
            </w:r>
          </w:p>
        </w:tc>
      </w:tr>
      <w:tr w:rsidR="009F36D4" w:rsidTr="009F36D4">
        <w:trPr>
          <w:trHeight w:val="432"/>
        </w:trPr>
        <w:tc>
          <w:tcPr>
            <w:tcW w:w="9657" w:type="dxa"/>
            <w:gridSpan w:val="4"/>
            <w:tcBorders>
              <w:top w:val="single" w:sz="4" w:space="0" w:color="auto"/>
              <w:left w:val="single" w:sz="4" w:space="0" w:color="auto"/>
              <w:bottom w:val="single" w:sz="4" w:space="0" w:color="auto"/>
              <w:right w:val="single" w:sz="4" w:space="0" w:color="auto"/>
            </w:tcBorders>
            <w:vAlign w:val="center"/>
            <w:hideMark/>
          </w:tcPr>
          <w:p w:rsidR="009F36D4" w:rsidRDefault="009F36D4" w:rsidP="009F36D4">
            <w:pPr>
              <w:jc w:val="center"/>
              <w:rPr>
                <w:bCs/>
              </w:rPr>
            </w:pPr>
            <w:r>
              <w:rPr>
                <w:bCs/>
              </w:rPr>
              <w:t xml:space="preserve">Пожарные </w:t>
            </w:r>
            <w:proofErr w:type="spellStart"/>
            <w:r>
              <w:rPr>
                <w:bCs/>
              </w:rPr>
              <w:t>извещатели</w:t>
            </w:r>
            <w:proofErr w:type="spellEnd"/>
            <w:r>
              <w:rPr>
                <w:bCs/>
              </w:rPr>
              <w:t>:</w:t>
            </w:r>
          </w:p>
        </w:tc>
      </w:tr>
      <w:tr w:rsidR="009F36D4" w:rsidTr="009F36D4">
        <w:trPr>
          <w:trHeight w:val="300"/>
        </w:trPr>
        <w:tc>
          <w:tcPr>
            <w:tcW w:w="724" w:type="dxa"/>
            <w:tcBorders>
              <w:top w:val="single" w:sz="4" w:space="0" w:color="auto"/>
              <w:left w:val="single" w:sz="4" w:space="0" w:color="auto"/>
              <w:bottom w:val="single" w:sz="4" w:space="0" w:color="auto"/>
              <w:right w:val="single" w:sz="4" w:space="0" w:color="auto"/>
            </w:tcBorders>
            <w:vAlign w:val="center"/>
            <w:hideMark/>
          </w:tcPr>
          <w:p w:rsidR="009F36D4" w:rsidRDefault="009F36D4" w:rsidP="009F36D4">
            <w:pPr>
              <w:jc w:val="center"/>
              <w:rPr>
                <w:bCs/>
              </w:rPr>
            </w:pPr>
            <w:r>
              <w:rPr>
                <w:bCs/>
              </w:rPr>
              <w:t>1</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r>
              <w:rPr>
                <w:bCs/>
              </w:rPr>
              <w:t>Дымовой типа ИП 212-41М</w:t>
            </w:r>
          </w:p>
          <w:p w:rsidR="001B0C7D" w:rsidRDefault="001B0C7D" w:rsidP="009F36D4">
            <w:pPr>
              <w:jc w:val="center"/>
              <w:rPr>
                <w:bCs/>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r>
              <w:rPr>
                <w:bCs/>
              </w:rPr>
              <w:t>10 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pPr>
            <w:r>
              <w:rPr>
                <w:bCs/>
              </w:rPr>
              <w:t>16</w:t>
            </w:r>
          </w:p>
        </w:tc>
      </w:tr>
      <w:tr w:rsidR="009F36D4" w:rsidTr="009F36D4">
        <w:trPr>
          <w:trHeight w:val="615"/>
        </w:trPr>
        <w:tc>
          <w:tcPr>
            <w:tcW w:w="724" w:type="dxa"/>
            <w:tcBorders>
              <w:top w:val="single" w:sz="4" w:space="0" w:color="auto"/>
              <w:left w:val="single" w:sz="4" w:space="0" w:color="auto"/>
              <w:bottom w:val="single" w:sz="4" w:space="0" w:color="auto"/>
              <w:right w:val="single" w:sz="4" w:space="0" w:color="auto"/>
            </w:tcBorders>
            <w:vAlign w:val="center"/>
            <w:hideMark/>
          </w:tcPr>
          <w:p w:rsidR="009F36D4" w:rsidRDefault="009F36D4" w:rsidP="009F36D4">
            <w:pPr>
              <w:jc w:val="center"/>
              <w:rPr>
                <w:bCs/>
              </w:rPr>
            </w:pPr>
            <w:r>
              <w:rPr>
                <w:bCs/>
              </w:rPr>
              <w:t>2</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proofErr w:type="spellStart"/>
            <w:r>
              <w:rPr>
                <w:bCs/>
              </w:rPr>
              <w:t>Извещатель</w:t>
            </w:r>
            <w:proofErr w:type="spellEnd"/>
            <w:r>
              <w:rPr>
                <w:bCs/>
              </w:rPr>
              <w:t xml:space="preserve"> пламени (Пульсар)</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r>
              <w:rPr>
                <w:bCs/>
              </w:rPr>
              <w:t>10 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pPr>
            <w:r>
              <w:rPr>
                <w:bCs/>
              </w:rPr>
              <w:t>0,5</w:t>
            </w:r>
          </w:p>
        </w:tc>
      </w:tr>
      <w:tr w:rsidR="009F36D4" w:rsidTr="009F36D4">
        <w:trPr>
          <w:trHeight w:val="615"/>
        </w:trPr>
        <w:tc>
          <w:tcPr>
            <w:tcW w:w="724" w:type="dxa"/>
            <w:tcBorders>
              <w:top w:val="single" w:sz="4" w:space="0" w:color="auto"/>
              <w:left w:val="single" w:sz="4" w:space="0" w:color="auto"/>
              <w:bottom w:val="single" w:sz="4" w:space="0" w:color="auto"/>
              <w:right w:val="single" w:sz="4" w:space="0" w:color="auto"/>
            </w:tcBorders>
            <w:vAlign w:val="center"/>
            <w:hideMark/>
          </w:tcPr>
          <w:p w:rsidR="009F36D4" w:rsidRDefault="009F36D4" w:rsidP="009F36D4">
            <w:pPr>
              <w:jc w:val="center"/>
              <w:rPr>
                <w:bCs/>
              </w:rPr>
            </w:pPr>
            <w:r>
              <w:rPr>
                <w:bCs/>
              </w:rPr>
              <w:t>3</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proofErr w:type="spellStart"/>
            <w:r>
              <w:rPr>
                <w:bCs/>
              </w:rPr>
              <w:t>Извещатель</w:t>
            </w:r>
            <w:proofErr w:type="spellEnd"/>
            <w:r>
              <w:rPr>
                <w:bCs/>
              </w:rPr>
              <w:t xml:space="preserve"> </w:t>
            </w:r>
            <w:proofErr w:type="gramStart"/>
            <w:r>
              <w:rPr>
                <w:bCs/>
              </w:rPr>
              <w:t>охранный</w:t>
            </w:r>
            <w:proofErr w:type="gramEnd"/>
            <w:r>
              <w:rPr>
                <w:bCs/>
              </w:rPr>
              <w:t xml:space="preserve">  типа (Икар-5А)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r>
              <w:rPr>
                <w:bCs/>
              </w:rPr>
              <w:t>10 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pPr>
            <w:r>
              <w:rPr>
                <w:bCs/>
              </w:rPr>
              <w:t>0,8</w:t>
            </w:r>
          </w:p>
        </w:tc>
      </w:tr>
      <w:tr w:rsidR="009F36D4" w:rsidTr="009F36D4">
        <w:trPr>
          <w:trHeight w:val="722"/>
        </w:trPr>
        <w:tc>
          <w:tcPr>
            <w:tcW w:w="724" w:type="dxa"/>
            <w:tcBorders>
              <w:top w:val="single" w:sz="4" w:space="0" w:color="auto"/>
              <w:left w:val="single" w:sz="4" w:space="0" w:color="auto"/>
              <w:bottom w:val="single" w:sz="4" w:space="0" w:color="auto"/>
              <w:right w:val="single" w:sz="4" w:space="0" w:color="auto"/>
            </w:tcBorders>
            <w:vAlign w:val="center"/>
            <w:hideMark/>
          </w:tcPr>
          <w:p w:rsidR="009F36D4" w:rsidRDefault="009F36D4" w:rsidP="009F36D4">
            <w:pPr>
              <w:jc w:val="center"/>
              <w:rPr>
                <w:bCs/>
              </w:rPr>
            </w:pPr>
            <w:r>
              <w:rPr>
                <w:bCs/>
              </w:rPr>
              <w:t>4</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proofErr w:type="spellStart"/>
            <w:r>
              <w:rPr>
                <w:bCs/>
              </w:rPr>
              <w:t>Извещатель</w:t>
            </w:r>
            <w:proofErr w:type="spellEnd"/>
            <w:r>
              <w:rPr>
                <w:bCs/>
              </w:rPr>
              <w:t xml:space="preserve"> </w:t>
            </w:r>
            <w:proofErr w:type="gramStart"/>
            <w:r>
              <w:rPr>
                <w:bCs/>
              </w:rPr>
              <w:t>охранный</w:t>
            </w:r>
            <w:proofErr w:type="gramEnd"/>
            <w:r>
              <w:rPr>
                <w:bCs/>
              </w:rPr>
              <w:t xml:space="preserve"> </w:t>
            </w:r>
            <w:proofErr w:type="spellStart"/>
            <w:r>
              <w:rPr>
                <w:bCs/>
              </w:rPr>
              <w:t>магнитоконтактный</w:t>
            </w:r>
            <w:proofErr w:type="spellEnd"/>
            <w:r>
              <w:rPr>
                <w:bCs/>
              </w:rPr>
              <w:t xml:space="preserve"> всех типов (ИО 102-16, ИО 415-20/А2П)</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r>
              <w:rPr>
                <w:bCs/>
              </w:rPr>
              <w:t>10 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pPr>
            <w:r>
              <w:rPr>
                <w:bCs/>
              </w:rPr>
              <w:t>7,3</w:t>
            </w:r>
          </w:p>
        </w:tc>
      </w:tr>
      <w:tr w:rsidR="009F36D4" w:rsidTr="009F36D4">
        <w:trPr>
          <w:trHeight w:val="1540"/>
        </w:trPr>
        <w:tc>
          <w:tcPr>
            <w:tcW w:w="724" w:type="dxa"/>
            <w:tcBorders>
              <w:top w:val="single" w:sz="4" w:space="0" w:color="auto"/>
              <w:left w:val="single" w:sz="4" w:space="0" w:color="auto"/>
              <w:bottom w:val="single" w:sz="4" w:space="0" w:color="auto"/>
              <w:right w:val="single" w:sz="4" w:space="0" w:color="auto"/>
            </w:tcBorders>
            <w:vAlign w:val="center"/>
            <w:hideMark/>
          </w:tcPr>
          <w:p w:rsidR="009F36D4" w:rsidRDefault="009F36D4" w:rsidP="009F36D4">
            <w:pPr>
              <w:jc w:val="center"/>
              <w:rPr>
                <w:bCs/>
              </w:rPr>
            </w:pPr>
            <w:r>
              <w:rPr>
                <w:bCs/>
              </w:rPr>
              <w:t>5</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proofErr w:type="gramStart"/>
            <w:r>
              <w:rPr>
                <w:bCs/>
              </w:rPr>
              <w:t>Шлейф</w:t>
            </w:r>
            <w:r w:rsidR="005B686B">
              <w:rPr>
                <w:bCs/>
              </w:rPr>
              <w:t xml:space="preserve"> с квазилинейными (многоточечны</w:t>
            </w:r>
            <w:r>
              <w:rPr>
                <w:bCs/>
              </w:rPr>
              <w:t xml:space="preserve">ми) пожарно-охранными </w:t>
            </w:r>
            <w:proofErr w:type="spellStart"/>
            <w:r>
              <w:rPr>
                <w:bCs/>
              </w:rPr>
              <w:t>извещателями</w:t>
            </w:r>
            <w:proofErr w:type="spellEnd"/>
            <w:r>
              <w:rPr>
                <w:bCs/>
              </w:rPr>
              <w:t xml:space="preserve">: шлейф с охранными  </w:t>
            </w:r>
            <w:proofErr w:type="spellStart"/>
            <w:r>
              <w:rPr>
                <w:bCs/>
              </w:rPr>
              <w:t>извещателями</w:t>
            </w:r>
            <w:proofErr w:type="spellEnd"/>
            <w:r>
              <w:rPr>
                <w:bCs/>
              </w:rPr>
              <w:t xml:space="preserve">  типа Окно-1,  Грань-1 и т.п., за каждые 10 </w:t>
            </w:r>
            <w:proofErr w:type="spellStart"/>
            <w:r>
              <w:rPr>
                <w:bCs/>
              </w:rPr>
              <w:t>извещателей</w:t>
            </w:r>
            <w:proofErr w:type="spellEnd"/>
            <w:r>
              <w:rPr>
                <w:bCs/>
              </w:rPr>
              <w:t xml:space="preserve"> (</w:t>
            </w:r>
            <w:proofErr w:type="spellStart"/>
            <w:r>
              <w:rPr>
                <w:bCs/>
              </w:rPr>
              <w:t>Извещатель</w:t>
            </w:r>
            <w:proofErr w:type="spellEnd"/>
            <w:r>
              <w:rPr>
                <w:bCs/>
              </w:rPr>
              <w:t xml:space="preserve"> «Арфа»)</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r>
              <w:rPr>
                <w:bCs/>
              </w:rPr>
              <w:t>10 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pPr>
            <w:r>
              <w:rPr>
                <w:bCs/>
              </w:rPr>
              <w:t>6,2</w:t>
            </w:r>
          </w:p>
        </w:tc>
      </w:tr>
      <w:tr w:rsidR="009F36D4" w:rsidTr="009F36D4">
        <w:trPr>
          <w:trHeight w:val="765"/>
        </w:trPr>
        <w:tc>
          <w:tcPr>
            <w:tcW w:w="724" w:type="dxa"/>
            <w:tcBorders>
              <w:top w:val="single" w:sz="4" w:space="0" w:color="auto"/>
              <w:left w:val="single" w:sz="4" w:space="0" w:color="auto"/>
              <w:bottom w:val="single" w:sz="4" w:space="0" w:color="auto"/>
              <w:right w:val="single" w:sz="4" w:space="0" w:color="auto"/>
            </w:tcBorders>
            <w:vAlign w:val="center"/>
            <w:hideMark/>
          </w:tcPr>
          <w:p w:rsidR="009F36D4" w:rsidRDefault="009F36D4" w:rsidP="009F36D4">
            <w:pPr>
              <w:jc w:val="center"/>
              <w:rPr>
                <w:bCs/>
              </w:rPr>
            </w:pPr>
            <w:r>
              <w:rPr>
                <w:bCs/>
              </w:rPr>
              <w:t>6</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r>
              <w:rPr>
                <w:bCs/>
              </w:rPr>
              <w:t>Обслуживание устройств сигнальных звуковых всех типов (Сирена, Соната-3)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r>
              <w:rPr>
                <w:bCs/>
              </w:rPr>
              <w:t>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pPr>
            <w:r>
              <w:rPr>
                <w:bCs/>
              </w:rPr>
              <w:t>12</w:t>
            </w:r>
          </w:p>
        </w:tc>
      </w:tr>
      <w:tr w:rsidR="009F36D4" w:rsidTr="009F36D4">
        <w:trPr>
          <w:trHeight w:val="765"/>
        </w:trPr>
        <w:tc>
          <w:tcPr>
            <w:tcW w:w="724" w:type="dxa"/>
            <w:tcBorders>
              <w:top w:val="single" w:sz="4" w:space="0" w:color="auto"/>
              <w:left w:val="single" w:sz="4" w:space="0" w:color="auto"/>
              <w:bottom w:val="single" w:sz="4" w:space="0" w:color="auto"/>
              <w:right w:val="single" w:sz="4" w:space="0" w:color="auto"/>
            </w:tcBorders>
            <w:vAlign w:val="center"/>
            <w:hideMark/>
          </w:tcPr>
          <w:p w:rsidR="009F36D4" w:rsidRDefault="009F36D4" w:rsidP="009F36D4">
            <w:pPr>
              <w:jc w:val="center"/>
              <w:rPr>
                <w:bCs/>
              </w:rPr>
            </w:pPr>
            <w:r>
              <w:rPr>
                <w:bCs/>
              </w:rPr>
              <w:t>7</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r>
              <w:rPr>
                <w:bCs/>
              </w:rPr>
              <w:t>Обслуживание устройств сигнальных световых всех типов (Табло «Молния-12»)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r>
              <w:rPr>
                <w:bCs/>
              </w:rPr>
              <w:t>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pPr>
            <w:r>
              <w:rPr>
                <w:bCs/>
              </w:rPr>
              <w:t>11</w:t>
            </w:r>
          </w:p>
        </w:tc>
      </w:tr>
      <w:tr w:rsidR="009F36D4" w:rsidTr="009F36D4">
        <w:trPr>
          <w:trHeight w:val="255"/>
        </w:trPr>
        <w:tc>
          <w:tcPr>
            <w:tcW w:w="724" w:type="dxa"/>
            <w:tcBorders>
              <w:top w:val="single" w:sz="4" w:space="0" w:color="auto"/>
              <w:left w:val="single" w:sz="4" w:space="0" w:color="auto"/>
              <w:bottom w:val="single" w:sz="4" w:space="0" w:color="auto"/>
              <w:right w:val="single" w:sz="4" w:space="0" w:color="auto"/>
            </w:tcBorders>
            <w:vAlign w:val="center"/>
            <w:hideMark/>
          </w:tcPr>
          <w:p w:rsidR="009F36D4" w:rsidRDefault="009F36D4" w:rsidP="009F36D4">
            <w:pPr>
              <w:jc w:val="center"/>
              <w:rPr>
                <w:bCs/>
              </w:rPr>
            </w:pPr>
            <w:r>
              <w:rPr>
                <w:bCs/>
              </w:rPr>
              <w:t>8</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r>
              <w:rPr>
                <w:bCs/>
              </w:rPr>
              <w:t xml:space="preserve">Ручной </w:t>
            </w:r>
            <w:proofErr w:type="gramStart"/>
            <w:r>
              <w:rPr>
                <w:bCs/>
              </w:rPr>
              <w:t>ИПР-И</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r>
              <w:rPr>
                <w:bCs/>
              </w:rPr>
              <w:t>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pPr>
            <w:r>
              <w:rPr>
                <w:bCs/>
              </w:rPr>
              <w:t>10</w:t>
            </w:r>
          </w:p>
        </w:tc>
      </w:tr>
      <w:tr w:rsidR="009F36D4" w:rsidTr="009F36D4">
        <w:trPr>
          <w:trHeight w:val="2394"/>
        </w:trPr>
        <w:tc>
          <w:tcPr>
            <w:tcW w:w="724" w:type="dxa"/>
            <w:tcBorders>
              <w:top w:val="single" w:sz="4" w:space="0" w:color="auto"/>
              <w:left w:val="single" w:sz="4" w:space="0" w:color="auto"/>
              <w:bottom w:val="single" w:sz="4" w:space="0" w:color="auto"/>
              <w:right w:val="single" w:sz="4" w:space="0" w:color="auto"/>
            </w:tcBorders>
            <w:vAlign w:val="center"/>
            <w:hideMark/>
          </w:tcPr>
          <w:p w:rsidR="009F36D4" w:rsidRDefault="009F36D4" w:rsidP="009F36D4">
            <w:pPr>
              <w:jc w:val="center"/>
              <w:rPr>
                <w:bCs/>
              </w:rPr>
            </w:pPr>
            <w:r>
              <w:rPr>
                <w:bCs/>
              </w:rPr>
              <w:t>9</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r>
              <w:rPr>
                <w:bCs/>
              </w:rPr>
              <w:t>Обслуживание приборов приемно-контрольных, приборов управления, устройств сигнально-пусковых, охранных, пожарных и охранно-пожарных, устрой</w:t>
            </w:r>
            <w:proofErr w:type="gramStart"/>
            <w:r>
              <w:rPr>
                <w:bCs/>
              </w:rPr>
              <w:t>ств пр</w:t>
            </w:r>
            <w:proofErr w:type="gramEnd"/>
            <w:r>
              <w:rPr>
                <w:bCs/>
              </w:rPr>
              <w:t>иемно-контрольных охранных и охранно-пожарных за первый шлейф (ВЭРС-2П, Гранит -8, Гранит -4, Призма (прибор оповещения))</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r>
              <w:rPr>
                <w:bCs/>
              </w:rPr>
              <w:t>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pPr>
            <w:r>
              <w:rPr>
                <w:bCs/>
              </w:rPr>
              <w:t>4</w:t>
            </w:r>
          </w:p>
        </w:tc>
      </w:tr>
      <w:tr w:rsidR="009F36D4" w:rsidTr="009F36D4">
        <w:trPr>
          <w:trHeight w:val="2678"/>
        </w:trPr>
        <w:tc>
          <w:tcPr>
            <w:tcW w:w="724" w:type="dxa"/>
            <w:tcBorders>
              <w:top w:val="single" w:sz="4" w:space="0" w:color="auto"/>
              <w:left w:val="single" w:sz="4" w:space="0" w:color="auto"/>
              <w:bottom w:val="single" w:sz="4" w:space="0" w:color="auto"/>
              <w:right w:val="single" w:sz="4" w:space="0" w:color="auto"/>
            </w:tcBorders>
            <w:vAlign w:val="center"/>
            <w:hideMark/>
          </w:tcPr>
          <w:p w:rsidR="009F36D4" w:rsidRDefault="009F36D4" w:rsidP="009F36D4">
            <w:pPr>
              <w:jc w:val="center"/>
              <w:rPr>
                <w:bCs/>
              </w:rPr>
            </w:pPr>
            <w:r>
              <w:rPr>
                <w:bCs/>
              </w:rPr>
              <w:t>10</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r>
              <w:rPr>
                <w:bCs/>
              </w:rPr>
              <w:t>Обслуживание приборов приемно-контрольных, приборов управления, устройств сигнально-пусковых, охранных, пожарных и охранно-пожарных, устрой</w:t>
            </w:r>
            <w:proofErr w:type="gramStart"/>
            <w:r>
              <w:rPr>
                <w:bCs/>
              </w:rPr>
              <w:t>ств пр</w:t>
            </w:r>
            <w:proofErr w:type="gramEnd"/>
            <w:r>
              <w:rPr>
                <w:bCs/>
              </w:rPr>
              <w:t>иемно-контрольных охранных и охранно-пожарных за каждый последующий шлейф (ВЭРС-2П, Гранит -8, Гранит -4, Призма (прибор оповещения))</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rPr>
                <w:bCs/>
              </w:rPr>
            </w:pPr>
            <w:r>
              <w:rPr>
                <w:bCs/>
              </w:rPr>
              <w:t>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6D4" w:rsidRDefault="009F36D4" w:rsidP="009F36D4">
            <w:pPr>
              <w:jc w:val="center"/>
            </w:pPr>
            <w:r>
              <w:rPr>
                <w:bCs/>
              </w:rPr>
              <w:t>11</w:t>
            </w:r>
          </w:p>
        </w:tc>
      </w:tr>
    </w:tbl>
    <w:p w:rsidR="009F36D4" w:rsidRPr="00C22309" w:rsidRDefault="009F36D4" w:rsidP="009F36D4">
      <w:pPr>
        <w:spacing w:line="360" w:lineRule="exact"/>
        <w:jc w:val="both"/>
        <w:rPr>
          <w:sz w:val="28"/>
          <w:szCs w:val="28"/>
        </w:rPr>
      </w:pPr>
      <w:r>
        <w:rPr>
          <w:sz w:val="28"/>
          <w:szCs w:val="28"/>
        </w:rPr>
        <w:t xml:space="preserve"> </w:t>
      </w:r>
    </w:p>
    <w:p w:rsidR="005B686B" w:rsidRDefault="005B686B" w:rsidP="005B686B">
      <w:pPr>
        <w:ind w:firstLine="709"/>
        <w:jc w:val="both"/>
        <w:rPr>
          <w:b/>
          <w:sz w:val="28"/>
          <w:szCs w:val="28"/>
        </w:rPr>
      </w:pPr>
      <w:r w:rsidRPr="005B686B">
        <w:rPr>
          <w:b/>
          <w:sz w:val="28"/>
          <w:szCs w:val="28"/>
        </w:rPr>
        <w:t xml:space="preserve">4.6. </w:t>
      </w:r>
      <w:r>
        <w:rPr>
          <w:b/>
          <w:sz w:val="28"/>
          <w:szCs w:val="28"/>
        </w:rPr>
        <w:t>Общие т</w:t>
      </w:r>
      <w:r w:rsidRPr="00D22021">
        <w:rPr>
          <w:b/>
          <w:sz w:val="28"/>
          <w:szCs w:val="28"/>
        </w:rPr>
        <w:t>ребования</w:t>
      </w:r>
      <w:r>
        <w:rPr>
          <w:b/>
          <w:sz w:val="28"/>
          <w:szCs w:val="28"/>
        </w:rPr>
        <w:t xml:space="preserve"> </w:t>
      </w:r>
      <w:r w:rsidRPr="00D22021">
        <w:rPr>
          <w:b/>
          <w:sz w:val="28"/>
          <w:szCs w:val="28"/>
        </w:rPr>
        <w:t xml:space="preserve"> к </w:t>
      </w:r>
      <w:r>
        <w:rPr>
          <w:b/>
          <w:sz w:val="28"/>
          <w:szCs w:val="28"/>
        </w:rPr>
        <w:t>оказываемым услугам</w:t>
      </w:r>
      <w:r w:rsidRPr="00D22021">
        <w:rPr>
          <w:b/>
          <w:sz w:val="28"/>
          <w:szCs w:val="28"/>
        </w:rPr>
        <w:t>.</w:t>
      </w:r>
    </w:p>
    <w:p w:rsidR="005B686B" w:rsidRPr="00C22309" w:rsidRDefault="005B686B" w:rsidP="00677AD8">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4.6.1.</w:t>
      </w:r>
      <w:r>
        <w:rPr>
          <w:rFonts w:ascii="Times New Roman" w:hAnsi="Times New Roman" w:cs="Times New Roman"/>
          <w:sz w:val="28"/>
          <w:szCs w:val="28"/>
        </w:rPr>
        <w:tab/>
      </w:r>
      <w:r>
        <w:rPr>
          <w:rFonts w:ascii="Times New Roman" w:hAnsi="Times New Roman" w:cs="Times New Roman"/>
          <w:sz w:val="28"/>
          <w:szCs w:val="28"/>
        </w:rPr>
        <w:tab/>
      </w:r>
      <w:r w:rsidRPr="005B686B">
        <w:rPr>
          <w:rFonts w:ascii="Times New Roman" w:hAnsi="Times New Roman" w:cs="Times New Roman"/>
          <w:sz w:val="28"/>
          <w:szCs w:val="28"/>
          <w:lang w:eastAsia="ru-RU"/>
        </w:rPr>
        <w:t>Услуги оказываются без остановки действующего предприятия с соблюдением технологии действующего предприятия</w:t>
      </w:r>
      <w:r>
        <w:rPr>
          <w:sz w:val="28"/>
          <w:szCs w:val="28"/>
          <w:lang w:eastAsia="ru-RU"/>
        </w:rPr>
        <w:t xml:space="preserve"> </w:t>
      </w:r>
      <w:r w:rsidRPr="005B686B">
        <w:rPr>
          <w:rFonts w:ascii="Times New Roman" w:hAnsi="Times New Roman" w:cs="Times New Roman"/>
          <w:sz w:val="28"/>
          <w:szCs w:val="28"/>
          <w:lang w:eastAsia="ru-RU"/>
        </w:rPr>
        <w:t>с целью</w:t>
      </w:r>
      <w:r>
        <w:rPr>
          <w:rFonts w:ascii="Times New Roman" w:hAnsi="Times New Roman" w:cs="Times New Roman"/>
          <w:sz w:val="28"/>
          <w:szCs w:val="28"/>
        </w:rPr>
        <w:t xml:space="preserve"> поддержания</w:t>
      </w:r>
      <w:r w:rsidRPr="00C22309">
        <w:rPr>
          <w:rFonts w:ascii="Times New Roman" w:hAnsi="Times New Roman" w:cs="Times New Roman"/>
          <w:sz w:val="28"/>
          <w:szCs w:val="28"/>
        </w:rPr>
        <w:t xml:space="preserve">  </w:t>
      </w:r>
      <w:proofErr w:type="gramStart"/>
      <w:r w:rsidRPr="00C22309">
        <w:rPr>
          <w:rFonts w:ascii="Times New Roman" w:hAnsi="Times New Roman" w:cs="Times New Roman"/>
          <w:sz w:val="28"/>
          <w:szCs w:val="28"/>
        </w:rPr>
        <w:t>ПОС</w:t>
      </w:r>
      <w:proofErr w:type="gramEnd"/>
      <w:r w:rsidRPr="00C22309">
        <w:rPr>
          <w:rFonts w:ascii="Times New Roman" w:hAnsi="Times New Roman" w:cs="Times New Roman"/>
          <w:sz w:val="28"/>
          <w:szCs w:val="28"/>
        </w:rPr>
        <w:t xml:space="preserve">  в работоспособном состоянии. </w:t>
      </w:r>
    </w:p>
    <w:p w:rsidR="009D242B" w:rsidRPr="00D05E43" w:rsidRDefault="005B686B" w:rsidP="009D242B">
      <w:pPr>
        <w:pStyle w:val="ConsNormal"/>
        <w:widowControl/>
        <w:ind w:firstLine="567"/>
        <w:jc w:val="both"/>
        <w:rPr>
          <w:rFonts w:ascii="Times New Roman" w:hAnsi="Times New Roman" w:cs="Times New Roman"/>
          <w:sz w:val="28"/>
          <w:szCs w:val="28"/>
        </w:rPr>
      </w:pPr>
      <w:r w:rsidRPr="009D242B">
        <w:rPr>
          <w:rFonts w:ascii="Times New Roman" w:hAnsi="Times New Roman" w:cs="Times New Roman"/>
          <w:sz w:val="28"/>
          <w:szCs w:val="28"/>
        </w:rPr>
        <w:t>4.6.2.</w:t>
      </w:r>
      <w:r>
        <w:rPr>
          <w:sz w:val="28"/>
          <w:szCs w:val="28"/>
        </w:rPr>
        <w:t xml:space="preserve"> </w:t>
      </w:r>
      <w:r w:rsidR="009D242B" w:rsidRPr="00D05E43">
        <w:rPr>
          <w:rFonts w:ascii="Times New Roman" w:hAnsi="Times New Roman" w:cs="Times New Roman"/>
          <w:sz w:val="28"/>
          <w:szCs w:val="28"/>
        </w:rPr>
        <w:t>Услуги должны соответствовать требованиям:</w:t>
      </w:r>
    </w:p>
    <w:p w:rsidR="009D242B" w:rsidRPr="00D05E43" w:rsidRDefault="009D242B" w:rsidP="00D6241D">
      <w:pPr>
        <w:pStyle w:val="ConsNormal"/>
        <w:widowControl/>
        <w:numPr>
          <w:ilvl w:val="0"/>
          <w:numId w:val="37"/>
        </w:numPr>
        <w:ind w:left="0" w:firstLine="900"/>
        <w:jc w:val="both"/>
        <w:rPr>
          <w:rFonts w:ascii="Times New Roman" w:hAnsi="Times New Roman" w:cs="Times New Roman"/>
          <w:sz w:val="28"/>
          <w:szCs w:val="28"/>
        </w:rPr>
      </w:pPr>
      <w:r w:rsidRPr="00D05E43">
        <w:rPr>
          <w:rFonts w:ascii="Times New Roman" w:hAnsi="Times New Roman" w:cs="Times New Roman"/>
          <w:sz w:val="28"/>
          <w:szCs w:val="28"/>
        </w:rPr>
        <w:t xml:space="preserve">Правил противопожарного режима в Российской Федерации (утверждены Постановлением Правительства Российской Федерации от 25 апреля 2012 г. № 390 «О противопожарном режиме»); </w:t>
      </w:r>
    </w:p>
    <w:p w:rsidR="009D242B" w:rsidRPr="00D05E43" w:rsidRDefault="009D242B" w:rsidP="00D6241D">
      <w:pPr>
        <w:pStyle w:val="ConsNormal"/>
        <w:numPr>
          <w:ilvl w:val="1"/>
          <w:numId w:val="36"/>
        </w:numPr>
        <w:ind w:left="0" w:firstLine="851"/>
        <w:jc w:val="both"/>
        <w:rPr>
          <w:rFonts w:ascii="Times New Roman" w:hAnsi="Times New Roman" w:cs="Times New Roman"/>
          <w:sz w:val="28"/>
          <w:szCs w:val="28"/>
        </w:rPr>
      </w:pPr>
      <w:r w:rsidRPr="00D05E43">
        <w:rPr>
          <w:rFonts w:ascii="Times New Roman" w:hAnsi="Times New Roman" w:cs="Times New Roman"/>
          <w:sz w:val="28"/>
          <w:szCs w:val="28"/>
        </w:rPr>
        <w:t>Федерального закона «Технический регламент о требованиях пожарной безопасности» от 22.07.2008 г. № 123-ФЗ;</w:t>
      </w:r>
    </w:p>
    <w:p w:rsidR="009D242B" w:rsidRPr="00D05E43" w:rsidRDefault="009D242B" w:rsidP="00D6241D">
      <w:pPr>
        <w:pStyle w:val="ConsNormal"/>
        <w:numPr>
          <w:ilvl w:val="1"/>
          <w:numId w:val="36"/>
        </w:numPr>
        <w:ind w:left="0" w:firstLine="851"/>
        <w:jc w:val="both"/>
        <w:rPr>
          <w:rFonts w:ascii="Times New Roman" w:hAnsi="Times New Roman" w:cs="Times New Roman"/>
          <w:sz w:val="28"/>
          <w:szCs w:val="28"/>
        </w:rPr>
      </w:pPr>
      <w:r w:rsidRPr="00D05E43">
        <w:rPr>
          <w:rFonts w:ascii="Times New Roman" w:hAnsi="Times New Roman" w:cs="Times New Roman"/>
          <w:sz w:val="28"/>
          <w:szCs w:val="28"/>
        </w:rPr>
        <w:t xml:space="preserve">ГОСТ </w:t>
      </w:r>
      <w:proofErr w:type="gramStart"/>
      <w:r w:rsidRPr="00D05E43">
        <w:rPr>
          <w:rFonts w:ascii="Times New Roman" w:hAnsi="Times New Roman" w:cs="Times New Roman"/>
          <w:sz w:val="28"/>
          <w:szCs w:val="28"/>
        </w:rPr>
        <w:t>Р</w:t>
      </w:r>
      <w:proofErr w:type="gramEnd"/>
      <w:r w:rsidRPr="00D05E43">
        <w:rPr>
          <w:rFonts w:ascii="Times New Roman" w:hAnsi="Times New Roman" w:cs="Times New Roman"/>
          <w:sz w:val="28"/>
          <w:szCs w:val="28"/>
        </w:rPr>
        <w:t xml:space="preserve"> 54101-2010. Национальный стандарт Российской Федерации. Средства автоматизации и системы управления. Средства и системы обеспечения безопасности. Техническое обслуживание и текущий ремонт (утв. и введен в действие Приказом </w:t>
      </w:r>
      <w:proofErr w:type="spellStart"/>
      <w:r w:rsidRPr="00D05E43">
        <w:rPr>
          <w:rFonts w:ascii="Times New Roman" w:hAnsi="Times New Roman" w:cs="Times New Roman"/>
          <w:sz w:val="28"/>
          <w:szCs w:val="28"/>
        </w:rPr>
        <w:t>Росстандарта</w:t>
      </w:r>
      <w:proofErr w:type="spellEnd"/>
      <w:r w:rsidRPr="00D05E43">
        <w:rPr>
          <w:rFonts w:ascii="Times New Roman" w:hAnsi="Times New Roman" w:cs="Times New Roman"/>
          <w:sz w:val="28"/>
          <w:szCs w:val="28"/>
        </w:rPr>
        <w:t xml:space="preserve"> от 30.11.2010 № 768-ст) из информационного банка "Отраслевые технические нормы";</w:t>
      </w:r>
    </w:p>
    <w:p w:rsidR="009D242B" w:rsidRPr="00D05E43" w:rsidRDefault="009D242B" w:rsidP="00E92052">
      <w:pPr>
        <w:pStyle w:val="ConsNormal"/>
        <w:widowControl/>
        <w:numPr>
          <w:ilvl w:val="0"/>
          <w:numId w:val="35"/>
        </w:numPr>
        <w:ind w:left="0" w:firstLine="851"/>
        <w:jc w:val="both"/>
        <w:rPr>
          <w:rFonts w:ascii="Times New Roman" w:hAnsi="Times New Roman" w:cs="Times New Roman"/>
          <w:sz w:val="28"/>
          <w:szCs w:val="28"/>
        </w:rPr>
      </w:pPr>
      <w:r w:rsidRPr="00D05E43">
        <w:rPr>
          <w:rFonts w:ascii="Times New Roman" w:hAnsi="Times New Roman" w:cs="Times New Roman"/>
          <w:sz w:val="28"/>
          <w:szCs w:val="28"/>
        </w:rPr>
        <w:t xml:space="preserve">Федерального закона «О пожарной безопасности» от 21.12.1994 №69-ФЗ,  </w:t>
      </w:r>
    </w:p>
    <w:p w:rsidR="009D242B" w:rsidRDefault="009D242B" w:rsidP="00D6241D">
      <w:pPr>
        <w:pStyle w:val="ConsNormal"/>
        <w:widowControl/>
        <w:numPr>
          <w:ilvl w:val="0"/>
          <w:numId w:val="35"/>
        </w:numPr>
        <w:ind w:left="0" w:firstLine="851"/>
        <w:jc w:val="both"/>
        <w:rPr>
          <w:rFonts w:ascii="Times New Roman" w:hAnsi="Times New Roman" w:cs="Times New Roman"/>
          <w:sz w:val="28"/>
          <w:szCs w:val="28"/>
        </w:rPr>
      </w:pPr>
      <w:r w:rsidRPr="00D05E43">
        <w:rPr>
          <w:rFonts w:ascii="Times New Roman" w:hAnsi="Times New Roman" w:cs="Times New Roman"/>
          <w:sz w:val="28"/>
          <w:szCs w:val="28"/>
        </w:rPr>
        <w:t xml:space="preserve">  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 875) (ред. от 01.10.1993)</w:t>
      </w:r>
      <w:r w:rsidRPr="00D05E43">
        <w:rPr>
          <w:rFonts w:ascii="Times New Roman" w:hAnsi="Times New Roman" w:cs="Times New Roman"/>
          <w:sz w:val="28"/>
          <w:szCs w:val="28"/>
        </w:rPr>
        <w:br/>
        <w:t>из информационного банка "Строительство"</w:t>
      </w:r>
      <w:r>
        <w:rPr>
          <w:rFonts w:ascii="Times New Roman" w:hAnsi="Times New Roman" w:cs="Times New Roman"/>
          <w:sz w:val="28"/>
          <w:szCs w:val="28"/>
        </w:rPr>
        <w:t>;</w:t>
      </w:r>
    </w:p>
    <w:p w:rsidR="009D242B" w:rsidRPr="00D05E43" w:rsidRDefault="009D242B" w:rsidP="00D6241D">
      <w:pPr>
        <w:pStyle w:val="afc"/>
        <w:numPr>
          <w:ilvl w:val="0"/>
          <w:numId w:val="35"/>
        </w:numPr>
        <w:ind w:left="0" w:firstLine="900"/>
        <w:jc w:val="both"/>
        <w:rPr>
          <w:szCs w:val="28"/>
        </w:rPr>
      </w:pPr>
      <w:r w:rsidRPr="00D05E43">
        <w:rPr>
          <w:szCs w:val="28"/>
        </w:rPr>
        <w:t xml:space="preserve"> </w:t>
      </w:r>
      <w:proofErr w:type="gramStart"/>
      <w:r w:rsidRPr="00D05E43">
        <w:rPr>
          <w:szCs w:val="28"/>
        </w:rPr>
        <w:t xml:space="preserve">РД 25.964-90 («Система технического обслуживания и ремонта автоматических установок пожаротушения, </w:t>
      </w:r>
      <w:proofErr w:type="spellStart"/>
      <w:r w:rsidRPr="00D05E43">
        <w:rPr>
          <w:szCs w:val="28"/>
        </w:rPr>
        <w:t>дымоудаления</w:t>
      </w:r>
      <w:proofErr w:type="spellEnd"/>
      <w:r w:rsidRPr="00D05E43">
        <w:rPr>
          <w:szCs w:val="28"/>
        </w:rPr>
        <w:t>, охранной, пожарной и охранно-пожарной  сигнализации.</w:t>
      </w:r>
      <w:proofErr w:type="gramEnd"/>
      <w:r w:rsidRPr="00D05E43">
        <w:rPr>
          <w:szCs w:val="28"/>
        </w:rPr>
        <w:t xml:space="preserve"> </w:t>
      </w:r>
      <w:proofErr w:type="gramStart"/>
      <w:r w:rsidRPr="00D05E43">
        <w:rPr>
          <w:szCs w:val="28"/>
        </w:rPr>
        <w:t xml:space="preserve">Организация и порядок проведения работ»), </w:t>
      </w:r>
      <w:proofErr w:type="gramEnd"/>
    </w:p>
    <w:p w:rsidR="009D242B" w:rsidRPr="00D05E43" w:rsidRDefault="009D242B" w:rsidP="00D6241D">
      <w:pPr>
        <w:pStyle w:val="afc"/>
        <w:numPr>
          <w:ilvl w:val="0"/>
          <w:numId w:val="35"/>
        </w:numPr>
        <w:ind w:left="0" w:firstLine="900"/>
        <w:jc w:val="both"/>
        <w:rPr>
          <w:szCs w:val="28"/>
        </w:rPr>
      </w:pPr>
      <w:r w:rsidRPr="00D05E43">
        <w:rPr>
          <w:szCs w:val="28"/>
        </w:rPr>
        <w:t xml:space="preserve"> </w:t>
      </w:r>
      <w:proofErr w:type="gramStart"/>
      <w:r w:rsidRPr="00D05E43">
        <w:rPr>
          <w:szCs w:val="28"/>
        </w:rPr>
        <w:t>РД 009-01-96 («Система руководящих документов по пожарной автоматике.</w:t>
      </w:r>
      <w:proofErr w:type="gramEnd"/>
      <w:r w:rsidRPr="00D05E43">
        <w:rPr>
          <w:szCs w:val="28"/>
        </w:rPr>
        <w:t xml:space="preserve"> Установки пожарной автоматики. </w:t>
      </w:r>
      <w:proofErr w:type="gramStart"/>
      <w:r w:rsidRPr="00D05E43">
        <w:rPr>
          <w:szCs w:val="28"/>
        </w:rPr>
        <w:t xml:space="preserve">Правила технического содержания»), </w:t>
      </w:r>
      <w:proofErr w:type="gramEnd"/>
    </w:p>
    <w:p w:rsidR="009D242B" w:rsidRPr="00D05E43" w:rsidRDefault="009D242B" w:rsidP="00D6241D">
      <w:pPr>
        <w:pStyle w:val="afc"/>
        <w:numPr>
          <w:ilvl w:val="0"/>
          <w:numId w:val="35"/>
        </w:numPr>
        <w:ind w:left="0" w:firstLine="900"/>
        <w:jc w:val="both"/>
        <w:rPr>
          <w:szCs w:val="28"/>
        </w:rPr>
      </w:pPr>
      <w:r w:rsidRPr="00D05E43">
        <w:rPr>
          <w:szCs w:val="28"/>
        </w:rPr>
        <w:t xml:space="preserve"> </w:t>
      </w:r>
      <w:proofErr w:type="gramStart"/>
      <w:r w:rsidRPr="00D05E43">
        <w:rPr>
          <w:szCs w:val="28"/>
        </w:rPr>
        <w:t>РД 009-02-96 («Система руководящих документов по пожарной автоматике.</w:t>
      </w:r>
      <w:proofErr w:type="gramEnd"/>
      <w:r w:rsidRPr="00D05E43">
        <w:rPr>
          <w:szCs w:val="28"/>
        </w:rPr>
        <w:t xml:space="preserve">  Установки пожарной автоматики. </w:t>
      </w:r>
      <w:proofErr w:type="gramStart"/>
      <w:r w:rsidRPr="00D05E43">
        <w:rPr>
          <w:szCs w:val="28"/>
        </w:rPr>
        <w:t>Техническое обслуживание и планово-предупредительный ремонт»)</w:t>
      </w:r>
      <w:r w:rsidRPr="00D05E43">
        <w:rPr>
          <w:bCs/>
          <w:color w:val="000000"/>
          <w:szCs w:val="28"/>
        </w:rPr>
        <w:t xml:space="preserve"> и</w:t>
      </w:r>
      <w:r w:rsidRPr="00D05E43">
        <w:rPr>
          <w:szCs w:val="28"/>
          <w:vertAlign w:val="subscript"/>
        </w:rPr>
        <w:t xml:space="preserve"> </w:t>
      </w:r>
      <w:r w:rsidRPr="00D05E43">
        <w:rPr>
          <w:szCs w:val="28"/>
        </w:rPr>
        <w:t>другим соответствующим нормативным документам Российской Федерации, государственным стандартам, а также требованиям, обычно предъявляемым к данному виду Услуг.</w:t>
      </w:r>
      <w:proofErr w:type="gramEnd"/>
    </w:p>
    <w:p w:rsidR="009D242B" w:rsidRPr="00D05E43" w:rsidRDefault="009D242B" w:rsidP="009D242B">
      <w:pPr>
        <w:suppressAutoHyphens w:val="0"/>
        <w:ind w:firstLine="851"/>
        <w:jc w:val="both"/>
        <w:rPr>
          <w:color w:val="000000"/>
          <w:sz w:val="28"/>
          <w:szCs w:val="28"/>
        </w:rPr>
      </w:pPr>
      <w:r w:rsidRPr="00D05E43">
        <w:rPr>
          <w:color w:val="000000"/>
          <w:sz w:val="28"/>
          <w:szCs w:val="28"/>
        </w:rPr>
        <w:t>Оказание Услуг производится в рабочие дни с 9:30 до 17:00 местного времени (понедельник-четверг), с 9:30 до 16:00 местного времени (пятница),  обед с 12:00 до 13:00 местного времени.</w:t>
      </w:r>
    </w:p>
    <w:p w:rsidR="009F36D4" w:rsidRDefault="009E6DBE" w:rsidP="00677AD8">
      <w:pPr>
        <w:ind w:firstLine="567"/>
        <w:jc w:val="both"/>
        <w:rPr>
          <w:sz w:val="28"/>
          <w:szCs w:val="28"/>
        </w:rPr>
      </w:pPr>
      <w:r w:rsidRPr="00B006F9">
        <w:rPr>
          <w:sz w:val="28"/>
          <w:szCs w:val="28"/>
        </w:rPr>
        <w:t xml:space="preserve">4.6.3. </w:t>
      </w:r>
      <w:r w:rsidR="009F36D4" w:rsidRPr="00B006F9">
        <w:rPr>
          <w:sz w:val="28"/>
          <w:szCs w:val="28"/>
        </w:rPr>
        <w:t>Учет проведенного ТО</w:t>
      </w:r>
      <w:r w:rsidR="00E92052" w:rsidRPr="00B006F9">
        <w:rPr>
          <w:sz w:val="28"/>
          <w:szCs w:val="28"/>
        </w:rPr>
        <w:t xml:space="preserve"> и ремонта</w:t>
      </w:r>
      <w:r w:rsidR="009F36D4" w:rsidRPr="00B006F9">
        <w:rPr>
          <w:sz w:val="28"/>
          <w:szCs w:val="28"/>
        </w:rPr>
        <w:t xml:space="preserve"> </w:t>
      </w:r>
      <w:r w:rsidR="001B0C7D">
        <w:rPr>
          <w:sz w:val="28"/>
          <w:szCs w:val="28"/>
        </w:rPr>
        <w:t xml:space="preserve">систем </w:t>
      </w:r>
      <w:proofErr w:type="gramStart"/>
      <w:r w:rsidR="001B0C7D">
        <w:rPr>
          <w:sz w:val="28"/>
          <w:szCs w:val="28"/>
        </w:rPr>
        <w:t>ПОС</w:t>
      </w:r>
      <w:proofErr w:type="gramEnd"/>
      <w:r w:rsidR="001B0C7D">
        <w:rPr>
          <w:sz w:val="28"/>
          <w:szCs w:val="28"/>
        </w:rPr>
        <w:t xml:space="preserve"> </w:t>
      </w:r>
      <w:r w:rsidR="009F36D4" w:rsidRPr="00B006F9">
        <w:rPr>
          <w:sz w:val="28"/>
          <w:szCs w:val="28"/>
        </w:rPr>
        <w:t>осуществляется в «</w:t>
      </w:r>
      <w:r w:rsidR="006F0A08" w:rsidRPr="00B006F9">
        <w:rPr>
          <w:sz w:val="28"/>
          <w:szCs w:val="28"/>
        </w:rPr>
        <w:t>Журнал</w:t>
      </w:r>
      <w:r w:rsidR="00E92052" w:rsidRPr="00B006F9">
        <w:rPr>
          <w:sz w:val="28"/>
          <w:szCs w:val="28"/>
        </w:rPr>
        <w:t>е</w:t>
      </w:r>
      <w:r w:rsidR="006F0A08" w:rsidRPr="00B006F9">
        <w:rPr>
          <w:sz w:val="28"/>
          <w:szCs w:val="28"/>
        </w:rPr>
        <w:t xml:space="preserve"> регистрации услуг по ТО и ремонту ПОС»</w:t>
      </w:r>
      <w:r w:rsidR="009D242B" w:rsidRPr="00B006F9">
        <w:rPr>
          <w:sz w:val="28"/>
          <w:szCs w:val="28"/>
        </w:rPr>
        <w:t xml:space="preserve"> (далее – Журнал). </w:t>
      </w:r>
      <w:proofErr w:type="gramStart"/>
      <w:r w:rsidR="009D242B" w:rsidRPr="00B006F9">
        <w:rPr>
          <w:sz w:val="28"/>
          <w:szCs w:val="28"/>
        </w:rPr>
        <w:t>Форма Журнала должна соответствовать  Приложению №6 к </w:t>
      </w:r>
      <w:hyperlink r:id="rId16" w:tgtFrame="_blank" w:history="1"/>
      <w:r w:rsidR="009D242B" w:rsidRPr="00B006F9">
        <w:rPr>
          <w:sz w:val="28"/>
          <w:szCs w:val="28"/>
        </w:rPr>
        <w:t xml:space="preserve">РД 25.964-90 («Система технического обслуживания и ремонта автоматических установок пожаротушения, </w:t>
      </w:r>
      <w:proofErr w:type="spellStart"/>
      <w:r w:rsidR="009D242B" w:rsidRPr="00B006F9">
        <w:rPr>
          <w:sz w:val="28"/>
          <w:szCs w:val="28"/>
        </w:rPr>
        <w:t>дымоудаления</w:t>
      </w:r>
      <w:proofErr w:type="spellEnd"/>
      <w:r w:rsidR="009D242B" w:rsidRPr="00B006F9">
        <w:rPr>
          <w:sz w:val="28"/>
          <w:szCs w:val="28"/>
        </w:rPr>
        <w:t>, охранной, пожарной и охранно-пожарной  сигнализации.</w:t>
      </w:r>
      <w:proofErr w:type="gramEnd"/>
      <w:r w:rsidR="009D242B" w:rsidRPr="00B006F9">
        <w:rPr>
          <w:sz w:val="28"/>
          <w:szCs w:val="28"/>
        </w:rPr>
        <w:t xml:space="preserve"> </w:t>
      </w:r>
      <w:proofErr w:type="gramStart"/>
      <w:r w:rsidR="009D242B" w:rsidRPr="00B006F9">
        <w:rPr>
          <w:sz w:val="28"/>
          <w:szCs w:val="28"/>
        </w:rPr>
        <w:t>Организация и порядок проведения работ»).</w:t>
      </w:r>
      <w:proofErr w:type="gramEnd"/>
      <w:r w:rsidR="009D242B" w:rsidRPr="00B006F9">
        <w:rPr>
          <w:sz w:val="28"/>
          <w:szCs w:val="28"/>
        </w:rPr>
        <w:t xml:space="preserve"> В Журнале</w:t>
      </w:r>
      <w:r w:rsidR="009F36D4" w:rsidRPr="00B006F9">
        <w:rPr>
          <w:sz w:val="28"/>
          <w:szCs w:val="28"/>
        </w:rPr>
        <w:t xml:space="preserve"> представитель Исполнителя указывает дату проведения ТО</w:t>
      </w:r>
      <w:r w:rsidR="00985195" w:rsidRPr="00B006F9">
        <w:rPr>
          <w:sz w:val="28"/>
          <w:szCs w:val="28"/>
        </w:rPr>
        <w:t>/ремонта</w:t>
      </w:r>
      <w:r w:rsidR="009F36D4" w:rsidRPr="00B006F9">
        <w:rPr>
          <w:sz w:val="28"/>
          <w:szCs w:val="28"/>
        </w:rPr>
        <w:t>, вид Услуг</w:t>
      </w:r>
      <w:r w:rsidR="00985195" w:rsidRPr="00B006F9">
        <w:rPr>
          <w:sz w:val="28"/>
          <w:szCs w:val="28"/>
        </w:rPr>
        <w:t>и</w:t>
      </w:r>
      <w:r w:rsidR="009F36D4" w:rsidRPr="00B006F9">
        <w:rPr>
          <w:sz w:val="28"/>
          <w:szCs w:val="28"/>
        </w:rPr>
        <w:t>, заключения, рекомендации, а представитель Заказчика подтверждает факт проведения ТО и ознакомление с рекомендациями. Хранение Журнала и его надлежащее ведение обеспечивают подразделения Заказчика</w:t>
      </w:r>
      <w:r w:rsidR="00677AD8" w:rsidRPr="00B006F9">
        <w:rPr>
          <w:sz w:val="28"/>
          <w:szCs w:val="28"/>
        </w:rPr>
        <w:t>.</w:t>
      </w:r>
      <w:r w:rsidR="00E92052">
        <w:rPr>
          <w:sz w:val="28"/>
          <w:szCs w:val="28"/>
        </w:rPr>
        <w:t xml:space="preserve"> </w:t>
      </w:r>
    </w:p>
    <w:p w:rsidR="00677AD8" w:rsidRPr="00677AD8" w:rsidRDefault="00677AD8" w:rsidP="00677AD8">
      <w:pPr>
        <w:ind w:firstLine="567"/>
        <w:jc w:val="both"/>
        <w:rPr>
          <w:color w:val="000000"/>
          <w:sz w:val="28"/>
          <w:szCs w:val="28"/>
          <w:lang w:eastAsia="ru-RU"/>
        </w:rPr>
      </w:pPr>
      <w:r w:rsidRPr="009D242B">
        <w:rPr>
          <w:sz w:val="28"/>
          <w:szCs w:val="28"/>
        </w:rPr>
        <w:t>4.6.4.</w:t>
      </w:r>
      <w:r w:rsidRPr="009D242B">
        <w:t xml:space="preserve"> </w:t>
      </w:r>
      <w:r w:rsidRPr="009D242B">
        <w:rPr>
          <w:sz w:val="28"/>
          <w:szCs w:val="28"/>
        </w:rPr>
        <w:t xml:space="preserve">Заказчик должен предоставить гарантию на комплектующие, установленные в процессе оказания услуг по ремонту систем </w:t>
      </w:r>
      <w:proofErr w:type="gramStart"/>
      <w:r w:rsidRPr="009D242B">
        <w:rPr>
          <w:sz w:val="28"/>
          <w:szCs w:val="28"/>
        </w:rPr>
        <w:t>ПОС</w:t>
      </w:r>
      <w:proofErr w:type="gramEnd"/>
      <w:r w:rsidRPr="009D242B">
        <w:rPr>
          <w:sz w:val="28"/>
          <w:szCs w:val="28"/>
        </w:rPr>
        <w:t xml:space="preserve"> не менее 12 месяцев с даты подписания Сторонами акта </w:t>
      </w:r>
      <w:r w:rsidR="009C01AA">
        <w:rPr>
          <w:sz w:val="28"/>
          <w:szCs w:val="28"/>
        </w:rPr>
        <w:t>оказанных услуг/</w:t>
      </w:r>
      <w:r w:rsidRPr="009D242B">
        <w:rPr>
          <w:sz w:val="28"/>
          <w:szCs w:val="28"/>
        </w:rPr>
        <w:t>выполненных работ.</w:t>
      </w:r>
    </w:p>
    <w:p w:rsidR="009F36D4" w:rsidRPr="0093647C" w:rsidRDefault="009F36D4" w:rsidP="009F36D4">
      <w:pPr>
        <w:ind w:firstLine="709"/>
        <w:jc w:val="both"/>
        <w:outlineLvl w:val="1"/>
        <w:rPr>
          <w:b/>
          <w:sz w:val="28"/>
          <w:szCs w:val="28"/>
        </w:rPr>
      </w:pPr>
    </w:p>
    <w:p w:rsidR="009F36D4" w:rsidRPr="009E6DBE" w:rsidRDefault="009F36D4" w:rsidP="00525D4A">
      <w:pPr>
        <w:pStyle w:val="aff7"/>
        <w:numPr>
          <w:ilvl w:val="1"/>
          <w:numId w:val="31"/>
        </w:numPr>
        <w:jc w:val="both"/>
        <w:outlineLvl w:val="1"/>
        <w:rPr>
          <w:sz w:val="28"/>
          <w:szCs w:val="28"/>
        </w:rPr>
      </w:pPr>
      <w:r w:rsidRPr="009E6DBE">
        <w:rPr>
          <w:b/>
          <w:sz w:val="28"/>
          <w:szCs w:val="28"/>
        </w:rPr>
        <w:t xml:space="preserve">Цена договора </w:t>
      </w:r>
    </w:p>
    <w:p w:rsidR="00F03F88" w:rsidRPr="00B006F9" w:rsidRDefault="009E6DBE" w:rsidP="009E6DBE">
      <w:pPr>
        <w:ind w:firstLine="709"/>
        <w:jc w:val="both"/>
        <w:rPr>
          <w:sz w:val="28"/>
          <w:szCs w:val="28"/>
        </w:rPr>
      </w:pPr>
      <w:r w:rsidRPr="00B006F9">
        <w:rPr>
          <w:sz w:val="28"/>
          <w:szCs w:val="28"/>
        </w:rPr>
        <w:t xml:space="preserve">Начальная </w:t>
      </w:r>
      <w:r w:rsidR="009F36D4" w:rsidRPr="00B006F9">
        <w:rPr>
          <w:sz w:val="28"/>
          <w:szCs w:val="28"/>
        </w:rPr>
        <w:t xml:space="preserve"> </w:t>
      </w:r>
      <w:r w:rsidRPr="00B006F9">
        <w:rPr>
          <w:sz w:val="28"/>
          <w:szCs w:val="28"/>
        </w:rPr>
        <w:t>(м</w:t>
      </w:r>
      <w:r w:rsidR="009F36D4" w:rsidRPr="00B006F9">
        <w:rPr>
          <w:sz w:val="28"/>
          <w:szCs w:val="28"/>
        </w:rPr>
        <w:t>аксимальная</w:t>
      </w:r>
      <w:r w:rsidRPr="00B006F9">
        <w:rPr>
          <w:sz w:val="28"/>
          <w:szCs w:val="28"/>
        </w:rPr>
        <w:t>)</w:t>
      </w:r>
      <w:r w:rsidR="009F36D4" w:rsidRPr="00B006F9">
        <w:rPr>
          <w:sz w:val="28"/>
          <w:szCs w:val="28"/>
        </w:rPr>
        <w:t xml:space="preserve"> цена д</w:t>
      </w:r>
      <w:r w:rsidRPr="00B006F9">
        <w:rPr>
          <w:sz w:val="28"/>
          <w:szCs w:val="28"/>
        </w:rPr>
        <w:t xml:space="preserve">оговора </w:t>
      </w:r>
      <w:r w:rsidR="009F36D4" w:rsidRPr="00B006F9">
        <w:rPr>
          <w:sz w:val="28"/>
          <w:szCs w:val="28"/>
        </w:rPr>
        <w:t>составляет 985000 (</w:t>
      </w:r>
      <w:r w:rsidR="009C01AA">
        <w:rPr>
          <w:sz w:val="28"/>
          <w:szCs w:val="28"/>
        </w:rPr>
        <w:t>д</w:t>
      </w:r>
      <w:r w:rsidR="009F36D4" w:rsidRPr="00B006F9">
        <w:rPr>
          <w:sz w:val="28"/>
          <w:szCs w:val="28"/>
        </w:rPr>
        <w:t xml:space="preserve">евятьсот восемьдесят пять тысяч) рублей 00 </w:t>
      </w:r>
      <w:r w:rsidRPr="00B006F9">
        <w:rPr>
          <w:sz w:val="28"/>
          <w:szCs w:val="28"/>
        </w:rPr>
        <w:t xml:space="preserve">копеек с учетом </w:t>
      </w:r>
      <w:r w:rsidR="00FE64EC" w:rsidRPr="00B006F9">
        <w:rPr>
          <w:sz w:val="28"/>
          <w:szCs w:val="28"/>
        </w:rPr>
        <w:t xml:space="preserve">всех налогов (кроме НДС), </w:t>
      </w:r>
      <w:r w:rsidR="00F03F88" w:rsidRPr="00B006F9">
        <w:rPr>
          <w:sz w:val="28"/>
          <w:szCs w:val="28"/>
        </w:rPr>
        <w:t>стоимости ТО</w:t>
      </w:r>
      <w:r w:rsidR="009C01AA">
        <w:rPr>
          <w:sz w:val="28"/>
          <w:szCs w:val="28"/>
        </w:rPr>
        <w:t xml:space="preserve"> систем</w:t>
      </w:r>
      <w:r w:rsidR="00F03F88" w:rsidRPr="00B006F9">
        <w:rPr>
          <w:sz w:val="28"/>
          <w:szCs w:val="28"/>
        </w:rPr>
        <w:t xml:space="preserve"> </w:t>
      </w:r>
      <w:proofErr w:type="gramStart"/>
      <w:r w:rsidR="00F03F88" w:rsidRPr="00B006F9">
        <w:rPr>
          <w:sz w:val="28"/>
          <w:szCs w:val="28"/>
        </w:rPr>
        <w:t>ПОС</w:t>
      </w:r>
      <w:proofErr w:type="gramEnd"/>
      <w:r w:rsidR="00F03F88" w:rsidRPr="00B006F9">
        <w:rPr>
          <w:sz w:val="28"/>
          <w:szCs w:val="28"/>
        </w:rPr>
        <w:t>, ремонтных работ</w:t>
      </w:r>
      <w:r w:rsidR="00FE64EC">
        <w:rPr>
          <w:sz w:val="28"/>
          <w:szCs w:val="28"/>
        </w:rPr>
        <w:t xml:space="preserve"> с учетом</w:t>
      </w:r>
      <w:r w:rsidR="00F03F88" w:rsidRPr="00B006F9">
        <w:rPr>
          <w:sz w:val="28"/>
          <w:szCs w:val="28"/>
        </w:rPr>
        <w:t xml:space="preserve"> </w:t>
      </w:r>
      <w:r w:rsidRPr="00B006F9">
        <w:rPr>
          <w:sz w:val="28"/>
          <w:szCs w:val="28"/>
        </w:rPr>
        <w:t xml:space="preserve">стоимости оборудования и других расходных материалов, </w:t>
      </w:r>
      <w:r w:rsidR="00C60E29" w:rsidRPr="00B006F9">
        <w:rPr>
          <w:sz w:val="28"/>
          <w:szCs w:val="28"/>
        </w:rPr>
        <w:t>необходимых для оказания услуг по техническому обслуживанию и ремонту 7 (семи) систем пожарно-охранной сигнализации,</w:t>
      </w:r>
      <w:r w:rsidR="00C60E29" w:rsidRPr="00B006F9">
        <w:rPr>
          <w:b/>
          <w:bCs/>
          <w:iCs/>
          <w:sz w:val="28"/>
          <w:szCs w:val="28"/>
        </w:rPr>
        <w:t xml:space="preserve"> </w:t>
      </w:r>
      <w:r w:rsidR="00C60E29" w:rsidRPr="00B006F9">
        <w:rPr>
          <w:sz w:val="28"/>
          <w:szCs w:val="28"/>
        </w:rPr>
        <w:t xml:space="preserve"> а также все</w:t>
      </w:r>
      <w:r w:rsidR="00F53DF1" w:rsidRPr="00B006F9">
        <w:rPr>
          <w:sz w:val="28"/>
          <w:szCs w:val="28"/>
        </w:rPr>
        <w:t>х</w:t>
      </w:r>
      <w:r w:rsidR="00C60E29" w:rsidRPr="00B006F9">
        <w:rPr>
          <w:sz w:val="28"/>
          <w:szCs w:val="28"/>
        </w:rPr>
        <w:t xml:space="preserve"> затрат, издерж</w:t>
      </w:r>
      <w:r w:rsidR="00F53DF1" w:rsidRPr="00B006F9">
        <w:rPr>
          <w:sz w:val="28"/>
          <w:szCs w:val="28"/>
        </w:rPr>
        <w:t>е</w:t>
      </w:r>
      <w:r w:rsidR="00C60E29" w:rsidRPr="00B006F9">
        <w:rPr>
          <w:sz w:val="28"/>
          <w:szCs w:val="28"/>
        </w:rPr>
        <w:t>к и ины</w:t>
      </w:r>
      <w:r w:rsidR="00F53DF1" w:rsidRPr="00B006F9">
        <w:rPr>
          <w:sz w:val="28"/>
          <w:szCs w:val="28"/>
        </w:rPr>
        <w:t>х</w:t>
      </w:r>
      <w:r w:rsidR="00C60E29" w:rsidRPr="00B006F9">
        <w:rPr>
          <w:sz w:val="28"/>
          <w:szCs w:val="28"/>
        </w:rPr>
        <w:t xml:space="preserve"> расход</w:t>
      </w:r>
      <w:r w:rsidR="00F53DF1" w:rsidRPr="00B006F9">
        <w:rPr>
          <w:sz w:val="28"/>
          <w:szCs w:val="28"/>
        </w:rPr>
        <w:t>ов</w:t>
      </w:r>
      <w:r w:rsidR="00C60E29" w:rsidRPr="00B006F9">
        <w:rPr>
          <w:sz w:val="28"/>
          <w:szCs w:val="28"/>
        </w:rPr>
        <w:t>, связанны</w:t>
      </w:r>
      <w:r w:rsidR="00F53DF1" w:rsidRPr="00B006F9">
        <w:rPr>
          <w:sz w:val="28"/>
          <w:szCs w:val="28"/>
        </w:rPr>
        <w:t>х</w:t>
      </w:r>
      <w:r w:rsidR="00C60E29" w:rsidRPr="00B006F9">
        <w:rPr>
          <w:sz w:val="28"/>
          <w:szCs w:val="28"/>
        </w:rPr>
        <w:t xml:space="preserve"> с оказанием услуг и выполнением работ.</w:t>
      </w:r>
    </w:p>
    <w:p w:rsidR="00F03F88" w:rsidRPr="00B006F9" w:rsidRDefault="00F03F88" w:rsidP="00C60E29">
      <w:pPr>
        <w:ind w:firstLine="708"/>
        <w:jc w:val="both"/>
        <w:rPr>
          <w:sz w:val="28"/>
          <w:szCs w:val="28"/>
        </w:rPr>
      </w:pPr>
      <w:r w:rsidRPr="00B006F9">
        <w:rPr>
          <w:sz w:val="28"/>
          <w:szCs w:val="28"/>
        </w:rPr>
        <w:t>При этом, начальная  (максимальная) стоимость одного ТО</w:t>
      </w:r>
      <w:r w:rsidR="009C01AA">
        <w:rPr>
          <w:sz w:val="28"/>
          <w:szCs w:val="28"/>
        </w:rPr>
        <w:t xml:space="preserve"> систем</w:t>
      </w:r>
      <w:r w:rsidRPr="00B006F9">
        <w:rPr>
          <w:sz w:val="28"/>
          <w:szCs w:val="28"/>
        </w:rPr>
        <w:t xml:space="preserve"> </w:t>
      </w:r>
      <w:proofErr w:type="gramStart"/>
      <w:r w:rsidRPr="00B006F9">
        <w:rPr>
          <w:sz w:val="28"/>
          <w:szCs w:val="28"/>
        </w:rPr>
        <w:t>ПОС</w:t>
      </w:r>
      <w:proofErr w:type="gramEnd"/>
      <w:r w:rsidRPr="00B006F9">
        <w:rPr>
          <w:sz w:val="28"/>
          <w:szCs w:val="28"/>
        </w:rPr>
        <w:t xml:space="preserve"> не может превышать</w:t>
      </w:r>
      <w:r w:rsidR="00B006F9" w:rsidRPr="00B006F9">
        <w:rPr>
          <w:sz w:val="28"/>
          <w:szCs w:val="28"/>
        </w:rPr>
        <w:t xml:space="preserve"> 18 700,00 (</w:t>
      </w:r>
      <w:r w:rsidR="009C01AA">
        <w:rPr>
          <w:sz w:val="28"/>
          <w:szCs w:val="28"/>
        </w:rPr>
        <w:t>в</w:t>
      </w:r>
      <w:r w:rsidR="00B006F9" w:rsidRPr="00B006F9">
        <w:rPr>
          <w:sz w:val="28"/>
          <w:szCs w:val="28"/>
        </w:rPr>
        <w:t>осемнадцать тысяч семьсот</w:t>
      </w:r>
      <w:r w:rsidR="009C01AA">
        <w:rPr>
          <w:sz w:val="28"/>
          <w:szCs w:val="28"/>
        </w:rPr>
        <w:t>)</w:t>
      </w:r>
      <w:r w:rsidR="00B006F9" w:rsidRPr="00B006F9">
        <w:rPr>
          <w:sz w:val="28"/>
          <w:szCs w:val="28"/>
        </w:rPr>
        <w:t xml:space="preserve"> </w:t>
      </w:r>
      <w:r w:rsidRPr="00B006F9">
        <w:rPr>
          <w:sz w:val="28"/>
          <w:szCs w:val="28"/>
        </w:rPr>
        <w:t>рублей</w:t>
      </w:r>
      <w:r w:rsidR="00B006F9" w:rsidRPr="00B006F9">
        <w:rPr>
          <w:sz w:val="28"/>
          <w:szCs w:val="28"/>
        </w:rPr>
        <w:t xml:space="preserve"> 00 копеек</w:t>
      </w:r>
      <w:r w:rsidR="00B006F9">
        <w:rPr>
          <w:sz w:val="28"/>
          <w:szCs w:val="28"/>
        </w:rPr>
        <w:t>, без учета НДС.</w:t>
      </w:r>
      <w:r w:rsidRPr="00B006F9">
        <w:rPr>
          <w:sz w:val="28"/>
          <w:szCs w:val="28"/>
        </w:rPr>
        <w:t xml:space="preserve">  </w:t>
      </w:r>
    </w:p>
    <w:p w:rsidR="009F36D4" w:rsidRDefault="009F36D4" w:rsidP="00C60E29">
      <w:pPr>
        <w:ind w:firstLine="708"/>
        <w:jc w:val="both"/>
        <w:rPr>
          <w:sz w:val="28"/>
          <w:szCs w:val="28"/>
        </w:rPr>
      </w:pPr>
      <w:r w:rsidRPr="00B027FD">
        <w:rPr>
          <w:sz w:val="28"/>
          <w:szCs w:val="28"/>
        </w:rPr>
        <w:t>Сумма НДС и условия начисления определяются в соответствии с</w:t>
      </w:r>
      <w:r w:rsidRPr="0093647C">
        <w:rPr>
          <w:sz w:val="28"/>
          <w:szCs w:val="28"/>
        </w:rPr>
        <w:t xml:space="preserve"> законодательством Российской Федерации.</w:t>
      </w:r>
    </w:p>
    <w:p w:rsidR="009F36D4" w:rsidRDefault="00F03F88" w:rsidP="009F36D4">
      <w:pPr>
        <w:pStyle w:val="aff7"/>
        <w:suppressAutoHyphens w:val="0"/>
        <w:autoSpaceDE w:val="0"/>
        <w:autoSpaceDN w:val="0"/>
        <w:adjustRightInd w:val="0"/>
        <w:ind w:left="0"/>
        <w:jc w:val="both"/>
        <w:rPr>
          <w:snapToGrid w:val="0"/>
          <w:sz w:val="28"/>
          <w:szCs w:val="28"/>
        </w:rPr>
      </w:pPr>
      <w:r>
        <w:rPr>
          <w:snapToGrid w:val="0"/>
          <w:sz w:val="28"/>
          <w:szCs w:val="28"/>
        </w:rPr>
        <w:tab/>
      </w:r>
    </w:p>
    <w:p w:rsidR="009F36D4" w:rsidRPr="0093647C" w:rsidRDefault="009F36D4" w:rsidP="00525D4A">
      <w:pPr>
        <w:numPr>
          <w:ilvl w:val="1"/>
          <w:numId w:val="31"/>
        </w:numPr>
        <w:ind w:left="0" w:firstLine="709"/>
        <w:jc w:val="both"/>
        <w:outlineLvl w:val="1"/>
        <w:rPr>
          <w:b/>
          <w:sz w:val="28"/>
          <w:szCs w:val="28"/>
        </w:rPr>
      </w:pPr>
      <w:r>
        <w:rPr>
          <w:b/>
          <w:sz w:val="28"/>
          <w:szCs w:val="28"/>
        </w:rPr>
        <w:t>Порядок оказания услуг</w:t>
      </w:r>
    </w:p>
    <w:p w:rsidR="009F36D4" w:rsidRDefault="009F36D4" w:rsidP="009F36D4">
      <w:pPr>
        <w:pStyle w:val="aff7"/>
        <w:suppressAutoHyphens w:val="0"/>
        <w:ind w:left="0" w:firstLine="709"/>
        <w:jc w:val="both"/>
        <w:rPr>
          <w:color w:val="000000"/>
          <w:sz w:val="28"/>
          <w:szCs w:val="28"/>
        </w:rPr>
      </w:pPr>
      <w:r>
        <w:rPr>
          <w:bCs/>
          <w:sz w:val="28"/>
          <w:szCs w:val="28"/>
        </w:rPr>
        <w:t xml:space="preserve">4.1. Оказание услуг по техническому обслуживанию 7 систем </w:t>
      </w:r>
      <w:proofErr w:type="gramStart"/>
      <w:r>
        <w:rPr>
          <w:bCs/>
          <w:sz w:val="28"/>
          <w:szCs w:val="28"/>
        </w:rPr>
        <w:t>ПОС</w:t>
      </w:r>
      <w:proofErr w:type="gramEnd"/>
      <w:r>
        <w:rPr>
          <w:bCs/>
          <w:sz w:val="28"/>
          <w:szCs w:val="28"/>
        </w:rPr>
        <w:t xml:space="preserve"> Заказчика осуществляется ежемесячно, ремонт</w:t>
      </w:r>
      <w:r w:rsidRPr="0093647C">
        <w:rPr>
          <w:bCs/>
          <w:sz w:val="28"/>
          <w:szCs w:val="28"/>
        </w:rPr>
        <w:t xml:space="preserve"> </w:t>
      </w:r>
      <w:r>
        <w:rPr>
          <w:bCs/>
          <w:sz w:val="28"/>
          <w:szCs w:val="28"/>
        </w:rPr>
        <w:t xml:space="preserve">7 систем ПОС </w:t>
      </w:r>
      <w:r w:rsidRPr="0093647C">
        <w:rPr>
          <w:bCs/>
          <w:sz w:val="28"/>
          <w:szCs w:val="28"/>
        </w:rPr>
        <w:t>осуществляется</w:t>
      </w:r>
      <w:r w:rsidRPr="0093647C">
        <w:rPr>
          <w:sz w:val="28"/>
          <w:szCs w:val="28"/>
        </w:rPr>
        <w:t xml:space="preserve"> по </w:t>
      </w:r>
      <w:r>
        <w:rPr>
          <w:color w:val="000000"/>
          <w:sz w:val="28"/>
          <w:szCs w:val="28"/>
        </w:rPr>
        <w:t>заявкам Заказчика</w:t>
      </w:r>
      <w:r w:rsidRPr="0093647C">
        <w:rPr>
          <w:color w:val="000000"/>
          <w:sz w:val="28"/>
          <w:szCs w:val="28"/>
        </w:rPr>
        <w:t xml:space="preserve"> сил</w:t>
      </w:r>
      <w:r>
        <w:rPr>
          <w:color w:val="000000"/>
          <w:sz w:val="28"/>
          <w:szCs w:val="28"/>
        </w:rPr>
        <w:t xml:space="preserve">ами </w:t>
      </w:r>
      <w:r w:rsidRPr="0012214C">
        <w:rPr>
          <w:color w:val="000000"/>
          <w:sz w:val="28"/>
          <w:szCs w:val="28"/>
        </w:rPr>
        <w:t>Исполнителя.</w:t>
      </w:r>
      <w:r w:rsidR="0012214C" w:rsidRPr="0012214C">
        <w:rPr>
          <w:color w:val="000000"/>
          <w:sz w:val="28"/>
          <w:szCs w:val="28"/>
        </w:rPr>
        <w:t xml:space="preserve"> </w:t>
      </w:r>
    </w:p>
    <w:p w:rsidR="009F36D4" w:rsidRPr="0093647C" w:rsidRDefault="009F36D4" w:rsidP="009F36D4">
      <w:pPr>
        <w:pStyle w:val="aff7"/>
        <w:suppressAutoHyphens w:val="0"/>
        <w:ind w:left="0" w:firstLine="709"/>
        <w:jc w:val="both"/>
        <w:rPr>
          <w:color w:val="000000"/>
          <w:sz w:val="28"/>
          <w:szCs w:val="28"/>
        </w:rPr>
      </w:pPr>
    </w:p>
    <w:p w:rsidR="00C60E29" w:rsidRPr="004B7929" w:rsidRDefault="00C60E29" w:rsidP="00C60E29">
      <w:pPr>
        <w:ind w:firstLine="709"/>
        <w:jc w:val="both"/>
        <w:rPr>
          <w:sz w:val="28"/>
          <w:szCs w:val="28"/>
        </w:rPr>
      </w:pPr>
      <w:r w:rsidRPr="003D2345">
        <w:rPr>
          <w:b/>
          <w:sz w:val="28"/>
          <w:szCs w:val="28"/>
        </w:rPr>
        <w:t>4.</w:t>
      </w:r>
      <w:r>
        <w:rPr>
          <w:b/>
          <w:sz w:val="28"/>
          <w:szCs w:val="28"/>
        </w:rPr>
        <w:t>9</w:t>
      </w:r>
      <w:r w:rsidRPr="003D2345">
        <w:rPr>
          <w:b/>
          <w:sz w:val="28"/>
          <w:szCs w:val="28"/>
        </w:rPr>
        <w:t>.</w:t>
      </w:r>
      <w:r w:rsidRPr="003D2345">
        <w:rPr>
          <w:sz w:val="28"/>
          <w:szCs w:val="28"/>
        </w:rPr>
        <w:t xml:space="preserve"> </w:t>
      </w:r>
      <w:r>
        <w:rPr>
          <w:sz w:val="28"/>
          <w:szCs w:val="28"/>
        </w:rPr>
        <w:t>С</w:t>
      </w:r>
      <w:r>
        <w:rPr>
          <w:b/>
          <w:sz w:val="28"/>
          <w:szCs w:val="28"/>
        </w:rPr>
        <w:t>рок</w:t>
      </w:r>
      <w:r w:rsidRPr="003D2345">
        <w:rPr>
          <w:b/>
          <w:sz w:val="28"/>
          <w:szCs w:val="28"/>
        </w:rPr>
        <w:t xml:space="preserve"> оказания услуг:</w:t>
      </w:r>
    </w:p>
    <w:p w:rsidR="00C60E29" w:rsidRPr="005B0AA0" w:rsidRDefault="00C60E29" w:rsidP="00C60E29">
      <w:pPr>
        <w:ind w:firstLine="709"/>
        <w:jc w:val="both"/>
        <w:rPr>
          <w:sz w:val="28"/>
          <w:szCs w:val="28"/>
        </w:rPr>
      </w:pPr>
      <w:proofErr w:type="gramStart"/>
      <w:r w:rsidRPr="004E7147">
        <w:rPr>
          <w:sz w:val="28"/>
          <w:szCs w:val="28"/>
        </w:rPr>
        <w:t>С даты заключения</w:t>
      </w:r>
      <w:proofErr w:type="gramEnd"/>
      <w:r w:rsidRPr="004E7147">
        <w:rPr>
          <w:sz w:val="28"/>
          <w:szCs w:val="28"/>
        </w:rPr>
        <w:t xml:space="preserve"> договора по 31.12.2022 </w:t>
      </w:r>
      <w:r w:rsidR="004E7147" w:rsidRPr="004E7147">
        <w:rPr>
          <w:sz w:val="28"/>
          <w:szCs w:val="28"/>
        </w:rPr>
        <w:t>включительно</w:t>
      </w:r>
      <w:r w:rsidRPr="004E7147">
        <w:rPr>
          <w:sz w:val="28"/>
          <w:szCs w:val="28"/>
        </w:rPr>
        <w:t>.</w:t>
      </w:r>
    </w:p>
    <w:p w:rsidR="00FF0652" w:rsidRPr="00944E06" w:rsidRDefault="00FF0652" w:rsidP="00C60E29">
      <w:pPr>
        <w:jc w:val="both"/>
      </w:pPr>
    </w:p>
    <w:p w:rsidR="00FF0652" w:rsidRPr="00C60E29" w:rsidRDefault="00FF0652" w:rsidP="00FF0652">
      <w:pPr>
        <w:ind w:firstLine="709"/>
        <w:jc w:val="both"/>
        <w:rPr>
          <w:b/>
          <w:sz w:val="28"/>
          <w:szCs w:val="28"/>
        </w:rPr>
      </w:pPr>
      <w:r w:rsidRPr="00C60E29">
        <w:rPr>
          <w:b/>
          <w:sz w:val="28"/>
          <w:szCs w:val="28"/>
        </w:rPr>
        <w:t>4.10.</w:t>
      </w:r>
      <w:r w:rsidRPr="00C60E29">
        <w:rPr>
          <w:sz w:val="28"/>
          <w:szCs w:val="28"/>
        </w:rPr>
        <w:t xml:space="preserve"> </w:t>
      </w:r>
      <w:r w:rsidRPr="00C60E29">
        <w:rPr>
          <w:b/>
          <w:sz w:val="28"/>
          <w:szCs w:val="28"/>
        </w:rPr>
        <w:t>Прочие требования.</w:t>
      </w:r>
    </w:p>
    <w:p w:rsidR="00C60E29" w:rsidRDefault="00C60E29" w:rsidP="00C60E29">
      <w:pPr>
        <w:ind w:firstLine="709"/>
        <w:jc w:val="both"/>
        <w:rPr>
          <w:sz w:val="28"/>
          <w:szCs w:val="28"/>
        </w:rPr>
      </w:pPr>
      <w:r w:rsidRPr="00CF14E5">
        <w:rPr>
          <w:sz w:val="28"/>
          <w:szCs w:val="28"/>
        </w:rPr>
        <w:t>Претендент должен предоставить расчет</w:t>
      </w:r>
      <w:r w:rsidR="00F92C89">
        <w:rPr>
          <w:sz w:val="28"/>
          <w:szCs w:val="28"/>
        </w:rPr>
        <w:t xml:space="preserve"> стоимости</w:t>
      </w:r>
      <w:r w:rsidRPr="00CF14E5">
        <w:rPr>
          <w:sz w:val="28"/>
          <w:szCs w:val="28"/>
        </w:rPr>
        <w:t xml:space="preserve"> 1 </w:t>
      </w:r>
      <w:r w:rsidR="00F92C89">
        <w:rPr>
          <w:sz w:val="28"/>
          <w:szCs w:val="28"/>
        </w:rPr>
        <w:t xml:space="preserve">(одного) </w:t>
      </w:r>
      <w:r w:rsidRPr="00CF14E5">
        <w:rPr>
          <w:sz w:val="28"/>
          <w:szCs w:val="28"/>
        </w:rPr>
        <w:t xml:space="preserve">технического обслуживания </w:t>
      </w:r>
      <w:r w:rsidR="00F92C89">
        <w:rPr>
          <w:sz w:val="28"/>
          <w:szCs w:val="28"/>
        </w:rPr>
        <w:t xml:space="preserve">систем </w:t>
      </w:r>
      <w:r w:rsidRPr="00CF14E5">
        <w:rPr>
          <w:sz w:val="28"/>
          <w:szCs w:val="28"/>
        </w:rPr>
        <w:t>ПОС</w:t>
      </w:r>
      <w:r w:rsidR="00677AD8" w:rsidRPr="00CF14E5">
        <w:rPr>
          <w:sz w:val="28"/>
          <w:szCs w:val="28"/>
        </w:rPr>
        <w:t xml:space="preserve">. </w:t>
      </w:r>
    </w:p>
    <w:p w:rsidR="00040BAC" w:rsidRDefault="00040BAC"/>
    <w:p w:rsidR="00B92730" w:rsidRDefault="00B92730">
      <w:pPr>
        <w:suppressAutoHyphens w:val="0"/>
      </w:pPr>
      <w: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Pr="007A2F5B" w:rsidRDefault="00FF0652" w:rsidP="007A2F5B">
            <w:pPr>
              <w:pStyle w:val="19"/>
              <w:ind w:firstLine="0"/>
              <w:rPr>
                <w:sz w:val="24"/>
                <w:szCs w:val="24"/>
              </w:rPr>
            </w:pPr>
            <w:r w:rsidRPr="007A2F5B">
              <w:rPr>
                <w:sz w:val="24"/>
                <w:szCs w:val="24"/>
              </w:rPr>
              <w:t xml:space="preserve">Открытый конкурс № </w:t>
            </w:r>
            <w:r w:rsidR="007D7AE7" w:rsidRPr="007A2F5B">
              <w:rPr>
                <w:sz w:val="24"/>
                <w:szCs w:val="24"/>
              </w:rPr>
              <w:t>ОКэ-МСП-</w:t>
            </w:r>
            <w:r w:rsidR="007A2F5B" w:rsidRPr="007A2F5B">
              <w:rPr>
                <w:sz w:val="24"/>
                <w:szCs w:val="24"/>
              </w:rPr>
              <w:t>СВЕРД</w:t>
            </w:r>
            <w:r w:rsidR="007D7AE7" w:rsidRPr="007A2F5B">
              <w:rPr>
                <w:sz w:val="24"/>
                <w:szCs w:val="24"/>
              </w:rPr>
              <w:t>-19-</w:t>
            </w:r>
            <w:r w:rsidR="007A2F5B" w:rsidRPr="007A2F5B">
              <w:rPr>
                <w:sz w:val="24"/>
                <w:szCs w:val="24"/>
              </w:rPr>
              <w:t>0032</w:t>
            </w:r>
            <w:r w:rsidR="007D7AE7" w:rsidRPr="007A2F5B">
              <w:t xml:space="preserve"> </w:t>
            </w:r>
            <w:r w:rsidR="00DF4BC5" w:rsidRPr="007A2F5B">
              <w:rPr>
                <w:sz w:val="24"/>
                <w:szCs w:val="24"/>
              </w:rPr>
              <w:t xml:space="preserve">на оказание услуг по техническому обслуживанию и ремонту 7 (семи) систем пожарно-охранной сигнализации, установленной на контейнерном терминале </w:t>
            </w:r>
            <w:proofErr w:type="gramStart"/>
            <w:r w:rsidR="00DF4BC5" w:rsidRPr="007A2F5B">
              <w:rPr>
                <w:sz w:val="24"/>
                <w:szCs w:val="24"/>
              </w:rPr>
              <w:t>Челябинск-Грузовой</w:t>
            </w:r>
            <w:proofErr w:type="gramEnd"/>
            <w:r w:rsidR="00DF4BC5" w:rsidRPr="007A2F5B">
              <w:rPr>
                <w:sz w:val="24"/>
                <w:szCs w:val="24"/>
              </w:rPr>
              <w:t xml:space="preserve"> Уральского филиала ПАО "ТрансКонтейнер", находящегося по адресу: г. Челябинск, станция Челябинск-Грузовой.</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DF4BC5" w:rsidRDefault="00DF4BC5" w:rsidP="00DF4B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Организатором Открытого конкурса является </w:t>
            </w:r>
            <w:r>
              <w:rPr>
                <w:rFonts w:ascii="Times New Roman CYR" w:hAnsi="Times New Roman CYR" w:cs="Times New Roman CYR"/>
              </w:rPr>
              <w:br/>
              <w:t xml:space="preserve">ПАО </w:t>
            </w:r>
            <w:r w:rsidRPr="005D62AC">
              <w:t>«</w:t>
            </w:r>
            <w:r>
              <w:rPr>
                <w:rFonts w:ascii="Times New Roman CYR" w:hAnsi="Times New Roman CYR" w:cs="Times New Roman CYR"/>
              </w:rPr>
              <w:t>ТрансКонтейнер</w:t>
            </w:r>
            <w:r w:rsidRPr="005D62AC">
              <w:t xml:space="preserve">». </w:t>
            </w:r>
            <w:r>
              <w:rPr>
                <w:rFonts w:ascii="Times New Roman CYR" w:hAnsi="Times New Roman CYR" w:cs="Times New Roman CYR"/>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F4BC5" w:rsidRPr="0033173C" w:rsidRDefault="00DF4BC5" w:rsidP="00DF4BC5">
            <w:pPr>
              <w:widowControl w:val="0"/>
              <w:autoSpaceDE w:val="0"/>
              <w:autoSpaceDN w:val="0"/>
              <w:adjustRightInd w:val="0"/>
              <w:jc w:val="both"/>
            </w:pPr>
            <w:r>
              <w:rPr>
                <w:rFonts w:ascii="Times New Roman CYR" w:hAnsi="Times New Roman CYR" w:cs="Times New Roman CYR"/>
              </w:rPr>
              <w:t xml:space="preserve">Постоянная рабочая группа Конкурсной комиссии Уральского филиала ПАО </w:t>
            </w:r>
            <w:r w:rsidRPr="0033173C">
              <w:t>«</w:t>
            </w:r>
            <w:r>
              <w:rPr>
                <w:rFonts w:ascii="Times New Roman CYR" w:hAnsi="Times New Roman CYR" w:cs="Times New Roman CYR"/>
              </w:rPr>
              <w:t>ТрансКонтейнер</w:t>
            </w:r>
            <w:r w:rsidRPr="0033173C">
              <w:t xml:space="preserve">». </w:t>
            </w:r>
          </w:p>
          <w:p w:rsidR="00DF4BC5" w:rsidRDefault="00DF4BC5" w:rsidP="00DF4B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Адрес: Российская Федерация, 620027, г. Екатеринбург, ул. Николая Никонова, д. 8.</w:t>
            </w:r>
          </w:p>
          <w:p w:rsidR="00040BAC" w:rsidRDefault="00DF4BC5" w:rsidP="00DF4BC5">
            <w:pPr>
              <w:pStyle w:val="19"/>
              <w:ind w:firstLine="0"/>
              <w:rPr>
                <w:sz w:val="24"/>
                <w:szCs w:val="24"/>
              </w:rPr>
            </w:pPr>
            <w:r>
              <w:rPr>
                <w:rFonts w:ascii="Times New Roman CYR" w:hAnsi="Times New Roman CYR" w:cs="Times New Roman CYR"/>
                <w:sz w:val="24"/>
                <w:szCs w:val="24"/>
              </w:rPr>
              <w:t>Контактное лицо</w:t>
            </w:r>
            <w:r w:rsidRPr="00CF00F6">
              <w:rPr>
                <w:rFonts w:ascii="Times New Roman CYR" w:hAnsi="Times New Roman CYR" w:cs="Times New Roman CYR"/>
                <w:sz w:val="24"/>
                <w:szCs w:val="24"/>
              </w:rPr>
              <w:t xml:space="preserve"> Заказчика: </w:t>
            </w:r>
            <w:r>
              <w:rPr>
                <w:sz w:val="24"/>
                <w:szCs w:val="24"/>
              </w:rPr>
              <w:t>Колебанов Алексей Викторович, тел. +7(351)2592297</w:t>
            </w:r>
            <w:r w:rsidRPr="00CF00F6">
              <w:rPr>
                <w:sz w:val="24"/>
                <w:szCs w:val="24"/>
              </w:rPr>
              <w:t>, электронный а</w:t>
            </w:r>
            <w:r>
              <w:rPr>
                <w:sz w:val="24"/>
                <w:szCs w:val="24"/>
              </w:rPr>
              <w:t xml:space="preserve">дрес </w:t>
            </w:r>
            <w:r w:rsidRPr="00CF00F6">
              <w:rPr>
                <w:sz w:val="24"/>
                <w:szCs w:val="24"/>
              </w:rPr>
              <w:t>KolebanovAV@trcont.ru</w:t>
            </w:r>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Pr="007A2F5B" w:rsidRDefault="00BF39CA" w:rsidP="007A2F5B">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7A2F5B">
              <w:t>«</w:t>
            </w:r>
            <w:r w:rsidR="007A2F5B" w:rsidRPr="007A2F5B">
              <w:t>29</w:t>
            </w:r>
            <w:r w:rsidR="00FF0652" w:rsidRPr="007A2F5B">
              <w:t>»</w:t>
            </w:r>
            <w:r w:rsidR="00A32090" w:rsidRPr="007A2F5B">
              <w:t xml:space="preserve"> </w:t>
            </w:r>
            <w:r w:rsidR="00DF4BC5" w:rsidRPr="007A2F5B">
              <w:t xml:space="preserve">ноября </w:t>
            </w:r>
            <w:r w:rsidR="00FF0652" w:rsidRPr="007A2F5B">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roofErr w:type="gramEnd"/>
          </w:p>
          <w:p w:rsidR="00836996"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proofErr w:type="gramStart"/>
            <w:r>
              <w:rPr>
                <w:sz w:val="24"/>
                <w:szCs w:val="24"/>
              </w:rPr>
              <w:t>Необходимая информация, предусмотренная в данном пункте Информационной карты публикуется</w:t>
            </w:r>
            <w:proofErr w:type="gramEnd"/>
            <w:r>
              <w:rPr>
                <w:sz w:val="24"/>
                <w:szCs w:val="24"/>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Pr>
                  <w:rStyle w:val="a7"/>
                  <w:sz w:val="24"/>
                  <w:szCs w:val="24"/>
                </w:rPr>
                <w:t>https://msp.lot-online.ru</w:t>
              </w:r>
            </w:hyperlink>
            <w:r>
              <w:rPr>
                <w:sz w:val="24"/>
                <w:szCs w:val="24"/>
              </w:rPr>
              <w:t>.</w:t>
            </w:r>
          </w:p>
          <w:p w:rsidR="005834BA"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Pr>
                  <w:rStyle w:val="a7"/>
                  <w:sz w:val="24"/>
                  <w:szCs w:val="24"/>
                </w:rPr>
                <w:t>https://msp.lot-online.ru</w:t>
              </w:r>
            </w:hyperlink>
            <w:r>
              <w:rPr>
                <w:sz w:val="24"/>
                <w:szCs w:val="24"/>
              </w:rPr>
              <w:t xml:space="preserve">). Контактная информация: юридический адрес: 190000, г. Санкт-Петербург, переулок </w:t>
            </w:r>
            <w:proofErr w:type="spellStart"/>
            <w:r>
              <w:rPr>
                <w:sz w:val="24"/>
                <w:szCs w:val="24"/>
              </w:rPr>
              <w:t>Гривцова</w:t>
            </w:r>
            <w:proofErr w:type="spellEnd"/>
            <w:r>
              <w:rPr>
                <w:sz w:val="24"/>
                <w:szCs w:val="24"/>
              </w:rPr>
              <w:t xml:space="preserve"> д. 5, лит. В. Почтовый адрес: 101000, г. Москва, Бобров пер., д.4, стр.4. Тел. 8-800-777-57-57</w:t>
            </w:r>
            <w:r w:rsidR="00D26BF6">
              <w:rPr>
                <w:sz w:val="24"/>
                <w:szCs w:val="24"/>
              </w:rPr>
              <w:t>.</w:t>
            </w:r>
          </w:p>
          <w:p w:rsidR="00D26BF6" w:rsidRDefault="00D26BF6" w:rsidP="00D26BF6">
            <w:pPr>
              <w:pStyle w:val="19"/>
              <w:rPr>
                <w:sz w:val="24"/>
                <w:szCs w:val="24"/>
              </w:rPr>
            </w:pPr>
            <w:r>
              <w:rPr>
                <w:sz w:val="24"/>
                <w:szCs w:val="24"/>
              </w:rPr>
              <w:t>Контакты технической поддержки ЭТП (в том числе по вопросам ак</w:t>
            </w:r>
            <w:r w:rsidR="005F10EA">
              <w:rPr>
                <w:sz w:val="24"/>
                <w:szCs w:val="24"/>
              </w:rPr>
              <w:t>кредитации)</w:t>
            </w:r>
            <w:r>
              <w:rPr>
                <w:sz w:val="24"/>
                <w:szCs w:val="24"/>
              </w:rPr>
              <w:t xml:space="preserve"> </w:t>
            </w:r>
            <w:hyperlink r:id="rId21" w:history="1">
              <w:r w:rsidRPr="00D26BF6">
                <w:rPr>
                  <w:rStyle w:val="a7"/>
                  <w:sz w:val="24"/>
                  <w:szCs w:val="24"/>
                </w:rPr>
                <w:t>http://lot-online.ru/static/contacts.html</w:t>
              </w:r>
            </w:hyperlink>
            <w:r>
              <w:rPr>
                <w:sz w:val="24"/>
                <w:szCs w:val="24"/>
              </w:rPr>
              <w:t xml:space="preserve"> </w:t>
            </w:r>
          </w:p>
          <w:p w:rsidR="00D26BF6" w:rsidRPr="001219A7" w:rsidRDefault="00D26BF6" w:rsidP="00D26BF6">
            <w:pPr>
              <w:pStyle w:val="19"/>
              <w:rPr>
                <w:sz w:val="24"/>
                <w:szCs w:val="24"/>
              </w:rPr>
            </w:pPr>
            <w:r>
              <w:rPr>
                <w:sz w:val="24"/>
                <w:szCs w:val="24"/>
              </w:rPr>
              <w:t xml:space="preserve">Письменное обращение в службу технической поддержки ЭТП </w:t>
            </w:r>
            <w:hyperlink r:id="rId22" w:history="1">
              <w:r w:rsidRPr="00D26BF6">
                <w:rPr>
                  <w:rStyle w:val="a7"/>
                  <w:sz w:val="24"/>
                  <w:szCs w:val="24"/>
                </w:rPr>
                <w:t>https://gz.lot-online.ru/procedure/supportRequest/add</w:t>
              </w:r>
            </w:hyperlink>
            <w:r>
              <w:rPr>
                <w:sz w:val="24"/>
                <w:szCs w:val="24"/>
              </w:rPr>
              <w:t xml:space="preserve"> </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FE64EC" w:rsidRPr="00FE64EC" w:rsidRDefault="00FE64EC" w:rsidP="00FE64EC">
            <w:pPr>
              <w:ind w:firstLine="709"/>
              <w:jc w:val="both"/>
            </w:pPr>
            <w:r w:rsidRPr="00FE64EC">
              <w:t xml:space="preserve">Начальная  (максимальная) цена договора составляет 985000 (девятьсот восемьдесят пять тысяч) рублей 00 копеек с учетом всех налогов (кроме НДС), стоимости ТО систем </w:t>
            </w:r>
            <w:proofErr w:type="gramStart"/>
            <w:r w:rsidRPr="00FE64EC">
              <w:t>ПОС</w:t>
            </w:r>
            <w:proofErr w:type="gramEnd"/>
            <w:r w:rsidRPr="00FE64EC">
              <w:t>, ремонтных работ с учетом стоимости оборудования и других расходных материалов, необходимых для оказания услуг по техническому обслуживанию и ремонту 7 (семи) систем пожарно-охранной сигнализации,</w:t>
            </w:r>
            <w:r w:rsidRPr="00FE64EC">
              <w:rPr>
                <w:b/>
                <w:bCs/>
                <w:iCs/>
              </w:rPr>
              <w:t xml:space="preserve"> </w:t>
            </w:r>
            <w:r w:rsidRPr="00FE64EC">
              <w:t xml:space="preserve"> а также всех затрат, издержек и иных расходов, связанных с оказанием услуг и выполнением работ.</w:t>
            </w:r>
          </w:p>
          <w:p w:rsidR="00FE64EC" w:rsidRPr="00FE64EC" w:rsidRDefault="00FE64EC" w:rsidP="00FE64EC">
            <w:pPr>
              <w:ind w:firstLine="708"/>
              <w:jc w:val="both"/>
            </w:pPr>
            <w:r w:rsidRPr="00FE64EC">
              <w:t xml:space="preserve">При этом, начальная  (максимальная) стоимость одного ТО систем </w:t>
            </w:r>
            <w:proofErr w:type="gramStart"/>
            <w:r w:rsidRPr="00FE64EC">
              <w:t>ПОС</w:t>
            </w:r>
            <w:proofErr w:type="gramEnd"/>
            <w:r w:rsidRPr="00FE64EC">
              <w:t xml:space="preserve"> не может превышать 18 700,00 (восемнадцать тысяч семьсот) рублей 00 копеек, без учета НДС.  </w:t>
            </w:r>
          </w:p>
          <w:p w:rsidR="00040BAC" w:rsidRPr="00B006F9" w:rsidRDefault="00FE64EC" w:rsidP="00FE64EC">
            <w:pPr>
              <w:ind w:firstLine="708"/>
              <w:jc w:val="both"/>
            </w:pPr>
            <w:r w:rsidRPr="00FE64EC">
              <w:t>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Pr="007A2F5B" w:rsidRDefault="00FF0652" w:rsidP="007A2F5B">
            <w:pPr>
              <w:pStyle w:val="19"/>
              <w:ind w:firstLine="0"/>
              <w:rPr>
                <w:b/>
                <w:sz w:val="24"/>
                <w:szCs w:val="24"/>
              </w:rPr>
            </w:pPr>
            <w:r w:rsidRPr="007A2F5B">
              <w:rPr>
                <w:sz w:val="24"/>
                <w:szCs w:val="24"/>
              </w:rPr>
              <w:t xml:space="preserve">Заявки принимаются через ЭТП, информация по которой указана в пункте 4 Информационной карты </w:t>
            </w:r>
            <w:proofErr w:type="gramStart"/>
            <w:r w:rsidRPr="007A2F5B">
              <w:rPr>
                <w:sz w:val="24"/>
                <w:szCs w:val="24"/>
              </w:rPr>
              <w:t>с даты опубликования</w:t>
            </w:r>
            <w:proofErr w:type="gramEnd"/>
            <w:r w:rsidRPr="007A2F5B">
              <w:rPr>
                <w:sz w:val="24"/>
                <w:szCs w:val="24"/>
              </w:rPr>
              <w:t xml:space="preserve"> извещения о проведении Открытого конкурса и до «</w:t>
            </w:r>
            <w:r w:rsidR="007A2F5B" w:rsidRPr="007A2F5B">
              <w:rPr>
                <w:sz w:val="24"/>
                <w:szCs w:val="24"/>
              </w:rPr>
              <w:t>16</w:t>
            </w:r>
            <w:r w:rsidRPr="007A2F5B">
              <w:rPr>
                <w:sz w:val="24"/>
                <w:szCs w:val="24"/>
              </w:rPr>
              <w:t xml:space="preserve">» </w:t>
            </w:r>
            <w:r w:rsidR="007A2F5B" w:rsidRPr="007A2F5B">
              <w:rPr>
                <w:sz w:val="24"/>
                <w:szCs w:val="24"/>
              </w:rPr>
              <w:t>декабря</w:t>
            </w:r>
            <w:r w:rsidRPr="007A2F5B">
              <w:rPr>
                <w:sz w:val="24"/>
                <w:szCs w:val="24"/>
              </w:rPr>
              <w:t xml:space="preserve"> 2019 г. 14 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Pr="007A2F5B" w:rsidRDefault="00FF0652" w:rsidP="007A2F5B">
            <w:pPr>
              <w:pStyle w:val="19"/>
              <w:ind w:firstLine="0"/>
              <w:rPr>
                <w:sz w:val="24"/>
                <w:szCs w:val="24"/>
              </w:rPr>
            </w:pPr>
            <w:r w:rsidRPr="007A2F5B">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7A2F5B" w:rsidRPr="007A2F5B">
              <w:rPr>
                <w:sz w:val="24"/>
                <w:szCs w:val="24"/>
              </w:rPr>
              <w:t xml:space="preserve">«16» декабря </w:t>
            </w:r>
            <w:r w:rsidRPr="007A2F5B">
              <w:rPr>
                <w:sz w:val="24"/>
                <w:szCs w:val="24"/>
              </w:rPr>
              <w:t xml:space="preserve">2019 г. </w:t>
            </w:r>
            <w:r w:rsidR="007A2F5B" w:rsidRPr="007A2F5B">
              <w:rPr>
                <w:sz w:val="24"/>
                <w:szCs w:val="24"/>
              </w:rPr>
              <w:t>14</w:t>
            </w:r>
            <w:r w:rsidRPr="007A2F5B">
              <w:rPr>
                <w:sz w:val="24"/>
                <w:szCs w:val="24"/>
              </w:rPr>
              <w:t xml:space="preserve"> часов 00 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Pr="007A2F5B" w:rsidRDefault="00FF0652">
            <w:pPr>
              <w:pStyle w:val="19"/>
              <w:ind w:firstLine="0"/>
              <w:rPr>
                <w:sz w:val="24"/>
                <w:szCs w:val="24"/>
              </w:rPr>
            </w:pPr>
            <w:r w:rsidRPr="007A2F5B">
              <w:rPr>
                <w:sz w:val="24"/>
                <w:szCs w:val="24"/>
              </w:rPr>
              <w:t>Рассмотрение, оценка и сопоставление первых частей заявок  осуществляется «</w:t>
            </w:r>
            <w:r w:rsidR="007A2F5B" w:rsidRPr="007A2F5B">
              <w:rPr>
                <w:sz w:val="24"/>
                <w:szCs w:val="24"/>
              </w:rPr>
              <w:t>18</w:t>
            </w:r>
            <w:r w:rsidRPr="007A2F5B">
              <w:rPr>
                <w:sz w:val="24"/>
                <w:szCs w:val="24"/>
              </w:rPr>
              <w:t xml:space="preserve">» </w:t>
            </w:r>
            <w:r w:rsidR="007A2F5B" w:rsidRPr="007A2F5B">
              <w:rPr>
                <w:sz w:val="24"/>
                <w:szCs w:val="24"/>
              </w:rPr>
              <w:t>декабря</w:t>
            </w:r>
            <w:r w:rsidRPr="007A2F5B">
              <w:rPr>
                <w:sz w:val="24"/>
                <w:szCs w:val="24"/>
              </w:rPr>
              <w:t xml:space="preserve"> 2019 г.</w:t>
            </w:r>
            <w:r w:rsidR="00BF39CA" w:rsidRPr="007A2F5B">
              <w:rPr>
                <w:sz w:val="24"/>
                <w:szCs w:val="24"/>
              </w:rPr>
              <w:t xml:space="preserve"> </w:t>
            </w:r>
            <w:r w:rsidR="007A2F5B" w:rsidRPr="007A2F5B">
              <w:rPr>
                <w:sz w:val="24"/>
                <w:szCs w:val="24"/>
              </w:rPr>
              <w:t>14</w:t>
            </w:r>
            <w:r w:rsidRPr="007A2F5B">
              <w:rPr>
                <w:sz w:val="24"/>
                <w:szCs w:val="24"/>
              </w:rPr>
              <w:t xml:space="preserve"> часов 00 минут местного времени по адресу, указанному в пункте 2 Информационной карты.</w:t>
            </w:r>
          </w:p>
          <w:p w:rsidR="00040BAC" w:rsidRPr="007A2F5B" w:rsidRDefault="00FF0652">
            <w:pPr>
              <w:pStyle w:val="19"/>
              <w:ind w:firstLine="0"/>
              <w:rPr>
                <w:sz w:val="24"/>
                <w:szCs w:val="24"/>
              </w:rPr>
            </w:pPr>
            <w:r w:rsidRPr="007A2F5B">
              <w:rPr>
                <w:sz w:val="24"/>
                <w:szCs w:val="24"/>
              </w:rPr>
              <w:t>Рассмотрение, оценка и сопоставление вторых частей заявок  осуществляется «</w:t>
            </w:r>
            <w:r w:rsidR="007A2F5B" w:rsidRPr="007A2F5B">
              <w:rPr>
                <w:sz w:val="24"/>
                <w:szCs w:val="24"/>
              </w:rPr>
              <w:t>27</w:t>
            </w:r>
            <w:r w:rsidRPr="007A2F5B">
              <w:rPr>
                <w:sz w:val="24"/>
                <w:szCs w:val="24"/>
              </w:rPr>
              <w:t xml:space="preserve">» </w:t>
            </w:r>
            <w:r w:rsidR="007A2F5B" w:rsidRPr="007A2F5B">
              <w:rPr>
                <w:sz w:val="24"/>
                <w:szCs w:val="24"/>
              </w:rPr>
              <w:t>декабря</w:t>
            </w:r>
            <w:r w:rsidR="00BF39CA" w:rsidRPr="007A2F5B">
              <w:rPr>
                <w:sz w:val="24"/>
                <w:szCs w:val="24"/>
              </w:rPr>
              <w:t xml:space="preserve"> </w:t>
            </w:r>
            <w:r w:rsidRPr="007A2F5B">
              <w:rPr>
                <w:sz w:val="24"/>
                <w:szCs w:val="24"/>
              </w:rPr>
              <w:t xml:space="preserve">2019 г. </w:t>
            </w:r>
            <w:r w:rsidR="007A2F5B" w:rsidRPr="007A2F5B">
              <w:rPr>
                <w:sz w:val="24"/>
                <w:szCs w:val="24"/>
              </w:rPr>
              <w:t>14</w:t>
            </w:r>
            <w:r w:rsidR="00A73C83" w:rsidRPr="007A2F5B">
              <w:rPr>
                <w:sz w:val="24"/>
                <w:szCs w:val="24"/>
              </w:rPr>
              <w:t xml:space="preserve"> часов 00 минут </w:t>
            </w:r>
            <w:r w:rsidRPr="007A2F5B">
              <w:rPr>
                <w:sz w:val="24"/>
                <w:szCs w:val="24"/>
              </w:rPr>
              <w:t xml:space="preserve">местного времени по адресу, указанному в пункте 2 Информационной карты. </w:t>
            </w:r>
          </w:p>
          <w:p w:rsidR="003E2C12" w:rsidRPr="007A2F5B" w:rsidRDefault="004A6600" w:rsidP="005175D4">
            <w:pPr>
              <w:pStyle w:val="19"/>
              <w:ind w:firstLine="0"/>
              <w:rPr>
                <w:sz w:val="24"/>
                <w:szCs w:val="24"/>
              </w:rPr>
            </w:pPr>
            <w:r w:rsidRPr="007A2F5B">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580889" w:rsidRPr="00580889" w:rsidRDefault="00580889" w:rsidP="00580889">
            <w:pPr>
              <w:pStyle w:val="19"/>
              <w:ind w:firstLine="0"/>
              <w:rPr>
                <w:sz w:val="24"/>
                <w:szCs w:val="24"/>
              </w:rPr>
            </w:pPr>
            <w:r w:rsidRPr="00580889">
              <w:rPr>
                <w:sz w:val="24"/>
                <w:szCs w:val="24"/>
              </w:rPr>
              <w:t>Проведение конкурентной закупки и принятие решений об итогах и выборе победител</w:t>
            </w:r>
            <w:proofErr w:type="gramStart"/>
            <w:r w:rsidRPr="00580889">
              <w:rPr>
                <w:sz w:val="24"/>
                <w:szCs w:val="24"/>
              </w:rPr>
              <w:t>я(</w:t>
            </w:r>
            <w:proofErr w:type="gramEnd"/>
            <w:r w:rsidRPr="00580889">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Default="00580889" w:rsidP="00580889">
            <w:pPr>
              <w:pStyle w:val="19"/>
              <w:ind w:firstLine="0"/>
              <w:rPr>
                <w:sz w:val="24"/>
                <w:szCs w:val="24"/>
                <w:highlight w:val="cyan"/>
              </w:rPr>
            </w:pPr>
            <w:r w:rsidRPr="00580889">
              <w:rPr>
                <w:sz w:val="24"/>
                <w:szCs w:val="24"/>
              </w:rPr>
              <w:t>Адрес: Российская Федерация, 620027, г. Екатеринбург, ул. Николая Никонова, д. 8.</w:t>
            </w: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Pr="004A25BF" w:rsidRDefault="00FF0652" w:rsidP="004A25BF">
            <w:pPr>
              <w:pStyle w:val="19"/>
              <w:ind w:firstLine="0"/>
              <w:rPr>
                <w:sz w:val="24"/>
                <w:szCs w:val="24"/>
              </w:rPr>
            </w:pPr>
            <w:r w:rsidRPr="004A25BF">
              <w:rPr>
                <w:sz w:val="24"/>
                <w:szCs w:val="24"/>
              </w:rPr>
              <w:t>Подведение итогов состоится не позднее</w:t>
            </w:r>
            <w:r w:rsidR="00BF39CA" w:rsidRPr="004A25BF">
              <w:rPr>
                <w:sz w:val="24"/>
                <w:szCs w:val="24"/>
              </w:rPr>
              <w:t xml:space="preserve"> </w:t>
            </w:r>
            <w:r w:rsidR="004A25BF" w:rsidRPr="004A25BF">
              <w:rPr>
                <w:sz w:val="24"/>
                <w:szCs w:val="24"/>
              </w:rPr>
              <w:t>14</w:t>
            </w:r>
            <w:r w:rsidR="00BF39CA" w:rsidRPr="004A25BF">
              <w:rPr>
                <w:sz w:val="24"/>
                <w:szCs w:val="24"/>
              </w:rPr>
              <w:t xml:space="preserve"> часов 00 минут местного времени</w:t>
            </w:r>
            <w:r w:rsidRPr="004A25BF">
              <w:rPr>
                <w:sz w:val="24"/>
                <w:szCs w:val="24"/>
              </w:rPr>
              <w:t xml:space="preserve"> </w:t>
            </w:r>
            <w:bookmarkStart w:id="39" w:name="OLE_LINK14"/>
            <w:bookmarkStart w:id="40" w:name="OLE_LINK15"/>
            <w:bookmarkStart w:id="41" w:name="OLE_LINK28"/>
            <w:r w:rsidRPr="004A25BF">
              <w:rPr>
                <w:sz w:val="24"/>
                <w:szCs w:val="24"/>
              </w:rPr>
              <w:t>«</w:t>
            </w:r>
            <w:r w:rsidR="004A25BF" w:rsidRPr="004A25BF">
              <w:rPr>
                <w:sz w:val="24"/>
                <w:szCs w:val="24"/>
              </w:rPr>
              <w:t>30</w:t>
            </w:r>
            <w:r w:rsidRPr="004A25BF">
              <w:rPr>
                <w:sz w:val="24"/>
                <w:szCs w:val="24"/>
              </w:rPr>
              <w:t xml:space="preserve">» </w:t>
            </w:r>
            <w:r w:rsidR="004A25BF" w:rsidRPr="004A25BF">
              <w:rPr>
                <w:sz w:val="24"/>
                <w:szCs w:val="24"/>
              </w:rPr>
              <w:t>января</w:t>
            </w:r>
            <w:r w:rsidRPr="004A25BF">
              <w:rPr>
                <w:sz w:val="24"/>
                <w:szCs w:val="24"/>
              </w:rPr>
              <w:t xml:space="preserve"> 20</w:t>
            </w:r>
            <w:r w:rsidR="004A25BF" w:rsidRPr="004A25BF">
              <w:rPr>
                <w:sz w:val="24"/>
                <w:szCs w:val="24"/>
              </w:rPr>
              <w:t>20</w:t>
            </w:r>
            <w:r w:rsidRPr="004A25BF">
              <w:rPr>
                <w:sz w:val="24"/>
                <w:szCs w:val="24"/>
              </w:rPr>
              <w:t xml:space="preserve"> г.</w:t>
            </w:r>
            <w:bookmarkEnd w:id="39"/>
            <w:bookmarkEnd w:id="40"/>
            <w:bookmarkEnd w:id="41"/>
            <w:r w:rsidRPr="004A25BF">
              <w:rPr>
                <w:sz w:val="24"/>
                <w:szCs w:val="24"/>
              </w:rPr>
              <w:t xml:space="preserve"> местного времени по адресу, указанному в пункте 9 Информационной карты.</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12214C" w:rsidRPr="00580889" w:rsidRDefault="00580889" w:rsidP="00F92C89">
            <w:pPr>
              <w:pStyle w:val="19"/>
              <w:ind w:firstLine="0"/>
              <w:rPr>
                <w:sz w:val="24"/>
                <w:szCs w:val="24"/>
              </w:rPr>
            </w:pPr>
            <w:r w:rsidRPr="0012214C">
              <w:rPr>
                <w:sz w:val="24"/>
                <w:szCs w:val="24"/>
              </w:rPr>
              <w:t xml:space="preserve">Авансирование не предусмотрено. Оплата за оказанные </w:t>
            </w:r>
            <w:r w:rsidR="0012214C" w:rsidRPr="0012214C">
              <w:rPr>
                <w:sz w:val="24"/>
                <w:szCs w:val="24"/>
              </w:rPr>
              <w:t>У</w:t>
            </w:r>
            <w:r w:rsidRPr="0012214C">
              <w:rPr>
                <w:sz w:val="24"/>
                <w:szCs w:val="24"/>
              </w:rPr>
              <w:t>слуги производится Заказчиком в течение 30 (тридцати) календарных  дней после подписания Сторонами акта сдачи–приемки оказанных Услуг путем перечисления денежных средств на расчетный счет Исполнителя на основании счета, счета-фактуры Исполнителя.</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A32090" w:rsidRDefault="00580889">
            <w:pPr>
              <w:pStyle w:val="19"/>
              <w:ind w:firstLine="0"/>
              <w:rPr>
                <w:b/>
                <w:sz w:val="24"/>
                <w:szCs w:val="24"/>
              </w:rPr>
            </w:pPr>
            <w:r w:rsidRPr="00A32090">
              <w:rPr>
                <w:sz w:val="24"/>
                <w:szCs w:val="24"/>
              </w:rPr>
              <w:t>Один лот.</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580889" w:rsidRDefault="00580889" w:rsidP="00A32090">
            <w:pPr>
              <w:ind w:firstLine="34"/>
              <w:jc w:val="both"/>
            </w:pPr>
            <w:r w:rsidRPr="00F86FAA">
              <w:rPr>
                <w:b/>
                <w:bCs/>
              </w:rPr>
              <w:t xml:space="preserve">Срок </w:t>
            </w:r>
            <w:r>
              <w:rPr>
                <w:b/>
              </w:rPr>
              <w:t>оказания услуг</w:t>
            </w:r>
            <w:r w:rsidRPr="007C4FF5">
              <w:rPr>
                <w:b/>
                <w:bCs/>
              </w:rPr>
              <w:t xml:space="preserve">: </w:t>
            </w:r>
            <w:r w:rsidRPr="007C4FF5">
              <w:rPr>
                <w:sz w:val="28"/>
                <w:szCs w:val="28"/>
              </w:rPr>
              <w:t xml:space="preserve"> </w:t>
            </w:r>
            <w:proofErr w:type="gramStart"/>
            <w:r w:rsidRPr="004E7147">
              <w:t>С даты заключения</w:t>
            </w:r>
            <w:proofErr w:type="gramEnd"/>
            <w:r w:rsidRPr="004E7147">
              <w:t xml:space="preserve"> договора по 31.12.2022 года включительно.</w:t>
            </w:r>
          </w:p>
          <w:p w:rsidR="00580889" w:rsidRDefault="00580889" w:rsidP="00580889">
            <w:pPr>
              <w:pStyle w:val="Default"/>
              <w:jc w:val="both"/>
              <w:rPr>
                <w:b/>
                <w:color w:val="auto"/>
              </w:rPr>
            </w:pPr>
            <w:r w:rsidRPr="00F86FAA">
              <w:rPr>
                <w:b/>
                <w:bCs/>
                <w:color w:val="auto"/>
              </w:rPr>
              <w:t>Место</w:t>
            </w:r>
            <w:r>
              <w:rPr>
                <w:b/>
                <w:color w:val="auto"/>
              </w:rPr>
              <w:t xml:space="preserve"> оказания услуг</w:t>
            </w:r>
            <w:r w:rsidRPr="00F86FAA">
              <w:rPr>
                <w:b/>
                <w:color w:val="auto"/>
              </w:rPr>
              <w:t xml:space="preserve">: </w:t>
            </w:r>
          </w:p>
          <w:p w:rsidR="00040BAC" w:rsidRPr="00802A15" w:rsidRDefault="00B71F37" w:rsidP="00F92C89">
            <w:pPr>
              <w:pStyle w:val="Default"/>
              <w:jc w:val="both"/>
              <w:rPr>
                <w:b/>
                <w:color w:val="auto"/>
              </w:rPr>
            </w:pPr>
            <w:r>
              <w:rPr>
                <w:color w:val="auto"/>
              </w:rPr>
              <w:t>К</w:t>
            </w:r>
            <w:r w:rsidR="00580889" w:rsidRPr="00787C11">
              <w:rPr>
                <w:color w:val="auto"/>
              </w:rPr>
              <w:t>онтейнерн</w:t>
            </w:r>
            <w:r>
              <w:rPr>
                <w:color w:val="auto"/>
              </w:rPr>
              <w:t>ый</w:t>
            </w:r>
            <w:r w:rsidR="00580889" w:rsidRPr="00787C11">
              <w:rPr>
                <w:color w:val="auto"/>
              </w:rPr>
              <w:t xml:space="preserve"> терминал </w:t>
            </w:r>
            <w:proofErr w:type="gramStart"/>
            <w:r w:rsidR="00580889" w:rsidRPr="00787C11">
              <w:rPr>
                <w:color w:val="auto"/>
              </w:rPr>
              <w:t>Челябинск-Грузовой</w:t>
            </w:r>
            <w:proofErr w:type="gramEnd"/>
            <w:r w:rsidR="00580889" w:rsidRPr="00787C11">
              <w:rPr>
                <w:color w:val="auto"/>
              </w:rPr>
              <w:t xml:space="preserve"> </w:t>
            </w:r>
            <w:r w:rsidR="00580889" w:rsidRPr="00787C11">
              <w:t>Уральского филиала ПАО «ТрансКонтейнер»</w:t>
            </w:r>
            <w:r w:rsidR="0030593B">
              <w:t>,</w:t>
            </w:r>
            <w:r w:rsidR="00580889" w:rsidRPr="00787C11">
              <w:t xml:space="preserve"> </w:t>
            </w:r>
            <w:r w:rsidR="00580889" w:rsidRPr="0030593B">
              <w:t>находящи</w:t>
            </w:r>
            <w:r w:rsidR="0030593B">
              <w:t>й</w:t>
            </w:r>
            <w:r w:rsidR="00580889" w:rsidRPr="0030593B">
              <w:t xml:space="preserve">ся </w:t>
            </w:r>
            <w:r w:rsidR="00580889" w:rsidRPr="00787C11">
              <w:t>по адресу:</w:t>
            </w:r>
            <w:r w:rsidR="00580889" w:rsidRPr="007019D5">
              <w:t xml:space="preserve"> Российская Федерация, </w:t>
            </w:r>
            <w:r w:rsidR="00580889" w:rsidRPr="00C574CC">
              <w:t>Челябинская</w:t>
            </w:r>
            <w:r w:rsidR="00580889">
              <w:t xml:space="preserve"> область, г. Челябинск, станция </w:t>
            </w:r>
            <w:proofErr w:type="gramStart"/>
            <w:r w:rsidR="00580889">
              <w:t>Челябинск-Грузовой</w:t>
            </w:r>
            <w:proofErr w:type="gramEnd"/>
            <w:r w:rsidR="00580889">
              <w:t>.</w:t>
            </w:r>
          </w:p>
        </w:tc>
      </w:tr>
      <w:tr w:rsidR="00BA1511" w:rsidRPr="00F86FAA" w:rsidTr="00896443">
        <w:tc>
          <w:tcPr>
            <w:tcW w:w="567" w:type="dxa"/>
          </w:tcPr>
          <w:p w:rsidR="00BA1511" w:rsidRPr="00F86FAA" w:rsidRDefault="00BA1511" w:rsidP="009830CC">
            <w:pPr>
              <w:pStyle w:val="19"/>
              <w:ind w:firstLine="0"/>
              <w:rPr>
                <w:b/>
                <w:sz w:val="24"/>
                <w:szCs w:val="24"/>
              </w:rPr>
            </w:pPr>
            <w:r>
              <w:rPr>
                <w:b/>
                <w:sz w:val="24"/>
                <w:szCs w:val="24"/>
              </w:rPr>
              <w:t>14.</w:t>
            </w:r>
          </w:p>
        </w:tc>
        <w:tc>
          <w:tcPr>
            <w:tcW w:w="2268" w:type="dxa"/>
          </w:tcPr>
          <w:p w:rsidR="00BA1511" w:rsidRPr="00F86FAA" w:rsidRDefault="00BA1511" w:rsidP="008035D3">
            <w:pPr>
              <w:pStyle w:val="Default"/>
              <w:rPr>
                <w:b/>
                <w:color w:val="auto"/>
              </w:rPr>
            </w:pPr>
            <w:r>
              <w:rPr>
                <w:b/>
                <w:color w:val="auto"/>
              </w:rPr>
              <w:t>Состав и количество (объем) товаров, работ, услуг</w:t>
            </w:r>
          </w:p>
        </w:tc>
        <w:tc>
          <w:tcPr>
            <w:tcW w:w="7371" w:type="dxa"/>
          </w:tcPr>
          <w:p w:rsidR="00BA1511" w:rsidRPr="00BF39CA" w:rsidRDefault="00BA1511" w:rsidP="00677AD8">
            <w:pPr>
              <w:tabs>
                <w:tab w:val="left" w:pos="2901"/>
              </w:tabs>
            </w:pPr>
            <w:r w:rsidRPr="007019D5">
              <w:t>Состав и объем услуг определен в разделе 4 «Техническое задание» документации о закупке.</w:t>
            </w:r>
          </w:p>
        </w:tc>
      </w:tr>
      <w:tr w:rsidR="00BA1511" w:rsidRPr="00F86FAA" w:rsidTr="00896443">
        <w:tc>
          <w:tcPr>
            <w:tcW w:w="567" w:type="dxa"/>
          </w:tcPr>
          <w:p w:rsidR="00BA1511" w:rsidRPr="00F86FAA" w:rsidRDefault="00BA1511" w:rsidP="009830CC">
            <w:pPr>
              <w:pStyle w:val="19"/>
              <w:ind w:firstLine="0"/>
              <w:rPr>
                <w:b/>
                <w:sz w:val="24"/>
                <w:szCs w:val="24"/>
              </w:rPr>
            </w:pPr>
            <w:r>
              <w:rPr>
                <w:b/>
                <w:sz w:val="24"/>
                <w:szCs w:val="24"/>
              </w:rPr>
              <w:t>15.</w:t>
            </w:r>
          </w:p>
        </w:tc>
        <w:tc>
          <w:tcPr>
            <w:tcW w:w="2268" w:type="dxa"/>
          </w:tcPr>
          <w:p w:rsidR="00BA1511" w:rsidRPr="00F86FAA" w:rsidRDefault="00BA1511" w:rsidP="008035D3">
            <w:pPr>
              <w:pStyle w:val="Default"/>
              <w:rPr>
                <w:b/>
                <w:color w:val="auto"/>
              </w:rPr>
            </w:pPr>
            <w:r>
              <w:rPr>
                <w:b/>
                <w:color w:val="auto"/>
              </w:rPr>
              <w:t>Официальный язык</w:t>
            </w:r>
          </w:p>
        </w:tc>
        <w:tc>
          <w:tcPr>
            <w:tcW w:w="7371" w:type="dxa"/>
          </w:tcPr>
          <w:p w:rsidR="00BA1511" w:rsidRPr="00FF0652" w:rsidRDefault="00BA1511">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p>
        </w:tc>
      </w:tr>
      <w:tr w:rsidR="00BA1511" w:rsidRPr="00F86FAA" w:rsidTr="00896443">
        <w:tc>
          <w:tcPr>
            <w:tcW w:w="567" w:type="dxa"/>
          </w:tcPr>
          <w:p w:rsidR="00BA1511" w:rsidRPr="00F86FAA" w:rsidRDefault="00BA1511" w:rsidP="00896443">
            <w:pPr>
              <w:pStyle w:val="19"/>
              <w:ind w:firstLine="0"/>
              <w:rPr>
                <w:b/>
                <w:sz w:val="24"/>
                <w:szCs w:val="24"/>
              </w:rPr>
            </w:pPr>
            <w:r>
              <w:rPr>
                <w:b/>
                <w:sz w:val="24"/>
                <w:szCs w:val="24"/>
              </w:rPr>
              <w:t>16.</w:t>
            </w:r>
          </w:p>
        </w:tc>
        <w:tc>
          <w:tcPr>
            <w:tcW w:w="2268" w:type="dxa"/>
          </w:tcPr>
          <w:p w:rsidR="00BA1511" w:rsidRPr="00F86FAA" w:rsidRDefault="00BA1511" w:rsidP="00896443">
            <w:pPr>
              <w:pStyle w:val="Default"/>
              <w:rPr>
                <w:b/>
                <w:color w:val="auto"/>
              </w:rPr>
            </w:pPr>
            <w:r>
              <w:rPr>
                <w:b/>
                <w:color w:val="auto"/>
              </w:rPr>
              <w:t>Валюта Открытого конкурса</w:t>
            </w:r>
          </w:p>
        </w:tc>
        <w:tc>
          <w:tcPr>
            <w:tcW w:w="7371" w:type="dxa"/>
          </w:tcPr>
          <w:p w:rsidR="00BA1511" w:rsidRPr="00F86FAA" w:rsidRDefault="00BA1511" w:rsidP="00896443">
            <w:pPr>
              <w:pStyle w:val="19"/>
              <w:ind w:firstLine="0"/>
              <w:rPr>
                <w:b/>
                <w:sz w:val="24"/>
                <w:szCs w:val="24"/>
                <w:highlight w:val="yellow"/>
              </w:rPr>
            </w:pPr>
            <w:r>
              <w:rPr>
                <w:sz w:val="24"/>
                <w:szCs w:val="24"/>
              </w:rPr>
              <w:t>Р</w:t>
            </w:r>
            <w:r w:rsidRPr="00971B15">
              <w:rPr>
                <w:sz w:val="24"/>
                <w:szCs w:val="24"/>
              </w:rPr>
              <w:t>убли РФ</w:t>
            </w:r>
          </w:p>
        </w:tc>
      </w:tr>
      <w:tr w:rsidR="00BA1511" w:rsidRPr="00F86FAA" w:rsidTr="00896443">
        <w:tc>
          <w:tcPr>
            <w:tcW w:w="567" w:type="dxa"/>
          </w:tcPr>
          <w:p w:rsidR="00BA1511" w:rsidRPr="00F86FAA" w:rsidRDefault="00BA1511" w:rsidP="00896443">
            <w:pPr>
              <w:pStyle w:val="19"/>
              <w:ind w:firstLine="0"/>
              <w:rPr>
                <w:b/>
                <w:sz w:val="24"/>
                <w:szCs w:val="24"/>
              </w:rPr>
            </w:pPr>
            <w:r>
              <w:rPr>
                <w:b/>
                <w:sz w:val="24"/>
                <w:szCs w:val="24"/>
              </w:rPr>
              <w:t>17.</w:t>
            </w:r>
          </w:p>
        </w:tc>
        <w:tc>
          <w:tcPr>
            <w:tcW w:w="2268" w:type="dxa"/>
          </w:tcPr>
          <w:p w:rsidR="00BA1511" w:rsidRPr="00F86FAA" w:rsidRDefault="00BA1511"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BA1511" w:rsidRPr="006D2B87" w:rsidRDefault="00BA1511" w:rsidP="0030593B">
            <w:pPr>
              <w:pStyle w:val="aff7"/>
              <w:numPr>
                <w:ilvl w:val="0"/>
                <w:numId w:val="23"/>
              </w:numPr>
              <w:ind w:left="176" w:hanging="142"/>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BA1511" w:rsidRDefault="00BA1511" w:rsidP="0030593B">
            <w:pPr>
              <w:pStyle w:val="aff7"/>
              <w:numPr>
                <w:ilvl w:val="1"/>
                <w:numId w:val="24"/>
              </w:numPr>
              <w:ind w:left="318" w:hanging="284"/>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A1511" w:rsidRDefault="00BA1511" w:rsidP="0030593B">
            <w:pPr>
              <w:pStyle w:val="aff7"/>
              <w:numPr>
                <w:ilvl w:val="1"/>
                <w:numId w:val="24"/>
              </w:numPr>
              <w:ind w:left="318" w:hanging="284"/>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A1511" w:rsidRPr="006D2B87" w:rsidRDefault="00BA1511" w:rsidP="00525D4A">
            <w:pPr>
              <w:pStyle w:val="aff7"/>
              <w:numPr>
                <w:ilvl w:val="0"/>
                <w:numId w:val="23"/>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BA1511" w:rsidRDefault="00BA1511" w:rsidP="0030593B">
            <w:pPr>
              <w:pStyle w:val="aff7"/>
              <w:ind w:left="459" w:hanging="372"/>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A1511" w:rsidRDefault="00BA1511" w:rsidP="0030593B">
            <w:pPr>
              <w:pStyle w:val="aff7"/>
              <w:numPr>
                <w:ilvl w:val="1"/>
                <w:numId w:val="26"/>
              </w:numPr>
              <w:ind w:left="459"/>
              <w:jc w:val="both"/>
            </w:pPr>
            <w:proofErr w:type="gramStart"/>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3" w:history="1">
              <w:r w:rsidRPr="002F2787">
                <w:rPr>
                  <w:rStyle w:val="a7"/>
                </w:rPr>
                <w:t>https://service.nalog.ru/zd.do</w:t>
              </w:r>
            </w:hyperlink>
            <w:r>
              <w:t>);</w:t>
            </w:r>
          </w:p>
          <w:p w:rsidR="00BA1511" w:rsidRDefault="00BA1511" w:rsidP="0030593B">
            <w:pPr>
              <w:pStyle w:val="aff7"/>
              <w:numPr>
                <w:ilvl w:val="1"/>
                <w:numId w:val="26"/>
              </w:numPr>
              <w:ind w:left="459"/>
              <w:jc w:val="both"/>
            </w:pPr>
            <w:proofErr w:type="gramStart"/>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t xml:space="preserve"> Федеральном </w:t>
            </w:r>
            <w:proofErr w:type="gramStart"/>
            <w:r>
              <w:t>реестре</w:t>
            </w:r>
            <w:proofErr w:type="gramEnd"/>
            <w: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A1511" w:rsidRDefault="00BA1511" w:rsidP="0030593B">
            <w:pPr>
              <w:pStyle w:val="aff7"/>
              <w:numPr>
                <w:ilvl w:val="1"/>
                <w:numId w:val="26"/>
              </w:numPr>
              <w:ind w:left="459"/>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BA1511" w:rsidRPr="00F86FAA" w:rsidTr="00896443">
        <w:tc>
          <w:tcPr>
            <w:tcW w:w="567" w:type="dxa"/>
          </w:tcPr>
          <w:p w:rsidR="00BA1511" w:rsidRPr="00F86FAA" w:rsidRDefault="00BA1511" w:rsidP="00896443">
            <w:pPr>
              <w:pStyle w:val="19"/>
              <w:ind w:firstLine="0"/>
              <w:rPr>
                <w:b/>
                <w:sz w:val="24"/>
                <w:szCs w:val="24"/>
              </w:rPr>
            </w:pPr>
            <w:r>
              <w:rPr>
                <w:b/>
                <w:sz w:val="24"/>
                <w:szCs w:val="24"/>
              </w:rPr>
              <w:t>18.</w:t>
            </w:r>
          </w:p>
        </w:tc>
        <w:tc>
          <w:tcPr>
            <w:tcW w:w="2268" w:type="dxa"/>
          </w:tcPr>
          <w:p w:rsidR="00BA1511" w:rsidRPr="00C45DD9" w:rsidRDefault="00BA1511" w:rsidP="00BA1511">
            <w:pPr>
              <w:pStyle w:val="Default"/>
              <w:rPr>
                <w:b/>
                <w:color w:val="auto"/>
              </w:rPr>
            </w:pPr>
            <w:r>
              <w:rPr>
                <w:b/>
                <w:color w:val="auto"/>
              </w:rPr>
              <w:t>Дополнительные этапы проведения Открытого конкурса</w:t>
            </w:r>
          </w:p>
          <w:p w:rsidR="00BA1511" w:rsidRPr="00876555" w:rsidRDefault="00BA1511" w:rsidP="00BA1511">
            <w:pPr>
              <w:pStyle w:val="Default"/>
              <w:rPr>
                <w:i/>
                <w:color w:val="auto"/>
              </w:rPr>
            </w:pPr>
            <w:r>
              <w:rPr>
                <w:b/>
                <w:color w:val="auto"/>
              </w:rPr>
              <w:t xml:space="preserve">(проведение этапа, предусмотренного частью 5 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BA1511" w:rsidRPr="004A25BF" w:rsidRDefault="00BA1511" w:rsidP="002A1668">
            <w:pPr>
              <w:pStyle w:val="19"/>
              <w:numPr>
                <w:ilvl w:val="1"/>
                <w:numId w:val="12"/>
              </w:numPr>
              <w:ind w:left="34" w:firstLine="0"/>
              <w:jc w:val="left"/>
              <w:rPr>
                <w:sz w:val="24"/>
                <w:szCs w:val="24"/>
              </w:rPr>
            </w:pPr>
            <w:r w:rsidRPr="004A25BF">
              <w:rPr>
                <w:sz w:val="24"/>
                <w:szCs w:val="24"/>
              </w:rPr>
              <w:t xml:space="preserve">Проведение квалификационного отбора участников конкурса. </w:t>
            </w:r>
            <w:r w:rsidRPr="004A25BF">
              <w:rPr>
                <w:sz w:val="24"/>
                <w:szCs w:val="24"/>
              </w:rPr>
              <w:br/>
              <w:t xml:space="preserve">Помимо </w:t>
            </w:r>
            <w:proofErr w:type="gramStart"/>
            <w:r w:rsidRPr="004A25BF">
              <w:rPr>
                <w:sz w:val="24"/>
                <w:szCs w:val="24"/>
              </w:rPr>
              <w:t>указанных</w:t>
            </w:r>
            <w:proofErr w:type="gramEnd"/>
            <w:r w:rsidRPr="004A25BF">
              <w:rPr>
                <w:sz w:val="24"/>
                <w:szCs w:val="24"/>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6D7AF2" w:rsidRPr="004A25BF" w:rsidRDefault="00BA1511" w:rsidP="0030593B">
            <w:pPr>
              <w:ind w:left="318" w:hanging="283"/>
              <w:jc w:val="both"/>
            </w:pPr>
            <w:r w:rsidRPr="004A25BF">
              <w:t xml:space="preserve">1.1.претендент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w:t>
            </w:r>
            <w:r w:rsidR="006D7AF2" w:rsidRPr="004A25BF">
              <w:t>иметь лицензию на право осуществления деятельности</w:t>
            </w:r>
            <w:r w:rsidR="00371F0C" w:rsidRPr="004A25BF">
              <w:t xml:space="preserve">, </w:t>
            </w:r>
            <w:r w:rsidR="00EA0A1D" w:rsidRPr="004A25BF">
              <w:t>соответствующей предмету настоящего открытого конкурса;</w:t>
            </w:r>
            <w:r w:rsidR="006D7AF2" w:rsidRPr="004A25BF">
              <w:t xml:space="preserve"> </w:t>
            </w:r>
          </w:p>
          <w:p w:rsidR="00BA1511" w:rsidRPr="004A25BF" w:rsidRDefault="00BA1511" w:rsidP="0030593B">
            <w:pPr>
              <w:ind w:left="318" w:hanging="283"/>
              <w:jc w:val="both"/>
            </w:pPr>
            <w:r w:rsidRPr="004A25BF">
              <w:t>1.2.</w:t>
            </w:r>
            <w:r w:rsidR="00CF14E5" w:rsidRPr="004A25BF">
              <w:t xml:space="preserve"> наличие опыта</w:t>
            </w:r>
            <w:r w:rsidRPr="004A25BF">
              <w:t xml:space="preserve"> оказания услуг и т.д. за период трех последних лет, предшествующих году подачи Заявки и период времени в текущем году до момента окончания приема</w:t>
            </w:r>
            <w:r w:rsidR="00CF14E5" w:rsidRPr="004A25BF">
              <w:t xml:space="preserve"> Заявок, по предмету настоящего конкурса</w:t>
            </w:r>
            <w:r w:rsidRPr="004A25BF">
              <w:t>, с суммарной стоимостью договор</w:t>
            </w:r>
            <w:proofErr w:type="gramStart"/>
            <w:r w:rsidRPr="004A25BF">
              <w:t>а(</w:t>
            </w:r>
            <w:proofErr w:type="gramEnd"/>
            <w:r w:rsidRPr="004A25BF">
              <w:t>-</w:t>
            </w:r>
            <w:proofErr w:type="spellStart"/>
            <w:r w:rsidRPr="004A25BF">
              <w:t>ов</w:t>
            </w:r>
            <w:proofErr w:type="spellEnd"/>
            <w:r w:rsidRPr="004A25BF">
              <w:t>) не менее 20 % от начальной (максима</w:t>
            </w:r>
            <w:r w:rsidR="00371F0C" w:rsidRPr="004A25BF">
              <w:t>льной) цены договора/цены лота.</w:t>
            </w:r>
          </w:p>
          <w:p w:rsidR="00BA1511" w:rsidRPr="004A25BF" w:rsidRDefault="00BA1511" w:rsidP="0030593B">
            <w:pPr>
              <w:ind w:left="318"/>
              <w:jc w:val="both"/>
            </w:pPr>
          </w:p>
          <w:p w:rsidR="00BA1511" w:rsidRPr="004A25BF" w:rsidRDefault="00BA1511" w:rsidP="0030593B">
            <w:pPr>
              <w:pStyle w:val="aff7"/>
              <w:numPr>
                <w:ilvl w:val="1"/>
                <w:numId w:val="12"/>
              </w:numPr>
              <w:ind w:left="318"/>
              <w:jc w:val="both"/>
            </w:pPr>
            <w:r w:rsidRPr="004A25BF">
              <w:t>Список документов представляемых претендентом для подтверждения единых квалификационных требований:</w:t>
            </w:r>
          </w:p>
          <w:p w:rsidR="00BA1511" w:rsidRPr="004A25BF" w:rsidRDefault="00BA1511" w:rsidP="0030593B">
            <w:pPr>
              <w:ind w:left="318"/>
              <w:jc w:val="both"/>
            </w:pPr>
          </w:p>
          <w:p w:rsidR="00371F0C" w:rsidRPr="004A25BF" w:rsidRDefault="00371F0C" w:rsidP="0030593B">
            <w:pPr>
              <w:numPr>
                <w:ilvl w:val="1"/>
                <w:numId w:val="25"/>
              </w:numPr>
              <w:ind w:left="318"/>
              <w:jc w:val="both"/>
            </w:pPr>
            <w:r w:rsidRPr="004A25BF">
              <w:t xml:space="preserve"> копию действующей лицензии на оказание услуг по техническому обслуживанию и ремонту средств обеспечения пожарной безопасности зданий и сооружений, в соответствии с Федеральным законом от 04 мая 2011 г. №99-ФЗ "О лицензировании отдельных видов деятельности";</w:t>
            </w:r>
          </w:p>
          <w:p w:rsidR="00BA1511" w:rsidRPr="004A25BF" w:rsidRDefault="00BA1511" w:rsidP="0030593B">
            <w:pPr>
              <w:numPr>
                <w:ilvl w:val="1"/>
                <w:numId w:val="25"/>
              </w:numPr>
              <w:ind w:left="318"/>
              <w:jc w:val="both"/>
            </w:pPr>
            <w:r w:rsidRPr="004A25BF">
              <w:t xml:space="preserve">;документ по форме приложения № 4 к документации о </w:t>
            </w:r>
            <w:proofErr w:type="gramStart"/>
            <w:r w:rsidRPr="004A25BF">
              <w:t>закупке</w:t>
            </w:r>
            <w:proofErr w:type="gramEnd"/>
            <w:r w:rsidRPr="004A25BF">
              <w:t xml:space="preserve"> о наличии опыта поставки товара, выполнения работ, оказания услуг, указанного в подпункте 1.2 части 1 пункта 18 Информационной карты;</w:t>
            </w:r>
          </w:p>
          <w:p w:rsidR="00BA1511" w:rsidRPr="004A25BF" w:rsidRDefault="00BA1511" w:rsidP="0030593B">
            <w:pPr>
              <w:numPr>
                <w:ilvl w:val="1"/>
                <w:numId w:val="25"/>
              </w:numPr>
              <w:ind w:left="318"/>
              <w:jc w:val="both"/>
            </w:pPr>
            <w:r w:rsidRPr="004A25BF">
              <w:t xml:space="preserve">копии договоров, указанных в документе по форме приложения № 4 к документации о </w:t>
            </w:r>
            <w:proofErr w:type="gramStart"/>
            <w:r w:rsidRPr="004A25BF">
              <w:t>закупке</w:t>
            </w:r>
            <w:proofErr w:type="gramEnd"/>
            <w:r w:rsidRPr="004A25BF">
              <w:t xml:space="preserve"> о наличии опыта поставки товаров, выполнения работ, оказания услуг;</w:t>
            </w:r>
          </w:p>
          <w:p w:rsidR="00BA1511" w:rsidRPr="004A25BF" w:rsidRDefault="00BA1511" w:rsidP="0030593B">
            <w:pPr>
              <w:numPr>
                <w:ilvl w:val="1"/>
                <w:numId w:val="25"/>
              </w:numPr>
              <w:ind w:left="318"/>
              <w:jc w:val="both"/>
            </w:pPr>
            <w:r w:rsidRPr="004A25BF">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BA1511" w:rsidRPr="004A25BF" w:rsidRDefault="00BA1511" w:rsidP="00E96699">
            <w:pPr>
              <w:jc w:val="both"/>
            </w:pPr>
          </w:p>
          <w:p w:rsidR="00BA1511" w:rsidRPr="004A25BF" w:rsidRDefault="00BA1511" w:rsidP="00E96699">
            <w:pPr>
              <w:jc w:val="both"/>
            </w:pPr>
            <w:r w:rsidRPr="004A25BF">
              <w:t xml:space="preserve">2. Переторжка. </w:t>
            </w:r>
          </w:p>
          <w:p w:rsidR="00BA1511" w:rsidRPr="004A25BF" w:rsidRDefault="00BA1511" w:rsidP="00E96699">
            <w:pPr>
              <w:jc w:val="both"/>
            </w:pPr>
            <w:r w:rsidRPr="004A25BF">
              <w:t>Дата и время начала проведения переторжки – «</w:t>
            </w:r>
            <w:r w:rsidR="004A25BF" w:rsidRPr="004A25BF">
              <w:t>26</w:t>
            </w:r>
            <w:r w:rsidRPr="004A25BF">
              <w:t xml:space="preserve">» </w:t>
            </w:r>
            <w:r w:rsidR="004A25BF" w:rsidRPr="004A25BF">
              <w:t>декабря</w:t>
            </w:r>
            <w:r w:rsidRPr="004A25BF">
              <w:t xml:space="preserve"> 2019 г. 14 часов 00 минут местного времени.</w:t>
            </w:r>
          </w:p>
          <w:p w:rsidR="00BA1511" w:rsidRPr="004A25BF" w:rsidRDefault="00BA1511" w:rsidP="00E96699">
            <w:pPr>
              <w:jc w:val="both"/>
            </w:pPr>
            <w:r w:rsidRPr="004A25BF">
              <w:t>Продолжительность приема ЭТП дополнительных ценовых предложений от участников Открытого конкурса составляет 3 часа.</w:t>
            </w:r>
          </w:p>
        </w:tc>
      </w:tr>
      <w:tr w:rsidR="00BA1511" w:rsidRPr="00F86FAA" w:rsidTr="00896443">
        <w:tc>
          <w:tcPr>
            <w:tcW w:w="567" w:type="dxa"/>
          </w:tcPr>
          <w:p w:rsidR="00BA1511" w:rsidRPr="00F86FAA" w:rsidRDefault="00BA1511" w:rsidP="00896443">
            <w:pPr>
              <w:pStyle w:val="19"/>
              <w:ind w:firstLine="0"/>
              <w:rPr>
                <w:b/>
                <w:sz w:val="24"/>
                <w:szCs w:val="24"/>
              </w:rPr>
            </w:pPr>
            <w:r>
              <w:rPr>
                <w:b/>
                <w:sz w:val="24"/>
                <w:szCs w:val="24"/>
              </w:rPr>
              <w:t>19.</w:t>
            </w:r>
          </w:p>
        </w:tc>
        <w:tc>
          <w:tcPr>
            <w:tcW w:w="2268" w:type="dxa"/>
          </w:tcPr>
          <w:p w:rsidR="00BA1511" w:rsidRPr="00F86FAA" w:rsidRDefault="00BA1511"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7371" w:type="dxa"/>
          </w:tcPr>
          <w:p w:rsidR="002B3538" w:rsidRPr="00222142" w:rsidRDefault="002B3538" w:rsidP="0099063A">
            <w:pPr>
              <w:pStyle w:val="af9"/>
              <w:ind w:firstLine="0"/>
              <w:rPr>
                <w:i/>
                <w:sz w:val="24"/>
              </w:rPr>
            </w:pPr>
          </w:p>
          <w:tbl>
            <w:tblPr>
              <w:tblStyle w:val="afff2"/>
              <w:tblW w:w="7258" w:type="dxa"/>
              <w:tblLayout w:type="fixed"/>
              <w:tblLook w:val="04A0"/>
            </w:tblPr>
            <w:tblGrid>
              <w:gridCol w:w="5274"/>
              <w:gridCol w:w="1984"/>
            </w:tblGrid>
            <w:tr w:rsidR="00EA0A1D" w:rsidTr="00FB2652">
              <w:tc>
                <w:tcPr>
                  <w:tcW w:w="5274" w:type="dxa"/>
                </w:tcPr>
                <w:p w:rsidR="00EA0A1D" w:rsidRPr="003B7FE3" w:rsidRDefault="004E7147" w:rsidP="00677AD8">
                  <w:pPr>
                    <w:pStyle w:val="af9"/>
                    <w:ind w:firstLine="0"/>
                    <w:rPr>
                      <w:sz w:val="24"/>
                    </w:rPr>
                  </w:pPr>
                  <w:r w:rsidRPr="003B7FE3">
                    <w:rPr>
                      <w:sz w:val="24"/>
                    </w:rPr>
                    <w:t>Стоимость технического обслуживания</w:t>
                  </w:r>
                  <w:r w:rsidR="001C1F6F" w:rsidRPr="003B7FE3">
                    <w:rPr>
                      <w:sz w:val="24"/>
                    </w:rPr>
                    <w:t xml:space="preserve"> </w:t>
                  </w:r>
                  <w:proofErr w:type="gramStart"/>
                  <w:r w:rsidR="001C1F6F" w:rsidRPr="003B7FE3">
                    <w:rPr>
                      <w:sz w:val="24"/>
                    </w:rPr>
                    <w:t>ПОС</w:t>
                  </w:r>
                  <w:proofErr w:type="gramEnd"/>
                  <w:r w:rsidRPr="003B7FE3">
                    <w:rPr>
                      <w:sz w:val="24"/>
                    </w:rPr>
                    <w:t xml:space="preserve"> в месяц</w:t>
                  </w:r>
                  <w:r w:rsidR="00EA0A1D" w:rsidRPr="003B7FE3">
                    <w:rPr>
                      <w:sz w:val="24"/>
                    </w:rPr>
                    <w:t xml:space="preserve"> в руб. без учета НДС</w:t>
                  </w:r>
                </w:p>
              </w:tc>
              <w:tc>
                <w:tcPr>
                  <w:tcW w:w="1984" w:type="dxa"/>
                </w:tcPr>
                <w:p w:rsidR="00EA0A1D" w:rsidRPr="003B7FE3" w:rsidRDefault="00EA0A1D" w:rsidP="00EA0A1D">
                  <w:pPr>
                    <w:pStyle w:val="af9"/>
                    <w:ind w:firstLine="0"/>
                    <w:rPr>
                      <w:sz w:val="24"/>
                    </w:rPr>
                  </w:pPr>
                  <w:r w:rsidRPr="003B7FE3">
                    <w:rPr>
                      <w:sz w:val="24"/>
                    </w:rPr>
                    <w:t>Кз=0,</w:t>
                  </w:r>
                  <w:r w:rsidR="003B7FE3" w:rsidRPr="003B7FE3">
                    <w:rPr>
                      <w:sz w:val="24"/>
                    </w:rPr>
                    <w:t>4</w:t>
                  </w:r>
                </w:p>
              </w:tc>
            </w:tr>
            <w:tr w:rsidR="00EA0A1D" w:rsidTr="00FB2652">
              <w:tc>
                <w:tcPr>
                  <w:tcW w:w="5274" w:type="dxa"/>
                </w:tcPr>
                <w:p w:rsidR="00EA0A1D" w:rsidRPr="003B7FE3" w:rsidRDefault="001C1F6F" w:rsidP="00677AD8">
                  <w:pPr>
                    <w:pStyle w:val="af9"/>
                    <w:ind w:firstLine="0"/>
                    <w:rPr>
                      <w:sz w:val="24"/>
                    </w:rPr>
                  </w:pPr>
                  <w:r w:rsidRPr="003B7FE3">
                    <w:rPr>
                      <w:sz w:val="24"/>
                    </w:rPr>
                    <w:t xml:space="preserve">Стоимость нормо-часа ремонтных работ </w:t>
                  </w:r>
                  <w:proofErr w:type="gramStart"/>
                  <w:r w:rsidRPr="003B7FE3">
                    <w:rPr>
                      <w:sz w:val="24"/>
                    </w:rPr>
                    <w:t>ПОС</w:t>
                  </w:r>
                  <w:proofErr w:type="gramEnd"/>
                  <w:r w:rsidRPr="003B7FE3">
                    <w:rPr>
                      <w:sz w:val="24"/>
                    </w:rPr>
                    <w:t>, без учета НДС</w:t>
                  </w:r>
                </w:p>
              </w:tc>
              <w:tc>
                <w:tcPr>
                  <w:tcW w:w="1984" w:type="dxa"/>
                </w:tcPr>
                <w:p w:rsidR="00EA0A1D" w:rsidRPr="003B7FE3" w:rsidRDefault="004C2B5A" w:rsidP="00EA0A1D">
                  <w:pPr>
                    <w:pStyle w:val="af9"/>
                    <w:ind w:firstLine="0"/>
                    <w:rPr>
                      <w:sz w:val="24"/>
                    </w:rPr>
                  </w:pPr>
                  <w:r w:rsidRPr="003B7FE3">
                    <w:rPr>
                      <w:sz w:val="24"/>
                    </w:rPr>
                    <w:t>Кз=0,2</w:t>
                  </w:r>
                </w:p>
              </w:tc>
            </w:tr>
            <w:tr w:rsidR="001C1F6F" w:rsidTr="00FB2652">
              <w:tc>
                <w:tcPr>
                  <w:tcW w:w="5274" w:type="dxa"/>
                </w:tcPr>
                <w:p w:rsidR="006A7540" w:rsidRPr="003B7FE3" w:rsidRDefault="001C1F6F" w:rsidP="004A25BF">
                  <w:pPr>
                    <w:pStyle w:val="af9"/>
                    <w:ind w:firstLine="0"/>
                    <w:rPr>
                      <w:sz w:val="24"/>
                    </w:rPr>
                  </w:pPr>
                  <w:r w:rsidRPr="003B7FE3">
                    <w:rPr>
                      <w:sz w:val="24"/>
                    </w:rPr>
                    <w:t>Опыт участника (суммарная стоимость договоров, аналогичных предмету Открытого конкурса, в соответствии с подпунктом 2.4 части 2 пункта 18  Информационной карты</w:t>
                  </w:r>
                  <w:r w:rsidR="004A25BF">
                    <w:rPr>
                      <w:sz w:val="24"/>
                    </w:rPr>
                    <w:t>)</w:t>
                  </w:r>
                  <w:r w:rsidRPr="003B7FE3">
                    <w:rPr>
                      <w:sz w:val="24"/>
                    </w:rPr>
                    <w:t>.</w:t>
                  </w:r>
                </w:p>
              </w:tc>
              <w:tc>
                <w:tcPr>
                  <w:tcW w:w="1984" w:type="dxa"/>
                </w:tcPr>
                <w:p w:rsidR="001C1F6F" w:rsidRPr="003B7FE3" w:rsidRDefault="004C2B5A" w:rsidP="00677AD8">
                  <w:pPr>
                    <w:pStyle w:val="af9"/>
                    <w:ind w:firstLine="0"/>
                    <w:rPr>
                      <w:sz w:val="24"/>
                    </w:rPr>
                  </w:pPr>
                  <w:r w:rsidRPr="003B7FE3">
                    <w:rPr>
                      <w:sz w:val="24"/>
                    </w:rPr>
                    <w:t>Кз=0,</w:t>
                  </w:r>
                  <w:r w:rsidR="003B7FE3" w:rsidRPr="003B7FE3">
                    <w:rPr>
                      <w:sz w:val="24"/>
                    </w:rPr>
                    <w:t>4</w:t>
                  </w:r>
                </w:p>
              </w:tc>
            </w:tr>
            <w:tr w:rsidR="00FB2652" w:rsidTr="00FB2652">
              <w:tc>
                <w:tcPr>
                  <w:tcW w:w="7258" w:type="dxa"/>
                  <w:gridSpan w:val="2"/>
                  <w:tcBorders>
                    <w:left w:val="nil"/>
                    <w:bottom w:val="nil"/>
                    <w:right w:val="nil"/>
                  </w:tcBorders>
                </w:tcPr>
                <w:p w:rsidR="00FB2652" w:rsidRPr="003B7FE3" w:rsidRDefault="00FB2652" w:rsidP="00FB2652">
                  <w:pPr>
                    <w:suppressAutoHyphens w:val="0"/>
                    <w:jc w:val="both"/>
                  </w:pPr>
                </w:p>
              </w:tc>
            </w:tr>
          </w:tbl>
          <w:p w:rsidR="00BA1511" w:rsidRPr="00F86FAA" w:rsidRDefault="00BA1511" w:rsidP="003B7FE3">
            <w:pPr>
              <w:pStyle w:val="af9"/>
              <w:ind w:firstLine="0"/>
              <w:rPr>
                <w:b/>
                <w:i/>
                <w:sz w:val="24"/>
              </w:rPr>
            </w:pPr>
          </w:p>
        </w:tc>
      </w:tr>
      <w:tr w:rsidR="00BA1511" w:rsidRPr="00F86FAA" w:rsidTr="00896443">
        <w:tc>
          <w:tcPr>
            <w:tcW w:w="567" w:type="dxa"/>
          </w:tcPr>
          <w:p w:rsidR="00BA1511" w:rsidRPr="00F86FAA" w:rsidRDefault="00BA1511" w:rsidP="00896443">
            <w:pPr>
              <w:pStyle w:val="19"/>
              <w:ind w:firstLine="0"/>
              <w:rPr>
                <w:b/>
                <w:sz w:val="24"/>
                <w:szCs w:val="24"/>
              </w:rPr>
            </w:pPr>
            <w:r>
              <w:rPr>
                <w:b/>
                <w:sz w:val="24"/>
                <w:szCs w:val="24"/>
              </w:rPr>
              <w:t>20.</w:t>
            </w:r>
          </w:p>
        </w:tc>
        <w:tc>
          <w:tcPr>
            <w:tcW w:w="2268" w:type="dxa"/>
          </w:tcPr>
          <w:p w:rsidR="00BA1511" w:rsidRPr="00F86FAA" w:rsidRDefault="00BA1511" w:rsidP="00896443">
            <w:pPr>
              <w:pStyle w:val="Default"/>
              <w:rPr>
                <w:b/>
                <w:color w:val="auto"/>
              </w:rPr>
            </w:pPr>
            <w:r>
              <w:rPr>
                <w:b/>
                <w:color w:val="auto"/>
              </w:rPr>
              <w:t>Особенности заключения договора</w:t>
            </w:r>
          </w:p>
        </w:tc>
        <w:tc>
          <w:tcPr>
            <w:tcW w:w="7371" w:type="dxa"/>
          </w:tcPr>
          <w:p w:rsidR="004E7147" w:rsidRPr="006346D3" w:rsidRDefault="004E7147" w:rsidP="004E7147">
            <w:pPr>
              <w:pStyle w:val="af9"/>
              <w:rPr>
                <w:sz w:val="24"/>
              </w:rPr>
            </w:pPr>
            <w:r w:rsidRPr="006346D3">
              <w:rPr>
                <w:sz w:val="24"/>
              </w:rPr>
              <w:t>1. Цена по договору, заключаемому по результатам проведения настоящего конкурса, в процессе исполнения договора может быть увеличена без проведения дополнительных конкурсных процедур на следующих условиях:</w:t>
            </w:r>
          </w:p>
          <w:p w:rsidR="004E7147" w:rsidRPr="000B55B0" w:rsidRDefault="004E7147" w:rsidP="004E7147">
            <w:pPr>
              <w:pStyle w:val="af9"/>
              <w:rPr>
                <w:sz w:val="24"/>
                <w:highlight w:val="cyan"/>
              </w:rPr>
            </w:pPr>
            <w:r w:rsidRPr="000B55B0">
              <w:rPr>
                <w:sz w:val="24"/>
              </w:rPr>
              <w:t xml:space="preserve">Увеличение цены на услуги (единичные расценки) в процессе исполнения договора без проведения дополнительных конкурсных процедур возможно не ранее, чем через </w:t>
            </w:r>
            <w:r w:rsidR="007A5A69">
              <w:rPr>
                <w:sz w:val="24"/>
              </w:rPr>
              <w:t>24</w:t>
            </w:r>
            <w:r w:rsidRPr="000B55B0">
              <w:rPr>
                <w:sz w:val="24"/>
              </w:rPr>
              <w:t xml:space="preserve"> месяц</w:t>
            </w:r>
            <w:r w:rsidR="00A32090">
              <w:rPr>
                <w:sz w:val="24"/>
              </w:rPr>
              <w:t>а</w:t>
            </w:r>
            <w:r w:rsidRPr="000B55B0">
              <w:rPr>
                <w:sz w:val="24"/>
              </w:rPr>
              <w:t xml:space="preserve"> с даты заключения договора и не может превышать 4 % (четыре процента) в год.</w:t>
            </w:r>
          </w:p>
          <w:p w:rsidR="004E7147" w:rsidRPr="00DB4C19" w:rsidRDefault="004E7147" w:rsidP="004E7147">
            <w:pPr>
              <w:pStyle w:val="-3"/>
              <w:numPr>
                <w:ilvl w:val="2"/>
                <w:numId w:val="0"/>
              </w:numPr>
              <w:tabs>
                <w:tab w:val="num" w:pos="1985"/>
              </w:tabs>
              <w:ind w:firstLine="709"/>
              <w:rPr>
                <w:sz w:val="24"/>
              </w:rPr>
            </w:pPr>
            <w:r>
              <w:rPr>
                <w:sz w:val="24"/>
              </w:rPr>
              <w:t>2.</w:t>
            </w:r>
            <w:r w:rsidRPr="00DB4C19">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4E7147" w:rsidRPr="00DB4C19" w:rsidRDefault="004E7147" w:rsidP="004E7147">
            <w:pPr>
              <w:pStyle w:val="-3"/>
              <w:numPr>
                <w:ilvl w:val="2"/>
                <w:numId w:val="0"/>
              </w:numPr>
              <w:tabs>
                <w:tab w:val="num" w:pos="1985"/>
              </w:tabs>
              <w:ind w:firstLine="709"/>
              <w:rPr>
                <w:sz w:val="24"/>
              </w:rPr>
            </w:pPr>
            <w:r w:rsidRPr="00DB4C19">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4E7147" w:rsidRPr="00DB4C19" w:rsidRDefault="004E7147" w:rsidP="004E7147">
            <w:pPr>
              <w:pStyle w:val="-3"/>
              <w:numPr>
                <w:ilvl w:val="2"/>
                <w:numId w:val="0"/>
              </w:numPr>
              <w:tabs>
                <w:tab w:val="num" w:pos="1985"/>
              </w:tabs>
              <w:ind w:firstLine="709"/>
              <w:rPr>
                <w:sz w:val="24"/>
              </w:rPr>
            </w:pPr>
            <w:r w:rsidRPr="00DB4C19">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E7147" w:rsidRPr="00DB4C19" w:rsidRDefault="004E7147" w:rsidP="004E7147">
            <w:pPr>
              <w:pStyle w:val="-3"/>
              <w:numPr>
                <w:ilvl w:val="2"/>
                <w:numId w:val="0"/>
              </w:numPr>
              <w:tabs>
                <w:tab w:val="num" w:pos="1985"/>
              </w:tabs>
              <w:ind w:firstLine="709"/>
              <w:rPr>
                <w:sz w:val="24"/>
              </w:rPr>
            </w:pPr>
            <w:r w:rsidRPr="00DB4C19">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A1511" w:rsidRDefault="004E7147" w:rsidP="004E7147">
            <w:pPr>
              <w:pStyle w:val="af9"/>
              <w:ind w:left="34"/>
              <w:rPr>
                <w:sz w:val="24"/>
              </w:rPr>
            </w:pPr>
            <w:r w:rsidRPr="00DB4C19">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A1511" w:rsidRPr="00F86FAA" w:rsidTr="00896443">
        <w:tc>
          <w:tcPr>
            <w:tcW w:w="567" w:type="dxa"/>
          </w:tcPr>
          <w:p w:rsidR="00BA1511" w:rsidRPr="00F86FAA" w:rsidRDefault="00BA1511" w:rsidP="00896443">
            <w:pPr>
              <w:pStyle w:val="19"/>
              <w:ind w:firstLine="0"/>
              <w:rPr>
                <w:b/>
                <w:sz w:val="24"/>
                <w:szCs w:val="24"/>
              </w:rPr>
            </w:pPr>
            <w:r>
              <w:rPr>
                <w:b/>
                <w:sz w:val="24"/>
                <w:szCs w:val="24"/>
              </w:rPr>
              <w:t>21.</w:t>
            </w:r>
          </w:p>
        </w:tc>
        <w:tc>
          <w:tcPr>
            <w:tcW w:w="2268" w:type="dxa"/>
          </w:tcPr>
          <w:p w:rsidR="00BA1511" w:rsidRPr="00F86FAA" w:rsidRDefault="00BA1511" w:rsidP="00896443">
            <w:pPr>
              <w:pStyle w:val="Default"/>
              <w:rPr>
                <w:b/>
                <w:color w:val="auto"/>
              </w:rPr>
            </w:pPr>
            <w:r>
              <w:rPr>
                <w:b/>
                <w:color w:val="auto"/>
              </w:rPr>
              <w:t>Привлечение субподрядчиков, соисполнителей</w:t>
            </w:r>
          </w:p>
        </w:tc>
        <w:tc>
          <w:tcPr>
            <w:tcW w:w="7371" w:type="dxa"/>
          </w:tcPr>
          <w:p w:rsidR="00BA1511" w:rsidRDefault="004E7147" w:rsidP="00896443">
            <w:pPr>
              <w:pStyle w:val="19"/>
              <w:ind w:firstLine="0"/>
              <w:rPr>
                <w:sz w:val="24"/>
                <w:szCs w:val="24"/>
              </w:rPr>
            </w:pPr>
            <w:r w:rsidRPr="00DB4C19">
              <w:rPr>
                <w:sz w:val="24"/>
                <w:szCs w:val="24"/>
              </w:rPr>
              <w:t>Привлечение субподрядчиков допускается.</w:t>
            </w:r>
          </w:p>
        </w:tc>
      </w:tr>
      <w:tr w:rsidR="00BA1511" w:rsidRPr="00F86FAA" w:rsidTr="00896443">
        <w:tc>
          <w:tcPr>
            <w:tcW w:w="567" w:type="dxa"/>
          </w:tcPr>
          <w:p w:rsidR="00BA1511" w:rsidRPr="00F86FAA" w:rsidRDefault="00BA1511" w:rsidP="00896443">
            <w:pPr>
              <w:pStyle w:val="19"/>
              <w:ind w:firstLine="0"/>
              <w:rPr>
                <w:b/>
                <w:sz w:val="24"/>
                <w:szCs w:val="24"/>
              </w:rPr>
            </w:pPr>
            <w:r>
              <w:rPr>
                <w:b/>
                <w:sz w:val="24"/>
                <w:szCs w:val="24"/>
              </w:rPr>
              <w:t>22.</w:t>
            </w:r>
          </w:p>
        </w:tc>
        <w:tc>
          <w:tcPr>
            <w:tcW w:w="2268" w:type="dxa"/>
          </w:tcPr>
          <w:p w:rsidR="00BA1511" w:rsidRPr="00F86FAA" w:rsidRDefault="00BA1511" w:rsidP="00896443">
            <w:pPr>
              <w:pStyle w:val="Default"/>
              <w:rPr>
                <w:b/>
                <w:color w:val="auto"/>
              </w:rPr>
            </w:pPr>
            <w:r>
              <w:rPr>
                <w:b/>
                <w:color w:val="auto"/>
              </w:rPr>
              <w:t>Срок действия Заявки</w:t>
            </w:r>
            <w:r>
              <w:rPr>
                <w:b/>
                <w:color w:val="auto"/>
              </w:rPr>
              <w:tab/>
            </w:r>
          </w:p>
        </w:tc>
        <w:tc>
          <w:tcPr>
            <w:tcW w:w="7371" w:type="dxa"/>
          </w:tcPr>
          <w:p w:rsidR="00BA1511" w:rsidRDefault="00BA1511" w:rsidP="00896443">
            <w:pPr>
              <w:pStyle w:val="19"/>
              <w:ind w:firstLine="0"/>
              <w:rPr>
                <w:i/>
                <w:sz w:val="24"/>
                <w:szCs w:val="24"/>
              </w:rPr>
            </w:pPr>
            <w:r>
              <w:rPr>
                <w:sz w:val="24"/>
                <w:szCs w:val="24"/>
              </w:rPr>
              <w:t xml:space="preserve">Заявка должна действовать не менее </w:t>
            </w:r>
            <w:r w:rsidR="004E7147" w:rsidRPr="004E7147">
              <w:rPr>
                <w:sz w:val="24"/>
                <w:szCs w:val="24"/>
              </w:rPr>
              <w:t xml:space="preserve">90 </w:t>
            </w:r>
            <w:r w:rsidR="004E7147" w:rsidRPr="004E7147">
              <w:rPr>
                <w:i/>
                <w:sz w:val="24"/>
                <w:szCs w:val="24"/>
              </w:rPr>
              <w:t>(девяносто</w:t>
            </w:r>
            <w:r w:rsidRPr="004E7147">
              <w:rPr>
                <w:i/>
                <w:sz w:val="24"/>
                <w:szCs w:val="24"/>
              </w:rPr>
              <w:t>)</w:t>
            </w:r>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BA1511" w:rsidRPr="00F86FAA" w:rsidTr="00896443">
        <w:tc>
          <w:tcPr>
            <w:tcW w:w="567" w:type="dxa"/>
          </w:tcPr>
          <w:p w:rsidR="00BA1511" w:rsidRPr="00F86FAA" w:rsidRDefault="00BA1511" w:rsidP="00896443">
            <w:pPr>
              <w:pStyle w:val="19"/>
              <w:ind w:firstLine="0"/>
              <w:rPr>
                <w:b/>
                <w:sz w:val="24"/>
                <w:szCs w:val="24"/>
              </w:rPr>
            </w:pPr>
            <w:r>
              <w:rPr>
                <w:b/>
                <w:sz w:val="24"/>
                <w:szCs w:val="24"/>
              </w:rPr>
              <w:t>23.</w:t>
            </w:r>
          </w:p>
        </w:tc>
        <w:tc>
          <w:tcPr>
            <w:tcW w:w="2268" w:type="dxa"/>
          </w:tcPr>
          <w:p w:rsidR="00BA1511" w:rsidRPr="00F86FAA" w:rsidRDefault="00BA1511" w:rsidP="00896443">
            <w:pPr>
              <w:pStyle w:val="Default"/>
              <w:rPr>
                <w:b/>
                <w:color w:val="auto"/>
              </w:rPr>
            </w:pPr>
            <w:r>
              <w:rPr>
                <w:b/>
                <w:color w:val="auto"/>
              </w:rPr>
              <w:t>Обеспечение Заявки</w:t>
            </w:r>
          </w:p>
        </w:tc>
        <w:tc>
          <w:tcPr>
            <w:tcW w:w="7371" w:type="dxa"/>
          </w:tcPr>
          <w:p w:rsidR="004E7147" w:rsidRPr="00A43866" w:rsidRDefault="004E7147" w:rsidP="004E7147">
            <w:pPr>
              <w:pStyle w:val="19"/>
              <w:ind w:firstLine="0"/>
            </w:pPr>
            <w:r w:rsidRPr="00DB4C19">
              <w:rPr>
                <w:sz w:val="24"/>
                <w:szCs w:val="24"/>
              </w:rPr>
              <w:t>Не предусмотрено</w:t>
            </w:r>
            <w:r>
              <w:rPr>
                <w:sz w:val="24"/>
                <w:szCs w:val="24"/>
              </w:rPr>
              <w:t>.</w:t>
            </w:r>
            <w:r w:rsidRPr="00DB4C19">
              <w:rPr>
                <w:sz w:val="24"/>
                <w:szCs w:val="24"/>
              </w:rPr>
              <w:t xml:space="preserve"> </w:t>
            </w:r>
          </w:p>
          <w:p w:rsidR="00BA1511" w:rsidRPr="00A43866" w:rsidRDefault="00BA1511" w:rsidP="009E20FD">
            <w:pPr>
              <w:pStyle w:val="19"/>
              <w:ind w:firstLine="397"/>
            </w:pPr>
          </w:p>
        </w:tc>
      </w:tr>
      <w:tr w:rsidR="004E7147" w:rsidRPr="00F86FAA" w:rsidTr="00896443">
        <w:tc>
          <w:tcPr>
            <w:tcW w:w="567" w:type="dxa"/>
          </w:tcPr>
          <w:p w:rsidR="004E7147" w:rsidRPr="00F86FAA" w:rsidRDefault="004E7147" w:rsidP="00896443">
            <w:pPr>
              <w:pStyle w:val="19"/>
              <w:ind w:firstLine="0"/>
              <w:rPr>
                <w:b/>
                <w:sz w:val="24"/>
                <w:szCs w:val="24"/>
              </w:rPr>
            </w:pPr>
            <w:r>
              <w:rPr>
                <w:b/>
                <w:sz w:val="24"/>
                <w:szCs w:val="24"/>
              </w:rPr>
              <w:t>24.</w:t>
            </w:r>
          </w:p>
        </w:tc>
        <w:tc>
          <w:tcPr>
            <w:tcW w:w="2268" w:type="dxa"/>
          </w:tcPr>
          <w:p w:rsidR="004E7147" w:rsidRPr="00F86FAA" w:rsidRDefault="004E7147" w:rsidP="00896443">
            <w:pPr>
              <w:pStyle w:val="Default"/>
              <w:rPr>
                <w:b/>
                <w:color w:val="auto"/>
              </w:rPr>
            </w:pPr>
            <w:r>
              <w:rPr>
                <w:b/>
                <w:color w:val="auto"/>
              </w:rPr>
              <w:t>Обеспечение исполнения договора</w:t>
            </w:r>
          </w:p>
        </w:tc>
        <w:tc>
          <w:tcPr>
            <w:tcW w:w="7371" w:type="dxa"/>
          </w:tcPr>
          <w:p w:rsidR="004E7147" w:rsidRPr="00DB4C19" w:rsidRDefault="004E7147" w:rsidP="00677AD8">
            <w:pPr>
              <w:pStyle w:val="19"/>
              <w:ind w:firstLine="0"/>
              <w:rPr>
                <w:sz w:val="24"/>
                <w:szCs w:val="24"/>
              </w:rPr>
            </w:pPr>
            <w:r w:rsidRPr="00DB4C19">
              <w:rPr>
                <w:sz w:val="24"/>
                <w:szCs w:val="24"/>
              </w:rPr>
              <w:t>Не предусмотрено</w:t>
            </w:r>
            <w:r>
              <w:rPr>
                <w:sz w:val="24"/>
                <w:szCs w:val="24"/>
              </w:rPr>
              <w:t>.</w:t>
            </w:r>
          </w:p>
          <w:p w:rsidR="004E7147" w:rsidRPr="00DB4C19" w:rsidRDefault="004E7147" w:rsidP="00677AD8">
            <w:pPr>
              <w:pStyle w:val="19"/>
              <w:ind w:firstLine="493"/>
              <w:rPr>
                <w:sz w:val="24"/>
                <w:szCs w:val="24"/>
              </w:rPr>
            </w:pPr>
          </w:p>
        </w:tc>
      </w:tr>
      <w:tr w:rsidR="004E7147" w:rsidRPr="004A2CA8" w:rsidTr="00896443">
        <w:tc>
          <w:tcPr>
            <w:tcW w:w="567" w:type="dxa"/>
          </w:tcPr>
          <w:p w:rsidR="004E7147" w:rsidRPr="004A2CA8" w:rsidRDefault="004E7147" w:rsidP="00896443">
            <w:pPr>
              <w:pStyle w:val="19"/>
              <w:ind w:firstLine="0"/>
              <w:rPr>
                <w:b/>
                <w:sz w:val="24"/>
                <w:szCs w:val="24"/>
              </w:rPr>
            </w:pPr>
            <w:r>
              <w:rPr>
                <w:b/>
                <w:sz w:val="24"/>
                <w:szCs w:val="24"/>
              </w:rPr>
              <w:t>25.</w:t>
            </w:r>
          </w:p>
        </w:tc>
        <w:tc>
          <w:tcPr>
            <w:tcW w:w="2268" w:type="dxa"/>
          </w:tcPr>
          <w:p w:rsidR="004E7147" w:rsidRPr="004A2CA8" w:rsidRDefault="004E7147" w:rsidP="00896443">
            <w:pPr>
              <w:pStyle w:val="Default"/>
              <w:rPr>
                <w:b/>
                <w:color w:val="auto"/>
              </w:rPr>
            </w:pPr>
            <w:r>
              <w:rPr>
                <w:b/>
              </w:rPr>
              <w:t>Срок заключения договора</w:t>
            </w:r>
          </w:p>
        </w:tc>
        <w:tc>
          <w:tcPr>
            <w:tcW w:w="7371" w:type="dxa"/>
          </w:tcPr>
          <w:p w:rsidR="004E7147" w:rsidRPr="004A2CA8" w:rsidRDefault="004E7147" w:rsidP="00896443">
            <w:pPr>
              <w:pStyle w:val="19"/>
              <w:ind w:firstLine="0"/>
              <w:rPr>
                <w:sz w:val="24"/>
                <w:szCs w:val="24"/>
              </w:rPr>
            </w:pPr>
            <w:r>
              <w:rPr>
                <w:sz w:val="24"/>
                <w:szCs w:val="24"/>
              </w:rPr>
              <w:t xml:space="preserve">Не ранее чем через 10 дней и не позднее чем через 20 дней </w:t>
            </w:r>
            <w:proofErr w:type="gramStart"/>
            <w:r>
              <w:rPr>
                <w:sz w:val="24"/>
                <w:szCs w:val="24"/>
              </w:rPr>
              <w:t>с даты размещения</w:t>
            </w:r>
            <w:proofErr w:type="gramEnd"/>
            <w:r>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4E7147" w:rsidRPr="004A2CA8" w:rsidTr="00896443">
        <w:tc>
          <w:tcPr>
            <w:tcW w:w="567" w:type="dxa"/>
          </w:tcPr>
          <w:p w:rsidR="004E7147" w:rsidRPr="004A2CA8" w:rsidRDefault="004E7147" w:rsidP="00896443">
            <w:pPr>
              <w:pStyle w:val="19"/>
              <w:ind w:firstLine="0"/>
              <w:rPr>
                <w:b/>
                <w:sz w:val="24"/>
                <w:szCs w:val="24"/>
              </w:rPr>
            </w:pPr>
            <w:r>
              <w:rPr>
                <w:b/>
                <w:sz w:val="24"/>
                <w:szCs w:val="24"/>
              </w:rPr>
              <w:t>26.</w:t>
            </w:r>
          </w:p>
        </w:tc>
        <w:tc>
          <w:tcPr>
            <w:tcW w:w="2268" w:type="dxa"/>
          </w:tcPr>
          <w:p w:rsidR="004E7147" w:rsidRPr="004A2CA8" w:rsidRDefault="004E7147" w:rsidP="00896443">
            <w:pPr>
              <w:pStyle w:val="Default"/>
              <w:rPr>
                <w:b/>
              </w:rPr>
            </w:pPr>
            <w:r>
              <w:rPr>
                <w:b/>
              </w:rPr>
              <w:t>Срок действия договора</w:t>
            </w:r>
          </w:p>
        </w:tc>
        <w:tc>
          <w:tcPr>
            <w:tcW w:w="7371" w:type="dxa"/>
          </w:tcPr>
          <w:p w:rsidR="004E7147" w:rsidRDefault="004E7147" w:rsidP="004A25BF">
            <w:pPr>
              <w:pStyle w:val="ConsNormal"/>
              <w:ind w:firstLine="851"/>
              <w:jc w:val="both"/>
              <w:rPr>
                <w:sz w:val="24"/>
                <w:szCs w:val="24"/>
              </w:rPr>
            </w:pPr>
            <w:r w:rsidRPr="00F92C89">
              <w:rPr>
                <w:rFonts w:ascii="Times New Roman" w:hAnsi="Times New Roman" w:cs="Times New Roman"/>
                <w:sz w:val="24"/>
                <w:szCs w:val="24"/>
              </w:rPr>
              <w:t xml:space="preserve">Договор вступает в силу </w:t>
            </w:r>
            <w:proofErr w:type="gramStart"/>
            <w:r w:rsidRPr="00F92C89">
              <w:rPr>
                <w:rFonts w:ascii="Times New Roman" w:hAnsi="Times New Roman" w:cs="Times New Roman"/>
                <w:sz w:val="24"/>
                <w:szCs w:val="24"/>
              </w:rPr>
              <w:t>с даты</w:t>
            </w:r>
            <w:proofErr w:type="gramEnd"/>
            <w:r w:rsidRPr="00F92C89">
              <w:rPr>
                <w:rFonts w:ascii="Times New Roman" w:hAnsi="Times New Roman" w:cs="Times New Roman"/>
                <w:sz w:val="24"/>
                <w:szCs w:val="24"/>
              </w:rPr>
              <w:t xml:space="preserve"> его подписания сторонами и действует </w:t>
            </w:r>
            <w:r w:rsidR="0030593B" w:rsidRPr="00F92C89">
              <w:rPr>
                <w:rFonts w:ascii="Times New Roman" w:hAnsi="Times New Roman" w:cs="Times New Roman"/>
                <w:color w:val="000000"/>
                <w:sz w:val="24"/>
                <w:szCs w:val="24"/>
              </w:rPr>
              <w:t xml:space="preserve">по </w:t>
            </w:r>
            <w:r w:rsidR="0030593B" w:rsidRPr="00F92C89">
              <w:rPr>
                <w:rFonts w:ascii="Times New Roman" w:hAnsi="Times New Roman" w:cs="Times New Roman"/>
                <w:sz w:val="24"/>
                <w:szCs w:val="24"/>
              </w:rPr>
              <w:t>31 декабря 2022 года включительно, а в части взаиморасчетов - до полного исполнения Сторонами взятых на себя обязательств.</w:t>
            </w:r>
          </w:p>
        </w:tc>
      </w:tr>
    </w:tbl>
    <w:p w:rsidR="002079EB" w:rsidRDefault="002079EB" w:rsidP="00D72C8B">
      <w:pPr>
        <w:pStyle w:val="19"/>
        <w:ind w:firstLine="0"/>
        <w:jc w:val="right"/>
        <w:outlineLvl w:val="0"/>
        <w:rPr>
          <w:rFonts w:eastAsia="MS Mincho"/>
          <w:szCs w:val="28"/>
        </w:rPr>
        <w:sectPr w:rsidR="002079EB" w:rsidSect="00677AD8">
          <w:headerReference w:type="default" r:id="rId24"/>
          <w:footerReference w:type="even" r:id="rId25"/>
          <w:footerReference w:type="default" r:id="rId26"/>
          <w:pgSz w:w="11907" w:h="16840" w:code="9"/>
          <w:pgMar w:top="1134" w:right="708" w:bottom="993"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spellEnd"/>
      <w:proofErr w:type="gramStart"/>
      <w:r>
        <w:rPr>
          <w:b/>
          <w:sz w:val="28"/>
        </w:rPr>
        <w:tab/>
        <w:t>-___-___-____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525D4A">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25D4A">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525D4A">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525D4A">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525D4A">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525D4A">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525D4A">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002484">
        <w:rPr>
          <w:sz w:val="28"/>
          <w:szCs w:val="20"/>
        </w:rPr>
        <w:t>с даты</w:t>
      </w:r>
      <w:proofErr w:type="gramEnd"/>
      <w:r w:rsidRPr="00002484">
        <w:rPr>
          <w:sz w:val="28"/>
          <w:szCs w:val="20"/>
        </w:rPr>
        <w:t xml:space="preserve">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525D4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25D4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t>СВЕДЕНИЯ О ПРЕТЕНДЕНТЕ</w:t>
      </w:r>
      <w:r>
        <w:rPr>
          <w:rStyle w:val="af6"/>
          <w:b/>
          <w:sz w:val="28"/>
        </w:rPr>
        <w:footnoteReference w:id="3"/>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3B6259" w:rsidRDefault="003B6259" w:rsidP="003B6259">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4"/>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5"/>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525D4A">
      <w:pPr>
        <w:numPr>
          <w:ilvl w:val="0"/>
          <w:numId w:val="27"/>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525D4A">
      <w:pPr>
        <w:numPr>
          <w:ilvl w:val="0"/>
          <w:numId w:val="27"/>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525D4A">
      <w:pPr>
        <w:numPr>
          <w:ilvl w:val="0"/>
          <w:numId w:val="2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8B0850" w:rsidRPr="0061244A" w:rsidRDefault="008B0850" w:rsidP="008B0850">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8B0850" w:rsidRPr="0061244A" w:rsidRDefault="008B0850" w:rsidP="00525D4A">
      <w:pPr>
        <w:numPr>
          <w:ilvl w:val="0"/>
          <w:numId w:val="27"/>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525D4A">
      <w:pPr>
        <w:numPr>
          <w:ilvl w:val="0"/>
          <w:numId w:val="27"/>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525D4A">
      <w:pPr>
        <w:numPr>
          <w:ilvl w:val="0"/>
          <w:numId w:val="2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6"/>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xml:space="preserve">№ </w:t>
            </w:r>
            <w:proofErr w:type="spellStart"/>
            <w:proofErr w:type="gramStart"/>
            <w:r w:rsidRPr="0061244A">
              <w:rPr>
                <w:b/>
                <w:bCs/>
                <w:iCs/>
              </w:rPr>
              <w:t>п</w:t>
            </w:r>
            <w:proofErr w:type="spellEnd"/>
            <w:proofErr w:type="gramEnd"/>
            <w:r w:rsidRPr="0061244A">
              <w:rPr>
                <w:b/>
                <w:bCs/>
                <w:iCs/>
              </w:rPr>
              <w:t>/</w:t>
            </w:r>
            <w:proofErr w:type="spellStart"/>
            <w:r w:rsidRPr="0061244A">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7"/>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12</w:t>
            </w:r>
            <w:r w:rsidRPr="0061244A">
              <w:rPr>
                <w:b/>
                <w:bCs/>
                <w:i/>
                <w:iCs/>
                <w:vertAlign w:val="superscript"/>
              </w:rPr>
              <w:footnoteReference w:id="8"/>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xml:space="preserve">№ </w:t>
      </w:r>
      <w:proofErr w:type="spellStart"/>
      <w:r>
        <w:rPr>
          <w:sz w:val="28"/>
          <w:szCs w:val="28"/>
        </w:rPr>
        <w:t>ОКэ-МСП</w:t>
      </w:r>
      <w:proofErr w:type="spellEnd"/>
      <w:r>
        <w:rPr>
          <w:sz w:val="28"/>
          <w:szCs w:val="28"/>
        </w:rPr>
        <w:t>-</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06FA" w:rsidRPr="0065769F" w:rsidRDefault="00E806FA" w:rsidP="00E806FA">
      <w:pPr>
        <w:ind w:firstLine="708"/>
        <w:rPr>
          <w:bCs/>
          <w:sz w:val="28"/>
          <w:szCs w:val="28"/>
        </w:rPr>
      </w:pPr>
    </w:p>
    <w:tbl>
      <w:tblPr>
        <w:tblW w:w="4944" w:type="pct"/>
        <w:tblLayout w:type="fixed"/>
        <w:tblLook w:val="0000"/>
      </w:tblPr>
      <w:tblGrid>
        <w:gridCol w:w="674"/>
        <w:gridCol w:w="5956"/>
        <w:gridCol w:w="3114"/>
      </w:tblGrid>
      <w:tr w:rsidR="003B7FE3" w:rsidRPr="00384CDC" w:rsidTr="004A25BF">
        <w:trPr>
          <w:trHeight w:val="744"/>
        </w:trPr>
        <w:tc>
          <w:tcPr>
            <w:tcW w:w="346" w:type="pct"/>
            <w:tcBorders>
              <w:top w:val="single" w:sz="4" w:space="0" w:color="auto"/>
              <w:left w:val="single" w:sz="4" w:space="0" w:color="auto"/>
              <w:bottom w:val="single" w:sz="4" w:space="0" w:color="auto"/>
              <w:right w:val="single" w:sz="4" w:space="0" w:color="auto"/>
            </w:tcBorders>
            <w:vAlign w:val="center"/>
          </w:tcPr>
          <w:p w:rsidR="003B7FE3" w:rsidRPr="00384CDC" w:rsidRDefault="003B7FE3" w:rsidP="00DE11B1">
            <w:pPr>
              <w:jc w:val="center"/>
            </w:pPr>
            <w:r w:rsidRPr="00384CDC">
              <w:t xml:space="preserve">№ </w:t>
            </w:r>
            <w:proofErr w:type="spellStart"/>
            <w:proofErr w:type="gramStart"/>
            <w:r w:rsidRPr="00384CDC">
              <w:t>п</w:t>
            </w:r>
            <w:proofErr w:type="spellEnd"/>
            <w:proofErr w:type="gramEnd"/>
            <w:r w:rsidRPr="00384CDC">
              <w:t>/</w:t>
            </w:r>
            <w:proofErr w:type="spellStart"/>
            <w:r w:rsidRPr="00384CDC">
              <w:t>п</w:t>
            </w:r>
            <w:proofErr w:type="spellEnd"/>
          </w:p>
        </w:tc>
        <w:tc>
          <w:tcPr>
            <w:tcW w:w="3056" w:type="pct"/>
            <w:tcBorders>
              <w:top w:val="single" w:sz="4" w:space="0" w:color="auto"/>
              <w:left w:val="single" w:sz="4" w:space="0" w:color="auto"/>
              <w:bottom w:val="single" w:sz="4" w:space="0" w:color="auto"/>
              <w:right w:val="single" w:sz="4" w:space="0" w:color="auto"/>
            </w:tcBorders>
            <w:vAlign w:val="center"/>
          </w:tcPr>
          <w:p w:rsidR="003B7FE3" w:rsidRPr="00384CDC" w:rsidRDefault="003B7FE3" w:rsidP="00002484">
            <w:pPr>
              <w:jc w:val="center"/>
            </w:pPr>
            <w:r w:rsidRPr="00384CDC">
              <w:t xml:space="preserve">Наименование </w:t>
            </w:r>
            <w:r>
              <w:t xml:space="preserve"> услуг</w:t>
            </w:r>
          </w:p>
        </w:tc>
        <w:tc>
          <w:tcPr>
            <w:tcW w:w="1598" w:type="pct"/>
            <w:tcBorders>
              <w:top w:val="single" w:sz="4" w:space="0" w:color="auto"/>
              <w:left w:val="single" w:sz="4" w:space="0" w:color="auto"/>
              <w:bottom w:val="single" w:sz="4" w:space="0" w:color="auto"/>
              <w:right w:val="single" w:sz="4" w:space="0" w:color="auto"/>
            </w:tcBorders>
            <w:vAlign w:val="center"/>
          </w:tcPr>
          <w:p w:rsidR="003B7FE3" w:rsidRPr="00384CDC" w:rsidRDefault="003B7FE3" w:rsidP="00F92C89">
            <w:pPr>
              <w:jc w:val="center"/>
            </w:pPr>
            <w:r w:rsidRPr="00384CDC">
              <w:t>Цена за единицу</w:t>
            </w:r>
            <w:r>
              <w:t>,</w:t>
            </w:r>
            <w:r w:rsidRPr="00384CDC">
              <w:t xml:space="preserve"> в руб., </w:t>
            </w:r>
            <w:r>
              <w:t xml:space="preserve">без </w:t>
            </w:r>
            <w:r w:rsidRPr="00384CDC">
              <w:t>учет</w:t>
            </w:r>
            <w:r>
              <w:t>а</w:t>
            </w:r>
            <w:r w:rsidRPr="00384CDC">
              <w:t xml:space="preserve"> НДС</w:t>
            </w:r>
          </w:p>
        </w:tc>
      </w:tr>
      <w:tr w:rsidR="003B7FE3" w:rsidRPr="00384CDC" w:rsidTr="004A25BF">
        <w:trPr>
          <w:trHeight w:val="255"/>
        </w:trPr>
        <w:tc>
          <w:tcPr>
            <w:tcW w:w="346" w:type="pct"/>
            <w:tcBorders>
              <w:top w:val="nil"/>
              <w:left w:val="single" w:sz="4" w:space="0" w:color="auto"/>
              <w:bottom w:val="single" w:sz="4" w:space="0" w:color="auto"/>
              <w:right w:val="single" w:sz="4" w:space="0" w:color="auto"/>
            </w:tcBorders>
            <w:noWrap/>
            <w:vAlign w:val="bottom"/>
          </w:tcPr>
          <w:p w:rsidR="003B7FE3" w:rsidRPr="00384CDC" w:rsidRDefault="003B7FE3" w:rsidP="00DE11B1">
            <w:pPr>
              <w:jc w:val="center"/>
            </w:pPr>
            <w:r w:rsidRPr="00384CDC">
              <w:t>1</w:t>
            </w:r>
          </w:p>
        </w:tc>
        <w:tc>
          <w:tcPr>
            <w:tcW w:w="3056" w:type="pct"/>
            <w:tcBorders>
              <w:top w:val="nil"/>
              <w:left w:val="nil"/>
              <w:bottom w:val="single" w:sz="4" w:space="0" w:color="auto"/>
              <w:right w:val="single" w:sz="4" w:space="0" w:color="auto"/>
            </w:tcBorders>
            <w:noWrap/>
            <w:vAlign w:val="bottom"/>
          </w:tcPr>
          <w:p w:rsidR="003B7FE3" w:rsidRPr="00384CDC" w:rsidRDefault="003B7FE3" w:rsidP="00DE11B1">
            <w:pPr>
              <w:jc w:val="center"/>
            </w:pPr>
            <w:r w:rsidRPr="00384CDC">
              <w:t>2</w:t>
            </w:r>
          </w:p>
        </w:tc>
        <w:tc>
          <w:tcPr>
            <w:tcW w:w="1598" w:type="pct"/>
            <w:tcBorders>
              <w:top w:val="single" w:sz="4" w:space="0" w:color="auto"/>
              <w:left w:val="nil"/>
              <w:bottom w:val="single" w:sz="4" w:space="0" w:color="auto"/>
              <w:right w:val="single" w:sz="4" w:space="0" w:color="auto"/>
            </w:tcBorders>
          </w:tcPr>
          <w:p w:rsidR="003B7FE3" w:rsidRPr="00384CDC" w:rsidRDefault="003B7FE3" w:rsidP="00DE11B1">
            <w:pPr>
              <w:jc w:val="center"/>
            </w:pPr>
            <w:r w:rsidRPr="00384CDC">
              <w:t>3</w:t>
            </w:r>
          </w:p>
        </w:tc>
      </w:tr>
      <w:tr w:rsidR="003B7FE3" w:rsidRPr="00384CDC" w:rsidTr="004A25BF">
        <w:trPr>
          <w:trHeight w:val="315"/>
        </w:trPr>
        <w:tc>
          <w:tcPr>
            <w:tcW w:w="346" w:type="pct"/>
            <w:tcBorders>
              <w:top w:val="nil"/>
              <w:left w:val="single" w:sz="4" w:space="0" w:color="auto"/>
              <w:bottom w:val="single" w:sz="4" w:space="0" w:color="auto"/>
              <w:right w:val="single" w:sz="4" w:space="0" w:color="auto"/>
            </w:tcBorders>
            <w:noWrap/>
            <w:vAlign w:val="bottom"/>
          </w:tcPr>
          <w:p w:rsidR="003B7FE3" w:rsidRPr="00384CDC" w:rsidRDefault="003B7FE3" w:rsidP="00DE11B1">
            <w:pPr>
              <w:jc w:val="center"/>
            </w:pPr>
            <w:r>
              <w:t>1</w:t>
            </w:r>
          </w:p>
        </w:tc>
        <w:tc>
          <w:tcPr>
            <w:tcW w:w="3056" w:type="pct"/>
            <w:tcBorders>
              <w:top w:val="nil"/>
              <w:left w:val="nil"/>
              <w:bottom w:val="single" w:sz="4" w:space="0" w:color="auto"/>
              <w:right w:val="single" w:sz="4" w:space="0" w:color="auto"/>
            </w:tcBorders>
            <w:noWrap/>
            <w:vAlign w:val="bottom"/>
          </w:tcPr>
          <w:p w:rsidR="003B7FE3" w:rsidRPr="00384CDC" w:rsidRDefault="003B7FE3" w:rsidP="00F92C89">
            <w:r>
              <w:t>Стоимость</w:t>
            </w:r>
            <w:r w:rsidR="00F92C89">
              <w:t xml:space="preserve"> одного</w:t>
            </w:r>
            <w:r>
              <w:t xml:space="preserve"> технического обслуживания </w:t>
            </w:r>
            <w:r w:rsidR="00F92C89">
              <w:t xml:space="preserve">систем </w:t>
            </w:r>
            <w:proofErr w:type="gramStart"/>
            <w:r>
              <w:t>ПОС</w:t>
            </w:r>
            <w:proofErr w:type="gramEnd"/>
            <w:r>
              <w:t>, в месяц</w:t>
            </w:r>
            <w:r w:rsidR="00495555">
              <w:t>*</w:t>
            </w:r>
          </w:p>
        </w:tc>
        <w:tc>
          <w:tcPr>
            <w:tcW w:w="1598" w:type="pct"/>
            <w:tcBorders>
              <w:top w:val="single" w:sz="4" w:space="0" w:color="auto"/>
              <w:left w:val="nil"/>
              <w:bottom w:val="single" w:sz="4" w:space="0" w:color="auto"/>
              <w:right w:val="single" w:sz="4" w:space="0" w:color="auto"/>
            </w:tcBorders>
          </w:tcPr>
          <w:p w:rsidR="003B7FE3" w:rsidRPr="00384CDC" w:rsidRDefault="003B7FE3" w:rsidP="00DE11B1">
            <w:pPr>
              <w:jc w:val="center"/>
            </w:pPr>
          </w:p>
        </w:tc>
      </w:tr>
      <w:tr w:rsidR="003B7FE3" w:rsidRPr="00384CDC" w:rsidTr="004A25BF">
        <w:trPr>
          <w:trHeight w:val="315"/>
        </w:trPr>
        <w:tc>
          <w:tcPr>
            <w:tcW w:w="346" w:type="pct"/>
            <w:tcBorders>
              <w:top w:val="nil"/>
              <w:left w:val="single" w:sz="4" w:space="0" w:color="auto"/>
              <w:bottom w:val="single" w:sz="4" w:space="0" w:color="auto"/>
              <w:right w:val="single" w:sz="4" w:space="0" w:color="auto"/>
            </w:tcBorders>
            <w:noWrap/>
            <w:vAlign w:val="bottom"/>
          </w:tcPr>
          <w:p w:rsidR="003B7FE3" w:rsidRPr="00384CDC" w:rsidRDefault="003B7FE3" w:rsidP="00DE11B1">
            <w:pPr>
              <w:jc w:val="center"/>
            </w:pPr>
            <w:r>
              <w:t>2</w:t>
            </w:r>
          </w:p>
        </w:tc>
        <w:tc>
          <w:tcPr>
            <w:tcW w:w="3056" w:type="pct"/>
            <w:tcBorders>
              <w:top w:val="nil"/>
              <w:left w:val="nil"/>
              <w:bottom w:val="single" w:sz="4" w:space="0" w:color="auto"/>
              <w:right w:val="single" w:sz="4" w:space="0" w:color="auto"/>
            </w:tcBorders>
            <w:noWrap/>
            <w:vAlign w:val="bottom"/>
          </w:tcPr>
          <w:p w:rsidR="003B7FE3" w:rsidRPr="00384CDC" w:rsidRDefault="003B7FE3" w:rsidP="00F92C89">
            <w:r w:rsidRPr="00B707DF">
              <w:t xml:space="preserve">Стоимость </w:t>
            </w:r>
            <w:r w:rsidR="00F92C89">
              <w:t>одного</w:t>
            </w:r>
            <w:r w:rsidR="00B707DF">
              <w:t xml:space="preserve"> </w:t>
            </w:r>
            <w:r w:rsidRPr="00B707DF">
              <w:t xml:space="preserve">нормо-часа ремонта </w:t>
            </w:r>
            <w:proofErr w:type="gramStart"/>
            <w:r w:rsidRPr="00B707DF">
              <w:t>ПОС</w:t>
            </w:r>
            <w:proofErr w:type="gramEnd"/>
            <w:r w:rsidR="00495555">
              <w:t>*</w:t>
            </w:r>
          </w:p>
        </w:tc>
        <w:tc>
          <w:tcPr>
            <w:tcW w:w="1598" w:type="pct"/>
            <w:tcBorders>
              <w:top w:val="single" w:sz="4" w:space="0" w:color="auto"/>
              <w:left w:val="nil"/>
              <w:bottom w:val="single" w:sz="4" w:space="0" w:color="auto"/>
              <w:right w:val="single" w:sz="4" w:space="0" w:color="auto"/>
            </w:tcBorders>
          </w:tcPr>
          <w:p w:rsidR="003B7FE3" w:rsidRPr="00384CDC" w:rsidRDefault="003B7FE3" w:rsidP="00DE11B1">
            <w:pPr>
              <w:jc w:val="center"/>
            </w:pPr>
          </w:p>
        </w:tc>
      </w:tr>
    </w:tbl>
    <w:p w:rsidR="00495555" w:rsidRDefault="00495555" w:rsidP="00495555">
      <w:pPr>
        <w:pStyle w:val="afc"/>
        <w:ind w:firstLine="397"/>
        <w:jc w:val="both"/>
        <w:rPr>
          <w:highlight w:val="green"/>
        </w:rPr>
      </w:pPr>
    </w:p>
    <w:p w:rsidR="00495555" w:rsidRPr="00F92C89" w:rsidRDefault="00495555" w:rsidP="00495555">
      <w:pPr>
        <w:pStyle w:val="afc"/>
        <w:ind w:firstLine="397"/>
        <w:jc w:val="both"/>
        <w:rPr>
          <w:sz w:val="22"/>
          <w:szCs w:val="22"/>
        </w:rPr>
      </w:pPr>
      <w:r w:rsidRPr="00F92C89">
        <w:rPr>
          <w:sz w:val="22"/>
          <w:szCs w:val="22"/>
        </w:rPr>
        <w:t xml:space="preserve">*Указанная стоимость облагается НДС / </w:t>
      </w:r>
      <w:proofErr w:type="gramStart"/>
      <w:r w:rsidRPr="00F92C89">
        <w:rPr>
          <w:sz w:val="22"/>
          <w:szCs w:val="22"/>
        </w:rPr>
        <w:t>НДС</w:t>
      </w:r>
      <w:proofErr w:type="gramEnd"/>
      <w:r w:rsidRPr="00F92C89">
        <w:rPr>
          <w:sz w:val="22"/>
          <w:szCs w:val="22"/>
        </w:rPr>
        <w:t xml:space="preserve"> не облагается </w:t>
      </w:r>
      <w:r w:rsidRPr="00F92C89">
        <w:rPr>
          <w:i/>
          <w:sz w:val="22"/>
          <w:szCs w:val="22"/>
        </w:rPr>
        <w:t>(указать необходимое).</w:t>
      </w:r>
    </w:p>
    <w:p w:rsidR="00495555" w:rsidRPr="00F92C89" w:rsidRDefault="00495555" w:rsidP="00E806FA">
      <w:pPr>
        <w:ind w:firstLine="567"/>
        <w:jc w:val="both"/>
        <w:rPr>
          <w:color w:val="BFBFBF"/>
          <w:sz w:val="28"/>
          <w:szCs w:val="28"/>
        </w:rPr>
      </w:pPr>
    </w:p>
    <w:p w:rsidR="00E806FA" w:rsidRPr="00F92C89" w:rsidRDefault="00C0503E" w:rsidP="00E806FA">
      <w:pPr>
        <w:pStyle w:val="afc"/>
        <w:jc w:val="both"/>
        <w:rPr>
          <w:i/>
          <w:sz w:val="24"/>
          <w:szCs w:val="24"/>
        </w:rPr>
      </w:pPr>
      <w:r w:rsidRPr="00F92C89">
        <w:t>Стоимость</w:t>
      </w:r>
      <w:r w:rsidR="0030593B" w:rsidRPr="00F92C89">
        <w:rPr>
          <w:szCs w:val="28"/>
        </w:rPr>
        <w:t xml:space="preserve"> </w:t>
      </w:r>
      <w:r w:rsidR="0030593B" w:rsidRPr="00F92C89">
        <w:t xml:space="preserve">технического обслуживания </w:t>
      </w:r>
      <w:r w:rsidR="00F92C89" w:rsidRPr="00F92C89">
        <w:t xml:space="preserve">систем </w:t>
      </w:r>
      <w:proofErr w:type="gramStart"/>
      <w:r w:rsidR="0030593B" w:rsidRPr="00F92C89">
        <w:t>ПОС</w:t>
      </w:r>
      <w:proofErr w:type="gramEnd"/>
      <w:r w:rsidR="00E806FA" w:rsidRPr="00F92C89">
        <w:rPr>
          <w:szCs w:val="28"/>
        </w:rPr>
        <w:t xml:space="preserve">, указанная в настоящем финансово-коммерческом предложении, учитывает стоимость всех налогов (кроме НДС), материалов, изделий и расходов, связанных с их доставкой, а также иные расходы, связанные с </w:t>
      </w:r>
      <w:r w:rsidR="00E806FA" w:rsidRPr="00F92C89">
        <w:rPr>
          <w:i/>
          <w:sz w:val="24"/>
          <w:szCs w:val="24"/>
        </w:rPr>
        <w:t xml:space="preserve"> </w:t>
      </w:r>
      <w:r w:rsidR="00E806FA" w:rsidRPr="00F92C89">
        <w:rPr>
          <w:szCs w:val="28"/>
        </w:rPr>
        <w:t>оказани</w:t>
      </w:r>
      <w:r w:rsidR="003B7FE3" w:rsidRPr="00F92C89">
        <w:rPr>
          <w:szCs w:val="28"/>
        </w:rPr>
        <w:t>ем услуг</w:t>
      </w:r>
      <w:r w:rsidR="00E806FA" w:rsidRPr="00F92C89">
        <w:rPr>
          <w:i/>
          <w:sz w:val="24"/>
          <w:szCs w:val="24"/>
        </w:rPr>
        <w:t>.</w:t>
      </w:r>
    </w:p>
    <w:p w:rsidR="00C0503E" w:rsidRDefault="00C0503E" w:rsidP="00C0503E">
      <w:pPr>
        <w:pStyle w:val="afc"/>
        <w:jc w:val="both"/>
        <w:rPr>
          <w:szCs w:val="28"/>
        </w:rPr>
      </w:pPr>
      <w:r w:rsidRPr="00F92C89">
        <w:t xml:space="preserve">Стоимость 1 нормо-часа ремонта </w:t>
      </w:r>
      <w:proofErr w:type="gramStart"/>
      <w:r w:rsidRPr="00F92C89">
        <w:t>ПОС</w:t>
      </w:r>
      <w:proofErr w:type="gramEnd"/>
      <w:r w:rsidRPr="00F92C89">
        <w:t xml:space="preserve">, </w:t>
      </w:r>
      <w:r w:rsidRPr="00F92C89">
        <w:rPr>
          <w:szCs w:val="28"/>
        </w:rPr>
        <w:t xml:space="preserve">указанная в настоящем финансово-коммерческом предложении, учитывает стоимость всех налогов (кроме НДС), определяется без учетов материалов, изделий и расходов, связанных с их доставкой. </w:t>
      </w:r>
    </w:p>
    <w:p w:rsidR="00495555" w:rsidRDefault="00495555" w:rsidP="00C0503E">
      <w:pPr>
        <w:pStyle w:val="afc"/>
        <w:jc w:val="both"/>
        <w:rPr>
          <w:szCs w:val="28"/>
        </w:rPr>
      </w:pPr>
    </w:p>
    <w:p w:rsidR="00C867C2" w:rsidRDefault="00C867C2" w:rsidP="00E806FA">
      <w:pPr>
        <w:pStyle w:val="afc"/>
        <w:jc w:val="both"/>
        <w:rPr>
          <w:i/>
          <w:szCs w:val="28"/>
          <w:highlight w:val="cyan"/>
        </w:rPr>
      </w:pPr>
    </w:p>
    <w:p w:rsidR="00E806FA" w:rsidRPr="00F92C89" w:rsidRDefault="00E806FA" w:rsidP="00E806FA">
      <w:pPr>
        <w:pStyle w:val="afc"/>
        <w:jc w:val="both"/>
        <w:rPr>
          <w:szCs w:val="28"/>
        </w:rPr>
      </w:pPr>
      <w:r w:rsidRPr="00F92C89">
        <w:rPr>
          <w:szCs w:val="28"/>
        </w:rPr>
        <w:t xml:space="preserve">приложение № 1 – Расчет стоимости </w:t>
      </w:r>
      <w:r w:rsidR="00F92C89" w:rsidRPr="00F92C89">
        <w:rPr>
          <w:szCs w:val="28"/>
        </w:rPr>
        <w:t xml:space="preserve">одного </w:t>
      </w:r>
      <w:r w:rsidR="00AD47E8" w:rsidRPr="00F92C89">
        <w:t xml:space="preserve">технического обслуживания </w:t>
      </w:r>
      <w:r w:rsidR="00F92C89" w:rsidRPr="00F92C89">
        <w:t xml:space="preserve">систем </w:t>
      </w:r>
      <w:proofErr w:type="gramStart"/>
      <w:r w:rsidR="00AD47E8" w:rsidRPr="00F92C89">
        <w:t>ПОС</w:t>
      </w:r>
      <w:proofErr w:type="gramEnd"/>
      <w:r w:rsidR="00AD47E8" w:rsidRPr="00F92C89">
        <w:rPr>
          <w:szCs w:val="28"/>
        </w:rPr>
        <w:t xml:space="preserve"> </w:t>
      </w:r>
      <w:r w:rsidRPr="00F92C89">
        <w:rPr>
          <w:szCs w:val="28"/>
        </w:rPr>
        <w:t>на ___ листах.</w:t>
      </w:r>
    </w:p>
    <w:p w:rsidR="00E806FA" w:rsidRDefault="00E806FA" w:rsidP="00E806FA">
      <w:pPr>
        <w:pStyle w:val="afc"/>
        <w:jc w:val="both"/>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040BAC" w:rsidP="00E806FA">
      <w:pPr>
        <w:suppressAutoHyphens w:val="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9"/>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E806FA">
            <w:pPr>
              <w:jc w:val="center"/>
            </w:pPr>
            <w:r>
              <w:t xml:space="preserve">Предмет договора (указываются только договоры по предмету Открытого конкурса, указанному в пункте </w:t>
            </w:r>
            <w:r w:rsidR="004C2B5A">
              <w:t xml:space="preserve">1.1.1 </w:t>
            </w:r>
            <w:r>
              <w:t>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96443" w:rsidRPr="00E10899" w:rsidRDefault="00896443" w:rsidP="00896443">
      <w:pPr>
        <w:pStyle w:val="af9"/>
        <w:ind w:firstLine="0"/>
        <w:jc w:val="center"/>
        <w:rPr>
          <w:b/>
          <w:sz w:val="60"/>
          <w:szCs w:val="60"/>
        </w:rPr>
      </w:pPr>
      <w:r w:rsidRPr="004A25BF">
        <w:rPr>
          <w:b/>
          <w:sz w:val="60"/>
          <w:szCs w:val="60"/>
        </w:rPr>
        <w:t>ПРОЕКТ ДОГОВОРА</w:t>
      </w:r>
    </w:p>
    <w:p w:rsidR="00896443" w:rsidRDefault="00896443" w:rsidP="00896443">
      <w:pPr>
        <w:rPr>
          <w:b/>
          <w:i/>
          <w:sz w:val="28"/>
          <w:szCs w:val="28"/>
          <w:highlight w:val="magenta"/>
        </w:rPr>
      </w:pPr>
    </w:p>
    <w:p w:rsidR="006606A8" w:rsidRDefault="006606A8" w:rsidP="006606A8">
      <w:pPr>
        <w:ind w:firstLine="851"/>
        <w:jc w:val="center"/>
        <w:rPr>
          <w:b/>
          <w:bCs/>
        </w:rPr>
      </w:pPr>
      <w:r>
        <w:rPr>
          <w:b/>
          <w:bCs/>
        </w:rPr>
        <w:t xml:space="preserve">Договор  № НКП </w:t>
      </w:r>
      <w:proofErr w:type="spellStart"/>
      <w:r>
        <w:rPr>
          <w:b/>
          <w:bCs/>
        </w:rPr>
        <w:t>УРАЛд</w:t>
      </w:r>
      <w:proofErr w:type="spellEnd"/>
      <w:r w:rsidRPr="0056248B">
        <w:rPr>
          <w:b/>
          <w:bCs/>
        </w:rPr>
        <w:t xml:space="preserve"> </w:t>
      </w:r>
      <w:r>
        <w:rPr>
          <w:b/>
          <w:bCs/>
        </w:rPr>
        <w:t>/_/__/__</w:t>
      </w:r>
    </w:p>
    <w:p w:rsidR="006606A8" w:rsidRDefault="006606A8" w:rsidP="006606A8">
      <w:pPr>
        <w:ind w:firstLine="851"/>
        <w:jc w:val="center"/>
      </w:pPr>
      <w:r>
        <w:rPr>
          <w:b/>
          <w:bCs/>
        </w:rPr>
        <w:t>на оказание услуг</w:t>
      </w:r>
    </w:p>
    <w:p w:rsidR="006606A8" w:rsidRDefault="006606A8" w:rsidP="006606A8">
      <w:pPr>
        <w:jc w:val="right"/>
      </w:pPr>
      <w:r>
        <w:t xml:space="preserve">                                                                                                «__»_______ 201__ г.</w:t>
      </w:r>
    </w:p>
    <w:p w:rsidR="006606A8" w:rsidRDefault="006606A8" w:rsidP="006606A8">
      <w:pPr>
        <w:ind w:firstLine="851"/>
        <w:jc w:val="both"/>
      </w:pPr>
    </w:p>
    <w:p w:rsidR="006606A8" w:rsidRPr="00D77B36" w:rsidRDefault="006606A8" w:rsidP="006606A8">
      <w:pPr>
        <w:ind w:firstLine="709"/>
        <w:jc w:val="both"/>
      </w:pPr>
      <w:r w:rsidRPr="00D77B36">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w:t>
      </w:r>
      <w:r w:rsidRPr="00D77B36">
        <w:rPr>
          <w:i/>
          <w:iCs/>
          <w:vertAlign w:val="superscript"/>
        </w:rPr>
        <w:t>(должность, Ф.И.О. – полностью)</w:t>
      </w:r>
      <w:r w:rsidRPr="00D77B36">
        <w:t xml:space="preserve">,  действующего на основании                                                                                              </w:t>
      </w:r>
      <w:r w:rsidRPr="00D77B36">
        <w:rPr>
          <w:i/>
          <w:iCs/>
        </w:rPr>
        <w:t xml:space="preserve">                         </w:t>
      </w:r>
    </w:p>
    <w:p w:rsidR="006606A8" w:rsidRPr="00D77B36" w:rsidRDefault="006606A8" w:rsidP="006606A8">
      <w:pPr>
        <w:ind w:firstLine="709"/>
        <w:jc w:val="both"/>
      </w:pPr>
      <w:r w:rsidRPr="00D77B36">
        <w:t>____________________________</w:t>
      </w:r>
      <w:r w:rsidRPr="00D77B36">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sidRPr="00D77B36">
        <w:rPr>
          <w:i/>
          <w:iCs/>
          <w:vertAlign w:val="superscript"/>
        </w:rPr>
        <w:t>от</w:t>
      </w:r>
      <w:proofErr w:type="gramEnd"/>
      <w:r w:rsidRPr="00D77B36">
        <w:rPr>
          <w:i/>
          <w:iCs/>
          <w:vertAlign w:val="superscript"/>
        </w:rPr>
        <w:t xml:space="preserve"> __________  № ____)</w:t>
      </w:r>
    </w:p>
    <w:p w:rsidR="006606A8" w:rsidRPr="00D77B36" w:rsidRDefault="006606A8" w:rsidP="006606A8">
      <w:pPr>
        <w:ind w:firstLine="709"/>
        <w:jc w:val="both"/>
      </w:pPr>
      <w:r w:rsidRPr="00D77B36">
        <w:t>с одной стороны, и _________________________________________________</w:t>
      </w:r>
      <w:r w:rsidRPr="00D77B36">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606A8" w:rsidRPr="00D77B36" w:rsidRDefault="006606A8" w:rsidP="006606A8">
      <w:pPr>
        <w:ind w:firstLine="709"/>
        <w:jc w:val="both"/>
      </w:pPr>
      <w:r w:rsidRPr="00D77B36">
        <w:t xml:space="preserve">именуемое в дальнейшем «Исполнитель», в лице __________________________________, </w:t>
      </w:r>
    </w:p>
    <w:p w:rsidR="006606A8" w:rsidRPr="00D77B36" w:rsidRDefault="006606A8" w:rsidP="006606A8">
      <w:pPr>
        <w:ind w:firstLine="709"/>
        <w:jc w:val="both"/>
      </w:pPr>
      <w:r w:rsidRPr="00D77B36">
        <w:rPr>
          <w:i/>
          <w:vertAlign w:val="superscript"/>
        </w:rPr>
        <w:t xml:space="preserve"> (должность, Ф.И.О. - полностью)</w:t>
      </w:r>
    </w:p>
    <w:p w:rsidR="006606A8" w:rsidRPr="00D77B36" w:rsidRDefault="006606A8" w:rsidP="006606A8">
      <w:pPr>
        <w:ind w:firstLine="709"/>
        <w:jc w:val="both"/>
      </w:pPr>
      <w:r w:rsidRPr="00D77B36">
        <w:t>действующего на основании______________________________________</w:t>
      </w:r>
      <w:r w:rsidRPr="00D77B36">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D77B36">
        <w:rPr>
          <w:i/>
          <w:vertAlign w:val="superscript"/>
        </w:rPr>
        <w:t>__и</w:t>
      </w:r>
      <w:proofErr w:type="spellEnd"/>
      <w:r w:rsidRPr="00D77B36">
        <w:rPr>
          <w:i/>
          <w:vertAlign w:val="superscript"/>
        </w:rPr>
        <w:t xml:space="preserve"> т.д.</w:t>
      </w:r>
      <w:proofErr w:type="gramStart"/>
      <w:r w:rsidRPr="00D77B36">
        <w:rPr>
          <w:i/>
          <w:vertAlign w:val="superscript"/>
        </w:rPr>
        <w:t xml:space="preserve"> )</w:t>
      </w:r>
      <w:proofErr w:type="gramEnd"/>
    </w:p>
    <w:p w:rsidR="006606A8" w:rsidRPr="00D77B36" w:rsidRDefault="006606A8" w:rsidP="006606A8">
      <w:pPr>
        <w:ind w:firstLine="709"/>
        <w:jc w:val="both"/>
      </w:pPr>
      <w:r w:rsidRPr="00D77B36">
        <w:t>с другой стороны, именуемые в дальнейшем «Стороны», заключили настоящий договор на выполнение работ (далее – «Договор») о нижеследующем:</w:t>
      </w:r>
    </w:p>
    <w:p w:rsidR="006606A8" w:rsidRDefault="006606A8" w:rsidP="006606A8">
      <w:pPr>
        <w:ind w:firstLine="851"/>
        <w:jc w:val="both"/>
      </w:pPr>
    </w:p>
    <w:p w:rsidR="006606A8" w:rsidRDefault="006606A8" w:rsidP="00D6241D">
      <w:pPr>
        <w:numPr>
          <w:ilvl w:val="0"/>
          <w:numId w:val="32"/>
        </w:numPr>
        <w:tabs>
          <w:tab w:val="clear" w:pos="0"/>
          <w:tab w:val="num" w:pos="450"/>
        </w:tabs>
        <w:ind w:left="450" w:hanging="450"/>
        <w:jc w:val="center"/>
        <w:rPr>
          <w:b/>
        </w:rPr>
      </w:pPr>
      <w:r>
        <w:rPr>
          <w:b/>
        </w:rPr>
        <w:t>Предмет Договора</w:t>
      </w:r>
    </w:p>
    <w:p w:rsidR="006606A8" w:rsidRDefault="006606A8" w:rsidP="006606A8">
      <w:pPr>
        <w:ind w:left="450"/>
      </w:pPr>
    </w:p>
    <w:p w:rsidR="006606A8" w:rsidRPr="008E5FEC" w:rsidRDefault="006606A8" w:rsidP="00D6241D">
      <w:pPr>
        <w:numPr>
          <w:ilvl w:val="1"/>
          <w:numId w:val="32"/>
        </w:numPr>
        <w:tabs>
          <w:tab w:val="left" w:pos="0"/>
          <w:tab w:val="left" w:pos="360"/>
          <w:tab w:val="num" w:pos="1174"/>
        </w:tabs>
        <w:ind w:left="0" w:firstLine="851"/>
        <w:jc w:val="both"/>
        <w:rPr>
          <w:i/>
          <w:sz w:val="18"/>
          <w:szCs w:val="18"/>
        </w:rPr>
      </w:pPr>
      <w:r>
        <w:t xml:space="preserve">Заказчик поручает и обязуется оплатить, а Исполнитель  принимает  на  себя  обязательства по оказанию услуг по </w:t>
      </w:r>
      <w:r w:rsidRPr="0056248B">
        <w:t>техническо</w:t>
      </w:r>
      <w:r>
        <w:t>му</w:t>
      </w:r>
      <w:r w:rsidRPr="0056248B">
        <w:t xml:space="preserve"> обслуживани</w:t>
      </w:r>
      <w:r>
        <w:t>ю</w:t>
      </w:r>
      <w:r w:rsidR="00F923E1">
        <w:t xml:space="preserve"> (ТО)</w:t>
      </w:r>
      <w:r w:rsidR="00B749B9">
        <w:t xml:space="preserve"> и ремонту</w:t>
      </w:r>
      <w:r>
        <w:t xml:space="preserve"> (далее – Услуги)</w:t>
      </w:r>
      <w:r w:rsidRPr="009F3B81">
        <w:rPr>
          <w:color w:val="FF0000"/>
        </w:rPr>
        <w:t xml:space="preserve"> </w:t>
      </w:r>
      <w:r w:rsidR="00B749B9">
        <w:rPr>
          <w:color w:val="000000"/>
        </w:rPr>
        <w:t>7</w:t>
      </w:r>
      <w:r>
        <w:t xml:space="preserve"> </w:t>
      </w:r>
      <w:r w:rsidR="00F923E1">
        <w:t xml:space="preserve">(семи) </w:t>
      </w:r>
      <w:r>
        <w:t xml:space="preserve">систем  пожарно-охранной сигнализации  (далее  </w:t>
      </w:r>
      <w:r w:rsidRPr="00CB02CB">
        <w:rPr>
          <w:color w:val="000000"/>
        </w:rPr>
        <w:t>– пожарно-охранная сигнализация,</w:t>
      </w:r>
      <w:r>
        <w:t xml:space="preserve"> ПОС), установленных на Контейнерном терминале  Челябинск-Грузовой</w:t>
      </w:r>
      <w:r w:rsidR="00F923E1">
        <w:t xml:space="preserve"> Уральского филиала ПАО «ТрансКонтейнер»</w:t>
      </w:r>
      <w:r>
        <w:t>, по адресу:</w:t>
      </w:r>
      <w:r w:rsidR="00B749B9">
        <w:t xml:space="preserve"> г</w:t>
      </w:r>
      <w:proofErr w:type="gramStart"/>
      <w:r w:rsidR="00B749B9">
        <w:t>.Ч</w:t>
      </w:r>
      <w:proofErr w:type="gramEnd"/>
      <w:r w:rsidR="00B749B9">
        <w:t>елябинск, станция Челябинск-Грузовой</w:t>
      </w:r>
      <w:r w:rsidR="008E5FEC">
        <w:t>.</w:t>
      </w:r>
    </w:p>
    <w:p w:rsidR="008E5FEC" w:rsidRPr="00CE7629" w:rsidRDefault="008E5FEC" w:rsidP="008E5FEC">
      <w:pPr>
        <w:tabs>
          <w:tab w:val="left" w:pos="360"/>
          <w:tab w:val="num" w:pos="1174"/>
        </w:tabs>
        <w:ind w:left="851"/>
        <w:jc w:val="both"/>
        <w:rPr>
          <w:i/>
        </w:rPr>
      </w:pPr>
      <w:r w:rsidRPr="00CE7629">
        <w:t xml:space="preserve">Наименование </w:t>
      </w:r>
      <w:proofErr w:type="gramStart"/>
      <w:r w:rsidRPr="00CE7629">
        <w:t>ПОС</w:t>
      </w:r>
      <w:proofErr w:type="gramEnd"/>
      <w:r w:rsidRPr="00CE7629">
        <w:t xml:space="preserve"> подлежащих ТО и ремонту:</w:t>
      </w:r>
    </w:p>
    <w:p w:rsidR="00CE7629" w:rsidRPr="00CE7629" w:rsidRDefault="00CE7629" w:rsidP="00CE7629">
      <w:pPr>
        <w:pStyle w:val="aff7"/>
        <w:numPr>
          <w:ilvl w:val="0"/>
          <w:numId w:val="28"/>
        </w:numPr>
        <w:tabs>
          <w:tab w:val="left" w:pos="0"/>
          <w:tab w:val="left" w:pos="360"/>
        </w:tabs>
        <w:jc w:val="both"/>
      </w:pPr>
      <w:r w:rsidRPr="00CE7629">
        <w:t>Пожарно-охранная сигнализация в гараже разборном из металлоконструкций для перегружателя инв.№010/01/00000003 на Контейнерном терминале Челябинск-Грузовой (инв.№010/02/00000067)</w:t>
      </w:r>
    </w:p>
    <w:p w:rsidR="00CE7629" w:rsidRPr="00CE7629" w:rsidRDefault="00CE7629" w:rsidP="00CE7629">
      <w:pPr>
        <w:pStyle w:val="aff7"/>
        <w:numPr>
          <w:ilvl w:val="0"/>
          <w:numId w:val="28"/>
        </w:numPr>
        <w:tabs>
          <w:tab w:val="left" w:pos="0"/>
          <w:tab w:val="left" w:pos="360"/>
        </w:tabs>
        <w:jc w:val="both"/>
      </w:pPr>
      <w:proofErr w:type="gramStart"/>
      <w:r w:rsidRPr="00CE7629">
        <w:t>Пожарно-охранная сигнализация в нежилом здании (по ремонту контейнеров дистанция погрузочно-разгрузочных работ инв.№00000477 на Контейнерном терминале Челябинск-Грузовой (инв.№010/02/00000076)</w:t>
      </w:r>
      <w:proofErr w:type="gramEnd"/>
    </w:p>
    <w:p w:rsidR="00CE7629" w:rsidRPr="00CE7629" w:rsidRDefault="00CE7629" w:rsidP="00CE7629">
      <w:pPr>
        <w:pStyle w:val="aff7"/>
        <w:numPr>
          <w:ilvl w:val="0"/>
          <w:numId w:val="28"/>
        </w:numPr>
        <w:tabs>
          <w:tab w:val="left" w:pos="0"/>
          <w:tab w:val="left" w:pos="360"/>
        </w:tabs>
        <w:jc w:val="both"/>
      </w:pPr>
      <w:r w:rsidRPr="00CE7629">
        <w:t>Пожарно-охранная сигнализация в складе разборном для досмотра грузов инв.№010/01/00000004 на Контейнерном терминале Челябинск-Грузовой (инв.№010/02/00000068)</w:t>
      </w:r>
    </w:p>
    <w:p w:rsidR="00CE7629" w:rsidRPr="00CE7629" w:rsidRDefault="00CE7629" w:rsidP="00CE7629">
      <w:pPr>
        <w:pStyle w:val="aff7"/>
        <w:numPr>
          <w:ilvl w:val="0"/>
          <w:numId w:val="28"/>
        </w:numPr>
        <w:tabs>
          <w:tab w:val="left" w:pos="0"/>
          <w:tab w:val="left" w:pos="360"/>
        </w:tabs>
        <w:jc w:val="both"/>
      </w:pPr>
      <w:r w:rsidRPr="00CE7629">
        <w:t>Пожарно-охранная сигнализация Единая на Контейнерном терминале  Челябинск-Грузовой (инв.№010/02/00000155)</w:t>
      </w:r>
    </w:p>
    <w:p w:rsidR="00CE7629" w:rsidRPr="00CE7629" w:rsidRDefault="00CE7629" w:rsidP="00CE7629">
      <w:pPr>
        <w:pStyle w:val="aff7"/>
        <w:numPr>
          <w:ilvl w:val="0"/>
          <w:numId w:val="28"/>
        </w:numPr>
        <w:tabs>
          <w:tab w:val="left" w:pos="0"/>
          <w:tab w:val="left" w:pos="360"/>
        </w:tabs>
        <w:jc w:val="both"/>
      </w:pPr>
      <w:r w:rsidRPr="00CE7629">
        <w:t>Система охранной сигнализации проходных будок инв. №00000217, 00000218 (инв.№010/02/00000013)</w:t>
      </w:r>
    </w:p>
    <w:p w:rsidR="00CE7629" w:rsidRPr="00CE7629" w:rsidRDefault="00CE7629" w:rsidP="00CE7629">
      <w:pPr>
        <w:pStyle w:val="aff7"/>
        <w:numPr>
          <w:ilvl w:val="0"/>
          <w:numId w:val="28"/>
        </w:numPr>
        <w:tabs>
          <w:tab w:val="left" w:pos="0"/>
          <w:tab w:val="left" w:pos="360"/>
        </w:tabs>
        <w:jc w:val="both"/>
      </w:pPr>
      <w:r w:rsidRPr="00CE7629">
        <w:t>Система пожарно-охранной сигнализации  в служебно-техническом здании МЧ-2 (инв.№010/02/00000012)</w:t>
      </w:r>
    </w:p>
    <w:p w:rsidR="00CE7629" w:rsidRPr="00CE7629" w:rsidRDefault="00CE7629" w:rsidP="00CE7629">
      <w:pPr>
        <w:pStyle w:val="aff7"/>
        <w:numPr>
          <w:ilvl w:val="0"/>
          <w:numId w:val="28"/>
        </w:numPr>
        <w:tabs>
          <w:tab w:val="left" w:pos="0"/>
          <w:tab w:val="left" w:pos="360"/>
        </w:tabs>
        <w:jc w:val="both"/>
      </w:pPr>
      <w:r w:rsidRPr="00CE7629">
        <w:t>Система пожарно-охранной сигнализации и видеонаблюдения (</w:t>
      </w:r>
      <w:proofErr w:type="spellStart"/>
      <w:r w:rsidRPr="00CE7629">
        <w:t>инв.№</w:t>
      </w:r>
      <w:proofErr w:type="spellEnd"/>
      <w:r w:rsidRPr="00CE7629">
        <w:t xml:space="preserve"> 00000518)</w:t>
      </w:r>
    </w:p>
    <w:p w:rsidR="00CE7629" w:rsidRPr="00CE7629" w:rsidRDefault="00CE7629" w:rsidP="00122AD5">
      <w:pPr>
        <w:tabs>
          <w:tab w:val="left" w:pos="0"/>
          <w:tab w:val="left" w:pos="360"/>
        </w:tabs>
        <w:ind w:firstLine="426"/>
        <w:jc w:val="both"/>
      </w:pPr>
    </w:p>
    <w:p w:rsidR="00CE7629" w:rsidRDefault="00CE7629" w:rsidP="00122AD5">
      <w:pPr>
        <w:tabs>
          <w:tab w:val="left" w:pos="0"/>
          <w:tab w:val="left" w:pos="360"/>
        </w:tabs>
        <w:ind w:firstLine="426"/>
        <w:jc w:val="both"/>
      </w:pPr>
    </w:p>
    <w:p w:rsidR="006606A8" w:rsidRPr="000D1037" w:rsidRDefault="006606A8" w:rsidP="002A6C7D">
      <w:pPr>
        <w:tabs>
          <w:tab w:val="left" w:pos="0"/>
          <w:tab w:val="left" w:pos="360"/>
        </w:tabs>
        <w:jc w:val="both"/>
      </w:pPr>
      <w:r w:rsidRPr="000D1037">
        <w:t xml:space="preserve">              1.2. Содержание и требования к Услугам изложены в Техническом задании (приложение № 1), являющемся неотъемлемой частью настоящего Договора.</w:t>
      </w:r>
    </w:p>
    <w:p w:rsidR="00E20AEE" w:rsidRPr="000D1037" w:rsidRDefault="006606A8" w:rsidP="002A6C7D">
      <w:pPr>
        <w:pStyle w:val="afc"/>
        <w:ind w:firstLine="851"/>
        <w:jc w:val="both"/>
        <w:rPr>
          <w:sz w:val="24"/>
          <w:szCs w:val="24"/>
        </w:rPr>
      </w:pPr>
      <w:r w:rsidRPr="000D1037">
        <w:rPr>
          <w:sz w:val="24"/>
          <w:szCs w:val="24"/>
        </w:rPr>
        <w:t>1.3. Срок начала оказания Услуг по наст</w:t>
      </w:r>
      <w:r w:rsidR="002A6C7D" w:rsidRPr="000D1037">
        <w:rPr>
          <w:sz w:val="24"/>
          <w:szCs w:val="24"/>
        </w:rPr>
        <w:t xml:space="preserve">оящему Договору – </w:t>
      </w:r>
      <w:proofErr w:type="gramStart"/>
      <w:r w:rsidR="002A6C7D" w:rsidRPr="000D1037">
        <w:rPr>
          <w:sz w:val="24"/>
          <w:szCs w:val="24"/>
        </w:rPr>
        <w:t>с даты подписания</w:t>
      </w:r>
      <w:proofErr w:type="gramEnd"/>
      <w:r w:rsidR="00E20AEE" w:rsidRPr="000D1037">
        <w:rPr>
          <w:sz w:val="24"/>
          <w:szCs w:val="24"/>
        </w:rPr>
        <w:t xml:space="preserve"> Договора</w:t>
      </w:r>
      <w:r w:rsidRPr="000D1037">
        <w:rPr>
          <w:sz w:val="24"/>
          <w:szCs w:val="24"/>
        </w:rPr>
        <w:t xml:space="preserve">. </w:t>
      </w:r>
    </w:p>
    <w:p w:rsidR="00E20AEE" w:rsidRPr="000D1037" w:rsidRDefault="006606A8" w:rsidP="002A6C7D">
      <w:pPr>
        <w:pStyle w:val="afc"/>
        <w:ind w:firstLine="851"/>
        <w:jc w:val="both"/>
        <w:rPr>
          <w:sz w:val="24"/>
          <w:szCs w:val="24"/>
        </w:rPr>
      </w:pPr>
      <w:r w:rsidRPr="000D1037">
        <w:rPr>
          <w:sz w:val="24"/>
          <w:szCs w:val="24"/>
        </w:rPr>
        <w:t xml:space="preserve">Срок окончания оказания Услуг по настоящему Договору – 31 </w:t>
      </w:r>
      <w:r w:rsidR="002A6C7D" w:rsidRPr="000D1037">
        <w:rPr>
          <w:sz w:val="24"/>
          <w:szCs w:val="24"/>
        </w:rPr>
        <w:t>декабря 2022</w:t>
      </w:r>
      <w:r w:rsidRPr="000D1037">
        <w:rPr>
          <w:sz w:val="24"/>
          <w:szCs w:val="24"/>
        </w:rPr>
        <w:t xml:space="preserve"> г. </w:t>
      </w:r>
    </w:p>
    <w:p w:rsidR="006606A8" w:rsidRPr="000D1037" w:rsidRDefault="000877F9" w:rsidP="002A6C7D">
      <w:pPr>
        <w:pStyle w:val="afc"/>
        <w:ind w:firstLine="851"/>
        <w:jc w:val="both"/>
        <w:rPr>
          <w:b/>
          <w:sz w:val="24"/>
          <w:szCs w:val="24"/>
        </w:rPr>
      </w:pPr>
      <w:r w:rsidRPr="000D1037">
        <w:rPr>
          <w:sz w:val="24"/>
          <w:szCs w:val="24"/>
        </w:rPr>
        <w:t xml:space="preserve"> Периодичность </w:t>
      </w:r>
      <w:r w:rsidR="003443C0">
        <w:rPr>
          <w:sz w:val="24"/>
          <w:szCs w:val="24"/>
        </w:rPr>
        <w:t xml:space="preserve">(этапы) </w:t>
      </w:r>
      <w:r w:rsidRPr="000D1037">
        <w:rPr>
          <w:sz w:val="24"/>
          <w:szCs w:val="24"/>
        </w:rPr>
        <w:t xml:space="preserve">оказания Услуг </w:t>
      </w:r>
      <w:r w:rsidR="001C3081" w:rsidRPr="000D1037">
        <w:rPr>
          <w:sz w:val="24"/>
          <w:szCs w:val="24"/>
        </w:rPr>
        <w:t xml:space="preserve">по ТО </w:t>
      </w:r>
      <w:r w:rsidR="003443C0">
        <w:rPr>
          <w:sz w:val="24"/>
          <w:szCs w:val="24"/>
        </w:rPr>
        <w:t xml:space="preserve">систем </w:t>
      </w:r>
      <w:proofErr w:type="gramStart"/>
      <w:r w:rsidR="001C3081" w:rsidRPr="000D1037">
        <w:rPr>
          <w:sz w:val="24"/>
          <w:szCs w:val="24"/>
        </w:rPr>
        <w:t>ПОС</w:t>
      </w:r>
      <w:proofErr w:type="gramEnd"/>
      <w:r w:rsidR="001C3081" w:rsidRPr="000D1037">
        <w:rPr>
          <w:sz w:val="24"/>
          <w:szCs w:val="24"/>
        </w:rPr>
        <w:t xml:space="preserve"> </w:t>
      </w:r>
      <w:r w:rsidR="006606A8" w:rsidRPr="000D1037">
        <w:rPr>
          <w:sz w:val="24"/>
          <w:szCs w:val="24"/>
        </w:rPr>
        <w:t>определя</w:t>
      </w:r>
      <w:r w:rsidR="001D7CE0">
        <w:rPr>
          <w:sz w:val="24"/>
          <w:szCs w:val="24"/>
        </w:rPr>
        <w:t>е</w:t>
      </w:r>
      <w:r w:rsidR="006606A8" w:rsidRPr="000D1037">
        <w:rPr>
          <w:sz w:val="24"/>
          <w:szCs w:val="24"/>
        </w:rPr>
        <w:t>тся Календарным планом (приложение № 2), являющимся неотъемлемой частью настоящего Договора.</w:t>
      </w:r>
    </w:p>
    <w:p w:rsidR="002D0E60" w:rsidRPr="000D1037" w:rsidRDefault="002D0E60" w:rsidP="006606A8">
      <w:pPr>
        <w:ind w:firstLine="851"/>
        <w:rPr>
          <w:b/>
        </w:rPr>
      </w:pPr>
    </w:p>
    <w:p w:rsidR="006606A8" w:rsidRDefault="006606A8" w:rsidP="00D6241D">
      <w:pPr>
        <w:numPr>
          <w:ilvl w:val="0"/>
          <w:numId w:val="32"/>
        </w:numPr>
        <w:tabs>
          <w:tab w:val="clear" w:pos="0"/>
          <w:tab w:val="num" w:pos="450"/>
        </w:tabs>
        <w:ind w:left="450" w:hanging="450"/>
        <w:jc w:val="center"/>
        <w:rPr>
          <w:b/>
        </w:rPr>
      </w:pPr>
      <w:r>
        <w:rPr>
          <w:b/>
        </w:rPr>
        <w:t>Цена Услуг и порядок оплаты</w:t>
      </w:r>
    </w:p>
    <w:p w:rsidR="006606A8" w:rsidRDefault="006606A8" w:rsidP="006606A8">
      <w:pPr>
        <w:ind w:left="450"/>
        <w:rPr>
          <w:b/>
        </w:rPr>
      </w:pPr>
    </w:p>
    <w:p w:rsidR="000877F9" w:rsidRPr="000D1037" w:rsidRDefault="006606A8" w:rsidP="000877F9">
      <w:pPr>
        <w:ind w:firstLine="709"/>
        <w:jc w:val="both"/>
      </w:pPr>
      <w:r w:rsidRPr="000D1037">
        <w:t xml:space="preserve">2.1. </w:t>
      </w:r>
      <w:r w:rsidR="000877F9" w:rsidRPr="000D1037">
        <w:t xml:space="preserve">Стоимость одного </w:t>
      </w:r>
      <w:r w:rsidR="007A5A69">
        <w:t xml:space="preserve">ТО систем </w:t>
      </w:r>
      <w:proofErr w:type="gramStart"/>
      <w:r w:rsidR="000877F9" w:rsidRPr="000D1037">
        <w:t>ПОС</w:t>
      </w:r>
      <w:proofErr w:type="gramEnd"/>
      <w:r w:rsidR="000877F9" w:rsidRPr="000D1037">
        <w:t xml:space="preserve">, в соответствии с Расчетом стоимости </w:t>
      </w:r>
      <w:r w:rsidR="007032E3" w:rsidRPr="000D1037">
        <w:t xml:space="preserve">технического обслуживания систем пожарно-охранной сигнализации </w:t>
      </w:r>
      <w:r w:rsidR="000877F9" w:rsidRPr="000D1037">
        <w:t xml:space="preserve">(приложение №3), являющемся неотъемлемой частью настоящего Договора, составляет ____________ (______________) рублей ___ копеек, </w:t>
      </w:r>
      <w:r w:rsidR="000877F9" w:rsidRPr="001B0C7D">
        <w:rPr>
          <w:i/>
        </w:rPr>
        <w:t>в том числе НДС _____ % _____ (__________________) рублей ___ копеек/НДС не облагается</w:t>
      </w:r>
      <w:r w:rsidR="001B0C7D">
        <w:rPr>
          <w:rStyle w:val="af6"/>
          <w:i/>
        </w:rPr>
        <w:footnoteReference w:id="10"/>
      </w:r>
      <w:r w:rsidR="000877F9" w:rsidRPr="000D1037">
        <w:t xml:space="preserve"> </w:t>
      </w:r>
      <w:r w:rsidR="000877F9" w:rsidRPr="000D1037">
        <w:rPr>
          <w:i/>
        </w:rPr>
        <w:t>(выбрать необходимое).</w:t>
      </w:r>
      <w:r w:rsidR="000877F9" w:rsidRPr="000D1037">
        <w:t xml:space="preserve"> </w:t>
      </w:r>
    </w:p>
    <w:p w:rsidR="007A5A69" w:rsidRDefault="007A5A69" w:rsidP="000877F9">
      <w:pPr>
        <w:ind w:firstLine="709"/>
        <w:jc w:val="both"/>
      </w:pPr>
      <w:r w:rsidRPr="001750B2">
        <w:t>Стоимость одного нормо-часа составляет ______ рублей</w:t>
      </w:r>
      <w:r w:rsidR="00FE64EC">
        <w:t xml:space="preserve"> </w:t>
      </w:r>
      <w:r w:rsidR="00FE64EC" w:rsidRPr="000D1037">
        <w:t>___ копеек</w:t>
      </w:r>
      <w:r w:rsidR="001B0C7D">
        <w:t>,</w:t>
      </w:r>
      <w:r w:rsidR="001750B2" w:rsidRPr="001750B2">
        <w:t xml:space="preserve"> </w:t>
      </w:r>
      <w:r w:rsidR="001750B2" w:rsidRPr="001B0C7D">
        <w:rPr>
          <w:i/>
        </w:rPr>
        <w:t>в том числе НДС _____ % _____ (__________________) рублей ___ копеек/НДС не облагается</w:t>
      </w:r>
      <w:r w:rsidR="001B0C7D">
        <w:rPr>
          <w:rStyle w:val="af6"/>
          <w:i/>
        </w:rPr>
        <w:footnoteReference w:id="11"/>
      </w:r>
      <w:r w:rsidR="001750B2" w:rsidRPr="001750B2">
        <w:t xml:space="preserve"> </w:t>
      </w:r>
      <w:r w:rsidR="001750B2" w:rsidRPr="001750B2">
        <w:rPr>
          <w:i/>
        </w:rPr>
        <w:t xml:space="preserve">(выбрать </w:t>
      </w:r>
      <w:proofErr w:type="gramStart"/>
      <w:r w:rsidR="001750B2" w:rsidRPr="001750B2">
        <w:rPr>
          <w:i/>
        </w:rPr>
        <w:t>необходимое</w:t>
      </w:r>
      <w:proofErr w:type="gramEnd"/>
      <w:r w:rsidR="001750B2" w:rsidRPr="001750B2">
        <w:rPr>
          <w:i/>
        </w:rPr>
        <w:t>).</w:t>
      </w:r>
    </w:p>
    <w:p w:rsidR="000877F9" w:rsidRPr="00AE33E6" w:rsidRDefault="000877F9" w:rsidP="000877F9">
      <w:pPr>
        <w:ind w:firstLine="709"/>
        <w:jc w:val="both"/>
      </w:pPr>
      <w:r w:rsidRPr="000D1037">
        <w:t xml:space="preserve">Стоимость </w:t>
      </w:r>
      <w:r w:rsidR="0006700F" w:rsidRPr="00AE33E6">
        <w:t xml:space="preserve">ремонтных работ </w:t>
      </w:r>
      <w:proofErr w:type="gramStart"/>
      <w:r w:rsidR="00514849" w:rsidRPr="00AE33E6">
        <w:t>ПОС</w:t>
      </w:r>
      <w:proofErr w:type="gramEnd"/>
      <w:r w:rsidR="00514849" w:rsidRPr="00AE33E6">
        <w:t xml:space="preserve"> </w:t>
      </w:r>
      <w:r w:rsidR="00FE64EC" w:rsidRPr="00AE33E6">
        <w:t>с учетом</w:t>
      </w:r>
      <w:r w:rsidR="0006700F" w:rsidRPr="00AE33E6">
        <w:t xml:space="preserve"> </w:t>
      </w:r>
      <w:r w:rsidR="00514849" w:rsidRPr="00AE33E6">
        <w:t xml:space="preserve">стоимости </w:t>
      </w:r>
      <w:r w:rsidRPr="00AE33E6">
        <w:t xml:space="preserve">оборудования, подлежащего замене при ремонте ПОС, включая стоимость его доставки, </w:t>
      </w:r>
      <w:r w:rsidR="0006700F" w:rsidRPr="00AE33E6">
        <w:t xml:space="preserve">инструментов, расходных материалов и средств, необходимых для выполнения ремонтных работ </w:t>
      </w:r>
      <w:r w:rsidRPr="00AE33E6">
        <w:t xml:space="preserve">рассчитывается Исполнителем </w:t>
      </w:r>
      <w:r w:rsidR="00D70675" w:rsidRPr="00AE33E6">
        <w:t>на основании согласованной Сторонами Дефектной ведомости</w:t>
      </w:r>
      <w:r w:rsidRPr="00AE33E6">
        <w:t xml:space="preserve"> </w:t>
      </w:r>
      <w:r w:rsidR="00121B8B" w:rsidRPr="00AE33E6">
        <w:t xml:space="preserve">и стоимости нормо-часа выполнения работ </w:t>
      </w:r>
      <w:r w:rsidRPr="00AE33E6">
        <w:t>и представляется Заказчику</w:t>
      </w:r>
      <w:r w:rsidR="00A83E33" w:rsidRPr="00AE33E6">
        <w:t xml:space="preserve"> </w:t>
      </w:r>
      <w:r w:rsidR="00364546" w:rsidRPr="00AE33E6">
        <w:t>в виде Расчета стоимости выполнения ремонтных работ (</w:t>
      </w:r>
      <w:r w:rsidR="00A83E33" w:rsidRPr="00AE33E6">
        <w:t>по форме</w:t>
      </w:r>
      <w:r w:rsidR="007032E3" w:rsidRPr="00AE33E6">
        <w:t>-образцу</w:t>
      </w:r>
      <w:r w:rsidR="00A83E33" w:rsidRPr="00AE33E6">
        <w:t xml:space="preserve"> Приложения №</w:t>
      </w:r>
      <w:r w:rsidR="00CA5211" w:rsidRPr="00AE33E6">
        <w:t>6</w:t>
      </w:r>
      <w:r w:rsidR="00A83E33" w:rsidRPr="00AE33E6">
        <w:t xml:space="preserve">) </w:t>
      </w:r>
      <w:r w:rsidR="00766E93" w:rsidRPr="00AE33E6">
        <w:t>для согласования</w:t>
      </w:r>
      <w:r w:rsidRPr="00AE33E6">
        <w:t xml:space="preserve">. </w:t>
      </w:r>
    </w:p>
    <w:p w:rsidR="00F71BD4" w:rsidRDefault="000877F9" w:rsidP="005B42D2">
      <w:pPr>
        <w:ind w:firstLine="709"/>
        <w:jc w:val="both"/>
      </w:pPr>
      <w:proofErr w:type="gramStart"/>
      <w:r w:rsidRPr="00AE33E6">
        <w:t>Цена Договора за весь период его действия складывается</w:t>
      </w:r>
      <w:r w:rsidR="00770158" w:rsidRPr="00AE33E6">
        <w:t xml:space="preserve"> из объема фактически оказанных по Договору Услуг</w:t>
      </w:r>
      <w:r w:rsidR="00AE33E6" w:rsidRPr="00AE33E6">
        <w:t xml:space="preserve"> и их </w:t>
      </w:r>
      <w:r w:rsidR="00770158" w:rsidRPr="00AE33E6">
        <w:t>стоимости</w:t>
      </w:r>
      <w:r w:rsidR="00514849" w:rsidRPr="00AE33E6">
        <w:t xml:space="preserve"> </w:t>
      </w:r>
      <w:r w:rsidR="005B42D2" w:rsidRPr="00AE33E6">
        <w:t>с учетом стоимости оборудования и других расходных материалов, необходимых для оказания услуг по техническому обслуживанию и ремонту 7 (семи) систем пожарно-охранной сигнализации,</w:t>
      </w:r>
      <w:r w:rsidR="005B42D2" w:rsidRPr="00AE33E6">
        <w:rPr>
          <w:b/>
          <w:bCs/>
          <w:iCs/>
        </w:rPr>
        <w:t xml:space="preserve"> </w:t>
      </w:r>
      <w:r w:rsidR="005B42D2" w:rsidRPr="00AE33E6">
        <w:t xml:space="preserve">а также всех затрат, издержек и иных расходов, связанных с оказанием услуг и выполнением работ, </w:t>
      </w:r>
      <w:r w:rsidR="0012214C" w:rsidRPr="00AE33E6">
        <w:t xml:space="preserve">и в соответствии с </w:t>
      </w:r>
      <w:r w:rsidR="00770158" w:rsidRPr="00AE33E6">
        <w:t>Протокол</w:t>
      </w:r>
      <w:r w:rsidR="0012214C" w:rsidRPr="00AE33E6">
        <w:t>ом</w:t>
      </w:r>
      <w:proofErr w:type="gramEnd"/>
      <w:r w:rsidR="00770158" w:rsidRPr="00AE33E6">
        <w:t xml:space="preserve"> согласования договорной</w:t>
      </w:r>
      <w:r w:rsidR="00770158" w:rsidRPr="007A5A69">
        <w:t xml:space="preserve"> цены (Приложение № 4), являющемся неотъемлемой частью настоящего Договора должна составлять не более чем</w:t>
      </w:r>
      <w:proofErr w:type="gramStart"/>
      <w:r w:rsidR="00770158" w:rsidRPr="007A5A69">
        <w:t xml:space="preserve"> ________ (_____________________) </w:t>
      </w:r>
      <w:proofErr w:type="gramEnd"/>
      <w:r w:rsidR="00770158" w:rsidRPr="007A5A69">
        <w:t xml:space="preserve">рублей ___ копеек, </w:t>
      </w:r>
      <w:r w:rsidR="00770158" w:rsidRPr="00EB2470">
        <w:rPr>
          <w:i/>
        </w:rPr>
        <w:t>в том числе НДС _____ % _____ (__________________) рублей ___ копеек,/НДС не облагается</w:t>
      </w:r>
      <w:r w:rsidR="00EB2470">
        <w:rPr>
          <w:rStyle w:val="af6"/>
          <w:i/>
        </w:rPr>
        <w:footnoteReference w:id="12"/>
      </w:r>
      <w:r w:rsidR="00770158" w:rsidRPr="00EB2470">
        <w:rPr>
          <w:i/>
        </w:rPr>
        <w:t xml:space="preserve"> (выбрать необходимое</w:t>
      </w:r>
      <w:r w:rsidR="005B42D2">
        <w:rPr>
          <w:i/>
        </w:rPr>
        <w:t>)</w:t>
      </w:r>
      <w:r w:rsidR="00770158" w:rsidRPr="007A5A69">
        <w:t>.</w:t>
      </w:r>
    </w:p>
    <w:p w:rsidR="006606A8" w:rsidRPr="000D1037" w:rsidRDefault="006606A8" w:rsidP="00B749B9">
      <w:pPr>
        <w:pStyle w:val="afc"/>
        <w:ind w:firstLine="851"/>
        <w:jc w:val="both"/>
        <w:rPr>
          <w:sz w:val="24"/>
          <w:szCs w:val="24"/>
        </w:rPr>
      </w:pPr>
      <w:r w:rsidRPr="00F71BD4">
        <w:rPr>
          <w:sz w:val="24"/>
          <w:szCs w:val="24"/>
        </w:rPr>
        <w:t xml:space="preserve">2.2. Оплата Услуг </w:t>
      </w:r>
      <w:r w:rsidR="00620865" w:rsidRPr="00F71BD4">
        <w:rPr>
          <w:sz w:val="24"/>
          <w:szCs w:val="24"/>
        </w:rPr>
        <w:t xml:space="preserve">по ТО </w:t>
      </w:r>
      <w:r w:rsidR="003443C0">
        <w:rPr>
          <w:sz w:val="24"/>
          <w:szCs w:val="24"/>
        </w:rPr>
        <w:t xml:space="preserve">систем </w:t>
      </w:r>
      <w:proofErr w:type="gramStart"/>
      <w:r w:rsidR="00620865" w:rsidRPr="00F71BD4">
        <w:rPr>
          <w:sz w:val="24"/>
          <w:szCs w:val="24"/>
        </w:rPr>
        <w:t>ПОС</w:t>
      </w:r>
      <w:proofErr w:type="gramEnd"/>
      <w:r w:rsidR="00620865" w:rsidRPr="00F71BD4">
        <w:rPr>
          <w:sz w:val="24"/>
          <w:szCs w:val="24"/>
        </w:rPr>
        <w:t xml:space="preserve"> </w:t>
      </w:r>
      <w:r w:rsidRPr="00F71BD4">
        <w:rPr>
          <w:color w:val="000000"/>
          <w:sz w:val="24"/>
          <w:szCs w:val="24"/>
        </w:rPr>
        <w:t>по настоящему Договору производится Заказчиком</w:t>
      </w:r>
      <w:r w:rsidRPr="00F71BD4">
        <w:rPr>
          <w:sz w:val="24"/>
          <w:szCs w:val="24"/>
        </w:rPr>
        <w:t xml:space="preserve"> </w:t>
      </w:r>
      <w:r w:rsidR="00747291" w:rsidRPr="00F71BD4">
        <w:rPr>
          <w:sz w:val="24"/>
          <w:szCs w:val="24"/>
        </w:rPr>
        <w:t xml:space="preserve">поэтапно, </w:t>
      </w:r>
      <w:r w:rsidR="00620865" w:rsidRPr="00F71BD4">
        <w:rPr>
          <w:sz w:val="24"/>
          <w:szCs w:val="24"/>
        </w:rPr>
        <w:t xml:space="preserve">в соответствии с Календарным планом, </w:t>
      </w:r>
      <w:r w:rsidRPr="00F71BD4">
        <w:rPr>
          <w:sz w:val="24"/>
          <w:szCs w:val="24"/>
        </w:rPr>
        <w:t>после</w:t>
      </w:r>
      <w:r w:rsidRPr="000D1037">
        <w:rPr>
          <w:sz w:val="24"/>
          <w:szCs w:val="24"/>
        </w:rPr>
        <w:t xml:space="preserve"> подписания Сторонами акта сдачи-приемки этапа Услуг на основании </w:t>
      </w:r>
      <w:r w:rsidR="005D788D" w:rsidRPr="000D1037">
        <w:rPr>
          <w:sz w:val="24"/>
          <w:szCs w:val="24"/>
        </w:rPr>
        <w:t xml:space="preserve">счета, </w:t>
      </w:r>
      <w:r w:rsidRPr="000D1037">
        <w:rPr>
          <w:sz w:val="24"/>
          <w:szCs w:val="24"/>
        </w:rPr>
        <w:t xml:space="preserve">счета-фактуры Исполнителя в течение 30 (тридцати) календарных дней с даты получения Заказчиком </w:t>
      </w:r>
      <w:r w:rsidR="005D788D" w:rsidRPr="000D1037">
        <w:rPr>
          <w:sz w:val="24"/>
          <w:szCs w:val="24"/>
        </w:rPr>
        <w:t xml:space="preserve">счета, </w:t>
      </w:r>
      <w:r w:rsidRPr="000D1037">
        <w:rPr>
          <w:sz w:val="24"/>
          <w:szCs w:val="24"/>
        </w:rPr>
        <w:t>счета-фактуры.</w:t>
      </w:r>
      <w:r w:rsidR="005D788D" w:rsidRPr="000D1037">
        <w:rPr>
          <w:sz w:val="24"/>
          <w:szCs w:val="24"/>
        </w:rPr>
        <w:t xml:space="preserve"> Авансирование не предусмотрено.</w:t>
      </w:r>
    </w:p>
    <w:p w:rsidR="00620865" w:rsidRPr="000D1037" w:rsidRDefault="00620865" w:rsidP="00B749B9">
      <w:pPr>
        <w:pStyle w:val="afc"/>
        <w:ind w:firstLine="851"/>
        <w:jc w:val="both"/>
        <w:rPr>
          <w:sz w:val="24"/>
          <w:szCs w:val="24"/>
        </w:rPr>
      </w:pPr>
      <w:r w:rsidRPr="000D1037">
        <w:rPr>
          <w:sz w:val="24"/>
          <w:szCs w:val="24"/>
        </w:rPr>
        <w:t xml:space="preserve"> Оплата ремонтных работ и оборудования, подлежащего замене при ремонте </w:t>
      </w:r>
      <w:proofErr w:type="gramStart"/>
      <w:r w:rsidRPr="000D1037">
        <w:rPr>
          <w:sz w:val="24"/>
          <w:szCs w:val="24"/>
        </w:rPr>
        <w:t>ПОС</w:t>
      </w:r>
      <w:proofErr w:type="gramEnd"/>
      <w:r w:rsidRPr="000D1037">
        <w:rPr>
          <w:color w:val="000000"/>
          <w:sz w:val="24"/>
          <w:szCs w:val="24"/>
        </w:rPr>
        <w:t xml:space="preserve"> производится </w:t>
      </w:r>
      <w:r w:rsidRPr="00542A2C">
        <w:rPr>
          <w:sz w:val="24"/>
          <w:szCs w:val="24"/>
        </w:rPr>
        <w:t xml:space="preserve">Заказчиком после подписания Сторонами акта сдачи-приемки </w:t>
      </w:r>
      <w:r w:rsidR="00EF02C1" w:rsidRPr="00542A2C">
        <w:rPr>
          <w:sz w:val="24"/>
          <w:szCs w:val="24"/>
        </w:rPr>
        <w:t xml:space="preserve">выполненных </w:t>
      </w:r>
      <w:r w:rsidR="002A3CB6" w:rsidRPr="00542A2C">
        <w:rPr>
          <w:sz w:val="24"/>
          <w:szCs w:val="24"/>
        </w:rPr>
        <w:t>работ,</w:t>
      </w:r>
      <w:r w:rsidRPr="00542A2C">
        <w:rPr>
          <w:sz w:val="24"/>
          <w:szCs w:val="24"/>
        </w:rPr>
        <w:t xml:space="preserve"> на основании счета, счета-фактуры Исполнителя в течение 30 (тридцати) календарных дней с даты получения</w:t>
      </w:r>
      <w:r w:rsidRPr="000D1037">
        <w:rPr>
          <w:sz w:val="24"/>
          <w:szCs w:val="24"/>
        </w:rPr>
        <w:t xml:space="preserve"> Заказчиком счета, счета-фактуры. Авансирование не предусмотрено.</w:t>
      </w:r>
    </w:p>
    <w:p w:rsidR="00072770" w:rsidRDefault="00072770" w:rsidP="00072770">
      <w:pPr>
        <w:spacing w:after="120"/>
        <w:ind w:firstLine="709"/>
        <w:jc w:val="both"/>
      </w:pPr>
      <w:r w:rsidRPr="000D1037">
        <w:t>2.3. Увеличение цены на услуги (единичные расценки) в процессе исполнения настоящего Договора без проведения дополнительных конкурсных процедур возможно по соглашению Сторон не ранее, чем через 2</w:t>
      </w:r>
      <w:r w:rsidR="00A32090">
        <w:t>4</w:t>
      </w:r>
      <w:r w:rsidRPr="000D1037">
        <w:t xml:space="preserve"> месяц</w:t>
      </w:r>
      <w:r w:rsidR="00A32090">
        <w:t>а</w:t>
      </w:r>
      <w:r w:rsidRPr="000D1037">
        <w:t xml:space="preserve"> с даты заключения Договора и не может превышать 4 % (четыре процента</w:t>
      </w:r>
      <w:r w:rsidRPr="00B31165">
        <w:t>) в год</w:t>
      </w:r>
      <w:r w:rsidR="00985195">
        <w:t xml:space="preserve">. </w:t>
      </w:r>
    </w:p>
    <w:p w:rsidR="006606A8" w:rsidRPr="001854C9" w:rsidRDefault="006606A8" w:rsidP="00D6241D">
      <w:pPr>
        <w:pStyle w:val="afc"/>
        <w:numPr>
          <w:ilvl w:val="0"/>
          <w:numId w:val="32"/>
        </w:numPr>
        <w:tabs>
          <w:tab w:val="clear" w:pos="0"/>
          <w:tab w:val="num" w:pos="450"/>
        </w:tabs>
        <w:ind w:left="450" w:hanging="450"/>
        <w:jc w:val="center"/>
        <w:rPr>
          <w:b/>
          <w:sz w:val="24"/>
          <w:szCs w:val="24"/>
        </w:rPr>
      </w:pPr>
      <w:r w:rsidRPr="001854C9">
        <w:rPr>
          <w:b/>
          <w:sz w:val="24"/>
          <w:szCs w:val="24"/>
        </w:rPr>
        <w:t>Порядок сдачи и приемки Услуг</w:t>
      </w:r>
    </w:p>
    <w:p w:rsidR="00E03C64" w:rsidRDefault="00E03C64" w:rsidP="00D6241D">
      <w:pPr>
        <w:pStyle w:val="aff7"/>
        <w:numPr>
          <w:ilvl w:val="1"/>
          <w:numId w:val="32"/>
        </w:numPr>
        <w:ind w:left="0" w:firstLine="710"/>
        <w:jc w:val="both"/>
      </w:pPr>
      <w:r>
        <w:t>Фактом приема Исполнителем систем  пожарно-охранной сигнализации  на обслуживание по настоящему Договору является подписанный Сторонами настоящий Договор со всеми приложениями, являющимися неот</w:t>
      </w:r>
      <w:r w:rsidR="000D1037">
        <w:t>ъ</w:t>
      </w:r>
      <w:r>
        <w:t xml:space="preserve">емлемой частью Договора. </w:t>
      </w:r>
    </w:p>
    <w:p w:rsidR="00B33857" w:rsidRDefault="00B33857" w:rsidP="00D6241D">
      <w:pPr>
        <w:pStyle w:val="aff7"/>
        <w:numPr>
          <w:ilvl w:val="1"/>
          <w:numId w:val="32"/>
        </w:numPr>
        <w:snapToGrid w:val="0"/>
        <w:ind w:left="0" w:firstLine="709"/>
        <w:jc w:val="both"/>
      </w:pPr>
      <w:r>
        <w:t xml:space="preserve">Проверка работоспособности </w:t>
      </w:r>
      <w:r w:rsidR="003443C0">
        <w:t xml:space="preserve">систем </w:t>
      </w:r>
      <w:proofErr w:type="gramStart"/>
      <w:r>
        <w:t>ПОС</w:t>
      </w:r>
      <w:proofErr w:type="gramEnd"/>
      <w:r>
        <w:t xml:space="preserve"> после проведения ТО или ремонта производится в присутствии представителя Заказчика, после чего Стороны заполняют и заверяют подписями «</w:t>
      </w:r>
      <w:r w:rsidRPr="00A768D6">
        <w:t>Журнал</w:t>
      </w:r>
      <w:r>
        <w:t xml:space="preserve"> регистрации услуг по </w:t>
      </w:r>
      <w:r w:rsidRPr="00A768D6">
        <w:t>ТО</w:t>
      </w:r>
      <w:r>
        <w:t xml:space="preserve"> и ремонту ПОС»</w:t>
      </w:r>
      <w:r w:rsidR="00C94513">
        <w:t xml:space="preserve"> (далее – Журнал)</w:t>
      </w:r>
      <w:r w:rsidRPr="00B33857">
        <w:t xml:space="preserve">, в котором представитель Исполнителя указывает дату </w:t>
      </w:r>
      <w:r w:rsidR="00985195" w:rsidRPr="00985195">
        <w:t>проведения ТО/ремонта</w:t>
      </w:r>
      <w:r w:rsidRPr="00B33857">
        <w:t>, вид Услуги, заключения, рекомендации, а представитель Заказчика подтверждает факт  оказания Услуги</w:t>
      </w:r>
      <w:r w:rsidR="00C94513">
        <w:t>/выполнения работы</w:t>
      </w:r>
      <w:r w:rsidRPr="00B33857">
        <w:t xml:space="preserve"> и ознакомление с рекомендациями. </w:t>
      </w:r>
    </w:p>
    <w:p w:rsidR="00B33857" w:rsidRDefault="00B33857" w:rsidP="00B33857">
      <w:pPr>
        <w:snapToGrid w:val="0"/>
        <w:ind w:firstLine="709"/>
        <w:jc w:val="both"/>
      </w:pPr>
      <w:r w:rsidRPr="00B33857">
        <w:t>Хранение Журнала и его надлежащее ведение обеспечива</w:t>
      </w:r>
      <w:r w:rsidR="00985195">
        <w:t>е</w:t>
      </w:r>
      <w:r w:rsidRPr="00B33857">
        <w:t>т подразделени</w:t>
      </w:r>
      <w:r w:rsidR="00985195">
        <w:t>е</w:t>
      </w:r>
      <w:r w:rsidRPr="00B33857">
        <w:t xml:space="preserve"> Заказчика </w:t>
      </w:r>
      <w:r w:rsidR="00985195">
        <w:t xml:space="preserve"> - </w:t>
      </w:r>
      <w:r w:rsidRPr="00B33857">
        <w:t>Контейнерн</w:t>
      </w:r>
      <w:r w:rsidR="00985195">
        <w:t>ый</w:t>
      </w:r>
      <w:r w:rsidRPr="00B33857">
        <w:t xml:space="preserve"> терминал Челябинск-Грузовой.</w:t>
      </w:r>
    </w:p>
    <w:p w:rsidR="00C94513" w:rsidRPr="00122AD5" w:rsidRDefault="00C94513" w:rsidP="00C94513">
      <w:pPr>
        <w:pStyle w:val="afc"/>
        <w:ind w:firstLine="709"/>
        <w:jc w:val="both"/>
        <w:rPr>
          <w:sz w:val="24"/>
          <w:szCs w:val="24"/>
        </w:rPr>
      </w:pPr>
      <w:proofErr w:type="gramStart"/>
      <w:r w:rsidRPr="00122AD5">
        <w:rPr>
          <w:sz w:val="24"/>
          <w:szCs w:val="24"/>
        </w:rPr>
        <w:t>Форма Журнала должна соответствовать  Приложению №6 к </w:t>
      </w:r>
      <w:hyperlink r:id="rId27" w:tgtFrame="_blank" w:history="1"/>
      <w:r w:rsidRPr="00122AD5">
        <w:rPr>
          <w:sz w:val="24"/>
          <w:szCs w:val="24"/>
        </w:rPr>
        <w:t xml:space="preserve">РД 25.964-90 («Система технического обслуживания и ремонта автоматических установок пожаротушения, </w:t>
      </w:r>
      <w:proofErr w:type="spellStart"/>
      <w:r w:rsidR="00F56849" w:rsidRPr="00122AD5">
        <w:rPr>
          <w:sz w:val="24"/>
          <w:szCs w:val="24"/>
        </w:rPr>
        <w:t>дымоудаления</w:t>
      </w:r>
      <w:proofErr w:type="spellEnd"/>
      <w:r w:rsidR="00F56849" w:rsidRPr="00122AD5">
        <w:rPr>
          <w:sz w:val="24"/>
          <w:szCs w:val="24"/>
        </w:rPr>
        <w:t>, охранной, пожарной и охранно-пожарной  сигнализации.</w:t>
      </w:r>
      <w:proofErr w:type="gramEnd"/>
      <w:r w:rsidR="00F56849" w:rsidRPr="00122AD5">
        <w:rPr>
          <w:sz w:val="24"/>
          <w:szCs w:val="24"/>
        </w:rPr>
        <w:t xml:space="preserve"> </w:t>
      </w:r>
      <w:proofErr w:type="gramStart"/>
      <w:r w:rsidR="00F56849" w:rsidRPr="00122AD5">
        <w:rPr>
          <w:sz w:val="24"/>
          <w:szCs w:val="24"/>
        </w:rPr>
        <w:t>Организация и порядок проведения работ»)</w:t>
      </w:r>
      <w:r w:rsidRPr="00122AD5">
        <w:rPr>
          <w:sz w:val="24"/>
          <w:szCs w:val="24"/>
        </w:rPr>
        <w:t>.</w:t>
      </w:r>
      <w:proofErr w:type="gramEnd"/>
    </w:p>
    <w:p w:rsidR="006606A8" w:rsidRPr="000D1037" w:rsidRDefault="00801943" w:rsidP="00073633">
      <w:pPr>
        <w:ind w:firstLine="709"/>
        <w:jc w:val="both"/>
      </w:pPr>
      <w:r w:rsidRPr="00122AD5">
        <w:t>3.</w:t>
      </w:r>
      <w:r w:rsidR="00AB0E5F" w:rsidRPr="00122AD5">
        <w:t>3</w:t>
      </w:r>
      <w:r w:rsidRPr="00122AD5">
        <w:t xml:space="preserve">. </w:t>
      </w:r>
      <w:r w:rsidR="00901D68" w:rsidRPr="00122AD5">
        <w:t xml:space="preserve">По завершении  оказания </w:t>
      </w:r>
      <w:r w:rsidR="00EF02C1" w:rsidRPr="00122AD5">
        <w:t xml:space="preserve">этапа </w:t>
      </w:r>
      <w:r w:rsidR="00901D68" w:rsidRPr="00122AD5">
        <w:t>Услуг</w:t>
      </w:r>
      <w:r w:rsidR="00EF02C1" w:rsidRPr="000D1037">
        <w:t xml:space="preserve"> по ТО</w:t>
      </w:r>
      <w:r w:rsidR="00901D68" w:rsidRPr="000D1037">
        <w:t>,</w:t>
      </w:r>
      <w:r w:rsidR="00901D68" w:rsidRPr="000D1037">
        <w:rPr>
          <w:iCs/>
        </w:rPr>
        <w:t xml:space="preserve"> н</w:t>
      </w:r>
      <w:r w:rsidRPr="000D1037">
        <w:t>а основании записей</w:t>
      </w:r>
      <w:r w:rsidR="00901D68" w:rsidRPr="000D1037">
        <w:t xml:space="preserve"> в «Журнале регистрации услуг по ТО и ремонту </w:t>
      </w:r>
      <w:proofErr w:type="gramStart"/>
      <w:r w:rsidR="00901D68" w:rsidRPr="000D1037">
        <w:t>ПОС</w:t>
      </w:r>
      <w:proofErr w:type="gramEnd"/>
      <w:r w:rsidR="00901D68" w:rsidRPr="000D1037">
        <w:t xml:space="preserve">», </w:t>
      </w:r>
      <w:r w:rsidR="006606A8" w:rsidRPr="000D1037">
        <w:t xml:space="preserve">Исполнитель  до 5 (пятого) числа календарного месяца, следующего за отчетным, представляет Заказчику </w:t>
      </w:r>
      <w:r w:rsidR="00EF02C1" w:rsidRPr="000D1037">
        <w:t xml:space="preserve">счет, </w:t>
      </w:r>
      <w:r w:rsidR="006606A8" w:rsidRPr="000D1037">
        <w:t>счет-фактуру и акт сдачи-приемки оказанных Услуг.</w:t>
      </w:r>
    </w:p>
    <w:p w:rsidR="00EF02C1" w:rsidRPr="005031A9" w:rsidRDefault="006606A8" w:rsidP="000D1037">
      <w:pPr>
        <w:ind w:firstLine="709"/>
        <w:jc w:val="both"/>
      </w:pPr>
      <w:r w:rsidRPr="000D1037">
        <w:t>3.</w:t>
      </w:r>
      <w:r w:rsidR="00AB0E5F" w:rsidRPr="000D1037">
        <w:t>4</w:t>
      </w:r>
      <w:r w:rsidRPr="000D1037">
        <w:t xml:space="preserve">. Заказчик в течение 10 (десяти) календарных дней </w:t>
      </w:r>
      <w:proofErr w:type="gramStart"/>
      <w:r w:rsidRPr="000D1037">
        <w:t>с даты получения</w:t>
      </w:r>
      <w:proofErr w:type="gramEnd"/>
      <w:r w:rsidRPr="000D1037">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r w:rsidR="00EF02C1" w:rsidRPr="000D1037">
        <w:t xml:space="preserve"> Риск случайной</w:t>
      </w:r>
      <w:r w:rsidR="00EF02C1" w:rsidRPr="003513CE">
        <w:t xml:space="preserve"> гибели результата Услуг, другого имущества, используемого </w:t>
      </w:r>
      <w:r w:rsidR="00EF02C1" w:rsidRPr="005031A9">
        <w:t>для оказания Услуг, до окончательной приемки результатов Услуг по настоящему Договору несет Исполнитель.</w:t>
      </w:r>
    </w:p>
    <w:p w:rsidR="00EF02C1" w:rsidRPr="005031A9" w:rsidRDefault="00EF02C1" w:rsidP="000D1037">
      <w:pPr>
        <w:ind w:firstLine="851"/>
        <w:jc w:val="both"/>
      </w:pPr>
      <w:r w:rsidRPr="005031A9">
        <w:t>3.5. По завершении  выполнения ремонтных работ,</w:t>
      </w:r>
      <w:r w:rsidRPr="005031A9">
        <w:rPr>
          <w:iCs/>
        </w:rPr>
        <w:t xml:space="preserve"> по согласованной Сторонами заявке</w:t>
      </w:r>
      <w:r w:rsidRPr="005031A9">
        <w:t>, Исполнитель в течение 3 (трех) рабочих дней представляет Заказчику счет, счет-фактуру и акт сдачи-приемки выполненных работ, акт о приеме-сдаче отремонтированных, реконструированных, модернизированных объектов основных средств по форме №ОС-3.</w:t>
      </w:r>
    </w:p>
    <w:p w:rsidR="005031A9" w:rsidRDefault="00EF02C1" w:rsidP="00A55E42">
      <w:pPr>
        <w:pStyle w:val="50"/>
        <w:ind w:firstLine="851"/>
        <w:jc w:val="both"/>
        <w:rPr>
          <w:sz w:val="24"/>
          <w:szCs w:val="24"/>
        </w:rPr>
      </w:pPr>
      <w:r w:rsidRPr="005031A9">
        <w:rPr>
          <w:sz w:val="24"/>
          <w:szCs w:val="24"/>
        </w:rPr>
        <w:t xml:space="preserve">3.6. </w:t>
      </w:r>
      <w:proofErr w:type="gramStart"/>
      <w:r w:rsidRPr="005031A9">
        <w:rPr>
          <w:color w:val="000000"/>
          <w:sz w:val="24"/>
          <w:szCs w:val="24"/>
        </w:rPr>
        <w:t>Заказчик в течение 10 (десяти) рабочих дней с даты получения акта сдачи-приемки выполненных работ, акта о приеме-сдаче отремонтированных, реконструированных, модернизированных объектов основных средств по форме №ОС-3 направляет Исполнителю подписанный акт сдачи-приемки выполненных работ, акт о приеме-сдаче отремонтированных, реконструированных, модернизированных объектов основных средств по форме №ОС-3 или мотивированный отказ от приемки выполненных работ.</w:t>
      </w:r>
      <w:proofErr w:type="gramEnd"/>
      <w:r w:rsidRPr="005031A9">
        <w:rPr>
          <w:color w:val="000000"/>
          <w:sz w:val="24"/>
          <w:szCs w:val="24"/>
        </w:rPr>
        <w:t xml:space="preserve"> При наличии мотивированного отказа Заказчика от приемки выполненных работ Сторонами составляется акт с перечнем необходимых доработок и указанием сроков их выполнения. Риск случайной гибели результата выполненных работ, другого имущества для выполнения ремонтных работ, до окончательной приемки результатов ремонтных работ несет Исполнитель.</w:t>
      </w:r>
      <w:r w:rsidR="006606A8" w:rsidRPr="005031A9">
        <w:rPr>
          <w:sz w:val="24"/>
          <w:szCs w:val="24"/>
        </w:rPr>
        <w:t xml:space="preserve"> </w:t>
      </w:r>
    </w:p>
    <w:p w:rsidR="00DA408B" w:rsidRDefault="006606A8" w:rsidP="00A55E42">
      <w:pPr>
        <w:pStyle w:val="50"/>
        <w:ind w:firstLine="851"/>
        <w:jc w:val="both"/>
        <w:rPr>
          <w:sz w:val="24"/>
          <w:szCs w:val="24"/>
        </w:rPr>
      </w:pPr>
      <w:r w:rsidRPr="005031A9">
        <w:rPr>
          <w:sz w:val="24"/>
          <w:szCs w:val="24"/>
        </w:rPr>
        <w:t>3.</w:t>
      </w:r>
      <w:r w:rsidR="00A55E42" w:rsidRPr="005031A9">
        <w:rPr>
          <w:sz w:val="24"/>
          <w:szCs w:val="24"/>
        </w:rPr>
        <w:t>7</w:t>
      </w:r>
      <w:r w:rsidRPr="005031A9">
        <w:rPr>
          <w:sz w:val="24"/>
          <w:szCs w:val="24"/>
        </w:rPr>
        <w:t>. В случае принятия Сторонами согласованного решения о прекращении оказания Услуг</w:t>
      </w:r>
      <w:r w:rsidR="00A55E42" w:rsidRPr="005031A9">
        <w:rPr>
          <w:sz w:val="24"/>
          <w:szCs w:val="24"/>
        </w:rPr>
        <w:t>, работ</w:t>
      </w:r>
      <w:r w:rsidRPr="005031A9">
        <w:rPr>
          <w:sz w:val="24"/>
          <w:szCs w:val="24"/>
        </w:rPr>
        <w:t xml:space="preserve">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w:t>
      </w:r>
      <w:r w:rsidR="00A55E42" w:rsidRPr="005031A9">
        <w:rPr>
          <w:sz w:val="24"/>
          <w:szCs w:val="24"/>
        </w:rPr>
        <w:t>, выполнение работ</w:t>
      </w:r>
      <w:r w:rsidRPr="005031A9">
        <w:rPr>
          <w:sz w:val="24"/>
          <w:szCs w:val="24"/>
        </w:rPr>
        <w:t xml:space="preserve"> по настоящему Договору.</w:t>
      </w:r>
      <w:r w:rsidR="00DA408B" w:rsidRPr="005031A9">
        <w:rPr>
          <w:sz w:val="24"/>
          <w:szCs w:val="24"/>
        </w:rPr>
        <w:t xml:space="preserve"> </w:t>
      </w:r>
    </w:p>
    <w:p w:rsidR="00073633" w:rsidRPr="005031A9" w:rsidRDefault="00073633" w:rsidP="00A55E42">
      <w:pPr>
        <w:pStyle w:val="50"/>
        <w:ind w:firstLine="851"/>
        <w:jc w:val="both"/>
        <w:rPr>
          <w:sz w:val="24"/>
          <w:szCs w:val="24"/>
        </w:rPr>
      </w:pPr>
    </w:p>
    <w:p w:rsidR="006606A8" w:rsidRPr="000D1037" w:rsidRDefault="006606A8" w:rsidP="000D1037">
      <w:pPr>
        <w:pStyle w:val="afc"/>
        <w:ind w:firstLine="851"/>
        <w:jc w:val="center"/>
        <w:rPr>
          <w:sz w:val="24"/>
          <w:szCs w:val="24"/>
        </w:rPr>
      </w:pPr>
      <w:r w:rsidRPr="000D1037">
        <w:rPr>
          <w:b/>
          <w:sz w:val="24"/>
          <w:szCs w:val="24"/>
        </w:rPr>
        <w:t xml:space="preserve">4. Обязанности </w:t>
      </w:r>
      <w:r w:rsidR="00A55E42" w:rsidRPr="000D1037">
        <w:rPr>
          <w:b/>
          <w:sz w:val="24"/>
          <w:szCs w:val="24"/>
        </w:rPr>
        <w:t xml:space="preserve">и права </w:t>
      </w:r>
      <w:r w:rsidRPr="000D1037">
        <w:rPr>
          <w:b/>
          <w:sz w:val="24"/>
          <w:szCs w:val="24"/>
        </w:rPr>
        <w:t>Сторон</w:t>
      </w:r>
    </w:p>
    <w:p w:rsidR="006606A8" w:rsidRPr="000D1037" w:rsidRDefault="006606A8" w:rsidP="000D1037">
      <w:pPr>
        <w:pStyle w:val="afc"/>
        <w:ind w:firstLine="851"/>
        <w:rPr>
          <w:sz w:val="24"/>
          <w:szCs w:val="24"/>
        </w:rPr>
      </w:pPr>
      <w:r w:rsidRPr="000D1037">
        <w:rPr>
          <w:sz w:val="24"/>
          <w:szCs w:val="24"/>
        </w:rPr>
        <w:t>4.1. Исполнитель обязан:</w:t>
      </w:r>
    </w:p>
    <w:p w:rsidR="006606A8" w:rsidRPr="000D1037" w:rsidRDefault="006606A8" w:rsidP="000D1037">
      <w:pPr>
        <w:pStyle w:val="afc"/>
        <w:ind w:firstLine="851"/>
        <w:rPr>
          <w:sz w:val="24"/>
          <w:szCs w:val="24"/>
        </w:rPr>
      </w:pPr>
      <w:r w:rsidRPr="000D1037">
        <w:rPr>
          <w:sz w:val="24"/>
          <w:szCs w:val="24"/>
        </w:rPr>
        <w:t xml:space="preserve">4.1.1. Оказать Услуги в соответствии с требованиями настоящего Договора. </w:t>
      </w:r>
    </w:p>
    <w:p w:rsidR="00DA408B" w:rsidRPr="005031A9" w:rsidRDefault="00E92052" w:rsidP="000D1037">
      <w:pPr>
        <w:pStyle w:val="afc"/>
        <w:ind w:firstLine="709"/>
        <w:jc w:val="both"/>
        <w:rPr>
          <w:iCs/>
          <w:sz w:val="24"/>
          <w:szCs w:val="24"/>
        </w:rPr>
      </w:pPr>
      <w:r>
        <w:rPr>
          <w:sz w:val="24"/>
          <w:szCs w:val="24"/>
        </w:rPr>
        <w:t xml:space="preserve">  </w:t>
      </w:r>
      <w:r w:rsidR="00DA408B" w:rsidRPr="000D1037">
        <w:rPr>
          <w:sz w:val="24"/>
          <w:szCs w:val="24"/>
        </w:rPr>
        <w:t xml:space="preserve">4.1.2. </w:t>
      </w:r>
      <w:proofErr w:type="gramStart"/>
      <w:r w:rsidR="00DA408B" w:rsidRPr="000D1037">
        <w:rPr>
          <w:sz w:val="24"/>
          <w:szCs w:val="24"/>
        </w:rPr>
        <w:t xml:space="preserve">Оказывать Услуги </w:t>
      </w:r>
      <w:r w:rsidR="0022767F" w:rsidRPr="000D1037">
        <w:rPr>
          <w:iCs/>
          <w:sz w:val="24"/>
          <w:szCs w:val="24"/>
        </w:rPr>
        <w:t xml:space="preserve">своими силами и материалами в соответствии с действующими </w:t>
      </w:r>
      <w:r w:rsidR="0022767F" w:rsidRPr="00E92052">
        <w:rPr>
          <w:iCs/>
          <w:sz w:val="24"/>
          <w:szCs w:val="24"/>
        </w:rPr>
        <w:t xml:space="preserve">на территории </w:t>
      </w:r>
      <w:r w:rsidR="0022767F" w:rsidRPr="005031A9">
        <w:rPr>
          <w:iCs/>
          <w:sz w:val="24"/>
          <w:szCs w:val="24"/>
        </w:rPr>
        <w:t>Российской Федерации</w:t>
      </w:r>
      <w:r w:rsidR="0022767F" w:rsidRPr="00E92052">
        <w:rPr>
          <w:iCs/>
          <w:sz w:val="24"/>
          <w:szCs w:val="24"/>
        </w:rPr>
        <w:t xml:space="preserve"> нормами, правилами и стандартами</w:t>
      </w:r>
      <w:r w:rsidR="005031A9">
        <w:rPr>
          <w:iCs/>
          <w:sz w:val="24"/>
          <w:szCs w:val="24"/>
        </w:rPr>
        <w:t>, указанными в</w:t>
      </w:r>
      <w:r w:rsidR="005031A9" w:rsidRPr="005031A9">
        <w:rPr>
          <w:iCs/>
          <w:sz w:val="24"/>
          <w:szCs w:val="24"/>
        </w:rPr>
        <w:t xml:space="preserve"> Техническом задании (приложение № 1), являющемся неотъемлемой частью настоящего Договора.</w:t>
      </w:r>
      <w:proofErr w:type="gramEnd"/>
    </w:p>
    <w:p w:rsidR="006606A8" w:rsidRPr="000D1037" w:rsidRDefault="006606A8" w:rsidP="000D1037">
      <w:pPr>
        <w:ind w:firstLine="709"/>
        <w:jc w:val="both"/>
      </w:pPr>
      <w:r w:rsidRPr="000D1037">
        <w:t>4.1.</w:t>
      </w:r>
      <w:r w:rsidR="00386673" w:rsidRPr="000D1037">
        <w:t>3</w:t>
      </w:r>
      <w:r w:rsidRPr="000D1037">
        <w:t>. Незамедлительно информировать Заказчика в случае выявления  нецелесообразности продолжения оказания Услуг</w:t>
      </w:r>
      <w:r w:rsidR="00386673" w:rsidRPr="000D1037">
        <w:t>, и приостановить оказание Услуг до получения указаний от Заказчика</w:t>
      </w:r>
      <w:r w:rsidRPr="000D1037">
        <w:t>.</w:t>
      </w:r>
    </w:p>
    <w:p w:rsidR="00386673" w:rsidRPr="000D1037" w:rsidRDefault="00386673" w:rsidP="000D1037">
      <w:pPr>
        <w:ind w:firstLine="709"/>
        <w:jc w:val="both"/>
      </w:pPr>
      <w:r w:rsidRPr="000D1037">
        <w:t xml:space="preserve">4.1.4. </w:t>
      </w:r>
      <w:r w:rsidR="00A55E42" w:rsidRPr="000D1037">
        <w:rPr>
          <w:snapToGrid w:val="0"/>
          <w:color w:val="000000"/>
        </w:rPr>
        <w:t>В случае обнаружения Заказчиком недостатков оказанных Услуг, выполненных работ, допущенных по вине Исполнителя, Исполнитель производит их устранение</w:t>
      </w:r>
      <w:r w:rsidR="00A55E42" w:rsidRPr="000D1037">
        <w:rPr>
          <w:snapToGrid w:val="0"/>
        </w:rPr>
        <w:t xml:space="preserve"> за свой счет, своими силами и в согласованные с Заказчиком сроки</w:t>
      </w:r>
      <w:r w:rsidRPr="000D1037">
        <w:t>.</w:t>
      </w:r>
    </w:p>
    <w:p w:rsidR="00386673" w:rsidRPr="000D1037" w:rsidRDefault="00386673" w:rsidP="000D1037">
      <w:pPr>
        <w:pStyle w:val="af9"/>
        <w:rPr>
          <w:sz w:val="24"/>
        </w:rPr>
      </w:pPr>
      <w:r w:rsidRPr="000D1037">
        <w:rPr>
          <w:sz w:val="24"/>
        </w:rPr>
        <w:t>4.1.5. Оказывать Услуги</w:t>
      </w:r>
      <w:r w:rsidRPr="000D1037">
        <w:rPr>
          <w:color w:val="000000"/>
          <w:sz w:val="24"/>
        </w:rPr>
        <w:t xml:space="preserve"> </w:t>
      </w:r>
      <w:r w:rsidR="00A55E42" w:rsidRPr="000D1037">
        <w:rPr>
          <w:color w:val="000000"/>
          <w:sz w:val="24"/>
        </w:rPr>
        <w:t xml:space="preserve">качественно, </w:t>
      </w:r>
      <w:r w:rsidRPr="000D1037">
        <w:rPr>
          <w:color w:val="000000"/>
          <w:sz w:val="24"/>
        </w:rPr>
        <w:t>персоналом соответствующей квалификации.</w:t>
      </w:r>
      <w:r w:rsidRPr="000D1037">
        <w:rPr>
          <w:sz w:val="24"/>
        </w:rPr>
        <w:t xml:space="preserve"> </w:t>
      </w:r>
    </w:p>
    <w:p w:rsidR="005A3F6F" w:rsidRPr="000D1037" w:rsidRDefault="00386673" w:rsidP="000D1037">
      <w:pPr>
        <w:pStyle w:val="af9"/>
        <w:rPr>
          <w:sz w:val="24"/>
        </w:rPr>
      </w:pPr>
      <w:r w:rsidRPr="000D1037">
        <w:rPr>
          <w:sz w:val="24"/>
        </w:rPr>
        <w:t>4.1.6. Выполнять правила внутреннего распорядка, техники безопасности и пожарной безопасности, действующие у Заказчика.</w:t>
      </w:r>
      <w:r w:rsidR="005A3F6F" w:rsidRPr="000D1037">
        <w:rPr>
          <w:sz w:val="24"/>
        </w:rPr>
        <w:t xml:space="preserve"> </w:t>
      </w:r>
    </w:p>
    <w:p w:rsidR="00386673" w:rsidRPr="000D1037" w:rsidRDefault="005A3F6F" w:rsidP="000D1037">
      <w:pPr>
        <w:pStyle w:val="af9"/>
        <w:rPr>
          <w:sz w:val="24"/>
        </w:rPr>
      </w:pPr>
      <w:r w:rsidRPr="000D1037">
        <w:rPr>
          <w:sz w:val="24"/>
        </w:rPr>
        <w:t xml:space="preserve">4.1.7. </w:t>
      </w:r>
      <w:proofErr w:type="gramStart"/>
      <w:r w:rsidR="00A55E42" w:rsidRPr="000D1037">
        <w:rPr>
          <w:snapToGrid w:val="0"/>
          <w:color w:val="000000"/>
          <w:sz w:val="24"/>
        </w:rPr>
        <w:t xml:space="preserve">Обеспечить собственный персонал инструментом, оборудованием, средствами индивидуальной защиты, необходимыми для оказания определенного вида услуг, выполнения работ (спецодеждой, </w:t>
      </w:r>
      <w:proofErr w:type="spellStart"/>
      <w:r w:rsidR="00A55E42" w:rsidRPr="000D1037">
        <w:rPr>
          <w:snapToGrid w:val="0"/>
          <w:color w:val="000000"/>
          <w:sz w:val="24"/>
        </w:rPr>
        <w:t>спецобувью</w:t>
      </w:r>
      <w:proofErr w:type="spellEnd"/>
      <w:r w:rsidR="00A55E42" w:rsidRPr="000D1037">
        <w:rPr>
          <w:snapToGrid w:val="0"/>
          <w:color w:val="000000"/>
          <w:sz w:val="24"/>
        </w:rPr>
        <w:t>,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roofErr w:type="gramEnd"/>
    </w:p>
    <w:p w:rsidR="008C2209" w:rsidRPr="00D70675" w:rsidRDefault="00386673" w:rsidP="00D70675">
      <w:pPr>
        <w:ind w:firstLine="709"/>
        <w:jc w:val="both"/>
        <w:rPr>
          <w:color w:val="000000"/>
        </w:rPr>
      </w:pPr>
      <w:r w:rsidRPr="000D1037">
        <w:t>4.1.</w:t>
      </w:r>
      <w:r w:rsidR="005A3F6F" w:rsidRPr="000D1037">
        <w:t>8</w:t>
      </w:r>
      <w:r w:rsidRPr="000D1037">
        <w:t xml:space="preserve">. </w:t>
      </w:r>
      <w:r w:rsidR="00C82394" w:rsidRPr="000D1037">
        <w:t>В случае выявления в ходе оказания Услуг</w:t>
      </w:r>
      <w:r w:rsidR="008C2209">
        <w:t xml:space="preserve"> по ТО</w:t>
      </w:r>
      <w:r w:rsidR="00C82394" w:rsidRPr="000D1037">
        <w:t xml:space="preserve"> </w:t>
      </w:r>
      <w:proofErr w:type="gramStart"/>
      <w:r w:rsidR="008C2209">
        <w:t>ПОС</w:t>
      </w:r>
      <w:proofErr w:type="gramEnd"/>
      <w:r w:rsidR="008C2209">
        <w:t xml:space="preserve"> </w:t>
      </w:r>
      <w:r w:rsidR="00C82394" w:rsidRPr="000D1037">
        <w:t xml:space="preserve">неисправного оборудования, незамедлительно </w:t>
      </w:r>
      <w:r w:rsidRPr="000D1037">
        <w:t>информировать Заказчика</w:t>
      </w:r>
      <w:r w:rsidR="00AB0E5F" w:rsidRPr="000D1037">
        <w:t xml:space="preserve"> </w:t>
      </w:r>
      <w:r w:rsidRPr="000D1037">
        <w:t xml:space="preserve">о необходимости </w:t>
      </w:r>
      <w:r w:rsidR="00C82394" w:rsidRPr="000D1037">
        <w:t>замены неисправного оборудования, и</w:t>
      </w:r>
      <w:r w:rsidR="00F66851">
        <w:t>/или</w:t>
      </w:r>
      <w:r w:rsidR="00C82394" w:rsidRPr="000D1037">
        <w:t xml:space="preserve"> </w:t>
      </w:r>
      <w:r w:rsidRPr="000D1037">
        <w:t xml:space="preserve">выполнения ремонтных </w:t>
      </w:r>
      <w:r w:rsidRPr="0077582E">
        <w:t>работ</w:t>
      </w:r>
      <w:r w:rsidR="00A162EF">
        <w:t>.</w:t>
      </w:r>
      <w:r w:rsidR="008C2209" w:rsidRPr="0077582E">
        <w:t xml:space="preserve"> </w:t>
      </w:r>
      <w:r w:rsidR="00A162EF">
        <w:t xml:space="preserve">Сторонами оформляется </w:t>
      </w:r>
      <w:r w:rsidR="0009700A" w:rsidRPr="0077582E">
        <w:rPr>
          <w:color w:val="000000"/>
        </w:rPr>
        <w:t>Дефектн</w:t>
      </w:r>
      <w:r w:rsidR="00A162EF">
        <w:rPr>
          <w:color w:val="000000"/>
        </w:rPr>
        <w:t>ая</w:t>
      </w:r>
      <w:r w:rsidR="0009700A" w:rsidRPr="0077582E">
        <w:rPr>
          <w:color w:val="000000"/>
        </w:rPr>
        <w:t xml:space="preserve"> ведомост</w:t>
      </w:r>
      <w:r w:rsidR="00A162EF">
        <w:rPr>
          <w:color w:val="000000"/>
        </w:rPr>
        <w:t>ь, на основании которой Исполнител</w:t>
      </w:r>
      <w:r w:rsidR="001D7CE0">
        <w:rPr>
          <w:color w:val="000000"/>
        </w:rPr>
        <w:t>ь</w:t>
      </w:r>
      <w:r w:rsidR="00A162EF">
        <w:rPr>
          <w:color w:val="000000"/>
        </w:rPr>
        <w:t xml:space="preserve"> составляет </w:t>
      </w:r>
      <w:r w:rsidR="008C2209" w:rsidRPr="0077582E">
        <w:t xml:space="preserve">Расчет стоимости выполнения ремонтных работ (по форме-образцу Приложения №6) </w:t>
      </w:r>
      <w:r w:rsidR="00A162EF">
        <w:t xml:space="preserve">и направляет Заказчику </w:t>
      </w:r>
      <w:r w:rsidR="008C2209" w:rsidRPr="0077582E">
        <w:rPr>
          <w:color w:val="000000"/>
        </w:rPr>
        <w:t xml:space="preserve">для </w:t>
      </w:r>
      <w:r w:rsidR="0009700A" w:rsidRPr="0077582E">
        <w:rPr>
          <w:color w:val="000000"/>
        </w:rPr>
        <w:t>согласования</w:t>
      </w:r>
      <w:r w:rsidR="008C2209" w:rsidRPr="0077582E">
        <w:rPr>
          <w:color w:val="000000"/>
        </w:rPr>
        <w:t>.</w:t>
      </w:r>
    </w:p>
    <w:p w:rsidR="00F66851" w:rsidRPr="009E1014" w:rsidRDefault="00F66851" w:rsidP="00D70675">
      <w:pPr>
        <w:ind w:firstLine="709"/>
        <w:jc w:val="both"/>
        <w:rPr>
          <w:color w:val="000000"/>
        </w:rPr>
      </w:pPr>
      <w:r w:rsidRPr="009E1014">
        <w:t xml:space="preserve">4.1.9. </w:t>
      </w:r>
      <w:r w:rsidR="008C2209" w:rsidRPr="009E1014">
        <w:t>В</w:t>
      </w:r>
      <w:r w:rsidRPr="009E1014">
        <w:rPr>
          <w:color w:val="000000"/>
        </w:rPr>
        <w:t>ыполнени</w:t>
      </w:r>
      <w:r w:rsidR="008C2209" w:rsidRPr="009E1014">
        <w:rPr>
          <w:color w:val="000000"/>
        </w:rPr>
        <w:t>е</w:t>
      </w:r>
      <w:r w:rsidRPr="009E1014">
        <w:rPr>
          <w:color w:val="000000"/>
        </w:rPr>
        <w:t xml:space="preserve"> работ </w:t>
      </w:r>
      <w:r w:rsidRPr="009E1014">
        <w:t xml:space="preserve">по ремонту неисправного оборудования </w:t>
      </w:r>
      <w:r w:rsidRPr="009E1014">
        <w:rPr>
          <w:color w:val="000000"/>
        </w:rPr>
        <w:t xml:space="preserve">вне рамок ТО </w:t>
      </w:r>
      <w:r w:rsidR="001D7CE0">
        <w:rPr>
          <w:color w:val="000000"/>
        </w:rPr>
        <w:t>осуществлять</w:t>
      </w:r>
      <w:r w:rsidRPr="009E1014">
        <w:rPr>
          <w:color w:val="000000"/>
        </w:rPr>
        <w:t xml:space="preserve"> по заявке Заказчика. </w:t>
      </w:r>
    </w:p>
    <w:p w:rsidR="0009700A" w:rsidRPr="00D70675" w:rsidRDefault="00F66851" w:rsidP="00D70675">
      <w:pPr>
        <w:ind w:firstLine="709"/>
        <w:jc w:val="both"/>
        <w:rPr>
          <w:color w:val="000000"/>
        </w:rPr>
      </w:pPr>
      <w:r w:rsidRPr="00D70675">
        <w:rPr>
          <w:color w:val="000000"/>
        </w:rPr>
        <w:t xml:space="preserve">В течение </w:t>
      </w:r>
      <w:r w:rsidR="008C2209" w:rsidRPr="00D70675">
        <w:rPr>
          <w:color w:val="000000"/>
        </w:rPr>
        <w:t>1</w:t>
      </w:r>
      <w:r w:rsidRPr="00D70675">
        <w:rPr>
          <w:color w:val="000000"/>
        </w:rPr>
        <w:t xml:space="preserve"> (</w:t>
      </w:r>
      <w:r w:rsidR="008C2209" w:rsidRPr="00D70675">
        <w:rPr>
          <w:color w:val="000000"/>
        </w:rPr>
        <w:t>одного</w:t>
      </w:r>
      <w:r w:rsidRPr="00D70675">
        <w:rPr>
          <w:color w:val="000000"/>
        </w:rPr>
        <w:t>) рабоч</w:t>
      </w:r>
      <w:r w:rsidR="008C2209" w:rsidRPr="00D70675">
        <w:rPr>
          <w:color w:val="000000"/>
        </w:rPr>
        <w:t>его</w:t>
      </w:r>
      <w:r w:rsidRPr="00D70675">
        <w:rPr>
          <w:color w:val="000000"/>
        </w:rPr>
        <w:t xml:space="preserve"> дн</w:t>
      </w:r>
      <w:r w:rsidR="008C2209" w:rsidRPr="00D70675">
        <w:rPr>
          <w:color w:val="000000"/>
        </w:rPr>
        <w:t>я</w:t>
      </w:r>
      <w:r w:rsidRPr="00D70675">
        <w:rPr>
          <w:color w:val="000000"/>
        </w:rPr>
        <w:t xml:space="preserve"> с момента </w:t>
      </w:r>
      <w:r w:rsidR="008C2209" w:rsidRPr="00D70675">
        <w:rPr>
          <w:color w:val="000000"/>
        </w:rPr>
        <w:t xml:space="preserve">получения </w:t>
      </w:r>
      <w:r w:rsidRPr="00D70675">
        <w:rPr>
          <w:color w:val="000000"/>
        </w:rPr>
        <w:t xml:space="preserve">Заявки Исполнитель направляет в Контейнерный терминал </w:t>
      </w:r>
      <w:r w:rsidR="007C1694">
        <w:rPr>
          <w:color w:val="000000"/>
        </w:rPr>
        <w:t xml:space="preserve">Челябинск-Грузовой своего работника для определения характера и объема неисправности оборудования и </w:t>
      </w:r>
      <w:r w:rsidR="00A162EF">
        <w:rPr>
          <w:color w:val="000000"/>
        </w:rPr>
        <w:t>комиссионного оформ</w:t>
      </w:r>
      <w:r w:rsidR="007C1694">
        <w:rPr>
          <w:color w:val="000000"/>
        </w:rPr>
        <w:t>ления Дефектной ведомости</w:t>
      </w:r>
      <w:r w:rsidR="00A162EF">
        <w:rPr>
          <w:color w:val="000000"/>
        </w:rPr>
        <w:t xml:space="preserve">, на основании которой Исполнителем составляется </w:t>
      </w:r>
      <w:r w:rsidR="00A162EF" w:rsidRPr="0077582E">
        <w:t xml:space="preserve">Расчет стоимости выполнения ремонтных работ (по форме-образцу Приложения №6) </w:t>
      </w:r>
      <w:r w:rsidR="00A162EF">
        <w:t xml:space="preserve">с направлением Заказчику </w:t>
      </w:r>
      <w:r w:rsidR="00A162EF" w:rsidRPr="0077582E">
        <w:rPr>
          <w:color w:val="000000"/>
        </w:rPr>
        <w:t>для согласования</w:t>
      </w:r>
      <w:r w:rsidR="007C1694">
        <w:rPr>
          <w:color w:val="000000"/>
        </w:rPr>
        <w:t xml:space="preserve">. </w:t>
      </w:r>
    </w:p>
    <w:p w:rsidR="00F66851" w:rsidRDefault="009E1014" w:rsidP="00D70675">
      <w:pPr>
        <w:ind w:firstLine="709"/>
        <w:jc w:val="both"/>
        <w:rPr>
          <w:color w:val="000000"/>
        </w:rPr>
      </w:pPr>
      <w:r w:rsidRPr="00D70675">
        <w:rPr>
          <w:color w:val="000000"/>
        </w:rPr>
        <w:t>4.1.1</w:t>
      </w:r>
      <w:r w:rsidR="0077582E">
        <w:rPr>
          <w:color w:val="000000"/>
        </w:rPr>
        <w:t>0</w:t>
      </w:r>
      <w:r w:rsidRPr="00D70675">
        <w:rPr>
          <w:color w:val="000000"/>
        </w:rPr>
        <w:t xml:space="preserve">. </w:t>
      </w:r>
      <w:r w:rsidR="00F66851" w:rsidRPr="00D70675">
        <w:rPr>
          <w:color w:val="000000"/>
        </w:rPr>
        <w:t xml:space="preserve">Срок проведения ремонтных работ определяется </w:t>
      </w:r>
      <w:r w:rsidRPr="00D70675">
        <w:rPr>
          <w:color w:val="000000"/>
        </w:rPr>
        <w:t xml:space="preserve">Сторонами </w:t>
      </w:r>
      <w:r w:rsidR="00F66851" w:rsidRPr="00D70675">
        <w:rPr>
          <w:color w:val="000000"/>
        </w:rPr>
        <w:t xml:space="preserve">в </w:t>
      </w:r>
      <w:r w:rsidR="00D70675" w:rsidRPr="00D70675">
        <w:rPr>
          <w:color w:val="000000"/>
        </w:rPr>
        <w:t>Д</w:t>
      </w:r>
      <w:r w:rsidR="00F66851" w:rsidRPr="00D70675">
        <w:rPr>
          <w:color w:val="000000"/>
        </w:rPr>
        <w:t>ефектной ведомости.</w:t>
      </w:r>
    </w:p>
    <w:p w:rsidR="005031A9" w:rsidRDefault="00A162EF" w:rsidP="002922D1">
      <w:pPr>
        <w:ind w:firstLine="709"/>
        <w:jc w:val="both"/>
        <w:rPr>
          <w:color w:val="000000"/>
        </w:rPr>
      </w:pPr>
      <w:r>
        <w:rPr>
          <w:color w:val="000000"/>
        </w:rPr>
        <w:t>4.1.11. Срок составления и направления</w:t>
      </w:r>
      <w:r w:rsidRPr="00D70675">
        <w:rPr>
          <w:color w:val="000000"/>
        </w:rPr>
        <w:t xml:space="preserve"> Расчета стоимости выполнения ремонтных работ</w:t>
      </w:r>
      <w:r>
        <w:rPr>
          <w:color w:val="000000"/>
        </w:rPr>
        <w:t xml:space="preserve"> для согласования Заказчиком</w:t>
      </w:r>
      <w:r w:rsidRPr="00D70675">
        <w:rPr>
          <w:color w:val="000000"/>
        </w:rPr>
        <w:t xml:space="preserve"> – </w:t>
      </w:r>
      <w:r>
        <w:rPr>
          <w:color w:val="000000"/>
        </w:rPr>
        <w:t>1</w:t>
      </w:r>
      <w:r w:rsidRPr="00D70675">
        <w:rPr>
          <w:color w:val="000000"/>
        </w:rPr>
        <w:t xml:space="preserve"> (</w:t>
      </w:r>
      <w:r>
        <w:rPr>
          <w:color w:val="000000"/>
        </w:rPr>
        <w:t>один</w:t>
      </w:r>
      <w:r w:rsidRPr="00D70675">
        <w:rPr>
          <w:color w:val="000000"/>
        </w:rPr>
        <w:t>) рабочи</w:t>
      </w:r>
      <w:r>
        <w:rPr>
          <w:color w:val="000000"/>
        </w:rPr>
        <w:t>й</w:t>
      </w:r>
      <w:r w:rsidRPr="00D70675">
        <w:rPr>
          <w:color w:val="000000"/>
        </w:rPr>
        <w:t xml:space="preserve"> д</w:t>
      </w:r>
      <w:r>
        <w:rPr>
          <w:color w:val="000000"/>
        </w:rPr>
        <w:t>е</w:t>
      </w:r>
      <w:r w:rsidRPr="00D70675">
        <w:rPr>
          <w:color w:val="000000"/>
        </w:rPr>
        <w:t>н</w:t>
      </w:r>
      <w:r>
        <w:rPr>
          <w:color w:val="000000"/>
        </w:rPr>
        <w:t>ь</w:t>
      </w:r>
      <w:r w:rsidRPr="00D70675">
        <w:rPr>
          <w:color w:val="000000"/>
        </w:rPr>
        <w:t xml:space="preserve"> с момента </w:t>
      </w:r>
      <w:r>
        <w:rPr>
          <w:color w:val="000000"/>
        </w:rPr>
        <w:t>оформления Сторонами Дефектной ведомости</w:t>
      </w:r>
      <w:r w:rsidRPr="00D70675">
        <w:rPr>
          <w:color w:val="000000"/>
        </w:rPr>
        <w:t xml:space="preserve">. </w:t>
      </w:r>
    </w:p>
    <w:p w:rsidR="002922D1" w:rsidRDefault="002922D1" w:rsidP="002922D1">
      <w:pPr>
        <w:ind w:firstLine="709"/>
        <w:jc w:val="both"/>
        <w:rPr>
          <w:color w:val="000000"/>
        </w:rPr>
      </w:pPr>
      <w:r w:rsidRPr="00D70675">
        <w:rPr>
          <w:color w:val="000000"/>
        </w:rPr>
        <w:t>Расчет стоимости выполнения ремонтных работ</w:t>
      </w:r>
      <w:r w:rsidRPr="000D1037">
        <w:rPr>
          <w:color w:val="000000"/>
        </w:rPr>
        <w:t xml:space="preserve"> </w:t>
      </w:r>
      <w:r w:rsidR="001D7CE0">
        <w:rPr>
          <w:color w:val="000000"/>
        </w:rPr>
        <w:t xml:space="preserve">Исполнитель </w:t>
      </w:r>
      <w:r w:rsidRPr="000D1037">
        <w:rPr>
          <w:color w:val="000000"/>
        </w:rPr>
        <w:t>направл</w:t>
      </w:r>
      <w:r>
        <w:rPr>
          <w:color w:val="000000"/>
        </w:rPr>
        <w:t>яет</w:t>
      </w:r>
      <w:r w:rsidRPr="000D1037">
        <w:rPr>
          <w:color w:val="000000"/>
        </w:rPr>
        <w:t xml:space="preserve"> </w:t>
      </w:r>
      <w:r w:rsidR="001D7CE0">
        <w:rPr>
          <w:color w:val="000000"/>
        </w:rPr>
        <w:t xml:space="preserve">в адрес Заказчика </w:t>
      </w:r>
      <w:r w:rsidRPr="000D1037">
        <w:rPr>
          <w:color w:val="000000"/>
        </w:rPr>
        <w:t xml:space="preserve">на электронный адрес: _____________________ с </w:t>
      </w:r>
      <w:r>
        <w:rPr>
          <w:color w:val="000000"/>
        </w:rPr>
        <w:t xml:space="preserve">последующим </w:t>
      </w:r>
      <w:r w:rsidRPr="000D1037">
        <w:rPr>
          <w:color w:val="000000"/>
        </w:rPr>
        <w:t xml:space="preserve">подтверждением </w:t>
      </w:r>
      <w:r>
        <w:rPr>
          <w:color w:val="000000"/>
        </w:rPr>
        <w:t>оригинало</w:t>
      </w:r>
      <w:r w:rsidR="00A162EF">
        <w:rPr>
          <w:color w:val="000000"/>
        </w:rPr>
        <w:t>м</w:t>
      </w:r>
      <w:r w:rsidRPr="000D1037">
        <w:rPr>
          <w:color w:val="000000"/>
        </w:rPr>
        <w:t>.</w:t>
      </w:r>
    </w:p>
    <w:p w:rsidR="00386673" w:rsidRPr="000D1037" w:rsidRDefault="00AB0E5F" w:rsidP="00D70675">
      <w:pPr>
        <w:ind w:firstLine="709"/>
        <w:jc w:val="both"/>
      </w:pPr>
      <w:r w:rsidRPr="000D1037">
        <w:t>4.1.</w:t>
      </w:r>
      <w:r w:rsidR="0077582E">
        <w:t>1</w:t>
      </w:r>
      <w:r w:rsidR="002922D1">
        <w:t>2</w:t>
      </w:r>
      <w:r w:rsidRPr="000D1037">
        <w:t>.</w:t>
      </w:r>
      <w:r w:rsidR="00386673" w:rsidRPr="000D1037">
        <w:t xml:space="preserve">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6606A8" w:rsidRPr="000D1037" w:rsidRDefault="006606A8" w:rsidP="00D70675">
      <w:pPr>
        <w:pStyle w:val="afc"/>
        <w:tabs>
          <w:tab w:val="left" w:pos="1560"/>
        </w:tabs>
        <w:ind w:firstLine="851"/>
        <w:rPr>
          <w:sz w:val="24"/>
          <w:szCs w:val="24"/>
        </w:rPr>
      </w:pPr>
      <w:r w:rsidRPr="000D1037">
        <w:rPr>
          <w:sz w:val="24"/>
          <w:szCs w:val="24"/>
        </w:rPr>
        <w:t>4.1.</w:t>
      </w:r>
      <w:r w:rsidR="005A3F6F" w:rsidRPr="000D1037">
        <w:rPr>
          <w:sz w:val="24"/>
          <w:szCs w:val="24"/>
        </w:rPr>
        <w:t>1</w:t>
      </w:r>
      <w:r w:rsidR="002922D1">
        <w:rPr>
          <w:sz w:val="24"/>
          <w:szCs w:val="24"/>
        </w:rPr>
        <w:t>3</w:t>
      </w:r>
      <w:r w:rsidRPr="000D1037">
        <w:rPr>
          <w:sz w:val="24"/>
          <w:szCs w:val="24"/>
        </w:rPr>
        <w:t xml:space="preserve">. Не передавать оригиналы или копии документов, полученные от Заказчика, третьим лицам без предварительного письменного согласия Заказчика. </w:t>
      </w:r>
    </w:p>
    <w:p w:rsidR="00A55E42" w:rsidRPr="000D1037" w:rsidRDefault="00A55E42" w:rsidP="00D70675">
      <w:pPr>
        <w:autoSpaceDE w:val="0"/>
        <w:autoSpaceDN w:val="0"/>
        <w:adjustRightInd w:val="0"/>
        <w:ind w:firstLine="709"/>
        <w:jc w:val="both"/>
        <w:rPr>
          <w:snapToGrid w:val="0"/>
          <w:color w:val="000000"/>
        </w:rPr>
      </w:pPr>
      <w:r w:rsidRPr="000D1037">
        <w:t>4.1.1</w:t>
      </w:r>
      <w:r w:rsidR="002922D1">
        <w:t>4</w:t>
      </w:r>
      <w:r w:rsidRPr="000D1037">
        <w:t xml:space="preserve">. </w:t>
      </w:r>
      <w:r w:rsidRPr="000D1037">
        <w:rPr>
          <w:snapToGrid w:val="0"/>
          <w:color w:val="000000"/>
        </w:rPr>
        <w:t xml:space="preserve">Проводить инструктаж своих работников и привлеченных им третьих лиц по безопасности движения, охране труда, технике безопасности при оказании услуг по ТО и выполнении ремонтных работ, по Правилам безопасности при нахождении на терминале Заказчика (приложение № </w:t>
      </w:r>
      <w:r w:rsidR="00CA5211" w:rsidRPr="000D1037">
        <w:rPr>
          <w:snapToGrid w:val="0"/>
          <w:color w:val="000000"/>
        </w:rPr>
        <w:t>7</w:t>
      </w:r>
      <w:r w:rsidRPr="000D1037">
        <w:rPr>
          <w:snapToGrid w:val="0"/>
          <w:color w:val="000000"/>
        </w:rPr>
        <w:t>), являющимся неотъемлемой частью настоящего Договора и обеспечить их соблюдение.</w:t>
      </w:r>
    </w:p>
    <w:p w:rsidR="006606A8" w:rsidRPr="000D1037" w:rsidRDefault="006606A8" w:rsidP="000D1037">
      <w:pPr>
        <w:pStyle w:val="afc"/>
        <w:ind w:firstLine="851"/>
        <w:rPr>
          <w:sz w:val="24"/>
          <w:szCs w:val="24"/>
        </w:rPr>
      </w:pPr>
      <w:r w:rsidRPr="000D1037">
        <w:rPr>
          <w:sz w:val="24"/>
          <w:szCs w:val="24"/>
        </w:rPr>
        <w:t>4.2. Заказчик обязан:</w:t>
      </w:r>
    </w:p>
    <w:p w:rsidR="006606A8" w:rsidRPr="000D1037" w:rsidRDefault="006606A8" w:rsidP="000D1037">
      <w:pPr>
        <w:pStyle w:val="afc"/>
        <w:ind w:firstLine="851"/>
        <w:rPr>
          <w:sz w:val="24"/>
          <w:szCs w:val="24"/>
        </w:rPr>
      </w:pPr>
      <w:r w:rsidRPr="000D1037">
        <w:rPr>
          <w:sz w:val="24"/>
          <w:szCs w:val="24"/>
        </w:rPr>
        <w:t>4.2.1. Передавать Исполнителю необходимую для оказания Услуг информацию и документацию.</w:t>
      </w:r>
    </w:p>
    <w:p w:rsidR="006606A8" w:rsidRPr="000D1037" w:rsidRDefault="006606A8" w:rsidP="000D1037">
      <w:pPr>
        <w:pStyle w:val="afc"/>
        <w:ind w:firstLine="851"/>
        <w:rPr>
          <w:sz w:val="24"/>
          <w:szCs w:val="24"/>
        </w:rPr>
      </w:pPr>
      <w:r w:rsidRPr="000D1037">
        <w:rPr>
          <w:sz w:val="24"/>
          <w:szCs w:val="24"/>
        </w:rPr>
        <w:t>4.2.2. Оплатить Услуги в установленный срок в соответствии с условиями настоящего Договора.</w:t>
      </w:r>
    </w:p>
    <w:p w:rsidR="00386673" w:rsidRPr="000D1037" w:rsidRDefault="00386673" w:rsidP="000D1037">
      <w:pPr>
        <w:pStyle w:val="afc"/>
        <w:ind w:firstLine="709"/>
        <w:jc w:val="both"/>
        <w:rPr>
          <w:sz w:val="24"/>
          <w:szCs w:val="24"/>
        </w:rPr>
      </w:pPr>
      <w:r w:rsidRPr="000D1037">
        <w:rPr>
          <w:sz w:val="24"/>
          <w:szCs w:val="24"/>
        </w:rPr>
        <w:t>4.2.3. Проверять ход и качество Услуг, выполняемых Исполнителем, не вмешиваясь в его деятельность.</w:t>
      </w:r>
    </w:p>
    <w:p w:rsidR="00386673" w:rsidRPr="000D1037" w:rsidRDefault="00386673" w:rsidP="000D1037">
      <w:pPr>
        <w:pStyle w:val="af9"/>
        <w:rPr>
          <w:sz w:val="24"/>
        </w:rPr>
      </w:pPr>
      <w:r w:rsidRPr="000D1037">
        <w:rPr>
          <w:sz w:val="24"/>
        </w:rPr>
        <w:t xml:space="preserve">4.2.4. </w:t>
      </w:r>
      <w:r w:rsidR="002B3EB2" w:rsidRPr="000D1037">
        <w:rPr>
          <w:sz w:val="24"/>
        </w:rPr>
        <w:t xml:space="preserve">Осуществлять </w:t>
      </w:r>
      <w:r w:rsidRPr="000D1037">
        <w:rPr>
          <w:sz w:val="24"/>
        </w:rPr>
        <w:t>эксплуатаци</w:t>
      </w:r>
      <w:r w:rsidR="002B3EB2" w:rsidRPr="000D1037">
        <w:rPr>
          <w:sz w:val="24"/>
        </w:rPr>
        <w:t>ю</w:t>
      </w:r>
      <w:r w:rsidRPr="000D1037">
        <w:rPr>
          <w:sz w:val="24"/>
        </w:rPr>
        <w:t xml:space="preserve"> </w:t>
      </w:r>
      <w:proofErr w:type="gramStart"/>
      <w:r w:rsidR="002B3EB2" w:rsidRPr="000D1037">
        <w:rPr>
          <w:sz w:val="24"/>
        </w:rPr>
        <w:t>ПОС</w:t>
      </w:r>
      <w:proofErr w:type="gramEnd"/>
      <w:r w:rsidRPr="000D1037">
        <w:rPr>
          <w:sz w:val="24"/>
        </w:rPr>
        <w:t xml:space="preserve"> в соответствии с РД 009-01-96 (Установки пожарной автоматики. </w:t>
      </w:r>
      <w:proofErr w:type="gramStart"/>
      <w:r w:rsidRPr="000D1037">
        <w:rPr>
          <w:sz w:val="24"/>
        </w:rPr>
        <w:t>Правила технического содержания.)</w:t>
      </w:r>
      <w:proofErr w:type="gramEnd"/>
    </w:p>
    <w:p w:rsidR="00386673" w:rsidRPr="000D1037" w:rsidRDefault="00386673" w:rsidP="000D1037">
      <w:pPr>
        <w:pStyle w:val="af9"/>
        <w:rPr>
          <w:sz w:val="24"/>
        </w:rPr>
      </w:pPr>
      <w:r w:rsidRPr="000D1037">
        <w:rPr>
          <w:sz w:val="24"/>
        </w:rPr>
        <w:t>4.2.5. В течение срока действия Договора Заказчик обязан немедленно информировать Исполнителя обо всех случаях отказов и срабатываний систем П</w:t>
      </w:r>
      <w:r w:rsidR="00A76F46" w:rsidRPr="000D1037">
        <w:rPr>
          <w:sz w:val="24"/>
        </w:rPr>
        <w:t>О</w:t>
      </w:r>
      <w:r w:rsidRPr="000D1037">
        <w:rPr>
          <w:sz w:val="24"/>
        </w:rPr>
        <w:t>С.</w:t>
      </w:r>
    </w:p>
    <w:p w:rsidR="00CA5211" w:rsidRDefault="00CA5211" w:rsidP="000D1037">
      <w:pPr>
        <w:pStyle w:val="af9"/>
        <w:rPr>
          <w:sz w:val="24"/>
        </w:rPr>
      </w:pPr>
      <w:r w:rsidRPr="000D1037">
        <w:rPr>
          <w:sz w:val="24"/>
        </w:rPr>
        <w:t xml:space="preserve">В случае </w:t>
      </w:r>
      <w:r w:rsidR="00D70675">
        <w:rPr>
          <w:sz w:val="24"/>
        </w:rPr>
        <w:t xml:space="preserve">обнаружения неисправности </w:t>
      </w:r>
      <w:r w:rsidRPr="000D1037">
        <w:rPr>
          <w:sz w:val="24"/>
        </w:rPr>
        <w:t xml:space="preserve">оборудования </w:t>
      </w:r>
      <w:r w:rsidR="00F66851" w:rsidRPr="000D1037">
        <w:rPr>
          <w:sz w:val="24"/>
        </w:rPr>
        <w:t>направить Исполнителю заявку</w:t>
      </w:r>
      <w:r w:rsidRPr="000D1037">
        <w:rPr>
          <w:sz w:val="24"/>
        </w:rPr>
        <w:t>.</w:t>
      </w:r>
    </w:p>
    <w:p w:rsidR="000D1037" w:rsidRDefault="000D1037" w:rsidP="000D1037">
      <w:pPr>
        <w:ind w:firstLine="709"/>
        <w:jc w:val="both"/>
        <w:rPr>
          <w:color w:val="000000"/>
        </w:rPr>
      </w:pPr>
      <w:r w:rsidRPr="000D1037">
        <w:rPr>
          <w:color w:val="000000"/>
        </w:rPr>
        <w:t>В Заявке указываются: наименование системы и описание неисправности. Заявка может быть направлена на электронный адрес Исполнителя: _____________________ с подтверждением Исполнителем факта получения Заявки.</w:t>
      </w:r>
    </w:p>
    <w:p w:rsidR="00D74206" w:rsidRPr="000D1037" w:rsidRDefault="00D74206" w:rsidP="000D1037">
      <w:pPr>
        <w:ind w:firstLine="709"/>
        <w:jc w:val="both"/>
        <w:rPr>
          <w:color w:val="000000"/>
        </w:rPr>
      </w:pPr>
      <w:r>
        <w:rPr>
          <w:color w:val="000000"/>
        </w:rPr>
        <w:t xml:space="preserve">4.2.6. Согласовать полученные от Исполнителя </w:t>
      </w:r>
      <w:r w:rsidRPr="00D70675">
        <w:rPr>
          <w:color w:val="000000"/>
        </w:rPr>
        <w:t>Дефектн</w:t>
      </w:r>
      <w:r>
        <w:rPr>
          <w:color w:val="000000"/>
        </w:rPr>
        <w:t>ую</w:t>
      </w:r>
      <w:r w:rsidRPr="00D70675">
        <w:rPr>
          <w:color w:val="000000"/>
        </w:rPr>
        <w:t xml:space="preserve"> ведомост</w:t>
      </w:r>
      <w:r>
        <w:rPr>
          <w:color w:val="000000"/>
        </w:rPr>
        <w:t>ь</w:t>
      </w:r>
      <w:r w:rsidRPr="00D70675">
        <w:rPr>
          <w:color w:val="000000"/>
        </w:rPr>
        <w:t xml:space="preserve"> и Расчет стоимости выполнения ремонтных работ</w:t>
      </w:r>
      <w:r>
        <w:rPr>
          <w:color w:val="000000"/>
        </w:rPr>
        <w:t xml:space="preserve"> в течение 1 (одного) рабочего дня</w:t>
      </w:r>
      <w:r w:rsidR="001D7CE0">
        <w:rPr>
          <w:color w:val="000000"/>
        </w:rPr>
        <w:t xml:space="preserve"> </w:t>
      </w:r>
      <w:proofErr w:type="gramStart"/>
      <w:r w:rsidR="001D7CE0">
        <w:rPr>
          <w:color w:val="000000"/>
        </w:rPr>
        <w:t>с даты получения</w:t>
      </w:r>
      <w:proofErr w:type="gramEnd"/>
      <w:r>
        <w:rPr>
          <w:color w:val="000000"/>
        </w:rPr>
        <w:t xml:space="preserve">. </w:t>
      </w:r>
    </w:p>
    <w:p w:rsidR="00386673" w:rsidRPr="000D1037" w:rsidRDefault="00386673" w:rsidP="000D1037">
      <w:pPr>
        <w:pStyle w:val="af9"/>
        <w:rPr>
          <w:sz w:val="24"/>
        </w:rPr>
      </w:pPr>
      <w:r w:rsidRPr="000D1037">
        <w:rPr>
          <w:sz w:val="24"/>
        </w:rPr>
        <w:t>4.2.</w:t>
      </w:r>
      <w:r w:rsidR="00D74206">
        <w:rPr>
          <w:sz w:val="24"/>
        </w:rPr>
        <w:t>7</w:t>
      </w:r>
      <w:r w:rsidRPr="000D1037">
        <w:rPr>
          <w:sz w:val="24"/>
        </w:rPr>
        <w:t xml:space="preserve">. Осуществлять приемку оказанных Услуг, подтверждая это подписью в «Журнале регистрации работ по ТО и </w:t>
      </w:r>
      <w:r w:rsidR="002B3EB2" w:rsidRPr="000D1037">
        <w:rPr>
          <w:sz w:val="24"/>
        </w:rPr>
        <w:t>ремонту</w:t>
      </w:r>
      <w:r w:rsidR="00B33857" w:rsidRPr="000D1037">
        <w:rPr>
          <w:sz w:val="24"/>
        </w:rPr>
        <w:t xml:space="preserve"> </w:t>
      </w:r>
      <w:proofErr w:type="gramStart"/>
      <w:r w:rsidR="00B33857" w:rsidRPr="000D1037">
        <w:rPr>
          <w:sz w:val="24"/>
        </w:rPr>
        <w:t>ПОС</w:t>
      </w:r>
      <w:proofErr w:type="gramEnd"/>
      <w:r w:rsidRPr="000D1037">
        <w:rPr>
          <w:sz w:val="24"/>
        </w:rPr>
        <w:t>».</w:t>
      </w:r>
    </w:p>
    <w:p w:rsidR="00386673" w:rsidRPr="000D1037" w:rsidRDefault="008E32B4" w:rsidP="000D1037">
      <w:pPr>
        <w:pStyle w:val="af9"/>
        <w:rPr>
          <w:sz w:val="24"/>
        </w:rPr>
      </w:pPr>
      <w:r w:rsidRPr="000D1037">
        <w:rPr>
          <w:sz w:val="24"/>
        </w:rPr>
        <w:t>4.2.</w:t>
      </w:r>
      <w:r w:rsidR="0066216A">
        <w:rPr>
          <w:sz w:val="24"/>
        </w:rPr>
        <w:t>8</w:t>
      </w:r>
      <w:r w:rsidRPr="000D1037">
        <w:rPr>
          <w:sz w:val="24"/>
        </w:rPr>
        <w:t>. Обеспечить допуск Исполнителю для входа на территорию объекта</w:t>
      </w:r>
      <w:r w:rsidR="00C82394" w:rsidRPr="000D1037">
        <w:rPr>
          <w:sz w:val="24"/>
        </w:rPr>
        <w:t xml:space="preserve"> для оказания Услуг по настоящему Договору</w:t>
      </w:r>
      <w:r w:rsidRPr="000D1037">
        <w:rPr>
          <w:sz w:val="24"/>
        </w:rPr>
        <w:t>.</w:t>
      </w:r>
      <w:r w:rsidR="00C82394" w:rsidRPr="000D1037">
        <w:rPr>
          <w:sz w:val="24"/>
        </w:rPr>
        <w:t xml:space="preserve"> </w:t>
      </w:r>
    </w:p>
    <w:p w:rsidR="00386673" w:rsidRPr="000D1037" w:rsidRDefault="008E32B4" w:rsidP="000D1037">
      <w:pPr>
        <w:pStyle w:val="af9"/>
        <w:rPr>
          <w:sz w:val="24"/>
        </w:rPr>
      </w:pPr>
      <w:r w:rsidRPr="000D1037">
        <w:rPr>
          <w:sz w:val="24"/>
        </w:rPr>
        <w:t>4.2.</w:t>
      </w:r>
      <w:r w:rsidR="0066216A">
        <w:rPr>
          <w:sz w:val="24"/>
        </w:rPr>
        <w:t>9</w:t>
      </w:r>
      <w:r w:rsidRPr="000D1037">
        <w:rPr>
          <w:sz w:val="24"/>
        </w:rPr>
        <w:t>. Инструктировать Исполнителя по правилам внутреннего распорядка, техники безопасности и пожарной безопасности, действующим на объекте Заказчика</w:t>
      </w:r>
      <w:r w:rsidR="00386673" w:rsidRPr="000D1037">
        <w:rPr>
          <w:sz w:val="24"/>
        </w:rPr>
        <w:t>.</w:t>
      </w:r>
    </w:p>
    <w:p w:rsidR="006606A8" w:rsidRPr="000D1037" w:rsidRDefault="006606A8" w:rsidP="000D1037">
      <w:pPr>
        <w:pStyle w:val="50"/>
        <w:ind w:firstLine="851"/>
        <w:jc w:val="both"/>
        <w:rPr>
          <w:sz w:val="24"/>
          <w:szCs w:val="24"/>
        </w:rPr>
      </w:pPr>
      <w:r w:rsidRPr="000D1037">
        <w:rPr>
          <w:sz w:val="24"/>
          <w:szCs w:val="24"/>
        </w:rPr>
        <w:t>4.2.</w:t>
      </w:r>
      <w:r w:rsidR="0066216A">
        <w:rPr>
          <w:sz w:val="24"/>
          <w:szCs w:val="24"/>
        </w:rPr>
        <w:t>10</w:t>
      </w:r>
      <w:r w:rsidRPr="000D1037">
        <w:rPr>
          <w:sz w:val="24"/>
          <w:szCs w:val="24"/>
        </w:rPr>
        <w:t xml:space="preserve">. Оплатить фактически произведенные </w:t>
      </w:r>
      <w:proofErr w:type="gramStart"/>
      <w:r w:rsidRPr="000D1037">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sidRPr="000D1037">
        <w:rPr>
          <w:sz w:val="24"/>
          <w:szCs w:val="24"/>
        </w:rPr>
        <w:t xml:space="preserve"> досрочного расторжения настоящего Договора по инициативе Заказчика.</w:t>
      </w:r>
    </w:p>
    <w:p w:rsidR="00A55E42" w:rsidRPr="000D1037" w:rsidRDefault="00A55E42" w:rsidP="000D1037">
      <w:pPr>
        <w:ind w:firstLine="709"/>
        <w:jc w:val="both"/>
        <w:rPr>
          <w:color w:val="000000"/>
        </w:rPr>
      </w:pPr>
      <w:r w:rsidRPr="000D1037">
        <w:t xml:space="preserve">4.3. </w:t>
      </w:r>
      <w:r w:rsidRPr="000D1037">
        <w:rPr>
          <w:color w:val="000000"/>
        </w:rPr>
        <w:t>Исполнитель имеет право:</w:t>
      </w:r>
    </w:p>
    <w:p w:rsidR="00A55E42" w:rsidRPr="000D1037" w:rsidRDefault="00A55E42" w:rsidP="000D1037">
      <w:pPr>
        <w:ind w:firstLine="709"/>
        <w:jc w:val="both"/>
        <w:rPr>
          <w:color w:val="000000"/>
        </w:rPr>
      </w:pPr>
      <w:r w:rsidRPr="000D1037">
        <w:rPr>
          <w:color w:val="000000"/>
        </w:rPr>
        <w:t>4.3.1. Доступа на объекты Заказчика для оказания Услуг, выполнения работ.</w:t>
      </w:r>
    </w:p>
    <w:p w:rsidR="00A55E42" w:rsidRPr="000D1037" w:rsidRDefault="00A55E42" w:rsidP="000D1037">
      <w:pPr>
        <w:pStyle w:val="60"/>
        <w:ind w:firstLine="709"/>
        <w:jc w:val="both"/>
        <w:rPr>
          <w:color w:val="000000"/>
          <w:sz w:val="24"/>
          <w:szCs w:val="24"/>
        </w:rPr>
      </w:pPr>
      <w:r w:rsidRPr="000D1037">
        <w:rPr>
          <w:color w:val="000000"/>
          <w:sz w:val="24"/>
          <w:szCs w:val="24"/>
        </w:rPr>
        <w:t>4.3.2. Требовать оплаты надлежаще оказанных Услуг, выполненных работ в соответствии с их объемом, качеством и условиями настоящего Договора.</w:t>
      </w:r>
    </w:p>
    <w:p w:rsidR="00386673" w:rsidRPr="000D1037" w:rsidRDefault="00386673" w:rsidP="000D1037">
      <w:pPr>
        <w:pStyle w:val="43"/>
        <w:ind w:firstLine="709"/>
        <w:jc w:val="both"/>
        <w:rPr>
          <w:sz w:val="24"/>
          <w:szCs w:val="24"/>
        </w:rPr>
      </w:pPr>
      <w:r w:rsidRPr="000D1037">
        <w:rPr>
          <w:sz w:val="24"/>
          <w:szCs w:val="24"/>
        </w:rPr>
        <w:t>4.</w:t>
      </w:r>
      <w:r w:rsidR="00A55E42" w:rsidRPr="000D1037">
        <w:rPr>
          <w:sz w:val="24"/>
          <w:szCs w:val="24"/>
        </w:rPr>
        <w:t>4</w:t>
      </w:r>
      <w:r w:rsidRPr="000D1037">
        <w:rPr>
          <w:sz w:val="24"/>
          <w:szCs w:val="24"/>
        </w:rPr>
        <w:t>. Заказчик вправе:</w:t>
      </w:r>
    </w:p>
    <w:p w:rsidR="00A55E42" w:rsidRPr="000D1037" w:rsidRDefault="00386673" w:rsidP="000D1037">
      <w:pPr>
        <w:ind w:firstLine="709"/>
        <w:jc w:val="both"/>
        <w:rPr>
          <w:color w:val="000000"/>
        </w:rPr>
      </w:pPr>
      <w:r w:rsidRPr="000D1037">
        <w:t>4.</w:t>
      </w:r>
      <w:r w:rsidR="00A55E42" w:rsidRPr="000D1037">
        <w:t>4</w:t>
      </w:r>
      <w:r w:rsidRPr="000D1037">
        <w:t xml:space="preserve">.1. </w:t>
      </w:r>
      <w:r w:rsidR="00A55E42" w:rsidRPr="000D1037">
        <w:rPr>
          <w:color w:val="000000"/>
        </w:rPr>
        <w:t>В процессе оказания Услуг, выполнения работ контролировать исполнение их сроков и объема, указанных в настоящем Договоре, не вмешиваясь в деятельность Исполнителя.</w:t>
      </w:r>
    </w:p>
    <w:p w:rsidR="00386673" w:rsidRPr="000D1037" w:rsidRDefault="00A55E42" w:rsidP="000D1037">
      <w:pPr>
        <w:pStyle w:val="43"/>
        <w:ind w:firstLine="709"/>
        <w:jc w:val="both"/>
        <w:rPr>
          <w:b/>
          <w:sz w:val="24"/>
          <w:szCs w:val="24"/>
        </w:rPr>
      </w:pPr>
      <w:r w:rsidRPr="000D1037">
        <w:rPr>
          <w:sz w:val="24"/>
          <w:szCs w:val="24"/>
        </w:rPr>
        <w:t xml:space="preserve">4.4.2. </w:t>
      </w:r>
      <w:r w:rsidR="00386673" w:rsidRPr="000D1037">
        <w:rPr>
          <w:sz w:val="24"/>
          <w:szCs w:val="24"/>
        </w:rPr>
        <w:t>Отказаться от принятия результатов Услуг и требовать возмещения убытков в случае, если в результате просрочки сроков оказания Услуг Исполнителем оказание Услуг утратило интерес для Заказчика.</w:t>
      </w:r>
    </w:p>
    <w:p w:rsidR="006606A8" w:rsidRDefault="006606A8" w:rsidP="006606A8">
      <w:pPr>
        <w:rPr>
          <w:b/>
        </w:rPr>
      </w:pPr>
    </w:p>
    <w:p w:rsidR="006606A8" w:rsidRDefault="006606A8" w:rsidP="00D6241D">
      <w:pPr>
        <w:numPr>
          <w:ilvl w:val="0"/>
          <w:numId w:val="34"/>
        </w:numPr>
        <w:jc w:val="center"/>
        <w:rPr>
          <w:b/>
        </w:rPr>
      </w:pPr>
      <w:r>
        <w:rPr>
          <w:b/>
        </w:rPr>
        <w:t>Ответственность Сторон</w:t>
      </w:r>
    </w:p>
    <w:p w:rsidR="006606A8" w:rsidRDefault="006606A8" w:rsidP="006606A8">
      <w:pPr>
        <w:pStyle w:val="ConsNormal"/>
        <w:ind w:firstLine="0"/>
        <w:jc w:val="both"/>
        <w:rPr>
          <w:i/>
          <w:sz w:val="24"/>
          <w:szCs w:val="24"/>
        </w:rPr>
      </w:pPr>
      <w:r>
        <w:rPr>
          <w:rFonts w:ascii="Times New Roman" w:hAnsi="Times New Roman" w:cs="Times New Roman"/>
          <w:sz w:val="24"/>
          <w:szCs w:val="24"/>
        </w:rPr>
        <w:t xml:space="preserve">           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6606A8" w:rsidRPr="0056248B" w:rsidRDefault="006606A8" w:rsidP="006606A8">
      <w:pPr>
        <w:jc w:val="both"/>
      </w:pPr>
      <w:r>
        <w:t xml:space="preserve">           5.</w:t>
      </w:r>
      <w:r w:rsidR="00D570D9">
        <w:t>2</w:t>
      </w:r>
      <w:r w:rsidRPr="00992B14">
        <w:t xml:space="preserve">. В случае нарушения сроков оказания Услуг, предусмотренных Календарным планом, сроков </w:t>
      </w:r>
      <w:r w:rsidRPr="00747291">
        <w:t xml:space="preserve">выполнения </w:t>
      </w:r>
      <w:r w:rsidR="00A55E42">
        <w:t>ремонтных работ</w:t>
      </w:r>
      <w:r w:rsidRPr="00992B14">
        <w:t>, Исполнитель по требованию Заказчика уплачивает Заказчику пен</w:t>
      </w:r>
      <w:r>
        <w:t>и</w:t>
      </w:r>
      <w:r w:rsidRPr="00992B14">
        <w:t xml:space="preserve"> в размере </w:t>
      </w:r>
      <w:r w:rsidRPr="0056248B">
        <w:t>0,1</w:t>
      </w:r>
      <w:r>
        <w:t xml:space="preserve"> </w:t>
      </w:r>
      <w:r w:rsidRPr="0056248B">
        <w:t xml:space="preserve">(ноль целых одна десятая) % от </w:t>
      </w:r>
      <w:r w:rsidRPr="0000450C">
        <w:rPr>
          <w:color w:val="000000"/>
        </w:rPr>
        <w:t xml:space="preserve">стоимости </w:t>
      </w:r>
      <w:r w:rsidR="00364546">
        <w:rPr>
          <w:color w:val="000000"/>
        </w:rPr>
        <w:t xml:space="preserve"> не выполненных в срок обязательств</w:t>
      </w:r>
      <w:r w:rsidRPr="0056248B">
        <w:t xml:space="preserve"> за каждый день просрочки, в течение 10 (десяти) календарных дней </w:t>
      </w:r>
      <w:proofErr w:type="gramStart"/>
      <w:r w:rsidRPr="0056248B">
        <w:t>с даты предъявления</w:t>
      </w:r>
      <w:proofErr w:type="gramEnd"/>
      <w:r w:rsidRPr="0056248B">
        <w:t xml:space="preserve"> Заказчиком требования.</w:t>
      </w:r>
    </w:p>
    <w:p w:rsidR="006606A8" w:rsidRPr="0056248B" w:rsidRDefault="006606A8" w:rsidP="006606A8">
      <w:pPr>
        <w:widowControl w:val="0"/>
        <w:autoSpaceDE w:val="0"/>
        <w:ind w:right="-6"/>
        <w:jc w:val="both"/>
      </w:pPr>
      <w:r w:rsidRPr="0056248B">
        <w:t xml:space="preserve">             5.3. В случае ненадлежащего выполнения Исполнителем условий настоящего Договора, несоответствия результатов Услуг</w:t>
      </w:r>
      <w:r w:rsidR="00364546">
        <w:t>, работ</w:t>
      </w:r>
      <w:r w:rsidRPr="0056248B">
        <w:t xml:space="preserve"> обусловленным Сторонами требованиям Исполнитель уплачивает Заказчику штраф в размере </w:t>
      </w:r>
      <w:r w:rsidRPr="00AE04EE">
        <w:t>10 (десяти)</w:t>
      </w:r>
      <w:r w:rsidRPr="0056248B">
        <w:t xml:space="preserve"> % от цены настоящего Договора.</w:t>
      </w:r>
    </w:p>
    <w:p w:rsidR="006606A8" w:rsidRDefault="006606A8" w:rsidP="006606A8">
      <w:pPr>
        <w:widowControl w:val="0"/>
        <w:autoSpaceDE w:val="0"/>
        <w:ind w:right="-6" w:firstLine="720"/>
        <w:jc w:val="both"/>
      </w:pPr>
      <w:r w:rsidRPr="0056248B">
        <w:t>В случае возникновения при этом у Заказчика каких-либо убытков Исполнитель возмещает такие убытки Заказчику в полном объеме.</w:t>
      </w:r>
    </w:p>
    <w:p w:rsidR="006606A8" w:rsidRPr="0081797C" w:rsidRDefault="006606A8" w:rsidP="006606A8">
      <w:pPr>
        <w:ind w:firstLine="709"/>
        <w:jc w:val="both"/>
      </w:pPr>
      <w:r>
        <w:t xml:space="preserve">5.4. </w:t>
      </w:r>
      <w:r w:rsidRPr="00F34E02">
        <w:t xml:space="preserve">Перечисленные в настоящем Договоре </w:t>
      </w:r>
      <w:r>
        <w:t xml:space="preserve">санкции </w:t>
      </w:r>
      <w:r w:rsidRPr="00F34E02">
        <w:t xml:space="preserve">могут быть взысканы Заказчиком путем </w:t>
      </w:r>
      <w:r w:rsidRPr="0081797C">
        <w:t>направления Исполнителю заявления о зачете встречных однородных требований  и удержания причитающихся сумм неустойки</w:t>
      </w:r>
      <w:r>
        <w:t xml:space="preserve"> (пени, штрафа)</w:t>
      </w:r>
      <w:r w:rsidRPr="0081797C">
        <w:t xml:space="preserve"> </w:t>
      </w:r>
      <w:r>
        <w:t>из сумм, подлежащих оплате Исполнителю за оказанные Услуги по настоящему Договору</w:t>
      </w:r>
      <w:r w:rsidRPr="0081797C">
        <w:t>.</w:t>
      </w:r>
      <w:r>
        <w:t xml:space="preserve"> </w:t>
      </w:r>
      <w:r w:rsidRPr="0081797C">
        <w:t>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364546" w:rsidRPr="001B3FB4" w:rsidRDefault="00364546" w:rsidP="00364546">
      <w:pPr>
        <w:tabs>
          <w:tab w:val="left" w:pos="567"/>
          <w:tab w:val="left" w:pos="709"/>
        </w:tabs>
        <w:spacing w:line="264" w:lineRule="auto"/>
        <w:ind w:firstLine="567"/>
        <w:jc w:val="both"/>
        <w:rPr>
          <w:snapToGrid w:val="0"/>
        </w:rPr>
      </w:pPr>
      <w:r w:rsidRPr="001B3FB4">
        <w:rPr>
          <w:snapToGrid w:val="0"/>
        </w:rPr>
        <w:t xml:space="preserve">5.5. </w:t>
      </w:r>
      <w:proofErr w:type="gramStart"/>
      <w:r w:rsidRPr="001B3FB4">
        <w:rPr>
          <w:snapToGrid w:val="0"/>
        </w:rPr>
        <w:t xml:space="preserve">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w:t>
      </w:r>
      <w:r w:rsidRPr="00F60CCB">
        <w:rPr>
          <w:snapToGrid w:val="0"/>
          <w:color w:val="000000"/>
        </w:rPr>
        <w:t>начислить, а Исполнитель обязан уплатить штраф в размере 10 000,00</w:t>
      </w:r>
      <w:r>
        <w:rPr>
          <w:snapToGrid w:val="0"/>
          <w:color w:val="000000"/>
        </w:rPr>
        <w:t xml:space="preserve"> руб.</w:t>
      </w:r>
      <w:r w:rsidRPr="00F60CCB">
        <w:rPr>
          <w:snapToGrid w:val="0"/>
          <w:color w:val="000000"/>
        </w:rPr>
        <w:t xml:space="preserve"> (десять тысяч рублей 00 копеек</w:t>
      </w:r>
      <w:r>
        <w:rPr>
          <w:snapToGrid w:val="0"/>
          <w:color w:val="000000"/>
        </w:rPr>
        <w:t>)</w:t>
      </w:r>
      <w:r w:rsidRPr="00F60CCB">
        <w:rPr>
          <w:snapToGrid w:val="0"/>
          <w:color w:val="000000"/>
        </w:rPr>
        <w:t xml:space="preserve"> за каждое нарушение, а в случае, когда несоблюдение Исполнителем (его работником или привлеченным им третьим лицом) вышеназванных правил привело к убыткам Заказчика или третьего</w:t>
      </w:r>
      <w:proofErr w:type="gramEnd"/>
      <w:r w:rsidRPr="00F60CCB">
        <w:rPr>
          <w:snapToGrid w:val="0"/>
          <w:color w:val="000000"/>
        </w:rPr>
        <w:t xml:space="preserve"> лица, Заказчик вправе начислить, а Исполнитель обязан </w:t>
      </w:r>
      <w:proofErr w:type="gramStart"/>
      <w:r w:rsidRPr="00F60CCB">
        <w:rPr>
          <w:snapToGrid w:val="0"/>
          <w:color w:val="000000"/>
        </w:rPr>
        <w:t>оплатить штраф в</w:t>
      </w:r>
      <w:proofErr w:type="gramEnd"/>
      <w:r w:rsidRPr="00F60CCB">
        <w:rPr>
          <w:snapToGrid w:val="0"/>
          <w:color w:val="000000"/>
        </w:rPr>
        <w:t xml:space="preserve"> размере</w:t>
      </w:r>
      <w:r w:rsidRPr="001B3FB4">
        <w:rPr>
          <w:snapToGrid w:val="0"/>
        </w:rPr>
        <w:t xml:space="preserve">  100</w:t>
      </w:r>
      <w:r>
        <w:rPr>
          <w:snapToGrid w:val="0"/>
        </w:rPr>
        <w:t> </w:t>
      </w:r>
      <w:r w:rsidRPr="001B3FB4">
        <w:rPr>
          <w:snapToGrid w:val="0"/>
        </w:rPr>
        <w:t>000</w:t>
      </w:r>
      <w:r>
        <w:rPr>
          <w:snapToGrid w:val="0"/>
        </w:rPr>
        <w:t>,00</w:t>
      </w:r>
      <w:r w:rsidRPr="001B3FB4">
        <w:rPr>
          <w:snapToGrid w:val="0"/>
        </w:rPr>
        <w:t xml:space="preserve"> </w:t>
      </w:r>
      <w:r>
        <w:rPr>
          <w:snapToGrid w:val="0"/>
        </w:rPr>
        <w:t xml:space="preserve">руб. </w:t>
      </w:r>
      <w:r w:rsidRPr="001B3FB4">
        <w:rPr>
          <w:snapToGrid w:val="0"/>
        </w:rPr>
        <w:t xml:space="preserve">(сто тысяч </w:t>
      </w:r>
      <w:r>
        <w:rPr>
          <w:snapToGrid w:val="0"/>
        </w:rPr>
        <w:t>рублей 00 копеек)</w:t>
      </w:r>
      <w:r w:rsidRPr="001B3FB4">
        <w:rPr>
          <w:snapToGrid w:val="0"/>
        </w:rPr>
        <w:t xml:space="preserve"> за каждое событие и возместить в полном объеме причиненные убытки.</w:t>
      </w:r>
    </w:p>
    <w:p w:rsidR="006606A8" w:rsidRDefault="00364546" w:rsidP="00364546">
      <w:pPr>
        <w:tabs>
          <w:tab w:val="left" w:pos="567"/>
          <w:tab w:val="left" w:pos="709"/>
        </w:tabs>
        <w:spacing w:line="264" w:lineRule="auto"/>
        <w:ind w:firstLine="567"/>
        <w:jc w:val="both"/>
        <w:rPr>
          <w:b/>
        </w:rPr>
      </w:pPr>
      <w:r w:rsidRPr="001B3FB4">
        <w:rPr>
          <w:snapToGrid w:val="0"/>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оказанию Услуг работника, в отношении которого действуют такие персональные санкции.</w:t>
      </w:r>
    </w:p>
    <w:p w:rsidR="006606A8" w:rsidRDefault="006606A8" w:rsidP="006606A8">
      <w:pPr>
        <w:pStyle w:val="ConsNormal"/>
        <w:ind w:firstLine="0"/>
        <w:rPr>
          <w:rFonts w:ascii="Times New Roman" w:hAnsi="Times New Roman" w:cs="Times New Roman"/>
          <w:b/>
          <w:sz w:val="24"/>
          <w:szCs w:val="24"/>
        </w:rPr>
      </w:pPr>
    </w:p>
    <w:p w:rsidR="006606A8" w:rsidRDefault="006606A8" w:rsidP="00D6241D">
      <w:pPr>
        <w:pStyle w:val="ConsNormal"/>
        <w:numPr>
          <w:ilvl w:val="0"/>
          <w:numId w:val="34"/>
        </w:numPr>
        <w:autoSpaceDE/>
        <w:snapToGrid w:val="0"/>
        <w:jc w:val="center"/>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w:t>
      </w:r>
    </w:p>
    <w:p w:rsidR="006606A8" w:rsidRDefault="006606A8" w:rsidP="006606A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6606A8" w:rsidRDefault="006606A8" w:rsidP="006606A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606A8" w:rsidRDefault="006606A8" w:rsidP="006606A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606A8" w:rsidRDefault="006606A8" w:rsidP="006606A8">
      <w:pPr>
        <w:pStyle w:val="ConsNormal"/>
        <w:ind w:firstLine="851"/>
        <w:jc w:val="both"/>
        <w:rPr>
          <w:rFonts w:ascii="Times New Roman" w:hAnsi="Times New Roman" w:cs="Times New Roman"/>
          <w:i/>
          <w:iCs/>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6606A8" w:rsidRDefault="006606A8" w:rsidP="006606A8">
      <w:pPr>
        <w:pStyle w:val="ConsNormal"/>
        <w:ind w:firstLine="851"/>
        <w:rPr>
          <w:rFonts w:ascii="Times New Roman" w:hAnsi="Times New Roman" w:cs="Times New Roman"/>
          <w:i/>
          <w:iCs/>
          <w:sz w:val="24"/>
          <w:szCs w:val="24"/>
        </w:rPr>
      </w:pPr>
    </w:p>
    <w:p w:rsidR="006606A8" w:rsidRDefault="006606A8" w:rsidP="006606A8">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7. Разрешение споров</w:t>
      </w:r>
    </w:p>
    <w:p w:rsidR="006606A8" w:rsidRDefault="006606A8" w:rsidP="006606A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606A8" w:rsidRDefault="006606A8" w:rsidP="006606A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6606A8" w:rsidRDefault="006606A8" w:rsidP="006606A8">
      <w:pPr>
        <w:pStyle w:val="ConsNormal"/>
        <w:ind w:firstLine="851"/>
        <w:jc w:val="both"/>
        <w:rPr>
          <w:rFonts w:ascii="Times New Roman" w:hAnsi="Times New Roman" w:cs="Times New Roman"/>
          <w:i/>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w:t>
      </w:r>
      <w:r w:rsidRPr="00C55D4B">
        <w:rPr>
          <w:rFonts w:ascii="Times New Roman" w:hAnsi="Times New Roman" w:cs="Times New Roman"/>
          <w:sz w:val="24"/>
          <w:szCs w:val="24"/>
        </w:rPr>
        <w:t>Стороной в Арбитражный суд Челябинской области.</w:t>
      </w:r>
    </w:p>
    <w:p w:rsidR="00111F34" w:rsidRDefault="00111F34" w:rsidP="006606A8">
      <w:pPr>
        <w:pStyle w:val="ConsNormal"/>
        <w:ind w:firstLine="851"/>
        <w:jc w:val="center"/>
        <w:rPr>
          <w:rFonts w:ascii="Times New Roman" w:hAnsi="Times New Roman" w:cs="Times New Roman"/>
          <w:b/>
          <w:sz w:val="24"/>
          <w:szCs w:val="24"/>
        </w:rPr>
      </w:pPr>
    </w:p>
    <w:p w:rsidR="006606A8" w:rsidRDefault="006606A8" w:rsidP="006606A8">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6606A8" w:rsidRDefault="006606A8" w:rsidP="006606A8">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изменений, дополнений в Договор и его расторжения</w:t>
      </w:r>
    </w:p>
    <w:p w:rsidR="006606A8" w:rsidRDefault="006606A8" w:rsidP="006606A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606A8" w:rsidRPr="00AE04EE" w:rsidRDefault="006606A8" w:rsidP="006606A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w:t>
      </w:r>
      <w:proofErr w:type="gramStart"/>
      <w:r>
        <w:rPr>
          <w:rFonts w:ascii="Times New Roman" w:hAnsi="Times New Roman" w:cs="Times New Roman"/>
          <w:sz w:val="24"/>
          <w:szCs w:val="24"/>
        </w:rPr>
        <w:t>быть</w:t>
      </w:r>
      <w:proofErr w:type="gramEnd"/>
      <w:r>
        <w:rPr>
          <w:rFonts w:ascii="Times New Roman" w:hAnsi="Times New Roman" w:cs="Times New Roman"/>
          <w:sz w:val="24"/>
          <w:szCs w:val="24"/>
        </w:rPr>
        <w:t xml:space="preserve"> досрочно расторгнут Заказчиком по основаниям, </w:t>
      </w:r>
      <w:r w:rsidRPr="00AE04EE">
        <w:rPr>
          <w:rFonts w:ascii="Times New Roman" w:hAnsi="Times New Roman" w:cs="Times New Roman"/>
          <w:sz w:val="24"/>
          <w:szCs w:val="24"/>
        </w:rPr>
        <w:t xml:space="preserve">предусмотренным законодательством Российской Федерации и настоящим Договором. </w:t>
      </w:r>
    </w:p>
    <w:p w:rsidR="006606A8" w:rsidRDefault="006606A8" w:rsidP="006606A8">
      <w:pPr>
        <w:pStyle w:val="ConsNormal"/>
        <w:ind w:firstLine="851"/>
        <w:jc w:val="both"/>
        <w:rPr>
          <w:rFonts w:ascii="Times New Roman" w:hAnsi="Times New Roman" w:cs="Times New Roman"/>
          <w:sz w:val="24"/>
          <w:szCs w:val="24"/>
        </w:rPr>
      </w:pPr>
      <w:r w:rsidRPr="00AE04EE">
        <w:rPr>
          <w:rFonts w:ascii="Times New Roman" w:hAnsi="Times New Roman" w:cs="Times New Roman"/>
          <w:sz w:val="24"/>
          <w:szCs w:val="24"/>
        </w:rPr>
        <w:t>8.3.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sidRPr="00AE04EE">
        <w:rPr>
          <w:sz w:val="24"/>
          <w:szCs w:val="24"/>
        </w:rPr>
        <w:t xml:space="preserve">. </w:t>
      </w:r>
      <w:r w:rsidRPr="00AE04EE">
        <w:rPr>
          <w:rFonts w:ascii="Times New Roman" w:hAnsi="Times New Roman" w:cs="Times New Roman"/>
          <w:sz w:val="24"/>
          <w:szCs w:val="24"/>
        </w:rPr>
        <w:t>При этом Заказчик обязан оплатить       фактические      затраты     по     оказанию</w:t>
      </w:r>
      <w:r>
        <w:rPr>
          <w:rFonts w:ascii="Times New Roman" w:hAnsi="Times New Roman" w:cs="Times New Roman"/>
          <w:sz w:val="24"/>
          <w:szCs w:val="24"/>
        </w:rPr>
        <w:t xml:space="preserve">     Услуг,    произведенные    до    даты получения Исполнителем уведомления о расторжении настоящего Договора.</w:t>
      </w:r>
    </w:p>
    <w:p w:rsidR="00A76F46" w:rsidRDefault="00A76F46" w:rsidP="00A76F46">
      <w:pPr>
        <w:pStyle w:val="43"/>
        <w:spacing w:after="120"/>
        <w:ind w:firstLine="709"/>
        <w:jc w:val="both"/>
        <w:rPr>
          <w:sz w:val="24"/>
          <w:szCs w:val="24"/>
        </w:rPr>
      </w:pPr>
      <w:r>
        <w:rPr>
          <w:sz w:val="24"/>
          <w:szCs w:val="24"/>
        </w:rPr>
        <w:t>8.4</w:t>
      </w:r>
      <w:r w:rsidRPr="003513CE">
        <w:rPr>
          <w:sz w:val="24"/>
          <w:szCs w:val="24"/>
        </w:rPr>
        <w:t xml:space="preserve">. </w:t>
      </w:r>
      <w:proofErr w:type="gramStart"/>
      <w:r w:rsidRPr="003513CE">
        <w:rPr>
          <w:sz w:val="24"/>
          <w:szCs w:val="24"/>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6606A8" w:rsidRDefault="006606A8" w:rsidP="006606A8">
      <w:pPr>
        <w:pStyle w:val="ConsNormal"/>
        <w:ind w:firstLine="851"/>
        <w:rPr>
          <w:rFonts w:ascii="Times New Roman" w:hAnsi="Times New Roman" w:cs="Times New Roman"/>
          <w:b/>
          <w:sz w:val="24"/>
          <w:szCs w:val="24"/>
        </w:rPr>
      </w:pPr>
    </w:p>
    <w:p w:rsidR="006606A8" w:rsidRDefault="006606A8" w:rsidP="006606A8">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9. Срок действия Договора</w:t>
      </w:r>
    </w:p>
    <w:p w:rsidR="006606A8" w:rsidRDefault="006606A8" w:rsidP="006606A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9.1.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w:t>
      </w:r>
      <w:r w:rsidRPr="009A21B8">
        <w:rPr>
          <w:rFonts w:ascii="Times New Roman" w:hAnsi="Times New Roman" w:cs="Times New Roman"/>
          <w:color w:val="000000"/>
          <w:sz w:val="24"/>
          <w:szCs w:val="24"/>
        </w:rPr>
        <w:t xml:space="preserve">по </w:t>
      </w:r>
      <w:r w:rsidR="00E521DA">
        <w:rPr>
          <w:rFonts w:ascii="Times New Roman" w:hAnsi="Times New Roman" w:cs="Times New Roman"/>
          <w:sz w:val="24"/>
          <w:szCs w:val="24"/>
        </w:rPr>
        <w:t>31 декабря 20</w:t>
      </w:r>
      <w:r w:rsidR="00E521DA" w:rsidRPr="00E521DA">
        <w:rPr>
          <w:rFonts w:ascii="Times New Roman" w:hAnsi="Times New Roman" w:cs="Times New Roman"/>
          <w:sz w:val="24"/>
          <w:szCs w:val="24"/>
        </w:rPr>
        <w:t>22</w:t>
      </w:r>
      <w:r>
        <w:rPr>
          <w:rFonts w:ascii="Times New Roman" w:hAnsi="Times New Roman" w:cs="Times New Roman"/>
          <w:sz w:val="24"/>
          <w:szCs w:val="24"/>
        </w:rPr>
        <w:t xml:space="preserve"> г</w:t>
      </w:r>
      <w:r w:rsidR="00A76F46">
        <w:rPr>
          <w:rFonts w:ascii="Times New Roman" w:hAnsi="Times New Roman" w:cs="Times New Roman"/>
          <w:sz w:val="24"/>
          <w:szCs w:val="24"/>
        </w:rPr>
        <w:t xml:space="preserve">ода </w:t>
      </w:r>
      <w:r w:rsidR="00A76F46" w:rsidRPr="001750B2">
        <w:rPr>
          <w:rFonts w:ascii="Times New Roman" w:hAnsi="Times New Roman" w:cs="Times New Roman"/>
          <w:sz w:val="24"/>
          <w:szCs w:val="24"/>
        </w:rPr>
        <w:t>включительно</w:t>
      </w:r>
      <w:r w:rsidR="00A76F46" w:rsidRPr="003513CE">
        <w:rPr>
          <w:rFonts w:ascii="Times New Roman" w:hAnsi="Times New Roman" w:cs="Times New Roman"/>
          <w:sz w:val="24"/>
          <w:szCs w:val="24"/>
        </w:rPr>
        <w:t xml:space="preserve">, а в части взаиморасчетов </w:t>
      </w:r>
      <w:r w:rsidR="00A76F46">
        <w:rPr>
          <w:rFonts w:ascii="Times New Roman" w:hAnsi="Times New Roman" w:cs="Times New Roman"/>
          <w:sz w:val="24"/>
          <w:szCs w:val="24"/>
        </w:rPr>
        <w:t xml:space="preserve">- </w:t>
      </w:r>
      <w:r w:rsidR="00A76F46" w:rsidRPr="003513CE">
        <w:rPr>
          <w:rFonts w:ascii="Times New Roman" w:hAnsi="Times New Roman" w:cs="Times New Roman"/>
          <w:sz w:val="24"/>
          <w:szCs w:val="24"/>
        </w:rPr>
        <w:t>до полного исполнения Сторонами взятых на себя обязательств</w:t>
      </w:r>
      <w:r>
        <w:rPr>
          <w:rFonts w:ascii="Times New Roman" w:hAnsi="Times New Roman" w:cs="Times New Roman"/>
          <w:sz w:val="24"/>
          <w:szCs w:val="24"/>
        </w:rPr>
        <w:t>.</w:t>
      </w:r>
    </w:p>
    <w:p w:rsidR="0025603D" w:rsidRDefault="0025603D" w:rsidP="006606A8">
      <w:pPr>
        <w:pStyle w:val="ConsNormal"/>
        <w:ind w:firstLine="851"/>
        <w:jc w:val="both"/>
        <w:rPr>
          <w:rFonts w:ascii="Times New Roman" w:hAnsi="Times New Roman" w:cs="Times New Roman"/>
          <w:sz w:val="24"/>
          <w:szCs w:val="24"/>
        </w:rPr>
      </w:pPr>
    </w:p>
    <w:p w:rsidR="0025603D" w:rsidRPr="00606EF6" w:rsidRDefault="0025603D" w:rsidP="00D6241D">
      <w:pPr>
        <w:numPr>
          <w:ilvl w:val="0"/>
          <w:numId w:val="38"/>
        </w:numPr>
        <w:suppressAutoHyphens w:val="0"/>
        <w:ind w:right="141"/>
        <w:jc w:val="center"/>
        <w:rPr>
          <w:rFonts w:eastAsia="MS Mincho"/>
          <w:b/>
        </w:rPr>
      </w:pPr>
      <w:r w:rsidRPr="00606EF6">
        <w:rPr>
          <w:rFonts w:eastAsia="MS Mincho"/>
          <w:b/>
        </w:rPr>
        <w:t>Гарантийные обязательства</w:t>
      </w:r>
    </w:p>
    <w:p w:rsidR="0025603D" w:rsidRPr="00606EF6" w:rsidRDefault="0025603D" w:rsidP="0025603D">
      <w:pPr>
        <w:shd w:val="clear" w:color="auto" w:fill="FFFFFF"/>
        <w:tabs>
          <w:tab w:val="left" w:pos="1277"/>
        </w:tabs>
        <w:ind w:firstLine="709"/>
        <w:jc w:val="both"/>
        <w:rPr>
          <w:bCs/>
        </w:rPr>
      </w:pPr>
      <w:r w:rsidRPr="00606EF6">
        <w:rPr>
          <w:bCs/>
        </w:rPr>
        <w:t>1</w:t>
      </w:r>
      <w:r w:rsidR="00D570D9">
        <w:rPr>
          <w:bCs/>
        </w:rPr>
        <w:t>0</w:t>
      </w:r>
      <w:r w:rsidRPr="00606EF6">
        <w:rPr>
          <w:bCs/>
        </w:rPr>
        <w:t xml:space="preserve">.1. Гарантии качества распространяются на все </w:t>
      </w:r>
      <w:r>
        <w:rPr>
          <w:bCs/>
        </w:rPr>
        <w:t>оказанные Услуги (выполненные работы)</w:t>
      </w:r>
      <w:r w:rsidRPr="00606EF6">
        <w:rPr>
          <w:bCs/>
        </w:rPr>
        <w:t xml:space="preserve"> и конструктивные элементы, выполняемые Исполнителем.</w:t>
      </w:r>
    </w:p>
    <w:p w:rsidR="0025603D" w:rsidRPr="00606EF6" w:rsidRDefault="0025603D" w:rsidP="0025603D">
      <w:pPr>
        <w:shd w:val="clear" w:color="auto" w:fill="FFFFFF"/>
        <w:tabs>
          <w:tab w:val="left" w:pos="1277"/>
        </w:tabs>
        <w:ind w:firstLine="709"/>
        <w:jc w:val="both"/>
        <w:rPr>
          <w:bCs/>
        </w:rPr>
      </w:pPr>
      <w:r w:rsidRPr="00606EF6">
        <w:rPr>
          <w:bCs/>
        </w:rPr>
        <w:t>1</w:t>
      </w:r>
      <w:r w:rsidR="00D570D9">
        <w:rPr>
          <w:bCs/>
        </w:rPr>
        <w:t>0</w:t>
      </w:r>
      <w:r w:rsidRPr="00606EF6">
        <w:rPr>
          <w:bCs/>
        </w:rPr>
        <w:t xml:space="preserve">.2. Исполнитель гарантирует достижение указанных в </w:t>
      </w:r>
      <w:r>
        <w:rPr>
          <w:bCs/>
        </w:rPr>
        <w:t xml:space="preserve">настоящем </w:t>
      </w:r>
      <w:r w:rsidRPr="00606EF6">
        <w:rPr>
          <w:bCs/>
        </w:rPr>
        <w:t>Договоре показателей и возможность эксплуатации оборудования на протяжении гарантийного срока.</w:t>
      </w:r>
    </w:p>
    <w:p w:rsidR="0025603D" w:rsidRPr="00606EF6" w:rsidRDefault="0025603D" w:rsidP="0025603D">
      <w:pPr>
        <w:shd w:val="clear" w:color="auto" w:fill="FFFFFF"/>
        <w:tabs>
          <w:tab w:val="left" w:pos="1277"/>
        </w:tabs>
        <w:ind w:firstLine="709"/>
        <w:jc w:val="both"/>
        <w:rPr>
          <w:bCs/>
        </w:rPr>
      </w:pPr>
      <w:r w:rsidRPr="00606EF6">
        <w:rPr>
          <w:bCs/>
        </w:rPr>
        <w:t>1</w:t>
      </w:r>
      <w:r w:rsidR="00F337AA">
        <w:rPr>
          <w:bCs/>
        </w:rPr>
        <w:t>0</w:t>
      </w:r>
      <w:r w:rsidRPr="00606EF6">
        <w:rPr>
          <w:bCs/>
        </w:rPr>
        <w:t>.3. Гарантийный срок нормальной эксплуатации после</w:t>
      </w:r>
      <w:r w:rsidRPr="00606EF6">
        <w:t xml:space="preserve"> технического обслуживания и ремонта </w:t>
      </w:r>
      <w:proofErr w:type="gramStart"/>
      <w:r>
        <w:t>ПОС</w:t>
      </w:r>
      <w:proofErr w:type="gramEnd"/>
      <w:r w:rsidRPr="00606EF6">
        <w:rPr>
          <w:bCs/>
        </w:rPr>
        <w:t xml:space="preserve"> и входящих в него инженерных подсистем, оборудования, материалов и работ у</w:t>
      </w:r>
      <w:r>
        <w:rPr>
          <w:bCs/>
        </w:rPr>
        <w:t>станавливается ________</w:t>
      </w:r>
      <w:r w:rsidRPr="00606EF6">
        <w:rPr>
          <w:bCs/>
        </w:rPr>
        <w:t xml:space="preserve"> месяцев, с даты подписания Сторонами </w:t>
      </w:r>
      <w:r w:rsidRPr="00606EF6">
        <w:t>акта сдачи-приемки</w:t>
      </w:r>
      <w:r w:rsidRPr="00606EF6">
        <w:rPr>
          <w:bCs/>
        </w:rPr>
        <w:t xml:space="preserve"> </w:t>
      </w:r>
      <w:r>
        <w:rPr>
          <w:bCs/>
        </w:rPr>
        <w:t>оказанных услуг</w:t>
      </w:r>
      <w:r w:rsidR="00542A2C">
        <w:rPr>
          <w:bCs/>
        </w:rPr>
        <w:t>/</w:t>
      </w:r>
      <w:r w:rsidR="00542A2C" w:rsidRPr="00606EF6">
        <w:t>акта сдачи-приемки</w:t>
      </w:r>
      <w:r w:rsidR="00542A2C" w:rsidRPr="00606EF6">
        <w:rPr>
          <w:bCs/>
        </w:rPr>
        <w:t xml:space="preserve"> </w:t>
      </w:r>
      <w:r w:rsidR="00542A2C">
        <w:rPr>
          <w:bCs/>
        </w:rPr>
        <w:t>выполненных работ</w:t>
      </w:r>
      <w:r w:rsidRPr="00606EF6">
        <w:rPr>
          <w:bCs/>
        </w:rPr>
        <w:t>.</w:t>
      </w:r>
    </w:p>
    <w:p w:rsidR="0025603D" w:rsidRPr="00606EF6" w:rsidRDefault="0025603D" w:rsidP="0025603D">
      <w:pPr>
        <w:shd w:val="clear" w:color="auto" w:fill="FFFFFF"/>
        <w:tabs>
          <w:tab w:val="left" w:pos="1277"/>
        </w:tabs>
        <w:ind w:firstLine="709"/>
        <w:jc w:val="both"/>
        <w:rPr>
          <w:bCs/>
        </w:rPr>
      </w:pPr>
      <w:r w:rsidRPr="00606EF6">
        <w:rPr>
          <w:bCs/>
        </w:rPr>
        <w:t>1</w:t>
      </w:r>
      <w:r w:rsidR="00F337AA">
        <w:rPr>
          <w:bCs/>
        </w:rPr>
        <w:t>0</w:t>
      </w:r>
      <w:r w:rsidRPr="00606EF6">
        <w:rPr>
          <w:bCs/>
        </w:rPr>
        <w:t>.4. Если в период гарантийной эксплуатации оборудования обнаружатся дефекты, препятствующие нормальной его эксплуатации, то Исполнитель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Исполнитель обязан направить своего представителя в с</w:t>
      </w:r>
      <w:r>
        <w:rPr>
          <w:bCs/>
        </w:rPr>
        <w:t>роки, оговоренные в пункте 4.1.9</w:t>
      </w:r>
      <w:r w:rsidRPr="00606EF6">
        <w:rPr>
          <w:bCs/>
        </w:rPr>
        <w:t xml:space="preserve"> настоящего договора. Гарантийный срок в этом случае продлевается соответственно на период устранения дефектов.</w:t>
      </w:r>
    </w:p>
    <w:p w:rsidR="0025603D" w:rsidRPr="00606EF6" w:rsidRDefault="0025603D" w:rsidP="0025603D">
      <w:pPr>
        <w:shd w:val="clear" w:color="auto" w:fill="FFFFFF"/>
        <w:tabs>
          <w:tab w:val="left" w:pos="1277"/>
        </w:tabs>
        <w:ind w:firstLine="709"/>
        <w:jc w:val="both"/>
        <w:rPr>
          <w:bCs/>
        </w:rPr>
      </w:pPr>
      <w:r w:rsidRPr="00606EF6">
        <w:rPr>
          <w:bCs/>
        </w:rPr>
        <w:t>1</w:t>
      </w:r>
      <w:r w:rsidR="00F337AA">
        <w:rPr>
          <w:bCs/>
        </w:rPr>
        <w:t>0</w:t>
      </w:r>
      <w:r w:rsidRPr="00606EF6">
        <w:rPr>
          <w:bCs/>
        </w:rPr>
        <w:t>.5. Указанные гарантии не распространяются на случаи преднамеренного повреждения оборудования со стороны третьих лиц и Заказчика.</w:t>
      </w:r>
    </w:p>
    <w:p w:rsidR="0025603D" w:rsidRPr="00606EF6" w:rsidRDefault="0025603D" w:rsidP="0025603D">
      <w:pPr>
        <w:shd w:val="clear" w:color="auto" w:fill="FFFFFF"/>
        <w:tabs>
          <w:tab w:val="left" w:pos="1277"/>
        </w:tabs>
        <w:ind w:firstLine="709"/>
        <w:jc w:val="both"/>
        <w:rPr>
          <w:bCs/>
        </w:rPr>
      </w:pPr>
      <w:r w:rsidRPr="00606EF6">
        <w:rPr>
          <w:bCs/>
        </w:rPr>
        <w:t>1</w:t>
      </w:r>
      <w:r w:rsidR="00F337AA">
        <w:rPr>
          <w:bCs/>
        </w:rPr>
        <w:t>0</w:t>
      </w:r>
      <w:r w:rsidRPr="00606EF6">
        <w:rPr>
          <w:bCs/>
        </w:rPr>
        <w:t xml:space="preserve">.6. При отказе </w:t>
      </w:r>
      <w:r>
        <w:rPr>
          <w:bCs/>
        </w:rPr>
        <w:t>Исполнителя</w:t>
      </w:r>
      <w:r w:rsidRPr="00606EF6">
        <w:rPr>
          <w:bCs/>
        </w:rPr>
        <w:t xml:space="preserve"> от составления или подписания акта обнаруженных дефектов Заказчик составляет односторонний акт, имеющий законную силу. </w:t>
      </w:r>
    </w:p>
    <w:p w:rsidR="00111F34" w:rsidRDefault="00111F34" w:rsidP="006606A8">
      <w:pPr>
        <w:autoSpaceDE w:val="0"/>
        <w:autoSpaceDN w:val="0"/>
        <w:spacing w:line="276" w:lineRule="auto"/>
        <w:ind w:firstLine="709"/>
        <w:jc w:val="center"/>
        <w:rPr>
          <w:b/>
        </w:rPr>
      </w:pPr>
    </w:p>
    <w:p w:rsidR="006606A8" w:rsidRPr="002014AA" w:rsidRDefault="006606A8" w:rsidP="006606A8">
      <w:pPr>
        <w:autoSpaceDE w:val="0"/>
        <w:autoSpaceDN w:val="0"/>
        <w:spacing w:line="276" w:lineRule="auto"/>
        <w:ind w:firstLine="709"/>
        <w:jc w:val="center"/>
      </w:pPr>
      <w:r w:rsidRPr="002014AA">
        <w:rPr>
          <w:b/>
        </w:rPr>
        <w:t>1</w:t>
      </w:r>
      <w:r w:rsidR="00F337AA">
        <w:rPr>
          <w:b/>
        </w:rPr>
        <w:t>1</w:t>
      </w:r>
      <w:r w:rsidRPr="002014AA">
        <w:rPr>
          <w:b/>
        </w:rPr>
        <w:t xml:space="preserve">. </w:t>
      </w:r>
      <w:proofErr w:type="spellStart"/>
      <w:r w:rsidRPr="002014AA">
        <w:rPr>
          <w:b/>
        </w:rPr>
        <w:t>Антикоррупционная</w:t>
      </w:r>
      <w:proofErr w:type="spellEnd"/>
      <w:r w:rsidRPr="002014AA">
        <w:rPr>
          <w:b/>
        </w:rPr>
        <w:t xml:space="preserve"> оговорка</w:t>
      </w:r>
    </w:p>
    <w:p w:rsidR="006606A8" w:rsidRPr="002014AA" w:rsidRDefault="006606A8" w:rsidP="006606A8">
      <w:pPr>
        <w:autoSpaceDE w:val="0"/>
        <w:autoSpaceDN w:val="0"/>
        <w:spacing w:line="276" w:lineRule="auto"/>
        <w:ind w:firstLine="709"/>
        <w:jc w:val="both"/>
      </w:pPr>
      <w:r w:rsidRPr="002014AA">
        <w:t>1</w:t>
      </w:r>
      <w:r w:rsidR="00F337AA">
        <w:t>1</w:t>
      </w:r>
      <w:r w:rsidRPr="002014AA">
        <w:t xml:space="preserve">.1. </w:t>
      </w:r>
      <w:proofErr w:type="gramStart"/>
      <w:r w:rsidRPr="002014AA">
        <w:t xml:space="preserve">При исполнении своих обязательств по настоящему Договору Стороны, их </w:t>
      </w:r>
      <w:proofErr w:type="spellStart"/>
      <w:r w:rsidRPr="002014AA">
        <w:t>аффилированные</w:t>
      </w:r>
      <w:proofErr w:type="spellEnd"/>
      <w:r w:rsidRPr="002014AA">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606A8" w:rsidRPr="002014AA" w:rsidRDefault="006606A8" w:rsidP="006606A8">
      <w:pPr>
        <w:autoSpaceDE w:val="0"/>
        <w:autoSpaceDN w:val="0"/>
        <w:spacing w:line="276" w:lineRule="auto"/>
        <w:ind w:firstLine="709"/>
        <w:jc w:val="both"/>
      </w:pPr>
      <w:r w:rsidRPr="002014AA">
        <w:t xml:space="preserve">При исполнении своих обязательств по настоящему Договору Стороны, их </w:t>
      </w:r>
      <w:proofErr w:type="spellStart"/>
      <w:r w:rsidRPr="002014AA">
        <w:t>аффилированные</w:t>
      </w:r>
      <w:proofErr w:type="spellEnd"/>
      <w:r w:rsidRPr="002014AA">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606A8" w:rsidRPr="002014AA" w:rsidRDefault="006606A8" w:rsidP="006606A8">
      <w:pPr>
        <w:autoSpaceDE w:val="0"/>
        <w:autoSpaceDN w:val="0"/>
        <w:spacing w:line="276" w:lineRule="auto"/>
        <w:ind w:firstLine="709"/>
        <w:jc w:val="both"/>
      </w:pPr>
      <w:r w:rsidRPr="002014AA">
        <w:t>1</w:t>
      </w:r>
      <w:r w:rsidR="00F337AA">
        <w:t>1</w:t>
      </w:r>
      <w:r w:rsidRPr="002014AA">
        <w:t>.2. В случае возникновения у Стороны подозрений, что произошло или может произойти нарушение каких-либо положений пункта 1</w:t>
      </w:r>
      <w:r w:rsidR="00F337AA">
        <w:t>1</w:t>
      </w:r>
      <w:r w:rsidRPr="002014AA">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F337AA">
        <w:t>1</w:t>
      </w:r>
      <w:r w:rsidRPr="002014AA">
        <w:t xml:space="preserve">.1 настоящего Договора другой Стороной, ее </w:t>
      </w:r>
      <w:proofErr w:type="spellStart"/>
      <w:r w:rsidRPr="002014AA">
        <w:t>аффилированными</w:t>
      </w:r>
      <w:proofErr w:type="spellEnd"/>
      <w:r w:rsidRPr="002014AA">
        <w:t xml:space="preserve"> лицами, работниками или посредниками. </w:t>
      </w:r>
    </w:p>
    <w:p w:rsidR="006606A8" w:rsidRPr="00033FD9" w:rsidRDefault="006606A8" w:rsidP="006606A8">
      <w:pPr>
        <w:autoSpaceDE w:val="0"/>
        <w:autoSpaceDN w:val="0"/>
        <w:spacing w:line="276" w:lineRule="auto"/>
        <w:ind w:firstLine="709"/>
        <w:jc w:val="both"/>
      </w:pPr>
      <w:r>
        <w:t xml:space="preserve">Каналы уведомления </w:t>
      </w:r>
      <w:r w:rsidRPr="006B72F6">
        <w:t>Исполнителя о нарушениях каких-либо положений пункта 1</w:t>
      </w:r>
      <w:r w:rsidR="00F337AA">
        <w:t>1</w:t>
      </w:r>
      <w:r w:rsidRPr="006B72F6">
        <w:t xml:space="preserve">.1 настоящего </w:t>
      </w:r>
      <w:proofErr w:type="spellStart"/>
      <w:r w:rsidRPr="006B72F6">
        <w:t>Договора:</w:t>
      </w:r>
      <w:r w:rsidR="00033FD9">
        <w:t>___________</w:t>
      </w:r>
      <w:proofErr w:type="spellEnd"/>
      <w:r w:rsidRPr="006B72F6">
        <w:t>,</w:t>
      </w:r>
      <w:r w:rsidR="00033FD9">
        <w:t xml:space="preserve"> официальный сайт _________</w:t>
      </w:r>
    </w:p>
    <w:p w:rsidR="006606A8" w:rsidRPr="002014AA" w:rsidRDefault="006606A8" w:rsidP="006606A8">
      <w:pPr>
        <w:autoSpaceDE w:val="0"/>
        <w:autoSpaceDN w:val="0"/>
        <w:spacing w:line="276" w:lineRule="auto"/>
        <w:ind w:firstLine="709"/>
        <w:jc w:val="both"/>
      </w:pPr>
      <w:r w:rsidRPr="002014AA">
        <w:t xml:space="preserve">Каналы </w:t>
      </w:r>
      <w:r w:rsidRPr="006B72F6">
        <w:t>уведомления Заказчика</w:t>
      </w:r>
      <w:r w:rsidRPr="002014AA">
        <w:t xml:space="preserve"> о нарушениях каких-либо положений пункта 1</w:t>
      </w:r>
      <w:r w:rsidR="00F337AA">
        <w:t>1</w:t>
      </w:r>
      <w:r w:rsidRPr="002014AA">
        <w:t xml:space="preserve">.1 настоящего Договора: 8 (495) 788-17-17, официальный сайт </w:t>
      </w:r>
      <w:r w:rsidRPr="002014AA">
        <w:rPr>
          <w:lang w:val="en-US"/>
        </w:rPr>
        <w:t>www</w:t>
      </w:r>
      <w:r w:rsidRPr="002014AA">
        <w:t>.</w:t>
      </w:r>
      <w:proofErr w:type="spellStart"/>
      <w:r w:rsidRPr="002014AA">
        <w:rPr>
          <w:lang w:val="en-US"/>
        </w:rPr>
        <w:t>trcont</w:t>
      </w:r>
      <w:proofErr w:type="spellEnd"/>
      <w:r w:rsidRPr="002014AA">
        <w:t>.</w:t>
      </w:r>
      <w:r w:rsidR="00A76F46">
        <w:rPr>
          <w:lang w:val="en-US"/>
        </w:rPr>
        <w:t>com</w:t>
      </w:r>
      <w:r w:rsidRPr="002014AA">
        <w:t>.</w:t>
      </w:r>
    </w:p>
    <w:p w:rsidR="006606A8" w:rsidRPr="002014AA" w:rsidRDefault="006606A8" w:rsidP="006606A8">
      <w:pPr>
        <w:autoSpaceDE w:val="0"/>
        <w:autoSpaceDN w:val="0"/>
        <w:spacing w:line="276" w:lineRule="auto"/>
        <w:ind w:firstLine="709"/>
        <w:jc w:val="both"/>
      </w:pPr>
      <w:r w:rsidRPr="002014AA">
        <w:t>Сторона, получившая  уведомление  о  нарушении  каких-либо положений пункта 1</w:t>
      </w:r>
      <w:r w:rsidR="00F337AA">
        <w:t>1</w:t>
      </w:r>
      <w:r w:rsidRPr="002014AA">
        <w:t xml:space="preserve">.1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2014AA">
        <w:t>с даты получения</w:t>
      </w:r>
      <w:proofErr w:type="gramEnd"/>
      <w:r w:rsidRPr="002014AA">
        <w:t xml:space="preserve"> письменного уведомления.</w:t>
      </w:r>
    </w:p>
    <w:p w:rsidR="006606A8" w:rsidRPr="002014AA" w:rsidRDefault="006606A8" w:rsidP="006606A8">
      <w:pPr>
        <w:autoSpaceDE w:val="0"/>
        <w:autoSpaceDN w:val="0"/>
        <w:spacing w:line="276" w:lineRule="auto"/>
        <w:ind w:firstLine="709"/>
        <w:jc w:val="both"/>
      </w:pPr>
      <w:r w:rsidRPr="002014AA">
        <w:t>1</w:t>
      </w:r>
      <w:r w:rsidR="00F337AA">
        <w:t>1</w:t>
      </w:r>
      <w:r w:rsidRPr="002014AA">
        <w:t>.3. Стороны гарантируют осуществление надлежащего разбирательства по фактам нарушения положений пункта 1</w:t>
      </w:r>
      <w:r w:rsidR="00F337AA">
        <w:t>1</w:t>
      </w:r>
      <w:r w:rsidRPr="002014AA">
        <w:t>.1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606A8" w:rsidRDefault="006606A8" w:rsidP="006606A8">
      <w:pPr>
        <w:autoSpaceDE w:val="0"/>
        <w:autoSpaceDN w:val="0"/>
        <w:spacing w:line="276" w:lineRule="auto"/>
        <w:ind w:firstLine="709"/>
        <w:jc w:val="both"/>
      </w:pPr>
      <w:r w:rsidRPr="002014AA">
        <w:t>1</w:t>
      </w:r>
      <w:r w:rsidR="00F337AA">
        <w:t>1</w:t>
      </w:r>
      <w:r w:rsidRPr="002014AA">
        <w:t>.4. В случае подтверждения факта нарушения одной Стороной положений пункта 1</w:t>
      </w:r>
      <w:r w:rsidR="00F337AA">
        <w:t>1</w:t>
      </w:r>
      <w:r w:rsidRPr="002014AA">
        <w:t>.1 настоящего Договора и/или неполучения другой Стороной информации об итогах рассмотрения уведомления о нарушении в соответствии с пунктом 1</w:t>
      </w:r>
      <w:r w:rsidR="00F337AA">
        <w:t>1</w:t>
      </w:r>
      <w:r w:rsidRPr="002014AA">
        <w:t xml:space="preserve">.2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6606A8" w:rsidRDefault="006606A8" w:rsidP="00111F34">
      <w:pPr>
        <w:autoSpaceDE w:val="0"/>
        <w:autoSpaceDN w:val="0"/>
        <w:spacing w:line="276" w:lineRule="auto"/>
        <w:jc w:val="both"/>
      </w:pPr>
      <w:r w:rsidRPr="002014AA">
        <w:t>за 30 (тридцать) календарных дней до даты прекращения действия настоящего Договора.</w:t>
      </w:r>
      <w:r>
        <w:t xml:space="preserve"> </w:t>
      </w:r>
    </w:p>
    <w:p w:rsidR="005031A9" w:rsidRPr="00111F34" w:rsidRDefault="005031A9" w:rsidP="00111F34">
      <w:pPr>
        <w:autoSpaceDE w:val="0"/>
        <w:autoSpaceDN w:val="0"/>
        <w:spacing w:line="276" w:lineRule="auto"/>
        <w:jc w:val="both"/>
      </w:pPr>
    </w:p>
    <w:p w:rsidR="006606A8" w:rsidRPr="007D3DB2" w:rsidRDefault="006606A8" w:rsidP="006606A8">
      <w:pPr>
        <w:autoSpaceDE w:val="0"/>
        <w:autoSpaceDN w:val="0"/>
        <w:spacing w:line="276" w:lineRule="auto"/>
        <w:ind w:firstLine="709"/>
        <w:jc w:val="center"/>
        <w:rPr>
          <w:b/>
        </w:rPr>
      </w:pPr>
      <w:r w:rsidRPr="007D3DB2">
        <w:rPr>
          <w:b/>
        </w:rPr>
        <w:t>1</w:t>
      </w:r>
      <w:r w:rsidR="00F337AA">
        <w:rPr>
          <w:b/>
        </w:rPr>
        <w:t>2</w:t>
      </w:r>
      <w:r w:rsidRPr="007D3DB2">
        <w:rPr>
          <w:b/>
        </w:rPr>
        <w:t>. Г</w:t>
      </w:r>
      <w:r>
        <w:rPr>
          <w:b/>
        </w:rPr>
        <w:t>арантии и заверения Исполнителя</w:t>
      </w:r>
    </w:p>
    <w:p w:rsidR="006606A8" w:rsidRPr="00EC4AAB" w:rsidRDefault="0025603D" w:rsidP="0025603D">
      <w:pPr>
        <w:suppressAutoHyphens w:val="0"/>
        <w:spacing w:after="200"/>
        <w:ind w:firstLine="851"/>
        <w:contextualSpacing/>
        <w:jc w:val="both"/>
      </w:pPr>
      <w:r>
        <w:t>1</w:t>
      </w:r>
      <w:r w:rsidR="00F337AA">
        <w:t>2</w:t>
      </w:r>
      <w:r>
        <w:t>.1.</w:t>
      </w:r>
      <w:r w:rsidR="006606A8" w:rsidRPr="00EC4AAB">
        <w:t>Исполнитель настоящим заверяет Заказчика и гарантирует, что на дату заключения настоящего Договора:</w:t>
      </w:r>
    </w:p>
    <w:p w:rsidR="006606A8" w:rsidRDefault="0025603D" w:rsidP="0025603D">
      <w:pPr>
        <w:suppressAutoHyphens w:val="0"/>
        <w:spacing w:after="200"/>
        <w:ind w:firstLine="851"/>
        <w:contextualSpacing/>
        <w:jc w:val="both"/>
      </w:pPr>
      <w:r>
        <w:t>1</w:t>
      </w:r>
      <w:r w:rsidR="00F337AA">
        <w:t>2</w:t>
      </w:r>
      <w:r>
        <w:t>.1.1.</w:t>
      </w:r>
      <w:r w:rsidR="006606A8" w:rsidRPr="00EC4AAB">
        <w:t xml:space="preserve">Исполнитель является надлежащим </w:t>
      </w:r>
      <w:proofErr w:type="gramStart"/>
      <w:r w:rsidR="006606A8" w:rsidRPr="00EC4AAB">
        <w:t>образом</w:t>
      </w:r>
      <w:proofErr w:type="gramEnd"/>
      <w:r w:rsidR="006606A8" w:rsidRPr="00EC4AAB">
        <w:t xml:space="preserve"> созданным юридическим лицом, действующим в соответствии с законодательством Российской Федерации;</w:t>
      </w:r>
    </w:p>
    <w:p w:rsidR="006606A8" w:rsidRDefault="0025603D" w:rsidP="0025603D">
      <w:pPr>
        <w:suppressAutoHyphens w:val="0"/>
        <w:spacing w:after="200"/>
        <w:ind w:firstLine="851"/>
        <w:contextualSpacing/>
        <w:jc w:val="both"/>
      </w:pPr>
      <w:r>
        <w:t>1</w:t>
      </w:r>
      <w:r w:rsidR="00F337AA">
        <w:t>2</w:t>
      </w:r>
      <w:r>
        <w:t>.1.2.</w:t>
      </w:r>
      <w:r w:rsidR="006606A8" w:rsidRPr="007D3DB2">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606A8" w:rsidRDefault="0025603D" w:rsidP="0025603D">
      <w:pPr>
        <w:suppressAutoHyphens w:val="0"/>
        <w:spacing w:after="200"/>
        <w:ind w:firstLine="851"/>
        <w:contextualSpacing/>
        <w:jc w:val="both"/>
      </w:pPr>
      <w:r>
        <w:t>1</w:t>
      </w:r>
      <w:r w:rsidR="00F337AA">
        <w:t>2</w:t>
      </w:r>
      <w:r>
        <w:t>.1.3.</w:t>
      </w:r>
      <w:r w:rsidR="006606A8">
        <w:t>Н</w:t>
      </w:r>
      <w:r w:rsidR="006606A8" w:rsidRPr="007D3DB2">
        <w:t>астоящий Договор от имени Исполнителя подписан лицом, которое надлежащим образом уполномочено совершать такие действия;</w:t>
      </w:r>
    </w:p>
    <w:p w:rsidR="006606A8" w:rsidRDefault="006606A8" w:rsidP="0025603D">
      <w:pPr>
        <w:suppressAutoHyphens w:val="0"/>
        <w:spacing w:after="200"/>
        <w:ind w:firstLine="851"/>
        <w:contextualSpacing/>
        <w:jc w:val="both"/>
      </w:pPr>
      <w:r w:rsidRPr="007D3DB2">
        <w:t xml:space="preserve"> </w:t>
      </w:r>
      <w:r w:rsidR="0025603D">
        <w:t>1</w:t>
      </w:r>
      <w:r w:rsidR="00F337AA">
        <w:t>2</w:t>
      </w:r>
      <w:r w:rsidR="0025603D">
        <w:t>.1.4.</w:t>
      </w:r>
      <w:r>
        <w:t>З</w:t>
      </w:r>
      <w:r w:rsidRPr="007D3DB2">
        <w:t>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606A8" w:rsidRPr="00111F34" w:rsidRDefault="0025603D" w:rsidP="00111F34">
      <w:pPr>
        <w:suppressAutoHyphens w:val="0"/>
        <w:spacing w:after="200"/>
        <w:ind w:firstLine="851"/>
        <w:contextualSpacing/>
        <w:jc w:val="both"/>
      </w:pPr>
      <w:r>
        <w:t>1</w:t>
      </w:r>
      <w:r w:rsidR="00F337AA">
        <w:t>2</w:t>
      </w:r>
      <w:r>
        <w:t>.1.5.</w:t>
      </w:r>
      <w:r w:rsidR="006606A8">
        <w:t>Н</w:t>
      </w:r>
      <w:r w:rsidR="006606A8" w:rsidRPr="007D3DB2">
        <w:t>е существует каких-либо обстоятельств, которые ограничивают, запрещают исполнение Исполнителем обязательств по настоящему Договору.</w:t>
      </w:r>
    </w:p>
    <w:p w:rsidR="006606A8" w:rsidRDefault="006606A8" w:rsidP="006606A8">
      <w:pPr>
        <w:pStyle w:val="ConsNormal"/>
        <w:ind w:firstLine="851"/>
        <w:jc w:val="center"/>
        <w:rPr>
          <w:sz w:val="24"/>
          <w:szCs w:val="24"/>
        </w:rPr>
      </w:pPr>
      <w:r>
        <w:rPr>
          <w:rFonts w:ascii="Times New Roman" w:hAnsi="Times New Roman" w:cs="Times New Roman"/>
          <w:b/>
          <w:bCs/>
          <w:sz w:val="24"/>
          <w:szCs w:val="24"/>
        </w:rPr>
        <w:t>1</w:t>
      </w:r>
      <w:r w:rsidR="00F337AA">
        <w:rPr>
          <w:rFonts w:ascii="Times New Roman" w:hAnsi="Times New Roman" w:cs="Times New Roman"/>
          <w:b/>
          <w:bCs/>
          <w:sz w:val="24"/>
          <w:szCs w:val="24"/>
        </w:rPr>
        <w:t>3</w:t>
      </w:r>
      <w:r>
        <w:rPr>
          <w:rFonts w:ascii="Times New Roman" w:hAnsi="Times New Roman" w:cs="Times New Roman"/>
          <w:b/>
          <w:bCs/>
          <w:sz w:val="24"/>
          <w:szCs w:val="24"/>
        </w:rPr>
        <w:t>. Прочие условия</w:t>
      </w:r>
    </w:p>
    <w:p w:rsidR="006606A8" w:rsidRDefault="006606A8" w:rsidP="006606A8">
      <w:pPr>
        <w:pStyle w:val="50"/>
        <w:ind w:firstLine="851"/>
        <w:jc w:val="both"/>
        <w:rPr>
          <w:sz w:val="24"/>
          <w:szCs w:val="24"/>
        </w:rPr>
      </w:pPr>
      <w:r>
        <w:rPr>
          <w:sz w:val="24"/>
          <w:szCs w:val="24"/>
        </w:rPr>
        <w:t>1</w:t>
      </w:r>
      <w:r w:rsidR="00F337AA">
        <w:rPr>
          <w:sz w:val="24"/>
          <w:szCs w:val="24"/>
        </w:rPr>
        <w:t>3</w:t>
      </w:r>
      <w:r>
        <w:rPr>
          <w:sz w:val="24"/>
          <w:szCs w:val="24"/>
        </w:rPr>
        <w:t xml:space="preserve">.1.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r>
        <w:rPr>
          <w:sz w:val="24"/>
          <w:szCs w:val="24"/>
        </w:rPr>
        <w:tab/>
      </w:r>
    </w:p>
    <w:p w:rsidR="006606A8" w:rsidRDefault="006606A8" w:rsidP="006606A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w:t>
      </w:r>
      <w:r w:rsidR="00F337AA">
        <w:rPr>
          <w:rFonts w:ascii="Times New Roman" w:hAnsi="Times New Roman" w:cs="Times New Roman"/>
          <w:sz w:val="24"/>
          <w:szCs w:val="24"/>
        </w:rPr>
        <w:t>3</w:t>
      </w:r>
      <w:r>
        <w:rPr>
          <w:rFonts w:ascii="Times New Roman" w:hAnsi="Times New Roman" w:cs="Times New Roman"/>
          <w:sz w:val="24"/>
          <w:szCs w:val="24"/>
        </w:rPr>
        <w:t>.2. Все приложения к настоящему Договору являются его неотъемлемыми частями.</w:t>
      </w:r>
    </w:p>
    <w:p w:rsidR="006606A8" w:rsidRDefault="006606A8" w:rsidP="006606A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w:t>
      </w:r>
      <w:r w:rsidR="00F337AA">
        <w:rPr>
          <w:rFonts w:ascii="Times New Roman" w:hAnsi="Times New Roman" w:cs="Times New Roman"/>
          <w:sz w:val="24"/>
          <w:szCs w:val="24"/>
        </w:rPr>
        <w:t>3</w:t>
      </w:r>
      <w:r>
        <w:rPr>
          <w:rFonts w:ascii="Times New Roman" w:hAnsi="Times New Roman" w:cs="Times New Roman"/>
          <w:sz w:val="24"/>
          <w:szCs w:val="24"/>
        </w:rPr>
        <w:t>.3. Передача прав и обязанностей Исполнителя третьим лицам не допускается без письменного согласия Заказчика.</w:t>
      </w:r>
    </w:p>
    <w:p w:rsidR="006606A8" w:rsidRDefault="006606A8" w:rsidP="006606A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w:t>
      </w:r>
      <w:r w:rsidR="00F337AA">
        <w:rPr>
          <w:rFonts w:ascii="Times New Roman" w:hAnsi="Times New Roman" w:cs="Times New Roman"/>
          <w:sz w:val="24"/>
          <w:szCs w:val="24"/>
        </w:rPr>
        <w:t>3</w:t>
      </w:r>
      <w:r>
        <w:rPr>
          <w:rFonts w:ascii="Times New Roman" w:hAnsi="Times New Roman" w:cs="Times New Roman"/>
          <w:sz w:val="24"/>
          <w:szCs w:val="24"/>
        </w:rPr>
        <w:t>.4. Все вопросы, не предусмотренные настоящим Договором, регулируются законодательством Российской Федерации.</w:t>
      </w:r>
    </w:p>
    <w:p w:rsidR="006606A8" w:rsidRDefault="006606A8" w:rsidP="006606A8">
      <w:pPr>
        <w:pStyle w:val="ConsNormal"/>
        <w:ind w:firstLine="851"/>
        <w:jc w:val="both"/>
        <w:rPr>
          <w:sz w:val="24"/>
          <w:szCs w:val="24"/>
        </w:rPr>
      </w:pPr>
      <w:r>
        <w:rPr>
          <w:rFonts w:ascii="Times New Roman" w:hAnsi="Times New Roman" w:cs="Times New Roman"/>
          <w:sz w:val="24"/>
          <w:szCs w:val="24"/>
        </w:rPr>
        <w:t>1</w:t>
      </w:r>
      <w:r w:rsidR="00F337AA">
        <w:rPr>
          <w:rFonts w:ascii="Times New Roman" w:hAnsi="Times New Roman" w:cs="Times New Roman"/>
          <w:sz w:val="24"/>
          <w:szCs w:val="24"/>
        </w:rPr>
        <w:t>3</w:t>
      </w:r>
      <w:r>
        <w:rPr>
          <w:rFonts w:ascii="Times New Roman" w:hAnsi="Times New Roman" w:cs="Times New Roman"/>
          <w:sz w:val="24"/>
          <w:szCs w:val="24"/>
        </w:rPr>
        <w:t>.5. Настоящий Договор составлен в двух экземплярах, имеющих одинаковую силу, по одному для каждой из Сторон.</w:t>
      </w:r>
    </w:p>
    <w:p w:rsidR="006606A8" w:rsidRDefault="006606A8" w:rsidP="006606A8">
      <w:pPr>
        <w:ind w:firstLine="851"/>
        <w:jc w:val="both"/>
      </w:pPr>
      <w:r>
        <w:t>1</w:t>
      </w:r>
      <w:r w:rsidR="00F337AA">
        <w:t>3</w:t>
      </w:r>
      <w:r>
        <w:t>.6. К настоящему Договору прилагаются:</w:t>
      </w:r>
    </w:p>
    <w:p w:rsidR="006606A8" w:rsidRDefault="006606A8" w:rsidP="006606A8">
      <w:pPr>
        <w:ind w:firstLine="851"/>
        <w:jc w:val="both"/>
      </w:pPr>
      <w:r>
        <w:t>1</w:t>
      </w:r>
      <w:r w:rsidR="00F337AA">
        <w:t>3</w:t>
      </w:r>
      <w:r>
        <w:t>.6.1. Техническое задание  (приложение № 1)</w:t>
      </w:r>
      <w:r w:rsidR="00B94423">
        <w:t>.</w:t>
      </w:r>
    </w:p>
    <w:p w:rsidR="006606A8" w:rsidRPr="00DB72C3" w:rsidRDefault="006606A8" w:rsidP="006606A8">
      <w:pPr>
        <w:ind w:firstLine="851"/>
        <w:jc w:val="both"/>
      </w:pPr>
      <w:r>
        <w:t>1</w:t>
      </w:r>
      <w:r w:rsidR="00F337AA">
        <w:t>3</w:t>
      </w:r>
      <w:r>
        <w:t xml:space="preserve">.6.2. </w:t>
      </w:r>
      <w:r w:rsidRPr="00DB72C3">
        <w:t>Календарный план (приложение № 2)</w:t>
      </w:r>
      <w:r w:rsidR="00B94423" w:rsidRPr="00DB72C3">
        <w:t>.</w:t>
      </w:r>
    </w:p>
    <w:p w:rsidR="00901D68" w:rsidRPr="00B94423" w:rsidRDefault="00901D68" w:rsidP="006606A8">
      <w:pPr>
        <w:ind w:firstLine="851"/>
        <w:jc w:val="both"/>
      </w:pPr>
      <w:r w:rsidRPr="00DB72C3">
        <w:t>1</w:t>
      </w:r>
      <w:r w:rsidR="00F337AA" w:rsidRPr="00DB72C3">
        <w:t>3</w:t>
      </w:r>
      <w:r w:rsidRPr="00DB72C3">
        <w:t xml:space="preserve">.6.3. </w:t>
      </w:r>
      <w:r w:rsidR="00B94423" w:rsidRPr="00DB72C3">
        <w:t>Расчет стоимости технического обслуживания систем пожарно-охранной сигнализации (приложение №3).</w:t>
      </w:r>
    </w:p>
    <w:p w:rsidR="006606A8" w:rsidRPr="00941AF7" w:rsidRDefault="006606A8" w:rsidP="006606A8">
      <w:pPr>
        <w:ind w:firstLine="851"/>
        <w:jc w:val="both"/>
      </w:pPr>
      <w:r>
        <w:t>1</w:t>
      </w:r>
      <w:r w:rsidR="00F337AA">
        <w:t>3</w:t>
      </w:r>
      <w:r>
        <w:t>.6.</w:t>
      </w:r>
      <w:r w:rsidR="00B94423">
        <w:t>4</w:t>
      </w:r>
      <w:r>
        <w:t xml:space="preserve">. </w:t>
      </w:r>
      <w:r w:rsidRPr="00941AF7">
        <w:t xml:space="preserve">Протокол согласования договорной цены (приложение № </w:t>
      </w:r>
      <w:r w:rsidR="00B94423" w:rsidRPr="00941AF7">
        <w:t>4</w:t>
      </w:r>
      <w:r w:rsidRPr="00941AF7">
        <w:t>).</w:t>
      </w:r>
    </w:p>
    <w:p w:rsidR="00CA5211" w:rsidRDefault="00CA5211" w:rsidP="00CA5211">
      <w:pPr>
        <w:spacing w:line="264" w:lineRule="auto"/>
        <w:ind w:firstLine="851"/>
        <w:jc w:val="both"/>
        <w:rPr>
          <w:color w:val="000000"/>
        </w:rPr>
      </w:pPr>
      <w:r w:rsidRPr="00941AF7">
        <w:rPr>
          <w:color w:val="000000"/>
        </w:rPr>
        <w:t>1</w:t>
      </w:r>
      <w:r w:rsidR="00F337AA" w:rsidRPr="00941AF7">
        <w:rPr>
          <w:color w:val="000000"/>
        </w:rPr>
        <w:t>3</w:t>
      </w:r>
      <w:r w:rsidRPr="00941AF7">
        <w:rPr>
          <w:color w:val="000000"/>
        </w:rPr>
        <w:t>.6.5.Форма-образец Дефектной ведомости (приложение № 5);</w:t>
      </w:r>
    </w:p>
    <w:p w:rsidR="00393157" w:rsidRPr="00B94423" w:rsidRDefault="00A83E33" w:rsidP="00393157">
      <w:pPr>
        <w:ind w:firstLine="851"/>
        <w:jc w:val="both"/>
      </w:pPr>
      <w:r w:rsidRPr="00393157">
        <w:t>1</w:t>
      </w:r>
      <w:r w:rsidR="00F337AA">
        <w:t>3</w:t>
      </w:r>
      <w:r w:rsidRPr="00393157">
        <w:t>.6.</w:t>
      </w:r>
      <w:r w:rsidR="00CA5211">
        <w:t>6</w:t>
      </w:r>
      <w:r w:rsidRPr="00393157">
        <w:t xml:space="preserve">. </w:t>
      </w:r>
      <w:r w:rsidR="007032E3">
        <w:t xml:space="preserve">Форма-образец </w:t>
      </w:r>
      <w:r w:rsidR="00393157" w:rsidRPr="00393157">
        <w:t>Расчет</w:t>
      </w:r>
      <w:r w:rsidR="007032E3">
        <w:t>а</w:t>
      </w:r>
      <w:r w:rsidR="00393157">
        <w:t xml:space="preserve"> стоимости выполнения ремонтных работ (приложение №</w:t>
      </w:r>
      <w:r w:rsidR="00CA5211">
        <w:t>6</w:t>
      </w:r>
      <w:r w:rsidR="00393157">
        <w:t>).</w:t>
      </w:r>
    </w:p>
    <w:p w:rsidR="006606A8" w:rsidRDefault="00393157" w:rsidP="006606A8">
      <w:pPr>
        <w:ind w:firstLine="851"/>
        <w:rPr>
          <w:color w:val="000000"/>
        </w:rPr>
      </w:pPr>
      <w:r w:rsidRPr="00393157">
        <w:t>1</w:t>
      </w:r>
      <w:r w:rsidR="00F337AA">
        <w:t>3</w:t>
      </w:r>
      <w:r w:rsidRPr="00393157">
        <w:t>.6.</w:t>
      </w:r>
      <w:r>
        <w:t>6</w:t>
      </w:r>
      <w:r w:rsidRPr="00393157">
        <w:t xml:space="preserve">. </w:t>
      </w:r>
      <w:r w:rsidRPr="00126FCF">
        <w:rPr>
          <w:color w:val="000000"/>
        </w:rPr>
        <w:t>Правила безопасности при нахождении на терминале Заказчика (приложение № </w:t>
      </w:r>
      <w:r w:rsidR="00CA5211">
        <w:rPr>
          <w:color w:val="000000"/>
        </w:rPr>
        <w:t>7</w:t>
      </w:r>
      <w:r w:rsidRPr="00126FCF">
        <w:rPr>
          <w:color w:val="000000"/>
        </w:rPr>
        <w:t>)</w:t>
      </w:r>
      <w:r>
        <w:rPr>
          <w:color w:val="000000"/>
        </w:rPr>
        <w:t>.</w:t>
      </w:r>
    </w:p>
    <w:p w:rsidR="006606A8" w:rsidRDefault="006606A8" w:rsidP="006606A8">
      <w:pPr>
        <w:ind w:firstLine="851"/>
        <w:rPr>
          <w:b/>
        </w:rPr>
      </w:pPr>
      <w:r>
        <w:rPr>
          <w:b/>
        </w:rPr>
        <w:t>1</w:t>
      </w:r>
      <w:r w:rsidR="00F337AA">
        <w:rPr>
          <w:b/>
        </w:rPr>
        <w:t>4</w:t>
      </w:r>
      <w:r>
        <w:rPr>
          <w:b/>
        </w:rPr>
        <w:t>. Юридические адреса и платежные реквизиты Сторон</w:t>
      </w:r>
    </w:p>
    <w:p w:rsidR="006606A8" w:rsidRPr="00073633" w:rsidRDefault="006606A8" w:rsidP="006606A8">
      <w:pPr>
        <w:pStyle w:val="afc"/>
        <w:ind w:left="5" w:firstLine="0"/>
        <w:rPr>
          <w:color w:val="000000"/>
          <w:sz w:val="24"/>
          <w:szCs w:val="24"/>
        </w:rPr>
      </w:pPr>
      <w:r w:rsidRPr="00073633">
        <w:rPr>
          <w:b/>
          <w:color w:val="000000"/>
          <w:sz w:val="24"/>
          <w:szCs w:val="24"/>
        </w:rPr>
        <w:t xml:space="preserve">Заказчик: </w:t>
      </w:r>
      <w:r w:rsidRPr="00073633">
        <w:rPr>
          <w:color w:val="000000"/>
          <w:sz w:val="24"/>
          <w:szCs w:val="24"/>
        </w:rPr>
        <w:t xml:space="preserve"> Публичное акционерное общество «Центр по перевозке грузов в контейнерах «ТрансКонтейнер» (ПАО «ТрансКонтейнер»)</w:t>
      </w:r>
    </w:p>
    <w:p w:rsidR="006606A8" w:rsidRPr="00073633" w:rsidRDefault="006606A8" w:rsidP="006606A8">
      <w:pPr>
        <w:rPr>
          <w:snapToGrid w:val="0"/>
          <w:color w:val="000000"/>
        </w:rPr>
      </w:pPr>
      <w:r w:rsidRPr="00073633">
        <w:rPr>
          <w:snapToGrid w:val="0"/>
          <w:color w:val="000000"/>
        </w:rPr>
        <w:t>ОГРН  1067746341024</w:t>
      </w:r>
    </w:p>
    <w:p w:rsidR="006606A8" w:rsidRPr="00073633" w:rsidRDefault="006606A8" w:rsidP="006606A8">
      <w:pPr>
        <w:rPr>
          <w:snapToGrid w:val="0"/>
          <w:color w:val="000000"/>
        </w:rPr>
      </w:pPr>
      <w:r w:rsidRPr="00073633">
        <w:rPr>
          <w:snapToGrid w:val="0"/>
          <w:color w:val="000000"/>
        </w:rPr>
        <w:t>ИНН 7708591995    КПП 997650001</w:t>
      </w:r>
      <w:r w:rsidRPr="00073633">
        <w:rPr>
          <w:color w:val="000000"/>
        </w:rPr>
        <w:t xml:space="preserve"> </w:t>
      </w:r>
    </w:p>
    <w:p w:rsidR="006606A8" w:rsidRPr="00073633" w:rsidRDefault="006606A8" w:rsidP="006606A8">
      <w:pPr>
        <w:jc w:val="both"/>
        <w:rPr>
          <w:snapToGrid w:val="0"/>
          <w:color w:val="000000"/>
        </w:rPr>
      </w:pPr>
      <w:r w:rsidRPr="00073633">
        <w:rPr>
          <w:snapToGrid w:val="0"/>
          <w:color w:val="000000"/>
        </w:rPr>
        <w:t xml:space="preserve">Место нахождение: </w:t>
      </w:r>
      <w:proofErr w:type="gramStart"/>
      <w:r w:rsidRPr="00073633">
        <w:rPr>
          <w:snapToGrid w:val="0"/>
          <w:color w:val="000000"/>
        </w:rPr>
        <w:t>г</w:t>
      </w:r>
      <w:proofErr w:type="gramEnd"/>
      <w:r w:rsidRPr="00073633">
        <w:rPr>
          <w:snapToGrid w:val="0"/>
          <w:color w:val="000000"/>
        </w:rPr>
        <w:t xml:space="preserve">. Москва, </w:t>
      </w:r>
    </w:p>
    <w:p w:rsidR="006606A8" w:rsidRPr="00073633" w:rsidRDefault="006606A8" w:rsidP="006606A8">
      <w:pPr>
        <w:jc w:val="both"/>
        <w:rPr>
          <w:snapToGrid w:val="0"/>
          <w:color w:val="000000"/>
        </w:rPr>
      </w:pPr>
      <w:r w:rsidRPr="00073633">
        <w:rPr>
          <w:snapToGrid w:val="0"/>
          <w:color w:val="000000"/>
        </w:rPr>
        <w:t>Почтовый адрес: 125047, г</w:t>
      </w:r>
      <w:proofErr w:type="gramStart"/>
      <w:r w:rsidRPr="00073633">
        <w:rPr>
          <w:snapToGrid w:val="0"/>
          <w:color w:val="000000"/>
        </w:rPr>
        <w:t>.М</w:t>
      </w:r>
      <w:proofErr w:type="gramEnd"/>
      <w:r w:rsidRPr="00073633">
        <w:rPr>
          <w:snapToGrid w:val="0"/>
          <w:color w:val="000000"/>
        </w:rPr>
        <w:t xml:space="preserve">осква,  Оружейный пер., д. 19 </w:t>
      </w:r>
    </w:p>
    <w:p w:rsidR="006606A8" w:rsidRPr="00073633" w:rsidRDefault="006606A8" w:rsidP="006606A8">
      <w:pPr>
        <w:rPr>
          <w:snapToGrid w:val="0"/>
          <w:color w:val="000000"/>
        </w:rPr>
      </w:pPr>
      <w:r w:rsidRPr="00073633">
        <w:rPr>
          <w:b/>
          <w:snapToGrid w:val="0"/>
          <w:color w:val="000000"/>
        </w:rPr>
        <w:t>Филиал ПАО «ТрансКонтейнер» на Южно-Уральской железной дороге</w:t>
      </w:r>
      <w:r w:rsidRPr="00073633">
        <w:rPr>
          <w:snapToGrid w:val="0"/>
          <w:color w:val="000000"/>
        </w:rPr>
        <w:t xml:space="preserve"> </w:t>
      </w:r>
    </w:p>
    <w:p w:rsidR="006606A8" w:rsidRPr="00073633" w:rsidRDefault="006606A8" w:rsidP="006606A8">
      <w:pPr>
        <w:rPr>
          <w:snapToGrid w:val="0"/>
          <w:color w:val="000000"/>
        </w:rPr>
      </w:pPr>
      <w:r w:rsidRPr="00073633">
        <w:rPr>
          <w:snapToGrid w:val="0"/>
          <w:color w:val="000000"/>
        </w:rPr>
        <w:t>Место нахождения и почтовый адрес филиала: 454005, г. Челябинск,</w:t>
      </w:r>
    </w:p>
    <w:p w:rsidR="006606A8" w:rsidRPr="00073633" w:rsidRDefault="006606A8" w:rsidP="006606A8">
      <w:pPr>
        <w:rPr>
          <w:snapToGrid w:val="0"/>
          <w:color w:val="000000"/>
        </w:rPr>
      </w:pPr>
      <w:r w:rsidRPr="00073633">
        <w:rPr>
          <w:snapToGrid w:val="0"/>
          <w:color w:val="000000"/>
        </w:rPr>
        <w:t xml:space="preserve">ул. </w:t>
      </w:r>
      <w:proofErr w:type="spellStart"/>
      <w:r w:rsidRPr="00073633">
        <w:rPr>
          <w:snapToGrid w:val="0"/>
          <w:color w:val="000000"/>
        </w:rPr>
        <w:t>Цвиллинга</w:t>
      </w:r>
      <w:proofErr w:type="spellEnd"/>
      <w:r w:rsidRPr="00073633">
        <w:rPr>
          <w:snapToGrid w:val="0"/>
          <w:color w:val="000000"/>
        </w:rPr>
        <w:t>, д. 61</w:t>
      </w:r>
    </w:p>
    <w:p w:rsidR="006606A8" w:rsidRPr="00073633" w:rsidRDefault="006606A8" w:rsidP="006606A8">
      <w:pPr>
        <w:rPr>
          <w:snapToGrid w:val="0"/>
          <w:color w:val="000000"/>
        </w:rPr>
      </w:pPr>
      <w:r w:rsidRPr="00073633">
        <w:rPr>
          <w:snapToGrid w:val="0"/>
          <w:color w:val="000000"/>
        </w:rPr>
        <w:t xml:space="preserve">КПП филиала  745102001  </w:t>
      </w:r>
    </w:p>
    <w:p w:rsidR="006606A8" w:rsidRPr="00073633" w:rsidRDefault="006606A8" w:rsidP="006606A8">
      <w:pPr>
        <w:rPr>
          <w:snapToGrid w:val="0"/>
          <w:color w:val="000000"/>
        </w:rPr>
      </w:pPr>
      <w:r w:rsidRPr="00073633">
        <w:rPr>
          <w:snapToGrid w:val="0"/>
          <w:color w:val="000000"/>
        </w:rPr>
        <w:t>ОКПО 94746987   ОКАТО 75401376000</w:t>
      </w:r>
    </w:p>
    <w:p w:rsidR="006606A8" w:rsidRPr="00073633" w:rsidRDefault="006606A8" w:rsidP="006606A8">
      <w:pPr>
        <w:shd w:val="clear" w:color="auto" w:fill="FFFFFF"/>
        <w:jc w:val="both"/>
        <w:rPr>
          <w:color w:val="000000"/>
          <w:spacing w:val="5"/>
        </w:rPr>
      </w:pPr>
      <w:r w:rsidRPr="00073633">
        <w:rPr>
          <w:color w:val="000000"/>
          <w:spacing w:val="5"/>
        </w:rPr>
        <w:t>Платежные реквизиты:</w:t>
      </w:r>
    </w:p>
    <w:p w:rsidR="006606A8" w:rsidRPr="00073633" w:rsidRDefault="006606A8" w:rsidP="006606A8">
      <w:pPr>
        <w:shd w:val="clear" w:color="auto" w:fill="FFFFFF"/>
        <w:jc w:val="both"/>
        <w:rPr>
          <w:color w:val="000000"/>
          <w:spacing w:val="5"/>
        </w:rPr>
      </w:pPr>
      <w:proofErr w:type="spellStart"/>
      <w:proofErr w:type="gramStart"/>
      <w:r w:rsidRPr="00073633">
        <w:rPr>
          <w:color w:val="000000"/>
          <w:spacing w:val="5"/>
        </w:rPr>
        <w:t>р</w:t>
      </w:r>
      <w:proofErr w:type="spellEnd"/>
      <w:proofErr w:type="gramEnd"/>
      <w:r w:rsidRPr="00073633">
        <w:rPr>
          <w:color w:val="000000"/>
          <w:spacing w:val="5"/>
        </w:rPr>
        <w:t xml:space="preserve">/счет 40702810509280004606 в филиале Банк ВТБ (ПАО) в г. Екатеринбурге </w:t>
      </w:r>
    </w:p>
    <w:p w:rsidR="006606A8" w:rsidRPr="00073633" w:rsidRDefault="006606A8" w:rsidP="006606A8">
      <w:pPr>
        <w:shd w:val="clear" w:color="auto" w:fill="FFFFFF"/>
        <w:jc w:val="both"/>
        <w:rPr>
          <w:color w:val="000000"/>
          <w:spacing w:val="5"/>
        </w:rPr>
      </w:pPr>
      <w:r w:rsidRPr="00073633">
        <w:rPr>
          <w:color w:val="000000"/>
          <w:spacing w:val="5"/>
        </w:rPr>
        <w:t>к/счет30101810400000000952, БИК 046577952</w:t>
      </w:r>
    </w:p>
    <w:p w:rsidR="006606A8" w:rsidRPr="00073633" w:rsidRDefault="006606A8" w:rsidP="006606A8">
      <w:pPr>
        <w:pStyle w:val="afc"/>
        <w:ind w:firstLine="0"/>
        <w:rPr>
          <w:color w:val="000000"/>
          <w:spacing w:val="5"/>
          <w:sz w:val="24"/>
          <w:szCs w:val="24"/>
        </w:rPr>
      </w:pPr>
    </w:p>
    <w:p w:rsidR="006606A8" w:rsidRPr="00073633" w:rsidRDefault="006606A8" w:rsidP="00033FD9">
      <w:pPr>
        <w:pStyle w:val="afc"/>
        <w:ind w:firstLine="0"/>
        <w:rPr>
          <w:i/>
          <w:iCs/>
          <w:color w:val="000000"/>
          <w:sz w:val="24"/>
          <w:szCs w:val="24"/>
        </w:rPr>
      </w:pPr>
      <w:r w:rsidRPr="00073633">
        <w:rPr>
          <w:b/>
          <w:color w:val="000000"/>
          <w:sz w:val="24"/>
          <w:szCs w:val="24"/>
        </w:rPr>
        <w:t xml:space="preserve">Исполнитель: </w:t>
      </w:r>
    </w:p>
    <w:p w:rsidR="006606A8" w:rsidRPr="00073633" w:rsidRDefault="009E1DD7" w:rsidP="006606A8">
      <w:pPr>
        <w:pStyle w:val="af9"/>
        <w:jc w:val="left"/>
        <w:rPr>
          <w:i/>
          <w:iCs/>
          <w:sz w:val="24"/>
        </w:rPr>
      </w:pPr>
      <w:r w:rsidRPr="00073633">
        <w:rPr>
          <w:i/>
          <w:iCs/>
          <w:sz w:val="24"/>
        </w:rPr>
        <w:t>____________________________________________________________</w:t>
      </w:r>
    </w:p>
    <w:p w:rsidR="009E1DD7" w:rsidRDefault="009E1DD7" w:rsidP="006606A8">
      <w:pPr>
        <w:pStyle w:val="af9"/>
        <w:jc w:val="left"/>
        <w:rPr>
          <w:i/>
          <w:iCs/>
        </w:rPr>
      </w:pPr>
      <w:r>
        <w:rPr>
          <w:i/>
          <w:iCs/>
        </w:rPr>
        <w:t>____________________________________________________________</w:t>
      </w:r>
    </w:p>
    <w:p w:rsidR="009E1DD7" w:rsidRDefault="009E1DD7" w:rsidP="006606A8">
      <w:pPr>
        <w:pStyle w:val="af9"/>
        <w:jc w:val="left"/>
        <w:rPr>
          <w:i/>
          <w:iCs/>
        </w:rPr>
      </w:pPr>
    </w:p>
    <w:tbl>
      <w:tblPr>
        <w:tblW w:w="0" w:type="auto"/>
        <w:tblLayout w:type="fixed"/>
        <w:tblLook w:val="0000"/>
      </w:tblPr>
      <w:tblGrid>
        <w:gridCol w:w="4662"/>
        <w:gridCol w:w="4102"/>
      </w:tblGrid>
      <w:tr w:rsidR="006606A8" w:rsidRPr="003F1406" w:rsidTr="002A6C7D">
        <w:trPr>
          <w:trHeight w:val="762"/>
        </w:trPr>
        <w:tc>
          <w:tcPr>
            <w:tcW w:w="4662" w:type="dxa"/>
            <w:shd w:val="clear" w:color="auto" w:fill="auto"/>
          </w:tcPr>
          <w:p w:rsidR="006606A8" w:rsidRDefault="006606A8" w:rsidP="002A6C7D">
            <w:pPr>
              <w:rPr>
                <w:color w:val="000000"/>
              </w:rPr>
            </w:pPr>
            <w:r>
              <w:rPr>
                <w:color w:val="000000"/>
              </w:rPr>
              <w:t xml:space="preserve">От </w:t>
            </w:r>
            <w:r w:rsidRPr="003F1406">
              <w:rPr>
                <w:color w:val="000000"/>
              </w:rPr>
              <w:t>Заказчик</w:t>
            </w:r>
            <w:r>
              <w:rPr>
                <w:color w:val="000000"/>
              </w:rPr>
              <w:t>а</w:t>
            </w:r>
            <w:r w:rsidRPr="003F1406">
              <w:rPr>
                <w:color w:val="000000"/>
              </w:rPr>
              <w:t>:</w:t>
            </w:r>
          </w:p>
          <w:p w:rsidR="006606A8" w:rsidRDefault="006606A8" w:rsidP="002A6C7D">
            <w:pPr>
              <w:rPr>
                <w:color w:val="000000"/>
              </w:rPr>
            </w:pPr>
          </w:p>
          <w:p w:rsidR="006606A8" w:rsidRPr="003F1406" w:rsidRDefault="006606A8" w:rsidP="002A6C7D">
            <w:pPr>
              <w:rPr>
                <w:color w:val="000000"/>
              </w:rPr>
            </w:pPr>
          </w:p>
          <w:p w:rsidR="006606A8" w:rsidRPr="00AC4223" w:rsidRDefault="006606A8" w:rsidP="002A6C7D">
            <w:pPr>
              <w:rPr>
                <w:color w:val="000000"/>
              </w:rPr>
            </w:pPr>
            <w:r w:rsidRPr="003F1406">
              <w:rPr>
                <w:color w:val="000000"/>
              </w:rPr>
              <w:t>_______</w:t>
            </w:r>
            <w:r>
              <w:rPr>
                <w:color w:val="000000"/>
              </w:rPr>
              <w:t>__________</w:t>
            </w:r>
            <w:r w:rsidRPr="003F1406">
              <w:rPr>
                <w:color w:val="000000"/>
              </w:rPr>
              <w:t xml:space="preserve">_ </w:t>
            </w:r>
          </w:p>
        </w:tc>
        <w:tc>
          <w:tcPr>
            <w:tcW w:w="4102" w:type="dxa"/>
            <w:shd w:val="clear" w:color="auto" w:fill="auto"/>
          </w:tcPr>
          <w:p w:rsidR="006606A8" w:rsidRDefault="006606A8" w:rsidP="002A6C7D">
            <w:pPr>
              <w:rPr>
                <w:color w:val="000000"/>
              </w:rPr>
            </w:pPr>
            <w:r>
              <w:rPr>
                <w:color w:val="000000"/>
              </w:rPr>
              <w:t xml:space="preserve">От </w:t>
            </w:r>
            <w:r w:rsidRPr="003F1406">
              <w:rPr>
                <w:color w:val="000000"/>
              </w:rPr>
              <w:t>Исполнител</w:t>
            </w:r>
            <w:r>
              <w:rPr>
                <w:color w:val="000000"/>
              </w:rPr>
              <w:t>я</w:t>
            </w:r>
            <w:r w:rsidRPr="003F1406">
              <w:rPr>
                <w:color w:val="000000"/>
              </w:rPr>
              <w:t>:</w:t>
            </w:r>
          </w:p>
          <w:p w:rsidR="006606A8" w:rsidRDefault="006606A8" w:rsidP="002A6C7D">
            <w:pPr>
              <w:rPr>
                <w:color w:val="000000"/>
              </w:rPr>
            </w:pPr>
          </w:p>
          <w:p w:rsidR="006606A8" w:rsidRPr="003F1406" w:rsidRDefault="006606A8" w:rsidP="002A6C7D">
            <w:pPr>
              <w:rPr>
                <w:color w:val="000000"/>
              </w:rPr>
            </w:pPr>
          </w:p>
          <w:p w:rsidR="006606A8" w:rsidRPr="00AC4223" w:rsidRDefault="006606A8" w:rsidP="002A6C7D">
            <w:pPr>
              <w:rPr>
                <w:color w:val="000000"/>
              </w:rPr>
            </w:pPr>
            <w:r w:rsidRPr="003F1406">
              <w:rPr>
                <w:color w:val="000000"/>
              </w:rPr>
              <w:t>________</w:t>
            </w:r>
            <w:r>
              <w:rPr>
                <w:color w:val="000000"/>
              </w:rPr>
              <w:t>_________</w:t>
            </w:r>
            <w:r w:rsidRPr="003F1406">
              <w:rPr>
                <w:color w:val="000000"/>
              </w:rPr>
              <w:t xml:space="preserve"> </w:t>
            </w:r>
            <w:r>
              <w:rPr>
                <w:color w:val="000000"/>
              </w:rPr>
              <w:t xml:space="preserve"> </w:t>
            </w:r>
          </w:p>
        </w:tc>
      </w:tr>
    </w:tbl>
    <w:p w:rsidR="006606A8" w:rsidRDefault="006606A8" w:rsidP="006606A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w:t>
      </w:r>
    </w:p>
    <w:p w:rsidR="006606A8" w:rsidRDefault="006606A8" w:rsidP="006606A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6606A8" w:rsidRDefault="00033FD9" w:rsidP="006606A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 НКП </w:t>
      </w:r>
      <w:proofErr w:type="spellStart"/>
      <w:r>
        <w:rPr>
          <w:rFonts w:ascii="Times New Roman" w:hAnsi="Times New Roman" w:cs="Times New Roman"/>
          <w:sz w:val="24"/>
          <w:szCs w:val="24"/>
        </w:rPr>
        <w:t>УРАЛд</w:t>
      </w:r>
      <w:proofErr w:type="spellEnd"/>
      <w:r>
        <w:rPr>
          <w:rFonts w:ascii="Times New Roman" w:hAnsi="Times New Roman" w:cs="Times New Roman"/>
          <w:sz w:val="24"/>
          <w:szCs w:val="24"/>
        </w:rPr>
        <w:t>/__</w:t>
      </w:r>
      <w:r w:rsidR="006606A8">
        <w:rPr>
          <w:rFonts w:ascii="Times New Roman" w:hAnsi="Times New Roman" w:cs="Times New Roman"/>
          <w:sz w:val="24"/>
          <w:szCs w:val="24"/>
        </w:rPr>
        <w:t>/___/___</w:t>
      </w:r>
    </w:p>
    <w:p w:rsidR="006606A8" w:rsidRDefault="00033FD9" w:rsidP="006606A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w:t>
      </w:r>
      <w:r w:rsidR="006606A8">
        <w:rPr>
          <w:rFonts w:ascii="Times New Roman" w:hAnsi="Times New Roman" w:cs="Times New Roman"/>
          <w:sz w:val="24"/>
          <w:szCs w:val="24"/>
        </w:rPr>
        <w:t xml:space="preserve"> г.</w:t>
      </w:r>
    </w:p>
    <w:p w:rsidR="006606A8" w:rsidRDefault="006606A8" w:rsidP="006606A8">
      <w:pPr>
        <w:pStyle w:val="ConsNonformat"/>
        <w:widowControl/>
        <w:rPr>
          <w:rFonts w:ascii="Times New Roman" w:hAnsi="Times New Roman" w:cs="Times New Roman"/>
          <w:sz w:val="24"/>
          <w:szCs w:val="24"/>
        </w:rPr>
      </w:pPr>
    </w:p>
    <w:p w:rsidR="006606A8" w:rsidRPr="00450132" w:rsidRDefault="006606A8" w:rsidP="006606A8">
      <w:pPr>
        <w:pStyle w:val="ConsNormal"/>
        <w:widowControl/>
        <w:ind w:firstLine="0"/>
        <w:jc w:val="center"/>
        <w:rPr>
          <w:rFonts w:ascii="Times New Roman" w:hAnsi="Times New Roman" w:cs="Times New Roman"/>
          <w:b/>
          <w:sz w:val="24"/>
          <w:szCs w:val="24"/>
        </w:rPr>
      </w:pPr>
      <w:r w:rsidRPr="00450132">
        <w:rPr>
          <w:rFonts w:ascii="Times New Roman" w:hAnsi="Times New Roman" w:cs="Times New Roman"/>
          <w:b/>
          <w:sz w:val="24"/>
          <w:szCs w:val="24"/>
        </w:rPr>
        <w:t>Техническое задание</w:t>
      </w:r>
    </w:p>
    <w:p w:rsidR="006606A8" w:rsidRDefault="006606A8" w:rsidP="006606A8">
      <w:pPr>
        <w:pStyle w:val="ConsNormal"/>
        <w:widowControl/>
        <w:ind w:firstLine="540"/>
        <w:jc w:val="both"/>
        <w:rPr>
          <w:rFonts w:ascii="Times New Roman" w:hAnsi="Times New Roman" w:cs="Times New Roman"/>
          <w:sz w:val="24"/>
          <w:szCs w:val="24"/>
        </w:rPr>
      </w:pPr>
    </w:p>
    <w:p w:rsidR="009E1DD7" w:rsidRDefault="009E1DD7" w:rsidP="006606A8">
      <w:pPr>
        <w:pStyle w:val="ConsNormal"/>
        <w:widowControl/>
        <w:ind w:firstLine="540"/>
        <w:jc w:val="both"/>
        <w:rPr>
          <w:rFonts w:ascii="Times New Roman" w:hAnsi="Times New Roman" w:cs="Times New Roman"/>
          <w:sz w:val="24"/>
          <w:szCs w:val="24"/>
        </w:rPr>
      </w:pPr>
    </w:p>
    <w:p w:rsidR="006606A8" w:rsidRPr="00CB02CB" w:rsidRDefault="006606A8" w:rsidP="006606A8">
      <w:pPr>
        <w:pStyle w:val="ConsNormal"/>
        <w:widowControl/>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1. Основание для оказания Услуг: требование </w:t>
      </w:r>
      <w:r w:rsidRPr="00CB02CB">
        <w:rPr>
          <w:rFonts w:ascii="Times New Roman" w:hAnsi="Times New Roman" w:cs="Times New Roman"/>
          <w:color w:val="000000"/>
          <w:sz w:val="24"/>
          <w:szCs w:val="24"/>
        </w:rPr>
        <w:t>П</w:t>
      </w:r>
      <w:r w:rsidRPr="00450132">
        <w:rPr>
          <w:rFonts w:ascii="Times New Roman" w:hAnsi="Times New Roman" w:cs="Times New Roman"/>
          <w:sz w:val="24"/>
          <w:szCs w:val="24"/>
        </w:rPr>
        <w:t>равил</w:t>
      </w:r>
      <w:r>
        <w:rPr>
          <w:rFonts w:ascii="Times New Roman" w:hAnsi="Times New Roman" w:cs="Times New Roman"/>
          <w:sz w:val="24"/>
          <w:szCs w:val="24"/>
        </w:rPr>
        <w:t xml:space="preserve"> противопожарного режима в Российской Федерации, утвержденными Постановлением Правительства Российской Федерации от 25 апреля 2012 г. № 390</w:t>
      </w:r>
      <w:r w:rsidR="00E42C87">
        <w:rPr>
          <w:rFonts w:ascii="Times New Roman" w:hAnsi="Times New Roman" w:cs="Times New Roman"/>
          <w:sz w:val="24"/>
          <w:szCs w:val="24"/>
        </w:rPr>
        <w:t xml:space="preserve"> «О противопожарном режиме»</w:t>
      </w:r>
      <w:r>
        <w:rPr>
          <w:rFonts w:ascii="Times New Roman" w:hAnsi="Times New Roman" w:cs="Times New Roman"/>
          <w:sz w:val="24"/>
          <w:szCs w:val="24"/>
        </w:rPr>
        <w:t>.</w:t>
      </w:r>
      <w:r w:rsidRPr="00450132">
        <w:rPr>
          <w:rFonts w:ascii="Times New Roman" w:hAnsi="Times New Roman" w:cs="Times New Roman"/>
          <w:sz w:val="24"/>
          <w:szCs w:val="24"/>
        </w:rPr>
        <w:t xml:space="preserve"> </w:t>
      </w:r>
    </w:p>
    <w:p w:rsidR="009E1DD7" w:rsidRDefault="009E1DD7" w:rsidP="006606A8">
      <w:pPr>
        <w:pStyle w:val="ConsNormal"/>
        <w:widowControl/>
        <w:ind w:firstLine="540"/>
        <w:jc w:val="both"/>
        <w:rPr>
          <w:rFonts w:ascii="Times New Roman" w:hAnsi="Times New Roman" w:cs="Times New Roman"/>
          <w:sz w:val="24"/>
          <w:szCs w:val="24"/>
        </w:rPr>
      </w:pPr>
    </w:p>
    <w:p w:rsidR="006606A8" w:rsidRDefault="006606A8" w:rsidP="006606A8">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Цель Услуг: поддержание  </w:t>
      </w:r>
      <w:proofErr w:type="gramStart"/>
      <w:r>
        <w:rPr>
          <w:rFonts w:ascii="Times New Roman" w:hAnsi="Times New Roman" w:cs="Times New Roman"/>
          <w:sz w:val="24"/>
          <w:szCs w:val="24"/>
        </w:rPr>
        <w:t>ПОС</w:t>
      </w:r>
      <w:proofErr w:type="gramEnd"/>
      <w:r>
        <w:rPr>
          <w:rFonts w:ascii="Times New Roman" w:hAnsi="Times New Roman" w:cs="Times New Roman"/>
          <w:sz w:val="24"/>
          <w:szCs w:val="24"/>
        </w:rPr>
        <w:t xml:space="preserve">  в работоспособном состоянии. </w:t>
      </w:r>
    </w:p>
    <w:p w:rsidR="009E1DD7" w:rsidRDefault="009E1DD7" w:rsidP="006606A8">
      <w:pPr>
        <w:pStyle w:val="ConsNormal"/>
        <w:widowControl/>
        <w:ind w:firstLine="540"/>
        <w:jc w:val="both"/>
        <w:rPr>
          <w:rFonts w:ascii="Times New Roman" w:hAnsi="Times New Roman" w:cs="Times New Roman"/>
          <w:sz w:val="24"/>
          <w:szCs w:val="24"/>
        </w:rPr>
      </w:pPr>
    </w:p>
    <w:p w:rsidR="00747291" w:rsidRDefault="006606A8" w:rsidP="006606A8">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Требования к Услугам: </w:t>
      </w:r>
      <w:r w:rsidR="00E92052">
        <w:rPr>
          <w:rFonts w:ascii="Times New Roman" w:hAnsi="Times New Roman" w:cs="Times New Roman"/>
          <w:sz w:val="24"/>
          <w:szCs w:val="24"/>
        </w:rPr>
        <w:t xml:space="preserve">Услуги должны оказываться в соответствии с </w:t>
      </w:r>
      <w:r>
        <w:rPr>
          <w:rFonts w:ascii="Times New Roman" w:hAnsi="Times New Roman" w:cs="Times New Roman"/>
          <w:sz w:val="24"/>
          <w:szCs w:val="24"/>
        </w:rPr>
        <w:t>требованиям</w:t>
      </w:r>
      <w:r w:rsidR="00E92052">
        <w:rPr>
          <w:rFonts w:ascii="Times New Roman" w:hAnsi="Times New Roman" w:cs="Times New Roman"/>
          <w:sz w:val="24"/>
          <w:szCs w:val="24"/>
        </w:rPr>
        <w:t>и</w:t>
      </w:r>
      <w:r w:rsidR="00747291" w:rsidRPr="00747291">
        <w:rPr>
          <w:rFonts w:ascii="Times New Roman" w:hAnsi="Times New Roman" w:cs="Times New Roman"/>
          <w:sz w:val="24"/>
          <w:szCs w:val="24"/>
        </w:rPr>
        <w:t>:</w:t>
      </w:r>
    </w:p>
    <w:p w:rsidR="00E42C87" w:rsidRDefault="00E42C87" w:rsidP="00D6241D">
      <w:pPr>
        <w:pStyle w:val="ConsNormal"/>
        <w:widowControl/>
        <w:numPr>
          <w:ilvl w:val="0"/>
          <w:numId w:val="37"/>
        </w:numPr>
        <w:ind w:left="0" w:firstLine="900"/>
        <w:jc w:val="both"/>
        <w:rPr>
          <w:rFonts w:ascii="Times New Roman" w:hAnsi="Times New Roman" w:cs="Times New Roman"/>
          <w:sz w:val="24"/>
          <w:szCs w:val="24"/>
        </w:rPr>
      </w:pPr>
      <w:r>
        <w:rPr>
          <w:rFonts w:ascii="Times New Roman" w:hAnsi="Times New Roman" w:cs="Times New Roman"/>
          <w:sz w:val="24"/>
          <w:szCs w:val="24"/>
        </w:rPr>
        <w:t>Правил противопожарного режима в Российской Федерации (утверждены Постановлением Правительства Российской</w:t>
      </w:r>
      <w:r w:rsidRPr="00E42C87">
        <w:rPr>
          <w:rFonts w:ascii="Times New Roman" w:hAnsi="Times New Roman" w:cs="Times New Roman"/>
          <w:sz w:val="24"/>
          <w:szCs w:val="24"/>
        </w:rPr>
        <w:t xml:space="preserve"> </w:t>
      </w:r>
      <w:r>
        <w:rPr>
          <w:rFonts w:ascii="Times New Roman" w:hAnsi="Times New Roman" w:cs="Times New Roman"/>
          <w:sz w:val="24"/>
          <w:szCs w:val="24"/>
        </w:rPr>
        <w:t>Федерации от 25 апреля 2012 г. № 390 «О противопожарном режиме»)</w:t>
      </w:r>
      <w:r w:rsidR="00F83408" w:rsidRPr="00F83408">
        <w:rPr>
          <w:rFonts w:ascii="Times New Roman" w:hAnsi="Times New Roman" w:cs="Times New Roman"/>
          <w:sz w:val="24"/>
          <w:szCs w:val="24"/>
        </w:rPr>
        <w:t>;</w:t>
      </w:r>
      <w:r>
        <w:rPr>
          <w:rFonts w:ascii="Times New Roman" w:hAnsi="Times New Roman" w:cs="Times New Roman"/>
          <w:sz w:val="24"/>
          <w:szCs w:val="24"/>
        </w:rPr>
        <w:t xml:space="preserve"> </w:t>
      </w:r>
    </w:p>
    <w:p w:rsidR="00747291" w:rsidRPr="00747291" w:rsidRDefault="00747291" w:rsidP="00D6241D">
      <w:pPr>
        <w:pStyle w:val="ConsNormal"/>
        <w:numPr>
          <w:ilvl w:val="1"/>
          <w:numId w:val="36"/>
        </w:numPr>
        <w:ind w:left="0" w:firstLine="851"/>
        <w:jc w:val="both"/>
        <w:rPr>
          <w:rFonts w:ascii="Times New Roman" w:hAnsi="Times New Roman" w:cs="Times New Roman"/>
          <w:sz w:val="24"/>
          <w:szCs w:val="24"/>
        </w:rPr>
      </w:pPr>
      <w:r w:rsidRPr="00747291">
        <w:rPr>
          <w:rFonts w:ascii="Times New Roman" w:hAnsi="Times New Roman" w:cs="Times New Roman"/>
          <w:sz w:val="24"/>
          <w:szCs w:val="24"/>
        </w:rPr>
        <w:t>Федеральн</w:t>
      </w:r>
      <w:r>
        <w:rPr>
          <w:rFonts w:ascii="Times New Roman" w:hAnsi="Times New Roman" w:cs="Times New Roman"/>
          <w:sz w:val="24"/>
          <w:szCs w:val="24"/>
        </w:rPr>
        <w:t>ого</w:t>
      </w:r>
      <w:r w:rsidRPr="00747291">
        <w:rPr>
          <w:rFonts w:ascii="Times New Roman" w:hAnsi="Times New Roman" w:cs="Times New Roman"/>
          <w:sz w:val="24"/>
          <w:szCs w:val="24"/>
        </w:rPr>
        <w:t xml:space="preserve"> закон</w:t>
      </w:r>
      <w:r>
        <w:rPr>
          <w:rFonts w:ascii="Times New Roman" w:hAnsi="Times New Roman" w:cs="Times New Roman"/>
          <w:sz w:val="24"/>
          <w:szCs w:val="24"/>
        </w:rPr>
        <w:t>а</w:t>
      </w:r>
      <w:r w:rsidRPr="00747291">
        <w:rPr>
          <w:rFonts w:ascii="Times New Roman" w:hAnsi="Times New Roman" w:cs="Times New Roman"/>
          <w:sz w:val="24"/>
          <w:szCs w:val="24"/>
        </w:rPr>
        <w:t xml:space="preserve"> </w:t>
      </w:r>
      <w:r w:rsidR="00E42C87" w:rsidRPr="00747291">
        <w:rPr>
          <w:rFonts w:ascii="Times New Roman" w:hAnsi="Times New Roman" w:cs="Times New Roman"/>
          <w:sz w:val="24"/>
          <w:szCs w:val="24"/>
        </w:rPr>
        <w:t>«Технический регламент о требованиях пожарной безопасности»</w:t>
      </w:r>
      <w:r w:rsidR="00E42C87">
        <w:rPr>
          <w:rFonts w:ascii="Times New Roman" w:hAnsi="Times New Roman" w:cs="Times New Roman"/>
          <w:sz w:val="24"/>
          <w:szCs w:val="24"/>
        </w:rPr>
        <w:t xml:space="preserve"> </w:t>
      </w:r>
      <w:r w:rsidRPr="00747291">
        <w:rPr>
          <w:rFonts w:ascii="Times New Roman" w:hAnsi="Times New Roman" w:cs="Times New Roman"/>
          <w:sz w:val="24"/>
          <w:szCs w:val="24"/>
        </w:rPr>
        <w:t>от 22.07.2008 г. № 123-ФЗ;</w:t>
      </w:r>
    </w:p>
    <w:p w:rsidR="00E42C87" w:rsidRDefault="00E42C87" w:rsidP="00D6241D">
      <w:pPr>
        <w:pStyle w:val="ConsNormal"/>
        <w:numPr>
          <w:ilvl w:val="1"/>
          <w:numId w:val="36"/>
        </w:numPr>
        <w:ind w:left="0" w:firstLine="851"/>
        <w:jc w:val="both"/>
        <w:rPr>
          <w:rFonts w:ascii="Times New Roman" w:hAnsi="Times New Roman" w:cs="Times New Roman"/>
          <w:sz w:val="24"/>
          <w:szCs w:val="24"/>
        </w:rPr>
      </w:pPr>
      <w:r w:rsidRPr="00E42C87">
        <w:rPr>
          <w:rFonts w:ascii="Times New Roman" w:hAnsi="Times New Roman" w:cs="Times New Roman"/>
          <w:sz w:val="24"/>
          <w:szCs w:val="24"/>
        </w:rPr>
        <w:t xml:space="preserve">ГОСТ </w:t>
      </w:r>
      <w:proofErr w:type="gramStart"/>
      <w:r w:rsidRPr="00E42C87">
        <w:rPr>
          <w:rFonts w:ascii="Times New Roman" w:hAnsi="Times New Roman" w:cs="Times New Roman"/>
          <w:sz w:val="24"/>
          <w:szCs w:val="24"/>
        </w:rPr>
        <w:t>Р</w:t>
      </w:r>
      <w:proofErr w:type="gramEnd"/>
      <w:r w:rsidRPr="00E42C87">
        <w:rPr>
          <w:rFonts w:ascii="Times New Roman" w:hAnsi="Times New Roman" w:cs="Times New Roman"/>
          <w:sz w:val="24"/>
          <w:szCs w:val="24"/>
        </w:rPr>
        <w:t xml:space="preserve"> 54101-2010. Национальный стандарт Российской Федерации. Средства автоматизации и системы управления. Средства и системы обеспечения безопасности. Техническое обслуживание и текущий ремонт (утв. и введен в действие Приказом </w:t>
      </w:r>
      <w:proofErr w:type="spellStart"/>
      <w:r w:rsidRPr="00E42C87">
        <w:rPr>
          <w:rFonts w:ascii="Times New Roman" w:hAnsi="Times New Roman" w:cs="Times New Roman"/>
          <w:sz w:val="24"/>
          <w:szCs w:val="24"/>
        </w:rPr>
        <w:t>Росстандарта</w:t>
      </w:r>
      <w:proofErr w:type="spellEnd"/>
      <w:r w:rsidRPr="00E42C87">
        <w:rPr>
          <w:rFonts w:ascii="Times New Roman" w:hAnsi="Times New Roman" w:cs="Times New Roman"/>
          <w:sz w:val="24"/>
          <w:szCs w:val="24"/>
        </w:rPr>
        <w:t xml:space="preserve"> от 30.11.2010 </w:t>
      </w:r>
      <w:r>
        <w:rPr>
          <w:rFonts w:ascii="Times New Roman" w:hAnsi="Times New Roman" w:cs="Times New Roman"/>
          <w:sz w:val="24"/>
          <w:szCs w:val="24"/>
        </w:rPr>
        <w:t>№</w:t>
      </w:r>
      <w:r w:rsidRPr="00E42C87">
        <w:rPr>
          <w:rFonts w:ascii="Times New Roman" w:hAnsi="Times New Roman" w:cs="Times New Roman"/>
          <w:sz w:val="24"/>
          <w:szCs w:val="24"/>
        </w:rPr>
        <w:t xml:space="preserve"> 768-ст)</w:t>
      </w:r>
      <w:r>
        <w:rPr>
          <w:rFonts w:ascii="Times New Roman" w:hAnsi="Times New Roman" w:cs="Times New Roman"/>
          <w:sz w:val="24"/>
          <w:szCs w:val="24"/>
        </w:rPr>
        <w:t xml:space="preserve"> </w:t>
      </w:r>
      <w:r w:rsidRPr="00E42C87">
        <w:rPr>
          <w:rFonts w:ascii="Times New Roman" w:hAnsi="Times New Roman" w:cs="Times New Roman"/>
          <w:sz w:val="24"/>
          <w:szCs w:val="24"/>
        </w:rPr>
        <w:t>из информационного банка "Отраслевые технические нормы";</w:t>
      </w:r>
    </w:p>
    <w:p w:rsidR="00E42C87" w:rsidRPr="00E42C87" w:rsidRDefault="00747291" w:rsidP="00D6241D">
      <w:pPr>
        <w:pStyle w:val="ConsNormal"/>
        <w:widowControl/>
        <w:numPr>
          <w:ilvl w:val="0"/>
          <w:numId w:val="35"/>
        </w:numPr>
        <w:ind w:left="851" w:firstLine="0"/>
        <w:jc w:val="both"/>
        <w:rPr>
          <w:rFonts w:ascii="Times New Roman" w:hAnsi="Times New Roman" w:cs="Times New Roman"/>
          <w:sz w:val="24"/>
          <w:szCs w:val="24"/>
        </w:rPr>
      </w:pPr>
      <w:r w:rsidRPr="00E42C87">
        <w:rPr>
          <w:rFonts w:ascii="Times New Roman" w:hAnsi="Times New Roman" w:cs="Times New Roman"/>
          <w:sz w:val="24"/>
          <w:szCs w:val="24"/>
        </w:rPr>
        <w:t xml:space="preserve">Федерального закона </w:t>
      </w:r>
      <w:r w:rsidR="00E42C87" w:rsidRPr="00E42C87">
        <w:rPr>
          <w:rFonts w:ascii="Times New Roman" w:hAnsi="Times New Roman" w:cs="Times New Roman"/>
          <w:sz w:val="24"/>
          <w:szCs w:val="24"/>
        </w:rPr>
        <w:t xml:space="preserve">«О пожарной безопасности» </w:t>
      </w:r>
      <w:r w:rsidRPr="00E42C87">
        <w:rPr>
          <w:rFonts w:ascii="Times New Roman" w:hAnsi="Times New Roman" w:cs="Times New Roman"/>
          <w:sz w:val="24"/>
          <w:szCs w:val="24"/>
        </w:rPr>
        <w:t xml:space="preserve">от </w:t>
      </w:r>
      <w:r w:rsidR="00E42C87" w:rsidRPr="00E42C87">
        <w:rPr>
          <w:rFonts w:ascii="Times New Roman" w:hAnsi="Times New Roman" w:cs="Times New Roman"/>
          <w:sz w:val="24"/>
          <w:szCs w:val="24"/>
        </w:rPr>
        <w:t>21</w:t>
      </w:r>
      <w:r w:rsidRPr="00E42C87">
        <w:rPr>
          <w:rFonts w:ascii="Times New Roman" w:hAnsi="Times New Roman" w:cs="Times New Roman"/>
          <w:sz w:val="24"/>
          <w:szCs w:val="24"/>
        </w:rPr>
        <w:t xml:space="preserve">.12.1994 №69-ФЗ,  </w:t>
      </w:r>
    </w:p>
    <w:p w:rsidR="001854C9" w:rsidRDefault="00747291" w:rsidP="00D6241D">
      <w:pPr>
        <w:pStyle w:val="ConsNormal"/>
        <w:widowControl/>
        <w:numPr>
          <w:ilvl w:val="0"/>
          <w:numId w:val="35"/>
        </w:numPr>
        <w:ind w:left="0" w:firstLine="851"/>
        <w:jc w:val="both"/>
        <w:rPr>
          <w:rFonts w:ascii="Times New Roman" w:hAnsi="Times New Roman" w:cs="Times New Roman"/>
          <w:sz w:val="24"/>
          <w:szCs w:val="24"/>
        </w:rPr>
      </w:pPr>
      <w:r w:rsidRPr="00747291">
        <w:rPr>
          <w:rFonts w:ascii="Times New Roman" w:hAnsi="Times New Roman" w:cs="Times New Roman"/>
          <w:sz w:val="24"/>
          <w:szCs w:val="24"/>
        </w:rPr>
        <w:t xml:space="preserve">  </w:t>
      </w:r>
      <w:r w:rsidR="00E42C87" w:rsidRPr="00E42C87">
        <w:rPr>
          <w:rFonts w:ascii="Times New Roman" w:hAnsi="Times New Roman" w:cs="Times New Roman"/>
          <w:sz w:val="24"/>
          <w:szCs w:val="24"/>
        </w:rPr>
        <w:t xml:space="preserve">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w:t>
      </w:r>
      <w:r w:rsidR="00E42C87">
        <w:rPr>
          <w:rFonts w:ascii="Times New Roman" w:hAnsi="Times New Roman" w:cs="Times New Roman"/>
          <w:sz w:val="24"/>
          <w:szCs w:val="24"/>
        </w:rPr>
        <w:t>№</w:t>
      </w:r>
      <w:r w:rsidR="00E42C87" w:rsidRPr="00E42C87">
        <w:rPr>
          <w:rFonts w:ascii="Times New Roman" w:hAnsi="Times New Roman" w:cs="Times New Roman"/>
          <w:sz w:val="24"/>
          <w:szCs w:val="24"/>
        </w:rPr>
        <w:t xml:space="preserve"> 875) (ред. от 01.10.1993)</w:t>
      </w:r>
      <w:r w:rsidR="00E42C87" w:rsidRPr="00E42C87">
        <w:rPr>
          <w:rFonts w:ascii="Times New Roman" w:hAnsi="Times New Roman" w:cs="Times New Roman"/>
          <w:sz w:val="24"/>
          <w:szCs w:val="24"/>
        </w:rPr>
        <w:br/>
        <w:t>из информационного банка "Строительство"</w:t>
      </w:r>
      <w:r w:rsidR="001854C9">
        <w:rPr>
          <w:rFonts w:ascii="Times New Roman" w:hAnsi="Times New Roman" w:cs="Times New Roman"/>
          <w:sz w:val="24"/>
          <w:szCs w:val="24"/>
        </w:rPr>
        <w:t xml:space="preserve">, </w:t>
      </w:r>
    </w:p>
    <w:p w:rsidR="001854C9" w:rsidRPr="00122AD5" w:rsidRDefault="001854C9" w:rsidP="001854C9">
      <w:pPr>
        <w:pStyle w:val="afc"/>
        <w:numPr>
          <w:ilvl w:val="0"/>
          <w:numId w:val="35"/>
        </w:numPr>
        <w:ind w:left="0" w:firstLine="900"/>
        <w:jc w:val="both"/>
        <w:rPr>
          <w:sz w:val="24"/>
          <w:szCs w:val="24"/>
        </w:rPr>
      </w:pPr>
      <w:r w:rsidRPr="00122AD5">
        <w:rPr>
          <w:sz w:val="24"/>
          <w:szCs w:val="24"/>
        </w:rPr>
        <w:t xml:space="preserve"> </w:t>
      </w:r>
      <w:proofErr w:type="gramStart"/>
      <w:r w:rsidRPr="00122AD5">
        <w:rPr>
          <w:sz w:val="24"/>
          <w:szCs w:val="24"/>
        </w:rPr>
        <w:t xml:space="preserve">РД 25.964-90 («Система технического обслуживания и ремонта автоматических установок пожаротушения, </w:t>
      </w:r>
      <w:proofErr w:type="spellStart"/>
      <w:r w:rsidRPr="00122AD5">
        <w:rPr>
          <w:sz w:val="24"/>
          <w:szCs w:val="24"/>
        </w:rPr>
        <w:t>дымоудаления</w:t>
      </w:r>
      <w:proofErr w:type="spellEnd"/>
      <w:r w:rsidRPr="00122AD5">
        <w:rPr>
          <w:sz w:val="24"/>
          <w:szCs w:val="24"/>
        </w:rPr>
        <w:t>, охранной, пожарной и охранно-пожарной  сигнализации.</w:t>
      </w:r>
      <w:proofErr w:type="gramEnd"/>
      <w:r w:rsidRPr="00122AD5">
        <w:rPr>
          <w:sz w:val="24"/>
          <w:szCs w:val="24"/>
        </w:rPr>
        <w:t xml:space="preserve"> </w:t>
      </w:r>
      <w:proofErr w:type="gramStart"/>
      <w:r w:rsidRPr="00122AD5">
        <w:rPr>
          <w:sz w:val="24"/>
          <w:szCs w:val="24"/>
        </w:rPr>
        <w:t xml:space="preserve">Организация и порядок проведения работ»), </w:t>
      </w:r>
      <w:proofErr w:type="gramEnd"/>
    </w:p>
    <w:p w:rsidR="001854C9" w:rsidRPr="00122AD5" w:rsidRDefault="001854C9" w:rsidP="001854C9">
      <w:pPr>
        <w:pStyle w:val="afc"/>
        <w:numPr>
          <w:ilvl w:val="0"/>
          <w:numId w:val="35"/>
        </w:numPr>
        <w:ind w:left="0" w:firstLine="900"/>
        <w:jc w:val="both"/>
        <w:rPr>
          <w:sz w:val="24"/>
          <w:szCs w:val="24"/>
        </w:rPr>
      </w:pPr>
      <w:proofErr w:type="gramStart"/>
      <w:r w:rsidRPr="00122AD5">
        <w:rPr>
          <w:sz w:val="24"/>
          <w:szCs w:val="24"/>
        </w:rPr>
        <w:t>РД 009-01-96 («Система руководящих документов по пожарной автоматике.</w:t>
      </w:r>
      <w:proofErr w:type="gramEnd"/>
      <w:r w:rsidRPr="00122AD5">
        <w:rPr>
          <w:sz w:val="24"/>
          <w:szCs w:val="24"/>
        </w:rPr>
        <w:t xml:space="preserve"> Установки пожарной автоматики. </w:t>
      </w:r>
      <w:proofErr w:type="gramStart"/>
      <w:r w:rsidRPr="00122AD5">
        <w:rPr>
          <w:sz w:val="24"/>
          <w:szCs w:val="24"/>
        </w:rPr>
        <w:t xml:space="preserve">Правила технического содержания»), </w:t>
      </w:r>
      <w:proofErr w:type="gramEnd"/>
    </w:p>
    <w:p w:rsidR="00747291" w:rsidRPr="001854C9" w:rsidRDefault="001854C9" w:rsidP="001854C9">
      <w:pPr>
        <w:pStyle w:val="afc"/>
        <w:numPr>
          <w:ilvl w:val="0"/>
          <w:numId w:val="35"/>
        </w:numPr>
        <w:ind w:left="0" w:firstLine="900"/>
        <w:jc w:val="both"/>
        <w:rPr>
          <w:sz w:val="24"/>
          <w:szCs w:val="24"/>
        </w:rPr>
      </w:pPr>
      <w:proofErr w:type="gramStart"/>
      <w:r w:rsidRPr="001854C9">
        <w:rPr>
          <w:sz w:val="24"/>
          <w:szCs w:val="24"/>
        </w:rPr>
        <w:t>РД 009-02-96 («Система руководящих документов по пожарной автоматике.</w:t>
      </w:r>
      <w:proofErr w:type="gramEnd"/>
      <w:r w:rsidRPr="001854C9">
        <w:rPr>
          <w:sz w:val="24"/>
          <w:szCs w:val="24"/>
        </w:rPr>
        <w:t xml:space="preserve">  Установки пожарной автоматики. </w:t>
      </w:r>
      <w:proofErr w:type="gramStart"/>
      <w:r w:rsidRPr="001854C9">
        <w:rPr>
          <w:sz w:val="24"/>
          <w:szCs w:val="24"/>
        </w:rPr>
        <w:t>Техническое обслуживание и планово-предупредительный ремонт»)</w:t>
      </w:r>
      <w:r w:rsidRPr="001854C9">
        <w:rPr>
          <w:bCs/>
          <w:color w:val="000000"/>
          <w:sz w:val="24"/>
          <w:szCs w:val="24"/>
        </w:rPr>
        <w:t xml:space="preserve"> и</w:t>
      </w:r>
      <w:r w:rsidRPr="001854C9">
        <w:rPr>
          <w:sz w:val="24"/>
          <w:szCs w:val="24"/>
          <w:vertAlign w:val="subscript"/>
        </w:rPr>
        <w:t xml:space="preserve"> </w:t>
      </w:r>
      <w:r w:rsidRPr="001854C9">
        <w:rPr>
          <w:sz w:val="24"/>
          <w:szCs w:val="24"/>
        </w:rPr>
        <w:t>другим соответствующим нормативным документам Российской Федерации, государственным стандартам, а также требованиям, обычно предъявляемым к данному виду Услуг.</w:t>
      </w:r>
      <w:r w:rsidR="00747291" w:rsidRPr="001854C9">
        <w:rPr>
          <w:sz w:val="24"/>
          <w:szCs w:val="24"/>
        </w:rPr>
        <w:t xml:space="preserve">   </w:t>
      </w:r>
      <w:proofErr w:type="gramEnd"/>
    </w:p>
    <w:p w:rsidR="00512036" w:rsidRPr="00512036" w:rsidRDefault="00512036" w:rsidP="00512036">
      <w:pPr>
        <w:suppressAutoHyphens w:val="0"/>
        <w:ind w:firstLine="851"/>
        <w:jc w:val="both"/>
        <w:rPr>
          <w:color w:val="000000"/>
        </w:rPr>
      </w:pPr>
      <w:r w:rsidRPr="00512036">
        <w:rPr>
          <w:color w:val="000000"/>
        </w:rPr>
        <w:t>Оказание Услуг производится в рабочие дни с 9:30 до 17:00 местного времени (понедельник-четверг), с 9:30 до 16:00 местного времени (пятница),  обед с 12:00 до 13:00 местного времени.</w:t>
      </w:r>
    </w:p>
    <w:p w:rsidR="009E1DD7" w:rsidRDefault="006606A8" w:rsidP="006606A8">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1C3081" w:rsidRDefault="006606A8" w:rsidP="006606A8">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  Содержание Услуг: </w:t>
      </w:r>
    </w:p>
    <w:p w:rsidR="006606A8" w:rsidRDefault="001C3081" w:rsidP="006606A8">
      <w:pPr>
        <w:pStyle w:val="ConsNormal"/>
        <w:widowControl/>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4.1. </w:t>
      </w:r>
      <w:r w:rsidR="006606A8">
        <w:rPr>
          <w:rFonts w:ascii="Times New Roman" w:hAnsi="Times New Roman" w:cs="Times New Roman"/>
          <w:sz w:val="24"/>
          <w:szCs w:val="24"/>
        </w:rPr>
        <w:t xml:space="preserve">Перечень регламентных услуг (работ) по техническому обслуживанию систем </w:t>
      </w:r>
      <w:proofErr w:type="gramStart"/>
      <w:r w:rsidR="006606A8">
        <w:rPr>
          <w:rFonts w:ascii="Times New Roman" w:hAnsi="Times New Roman" w:cs="Times New Roman"/>
          <w:sz w:val="24"/>
          <w:szCs w:val="24"/>
        </w:rPr>
        <w:t>ПОС</w:t>
      </w:r>
      <w:proofErr w:type="gramEnd"/>
      <w:r w:rsidR="006606A8">
        <w:rPr>
          <w:rFonts w:ascii="Times New Roman" w:hAnsi="Times New Roman" w:cs="Times New Roman"/>
          <w:sz w:val="24"/>
          <w:szCs w:val="24"/>
        </w:rPr>
        <w:t xml:space="preserve">, в соответствии с </w:t>
      </w:r>
      <w:proofErr w:type="spellStart"/>
      <w:r w:rsidR="006606A8">
        <w:rPr>
          <w:rFonts w:ascii="Times New Roman" w:hAnsi="Times New Roman" w:cs="Times New Roman"/>
          <w:sz w:val="24"/>
          <w:szCs w:val="24"/>
        </w:rPr>
        <w:t>ГЭСНмт</w:t>
      </w:r>
      <w:proofErr w:type="spellEnd"/>
      <w:r w:rsidR="006606A8">
        <w:rPr>
          <w:rFonts w:ascii="Times New Roman" w:hAnsi="Times New Roman" w:cs="Times New Roman"/>
          <w:sz w:val="24"/>
          <w:szCs w:val="24"/>
        </w:rPr>
        <w:t xml:space="preserve"> 83-03-42-2001 «Сборник №42  Техническое обслуживание, ремонт и модернизация оборудования комплексных (интегрированных) систем безопасности», а также на основании технических паспортов на </w:t>
      </w:r>
      <w:r w:rsidR="006606A8" w:rsidRPr="00CB02CB">
        <w:rPr>
          <w:rFonts w:ascii="Times New Roman" w:hAnsi="Times New Roman" w:cs="Times New Roman"/>
          <w:color w:val="000000"/>
          <w:sz w:val="24"/>
          <w:szCs w:val="24"/>
        </w:rPr>
        <w:t>оборудование ПОС.</w:t>
      </w:r>
    </w:p>
    <w:p w:rsidR="00256997" w:rsidRDefault="00256997" w:rsidP="006606A8">
      <w:pPr>
        <w:pStyle w:val="ConsNormal"/>
        <w:widowControl/>
        <w:ind w:firstLine="540"/>
        <w:jc w:val="both"/>
        <w:rPr>
          <w:rFonts w:ascii="Times New Roman" w:hAnsi="Times New Roman" w:cs="Times New Roman"/>
          <w:sz w:val="24"/>
          <w:szCs w:val="24"/>
        </w:rPr>
      </w:pPr>
    </w:p>
    <w:p w:rsidR="009E1DD7" w:rsidRDefault="009E1DD7" w:rsidP="006606A8">
      <w:pPr>
        <w:pStyle w:val="ConsNormal"/>
        <w:widowControl/>
        <w:ind w:firstLine="540"/>
        <w:jc w:val="both"/>
        <w:rPr>
          <w:rFonts w:ascii="Times New Roman" w:hAnsi="Times New Roman" w:cs="Times New Roman"/>
          <w:sz w:val="24"/>
          <w:szCs w:val="24"/>
        </w:rPr>
      </w:pPr>
    </w:p>
    <w:p w:rsidR="009E1DD7" w:rsidRDefault="009E1DD7" w:rsidP="006606A8">
      <w:pPr>
        <w:pStyle w:val="ConsNormal"/>
        <w:widowControl/>
        <w:ind w:firstLine="540"/>
        <w:jc w:val="both"/>
        <w:rPr>
          <w:rFonts w:ascii="Times New Roman" w:hAnsi="Times New Roman" w:cs="Times New Roman"/>
          <w:sz w:val="24"/>
          <w:szCs w:val="24"/>
        </w:rPr>
      </w:pPr>
    </w:p>
    <w:p w:rsidR="009E1DD7" w:rsidRDefault="009E1DD7" w:rsidP="006606A8">
      <w:pPr>
        <w:pStyle w:val="ConsNormal"/>
        <w:widowControl/>
        <w:ind w:firstLine="540"/>
        <w:jc w:val="both"/>
        <w:rPr>
          <w:rFonts w:ascii="Times New Roman" w:hAnsi="Times New Roman" w:cs="Times New Roman"/>
          <w:sz w:val="24"/>
          <w:szCs w:val="24"/>
        </w:rPr>
      </w:pPr>
    </w:p>
    <w:p w:rsidR="006606A8" w:rsidRDefault="006606A8" w:rsidP="006606A8">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6"/>
        <w:gridCol w:w="5649"/>
        <w:gridCol w:w="3191"/>
      </w:tblGrid>
      <w:tr w:rsidR="006606A8" w:rsidRPr="00244A4E" w:rsidTr="002A6C7D">
        <w:trPr>
          <w:trHeight w:val="415"/>
        </w:trPr>
        <w:tc>
          <w:tcPr>
            <w:tcW w:w="696" w:type="dxa"/>
          </w:tcPr>
          <w:p w:rsidR="006606A8" w:rsidRPr="00244A4E" w:rsidRDefault="006606A8" w:rsidP="002A6C7D">
            <w:pPr>
              <w:jc w:val="center"/>
            </w:pPr>
            <w:r w:rsidRPr="00244A4E">
              <w:t xml:space="preserve">№ </w:t>
            </w:r>
            <w:proofErr w:type="spellStart"/>
            <w:proofErr w:type="gramStart"/>
            <w:r w:rsidRPr="00244A4E">
              <w:t>п</w:t>
            </w:r>
            <w:proofErr w:type="spellEnd"/>
            <w:proofErr w:type="gramEnd"/>
            <w:r w:rsidRPr="00244A4E">
              <w:t>/</w:t>
            </w:r>
            <w:proofErr w:type="spellStart"/>
            <w:r w:rsidRPr="00244A4E">
              <w:t>п</w:t>
            </w:r>
            <w:proofErr w:type="spellEnd"/>
          </w:p>
        </w:tc>
        <w:tc>
          <w:tcPr>
            <w:tcW w:w="5649" w:type="dxa"/>
          </w:tcPr>
          <w:p w:rsidR="006606A8" w:rsidRPr="00244A4E" w:rsidRDefault="006606A8" w:rsidP="002A6C7D">
            <w:pPr>
              <w:jc w:val="center"/>
            </w:pPr>
            <w:r w:rsidRPr="00244A4E">
              <w:t>Перечень работ</w:t>
            </w:r>
          </w:p>
        </w:tc>
        <w:tc>
          <w:tcPr>
            <w:tcW w:w="3191" w:type="dxa"/>
          </w:tcPr>
          <w:p w:rsidR="006606A8" w:rsidRPr="00244A4E" w:rsidRDefault="006606A8" w:rsidP="002A6C7D">
            <w:pPr>
              <w:jc w:val="center"/>
            </w:pPr>
            <w:r w:rsidRPr="00244A4E">
              <w:t>Периоды обслуживания</w:t>
            </w:r>
          </w:p>
        </w:tc>
      </w:tr>
      <w:tr w:rsidR="006606A8" w:rsidRPr="00244A4E" w:rsidTr="002A6C7D">
        <w:tc>
          <w:tcPr>
            <w:tcW w:w="9536" w:type="dxa"/>
            <w:gridSpan w:val="3"/>
          </w:tcPr>
          <w:p w:rsidR="006606A8" w:rsidRPr="0000286F" w:rsidRDefault="0066216A" w:rsidP="0066216A">
            <w:pPr>
              <w:suppressAutoHyphens w:val="0"/>
              <w:ind w:left="360"/>
              <w:contextualSpacing/>
              <w:jc w:val="center"/>
            </w:pPr>
            <w:r>
              <w:rPr>
                <w:b/>
              </w:rPr>
              <w:t>1.</w:t>
            </w:r>
            <w:r w:rsidR="006606A8" w:rsidRPr="0066216A">
              <w:rPr>
                <w:b/>
              </w:rPr>
              <w:t>Приборы приёмно-контрольные охранно-пожарные</w:t>
            </w:r>
          </w:p>
        </w:tc>
      </w:tr>
      <w:tr w:rsidR="006606A8" w:rsidRPr="00244A4E" w:rsidTr="002A6C7D">
        <w:tc>
          <w:tcPr>
            <w:tcW w:w="696" w:type="dxa"/>
          </w:tcPr>
          <w:p w:rsidR="006606A8" w:rsidRPr="00244A4E" w:rsidRDefault="006606A8" w:rsidP="002A6C7D">
            <w:r w:rsidRPr="00244A4E">
              <w:t>1.1</w:t>
            </w:r>
          </w:p>
        </w:tc>
        <w:tc>
          <w:tcPr>
            <w:tcW w:w="5649" w:type="dxa"/>
          </w:tcPr>
          <w:p w:rsidR="006606A8" w:rsidRPr="00244A4E" w:rsidRDefault="006606A8" w:rsidP="002A6C7D">
            <w:r w:rsidRPr="00244A4E">
              <w:t>Проведение внешнего осмотра оборудования</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1.2</w:t>
            </w:r>
          </w:p>
        </w:tc>
        <w:tc>
          <w:tcPr>
            <w:tcW w:w="5649" w:type="dxa"/>
          </w:tcPr>
          <w:p w:rsidR="006606A8" w:rsidRPr="00244A4E" w:rsidRDefault="006606A8" w:rsidP="002A6C7D">
            <w:r w:rsidRPr="00244A4E">
              <w:t xml:space="preserve">Проверка работы прибора в различных режимах </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1.3</w:t>
            </w:r>
          </w:p>
        </w:tc>
        <w:tc>
          <w:tcPr>
            <w:tcW w:w="5649" w:type="dxa"/>
          </w:tcPr>
          <w:p w:rsidR="006606A8" w:rsidRPr="00244A4E" w:rsidRDefault="006606A8" w:rsidP="002A6C7D">
            <w:r w:rsidRPr="00244A4E">
              <w:t>Проверка режима программирования и правильности программных настроек</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1.4</w:t>
            </w:r>
          </w:p>
        </w:tc>
        <w:tc>
          <w:tcPr>
            <w:tcW w:w="5649" w:type="dxa"/>
          </w:tcPr>
          <w:p w:rsidR="006606A8" w:rsidRPr="00244A4E" w:rsidRDefault="006606A8" w:rsidP="002A6C7D">
            <w:r w:rsidRPr="00244A4E">
              <w:t>Разборка корпуса и внутренний осмотр</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1.5</w:t>
            </w:r>
          </w:p>
        </w:tc>
        <w:tc>
          <w:tcPr>
            <w:tcW w:w="5649" w:type="dxa"/>
          </w:tcPr>
          <w:p w:rsidR="006606A8" w:rsidRPr="00244A4E" w:rsidRDefault="006606A8" w:rsidP="002A6C7D">
            <w:r w:rsidRPr="00244A4E">
              <w:t>Удаление пыли и загрязнений</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1.6</w:t>
            </w:r>
          </w:p>
        </w:tc>
        <w:tc>
          <w:tcPr>
            <w:tcW w:w="5649" w:type="dxa"/>
          </w:tcPr>
          <w:p w:rsidR="006606A8" w:rsidRPr="00244A4E" w:rsidRDefault="006606A8" w:rsidP="002A6C7D">
            <w:r w:rsidRPr="00244A4E">
              <w:t>Пропитка спиртовым раствором коммутационных разъёмов</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1.7</w:t>
            </w:r>
          </w:p>
        </w:tc>
        <w:tc>
          <w:tcPr>
            <w:tcW w:w="5649" w:type="dxa"/>
          </w:tcPr>
          <w:p w:rsidR="006606A8" w:rsidRPr="00244A4E" w:rsidRDefault="006606A8" w:rsidP="002A6C7D">
            <w:r w:rsidRPr="00244A4E">
              <w:t>Сборка корпуса и проверка работы</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1.8</w:t>
            </w:r>
          </w:p>
        </w:tc>
        <w:tc>
          <w:tcPr>
            <w:tcW w:w="5649" w:type="dxa"/>
          </w:tcPr>
          <w:p w:rsidR="006606A8" w:rsidRPr="00244A4E" w:rsidRDefault="006606A8" w:rsidP="002A6C7D">
            <w:r w:rsidRPr="00244A4E">
              <w:t>Проверка работы прибора без основного питания</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1.9</w:t>
            </w:r>
          </w:p>
        </w:tc>
        <w:tc>
          <w:tcPr>
            <w:tcW w:w="5649" w:type="dxa"/>
          </w:tcPr>
          <w:p w:rsidR="006606A8" w:rsidRPr="00244A4E" w:rsidRDefault="006606A8" w:rsidP="002A6C7D">
            <w:r w:rsidRPr="00244A4E">
              <w:t>Контроль рабочего положения выключателей и переключателей, исправности световой индикации, наличие пломб на приемно-контрольном приборе</w:t>
            </w:r>
          </w:p>
        </w:tc>
        <w:tc>
          <w:tcPr>
            <w:tcW w:w="3191" w:type="dxa"/>
          </w:tcPr>
          <w:p w:rsidR="006606A8" w:rsidRPr="00244A4E" w:rsidRDefault="006606A8" w:rsidP="002A6C7D">
            <w:pPr>
              <w:jc w:val="center"/>
            </w:pPr>
            <w:r w:rsidRPr="00244A4E">
              <w:t>ежемесячно</w:t>
            </w:r>
          </w:p>
        </w:tc>
      </w:tr>
      <w:tr w:rsidR="006606A8" w:rsidRPr="00244A4E" w:rsidTr="002A6C7D">
        <w:tc>
          <w:tcPr>
            <w:tcW w:w="9536" w:type="dxa"/>
            <w:gridSpan w:val="3"/>
          </w:tcPr>
          <w:p w:rsidR="006606A8" w:rsidRPr="0066216A" w:rsidRDefault="0066216A" w:rsidP="0066216A">
            <w:pPr>
              <w:suppressAutoHyphens w:val="0"/>
              <w:ind w:left="360"/>
              <w:contextualSpacing/>
              <w:jc w:val="center"/>
              <w:rPr>
                <w:b/>
              </w:rPr>
            </w:pPr>
            <w:r>
              <w:rPr>
                <w:b/>
              </w:rPr>
              <w:t>2.</w:t>
            </w:r>
            <w:r w:rsidR="006606A8" w:rsidRPr="0066216A">
              <w:rPr>
                <w:b/>
              </w:rPr>
              <w:t>Источники питания</w:t>
            </w:r>
          </w:p>
        </w:tc>
      </w:tr>
      <w:tr w:rsidR="006606A8" w:rsidRPr="00244A4E" w:rsidTr="002A6C7D">
        <w:tc>
          <w:tcPr>
            <w:tcW w:w="696" w:type="dxa"/>
          </w:tcPr>
          <w:p w:rsidR="006606A8" w:rsidRPr="00244A4E" w:rsidRDefault="006606A8" w:rsidP="002A6C7D">
            <w:r w:rsidRPr="00244A4E">
              <w:t>2.1</w:t>
            </w:r>
          </w:p>
        </w:tc>
        <w:tc>
          <w:tcPr>
            <w:tcW w:w="5649" w:type="dxa"/>
          </w:tcPr>
          <w:p w:rsidR="006606A8" w:rsidRPr="00244A4E" w:rsidRDefault="006606A8" w:rsidP="002A6C7D">
            <w:r w:rsidRPr="00244A4E">
              <w:t>Проведение внешнего осмотра</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2.2</w:t>
            </w:r>
          </w:p>
        </w:tc>
        <w:tc>
          <w:tcPr>
            <w:tcW w:w="5649" w:type="dxa"/>
          </w:tcPr>
          <w:p w:rsidR="006606A8" w:rsidRPr="00244A4E" w:rsidRDefault="006606A8" w:rsidP="002A6C7D">
            <w:r w:rsidRPr="00244A4E">
              <w:t>Удаление пыли и загрязнений</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2.3</w:t>
            </w:r>
          </w:p>
        </w:tc>
        <w:tc>
          <w:tcPr>
            <w:tcW w:w="5649" w:type="dxa"/>
          </w:tcPr>
          <w:p w:rsidR="006606A8" w:rsidRPr="00244A4E" w:rsidRDefault="006606A8" w:rsidP="002A6C7D">
            <w:r w:rsidRPr="00244A4E">
              <w:t>Проверка предохранителей</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2.4</w:t>
            </w:r>
          </w:p>
        </w:tc>
        <w:tc>
          <w:tcPr>
            <w:tcW w:w="5649" w:type="dxa"/>
          </w:tcPr>
          <w:p w:rsidR="006606A8" w:rsidRPr="00244A4E" w:rsidRDefault="006606A8" w:rsidP="002A6C7D">
            <w:r w:rsidRPr="00244A4E">
              <w:t>Измерение электрических параметров, замер входного и выходного напряжения</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2.5</w:t>
            </w:r>
          </w:p>
        </w:tc>
        <w:tc>
          <w:tcPr>
            <w:tcW w:w="5649" w:type="dxa"/>
          </w:tcPr>
          <w:p w:rsidR="006606A8" w:rsidRPr="00244A4E" w:rsidRDefault="006606A8" w:rsidP="002A6C7D">
            <w:r w:rsidRPr="00244A4E">
              <w:t>Разборка корпуса</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2.6</w:t>
            </w:r>
          </w:p>
        </w:tc>
        <w:tc>
          <w:tcPr>
            <w:tcW w:w="5649" w:type="dxa"/>
          </w:tcPr>
          <w:p w:rsidR="006606A8" w:rsidRPr="00244A4E" w:rsidRDefault="006606A8" w:rsidP="002A6C7D">
            <w:r w:rsidRPr="00244A4E">
              <w:t>Проверка аккумуляторов</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2.7</w:t>
            </w:r>
          </w:p>
        </w:tc>
        <w:tc>
          <w:tcPr>
            <w:tcW w:w="5649" w:type="dxa"/>
          </w:tcPr>
          <w:p w:rsidR="006606A8" w:rsidRPr="00244A4E" w:rsidRDefault="006606A8" w:rsidP="002A6C7D">
            <w:r w:rsidRPr="00244A4E">
              <w:t>Внутренний осмотр источников питания</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2.8</w:t>
            </w:r>
          </w:p>
        </w:tc>
        <w:tc>
          <w:tcPr>
            <w:tcW w:w="5649" w:type="dxa"/>
          </w:tcPr>
          <w:p w:rsidR="006606A8" w:rsidRPr="00244A4E" w:rsidRDefault="006606A8" w:rsidP="002A6C7D">
            <w:r w:rsidRPr="00244A4E">
              <w:t>Протирка спиртовым раствором коммутационных разъёмов</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2.9</w:t>
            </w:r>
          </w:p>
        </w:tc>
        <w:tc>
          <w:tcPr>
            <w:tcW w:w="5649" w:type="dxa"/>
          </w:tcPr>
          <w:p w:rsidR="006606A8" w:rsidRPr="00244A4E" w:rsidRDefault="006606A8" w:rsidP="002A6C7D">
            <w:r w:rsidRPr="00244A4E">
              <w:t>Сборка корпуса и проверка работы</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2.10</w:t>
            </w:r>
          </w:p>
        </w:tc>
        <w:tc>
          <w:tcPr>
            <w:tcW w:w="5649" w:type="dxa"/>
          </w:tcPr>
          <w:p w:rsidR="006606A8" w:rsidRPr="00244A4E" w:rsidRDefault="006606A8" w:rsidP="002A6C7D">
            <w:r w:rsidRPr="00244A4E">
              <w:t>Проверка уровня пульсации</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2.11</w:t>
            </w:r>
          </w:p>
        </w:tc>
        <w:tc>
          <w:tcPr>
            <w:tcW w:w="5649" w:type="dxa"/>
          </w:tcPr>
          <w:p w:rsidR="006606A8" w:rsidRPr="00244A4E" w:rsidRDefault="006606A8" w:rsidP="002A6C7D">
            <w:r w:rsidRPr="00244A4E">
              <w:t>Проверка надёжности соединения заземляющего проводника с корпусом прибора и в месте подключения к контуру заземления</w:t>
            </w:r>
          </w:p>
        </w:tc>
        <w:tc>
          <w:tcPr>
            <w:tcW w:w="3191" w:type="dxa"/>
          </w:tcPr>
          <w:p w:rsidR="006606A8" w:rsidRPr="00244A4E" w:rsidRDefault="006606A8" w:rsidP="002A6C7D">
            <w:pPr>
              <w:jc w:val="center"/>
            </w:pPr>
            <w:r w:rsidRPr="00244A4E">
              <w:t>ежемесячно</w:t>
            </w:r>
          </w:p>
        </w:tc>
      </w:tr>
      <w:tr w:rsidR="006606A8" w:rsidRPr="00244A4E" w:rsidTr="002A6C7D">
        <w:tc>
          <w:tcPr>
            <w:tcW w:w="9536" w:type="dxa"/>
            <w:gridSpan w:val="3"/>
          </w:tcPr>
          <w:p w:rsidR="006606A8" w:rsidRPr="0066216A" w:rsidRDefault="0066216A" w:rsidP="0066216A">
            <w:pPr>
              <w:suppressAutoHyphens w:val="0"/>
              <w:ind w:left="360"/>
              <w:contextualSpacing/>
              <w:jc w:val="center"/>
              <w:rPr>
                <w:b/>
              </w:rPr>
            </w:pPr>
            <w:r>
              <w:rPr>
                <w:b/>
              </w:rPr>
              <w:t>3.</w:t>
            </w:r>
            <w:r w:rsidR="006606A8" w:rsidRPr="0066216A">
              <w:rPr>
                <w:b/>
              </w:rPr>
              <w:t xml:space="preserve">Пожарные </w:t>
            </w:r>
            <w:proofErr w:type="spellStart"/>
            <w:r w:rsidR="006606A8" w:rsidRPr="0066216A">
              <w:rPr>
                <w:b/>
              </w:rPr>
              <w:t>извещатели</w:t>
            </w:r>
            <w:proofErr w:type="spellEnd"/>
          </w:p>
        </w:tc>
      </w:tr>
      <w:tr w:rsidR="006606A8" w:rsidRPr="00244A4E" w:rsidTr="002A6C7D">
        <w:tc>
          <w:tcPr>
            <w:tcW w:w="9536" w:type="dxa"/>
            <w:gridSpan w:val="3"/>
          </w:tcPr>
          <w:p w:rsidR="006606A8" w:rsidRPr="00244A4E" w:rsidRDefault="006606A8" w:rsidP="002A6C7D">
            <w:pPr>
              <w:jc w:val="center"/>
            </w:pPr>
            <w:r w:rsidRPr="00244A4E">
              <w:rPr>
                <w:b/>
              </w:rPr>
              <w:t>3.1</w:t>
            </w:r>
            <w:r w:rsidRPr="00244A4E">
              <w:t xml:space="preserve"> </w:t>
            </w:r>
            <w:r w:rsidRPr="00244A4E">
              <w:rPr>
                <w:b/>
              </w:rPr>
              <w:t xml:space="preserve">Пожарный </w:t>
            </w:r>
            <w:proofErr w:type="spellStart"/>
            <w:r w:rsidRPr="00244A4E">
              <w:rPr>
                <w:b/>
              </w:rPr>
              <w:t>извещатель</w:t>
            </w:r>
            <w:proofErr w:type="spellEnd"/>
            <w:r w:rsidRPr="00244A4E">
              <w:rPr>
                <w:b/>
              </w:rPr>
              <w:t xml:space="preserve"> </w:t>
            </w:r>
          </w:p>
        </w:tc>
      </w:tr>
      <w:tr w:rsidR="006606A8" w:rsidRPr="00244A4E" w:rsidTr="002A6C7D">
        <w:tc>
          <w:tcPr>
            <w:tcW w:w="696" w:type="dxa"/>
          </w:tcPr>
          <w:p w:rsidR="006606A8" w:rsidRPr="00244A4E" w:rsidRDefault="006606A8" w:rsidP="002A6C7D">
            <w:r w:rsidRPr="00244A4E">
              <w:t>3.1.1</w:t>
            </w:r>
          </w:p>
        </w:tc>
        <w:tc>
          <w:tcPr>
            <w:tcW w:w="5649" w:type="dxa"/>
          </w:tcPr>
          <w:p w:rsidR="006606A8" w:rsidRPr="00244A4E" w:rsidRDefault="006606A8" w:rsidP="002A6C7D">
            <w:r w:rsidRPr="00244A4E">
              <w:t>Проведение внешнего осмотра оборудования</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3.1.2</w:t>
            </w:r>
          </w:p>
        </w:tc>
        <w:tc>
          <w:tcPr>
            <w:tcW w:w="5649" w:type="dxa"/>
          </w:tcPr>
          <w:p w:rsidR="006606A8" w:rsidRPr="00244A4E" w:rsidRDefault="006606A8" w:rsidP="002A6C7D">
            <w:r w:rsidRPr="00244A4E">
              <w:t xml:space="preserve">Проверка работы прибора в различных режимах </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3.1.</w:t>
            </w:r>
            <w:r w:rsidR="006F0A08">
              <w:t>3</w:t>
            </w:r>
          </w:p>
        </w:tc>
        <w:tc>
          <w:tcPr>
            <w:tcW w:w="5649" w:type="dxa"/>
          </w:tcPr>
          <w:p w:rsidR="006606A8" w:rsidRPr="00244A4E" w:rsidRDefault="006606A8" w:rsidP="002A6C7D">
            <w:r w:rsidRPr="00244A4E">
              <w:t>Разборка корпуса и внутренний осмотр</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3.1.</w:t>
            </w:r>
            <w:r w:rsidR="006F0A08">
              <w:t>4</w:t>
            </w:r>
          </w:p>
        </w:tc>
        <w:tc>
          <w:tcPr>
            <w:tcW w:w="5649" w:type="dxa"/>
          </w:tcPr>
          <w:p w:rsidR="006606A8" w:rsidRPr="00244A4E" w:rsidRDefault="006606A8" w:rsidP="002A6C7D">
            <w:r w:rsidRPr="00244A4E">
              <w:t>Удаление пыли и загрязнений</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3.1.</w:t>
            </w:r>
            <w:r w:rsidR="006F0A08">
              <w:t>5</w:t>
            </w:r>
          </w:p>
        </w:tc>
        <w:tc>
          <w:tcPr>
            <w:tcW w:w="5649" w:type="dxa"/>
          </w:tcPr>
          <w:p w:rsidR="006606A8" w:rsidRPr="00244A4E" w:rsidRDefault="006606A8" w:rsidP="002A6C7D">
            <w:r w:rsidRPr="00244A4E">
              <w:t>Пропитка спиртовым раствором коммутационных разъёмов</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3.1.</w:t>
            </w:r>
            <w:r w:rsidR="006F0A08">
              <w:t>6</w:t>
            </w:r>
          </w:p>
        </w:tc>
        <w:tc>
          <w:tcPr>
            <w:tcW w:w="5649" w:type="dxa"/>
          </w:tcPr>
          <w:p w:rsidR="006606A8" w:rsidRPr="00244A4E" w:rsidRDefault="006606A8" w:rsidP="002A6C7D">
            <w:r w:rsidRPr="00244A4E">
              <w:t>Сборка корпуса и проверка работы</w:t>
            </w:r>
          </w:p>
        </w:tc>
        <w:tc>
          <w:tcPr>
            <w:tcW w:w="3191" w:type="dxa"/>
          </w:tcPr>
          <w:p w:rsidR="006606A8" w:rsidRPr="00244A4E" w:rsidRDefault="006606A8" w:rsidP="002A6C7D">
            <w:pPr>
              <w:jc w:val="center"/>
            </w:pPr>
            <w:r w:rsidRPr="00244A4E">
              <w:t>ежемесячно</w:t>
            </w:r>
          </w:p>
        </w:tc>
      </w:tr>
      <w:tr w:rsidR="006606A8" w:rsidRPr="00244A4E" w:rsidTr="002A6C7D">
        <w:tc>
          <w:tcPr>
            <w:tcW w:w="9536" w:type="dxa"/>
            <w:gridSpan w:val="3"/>
          </w:tcPr>
          <w:p w:rsidR="006606A8" w:rsidRPr="00244A4E" w:rsidRDefault="006606A8" w:rsidP="002A6C7D">
            <w:pPr>
              <w:jc w:val="center"/>
            </w:pPr>
            <w:r w:rsidRPr="00244A4E">
              <w:rPr>
                <w:b/>
              </w:rPr>
              <w:t>3.2</w:t>
            </w:r>
            <w:r w:rsidRPr="00244A4E">
              <w:t xml:space="preserve"> </w:t>
            </w:r>
            <w:r w:rsidRPr="00244A4E">
              <w:rPr>
                <w:b/>
              </w:rPr>
              <w:t xml:space="preserve">Пожарный дымовой </w:t>
            </w:r>
            <w:proofErr w:type="spellStart"/>
            <w:r w:rsidRPr="00244A4E">
              <w:rPr>
                <w:b/>
              </w:rPr>
              <w:t>извещатель</w:t>
            </w:r>
            <w:proofErr w:type="spellEnd"/>
            <w:r w:rsidRPr="00244A4E">
              <w:rPr>
                <w:b/>
              </w:rPr>
              <w:t xml:space="preserve"> </w:t>
            </w:r>
          </w:p>
        </w:tc>
      </w:tr>
      <w:tr w:rsidR="006606A8" w:rsidRPr="00244A4E" w:rsidTr="002A6C7D">
        <w:tc>
          <w:tcPr>
            <w:tcW w:w="696" w:type="dxa"/>
          </w:tcPr>
          <w:p w:rsidR="006606A8" w:rsidRPr="00244A4E" w:rsidRDefault="006606A8" w:rsidP="002A6C7D">
            <w:r w:rsidRPr="00244A4E">
              <w:t>3.2.1</w:t>
            </w:r>
          </w:p>
        </w:tc>
        <w:tc>
          <w:tcPr>
            <w:tcW w:w="5649" w:type="dxa"/>
          </w:tcPr>
          <w:p w:rsidR="006606A8" w:rsidRPr="00244A4E" w:rsidRDefault="006606A8" w:rsidP="002A6C7D">
            <w:r w:rsidRPr="00244A4E">
              <w:t>Продуть сжатым воздухом в течени</w:t>
            </w:r>
            <w:proofErr w:type="gramStart"/>
            <w:r w:rsidRPr="00244A4E">
              <w:t>и</w:t>
            </w:r>
            <w:proofErr w:type="gramEnd"/>
            <w:r w:rsidRPr="00244A4E">
              <w:t xml:space="preserve"> 1 минуты со всех сторон оптической системы, используя для этой цели пылесос либо иной компрессор с давлением 1-2 кг/см2</w:t>
            </w:r>
          </w:p>
        </w:tc>
        <w:tc>
          <w:tcPr>
            <w:tcW w:w="3191" w:type="dxa"/>
          </w:tcPr>
          <w:p w:rsidR="006606A8" w:rsidRPr="00244A4E" w:rsidRDefault="006606A8" w:rsidP="002A6C7D">
            <w:pPr>
              <w:jc w:val="center"/>
            </w:pPr>
            <w:r w:rsidRPr="00244A4E">
              <w:t>один раз в 6 месяцев</w:t>
            </w:r>
          </w:p>
        </w:tc>
      </w:tr>
      <w:tr w:rsidR="006606A8" w:rsidRPr="00244A4E" w:rsidTr="002A6C7D">
        <w:tc>
          <w:tcPr>
            <w:tcW w:w="696" w:type="dxa"/>
          </w:tcPr>
          <w:p w:rsidR="006606A8" w:rsidRPr="00244A4E" w:rsidRDefault="006606A8" w:rsidP="002A6C7D">
            <w:r w:rsidRPr="00244A4E">
              <w:t>3.2.2</w:t>
            </w:r>
          </w:p>
        </w:tc>
        <w:tc>
          <w:tcPr>
            <w:tcW w:w="5649" w:type="dxa"/>
          </w:tcPr>
          <w:p w:rsidR="006606A8" w:rsidRPr="00244A4E" w:rsidRDefault="006606A8" w:rsidP="002A6C7D">
            <w:r w:rsidRPr="00244A4E">
              <w:t>Проверка работоспособности в системе пожарной сигнализации</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3.2.3</w:t>
            </w:r>
          </w:p>
        </w:tc>
        <w:tc>
          <w:tcPr>
            <w:tcW w:w="5649" w:type="dxa"/>
          </w:tcPr>
          <w:p w:rsidR="006606A8" w:rsidRPr="00244A4E" w:rsidRDefault="006606A8" w:rsidP="002A6C7D">
            <w:r w:rsidRPr="00244A4E">
              <w:t>Осмотр и чистка от загрязнений</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3.2.4</w:t>
            </w:r>
          </w:p>
        </w:tc>
        <w:tc>
          <w:tcPr>
            <w:tcW w:w="5649" w:type="dxa"/>
          </w:tcPr>
          <w:p w:rsidR="006606A8" w:rsidRPr="00244A4E" w:rsidRDefault="006606A8" w:rsidP="002A6C7D">
            <w:r w:rsidRPr="00244A4E">
              <w:t>Проверка крепление</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3.2.5</w:t>
            </w:r>
          </w:p>
        </w:tc>
        <w:tc>
          <w:tcPr>
            <w:tcW w:w="5649" w:type="dxa"/>
          </w:tcPr>
          <w:p w:rsidR="006606A8" w:rsidRPr="00244A4E" w:rsidRDefault="006606A8" w:rsidP="002A6C7D">
            <w:r w:rsidRPr="00244A4E">
              <w:t>Проверка надежности контактных соединений и проводов, подходящих к составным частям</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3.2.6</w:t>
            </w:r>
          </w:p>
        </w:tc>
        <w:tc>
          <w:tcPr>
            <w:tcW w:w="5649" w:type="dxa"/>
          </w:tcPr>
          <w:p w:rsidR="006606A8" w:rsidRPr="00244A4E" w:rsidRDefault="006606A8" w:rsidP="002A6C7D">
            <w:r w:rsidRPr="00244A4E">
              <w:t xml:space="preserve">Контроль </w:t>
            </w:r>
            <w:proofErr w:type="spellStart"/>
            <w:r w:rsidRPr="00244A4E">
              <w:t>помеховой</w:t>
            </w:r>
            <w:proofErr w:type="spellEnd"/>
            <w:r w:rsidRPr="00244A4E">
              <w:t xml:space="preserve"> обстановки (</w:t>
            </w:r>
            <w:proofErr w:type="spellStart"/>
            <w:r w:rsidRPr="00244A4E">
              <w:t>помеховых</w:t>
            </w:r>
            <w:proofErr w:type="spellEnd"/>
            <w:r w:rsidRPr="00244A4E">
              <w:t xml:space="preserve"> вибраций охраняемой конструкции)</w:t>
            </w:r>
          </w:p>
        </w:tc>
        <w:tc>
          <w:tcPr>
            <w:tcW w:w="3191" w:type="dxa"/>
          </w:tcPr>
          <w:p w:rsidR="006606A8" w:rsidRPr="00244A4E" w:rsidRDefault="006606A8" w:rsidP="002A6C7D">
            <w:pPr>
              <w:jc w:val="center"/>
            </w:pPr>
            <w:r w:rsidRPr="00244A4E">
              <w:t>ежемесячно</w:t>
            </w:r>
          </w:p>
        </w:tc>
      </w:tr>
      <w:tr w:rsidR="006606A8" w:rsidRPr="00244A4E" w:rsidTr="002A6C7D">
        <w:tc>
          <w:tcPr>
            <w:tcW w:w="9536" w:type="dxa"/>
            <w:gridSpan w:val="3"/>
          </w:tcPr>
          <w:p w:rsidR="006606A8" w:rsidRPr="00244A4E" w:rsidRDefault="006606A8" w:rsidP="002A6C7D">
            <w:pPr>
              <w:jc w:val="center"/>
            </w:pPr>
            <w:r w:rsidRPr="00244A4E">
              <w:rPr>
                <w:b/>
              </w:rPr>
              <w:t>3.3</w:t>
            </w:r>
            <w:r w:rsidRPr="00244A4E">
              <w:t xml:space="preserve"> </w:t>
            </w:r>
            <w:r w:rsidRPr="00244A4E">
              <w:rPr>
                <w:b/>
              </w:rPr>
              <w:t xml:space="preserve">Пожарный ручной </w:t>
            </w:r>
            <w:proofErr w:type="spellStart"/>
            <w:r w:rsidRPr="00244A4E">
              <w:rPr>
                <w:b/>
              </w:rPr>
              <w:t>извещатель</w:t>
            </w:r>
            <w:proofErr w:type="spellEnd"/>
            <w:r w:rsidRPr="00244A4E">
              <w:rPr>
                <w:b/>
              </w:rPr>
              <w:t xml:space="preserve"> </w:t>
            </w:r>
          </w:p>
        </w:tc>
      </w:tr>
      <w:tr w:rsidR="006606A8" w:rsidRPr="00244A4E" w:rsidTr="002A6C7D">
        <w:tc>
          <w:tcPr>
            <w:tcW w:w="696" w:type="dxa"/>
          </w:tcPr>
          <w:p w:rsidR="006606A8" w:rsidRPr="00244A4E" w:rsidRDefault="006606A8" w:rsidP="002A6C7D">
            <w:r w:rsidRPr="00244A4E">
              <w:t>3.3.1</w:t>
            </w:r>
          </w:p>
        </w:tc>
        <w:tc>
          <w:tcPr>
            <w:tcW w:w="5649" w:type="dxa"/>
          </w:tcPr>
          <w:p w:rsidR="006606A8" w:rsidRPr="00244A4E" w:rsidRDefault="006606A8" w:rsidP="002A6C7D">
            <w:r w:rsidRPr="00244A4E">
              <w:t>Проверка внешнего состояния</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3.3.2</w:t>
            </w:r>
          </w:p>
        </w:tc>
        <w:tc>
          <w:tcPr>
            <w:tcW w:w="5649" w:type="dxa"/>
          </w:tcPr>
          <w:p w:rsidR="006606A8" w:rsidRPr="00244A4E" w:rsidRDefault="006606A8" w:rsidP="002A6C7D">
            <w:r w:rsidRPr="00244A4E">
              <w:t>Проверка надежности крепления ИПР, состояния внешних монтажных проводов, контактных соединений</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06A8" w:rsidP="002A6C7D">
            <w:r w:rsidRPr="00244A4E">
              <w:t>3.3.3</w:t>
            </w:r>
          </w:p>
        </w:tc>
        <w:tc>
          <w:tcPr>
            <w:tcW w:w="5649" w:type="dxa"/>
          </w:tcPr>
          <w:p w:rsidR="006606A8" w:rsidRPr="00244A4E" w:rsidRDefault="006606A8" w:rsidP="002A6C7D">
            <w:r w:rsidRPr="00244A4E">
              <w:t>Проверка работы</w:t>
            </w:r>
          </w:p>
        </w:tc>
        <w:tc>
          <w:tcPr>
            <w:tcW w:w="3191" w:type="dxa"/>
          </w:tcPr>
          <w:p w:rsidR="006606A8" w:rsidRPr="00244A4E" w:rsidRDefault="006606A8" w:rsidP="002A6C7D">
            <w:pPr>
              <w:jc w:val="center"/>
            </w:pPr>
            <w:r w:rsidRPr="00244A4E">
              <w:t>ежемесячно</w:t>
            </w:r>
          </w:p>
        </w:tc>
      </w:tr>
      <w:tr w:rsidR="006606A8" w:rsidRPr="00244A4E" w:rsidTr="002A6C7D">
        <w:tc>
          <w:tcPr>
            <w:tcW w:w="9536" w:type="dxa"/>
            <w:gridSpan w:val="3"/>
          </w:tcPr>
          <w:p w:rsidR="006606A8" w:rsidRPr="0066216A" w:rsidRDefault="0066216A" w:rsidP="0066216A">
            <w:pPr>
              <w:suppressAutoHyphens w:val="0"/>
              <w:ind w:left="360"/>
              <w:contextualSpacing/>
              <w:jc w:val="center"/>
              <w:rPr>
                <w:b/>
              </w:rPr>
            </w:pPr>
            <w:r>
              <w:rPr>
                <w:b/>
              </w:rPr>
              <w:t>4.</w:t>
            </w:r>
            <w:r w:rsidR="006606A8" w:rsidRPr="0066216A">
              <w:rPr>
                <w:b/>
              </w:rPr>
              <w:t>Общие параметры проверки</w:t>
            </w:r>
          </w:p>
        </w:tc>
      </w:tr>
      <w:tr w:rsidR="006606A8" w:rsidRPr="00244A4E" w:rsidTr="002A6C7D">
        <w:tc>
          <w:tcPr>
            <w:tcW w:w="696" w:type="dxa"/>
          </w:tcPr>
          <w:p w:rsidR="006606A8" w:rsidRPr="00244A4E" w:rsidRDefault="0066216A" w:rsidP="002A6C7D">
            <w:r>
              <w:t>4</w:t>
            </w:r>
            <w:r w:rsidR="006606A8" w:rsidRPr="00244A4E">
              <w:t>.1</w:t>
            </w:r>
          </w:p>
        </w:tc>
        <w:tc>
          <w:tcPr>
            <w:tcW w:w="5649" w:type="dxa"/>
          </w:tcPr>
          <w:p w:rsidR="006606A8" w:rsidRPr="00244A4E" w:rsidRDefault="006606A8" w:rsidP="002A6C7D">
            <w:r w:rsidRPr="00244A4E">
              <w:t>Изменения параметров шлейфа сигнализации</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216A" w:rsidP="002A6C7D">
            <w:r>
              <w:t>4</w:t>
            </w:r>
            <w:r w:rsidR="006606A8" w:rsidRPr="00244A4E">
              <w:t>.2</w:t>
            </w:r>
          </w:p>
        </w:tc>
        <w:tc>
          <w:tcPr>
            <w:tcW w:w="5649" w:type="dxa"/>
          </w:tcPr>
          <w:p w:rsidR="006606A8" w:rsidRPr="00244A4E" w:rsidRDefault="006606A8" w:rsidP="002A6C7D">
            <w:r w:rsidRPr="00244A4E">
              <w:t>Метрологическая проверка КИП</w:t>
            </w:r>
          </w:p>
        </w:tc>
        <w:tc>
          <w:tcPr>
            <w:tcW w:w="3191" w:type="dxa"/>
          </w:tcPr>
          <w:p w:rsidR="006606A8" w:rsidRPr="00244A4E" w:rsidRDefault="006606A8" w:rsidP="002A6C7D">
            <w:pPr>
              <w:jc w:val="center"/>
            </w:pPr>
            <w:r w:rsidRPr="00244A4E">
              <w:t>один раз в 12 месяцев</w:t>
            </w:r>
          </w:p>
        </w:tc>
      </w:tr>
      <w:tr w:rsidR="006606A8" w:rsidRPr="00244A4E" w:rsidTr="002A6C7D">
        <w:tc>
          <w:tcPr>
            <w:tcW w:w="696" w:type="dxa"/>
          </w:tcPr>
          <w:p w:rsidR="006606A8" w:rsidRPr="00244A4E" w:rsidRDefault="0066216A" w:rsidP="002A6C7D">
            <w:r>
              <w:t>4</w:t>
            </w:r>
            <w:r w:rsidR="006606A8" w:rsidRPr="00244A4E">
              <w:t>.3</w:t>
            </w:r>
          </w:p>
        </w:tc>
        <w:tc>
          <w:tcPr>
            <w:tcW w:w="5649" w:type="dxa"/>
          </w:tcPr>
          <w:p w:rsidR="006606A8" w:rsidRPr="00244A4E" w:rsidRDefault="006606A8" w:rsidP="002A6C7D">
            <w:r w:rsidRPr="00244A4E">
              <w:t>Измерение сопротивления защитного и рабочего заземления</w:t>
            </w:r>
          </w:p>
        </w:tc>
        <w:tc>
          <w:tcPr>
            <w:tcW w:w="3191" w:type="dxa"/>
          </w:tcPr>
          <w:p w:rsidR="006606A8" w:rsidRPr="00244A4E" w:rsidRDefault="006606A8" w:rsidP="002A6C7D">
            <w:pPr>
              <w:jc w:val="center"/>
            </w:pPr>
            <w:r w:rsidRPr="00244A4E">
              <w:t>один раз в 12 месяцев</w:t>
            </w:r>
          </w:p>
        </w:tc>
      </w:tr>
      <w:tr w:rsidR="006606A8" w:rsidRPr="00244A4E" w:rsidTr="002A6C7D">
        <w:tc>
          <w:tcPr>
            <w:tcW w:w="696" w:type="dxa"/>
          </w:tcPr>
          <w:p w:rsidR="006606A8" w:rsidRPr="00244A4E" w:rsidRDefault="0066216A" w:rsidP="002A6C7D">
            <w:r>
              <w:t>4</w:t>
            </w:r>
            <w:r w:rsidR="006606A8" w:rsidRPr="00244A4E">
              <w:t>.4</w:t>
            </w:r>
          </w:p>
        </w:tc>
        <w:tc>
          <w:tcPr>
            <w:tcW w:w="5649" w:type="dxa"/>
          </w:tcPr>
          <w:p w:rsidR="006606A8" w:rsidRPr="00244A4E" w:rsidRDefault="006606A8" w:rsidP="002A6C7D">
            <w:r w:rsidRPr="00244A4E">
              <w:t>Измерение сопротивления изоляции электрических цепей</w:t>
            </w:r>
          </w:p>
        </w:tc>
        <w:tc>
          <w:tcPr>
            <w:tcW w:w="3191" w:type="dxa"/>
          </w:tcPr>
          <w:p w:rsidR="006606A8" w:rsidRPr="00244A4E" w:rsidRDefault="006606A8" w:rsidP="002A6C7D">
            <w:pPr>
              <w:jc w:val="center"/>
            </w:pPr>
            <w:r w:rsidRPr="00244A4E">
              <w:t>один раз в 12 месяцев</w:t>
            </w:r>
          </w:p>
        </w:tc>
      </w:tr>
      <w:tr w:rsidR="006606A8" w:rsidRPr="00244A4E" w:rsidTr="002A6C7D">
        <w:tc>
          <w:tcPr>
            <w:tcW w:w="696" w:type="dxa"/>
          </w:tcPr>
          <w:p w:rsidR="006606A8" w:rsidRPr="00244A4E" w:rsidRDefault="0066216A" w:rsidP="002A6C7D">
            <w:r>
              <w:t>4</w:t>
            </w:r>
            <w:r w:rsidR="006606A8" w:rsidRPr="00244A4E">
              <w:t>.5</w:t>
            </w:r>
          </w:p>
        </w:tc>
        <w:tc>
          <w:tcPr>
            <w:tcW w:w="5649" w:type="dxa"/>
          </w:tcPr>
          <w:p w:rsidR="006606A8" w:rsidRPr="00244A4E" w:rsidRDefault="006606A8" w:rsidP="002A6C7D">
            <w:r w:rsidRPr="00244A4E">
              <w:t>Проверка правильности эксплуатации системы Заказчиком</w:t>
            </w:r>
          </w:p>
        </w:tc>
        <w:tc>
          <w:tcPr>
            <w:tcW w:w="3191" w:type="dxa"/>
          </w:tcPr>
          <w:p w:rsidR="006606A8" w:rsidRPr="00244A4E" w:rsidRDefault="006606A8" w:rsidP="002A6C7D">
            <w:pPr>
              <w:jc w:val="center"/>
            </w:pPr>
            <w:r w:rsidRPr="00244A4E">
              <w:t>ежемесячно</w:t>
            </w:r>
          </w:p>
        </w:tc>
      </w:tr>
      <w:tr w:rsidR="006606A8" w:rsidRPr="00244A4E" w:rsidTr="002A6C7D">
        <w:tc>
          <w:tcPr>
            <w:tcW w:w="696" w:type="dxa"/>
          </w:tcPr>
          <w:p w:rsidR="006606A8" w:rsidRPr="00244A4E" w:rsidRDefault="0066216A" w:rsidP="002A6C7D">
            <w:r>
              <w:t>4</w:t>
            </w:r>
            <w:r w:rsidR="006606A8" w:rsidRPr="00244A4E">
              <w:t>.6</w:t>
            </w:r>
          </w:p>
        </w:tc>
        <w:tc>
          <w:tcPr>
            <w:tcW w:w="5649" w:type="dxa"/>
          </w:tcPr>
          <w:p w:rsidR="006606A8" w:rsidRPr="00244A4E" w:rsidRDefault="006606A8" w:rsidP="002A6C7D">
            <w:r w:rsidRPr="00244A4E">
              <w:t>Проверка знаний персонала обслуживающего систему</w:t>
            </w:r>
          </w:p>
        </w:tc>
        <w:tc>
          <w:tcPr>
            <w:tcW w:w="3191" w:type="dxa"/>
          </w:tcPr>
          <w:p w:rsidR="006606A8" w:rsidRPr="00244A4E" w:rsidRDefault="006606A8" w:rsidP="002A6C7D">
            <w:pPr>
              <w:jc w:val="center"/>
            </w:pPr>
            <w:r w:rsidRPr="00244A4E">
              <w:t>один раз в 6 месяцев</w:t>
            </w:r>
          </w:p>
        </w:tc>
      </w:tr>
      <w:tr w:rsidR="006606A8" w:rsidRPr="00244A4E" w:rsidTr="002A6C7D">
        <w:tc>
          <w:tcPr>
            <w:tcW w:w="696" w:type="dxa"/>
          </w:tcPr>
          <w:p w:rsidR="006606A8" w:rsidRPr="00244A4E" w:rsidRDefault="0066216A" w:rsidP="002A6C7D">
            <w:r>
              <w:t>4</w:t>
            </w:r>
            <w:r w:rsidR="006606A8" w:rsidRPr="00244A4E">
              <w:t>.7</w:t>
            </w:r>
          </w:p>
        </w:tc>
        <w:tc>
          <w:tcPr>
            <w:tcW w:w="5649" w:type="dxa"/>
          </w:tcPr>
          <w:p w:rsidR="006606A8" w:rsidRPr="00244A4E" w:rsidRDefault="006606A8" w:rsidP="002A6C7D">
            <w:r w:rsidRPr="00244A4E">
              <w:t>Проверка контрольных показаний срабатывания датчиков</w:t>
            </w:r>
          </w:p>
        </w:tc>
        <w:tc>
          <w:tcPr>
            <w:tcW w:w="3191" w:type="dxa"/>
          </w:tcPr>
          <w:p w:rsidR="006606A8" w:rsidRPr="00244A4E" w:rsidRDefault="006606A8" w:rsidP="002A6C7D">
            <w:pPr>
              <w:jc w:val="center"/>
            </w:pPr>
            <w:r w:rsidRPr="00244A4E">
              <w:t>ежемесячно</w:t>
            </w:r>
          </w:p>
        </w:tc>
      </w:tr>
    </w:tbl>
    <w:p w:rsidR="006606A8" w:rsidRDefault="006606A8" w:rsidP="006606A8">
      <w:pPr>
        <w:pStyle w:val="ConsNormal"/>
        <w:widowControl/>
        <w:ind w:firstLine="540"/>
        <w:jc w:val="both"/>
        <w:rPr>
          <w:rFonts w:ascii="Times New Roman" w:hAnsi="Times New Roman" w:cs="Times New Roman"/>
          <w:sz w:val="24"/>
          <w:szCs w:val="24"/>
        </w:rPr>
      </w:pPr>
    </w:p>
    <w:p w:rsidR="000D5105" w:rsidRPr="008E0E6C" w:rsidRDefault="00F4192F" w:rsidP="006606A8">
      <w:pPr>
        <w:pStyle w:val="ConsNormal"/>
        <w:widowControl/>
        <w:ind w:firstLine="540"/>
        <w:jc w:val="both"/>
        <w:rPr>
          <w:rFonts w:ascii="Times New Roman" w:hAnsi="Times New Roman" w:cs="Times New Roman"/>
          <w:sz w:val="24"/>
          <w:szCs w:val="24"/>
        </w:rPr>
      </w:pPr>
      <w:r w:rsidRPr="008E0E6C">
        <w:rPr>
          <w:rFonts w:ascii="Times New Roman" w:hAnsi="Times New Roman" w:cs="Times New Roman"/>
          <w:sz w:val="24"/>
          <w:szCs w:val="24"/>
        </w:rPr>
        <w:t xml:space="preserve">*Ремонт систем </w:t>
      </w:r>
      <w:proofErr w:type="gramStart"/>
      <w:r w:rsidRPr="008E0E6C">
        <w:rPr>
          <w:rFonts w:ascii="Times New Roman" w:hAnsi="Times New Roman" w:cs="Times New Roman"/>
          <w:sz w:val="24"/>
          <w:szCs w:val="24"/>
        </w:rPr>
        <w:t>ПОС</w:t>
      </w:r>
      <w:proofErr w:type="gramEnd"/>
      <w:r w:rsidRPr="008E0E6C">
        <w:rPr>
          <w:rFonts w:ascii="Times New Roman" w:hAnsi="Times New Roman" w:cs="Times New Roman"/>
          <w:sz w:val="24"/>
          <w:szCs w:val="24"/>
        </w:rPr>
        <w:t xml:space="preserve">  осуществляется по заявке Заказчика.</w:t>
      </w:r>
    </w:p>
    <w:p w:rsidR="001854C9" w:rsidRPr="008E0E6C" w:rsidRDefault="001854C9" w:rsidP="006606A8">
      <w:pPr>
        <w:pStyle w:val="ConsNormal"/>
        <w:widowControl/>
        <w:ind w:firstLine="540"/>
        <w:jc w:val="both"/>
        <w:rPr>
          <w:rFonts w:ascii="Times New Roman" w:hAnsi="Times New Roman" w:cs="Times New Roman"/>
          <w:sz w:val="24"/>
          <w:szCs w:val="24"/>
        </w:rPr>
      </w:pPr>
    </w:p>
    <w:p w:rsidR="001854C9" w:rsidRPr="001750B2" w:rsidRDefault="001854C9" w:rsidP="001854C9">
      <w:pPr>
        <w:pStyle w:val="ConsNormal"/>
        <w:widowControl/>
        <w:ind w:left="540" w:firstLine="0"/>
        <w:rPr>
          <w:rFonts w:ascii="Times New Roman" w:hAnsi="Times New Roman" w:cs="Times New Roman"/>
          <w:b/>
          <w:sz w:val="24"/>
          <w:szCs w:val="24"/>
        </w:rPr>
      </w:pPr>
      <w:r w:rsidRPr="001750B2">
        <w:rPr>
          <w:rFonts w:ascii="Times New Roman" w:hAnsi="Times New Roman" w:cs="Times New Roman"/>
          <w:sz w:val="28"/>
          <w:szCs w:val="28"/>
        </w:rPr>
        <w:t>5</w:t>
      </w:r>
      <w:r w:rsidRPr="001750B2">
        <w:rPr>
          <w:rFonts w:ascii="Times New Roman" w:hAnsi="Times New Roman" w:cs="Times New Roman"/>
          <w:sz w:val="24"/>
          <w:szCs w:val="24"/>
        </w:rPr>
        <w:t xml:space="preserve">. </w:t>
      </w:r>
      <w:r w:rsidRPr="001750B2">
        <w:rPr>
          <w:rFonts w:ascii="Times New Roman" w:hAnsi="Times New Roman" w:cs="Times New Roman"/>
          <w:b/>
          <w:sz w:val="24"/>
          <w:szCs w:val="24"/>
        </w:rPr>
        <w:t xml:space="preserve">Состав систем </w:t>
      </w:r>
      <w:proofErr w:type="gramStart"/>
      <w:r w:rsidRPr="001750B2">
        <w:rPr>
          <w:rFonts w:ascii="Times New Roman" w:hAnsi="Times New Roman" w:cs="Times New Roman"/>
          <w:b/>
          <w:sz w:val="24"/>
          <w:szCs w:val="24"/>
        </w:rPr>
        <w:t>ПОС</w:t>
      </w:r>
      <w:proofErr w:type="gramEnd"/>
    </w:p>
    <w:p w:rsidR="001854C9" w:rsidRPr="001750B2" w:rsidRDefault="001854C9" w:rsidP="001854C9">
      <w:pPr>
        <w:pStyle w:val="ConsNormal"/>
        <w:widowControl/>
        <w:ind w:firstLine="540"/>
        <w:jc w:val="right"/>
        <w:rPr>
          <w:rFonts w:ascii="Times New Roman" w:hAnsi="Times New Roman" w:cs="Times New Roman"/>
          <w:sz w:val="24"/>
          <w:szCs w:val="24"/>
        </w:rPr>
      </w:pPr>
      <w:r w:rsidRPr="001750B2">
        <w:rPr>
          <w:rFonts w:ascii="Times New Roman" w:hAnsi="Times New Roman" w:cs="Times New Roman"/>
          <w:sz w:val="24"/>
          <w:szCs w:val="24"/>
        </w:rPr>
        <w:t xml:space="preserve">  </w:t>
      </w:r>
    </w:p>
    <w:tbl>
      <w:tblPr>
        <w:tblW w:w="96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5954"/>
        <w:gridCol w:w="1417"/>
        <w:gridCol w:w="1562"/>
      </w:tblGrid>
      <w:tr w:rsidR="001854C9" w:rsidRPr="001750B2" w:rsidTr="00073633">
        <w:trPr>
          <w:trHeight w:val="793"/>
        </w:trPr>
        <w:tc>
          <w:tcPr>
            <w:tcW w:w="724" w:type="dxa"/>
            <w:tcBorders>
              <w:top w:val="single" w:sz="4" w:space="0" w:color="auto"/>
              <w:left w:val="single" w:sz="4" w:space="0" w:color="auto"/>
              <w:bottom w:val="single" w:sz="4" w:space="0" w:color="auto"/>
              <w:right w:val="single" w:sz="4" w:space="0" w:color="auto"/>
            </w:tcBorders>
            <w:vAlign w:val="center"/>
            <w:hideMark/>
          </w:tcPr>
          <w:p w:rsidR="001854C9" w:rsidRPr="001750B2" w:rsidRDefault="001854C9" w:rsidP="00073633">
            <w:pPr>
              <w:jc w:val="center"/>
              <w:rPr>
                <w:bCs/>
              </w:rPr>
            </w:pPr>
            <w:r w:rsidRPr="001750B2">
              <w:rPr>
                <w:bCs/>
              </w:rPr>
              <w:t xml:space="preserve">№ </w:t>
            </w:r>
            <w:proofErr w:type="spellStart"/>
            <w:proofErr w:type="gramStart"/>
            <w:r w:rsidRPr="001750B2">
              <w:rPr>
                <w:bCs/>
              </w:rPr>
              <w:t>п</w:t>
            </w:r>
            <w:proofErr w:type="spellEnd"/>
            <w:proofErr w:type="gramEnd"/>
            <w:r w:rsidRPr="001750B2">
              <w:rPr>
                <w:bCs/>
              </w:rPr>
              <w:t>/</w:t>
            </w:r>
            <w:proofErr w:type="spellStart"/>
            <w:r w:rsidRPr="001750B2">
              <w:rPr>
                <w:bCs/>
              </w:rPr>
              <w:t>п</w:t>
            </w:r>
            <w:proofErr w:type="spellEnd"/>
          </w:p>
        </w:tc>
        <w:tc>
          <w:tcPr>
            <w:tcW w:w="5954" w:type="dxa"/>
            <w:tcBorders>
              <w:top w:val="single" w:sz="4" w:space="0" w:color="auto"/>
              <w:left w:val="single" w:sz="4" w:space="0" w:color="auto"/>
              <w:bottom w:val="single" w:sz="4" w:space="0" w:color="auto"/>
              <w:right w:val="single" w:sz="4" w:space="0" w:color="auto"/>
            </w:tcBorders>
            <w:vAlign w:val="center"/>
            <w:hideMark/>
          </w:tcPr>
          <w:p w:rsidR="001854C9" w:rsidRPr="001750B2" w:rsidRDefault="001854C9" w:rsidP="00073633">
            <w:pPr>
              <w:jc w:val="center"/>
              <w:rPr>
                <w:bCs/>
              </w:rPr>
            </w:pPr>
            <w:r w:rsidRPr="001750B2">
              <w:rPr>
                <w:bCs/>
              </w:rPr>
              <w:t>Комплект установки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1854C9" w:rsidRPr="001750B2" w:rsidRDefault="001854C9" w:rsidP="00073633">
            <w:pPr>
              <w:jc w:val="center"/>
              <w:rPr>
                <w:bCs/>
              </w:rPr>
            </w:pPr>
            <w:r w:rsidRPr="001750B2">
              <w:rPr>
                <w:bCs/>
              </w:rPr>
              <w:t xml:space="preserve">Ед. </w:t>
            </w:r>
            <w:proofErr w:type="spellStart"/>
            <w:r w:rsidRPr="001750B2">
              <w:rPr>
                <w:bCs/>
              </w:rPr>
              <w:t>изм</w:t>
            </w:r>
            <w:proofErr w:type="spellEnd"/>
            <w:r w:rsidRPr="001750B2">
              <w:rPr>
                <w:bCs/>
              </w:rPr>
              <w:t>.</w:t>
            </w:r>
          </w:p>
        </w:tc>
        <w:tc>
          <w:tcPr>
            <w:tcW w:w="1562" w:type="dxa"/>
            <w:tcBorders>
              <w:top w:val="single" w:sz="4" w:space="0" w:color="auto"/>
              <w:left w:val="single" w:sz="4" w:space="0" w:color="auto"/>
              <w:bottom w:val="single" w:sz="4" w:space="0" w:color="auto"/>
              <w:right w:val="single" w:sz="4" w:space="0" w:color="auto"/>
            </w:tcBorders>
            <w:vAlign w:val="center"/>
            <w:hideMark/>
          </w:tcPr>
          <w:p w:rsidR="001854C9" w:rsidRPr="001750B2" w:rsidRDefault="001854C9" w:rsidP="00073633">
            <w:pPr>
              <w:jc w:val="center"/>
              <w:rPr>
                <w:bCs/>
              </w:rPr>
            </w:pPr>
            <w:r w:rsidRPr="001750B2">
              <w:rPr>
                <w:bCs/>
              </w:rPr>
              <w:t>Кол-во</w:t>
            </w:r>
          </w:p>
        </w:tc>
      </w:tr>
      <w:tr w:rsidR="001854C9" w:rsidRPr="001750B2" w:rsidTr="00073633">
        <w:trPr>
          <w:trHeight w:val="335"/>
        </w:trPr>
        <w:tc>
          <w:tcPr>
            <w:tcW w:w="9657" w:type="dxa"/>
            <w:gridSpan w:val="4"/>
            <w:tcBorders>
              <w:top w:val="single" w:sz="4" w:space="0" w:color="auto"/>
              <w:left w:val="single" w:sz="4" w:space="0" w:color="auto"/>
              <w:bottom w:val="single" w:sz="4" w:space="0" w:color="auto"/>
              <w:right w:val="single" w:sz="4" w:space="0" w:color="auto"/>
            </w:tcBorders>
            <w:vAlign w:val="center"/>
            <w:hideMark/>
          </w:tcPr>
          <w:p w:rsidR="001854C9" w:rsidRPr="001750B2" w:rsidRDefault="001854C9" w:rsidP="00073633">
            <w:pPr>
              <w:jc w:val="center"/>
              <w:rPr>
                <w:bCs/>
              </w:rPr>
            </w:pPr>
            <w:r w:rsidRPr="001750B2">
              <w:rPr>
                <w:bCs/>
              </w:rPr>
              <w:t>Шлейф сигнализации</w:t>
            </w:r>
          </w:p>
        </w:tc>
      </w:tr>
      <w:tr w:rsidR="001854C9" w:rsidRPr="001750B2" w:rsidTr="00073633">
        <w:trPr>
          <w:trHeight w:val="849"/>
        </w:trPr>
        <w:tc>
          <w:tcPr>
            <w:tcW w:w="724" w:type="dxa"/>
            <w:tcBorders>
              <w:top w:val="single" w:sz="4" w:space="0" w:color="auto"/>
              <w:left w:val="single" w:sz="4" w:space="0" w:color="auto"/>
              <w:bottom w:val="single" w:sz="4" w:space="0" w:color="auto"/>
              <w:right w:val="single" w:sz="4" w:space="0" w:color="auto"/>
            </w:tcBorders>
            <w:vAlign w:val="center"/>
            <w:hideMark/>
          </w:tcPr>
          <w:p w:rsidR="001854C9" w:rsidRPr="001750B2" w:rsidRDefault="001854C9" w:rsidP="00073633">
            <w:pPr>
              <w:jc w:val="center"/>
              <w:rPr>
                <w:bCs/>
              </w:rPr>
            </w:pPr>
            <w:r w:rsidRPr="001750B2">
              <w:rPr>
                <w:bCs/>
              </w:rPr>
              <w:t>1</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r w:rsidRPr="001750B2">
              <w:rPr>
                <w:bCs/>
              </w:rPr>
              <w:t xml:space="preserve">Соединительная линия (10 м): провод однопарный (КСПВ 2*0,5, ПРКА 2*0,75, </w:t>
            </w:r>
            <w:proofErr w:type="spellStart"/>
            <w:r w:rsidRPr="001750B2">
              <w:rPr>
                <w:bCs/>
              </w:rPr>
              <w:t>ВВГнг</w:t>
            </w:r>
            <w:proofErr w:type="spellEnd"/>
            <w:r w:rsidRPr="001750B2">
              <w:rPr>
                <w:bCs/>
              </w:rPr>
              <w:t xml:space="preserve"> 3*1,5, </w:t>
            </w:r>
            <w:proofErr w:type="spellStart"/>
            <w:r w:rsidRPr="001750B2">
              <w:rPr>
                <w:bCs/>
              </w:rPr>
              <w:t>КСПВг</w:t>
            </w:r>
            <w:proofErr w:type="spellEnd"/>
            <w:r w:rsidRPr="001750B2">
              <w:rPr>
                <w:bCs/>
              </w:rPr>
              <w:t xml:space="preserve"> 4*0,2)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r w:rsidRPr="001750B2">
              <w:rPr>
                <w:bCs/>
              </w:rPr>
              <w:t>10 м</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pPr>
            <w:r w:rsidRPr="001750B2">
              <w:rPr>
                <w:bCs/>
              </w:rPr>
              <w:t>830,2</w:t>
            </w:r>
          </w:p>
        </w:tc>
      </w:tr>
      <w:tr w:rsidR="001854C9" w:rsidRPr="001750B2" w:rsidTr="00073633">
        <w:trPr>
          <w:trHeight w:val="692"/>
        </w:trPr>
        <w:tc>
          <w:tcPr>
            <w:tcW w:w="724" w:type="dxa"/>
            <w:tcBorders>
              <w:top w:val="single" w:sz="4" w:space="0" w:color="auto"/>
              <w:left w:val="single" w:sz="4" w:space="0" w:color="auto"/>
              <w:bottom w:val="single" w:sz="4" w:space="0" w:color="auto"/>
              <w:right w:val="single" w:sz="4" w:space="0" w:color="auto"/>
            </w:tcBorders>
            <w:vAlign w:val="center"/>
            <w:hideMark/>
          </w:tcPr>
          <w:p w:rsidR="001854C9" w:rsidRPr="001750B2" w:rsidRDefault="001854C9" w:rsidP="00073633">
            <w:pPr>
              <w:jc w:val="center"/>
              <w:rPr>
                <w:bCs/>
              </w:rPr>
            </w:pPr>
            <w:r w:rsidRPr="001750B2">
              <w:rPr>
                <w:bCs/>
              </w:rPr>
              <w:t>2</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proofErr w:type="spellStart"/>
            <w:r w:rsidRPr="001750B2">
              <w:rPr>
                <w:bCs/>
              </w:rPr>
              <w:t>Разветвительные</w:t>
            </w:r>
            <w:proofErr w:type="spellEnd"/>
            <w:r w:rsidRPr="001750B2">
              <w:rPr>
                <w:bCs/>
              </w:rPr>
              <w:t xml:space="preserve"> коробки, устройства соединительные (УК-2П)</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r w:rsidRPr="001750B2">
              <w:rPr>
                <w:bCs/>
              </w:rPr>
              <w:t>10 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pPr>
            <w:r w:rsidRPr="001750B2">
              <w:rPr>
                <w:bCs/>
              </w:rPr>
              <w:t>19,5</w:t>
            </w:r>
          </w:p>
        </w:tc>
      </w:tr>
      <w:tr w:rsidR="001854C9" w:rsidRPr="001750B2" w:rsidTr="00073633">
        <w:trPr>
          <w:trHeight w:val="395"/>
        </w:trPr>
        <w:tc>
          <w:tcPr>
            <w:tcW w:w="9657" w:type="dxa"/>
            <w:gridSpan w:val="4"/>
            <w:tcBorders>
              <w:top w:val="single" w:sz="4" w:space="0" w:color="auto"/>
              <w:left w:val="single" w:sz="4" w:space="0" w:color="auto"/>
              <w:bottom w:val="single" w:sz="4" w:space="0" w:color="auto"/>
              <w:right w:val="single" w:sz="4" w:space="0" w:color="auto"/>
            </w:tcBorders>
            <w:vAlign w:val="center"/>
            <w:hideMark/>
          </w:tcPr>
          <w:p w:rsidR="001854C9" w:rsidRPr="001750B2" w:rsidRDefault="001854C9" w:rsidP="00073633">
            <w:pPr>
              <w:jc w:val="center"/>
              <w:rPr>
                <w:bCs/>
              </w:rPr>
            </w:pPr>
            <w:r w:rsidRPr="001750B2">
              <w:rPr>
                <w:bCs/>
              </w:rPr>
              <w:t>Источники питания</w:t>
            </w:r>
          </w:p>
        </w:tc>
      </w:tr>
      <w:tr w:rsidR="001854C9" w:rsidRPr="001750B2" w:rsidTr="00073633">
        <w:trPr>
          <w:trHeight w:val="864"/>
        </w:trPr>
        <w:tc>
          <w:tcPr>
            <w:tcW w:w="724" w:type="dxa"/>
            <w:tcBorders>
              <w:top w:val="single" w:sz="4" w:space="0" w:color="auto"/>
              <w:left w:val="single" w:sz="4" w:space="0" w:color="auto"/>
              <w:bottom w:val="single" w:sz="4" w:space="0" w:color="auto"/>
              <w:right w:val="single" w:sz="4" w:space="0" w:color="auto"/>
            </w:tcBorders>
            <w:vAlign w:val="center"/>
            <w:hideMark/>
          </w:tcPr>
          <w:p w:rsidR="001854C9" w:rsidRPr="001750B2" w:rsidRDefault="001854C9" w:rsidP="00073633">
            <w:pPr>
              <w:jc w:val="center"/>
              <w:rPr>
                <w:bCs/>
              </w:rPr>
            </w:pPr>
            <w:r w:rsidRPr="001750B2">
              <w:rPr>
                <w:bCs/>
              </w:rPr>
              <w:t>1</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rPr>
                <w:bCs/>
              </w:rPr>
            </w:pPr>
            <w:r w:rsidRPr="001750B2">
              <w:rPr>
                <w:bCs/>
              </w:rPr>
              <w:t>Типа Скат-1200Д, Скат-2400М, Скат-2412, Аксай, ББП 12/2А, БИРП, ИБП (Скат 1200)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r w:rsidRPr="001750B2">
              <w:rPr>
                <w:bCs/>
              </w:rPr>
              <w:t>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pPr>
            <w:r w:rsidRPr="001750B2">
              <w:rPr>
                <w:bCs/>
              </w:rPr>
              <w:t>16</w:t>
            </w:r>
          </w:p>
        </w:tc>
      </w:tr>
      <w:tr w:rsidR="001854C9" w:rsidRPr="001750B2" w:rsidTr="00073633">
        <w:trPr>
          <w:trHeight w:val="833"/>
        </w:trPr>
        <w:tc>
          <w:tcPr>
            <w:tcW w:w="724" w:type="dxa"/>
            <w:tcBorders>
              <w:top w:val="single" w:sz="4" w:space="0" w:color="auto"/>
              <w:left w:val="single" w:sz="4" w:space="0" w:color="auto"/>
              <w:bottom w:val="single" w:sz="4" w:space="0" w:color="auto"/>
              <w:right w:val="single" w:sz="4" w:space="0" w:color="auto"/>
            </w:tcBorders>
            <w:vAlign w:val="center"/>
            <w:hideMark/>
          </w:tcPr>
          <w:p w:rsidR="001854C9" w:rsidRPr="001750B2" w:rsidRDefault="001854C9" w:rsidP="00073633">
            <w:pPr>
              <w:jc w:val="center"/>
              <w:rPr>
                <w:bCs/>
              </w:rPr>
            </w:pPr>
            <w:r w:rsidRPr="001750B2">
              <w:rPr>
                <w:bCs/>
              </w:rPr>
              <w:t>2</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rPr>
                <w:bCs/>
              </w:rPr>
            </w:pPr>
            <w:r w:rsidRPr="001750B2">
              <w:rPr>
                <w:bCs/>
              </w:rPr>
              <w:t>Аккумуляторная батарея емкостью до 360</w:t>
            </w:r>
            <w:proofErr w:type="gramStart"/>
            <w:r w:rsidRPr="001750B2">
              <w:rPr>
                <w:bCs/>
              </w:rPr>
              <w:t xml:space="preserve"> А</w:t>
            </w:r>
            <w:proofErr w:type="gramEnd"/>
            <w:r w:rsidRPr="001750B2">
              <w:rPr>
                <w:bCs/>
              </w:rPr>
              <w:t>/ч напряжением: 12В (Аккумулятор 7а/ч)</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r w:rsidRPr="001750B2">
              <w:rPr>
                <w:bCs/>
              </w:rPr>
              <w:t>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pPr>
            <w:r w:rsidRPr="001750B2">
              <w:rPr>
                <w:bCs/>
              </w:rPr>
              <w:t>22</w:t>
            </w:r>
          </w:p>
        </w:tc>
      </w:tr>
      <w:tr w:rsidR="001854C9" w:rsidRPr="001750B2" w:rsidTr="00073633">
        <w:trPr>
          <w:trHeight w:val="432"/>
        </w:trPr>
        <w:tc>
          <w:tcPr>
            <w:tcW w:w="9657" w:type="dxa"/>
            <w:gridSpan w:val="4"/>
            <w:tcBorders>
              <w:top w:val="single" w:sz="4" w:space="0" w:color="auto"/>
              <w:left w:val="single" w:sz="4" w:space="0" w:color="auto"/>
              <w:bottom w:val="single" w:sz="4" w:space="0" w:color="auto"/>
              <w:right w:val="single" w:sz="4" w:space="0" w:color="auto"/>
            </w:tcBorders>
            <w:vAlign w:val="center"/>
            <w:hideMark/>
          </w:tcPr>
          <w:p w:rsidR="001854C9" w:rsidRPr="001750B2" w:rsidRDefault="001854C9" w:rsidP="00073633">
            <w:pPr>
              <w:jc w:val="center"/>
              <w:rPr>
                <w:bCs/>
              </w:rPr>
            </w:pPr>
            <w:r w:rsidRPr="001750B2">
              <w:rPr>
                <w:bCs/>
              </w:rPr>
              <w:t xml:space="preserve">Пожарные </w:t>
            </w:r>
            <w:proofErr w:type="spellStart"/>
            <w:r w:rsidRPr="001750B2">
              <w:rPr>
                <w:bCs/>
              </w:rPr>
              <w:t>извещатели</w:t>
            </w:r>
            <w:proofErr w:type="spellEnd"/>
            <w:r w:rsidRPr="001750B2">
              <w:rPr>
                <w:bCs/>
              </w:rPr>
              <w:t>:</w:t>
            </w:r>
          </w:p>
        </w:tc>
      </w:tr>
      <w:tr w:rsidR="001854C9" w:rsidRPr="001750B2" w:rsidTr="00073633">
        <w:trPr>
          <w:trHeight w:val="300"/>
        </w:trPr>
        <w:tc>
          <w:tcPr>
            <w:tcW w:w="724" w:type="dxa"/>
            <w:tcBorders>
              <w:top w:val="single" w:sz="4" w:space="0" w:color="auto"/>
              <w:left w:val="single" w:sz="4" w:space="0" w:color="auto"/>
              <w:bottom w:val="single" w:sz="4" w:space="0" w:color="auto"/>
              <w:right w:val="single" w:sz="4" w:space="0" w:color="auto"/>
            </w:tcBorders>
            <w:vAlign w:val="center"/>
            <w:hideMark/>
          </w:tcPr>
          <w:p w:rsidR="001854C9" w:rsidRPr="001750B2" w:rsidRDefault="001854C9" w:rsidP="00073633">
            <w:pPr>
              <w:jc w:val="center"/>
              <w:rPr>
                <w:bCs/>
              </w:rPr>
            </w:pPr>
            <w:r w:rsidRPr="001750B2">
              <w:rPr>
                <w:bCs/>
              </w:rPr>
              <w:t>1</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r w:rsidRPr="001750B2">
              <w:rPr>
                <w:bCs/>
              </w:rPr>
              <w:t>Дымовой типа ИП 212-41М</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r w:rsidRPr="001750B2">
              <w:rPr>
                <w:bCs/>
              </w:rPr>
              <w:t>10 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pPr>
            <w:r w:rsidRPr="001750B2">
              <w:rPr>
                <w:bCs/>
              </w:rPr>
              <w:t>16</w:t>
            </w:r>
          </w:p>
        </w:tc>
      </w:tr>
      <w:tr w:rsidR="001854C9" w:rsidRPr="001750B2" w:rsidTr="00073633">
        <w:trPr>
          <w:trHeight w:val="615"/>
        </w:trPr>
        <w:tc>
          <w:tcPr>
            <w:tcW w:w="724" w:type="dxa"/>
            <w:tcBorders>
              <w:top w:val="single" w:sz="4" w:space="0" w:color="auto"/>
              <w:left w:val="single" w:sz="4" w:space="0" w:color="auto"/>
              <w:bottom w:val="single" w:sz="4" w:space="0" w:color="auto"/>
              <w:right w:val="single" w:sz="4" w:space="0" w:color="auto"/>
            </w:tcBorders>
            <w:vAlign w:val="center"/>
            <w:hideMark/>
          </w:tcPr>
          <w:p w:rsidR="001854C9" w:rsidRPr="001750B2" w:rsidRDefault="001854C9" w:rsidP="00073633">
            <w:pPr>
              <w:jc w:val="center"/>
              <w:rPr>
                <w:bCs/>
              </w:rPr>
            </w:pPr>
            <w:r w:rsidRPr="001750B2">
              <w:rPr>
                <w:bCs/>
              </w:rPr>
              <w:t>2</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proofErr w:type="spellStart"/>
            <w:r w:rsidRPr="001750B2">
              <w:rPr>
                <w:bCs/>
              </w:rPr>
              <w:t>Извещатель</w:t>
            </w:r>
            <w:proofErr w:type="spellEnd"/>
            <w:r w:rsidRPr="001750B2">
              <w:rPr>
                <w:bCs/>
              </w:rPr>
              <w:t xml:space="preserve"> пламени (Пульсар)</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r w:rsidRPr="001750B2">
              <w:rPr>
                <w:bCs/>
              </w:rPr>
              <w:t>10 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pPr>
            <w:r w:rsidRPr="001750B2">
              <w:rPr>
                <w:bCs/>
              </w:rPr>
              <w:t>0,5</w:t>
            </w:r>
          </w:p>
        </w:tc>
      </w:tr>
      <w:tr w:rsidR="001854C9" w:rsidRPr="001750B2" w:rsidTr="00073633">
        <w:trPr>
          <w:trHeight w:val="615"/>
        </w:trPr>
        <w:tc>
          <w:tcPr>
            <w:tcW w:w="724" w:type="dxa"/>
            <w:tcBorders>
              <w:top w:val="single" w:sz="4" w:space="0" w:color="auto"/>
              <w:left w:val="single" w:sz="4" w:space="0" w:color="auto"/>
              <w:bottom w:val="single" w:sz="4" w:space="0" w:color="auto"/>
              <w:right w:val="single" w:sz="4" w:space="0" w:color="auto"/>
            </w:tcBorders>
            <w:vAlign w:val="center"/>
            <w:hideMark/>
          </w:tcPr>
          <w:p w:rsidR="001854C9" w:rsidRPr="001750B2" w:rsidRDefault="001854C9" w:rsidP="00073633">
            <w:pPr>
              <w:jc w:val="center"/>
              <w:rPr>
                <w:bCs/>
              </w:rPr>
            </w:pPr>
            <w:r w:rsidRPr="001750B2">
              <w:rPr>
                <w:bCs/>
              </w:rPr>
              <w:t>3</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proofErr w:type="spellStart"/>
            <w:r w:rsidRPr="001750B2">
              <w:rPr>
                <w:bCs/>
              </w:rPr>
              <w:t>Извещатель</w:t>
            </w:r>
            <w:proofErr w:type="spellEnd"/>
            <w:r w:rsidRPr="001750B2">
              <w:rPr>
                <w:bCs/>
              </w:rPr>
              <w:t xml:space="preserve"> </w:t>
            </w:r>
            <w:proofErr w:type="gramStart"/>
            <w:r w:rsidRPr="001750B2">
              <w:rPr>
                <w:bCs/>
              </w:rPr>
              <w:t>охранный</w:t>
            </w:r>
            <w:proofErr w:type="gramEnd"/>
            <w:r w:rsidRPr="001750B2">
              <w:rPr>
                <w:bCs/>
              </w:rPr>
              <w:t xml:space="preserve">  типа (Икар-5А)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r w:rsidRPr="001750B2">
              <w:rPr>
                <w:bCs/>
              </w:rPr>
              <w:t>10 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pPr>
            <w:r w:rsidRPr="001750B2">
              <w:rPr>
                <w:bCs/>
              </w:rPr>
              <w:t>0,8</w:t>
            </w:r>
          </w:p>
        </w:tc>
      </w:tr>
      <w:tr w:rsidR="001854C9" w:rsidRPr="001750B2" w:rsidTr="00073633">
        <w:trPr>
          <w:trHeight w:val="722"/>
        </w:trPr>
        <w:tc>
          <w:tcPr>
            <w:tcW w:w="724" w:type="dxa"/>
            <w:tcBorders>
              <w:top w:val="single" w:sz="4" w:space="0" w:color="auto"/>
              <w:left w:val="single" w:sz="4" w:space="0" w:color="auto"/>
              <w:bottom w:val="single" w:sz="4" w:space="0" w:color="auto"/>
              <w:right w:val="single" w:sz="4" w:space="0" w:color="auto"/>
            </w:tcBorders>
            <w:vAlign w:val="center"/>
            <w:hideMark/>
          </w:tcPr>
          <w:p w:rsidR="001854C9" w:rsidRPr="001750B2" w:rsidRDefault="001854C9" w:rsidP="00073633">
            <w:pPr>
              <w:jc w:val="center"/>
              <w:rPr>
                <w:bCs/>
              </w:rPr>
            </w:pPr>
            <w:r w:rsidRPr="001750B2">
              <w:rPr>
                <w:bCs/>
              </w:rPr>
              <w:t>4</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proofErr w:type="spellStart"/>
            <w:r w:rsidRPr="001750B2">
              <w:rPr>
                <w:bCs/>
              </w:rPr>
              <w:t>Извещатель</w:t>
            </w:r>
            <w:proofErr w:type="spellEnd"/>
            <w:r w:rsidRPr="001750B2">
              <w:rPr>
                <w:bCs/>
              </w:rPr>
              <w:t xml:space="preserve"> </w:t>
            </w:r>
            <w:proofErr w:type="gramStart"/>
            <w:r w:rsidRPr="001750B2">
              <w:rPr>
                <w:bCs/>
              </w:rPr>
              <w:t>охранный</w:t>
            </w:r>
            <w:proofErr w:type="gramEnd"/>
            <w:r w:rsidRPr="001750B2">
              <w:rPr>
                <w:bCs/>
              </w:rPr>
              <w:t xml:space="preserve"> </w:t>
            </w:r>
            <w:proofErr w:type="spellStart"/>
            <w:r w:rsidRPr="001750B2">
              <w:rPr>
                <w:bCs/>
              </w:rPr>
              <w:t>магнитоконтактный</w:t>
            </w:r>
            <w:proofErr w:type="spellEnd"/>
            <w:r w:rsidRPr="001750B2">
              <w:rPr>
                <w:bCs/>
              </w:rPr>
              <w:t xml:space="preserve"> всех типов (ИО 102-16, ИО 415-20/А2П)</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r w:rsidRPr="001750B2">
              <w:rPr>
                <w:bCs/>
              </w:rPr>
              <w:t>10 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pPr>
            <w:r w:rsidRPr="001750B2">
              <w:rPr>
                <w:bCs/>
              </w:rPr>
              <w:t>7,3</w:t>
            </w:r>
          </w:p>
        </w:tc>
      </w:tr>
      <w:tr w:rsidR="001854C9" w:rsidRPr="001750B2" w:rsidTr="00073633">
        <w:trPr>
          <w:trHeight w:val="1540"/>
        </w:trPr>
        <w:tc>
          <w:tcPr>
            <w:tcW w:w="724" w:type="dxa"/>
            <w:tcBorders>
              <w:top w:val="single" w:sz="4" w:space="0" w:color="auto"/>
              <w:left w:val="single" w:sz="4" w:space="0" w:color="auto"/>
              <w:bottom w:val="single" w:sz="4" w:space="0" w:color="auto"/>
              <w:right w:val="single" w:sz="4" w:space="0" w:color="auto"/>
            </w:tcBorders>
            <w:vAlign w:val="center"/>
            <w:hideMark/>
          </w:tcPr>
          <w:p w:rsidR="001854C9" w:rsidRPr="001750B2" w:rsidRDefault="001854C9" w:rsidP="00073633">
            <w:pPr>
              <w:jc w:val="center"/>
              <w:rPr>
                <w:bCs/>
              </w:rPr>
            </w:pPr>
            <w:r w:rsidRPr="001750B2">
              <w:rPr>
                <w:bCs/>
              </w:rPr>
              <w:t>5</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proofErr w:type="gramStart"/>
            <w:r w:rsidRPr="001750B2">
              <w:rPr>
                <w:bCs/>
              </w:rPr>
              <w:t xml:space="preserve">Шлейф с квазилинейными (многоточечными) пожарно-охранными </w:t>
            </w:r>
            <w:proofErr w:type="spellStart"/>
            <w:r w:rsidRPr="001750B2">
              <w:rPr>
                <w:bCs/>
              </w:rPr>
              <w:t>извещателями</w:t>
            </w:r>
            <w:proofErr w:type="spellEnd"/>
            <w:r w:rsidRPr="001750B2">
              <w:rPr>
                <w:bCs/>
              </w:rPr>
              <w:t xml:space="preserve">: шлейф с охранными  </w:t>
            </w:r>
            <w:proofErr w:type="spellStart"/>
            <w:r w:rsidRPr="001750B2">
              <w:rPr>
                <w:bCs/>
              </w:rPr>
              <w:t>извещателями</w:t>
            </w:r>
            <w:proofErr w:type="spellEnd"/>
            <w:r w:rsidRPr="001750B2">
              <w:rPr>
                <w:bCs/>
              </w:rPr>
              <w:t xml:space="preserve">  типа Окно-1,  Грань-1 и т.п., за каждые 10 </w:t>
            </w:r>
            <w:proofErr w:type="spellStart"/>
            <w:r w:rsidRPr="001750B2">
              <w:rPr>
                <w:bCs/>
              </w:rPr>
              <w:t>извещателей</w:t>
            </w:r>
            <w:proofErr w:type="spellEnd"/>
            <w:r w:rsidRPr="001750B2">
              <w:rPr>
                <w:bCs/>
              </w:rPr>
              <w:t xml:space="preserve"> (</w:t>
            </w:r>
            <w:proofErr w:type="spellStart"/>
            <w:r w:rsidRPr="001750B2">
              <w:rPr>
                <w:bCs/>
              </w:rPr>
              <w:t>Извещатель</w:t>
            </w:r>
            <w:proofErr w:type="spellEnd"/>
            <w:r w:rsidRPr="001750B2">
              <w:rPr>
                <w:bCs/>
              </w:rPr>
              <w:t xml:space="preserve"> «Арфа»)</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r w:rsidRPr="001750B2">
              <w:rPr>
                <w:bCs/>
              </w:rPr>
              <w:t>10 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pPr>
            <w:r w:rsidRPr="001750B2">
              <w:rPr>
                <w:bCs/>
              </w:rPr>
              <w:t>6,2</w:t>
            </w:r>
          </w:p>
        </w:tc>
      </w:tr>
      <w:tr w:rsidR="001854C9" w:rsidRPr="001750B2" w:rsidTr="00073633">
        <w:trPr>
          <w:trHeight w:val="765"/>
        </w:trPr>
        <w:tc>
          <w:tcPr>
            <w:tcW w:w="724" w:type="dxa"/>
            <w:tcBorders>
              <w:top w:val="single" w:sz="4" w:space="0" w:color="auto"/>
              <w:left w:val="single" w:sz="4" w:space="0" w:color="auto"/>
              <w:bottom w:val="single" w:sz="4" w:space="0" w:color="auto"/>
              <w:right w:val="single" w:sz="4" w:space="0" w:color="auto"/>
            </w:tcBorders>
            <w:vAlign w:val="center"/>
            <w:hideMark/>
          </w:tcPr>
          <w:p w:rsidR="001854C9" w:rsidRPr="001750B2" w:rsidRDefault="001854C9" w:rsidP="00073633">
            <w:pPr>
              <w:jc w:val="center"/>
              <w:rPr>
                <w:bCs/>
              </w:rPr>
            </w:pPr>
            <w:r w:rsidRPr="001750B2">
              <w:rPr>
                <w:bCs/>
              </w:rPr>
              <w:t>6</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r w:rsidRPr="001750B2">
              <w:rPr>
                <w:bCs/>
              </w:rPr>
              <w:t>Обслуживание устройств сигнальных звуковых всех типов (Сирена, Соната-3)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r w:rsidRPr="001750B2">
              <w:rPr>
                <w:bCs/>
              </w:rPr>
              <w:t>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pPr>
            <w:r w:rsidRPr="001750B2">
              <w:rPr>
                <w:bCs/>
              </w:rPr>
              <w:t>12</w:t>
            </w:r>
          </w:p>
        </w:tc>
      </w:tr>
      <w:tr w:rsidR="001854C9" w:rsidRPr="001750B2" w:rsidTr="00073633">
        <w:trPr>
          <w:trHeight w:val="765"/>
        </w:trPr>
        <w:tc>
          <w:tcPr>
            <w:tcW w:w="724" w:type="dxa"/>
            <w:tcBorders>
              <w:top w:val="single" w:sz="4" w:space="0" w:color="auto"/>
              <w:left w:val="single" w:sz="4" w:space="0" w:color="auto"/>
              <w:bottom w:val="single" w:sz="4" w:space="0" w:color="auto"/>
              <w:right w:val="single" w:sz="4" w:space="0" w:color="auto"/>
            </w:tcBorders>
            <w:vAlign w:val="center"/>
            <w:hideMark/>
          </w:tcPr>
          <w:p w:rsidR="001854C9" w:rsidRPr="001750B2" w:rsidRDefault="001854C9" w:rsidP="00073633">
            <w:pPr>
              <w:jc w:val="center"/>
              <w:rPr>
                <w:bCs/>
              </w:rPr>
            </w:pPr>
            <w:r w:rsidRPr="001750B2">
              <w:rPr>
                <w:bCs/>
              </w:rPr>
              <w:t>7</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r w:rsidRPr="001750B2">
              <w:rPr>
                <w:bCs/>
              </w:rPr>
              <w:t>Обслуживание устройств сигнальных световых всех типов (Табло «Молния-12»)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r w:rsidRPr="001750B2">
              <w:rPr>
                <w:bCs/>
              </w:rPr>
              <w:t>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pPr>
            <w:r w:rsidRPr="001750B2">
              <w:rPr>
                <w:bCs/>
              </w:rPr>
              <w:t>11</w:t>
            </w:r>
          </w:p>
        </w:tc>
      </w:tr>
      <w:tr w:rsidR="001854C9" w:rsidRPr="001750B2" w:rsidTr="00073633">
        <w:trPr>
          <w:trHeight w:val="255"/>
        </w:trPr>
        <w:tc>
          <w:tcPr>
            <w:tcW w:w="724" w:type="dxa"/>
            <w:tcBorders>
              <w:top w:val="single" w:sz="4" w:space="0" w:color="auto"/>
              <w:left w:val="single" w:sz="4" w:space="0" w:color="auto"/>
              <w:bottom w:val="single" w:sz="4" w:space="0" w:color="auto"/>
              <w:right w:val="single" w:sz="4" w:space="0" w:color="auto"/>
            </w:tcBorders>
            <w:vAlign w:val="center"/>
            <w:hideMark/>
          </w:tcPr>
          <w:p w:rsidR="001854C9" w:rsidRPr="001750B2" w:rsidRDefault="001854C9" w:rsidP="00073633">
            <w:pPr>
              <w:jc w:val="center"/>
              <w:rPr>
                <w:bCs/>
              </w:rPr>
            </w:pPr>
            <w:r w:rsidRPr="001750B2">
              <w:rPr>
                <w:bCs/>
              </w:rPr>
              <w:t>8</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r w:rsidRPr="001750B2">
              <w:rPr>
                <w:bCs/>
              </w:rPr>
              <w:t xml:space="preserve">Ручной </w:t>
            </w:r>
            <w:proofErr w:type="gramStart"/>
            <w:r w:rsidRPr="001750B2">
              <w:rPr>
                <w:bCs/>
              </w:rPr>
              <w:t>ИПР-И</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r w:rsidRPr="001750B2">
              <w:rPr>
                <w:bCs/>
              </w:rPr>
              <w:t>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pPr>
            <w:r w:rsidRPr="001750B2">
              <w:rPr>
                <w:bCs/>
              </w:rPr>
              <w:t>10</w:t>
            </w:r>
          </w:p>
        </w:tc>
      </w:tr>
      <w:tr w:rsidR="001854C9" w:rsidRPr="001750B2" w:rsidTr="004A25BF">
        <w:trPr>
          <w:trHeight w:val="1992"/>
        </w:trPr>
        <w:tc>
          <w:tcPr>
            <w:tcW w:w="724" w:type="dxa"/>
            <w:tcBorders>
              <w:top w:val="single" w:sz="4" w:space="0" w:color="auto"/>
              <w:left w:val="single" w:sz="4" w:space="0" w:color="auto"/>
              <w:bottom w:val="single" w:sz="4" w:space="0" w:color="auto"/>
              <w:right w:val="single" w:sz="4" w:space="0" w:color="auto"/>
            </w:tcBorders>
            <w:vAlign w:val="center"/>
            <w:hideMark/>
          </w:tcPr>
          <w:p w:rsidR="001854C9" w:rsidRPr="001750B2" w:rsidRDefault="001854C9" w:rsidP="00073633">
            <w:pPr>
              <w:jc w:val="center"/>
              <w:rPr>
                <w:bCs/>
              </w:rPr>
            </w:pPr>
            <w:r w:rsidRPr="001750B2">
              <w:rPr>
                <w:bCs/>
              </w:rPr>
              <w:t>9</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r w:rsidRPr="001750B2">
              <w:rPr>
                <w:bCs/>
              </w:rPr>
              <w:t>Обслуживание приборов приемно-контрольных, приборов управления, устройств сигнально-пусковых, охранных, пожарных и охранно-пожарных, устрой</w:t>
            </w:r>
            <w:proofErr w:type="gramStart"/>
            <w:r w:rsidRPr="001750B2">
              <w:rPr>
                <w:bCs/>
              </w:rPr>
              <w:t>ств пр</w:t>
            </w:r>
            <w:proofErr w:type="gramEnd"/>
            <w:r w:rsidRPr="001750B2">
              <w:rPr>
                <w:bCs/>
              </w:rPr>
              <w:t>иемно-контрольных охранных и охранно-пожарных за первый шлейф (ВЭРС-2П, Гранит -8, Гранит -4, Призма (прибор оповещения))</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r w:rsidRPr="001750B2">
              <w:rPr>
                <w:bCs/>
              </w:rPr>
              <w:t>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pPr>
            <w:r w:rsidRPr="001750B2">
              <w:rPr>
                <w:bCs/>
              </w:rPr>
              <w:t>4</w:t>
            </w:r>
          </w:p>
        </w:tc>
      </w:tr>
      <w:tr w:rsidR="001854C9" w:rsidTr="004A25BF">
        <w:trPr>
          <w:trHeight w:val="1823"/>
        </w:trPr>
        <w:tc>
          <w:tcPr>
            <w:tcW w:w="724" w:type="dxa"/>
            <w:tcBorders>
              <w:top w:val="single" w:sz="4" w:space="0" w:color="auto"/>
              <w:left w:val="single" w:sz="4" w:space="0" w:color="auto"/>
              <w:bottom w:val="single" w:sz="4" w:space="0" w:color="auto"/>
              <w:right w:val="single" w:sz="4" w:space="0" w:color="auto"/>
            </w:tcBorders>
            <w:vAlign w:val="center"/>
            <w:hideMark/>
          </w:tcPr>
          <w:p w:rsidR="001854C9" w:rsidRPr="001750B2" w:rsidRDefault="001854C9" w:rsidP="00073633">
            <w:pPr>
              <w:jc w:val="center"/>
              <w:rPr>
                <w:bCs/>
              </w:rPr>
            </w:pPr>
            <w:r w:rsidRPr="001750B2">
              <w:rPr>
                <w:bCs/>
              </w:rPr>
              <w:t>10</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r w:rsidRPr="001750B2">
              <w:rPr>
                <w:bCs/>
              </w:rPr>
              <w:t>Обслуживание приборов приемно-контрольных, приборов управления, устройств сигнально-пусковых, охранных, пожарных и охранно-пожарных, устрой</w:t>
            </w:r>
            <w:proofErr w:type="gramStart"/>
            <w:r w:rsidRPr="001750B2">
              <w:rPr>
                <w:bCs/>
              </w:rPr>
              <w:t>ств пр</w:t>
            </w:r>
            <w:proofErr w:type="gramEnd"/>
            <w:r w:rsidRPr="001750B2">
              <w:rPr>
                <w:bCs/>
              </w:rPr>
              <w:t>иемно-контрольных охранных и охранно-пожарных за каждый последующий шлейф (ВЭРС-2П, Гранит -8, Гранит -4, Призма (прибор оповещения))</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Pr="001750B2" w:rsidRDefault="001854C9" w:rsidP="00073633">
            <w:pPr>
              <w:jc w:val="center"/>
              <w:rPr>
                <w:bCs/>
              </w:rPr>
            </w:pPr>
            <w:r w:rsidRPr="001750B2">
              <w:rPr>
                <w:bCs/>
              </w:rPr>
              <w:t>шт.</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54C9" w:rsidRDefault="001854C9" w:rsidP="00073633">
            <w:pPr>
              <w:jc w:val="center"/>
            </w:pPr>
            <w:r w:rsidRPr="001750B2">
              <w:rPr>
                <w:bCs/>
              </w:rPr>
              <w:t>11</w:t>
            </w:r>
          </w:p>
        </w:tc>
      </w:tr>
    </w:tbl>
    <w:p w:rsidR="00F4192F" w:rsidRDefault="001854C9" w:rsidP="009E1DD7">
      <w:pPr>
        <w:spacing w:line="360" w:lineRule="exact"/>
        <w:jc w:val="both"/>
        <w:rPr>
          <w:sz w:val="28"/>
          <w:szCs w:val="28"/>
        </w:rPr>
      </w:pPr>
      <w:r>
        <w:rPr>
          <w:sz w:val="28"/>
          <w:szCs w:val="28"/>
        </w:rPr>
        <w:t xml:space="preserve"> </w:t>
      </w:r>
    </w:p>
    <w:p w:rsidR="006606A8" w:rsidRDefault="001854C9" w:rsidP="006606A8">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6</w:t>
      </w:r>
      <w:r w:rsidR="006606A8" w:rsidRPr="005A1AF4">
        <w:rPr>
          <w:rFonts w:ascii="Times New Roman" w:hAnsi="Times New Roman" w:cs="Times New Roman"/>
          <w:sz w:val="24"/>
          <w:szCs w:val="24"/>
        </w:rPr>
        <w:t>.</w:t>
      </w:r>
      <w:r w:rsidR="006606A8">
        <w:rPr>
          <w:rFonts w:ascii="Times New Roman" w:hAnsi="Times New Roman" w:cs="Times New Roman"/>
          <w:sz w:val="24"/>
          <w:szCs w:val="24"/>
        </w:rPr>
        <w:t xml:space="preserve"> Форма предоставления результатов Услуг</w:t>
      </w:r>
      <w:r w:rsidR="000D5105">
        <w:rPr>
          <w:rFonts w:ascii="Times New Roman" w:hAnsi="Times New Roman" w:cs="Times New Roman"/>
          <w:sz w:val="24"/>
          <w:szCs w:val="24"/>
        </w:rPr>
        <w:t>.</w:t>
      </w:r>
    </w:p>
    <w:p w:rsidR="000D5105" w:rsidRDefault="000D5105" w:rsidP="006606A8">
      <w:pPr>
        <w:pStyle w:val="ConsNormal"/>
        <w:widowControl/>
        <w:ind w:firstLine="540"/>
        <w:jc w:val="both"/>
        <w:rPr>
          <w:rFonts w:ascii="Times New Roman" w:hAnsi="Times New Roman" w:cs="Times New Roman"/>
          <w:sz w:val="24"/>
          <w:szCs w:val="24"/>
        </w:rPr>
      </w:pPr>
    </w:p>
    <w:p w:rsidR="006606A8" w:rsidRDefault="001854C9" w:rsidP="001854C9">
      <w:pPr>
        <w:pStyle w:val="ConsNormal"/>
        <w:widowControl/>
        <w:autoSpaceDE/>
        <w:snapToGrid w:val="0"/>
        <w:ind w:firstLine="0"/>
        <w:jc w:val="both"/>
        <w:rPr>
          <w:rFonts w:ascii="Times New Roman" w:hAnsi="Times New Roman" w:cs="Times New Roman"/>
          <w:sz w:val="24"/>
          <w:szCs w:val="24"/>
        </w:rPr>
      </w:pPr>
      <w:r>
        <w:rPr>
          <w:rFonts w:ascii="Times New Roman" w:hAnsi="Times New Roman" w:cs="Times New Roman"/>
          <w:sz w:val="24"/>
          <w:szCs w:val="24"/>
        </w:rPr>
        <w:t>6.1.</w:t>
      </w:r>
      <w:r w:rsidR="006606A8" w:rsidRPr="00C92C02">
        <w:rPr>
          <w:rFonts w:ascii="Times New Roman" w:hAnsi="Times New Roman" w:cs="Times New Roman"/>
          <w:sz w:val="24"/>
          <w:szCs w:val="24"/>
        </w:rPr>
        <w:t xml:space="preserve">Результат Услуг </w:t>
      </w:r>
      <w:r w:rsidR="00C92C02" w:rsidRPr="00C92C02">
        <w:rPr>
          <w:rFonts w:ascii="Times New Roman" w:hAnsi="Times New Roman" w:cs="Times New Roman"/>
          <w:sz w:val="24"/>
          <w:szCs w:val="24"/>
        </w:rPr>
        <w:t xml:space="preserve">по ТО </w:t>
      </w:r>
      <w:proofErr w:type="gramStart"/>
      <w:r w:rsidR="00C92C02" w:rsidRPr="00C92C02">
        <w:rPr>
          <w:rFonts w:ascii="Times New Roman" w:hAnsi="Times New Roman" w:cs="Times New Roman"/>
          <w:sz w:val="24"/>
          <w:szCs w:val="24"/>
        </w:rPr>
        <w:t>ПОС</w:t>
      </w:r>
      <w:proofErr w:type="gramEnd"/>
      <w:r w:rsidR="00C92C02" w:rsidRPr="00C92C02">
        <w:rPr>
          <w:rFonts w:ascii="Times New Roman" w:hAnsi="Times New Roman" w:cs="Times New Roman"/>
          <w:sz w:val="24"/>
          <w:szCs w:val="24"/>
        </w:rPr>
        <w:t xml:space="preserve"> </w:t>
      </w:r>
      <w:r w:rsidR="006606A8" w:rsidRPr="00C92C02">
        <w:rPr>
          <w:rFonts w:ascii="Times New Roman" w:hAnsi="Times New Roman" w:cs="Times New Roman"/>
          <w:sz w:val="24"/>
          <w:szCs w:val="24"/>
        </w:rPr>
        <w:t>оформляется Актом сдачи-приемки оказанных услуг нижеуказанного Образца:</w:t>
      </w:r>
    </w:p>
    <w:p w:rsidR="009E1DD7" w:rsidRDefault="009E1DD7" w:rsidP="001854C9">
      <w:pPr>
        <w:pStyle w:val="ConsNormal"/>
        <w:widowControl/>
        <w:autoSpaceDE/>
        <w:snapToGrid w:val="0"/>
        <w:ind w:firstLine="0"/>
        <w:jc w:val="both"/>
        <w:rPr>
          <w:rFonts w:ascii="Times New Roman" w:hAnsi="Times New Roman" w:cs="Times New Roman"/>
          <w:sz w:val="24"/>
          <w:szCs w:val="24"/>
        </w:rPr>
      </w:pPr>
    </w:p>
    <w:p w:rsidR="000D5105" w:rsidRPr="00C92C02" w:rsidRDefault="000D5105" w:rsidP="000D5105">
      <w:pPr>
        <w:pStyle w:val="ConsNormal"/>
        <w:widowControl/>
        <w:autoSpaceDE/>
        <w:snapToGrid w:val="0"/>
        <w:ind w:firstLine="0"/>
        <w:jc w:val="both"/>
        <w:rPr>
          <w:rFonts w:ascii="Times New Roman" w:hAnsi="Times New Roman" w:cs="Times New Roman"/>
          <w:sz w:val="24"/>
          <w:szCs w:val="24"/>
        </w:rPr>
      </w:pPr>
    </w:p>
    <w:tbl>
      <w:tblPr>
        <w:tblW w:w="0" w:type="auto"/>
        <w:tblInd w:w="223" w:type="dxa"/>
        <w:tblLayout w:type="fixed"/>
        <w:tblLook w:val="0000"/>
      </w:tblPr>
      <w:tblGrid>
        <w:gridCol w:w="4705"/>
        <w:gridCol w:w="4139"/>
      </w:tblGrid>
      <w:tr w:rsidR="006606A8" w:rsidTr="00256997">
        <w:trPr>
          <w:trHeight w:val="7155"/>
        </w:trPr>
        <w:tc>
          <w:tcPr>
            <w:tcW w:w="4705" w:type="dxa"/>
            <w:shd w:val="clear" w:color="auto" w:fill="auto"/>
          </w:tcPr>
          <w:p w:rsidR="000D5105" w:rsidRDefault="00DC35AF" w:rsidP="002A6C7D">
            <w:r>
              <w:rPr>
                <w:noProof/>
                <w:lang w:eastAsia="ru-RU"/>
              </w:rPr>
              <w:pict>
                <v:rect id="_x0000_s1032" style="position:absolute;margin-left:-16.75pt;margin-top:-.15pt;width:497.2pt;height:343.45pt;z-index:251659776" o:allowoverlap="f" strokeweight="1pt">
                  <v:fill opacity="0"/>
                  <v:textbox style="mso-next-textbox:#_x0000_s1032">
                    <w:txbxContent>
                      <w:p w:rsidR="00AF0B8F" w:rsidRPr="003C5CCB" w:rsidRDefault="00AF0B8F" w:rsidP="000D5105">
                        <w:pPr>
                          <w:pStyle w:val="aff1"/>
                          <w:jc w:val="center"/>
                          <w:rPr>
                            <w:b w:val="0"/>
                            <w:color w:val="000000"/>
                            <w:spacing w:val="-20"/>
                            <w:sz w:val="22"/>
                            <w:szCs w:val="22"/>
                          </w:rPr>
                        </w:pPr>
                        <w:r w:rsidRPr="00B91D5F">
                          <w:rPr>
                            <w:b w:val="0"/>
                            <w:color w:val="000000"/>
                            <w:spacing w:val="-20"/>
                            <w:sz w:val="22"/>
                            <w:szCs w:val="22"/>
                          </w:rPr>
                          <w:t>ФОРМА-ОБРАЗЕЦ</w:t>
                        </w:r>
                        <w:r>
                          <w:rPr>
                            <w:b w:val="0"/>
                            <w:color w:val="000000"/>
                            <w:spacing w:val="-20"/>
                            <w:sz w:val="22"/>
                            <w:szCs w:val="22"/>
                          </w:rPr>
                          <w:t xml:space="preserve"> АКТА СДАЧИ-ПРИЕМКИ ОКАЗАННЫХ УСЛУГ</w:t>
                        </w:r>
                      </w:p>
                      <w:p w:rsidR="00AF0B8F" w:rsidRPr="00996FD9" w:rsidRDefault="00AF0B8F" w:rsidP="000D5105">
                        <w:pPr>
                          <w:pStyle w:val="aff1"/>
                          <w:rPr>
                            <w:b w:val="0"/>
                            <w:color w:val="000000"/>
                            <w:spacing w:val="-20"/>
                            <w:sz w:val="10"/>
                            <w:szCs w:val="10"/>
                          </w:rPr>
                        </w:pPr>
                      </w:p>
                      <w:p w:rsidR="00AF0B8F" w:rsidRPr="0052251F" w:rsidRDefault="00AF0B8F" w:rsidP="000D5105">
                        <w:pPr>
                          <w:pStyle w:val="aff1"/>
                          <w:rPr>
                            <w:b w:val="0"/>
                            <w:color w:val="000000"/>
                            <w:spacing w:val="-20"/>
                            <w:sz w:val="10"/>
                            <w:szCs w:val="10"/>
                          </w:rPr>
                        </w:pPr>
                      </w:p>
                      <w:p w:rsidR="00AF0B8F" w:rsidRPr="00C856AA" w:rsidRDefault="00AF0B8F" w:rsidP="000D5105">
                        <w:pPr>
                          <w:jc w:val="center"/>
                          <w:rPr>
                            <w:color w:val="000000"/>
                            <w:sz w:val="22"/>
                            <w:szCs w:val="22"/>
                          </w:rPr>
                        </w:pPr>
                        <w:r w:rsidRPr="00C856AA">
                          <w:rPr>
                            <w:color w:val="000000"/>
                            <w:sz w:val="22"/>
                            <w:szCs w:val="22"/>
                          </w:rPr>
                          <w:t xml:space="preserve">АКТ № ______________ от _______________________ </w:t>
                        </w:r>
                        <w:proofErr w:type="gramStart"/>
                        <w:r w:rsidRPr="00C856AA">
                          <w:rPr>
                            <w:color w:val="000000"/>
                            <w:sz w:val="22"/>
                            <w:szCs w:val="22"/>
                          </w:rPr>
                          <w:t>г</w:t>
                        </w:r>
                        <w:proofErr w:type="gramEnd"/>
                      </w:p>
                      <w:p w:rsidR="00AF0B8F" w:rsidRPr="00C856AA" w:rsidRDefault="00AF0B8F" w:rsidP="000D5105">
                        <w:pPr>
                          <w:jc w:val="center"/>
                          <w:rPr>
                            <w:color w:val="000000"/>
                            <w:sz w:val="22"/>
                            <w:szCs w:val="22"/>
                          </w:rPr>
                        </w:pPr>
                        <w:r w:rsidRPr="00C856AA">
                          <w:rPr>
                            <w:color w:val="000000"/>
                            <w:sz w:val="22"/>
                            <w:szCs w:val="22"/>
                          </w:rPr>
                          <w:t xml:space="preserve">СДАЧИ-ПРИЕМКИ </w:t>
                        </w:r>
                        <w:r w:rsidRPr="00065C57">
                          <w:rPr>
                            <w:color w:val="000000"/>
                            <w:sz w:val="22"/>
                            <w:szCs w:val="22"/>
                          </w:rPr>
                          <w:t xml:space="preserve">ОКАЗАННЫХ </w:t>
                        </w:r>
                        <w:r w:rsidRPr="00C856AA">
                          <w:rPr>
                            <w:color w:val="000000"/>
                            <w:sz w:val="22"/>
                            <w:szCs w:val="22"/>
                          </w:rPr>
                          <w:t xml:space="preserve">УСЛУГ по договору № ____________  от </w:t>
                        </w:r>
                        <w:proofErr w:type="spellStart"/>
                        <w:r w:rsidRPr="00C856AA">
                          <w:rPr>
                            <w:color w:val="000000"/>
                            <w:sz w:val="22"/>
                            <w:szCs w:val="22"/>
                          </w:rPr>
                          <w:t>_____________</w:t>
                        </w:r>
                        <w:proofErr w:type="gramStart"/>
                        <w:r w:rsidRPr="00C856AA">
                          <w:rPr>
                            <w:color w:val="000000"/>
                            <w:sz w:val="22"/>
                            <w:szCs w:val="22"/>
                          </w:rPr>
                          <w:t>г</w:t>
                        </w:r>
                        <w:proofErr w:type="spellEnd"/>
                        <w:proofErr w:type="gramEnd"/>
                      </w:p>
                      <w:p w:rsidR="00AF0B8F" w:rsidRPr="00C856AA" w:rsidRDefault="00AF0B8F" w:rsidP="000D5105">
                        <w:pPr>
                          <w:pStyle w:val="aff1"/>
                          <w:jc w:val="both"/>
                          <w:rPr>
                            <w:color w:val="000000"/>
                            <w:sz w:val="20"/>
                          </w:rPr>
                        </w:pPr>
                        <w:r w:rsidRPr="00C856AA">
                          <w:rPr>
                            <w:color w:val="000000"/>
                            <w:sz w:val="20"/>
                          </w:rPr>
                          <w:t>Мы,  нижеподписавшиеся, представитель «Исполнителя»  в лице ___________________________________, действующего на основании__________________________________ с одной стороны, представитель Заказчика в лице   ______________________________________, действующего на основании___________________________</w:t>
                        </w:r>
                        <w:r w:rsidRPr="00C856AA">
                          <w:rPr>
                            <w:color w:val="000000"/>
                            <w:spacing w:val="-20"/>
                            <w:sz w:val="20"/>
                          </w:rPr>
                          <w:t xml:space="preserve">  </w:t>
                        </w:r>
                        <w:r w:rsidRPr="00C856AA">
                          <w:rPr>
                            <w:color w:val="000000"/>
                            <w:sz w:val="20"/>
                          </w:rPr>
                          <w:t>с другой стороны, составили настоящий Акт о том, что Исполнителем оказаны за  _________ 20_____г. Заказчику следующие услуги:</w:t>
                        </w:r>
                      </w:p>
                      <w:p w:rsidR="00AF0B8F" w:rsidRPr="00996FD9" w:rsidRDefault="00AF0B8F" w:rsidP="000D5105">
                        <w:pPr>
                          <w:pStyle w:val="aff1"/>
                          <w:jc w:val="both"/>
                          <w:rPr>
                            <w:color w:val="000000"/>
                            <w:sz w:val="10"/>
                            <w:szCs w:val="10"/>
                          </w:rPr>
                        </w:pPr>
                      </w:p>
                      <w:tbl>
                        <w:tblPr>
                          <w:tblW w:w="48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1"/>
                          <w:gridCol w:w="1147"/>
                          <w:gridCol w:w="2094"/>
                          <w:gridCol w:w="1579"/>
                          <w:gridCol w:w="1671"/>
                        </w:tblGrid>
                        <w:tr w:rsidR="00AF0B8F" w:rsidRPr="00C856AA" w:rsidTr="00111F34">
                          <w:trPr>
                            <w:trHeight w:val="484"/>
                          </w:trPr>
                          <w:tc>
                            <w:tcPr>
                              <w:tcW w:w="3176" w:type="dxa"/>
                              <w:vAlign w:val="center"/>
                            </w:tcPr>
                            <w:p w:rsidR="00AF0B8F" w:rsidRPr="00C856AA" w:rsidRDefault="00AF0B8F" w:rsidP="00111F34">
                              <w:pPr>
                                <w:jc w:val="center"/>
                                <w:rPr>
                                  <w:b/>
                                  <w:color w:val="000000"/>
                                  <w:sz w:val="20"/>
                                </w:rPr>
                              </w:pPr>
                              <w:r w:rsidRPr="00C856AA">
                                <w:rPr>
                                  <w:b/>
                                  <w:color w:val="000000"/>
                                  <w:sz w:val="20"/>
                                </w:rPr>
                                <w:t>Наименование Услуг</w:t>
                              </w:r>
                            </w:p>
                          </w:tc>
                          <w:tc>
                            <w:tcPr>
                              <w:tcW w:w="1191" w:type="dxa"/>
                              <w:vAlign w:val="center"/>
                            </w:tcPr>
                            <w:p w:rsidR="00AF0B8F" w:rsidRPr="00C856AA" w:rsidRDefault="00AF0B8F" w:rsidP="00111F34">
                              <w:pPr>
                                <w:jc w:val="center"/>
                                <w:rPr>
                                  <w:b/>
                                  <w:color w:val="000000"/>
                                  <w:sz w:val="20"/>
                                </w:rPr>
                              </w:pPr>
                              <w:r w:rsidRPr="00C856AA">
                                <w:rPr>
                                  <w:b/>
                                  <w:color w:val="000000"/>
                                  <w:sz w:val="20"/>
                                </w:rPr>
                                <w:t>Единица измерения</w:t>
                              </w:r>
                            </w:p>
                          </w:tc>
                          <w:tc>
                            <w:tcPr>
                              <w:tcW w:w="2183" w:type="dxa"/>
                              <w:vAlign w:val="center"/>
                            </w:tcPr>
                            <w:p w:rsidR="00AF0B8F" w:rsidRPr="00C856AA" w:rsidRDefault="00AF0B8F" w:rsidP="00111F34">
                              <w:pPr>
                                <w:jc w:val="center"/>
                                <w:rPr>
                                  <w:b/>
                                  <w:color w:val="000000"/>
                                  <w:sz w:val="20"/>
                                </w:rPr>
                              </w:pPr>
                              <w:r w:rsidRPr="00C856AA">
                                <w:rPr>
                                  <w:b/>
                                  <w:color w:val="000000"/>
                                  <w:sz w:val="20"/>
                                </w:rPr>
                                <w:t>Количество единиц</w:t>
                              </w:r>
                            </w:p>
                          </w:tc>
                          <w:tc>
                            <w:tcPr>
                              <w:tcW w:w="1643" w:type="dxa"/>
                              <w:vAlign w:val="center"/>
                            </w:tcPr>
                            <w:p w:rsidR="00AF0B8F" w:rsidRPr="00C856AA" w:rsidRDefault="00AF0B8F" w:rsidP="00111F34">
                              <w:pPr>
                                <w:jc w:val="center"/>
                                <w:rPr>
                                  <w:b/>
                                  <w:color w:val="000000"/>
                                  <w:sz w:val="20"/>
                                </w:rPr>
                              </w:pPr>
                              <w:r w:rsidRPr="00C856AA">
                                <w:rPr>
                                  <w:b/>
                                  <w:color w:val="000000"/>
                                  <w:sz w:val="20"/>
                                </w:rPr>
                                <w:t>Цена, руб.</w:t>
                              </w:r>
                            </w:p>
                          </w:tc>
                          <w:tc>
                            <w:tcPr>
                              <w:tcW w:w="1740" w:type="dxa"/>
                              <w:vAlign w:val="center"/>
                            </w:tcPr>
                            <w:p w:rsidR="00AF0B8F" w:rsidRPr="00C856AA" w:rsidRDefault="00AF0B8F" w:rsidP="00111F34">
                              <w:pPr>
                                <w:jc w:val="center"/>
                                <w:rPr>
                                  <w:b/>
                                  <w:color w:val="000000"/>
                                  <w:sz w:val="20"/>
                                </w:rPr>
                              </w:pPr>
                              <w:r w:rsidRPr="00C856AA">
                                <w:rPr>
                                  <w:b/>
                                  <w:color w:val="000000"/>
                                  <w:sz w:val="20"/>
                                </w:rPr>
                                <w:t>Сумма, руб.</w:t>
                              </w:r>
                            </w:p>
                          </w:tc>
                        </w:tr>
                        <w:tr w:rsidR="00AF0B8F" w:rsidRPr="00C856AA" w:rsidTr="00111F34">
                          <w:trPr>
                            <w:trHeight w:val="114"/>
                          </w:trPr>
                          <w:tc>
                            <w:tcPr>
                              <w:tcW w:w="3176" w:type="dxa"/>
                              <w:shd w:val="clear" w:color="auto" w:fill="FFFFFF"/>
                            </w:tcPr>
                            <w:p w:rsidR="00AF0B8F" w:rsidRPr="00C856AA" w:rsidRDefault="00AF0B8F" w:rsidP="00111F34">
                              <w:pPr>
                                <w:rPr>
                                  <w:color w:val="000000"/>
                                  <w:sz w:val="16"/>
                                  <w:szCs w:val="16"/>
                                </w:rPr>
                              </w:pPr>
                              <w:r>
                                <w:rPr>
                                  <w:color w:val="000000"/>
                                  <w:sz w:val="16"/>
                                  <w:szCs w:val="16"/>
                                </w:rPr>
                                <w:t>..........................</w:t>
                              </w:r>
                            </w:p>
                          </w:tc>
                          <w:tc>
                            <w:tcPr>
                              <w:tcW w:w="1191" w:type="dxa"/>
                            </w:tcPr>
                            <w:p w:rsidR="00AF0B8F" w:rsidRPr="00C856AA" w:rsidRDefault="00AF0B8F" w:rsidP="00111F34">
                              <w:pPr>
                                <w:jc w:val="center"/>
                                <w:rPr>
                                  <w:color w:val="000000"/>
                                  <w:sz w:val="20"/>
                                </w:rPr>
                              </w:pPr>
                            </w:p>
                          </w:tc>
                          <w:tc>
                            <w:tcPr>
                              <w:tcW w:w="2183" w:type="dxa"/>
                            </w:tcPr>
                            <w:p w:rsidR="00AF0B8F" w:rsidRPr="00C856AA" w:rsidRDefault="00AF0B8F" w:rsidP="00111F34">
                              <w:pPr>
                                <w:jc w:val="center"/>
                                <w:rPr>
                                  <w:color w:val="000000"/>
                                  <w:sz w:val="20"/>
                                </w:rPr>
                              </w:pPr>
                            </w:p>
                          </w:tc>
                          <w:tc>
                            <w:tcPr>
                              <w:tcW w:w="1643" w:type="dxa"/>
                            </w:tcPr>
                            <w:p w:rsidR="00AF0B8F" w:rsidRPr="00C856AA" w:rsidRDefault="00AF0B8F" w:rsidP="00111F34">
                              <w:pPr>
                                <w:jc w:val="center"/>
                                <w:rPr>
                                  <w:color w:val="000000"/>
                                  <w:sz w:val="20"/>
                                </w:rPr>
                              </w:pPr>
                            </w:p>
                          </w:tc>
                          <w:tc>
                            <w:tcPr>
                              <w:tcW w:w="1740" w:type="dxa"/>
                            </w:tcPr>
                            <w:p w:rsidR="00AF0B8F" w:rsidRPr="00C856AA" w:rsidRDefault="00AF0B8F" w:rsidP="00111F34">
                              <w:pPr>
                                <w:jc w:val="center"/>
                                <w:rPr>
                                  <w:color w:val="000000"/>
                                  <w:sz w:val="20"/>
                                </w:rPr>
                              </w:pPr>
                            </w:p>
                          </w:tc>
                        </w:tr>
                        <w:tr w:rsidR="00AF0B8F" w:rsidRPr="00C856AA" w:rsidTr="00111F34">
                          <w:trPr>
                            <w:trHeight w:val="227"/>
                          </w:trPr>
                          <w:tc>
                            <w:tcPr>
                              <w:tcW w:w="3176" w:type="dxa"/>
                            </w:tcPr>
                            <w:p w:rsidR="00AF0B8F" w:rsidRPr="00C856AA" w:rsidRDefault="00AF0B8F" w:rsidP="00111F34">
                              <w:pPr>
                                <w:rPr>
                                  <w:color w:val="000000"/>
                                  <w:sz w:val="20"/>
                                </w:rPr>
                              </w:pPr>
                              <w:r w:rsidRPr="00C856AA">
                                <w:rPr>
                                  <w:color w:val="000000"/>
                                  <w:sz w:val="20"/>
                                </w:rPr>
                                <w:t>Итого:</w:t>
                              </w:r>
                            </w:p>
                          </w:tc>
                          <w:tc>
                            <w:tcPr>
                              <w:tcW w:w="1191" w:type="dxa"/>
                            </w:tcPr>
                            <w:p w:rsidR="00AF0B8F" w:rsidRPr="00C856AA" w:rsidRDefault="00AF0B8F" w:rsidP="00111F34">
                              <w:pPr>
                                <w:jc w:val="center"/>
                                <w:rPr>
                                  <w:color w:val="000000"/>
                                  <w:sz w:val="20"/>
                                </w:rPr>
                              </w:pPr>
                            </w:p>
                          </w:tc>
                          <w:tc>
                            <w:tcPr>
                              <w:tcW w:w="2183" w:type="dxa"/>
                            </w:tcPr>
                            <w:p w:rsidR="00AF0B8F" w:rsidRPr="00C856AA" w:rsidRDefault="00AF0B8F" w:rsidP="00111F34">
                              <w:pPr>
                                <w:jc w:val="center"/>
                                <w:rPr>
                                  <w:color w:val="000000"/>
                                  <w:sz w:val="20"/>
                                </w:rPr>
                              </w:pPr>
                            </w:p>
                          </w:tc>
                          <w:tc>
                            <w:tcPr>
                              <w:tcW w:w="1643" w:type="dxa"/>
                            </w:tcPr>
                            <w:p w:rsidR="00AF0B8F" w:rsidRPr="00C856AA" w:rsidRDefault="00AF0B8F" w:rsidP="00111F34">
                              <w:pPr>
                                <w:jc w:val="center"/>
                                <w:rPr>
                                  <w:color w:val="000000"/>
                                  <w:sz w:val="20"/>
                                </w:rPr>
                              </w:pPr>
                            </w:p>
                          </w:tc>
                          <w:tc>
                            <w:tcPr>
                              <w:tcW w:w="1740" w:type="dxa"/>
                            </w:tcPr>
                            <w:p w:rsidR="00AF0B8F" w:rsidRPr="00C856AA" w:rsidRDefault="00AF0B8F" w:rsidP="00111F34">
                              <w:pPr>
                                <w:tabs>
                                  <w:tab w:val="left" w:pos="9861"/>
                                </w:tabs>
                                <w:jc w:val="center"/>
                                <w:rPr>
                                  <w:color w:val="000000"/>
                                  <w:sz w:val="20"/>
                                </w:rPr>
                              </w:pPr>
                            </w:p>
                          </w:tc>
                        </w:tr>
                        <w:tr w:rsidR="00AF0B8F" w:rsidRPr="00C856AA" w:rsidTr="00111F34">
                          <w:trPr>
                            <w:trHeight w:val="242"/>
                          </w:trPr>
                          <w:tc>
                            <w:tcPr>
                              <w:tcW w:w="3176" w:type="dxa"/>
                            </w:tcPr>
                            <w:p w:rsidR="00AF0B8F" w:rsidRPr="00C856AA" w:rsidRDefault="00AF0B8F" w:rsidP="00111F34">
                              <w:pPr>
                                <w:rPr>
                                  <w:color w:val="000000"/>
                                  <w:sz w:val="20"/>
                                </w:rPr>
                              </w:pPr>
                              <w:r w:rsidRPr="00C856AA">
                                <w:rPr>
                                  <w:color w:val="000000"/>
                                  <w:sz w:val="20"/>
                                </w:rPr>
                                <w:t xml:space="preserve">НДС </w:t>
                              </w:r>
                              <w:r>
                                <w:rPr>
                                  <w:color w:val="000000"/>
                                  <w:sz w:val="20"/>
                                </w:rPr>
                                <w:t>__ %</w:t>
                              </w:r>
                            </w:p>
                          </w:tc>
                          <w:tc>
                            <w:tcPr>
                              <w:tcW w:w="1191" w:type="dxa"/>
                            </w:tcPr>
                            <w:p w:rsidR="00AF0B8F" w:rsidRPr="00C856AA" w:rsidRDefault="00AF0B8F" w:rsidP="00111F34">
                              <w:pPr>
                                <w:jc w:val="center"/>
                                <w:rPr>
                                  <w:color w:val="000000"/>
                                  <w:sz w:val="20"/>
                                </w:rPr>
                              </w:pPr>
                            </w:p>
                          </w:tc>
                          <w:tc>
                            <w:tcPr>
                              <w:tcW w:w="2183" w:type="dxa"/>
                            </w:tcPr>
                            <w:p w:rsidR="00AF0B8F" w:rsidRPr="00C856AA" w:rsidRDefault="00AF0B8F" w:rsidP="00111F34">
                              <w:pPr>
                                <w:jc w:val="center"/>
                                <w:rPr>
                                  <w:color w:val="000000"/>
                                  <w:sz w:val="20"/>
                                </w:rPr>
                              </w:pPr>
                            </w:p>
                          </w:tc>
                          <w:tc>
                            <w:tcPr>
                              <w:tcW w:w="1643" w:type="dxa"/>
                            </w:tcPr>
                            <w:p w:rsidR="00AF0B8F" w:rsidRPr="00C856AA" w:rsidRDefault="00AF0B8F" w:rsidP="00111F34">
                              <w:pPr>
                                <w:jc w:val="center"/>
                                <w:rPr>
                                  <w:color w:val="000000"/>
                                  <w:sz w:val="20"/>
                                </w:rPr>
                              </w:pPr>
                            </w:p>
                          </w:tc>
                          <w:tc>
                            <w:tcPr>
                              <w:tcW w:w="1740" w:type="dxa"/>
                            </w:tcPr>
                            <w:p w:rsidR="00AF0B8F" w:rsidRPr="00C856AA" w:rsidRDefault="00AF0B8F" w:rsidP="00111F34">
                              <w:pPr>
                                <w:tabs>
                                  <w:tab w:val="left" w:pos="9861"/>
                                </w:tabs>
                                <w:jc w:val="center"/>
                                <w:rPr>
                                  <w:color w:val="000000"/>
                                  <w:sz w:val="20"/>
                                </w:rPr>
                              </w:pPr>
                            </w:p>
                          </w:tc>
                        </w:tr>
                        <w:tr w:rsidR="00AF0B8F" w:rsidRPr="00C856AA" w:rsidTr="00111F34">
                          <w:trPr>
                            <w:trHeight w:val="242"/>
                          </w:trPr>
                          <w:tc>
                            <w:tcPr>
                              <w:tcW w:w="3176" w:type="dxa"/>
                            </w:tcPr>
                            <w:p w:rsidR="00AF0B8F" w:rsidRPr="00C856AA" w:rsidRDefault="00AF0B8F" w:rsidP="00111F34">
                              <w:pPr>
                                <w:rPr>
                                  <w:color w:val="000000"/>
                                  <w:sz w:val="20"/>
                                </w:rPr>
                              </w:pPr>
                              <w:r>
                                <w:rPr>
                                  <w:color w:val="000000"/>
                                  <w:sz w:val="20"/>
                                </w:rPr>
                                <w:t>Всего с НДС</w:t>
                              </w:r>
                            </w:p>
                          </w:tc>
                          <w:tc>
                            <w:tcPr>
                              <w:tcW w:w="1191" w:type="dxa"/>
                            </w:tcPr>
                            <w:p w:rsidR="00AF0B8F" w:rsidRPr="00C856AA" w:rsidRDefault="00AF0B8F" w:rsidP="00111F34">
                              <w:pPr>
                                <w:jc w:val="center"/>
                                <w:rPr>
                                  <w:color w:val="000000"/>
                                  <w:sz w:val="20"/>
                                </w:rPr>
                              </w:pPr>
                            </w:p>
                          </w:tc>
                          <w:tc>
                            <w:tcPr>
                              <w:tcW w:w="2183" w:type="dxa"/>
                            </w:tcPr>
                            <w:p w:rsidR="00AF0B8F" w:rsidRPr="00C856AA" w:rsidRDefault="00AF0B8F" w:rsidP="00111F34">
                              <w:pPr>
                                <w:jc w:val="center"/>
                                <w:rPr>
                                  <w:color w:val="000000"/>
                                  <w:sz w:val="20"/>
                                </w:rPr>
                              </w:pPr>
                            </w:p>
                          </w:tc>
                          <w:tc>
                            <w:tcPr>
                              <w:tcW w:w="1643" w:type="dxa"/>
                            </w:tcPr>
                            <w:p w:rsidR="00AF0B8F" w:rsidRPr="00C856AA" w:rsidRDefault="00AF0B8F" w:rsidP="00111F34">
                              <w:pPr>
                                <w:jc w:val="center"/>
                                <w:rPr>
                                  <w:color w:val="000000"/>
                                  <w:sz w:val="20"/>
                                </w:rPr>
                              </w:pPr>
                            </w:p>
                          </w:tc>
                          <w:tc>
                            <w:tcPr>
                              <w:tcW w:w="1740" w:type="dxa"/>
                            </w:tcPr>
                            <w:p w:rsidR="00AF0B8F" w:rsidRPr="00C856AA" w:rsidRDefault="00AF0B8F" w:rsidP="00111F34">
                              <w:pPr>
                                <w:tabs>
                                  <w:tab w:val="left" w:pos="9861"/>
                                </w:tabs>
                                <w:jc w:val="center"/>
                                <w:rPr>
                                  <w:color w:val="000000"/>
                                  <w:sz w:val="20"/>
                                </w:rPr>
                              </w:pPr>
                            </w:p>
                          </w:tc>
                        </w:tr>
                      </w:tbl>
                      <w:p w:rsidR="00AF0B8F" w:rsidRPr="00996FD9" w:rsidRDefault="00AF0B8F" w:rsidP="000D5105">
                        <w:pPr>
                          <w:rPr>
                            <w:b/>
                            <w:bCs/>
                            <w:color w:val="000000"/>
                            <w:sz w:val="10"/>
                            <w:szCs w:val="10"/>
                          </w:rPr>
                        </w:pPr>
                      </w:p>
                      <w:p w:rsidR="00AF0B8F" w:rsidRPr="00C856AA" w:rsidRDefault="00AF0B8F" w:rsidP="000D5105">
                        <w:pPr>
                          <w:rPr>
                            <w:bCs/>
                            <w:color w:val="000000"/>
                            <w:sz w:val="22"/>
                            <w:szCs w:val="22"/>
                          </w:rPr>
                        </w:pPr>
                        <w:r w:rsidRPr="00C856AA">
                          <w:rPr>
                            <w:bCs/>
                            <w:color w:val="000000"/>
                            <w:sz w:val="22"/>
                            <w:szCs w:val="22"/>
                          </w:rPr>
                          <w:t xml:space="preserve">Оказано услуг на </w:t>
                        </w:r>
                        <w:proofErr w:type="spellStart"/>
                        <w:r w:rsidRPr="00C856AA">
                          <w:rPr>
                            <w:bCs/>
                            <w:color w:val="000000"/>
                            <w:sz w:val="22"/>
                            <w:szCs w:val="22"/>
                          </w:rPr>
                          <w:t>сумму___________________руб</w:t>
                        </w:r>
                        <w:proofErr w:type="spellEnd"/>
                        <w:r w:rsidRPr="00C856AA">
                          <w:rPr>
                            <w:bCs/>
                            <w:color w:val="000000"/>
                            <w:sz w:val="22"/>
                            <w:szCs w:val="22"/>
                          </w:rPr>
                          <w:t xml:space="preserve">.,____________ копейки. НДС </w:t>
                        </w:r>
                        <w:r>
                          <w:rPr>
                            <w:bCs/>
                            <w:color w:val="000000"/>
                            <w:sz w:val="22"/>
                            <w:szCs w:val="22"/>
                          </w:rPr>
                          <w:t>___________________</w:t>
                        </w:r>
                        <w:r w:rsidRPr="00C856AA">
                          <w:rPr>
                            <w:bCs/>
                            <w:color w:val="000000"/>
                            <w:sz w:val="22"/>
                            <w:szCs w:val="22"/>
                          </w:rPr>
                          <w:t xml:space="preserve"> </w:t>
                        </w:r>
                      </w:p>
                      <w:p w:rsidR="00AF0B8F" w:rsidRPr="0052251F" w:rsidRDefault="00AF0B8F" w:rsidP="000D5105">
                        <w:pPr>
                          <w:rPr>
                            <w:color w:val="000000"/>
                            <w:sz w:val="10"/>
                            <w:szCs w:val="10"/>
                          </w:rPr>
                        </w:pPr>
                      </w:p>
                      <w:p w:rsidR="00AF0B8F" w:rsidRPr="00C856AA" w:rsidRDefault="00AF0B8F" w:rsidP="000D5105">
                        <w:pPr>
                          <w:pStyle w:val="af9"/>
                          <w:rPr>
                            <w:color w:val="000000"/>
                            <w:sz w:val="20"/>
                          </w:rPr>
                        </w:pPr>
                        <w:r w:rsidRPr="00C856AA">
                          <w:rPr>
                            <w:color w:val="000000"/>
                            <w:sz w:val="20"/>
                          </w:rPr>
                          <w:t>Заказчик по объему, качеству и срокам оказания услуг претензий не имеет.</w:t>
                        </w:r>
                      </w:p>
                      <w:p w:rsidR="00AF0B8F" w:rsidRPr="00C856AA" w:rsidRDefault="00AF0B8F" w:rsidP="000D5105">
                        <w:pPr>
                          <w:rPr>
                            <w:color w:val="000000"/>
                            <w:sz w:val="20"/>
                          </w:rPr>
                        </w:pPr>
                        <w:r w:rsidRPr="00C856AA">
                          <w:rPr>
                            <w:color w:val="000000"/>
                            <w:sz w:val="20"/>
                          </w:rPr>
                          <w:t>Настоящи</w:t>
                        </w:r>
                        <w:r>
                          <w:rPr>
                            <w:color w:val="000000"/>
                            <w:sz w:val="20"/>
                          </w:rPr>
                          <w:t>й акт свидетельствует о приеме у</w:t>
                        </w:r>
                        <w:r w:rsidRPr="00C856AA">
                          <w:rPr>
                            <w:color w:val="000000"/>
                            <w:sz w:val="20"/>
                          </w:rPr>
                          <w:t>слуг после подписания.</w:t>
                        </w:r>
                      </w:p>
                      <w:p w:rsidR="00AF0B8F" w:rsidRPr="00996FD9" w:rsidRDefault="00AF0B8F" w:rsidP="000D5105">
                        <w:pPr>
                          <w:rPr>
                            <w:color w:val="000000"/>
                            <w:sz w:val="10"/>
                            <w:szCs w:val="10"/>
                          </w:rPr>
                        </w:pPr>
                      </w:p>
                      <w:p w:rsidR="00AF0B8F" w:rsidRPr="00C856AA" w:rsidRDefault="00AF0B8F" w:rsidP="000D5105">
                        <w:pPr>
                          <w:rPr>
                            <w:color w:val="000000"/>
                            <w:sz w:val="20"/>
                          </w:rPr>
                        </w:pPr>
                        <w:r w:rsidRPr="00C856AA">
                          <w:rPr>
                            <w:color w:val="000000"/>
                            <w:sz w:val="20"/>
                          </w:rPr>
                          <w:t>Исполнитель:                                                                                     Заказчика:</w:t>
                        </w:r>
                      </w:p>
                      <w:p w:rsidR="00AF0B8F" w:rsidRPr="00C856AA" w:rsidRDefault="00AF0B8F" w:rsidP="000D5105">
                        <w:pPr>
                          <w:rPr>
                            <w:color w:val="000000"/>
                            <w:sz w:val="20"/>
                          </w:rPr>
                        </w:pPr>
                        <w:r w:rsidRPr="00C856AA">
                          <w:rPr>
                            <w:color w:val="000000"/>
                            <w:sz w:val="20"/>
                          </w:rPr>
                          <w:t>________________________                                                              ________________________</w:t>
                        </w:r>
                      </w:p>
                      <w:p w:rsidR="00AF0B8F" w:rsidRPr="00C856AA" w:rsidRDefault="00AF0B8F" w:rsidP="000D5105">
                        <w:pPr>
                          <w:rPr>
                            <w:color w:val="000000"/>
                            <w:sz w:val="20"/>
                          </w:rPr>
                        </w:pPr>
                        <w:r w:rsidRPr="00C856AA">
                          <w:rPr>
                            <w:color w:val="000000"/>
                            <w:sz w:val="16"/>
                            <w:szCs w:val="16"/>
                          </w:rPr>
                          <w:t xml:space="preserve">                   (должность)                                                                                                                     (должность) </w:t>
                        </w:r>
                        <w:r w:rsidRPr="00C856AA">
                          <w:rPr>
                            <w:color w:val="000000"/>
                            <w:sz w:val="20"/>
                          </w:rPr>
                          <w:t xml:space="preserve">                                                             </w:t>
                        </w:r>
                      </w:p>
                      <w:p w:rsidR="00AF0B8F" w:rsidRPr="00C856AA" w:rsidRDefault="00AF0B8F" w:rsidP="000D5105">
                        <w:pPr>
                          <w:rPr>
                            <w:color w:val="000000"/>
                            <w:sz w:val="20"/>
                          </w:rPr>
                        </w:pPr>
                        <w:r w:rsidRPr="00C856AA">
                          <w:rPr>
                            <w:color w:val="000000"/>
                            <w:sz w:val="20"/>
                          </w:rPr>
                          <w:t>_____________/______________/                                                     _____________/______________/</w:t>
                        </w:r>
                      </w:p>
                      <w:p w:rsidR="00AF0B8F" w:rsidRPr="00C856AA" w:rsidRDefault="00AF0B8F" w:rsidP="000D5105">
                        <w:pPr>
                          <w:rPr>
                            <w:color w:val="000000"/>
                            <w:sz w:val="20"/>
                          </w:rPr>
                        </w:pPr>
                        <w:r w:rsidRPr="00C856AA">
                          <w:rPr>
                            <w:color w:val="000000"/>
                            <w:sz w:val="16"/>
                            <w:szCs w:val="16"/>
                          </w:rPr>
                          <w:t xml:space="preserve">     (подпись)               (Фамилия И.О.)</w:t>
                        </w:r>
                        <w:r w:rsidRPr="00C856AA">
                          <w:rPr>
                            <w:color w:val="000000"/>
                            <w:sz w:val="20"/>
                          </w:rPr>
                          <w:t xml:space="preserve">                                                          </w:t>
                        </w:r>
                        <w:r w:rsidRPr="00C856AA">
                          <w:rPr>
                            <w:color w:val="000000"/>
                            <w:sz w:val="16"/>
                            <w:szCs w:val="16"/>
                          </w:rPr>
                          <w:t xml:space="preserve">     (подпись)               (Фамилия И.О.)</w:t>
                        </w:r>
                        <w:r w:rsidRPr="00C856AA">
                          <w:rPr>
                            <w:color w:val="000000"/>
                            <w:sz w:val="20"/>
                          </w:rPr>
                          <w:t xml:space="preserve">    </w:t>
                        </w:r>
                      </w:p>
                      <w:p w:rsidR="00AF0B8F" w:rsidRPr="00E4064F" w:rsidRDefault="00AF0B8F" w:rsidP="000D5105">
                        <w:pPr>
                          <w:rPr>
                            <w:color w:val="000000"/>
                          </w:rPr>
                        </w:pPr>
                        <w:proofErr w:type="spellStart"/>
                        <w:r w:rsidRPr="00C856AA">
                          <w:rPr>
                            <w:color w:val="000000"/>
                            <w:sz w:val="20"/>
                          </w:rPr>
                          <w:t>мп</w:t>
                        </w:r>
                        <w:proofErr w:type="spellEnd"/>
                        <w:r w:rsidRPr="00C856AA">
                          <w:rPr>
                            <w:color w:val="000000"/>
                            <w:sz w:val="20"/>
                          </w:rPr>
                          <w:t xml:space="preserve">                                                                                                         </w:t>
                        </w:r>
                        <w:proofErr w:type="spellStart"/>
                        <w:r w:rsidRPr="00C856AA">
                          <w:rPr>
                            <w:color w:val="000000"/>
                            <w:sz w:val="20"/>
                          </w:rPr>
                          <w:t>мп</w:t>
                        </w:r>
                        <w:proofErr w:type="spellEnd"/>
                        <w:r>
                          <w:rPr>
                            <w:color w:val="000000"/>
                            <w:sz w:val="20"/>
                          </w:rPr>
                          <w:t xml:space="preserve">                                                </w:t>
                        </w:r>
                      </w:p>
                    </w:txbxContent>
                  </v:textbox>
                </v:rect>
              </w:pict>
            </w:r>
          </w:p>
          <w:p w:rsidR="000D5105" w:rsidRDefault="000D5105" w:rsidP="002A6C7D"/>
          <w:p w:rsidR="000D5105" w:rsidRDefault="000D5105" w:rsidP="002A6C7D"/>
          <w:p w:rsidR="000D5105" w:rsidRDefault="000D5105" w:rsidP="002A6C7D"/>
          <w:p w:rsidR="000D5105" w:rsidRDefault="000D5105" w:rsidP="002A6C7D"/>
          <w:p w:rsidR="000D5105" w:rsidRDefault="000D5105" w:rsidP="002A6C7D"/>
          <w:p w:rsidR="000D5105" w:rsidRDefault="000D5105" w:rsidP="002A6C7D"/>
          <w:p w:rsidR="000D5105" w:rsidRDefault="000D5105" w:rsidP="002A6C7D"/>
          <w:p w:rsidR="000D5105" w:rsidRDefault="000D5105" w:rsidP="002A6C7D"/>
          <w:p w:rsidR="000D5105" w:rsidRDefault="000D5105" w:rsidP="002A6C7D"/>
          <w:p w:rsidR="000D5105" w:rsidRDefault="000D5105" w:rsidP="002A6C7D"/>
          <w:p w:rsidR="000D5105" w:rsidRDefault="000D5105" w:rsidP="002A6C7D"/>
          <w:p w:rsidR="000D5105" w:rsidRDefault="000D5105" w:rsidP="002A6C7D"/>
          <w:p w:rsidR="000D5105" w:rsidRDefault="000D5105" w:rsidP="002A6C7D"/>
          <w:p w:rsidR="000D5105" w:rsidRDefault="000D5105" w:rsidP="002A6C7D"/>
          <w:p w:rsidR="000D5105" w:rsidRDefault="000D5105" w:rsidP="002A6C7D"/>
        </w:tc>
        <w:tc>
          <w:tcPr>
            <w:tcW w:w="4139" w:type="dxa"/>
            <w:shd w:val="clear" w:color="auto" w:fill="auto"/>
          </w:tcPr>
          <w:p w:rsidR="006606A8" w:rsidRDefault="006606A8" w:rsidP="002A6C7D"/>
        </w:tc>
      </w:tr>
      <w:tr w:rsidR="00256997" w:rsidTr="00256997">
        <w:trPr>
          <w:trHeight w:val="3251"/>
        </w:trPr>
        <w:tc>
          <w:tcPr>
            <w:tcW w:w="4705" w:type="dxa"/>
            <w:shd w:val="clear" w:color="auto" w:fill="auto"/>
          </w:tcPr>
          <w:p w:rsidR="009E1DD7" w:rsidRDefault="009E1DD7" w:rsidP="002A6C7D"/>
        </w:tc>
        <w:tc>
          <w:tcPr>
            <w:tcW w:w="4139" w:type="dxa"/>
            <w:shd w:val="clear" w:color="auto" w:fill="auto"/>
          </w:tcPr>
          <w:p w:rsidR="00256997" w:rsidRDefault="00256997" w:rsidP="002A6C7D"/>
        </w:tc>
      </w:tr>
    </w:tbl>
    <w:p w:rsidR="009E1DD7" w:rsidRDefault="009E1DD7" w:rsidP="001854C9">
      <w:pPr>
        <w:pStyle w:val="ConsNormal"/>
        <w:widowControl/>
        <w:autoSpaceDE/>
        <w:snapToGrid w:val="0"/>
        <w:ind w:firstLine="0"/>
        <w:jc w:val="both"/>
        <w:rPr>
          <w:rFonts w:ascii="Times New Roman" w:hAnsi="Times New Roman" w:cs="Times New Roman"/>
          <w:sz w:val="24"/>
          <w:szCs w:val="24"/>
        </w:rPr>
      </w:pPr>
    </w:p>
    <w:p w:rsidR="009E1DD7" w:rsidRDefault="009E1DD7" w:rsidP="001854C9">
      <w:pPr>
        <w:pStyle w:val="ConsNormal"/>
        <w:widowControl/>
        <w:autoSpaceDE/>
        <w:snapToGrid w:val="0"/>
        <w:ind w:firstLine="0"/>
        <w:jc w:val="both"/>
        <w:rPr>
          <w:rFonts w:ascii="Times New Roman" w:hAnsi="Times New Roman" w:cs="Times New Roman"/>
          <w:sz w:val="24"/>
          <w:szCs w:val="24"/>
        </w:rPr>
      </w:pPr>
    </w:p>
    <w:p w:rsidR="009E1DD7" w:rsidRDefault="009E1DD7" w:rsidP="001854C9">
      <w:pPr>
        <w:pStyle w:val="ConsNormal"/>
        <w:widowControl/>
        <w:autoSpaceDE/>
        <w:snapToGrid w:val="0"/>
        <w:ind w:firstLine="0"/>
        <w:jc w:val="both"/>
        <w:rPr>
          <w:rFonts w:ascii="Times New Roman" w:hAnsi="Times New Roman" w:cs="Times New Roman"/>
          <w:sz w:val="24"/>
          <w:szCs w:val="24"/>
        </w:rPr>
      </w:pPr>
    </w:p>
    <w:p w:rsidR="009E1DD7" w:rsidRDefault="009E1DD7" w:rsidP="001854C9">
      <w:pPr>
        <w:pStyle w:val="ConsNormal"/>
        <w:widowControl/>
        <w:autoSpaceDE/>
        <w:snapToGrid w:val="0"/>
        <w:ind w:firstLine="0"/>
        <w:jc w:val="both"/>
        <w:rPr>
          <w:rFonts w:ascii="Times New Roman" w:hAnsi="Times New Roman" w:cs="Times New Roman"/>
          <w:sz w:val="24"/>
          <w:szCs w:val="24"/>
        </w:rPr>
      </w:pPr>
    </w:p>
    <w:p w:rsidR="009E1DD7" w:rsidRDefault="009E1DD7" w:rsidP="001854C9">
      <w:pPr>
        <w:pStyle w:val="ConsNormal"/>
        <w:widowControl/>
        <w:autoSpaceDE/>
        <w:snapToGrid w:val="0"/>
        <w:ind w:firstLine="0"/>
        <w:jc w:val="both"/>
        <w:rPr>
          <w:rFonts w:ascii="Times New Roman" w:hAnsi="Times New Roman" w:cs="Times New Roman"/>
          <w:sz w:val="24"/>
          <w:szCs w:val="24"/>
        </w:rPr>
      </w:pPr>
    </w:p>
    <w:p w:rsidR="009E1DD7" w:rsidRDefault="009E1DD7" w:rsidP="001854C9">
      <w:pPr>
        <w:pStyle w:val="ConsNormal"/>
        <w:widowControl/>
        <w:autoSpaceDE/>
        <w:snapToGrid w:val="0"/>
        <w:ind w:firstLine="0"/>
        <w:jc w:val="both"/>
        <w:rPr>
          <w:rFonts w:ascii="Times New Roman" w:hAnsi="Times New Roman" w:cs="Times New Roman"/>
          <w:sz w:val="24"/>
          <w:szCs w:val="24"/>
        </w:rPr>
      </w:pPr>
    </w:p>
    <w:p w:rsidR="009E1DD7" w:rsidRDefault="009E1DD7" w:rsidP="001854C9">
      <w:pPr>
        <w:pStyle w:val="ConsNormal"/>
        <w:widowControl/>
        <w:autoSpaceDE/>
        <w:snapToGrid w:val="0"/>
        <w:ind w:firstLine="0"/>
        <w:jc w:val="both"/>
        <w:rPr>
          <w:rFonts w:ascii="Times New Roman" w:hAnsi="Times New Roman" w:cs="Times New Roman"/>
          <w:sz w:val="24"/>
          <w:szCs w:val="24"/>
        </w:rPr>
      </w:pPr>
    </w:p>
    <w:p w:rsidR="009E1DD7" w:rsidRDefault="009E1DD7" w:rsidP="001854C9">
      <w:pPr>
        <w:pStyle w:val="ConsNormal"/>
        <w:widowControl/>
        <w:autoSpaceDE/>
        <w:snapToGrid w:val="0"/>
        <w:ind w:firstLine="0"/>
        <w:jc w:val="both"/>
        <w:rPr>
          <w:rFonts w:ascii="Times New Roman" w:hAnsi="Times New Roman" w:cs="Times New Roman"/>
          <w:sz w:val="24"/>
          <w:szCs w:val="24"/>
        </w:rPr>
      </w:pPr>
    </w:p>
    <w:p w:rsidR="008E0E6C" w:rsidRDefault="008E0E6C" w:rsidP="001854C9">
      <w:pPr>
        <w:pStyle w:val="ConsNormal"/>
        <w:widowControl/>
        <w:autoSpaceDE/>
        <w:snapToGrid w:val="0"/>
        <w:ind w:firstLine="0"/>
        <w:jc w:val="both"/>
        <w:rPr>
          <w:rFonts w:ascii="Times New Roman" w:hAnsi="Times New Roman" w:cs="Times New Roman"/>
          <w:sz w:val="24"/>
          <w:szCs w:val="24"/>
        </w:rPr>
      </w:pPr>
    </w:p>
    <w:p w:rsidR="004A25BF" w:rsidRDefault="004A25BF" w:rsidP="001854C9">
      <w:pPr>
        <w:pStyle w:val="ConsNormal"/>
        <w:widowControl/>
        <w:autoSpaceDE/>
        <w:snapToGrid w:val="0"/>
        <w:ind w:firstLine="0"/>
        <w:jc w:val="both"/>
        <w:rPr>
          <w:rFonts w:ascii="Times New Roman" w:hAnsi="Times New Roman" w:cs="Times New Roman"/>
          <w:sz w:val="24"/>
          <w:szCs w:val="24"/>
        </w:rPr>
      </w:pPr>
    </w:p>
    <w:p w:rsidR="004A25BF" w:rsidRDefault="004A25BF" w:rsidP="001854C9">
      <w:pPr>
        <w:pStyle w:val="ConsNormal"/>
        <w:widowControl/>
        <w:autoSpaceDE/>
        <w:snapToGrid w:val="0"/>
        <w:ind w:firstLine="0"/>
        <w:jc w:val="both"/>
        <w:rPr>
          <w:rFonts w:ascii="Times New Roman" w:hAnsi="Times New Roman" w:cs="Times New Roman"/>
          <w:sz w:val="24"/>
          <w:szCs w:val="24"/>
        </w:rPr>
      </w:pPr>
    </w:p>
    <w:p w:rsidR="004A25BF" w:rsidRDefault="004A25BF" w:rsidP="001854C9">
      <w:pPr>
        <w:pStyle w:val="ConsNormal"/>
        <w:widowControl/>
        <w:autoSpaceDE/>
        <w:snapToGrid w:val="0"/>
        <w:ind w:firstLine="0"/>
        <w:jc w:val="both"/>
        <w:rPr>
          <w:rFonts w:ascii="Times New Roman" w:hAnsi="Times New Roman" w:cs="Times New Roman"/>
          <w:sz w:val="24"/>
          <w:szCs w:val="24"/>
        </w:rPr>
      </w:pPr>
    </w:p>
    <w:p w:rsidR="004A25BF" w:rsidRDefault="004A25BF" w:rsidP="001854C9">
      <w:pPr>
        <w:pStyle w:val="ConsNormal"/>
        <w:widowControl/>
        <w:autoSpaceDE/>
        <w:snapToGrid w:val="0"/>
        <w:ind w:firstLine="0"/>
        <w:jc w:val="both"/>
        <w:rPr>
          <w:rFonts w:ascii="Times New Roman" w:hAnsi="Times New Roman" w:cs="Times New Roman"/>
          <w:sz w:val="24"/>
          <w:szCs w:val="24"/>
        </w:rPr>
      </w:pPr>
    </w:p>
    <w:p w:rsidR="004A25BF" w:rsidRDefault="004A25BF" w:rsidP="001854C9">
      <w:pPr>
        <w:pStyle w:val="ConsNormal"/>
        <w:widowControl/>
        <w:autoSpaceDE/>
        <w:snapToGrid w:val="0"/>
        <w:ind w:firstLine="0"/>
        <w:jc w:val="both"/>
        <w:rPr>
          <w:rFonts w:ascii="Times New Roman" w:hAnsi="Times New Roman" w:cs="Times New Roman"/>
          <w:sz w:val="24"/>
          <w:szCs w:val="24"/>
        </w:rPr>
      </w:pPr>
    </w:p>
    <w:p w:rsidR="008E0E6C" w:rsidRDefault="008E0E6C" w:rsidP="001854C9">
      <w:pPr>
        <w:pStyle w:val="ConsNormal"/>
        <w:widowControl/>
        <w:autoSpaceDE/>
        <w:snapToGrid w:val="0"/>
        <w:ind w:firstLine="0"/>
        <w:jc w:val="both"/>
        <w:rPr>
          <w:rFonts w:ascii="Times New Roman" w:hAnsi="Times New Roman" w:cs="Times New Roman"/>
          <w:sz w:val="24"/>
          <w:szCs w:val="24"/>
        </w:rPr>
      </w:pPr>
    </w:p>
    <w:p w:rsidR="008E0E6C" w:rsidRDefault="008E0E6C" w:rsidP="001854C9">
      <w:pPr>
        <w:pStyle w:val="ConsNormal"/>
        <w:widowControl/>
        <w:autoSpaceDE/>
        <w:snapToGrid w:val="0"/>
        <w:ind w:firstLine="0"/>
        <w:jc w:val="both"/>
        <w:rPr>
          <w:rFonts w:ascii="Times New Roman" w:hAnsi="Times New Roman" w:cs="Times New Roman"/>
          <w:sz w:val="24"/>
          <w:szCs w:val="24"/>
        </w:rPr>
      </w:pPr>
    </w:p>
    <w:p w:rsidR="00AB5FA4" w:rsidRDefault="001854C9" w:rsidP="001854C9">
      <w:pPr>
        <w:pStyle w:val="ConsNormal"/>
        <w:widowControl/>
        <w:autoSpaceDE/>
        <w:snapToGrid w:val="0"/>
        <w:ind w:firstLine="0"/>
        <w:jc w:val="both"/>
        <w:rPr>
          <w:rFonts w:ascii="Times New Roman" w:hAnsi="Times New Roman" w:cs="Times New Roman"/>
          <w:sz w:val="24"/>
          <w:szCs w:val="24"/>
        </w:rPr>
      </w:pPr>
      <w:r>
        <w:rPr>
          <w:rFonts w:ascii="Times New Roman" w:hAnsi="Times New Roman" w:cs="Times New Roman"/>
          <w:sz w:val="24"/>
          <w:szCs w:val="24"/>
        </w:rPr>
        <w:t>6.2.</w:t>
      </w:r>
      <w:r w:rsidR="00AB5FA4" w:rsidRPr="00C92C02">
        <w:rPr>
          <w:rFonts w:ascii="Times New Roman" w:hAnsi="Times New Roman" w:cs="Times New Roman"/>
          <w:sz w:val="24"/>
          <w:szCs w:val="24"/>
        </w:rPr>
        <w:t xml:space="preserve">Результат </w:t>
      </w:r>
      <w:r w:rsidR="00AB5FA4">
        <w:rPr>
          <w:rFonts w:ascii="Times New Roman" w:hAnsi="Times New Roman" w:cs="Times New Roman"/>
          <w:sz w:val="24"/>
          <w:szCs w:val="24"/>
        </w:rPr>
        <w:t>выполнения ремонтных работ</w:t>
      </w:r>
      <w:r w:rsidR="00AB5FA4" w:rsidRPr="00C92C02">
        <w:rPr>
          <w:rFonts w:ascii="Times New Roman" w:hAnsi="Times New Roman" w:cs="Times New Roman"/>
          <w:sz w:val="24"/>
          <w:szCs w:val="24"/>
        </w:rPr>
        <w:t xml:space="preserve"> </w:t>
      </w:r>
      <w:proofErr w:type="gramStart"/>
      <w:r w:rsidR="00AB5FA4" w:rsidRPr="00C92C02">
        <w:rPr>
          <w:rFonts w:ascii="Times New Roman" w:hAnsi="Times New Roman" w:cs="Times New Roman"/>
          <w:sz w:val="24"/>
          <w:szCs w:val="24"/>
        </w:rPr>
        <w:t>ПОС</w:t>
      </w:r>
      <w:proofErr w:type="gramEnd"/>
      <w:r w:rsidR="00AB5FA4" w:rsidRPr="00C92C02">
        <w:rPr>
          <w:rFonts w:ascii="Times New Roman" w:hAnsi="Times New Roman" w:cs="Times New Roman"/>
          <w:sz w:val="24"/>
          <w:szCs w:val="24"/>
        </w:rPr>
        <w:t xml:space="preserve"> оформляется Актом сдачи-приемки </w:t>
      </w:r>
      <w:r w:rsidR="00AB5FA4">
        <w:rPr>
          <w:rFonts w:ascii="Times New Roman" w:hAnsi="Times New Roman" w:cs="Times New Roman"/>
          <w:sz w:val="24"/>
          <w:szCs w:val="24"/>
        </w:rPr>
        <w:t>выполненных работ</w:t>
      </w:r>
      <w:r w:rsidR="00AB5FA4" w:rsidRPr="00C92C02">
        <w:rPr>
          <w:rFonts w:ascii="Times New Roman" w:hAnsi="Times New Roman" w:cs="Times New Roman"/>
          <w:sz w:val="24"/>
          <w:szCs w:val="24"/>
        </w:rPr>
        <w:t xml:space="preserve"> нижеуказанного Образца:</w:t>
      </w:r>
    </w:p>
    <w:p w:rsidR="009E1DD7" w:rsidRDefault="009E1DD7" w:rsidP="001854C9">
      <w:pPr>
        <w:pStyle w:val="ConsNormal"/>
        <w:widowControl/>
        <w:autoSpaceDE/>
        <w:snapToGrid w:val="0"/>
        <w:ind w:firstLine="0"/>
        <w:jc w:val="both"/>
        <w:rPr>
          <w:rFonts w:ascii="Times New Roman" w:hAnsi="Times New Roman" w:cs="Times New Roman"/>
          <w:sz w:val="24"/>
          <w:szCs w:val="24"/>
        </w:rPr>
      </w:pPr>
    </w:p>
    <w:p w:rsidR="00AB5FA4" w:rsidRDefault="00DC35AF" w:rsidP="00AB5FA4">
      <w:pPr>
        <w:pStyle w:val="ConsNormal"/>
        <w:widowControl/>
        <w:autoSpaceDE/>
        <w:snapToGrid w:val="0"/>
        <w:jc w:val="both"/>
        <w:rPr>
          <w:rFonts w:ascii="Times New Roman" w:hAnsi="Times New Roman" w:cs="Times New Roman"/>
          <w:sz w:val="24"/>
          <w:szCs w:val="24"/>
        </w:rPr>
      </w:pPr>
      <w:r>
        <w:rPr>
          <w:rFonts w:ascii="Times New Roman" w:hAnsi="Times New Roman" w:cs="Times New Roman"/>
          <w:noProof/>
          <w:sz w:val="24"/>
          <w:szCs w:val="24"/>
        </w:rPr>
        <w:pict>
          <v:rect id="_x0000_s1029" style="position:absolute;left:0;text-align:left;margin-left:-33.85pt;margin-top:11.8pt;width:518pt;height:317.75pt;z-index:251658752" o:allowoverlap="f" strokeweight="1pt">
            <v:fill opacity="0"/>
            <v:textbox style="mso-next-textbox:#_x0000_s1029">
              <w:txbxContent>
                <w:p w:rsidR="00AF0B8F" w:rsidRPr="003C5CCB" w:rsidRDefault="00AF0B8F" w:rsidP="009D52B7">
                  <w:pPr>
                    <w:pStyle w:val="aff1"/>
                    <w:jc w:val="center"/>
                    <w:rPr>
                      <w:b w:val="0"/>
                      <w:color w:val="000000"/>
                      <w:spacing w:val="-20"/>
                      <w:sz w:val="22"/>
                      <w:szCs w:val="22"/>
                    </w:rPr>
                  </w:pPr>
                  <w:r w:rsidRPr="00B91D5F">
                    <w:rPr>
                      <w:b w:val="0"/>
                      <w:color w:val="000000"/>
                      <w:spacing w:val="-20"/>
                      <w:sz w:val="22"/>
                      <w:szCs w:val="22"/>
                    </w:rPr>
                    <w:t>ФОРМА-ОБРАЗЕЦ</w:t>
                  </w:r>
                  <w:r>
                    <w:rPr>
                      <w:b w:val="0"/>
                      <w:color w:val="000000"/>
                      <w:spacing w:val="-20"/>
                      <w:sz w:val="22"/>
                      <w:szCs w:val="22"/>
                    </w:rPr>
                    <w:t xml:space="preserve"> АКТА СДАЧИ-ПРИЕМКИ ВЫПОЛНЕННЫХ РАБОТ</w:t>
                  </w:r>
                </w:p>
                <w:p w:rsidR="00AF0B8F" w:rsidRPr="00CD5F19" w:rsidRDefault="00AF0B8F" w:rsidP="00AB5FA4">
                  <w:pPr>
                    <w:pStyle w:val="aff1"/>
                    <w:rPr>
                      <w:b w:val="0"/>
                      <w:color w:val="000000"/>
                      <w:spacing w:val="-20"/>
                      <w:sz w:val="16"/>
                      <w:szCs w:val="16"/>
                    </w:rPr>
                  </w:pPr>
                </w:p>
                <w:p w:rsidR="00AF0B8F" w:rsidRPr="00C856AA" w:rsidRDefault="00AF0B8F" w:rsidP="00AB5FA4">
                  <w:pPr>
                    <w:jc w:val="center"/>
                    <w:rPr>
                      <w:color w:val="000000"/>
                      <w:sz w:val="22"/>
                      <w:szCs w:val="22"/>
                    </w:rPr>
                  </w:pPr>
                  <w:r w:rsidRPr="00C856AA">
                    <w:rPr>
                      <w:color w:val="000000"/>
                      <w:sz w:val="22"/>
                      <w:szCs w:val="22"/>
                    </w:rPr>
                    <w:t xml:space="preserve">АКТ № ______________ от _______________________ </w:t>
                  </w:r>
                  <w:proofErr w:type="gramStart"/>
                  <w:r w:rsidRPr="00C856AA">
                    <w:rPr>
                      <w:color w:val="000000"/>
                      <w:sz w:val="22"/>
                      <w:szCs w:val="22"/>
                    </w:rPr>
                    <w:t>г</w:t>
                  </w:r>
                  <w:proofErr w:type="gramEnd"/>
                </w:p>
                <w:p w:rsidR="00AF0B8F" w:rsidRPr="00C856AA" w:rsidRDefault="00AF0B8F" w:rsidP="00AB5FA4">
                  <w:pPr>
                    <w:jc w:val="center"/>
                    <w:rPr>
                      <w:color w:val="000000"/>
                      <w:sz w:val="22"/>
                      <w:szCs w:val="22"/>
                    </w:rPr>
                  </w:pPr>
                  <w:r w:rsidRPr="00C856AA">
                    <w:rPr>
                      <w:color w:val="000000"/>
                      <w:sz w:val="22"/>
                      <w:szCs w:val="22"/>
                    </w:rPr>
                    <w:t xml:space="preserve">СДАЧИ-ПРИЕМКИ </w:t>
                  </w:r>
                  <w:r>
                    <w:rPr>
                      <w:color w:val="000000"/>
                      <w:sz w:val="22"/>
                      <w:szCs w:val="22"/>
                    </w:rPr>
                    <w:t>ВЫПОЛНЕННЫХ РАБОТ</w:t>
                  </w:r>
                  <w:r w:rsidRPr="00C856AA">
                    <w:rPr>
                      <w:color w:val="000000"/>
                      <w:sz w:val="22"/>
                      <w:szCs w:val="22"/>
                    </w:rPr>
                    <w:t xml:space="preserve"> по договору № ____________  от _____________</w:t>
                  </w:r>
                  <w:proofErr w:type="gramStart"/>
                  <w:r w:rsidRPr="00C856AA">
                    <w:rPr>
                      <w:color w:val="000000"/>
                      <w:sz w:val="22"/>
                      <w:szCs w:val="22"/>
                    </w:rPr>
                    <w:t>г</w:t>
                  </w:r>
                  <w:proofErr w:type="gramEnd"/>
                </w:p>
                <w:p w:rsidR="00AF0B8F" w:rsidRPr="00C856AA" w:rsidRDefault="00AF0B8F" w:rsidP="00AB5FA4">
                  <w:pPr>
                    <w:pStyle w:val="aff1"/>
                    <w:jc w:val="both"/>
                    <w:rPr>
                      <w:color w:val="000000"/>
                      <w:sz w:val="20"/>
                    </w:rPr>
                  </w:pPr>
                  <w:r w:rsidRPr="00C856AA">
                    <w:rPr>
                      <w:color w:val="000000"/>
                      <w:sz w:val="20"/>
                    </w:rPr>
                    <w:t>Мы,  нижеподписавшиеся, представитель «Исполнителя»  в лице ___________________________________, действующего на основании__________________________________ с одной стороны, представитель Заказчика в лице   ______________________________________, действующего на основании___________________________</w:t>
                  </w:r>
                  <w:r w:rsidRPr="00C856AA">
                    <w:rPr>
                      <w:color w:val="000000"/>
                      <w:spacing w:val="-20"/>
                      <w:sz w:val="20"/>
                    </w:rPr>
                    <w:t xml:space="preserve">  </w:t>
                  </w:r>
                  <w:r w:rsidRPr="00C856AA">
                    <w:rPr>
                      <w:color w:val="000000"/>
                      <w:sz w:val="20"/>
                    </w:rPr>
                    <w:t xml:space="preserve">с другой стороны, составили настоящий </w:t>
                  </w:r>
                  <w:r>
                    <w:rPr>
                      <w:color w:val="000000"/>
                      <w:sz w:val="20"/>
                    </w:rPr>
                    <w:t>а</w:t>
                  </w:r>
                  <w:r w:rsidRPr="00C856AA">
                    <w:rPr>
                      <w:color w:val="000000"/>
                      <w:sz w:val="20"/>
                    </w:rPr>
                    <w:t xml:space="preserve">кт о том, что Исполнителем </w:t>
                  </w:r>
                  <w:r>
                    <w:rPr>
                      <w:color w:val="000000"/>
                      <w:sz w:val="20"/>
                    </w:rPr>
                    <w:t>выполнены</w:t>
                  </w:r>
                  <w:r w:rsidRPr="00C856AA">
                    <w:rPr>
                      <w:color w:val="000000"/>
                      <w:sz w:val="20"/>
                    </w:rPr>
                    <w:t xml:space="preserve"> </w:t>
                  </w:r>
                  <w:r>
                    <w:rPr>
                      <w:color w:val="000000"/>
                      <w:sz w:val="20"/>
                    </w:rPr>
                    <w:t>следующие виды работ по ремонту систе</w:t>
                  </w:r>
                  <w:proofErr w:type="gramStart"/>
                  <w:r>
                    <w:rPr>
                      <w:color w:val="000000"/>
                      <w:sz w:val="20"/>
                    </w:rPr>
                    <w:t>м(</w:t>
                  </w:r>
                  <w:proofErr w:type="spellStart"/>
                  <w:proofErr w:type="gramEnd"/>
                  <w:r>
                    <w:rPr>
                      <w:color w:val="000000"/>
                      <w:sz w:val="20"/>
                    </w:rPr>
                    <w:t>ы</w:t>
                  </w:r>
                  <w:proofErr w:type="spellEnd"/>
                  <w:r>
                    <w:rPr>
                      <w:color w:val="000000"/>
                      <w:sz w:val="20"/>
                    </w:rPr>
                    <w:t xml:space="preserve">) ___________________, </w:t>
                  </w:r>
                  <w:proofErr w:type="spellStart"/>
                  <w:r>
                    <w:rPr>
                      <w:color w:val="000000"/>
                      <w:sz w:val="20"/>
                    </w:rPr>
                    <w:t>установленн</w:t>
                  </w:r>
                  <w:proofErr w:type="spellEnd"/>
                  <w:r>
                    <w:rPr>
                      <w:color w:val="000000"/>
                      <w:sz w:val="20"/>
                    </w:rPr>
                    <w:t>___ в Контейнерном терминале Челябинск-Грузовой, адрес: г. Челябинск, станция Челябинск-Грузовой</w:t>
                  </w:r>
                  <w:r w:rsidRPr="00C856AA">
                    <w:rPr>
                      <w:color w:val="000000"/>
                      <w:sz w:val="20"/>
                    </w:rPr>
                    <w:t>:</w:t>
                  </w:r>
                </w:p>
                <w:p w:rsidR="00AF0B8F" w:rsidRPr="006A41E2" w:rsidRDefault="00AF0B8F" w:rsidP="00AB5FA4">
                  <w:pPr>
                    <w:pStyle w:val="aff1"/>
                    <w:jc w:val="both"/>
                    <w:rPr>
                      <w:color w:val="000000"/>
                      <w:sz w:val="10"/>
                      <w:szCs w:val="10"/>
                    </w:rPr>
                  </w:pPr>
                </w:p>
                <w:tbl>
                  <w:tblPr>
                    <w:tblW w:w="48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76"/>
                    <w:gridCol w:w="1191"/>
                    <w:gridCol w:w="2183"/>
                    <w:gridCol w:w="1643"/>
                    <w:gridCol w:w="1740"/>
                  </w:tblGrid>
                  <w:tr w:rsidR="00AF0B8F" w:rsidRPr="00C856AA" w:rsidTr="00CA5211">
                    <w:trPr>
                      <w:trHeight w:val="484"/>
                    </w:trPr>
                    <w:tc>
                      <w:tcPr>
                        <w:tcW w:w="3176" w:type="dxa"/>
                        <w:vAlign w:val="center"/>
                      </w:tcPr>
                      <w:p w:rsidR="00AF0B8F" w:rsidRPr="00C856AA" w:rsidRDefault="00AF0B8F" w:rsidP="00CA5211">
                        <w:pPr>
                          <w:jc w:val="center"/>
                          <w:rPr>
                            <w:b/>
                            <w:color w:val="000000"/>
                            <w:sz w:val="20"/>
                          </w:rPr>
                        </w:pPr>
                        <w:r w:rsidRPr="00CE406A">
                          <w:rPr>
                            <w:b/>
                            <w:color w:val="000000"/>
                            <w:sz w:val="20"/>
                          </w:rPr>
                          <w:t>Наименование Работ</w:t>
                        </w:r>
                      </w:p>
                    </w:tc>
                    <w:tc>
                      <w:tcPr>
                        <w:tcW w:w="1191" w:type="dxa"/>
                        <w:vAlign w:val="center"/>
                      </w:tcPr>
                      <w:p w:rsidR="00AF0B8F" w:rsidRPr="00C856AA" w:rsidRDefault="00AF0B8F" w:rsidP="00CA5211">
                        <w:pPr>
                          <w:jc w:val="center"/>
                          <w:rPr>
                            <w:b/>
                            <w:color w:val="000000"/>
                            <w:sz w:val="20"/>
                          </w:rPr>
                        </w:pPr>
                        <w:r w:rsidRPr="00C856AA">
                          <w:rPr>
                            <w:b/>
                            <w:color w:val="000000"/>
                            <w:sz w:val="20"/>
                          </w:rPr>
                          <w:t>Единица измерения</w:t>
                        </w:r>
                      </w:p>
                    </w:tc>
                    <w:tc>
                      <w:tcPr>
                        <w:tcW w:w="2183" w:type="dxa"/>
                        <w:vAlign w:val="center"/>
                      </w:tcPr>
                      <w:p w:rsidR="00AF0B8F" w:rsidRPr="00C856AA" w:rsidRDefault="00AF0B8F" w:rsidP="00CA5211">
                        <w:pPr>
                          <w:jc w:val="center"/>
                          <w:rPr>
                            <w:b/>
                            <w:color w:val="000000"/>
                            <w:sz w:val="20"/>
                          </w:rPr>
                        </w:pPr>
                        <w:r w:rsidRPr="00C856AA">
                          <w:rPr>
                            <w:b/>
                            <w:color w:val="000000"/>
                            <w:sz w:val="20"/>
                          </w:rPr>
                          <w:t>Количество единиц</w:t>
                        </w:r>
                      </w:p>
                    </w:tc>
                    <w:tc>
                      <w:tcPr>
                        <w:tcW w:w="1643" w:type="dxa"/>
                        <w:vAlign w:val="center"/>
                      </w:tcPr>
                      <w:p w:rsidR="00AF0B8F" w:rsidRPr="00C856AA" w:rsidRDefault="00AF0B8F" w:rsidP="00CA5211">
                        <w:pPr>
                          <w:jc w:val="center"/>
                          <w:rPr>
                            <w:b/>
                            <w:color w:val="000000"/>
                            <w:sz w:val="20"/>
                          </w:rPr>
                        </w:pPr>
                        <w:r w:rsidRPr="00C856AA">
                          <w:rPr>
                            <w:b/>
                            <w:color w:val="000000"/>
                            <w:sz w:val="20"/>
                          </w:rPr>
                          <w:t>Цена, руб.</w:t>
                        </w:r>
                      </w:p>
                    </w:tc>
                    <w:tc>
                      <w:tcPr>
                        <w:tcW w:w="1740" w:type="dxa"/>
                        <w:vAlign w:val="center"/>
                      </w:tcPr>
                      <w:p w:rsidR="00AF0B8F" w:rsidRPr="00C856AA" w:rsidRDefault="00AF0B8F" w:rsidP="00CA5211">
                        <w:pPr>
                          <w:jc w:val="center"/>
                          <w:rPr>
                            <w:b/>
                            <w:color w:val="000000"/>
                            <w:sz w:val="20"/>
                          </w:rPr>
                        </w:pPr>
                        <w:r w:rsidRPr="00C856AA">
                          <w:rPr>
                            <w:b/>
                            <w:color w:val="000000"/>
                            <w:sz w:val="20"/>
                          </w:rPr>
                          <w:t>Сумма, руб.</w:t>
                        </w:r>
                      </w:p>
                    </w:tc>
                  </w:tr>
                  <w:tr w:rsidR="00AF0B8F" w:rsidRPr="00C856AA" w:rsidTr="00CA5211">
                    <w:trPr>
                      <w:trHeight w:val="114"/>
                    </w:trPr>
                    <w:tc>
                      <w:tcPr>
                        <w:tcW w:w="3176" w:type="dxa"/>
                        <w:shd w:val="clear" w:color="auto" w:fill="FFFFFF"/>
                      </w:tcPr>
                      <w:p w:rsidR="00AF0B8F" w:rsidRPr="00C856AA" w:rsidRDefault="00AF0B8F" w:rsidP="00CA5211">
                        <w:pPr>
                          <w:rPr>
                            <w:color w:val="000000"/>
                            <w:sz w:val="16"/>
                            <w:szCs w:val="16"/>
                          </w:rPr>
                        </w:pPr>
                        <w:r>
                          <w:rPr>
                            <w:color w:val="000000"/>
                            <w:sz w:val="16"/>
                            <w:szCs w:val="16"/>
                          </w:rPr>
                          <w:t>................</w:t>
                        </w:r>
                      </w:p>
                    </w:tc>
                    <w:tc>
                      <w:tcPr>
                        <w:tcW w:w="1191" w:type="dxa"/>
                      </w:tcPr>
                      <w:p w:rsidR="00AF0B8F" w:rsidRPr="00C856AA" w:rsidRDefault="00AF0B8F" w:rsidP="00CA5211">
                        <w:pPr>
                          <w:jc w:val="center"/>
                          <w:rPr>
                            <w:color w:val="000000"/>
                            <w:sz w:val="20"/>
                          </w:rPr>
                        </w:pPr>
                      </w:p>
                    </w:tc>
                    <w:tc>
                      <w:tcPr>
                        <w:tcW w:w="2183" w:type="dxa"/>
                      </w:tcPr>
                      <w:p w:rsidR="00AF0B8F" w:rsidRPr="00C856AA" w:rsidRDefault="00AF0B8F" w:rsidP="00CA5211">
                        <w:pPr>
                          <w:jc w:val="center"/>
                          <w:rPr>
                            <w:color w:val="000000"/>
                            <w:sz w:val="20"/>
                          </w:rPr>
                        </w:pPr>
                      </w:p>
                    </w:tc>
                    <w:tc>
                      <w:tcPr>
                        <w:tcW w:w="1643" w:type="dxa"/>
                      </w:tcPr>
                      <w:p w:rsidR="00AF0B8F" w:rsidRPr="00C856AA" w:rsidRDefault="00AF0B8F" w:rsidP="00CA5211">
                        <w:pPr>
                          <w:jc w:val="center"/>
                          <w:rPr>
                            <w:color w:val="000000"/>
                            <w:sz w:val="20"/>
                          </w:rPr>
                        </w:pPr>
                      </w:p>
                    </w:tc>
                    <w:tc>
                      <w:tcPr>
                        <w:tcW w:w="1740" w:type="dxa"/>
                      </w:tcPr>
                      <w:p w:rsidR="00AF0B8F" w:rsidRPr="00C856AA" w:rsidRDefault="00AF0B8F" w:rsidP="00CA5211">
                        <w:pPr>
                          <w:jc w:val="center"/>
                          <w:rPr>
                            <w:color w:val="000000"/>
                            <w:sz w:val="20"/>
                          </w:rPr>
                        </w:pPr>
                      </w:p>
                    </w:tc>
                  </w:tr>
                  <w:tr w:rsidR="00AF0B8F" w:rsidRPr="00C856AA" w:rsidTr="00CA5211">
                    <w:trPr>
                      <w:trHeight w:val="227"/>
                    </w:trPr>
                    <w:tc>
                      <w:tcPr>
                        <w:tcW w:w="3176" w:type="dxa"/>
                      </w:tcPr>
                      <w:p w:rsidR="00AF0B8F" w:rsidRPr="00C856AA" w:rsidRDefault="00AF0B8F" w:rsidP="00CA5211">
                        <w:pPr>
                          <w:rPr>
                            <w:color w:val="000000"/>
                            <w:sz w:val="20"/>
                          </w:rPr>
                        </w:pPr>
                        <w:r w:rsidRPr="00C856AA">
                          <w:rPr>
                            <w:color w:val="000000"/>
                            <w:sz w:val="20"/>
                          </w:rPr>
                          <w:t>Итого:</w:t>
                        </w:r>
                      </w:p>
                    </w:tc>
                    <w:tc>
                      <w:tcPr>
                        <w:tcW w:w="1191" w:type="dxa"/>
                      </w:tcPr>
                      <w:p w:rsidR="00AF0B8F" w:rsidRPr="00C856AA" w:rsidRDefault="00AF0B8F" w:rsidP="00CA5211">
                        <w:pPr>
                          <w:jc w:val="center"/>
                          <w:rPr>
                            <w:color w:val="000000"/>
                            <w:sz w:val="20"/>
                          </w:rPr>
                        </w:pPr>
                      </w:p>
                    </w:tc>
                    <w:tc>
                      <w:tcPr>
                        <w:tcW w:w="2183" w:type="dxa"/>
                      </w:tcPr>
                      <w:p w:rsidR="00AF0B8F" w:rsidRPr="00C856AA" w:rsidRDefault="00AF0B8F" w:rsidP="00CA5211">
                        <w:pPr>
                          <w:jc w:val="center"/>
                          <w:rPr>
                            <w:color w:val="000000"/>
                            <w:sz w:val="20"/>
                          </w:rPr>
                        </w:pPr>
                      </w:p>
                    </w:tc>
                    <w:tc>
                      <w:tcPr>
                        <w:tcW w:w="1643" w:type="dxa"/>
                      </w:tcPr>
                      <w:p w:rsidR="00AF0B8F" w:rsidRPr="00C856AA" w:rsidRDefault="00AF0B8F" w:rsidP="00CA5211">
                        <w:pPr>
                          <w:jc w:val="center"/>
                          <w:rPr>
                            <w:color w:val="000000"/>
                            <w:sz w:val="20"/>
                          </w:rPr>
                        </w:pPr>
                      </w:p>
                    </w:tc>
                    <w:tc>
                      <w:tcPr>
                        <w:tcW w:w="1740" w:type="dxa"/>
                      </w:tcPr>
                      <w:p w:rsidR="00AF0B8F" w:rsidRPr="00C856AA" w:rsidRDefault="00AF0B8F" w:rsidP="00CA5211">
                        <w:pPr>
                          <w:tabs>
                            <w:tab w:val="left" w:pos="9861"/>
                          </w:tabs>
                          <w:jc w:val="center"/>
                          <w:rPr>
                            <w:color w:val="000000"/>
                            <w:sz w:val="20"/>
                          </w:rPr>
                        </w:pPr>
                      </w:p>
                    </w:tc>
                  </w:tr>
                  <w:tr w:rsidR="00AF0B8F" w:rsidRPr="00C856AA" w:rsidTr="00CA5211">
                    <w:trPr>
                      <w:trHeight w:val="242"/>
                    </w:trPr>
                    <w:tc>
                      <w:tcPr>
                        <w:tcW w:w="3176" w:type="dxa"/>
                      </w:tcPr>
                      <w:p w:rsidR="00AF0B8F" w:rsidRPr="00C856AA" w:rsidRDefault="00AF0B8F" w:rsidP="00CA5211">
                        <w:pPr>
                          <w:rPr>
                            <w:color w:val="000000"/>
                            <w:sz w:val="20"/>
                          </w:rPr>
                        </w:pPr>
                        <w:r w:rsidRPr="00C856AA">
                          <w:rPr>
                            <w:color w:val="000000"/>
                            <w:sz w:val="20"/>
                          </w:rPr>
                          <w:t xml:space="preserve">НДС </w:t>
                        </w:r>
                        <w:r>
                          <w:rPr>
                            <w:color w:val="000000"/>
                            <w:sz w:val="20"/>
                          </w:rPr>
                          <w:t>__ %</w:t>
                        </w:r>
                      </w:p>
                    </w:tc>
                    <w:tc>
                      <w:tcPr>
                        <w:tcW w:w="1191" w:type="dxa"/>
                      </w:tcPr>
                      <w:p w:rsidR="00AF0B8F" w:rsidRPr="00C856AA" w:rsidRDefault="00AF0B8F" w:rsidP="00CA5211">
                        <w:pPr>
                          <w:jc w:val="center"/>
                          <w:rPr>
                            <w:color w:val="000000"/>
                            <w:sz w:val="20"/>
                          </w:rPr>
                        </w:pPr>
                      </w:p>
                    </w:tc>
                    <w:tc>
                      <w:tcPr>
                        <w:tcW w:w="2183" w:type="dxa"/>
                      </w:tcPr>
                      <w:p w:rsidR="00AF0B8F" w:rsidRPr="00C856AA" w:rsidRDefault="00AF0B8F" w:rsidP="00CA5211">
                        <w:pPr>
                          <w:jc w:val="center"/>
                          <w:rPr>
                            <w:color w:val="000000"/>
                            <w:sz w:val="20"/>
                          </w:rPr>
                        </w:pPr>
                      </w:p>
                    </w:tc>
                    <w:tc>
                      <w:tcPr>
                        <w:tcW w:w="1643" w:type="dxa"/>
                      </w:tcPr>
                      <w:p w:rsidR="00AF0B8F" w:rsidRPr="00C856AA" w:rsidRDefault="00AF0B8F" w:rsidP="00CA5211">
                        <w:pPr>
                          <w:jc w:val="center"/>
                          <w:rPr>
                            <w:color w:val="000000"/>
                            <w:sz w:val="20"/>
                          </w:rPr>
                        </w:pPr>
                      </w:p>
                    </w:tc>
                    <w:tc>
                      <w:tcPr>
                        <w:tcW w:w="1740" w:type="dxa"/>
                      </w:tcPr>
                      <w:p w:rsidR="00AF0B8F" w:rsidRPr="00C856AA" w:rsidRDefault="00AF0B8F" w:rsidP="00CA5211">
                        <w:pPr>
                          <w:tabs>
                            <w:tab w:val="left" w:pos="9861"/>
                          </w:tabs>
                          <w:jc w:val="center"/>
                          <w:rPr>
                            <w:color w:val="000000"/>
                            <w:sz w:val="20"/>
                          </w:rPr>
                        </w:pPr>
                      </w:p>
                    </w:tc>
                  </w:tr>
                  <w:tr w:rsidR="00AF0B8F" w:rsidRPr="00C856AA" w:rsidTr="00CA5211">
                    <w:trPr>
                      <w:trHeight w:val="242"/>
                    </w:trPr>
                    <w:tc>
                      <w:tcPr>
                        <w:tcW w:w="3176" w:type="dxa"/>
                      </w:tcPr>
                      <w:p w:rsidR="00AF0B8F" w:rsidRPr="00C856AA" w:rsidRDefault="00AF0B8F" w:rsidP="00CA5211">
                        <w:pPr>
                          <w:rPr>
                            <w:color w:val="000000"/>
                            <w:sz w:val="20"/>
                          </w:rPr>
                        </w:pPr>
                        <w:r>
                          <w:rPr>
                            <w:color w:val="000000"/>
                            <w:sz w:val="20"/>
                          </w:rPr>
                          <w:t>Всего с НДС</w:t>
                        </w:r>
                      </w:p>
                    </w:tc>
                    <w:tc>
                      <w:tcPr>
                        <w:tcW w:w="1191" w:type="dxa"/>
                      </w:tcPr>
                      <w:p w:rsidR="00AF0B8F" w:rsidRPr="00C856AA" w:rsidRDefault="00AF0B8F" w:rsidP="00CA5211">
                        <w:pPr>
                          <w:jc w:val="center"/>
                          <w:rPr>
                            <w:color w:val="000000"/>
                            <w:sz w:val="20"/>
                          </w:rPr>
                        </w:pPr>
                      </w:p>
                    </w:tc>
                    <w:tc>
                      <w:tcPr>
                        <w:tcW w:w="2183" w:type="dxa"/>
                      </w:tcPr>
                      <w:p w:rsidR="00AF0B8F" w:rsidRPr="00C856AA" w:rsidRDefault="00AF0B8F" w:rsidP="00CA5211">
                        <w:pPr>
                          <w:jc w:val="center"/>
                          <w:rPr>
                            <w:color w:val="000000"/>
                            <w:sz w:val="20"/>
                          </w:rPr>
                        </w:pPr>
                      </w:p>
                    </w:tc>
                    <w:tc>
                      <w:tcPr>
                        <w:tcW w:w="1643" w:type="dxa"/>
                      </w:tcPr>
                      <w:p w:rsidR="00AF0B8F" w:rsidRPr="00C856AA" w:rsidRDefault="00AF0B8F" w:rsidP="00CA5211">
                        <w:pPr>
                          <w:jc w:val="center"/>
                          <w:rPr>
                            <w:color w:val="000000"/>
                            <w:sz w:val="20"/>
                          </w:rPr>
                        </w:pPr>
                      </w:p>
                    </w:tc>
                    <w:tc>
                      <w:tcPr>
                        <w:tcW w:w="1740" w:type="dxa"/>
                      </w:tcPr>
                      <w:p w:rsidR="00AF0B8F" w:rsidRPr="00C856AA" w:rsidRDefault="00AF0B8F" w:rsidP="00CA5211">
                        <w:pPr>
                          <w:tabs>
                            <w:tab w:val="left" w:pos="9861"/>
                          </w:tabs>
                          <w:jc w:val="center"/>
                          <w:rPr>
                            <w:color w:val="000000"/>
                            <w:sz w:val="20"/>
                          </w:rPr>
                        </w:pPr>
                      </w:p>
                    </w:tc>
                  </w:tr>
                </w:tbl>
                <w:p w:rsidR="00AF0B8F" w:rsidRPr="006A41E2" w:rsidRDefault="00AF0B8F" w:rsidP="00AB5FA4">
                  <w:pPr>
                    <w:rPr>
                      <w:b/>
                      <w:bCs/>
                      <w:color w:val="000000"/>
                      <w:sz w:val="10"/>
                      <w:szCs w:val="10"/>
                    </w:rPr>
                  </w:pPr>
                </w:p>
                <w:p w:rsidR="00AF0B8F" w:rsidRPr="00C856AA" w:rsidRDefault="00AF0B8F" w:rsidP="00AB5FA4">
                  <w:pPr>
                    <w:rPr>
                      <w:bCs/>
                      <w:color w:val="000000"/>
                      <w:sz w:val="22"/>
                      <w:szCs w:val="22"/>
                    </w:rPr>
                  </w:pPr>
                  <w:r>
                    <w:rPr>
                      <w:bCs/>
                      <w:color w:val="000000"/>
                      <w:sz w:val="22"/>
                      <w:szCs w:val="22"/>
                    </w:rPr>
                    <w:t>Выполнено работ</w:t>
                  </w:r>
                  <w:r w:rsidRPr="00C856AA">
                    <w:rPr>
                      <w:bCs/>
                      <w:color w:val="000000"/>
                      <w:sz w:val="22"/>
                      <w:szCs w:val="22"/>
                    </w:rPr>
                    <w:t xml:space="preserve"> на </w:t>
                  </w:r>
                  <w:proofErr w:type="spellStart"/>
                  <w:r w:rsidRPr="00C856AA">
                    <w:rPr>
                      <w:bCs/>
                      <w:color w:val="000000"/>
                      <w:sz w:val="22"/>
                      <w:szCs w:val="22"/>
                    </w:rPr>
                    <w:t>сумму___________________руб</w:t>
                  </w:r>
                  <w:proofErr w:type="spellEnd"/>
                  <w:r w:rsidRPr="00C856AA">
                    <w:rPr>
                      <w:bCs/>
                      <w:color w:val="000000"/>
                      <w:sz w:val="22"/>
                      <w:szCs w:val="22"/>
                    </w:rPr>
                    <w:t xml:space="preserve">.,____________ копейки. НДС </w:t>
                  </w:r>
                  <w:r>
                    <w:rPr>
                      <w:bCs/>
                      <w:color w:val="000000"/>
                      <w:sz w:val="22"/>
                      <w:szCs w:val="22"/>
                    </w:rPr>
                    <w:t>___________________</w:t>
                  </w:r>
                  <w:r w:rsidRPr="00C856AA">
                    <w:rPr>
                      <w:bCs/>
                      <w:color w:val="000000"/>
                      <w:sz w:val="22"/>
                      <w:szCs w:val="22"/>
                    </w:rPr>
                    <w:t xml:space="preserve"> </w:t>
                  </w:r>
                </w:p>
                <w:p w:rsidR="00AF0B8F" w:rsidRPr="006A41E2" w:rsidRDefault="00AF0B8F" w:rsidP="00AB5FA4">
                  <w:pPr>
                    <w:rPr>
                      <w:color w:val="000000"/>
                      <w:sz w:val="10"/>
                      <w:szCs w:val="10"/>
                    </w:rPr>
                  </w:pPr>
                </w:p>
                <w:p w:rsidR="00AF0B8F" w:rsidRPr="00C856AA" w:rsidRDefault="00AF0B8F" w:rsidP="00AB5FA4">
                  <w:pPr>
                    <w:pStyle w:val="af9"/>
                    <w:rPr>
                      <w:color w:val="000000"/>
                      <w:sz w:val="20"/>
                    </w:rPr>
                  </w:pPr>
                  <w:r w:rsidRPr="00C856AA">
                    <w:rPr>
                      <w:color w:val="000000"/>
                      <w:sz w:val="20"/>
                    </w:rPr>
                    <w:t xml:space="preserve">Заказчик по объему, качеству и срокам </w:t>
                  </w:r>
                  <w:r>
                    <w:rPr>
                      <w:color w:val="000000"/>
                      <w:sz w:val="20"/>
                    </w:rPr>
                    <w:t>выполнения работ</w:t>
                  </w:r>
                  <w:r w:rsidRPr="00C856AA">
                    <w:rPr>
                      <w:color w:val="000000"/>
                      <w:sz w:val="20"/>
                    </w:rPr>
                    <w:t xml:space="preserve"> претензий не имеет.</w:t>
                  </w:r>
                </w:p>
                <w:p w:rsidR="00AF0B8F" w:rsidRPr="00C856AA" w:rsidRDefault="00AF0B8F" w:rsidP="00AB5FA4">
                  <w:pPr>
                    <w:rPr>
                      <w:color w:val="000000"/>
                      <w:sz w:val="20"/>
                    </w:rPr>
                  </w:pPr>
                  <w:r w:rsidRPr="00C856AA">
                    <w:rPr>
                      <w:color w:val="000000"/>
                      <w:sz w:val="20"/>
                    </w:rPr>
                    <w:t>Настоящи</w:t>
                  </w:r>
                  <w:r>
                    <w:rPr>
                      <w:color w:val="000000"/>
                      <w:sz w:val="20"/>
                    </w:rPr>
                    <w:t>й акт свидетельствует о приеме работ</w:t>
                  </w:r>
                  <w:r w:rsidRPr="00C856AA">
                    <w:rPr>
                      <w:color w:val="000000"/>
                      <w:sz w:val="20"/>
                    </w:rPr>
                    <w:t xml:space="preserve"> после подписания.</w:t>
                  </w:r>
                </w:p>
                <w:p w:rsidR="00AF0B8F" w:rsidRPr="006A41E2" w:rsidRDefault="00AF0B8F" w:rsidP="00AB5FA4">
                  <w:pPr>
                    <w:rPr>
                      <w:color w:val="000000"/>
                      <w:sz w:val="6"/>
                      <w:szCs w:val="6"/>
                    </w:rPr>
                  </w:pPr>
                </w:p>
                <w:p w:rsidR="00AF0B8F" w:rsidRPr="00C856AA" w:rsidRDefault="00AF0B8F" w:rsidP="00AB5FA4">
                  <w:pPr>
                    <w:rPr>
                      <w:color w:val="000000"/>
                      <w:sz w:val="20"/>
                    </w:rPr>
                  </w:pPr>
                  <w:r w:rsidRPr="00C856AA">
                    <w:rPr>
                      <w:color w:val="000000"/>
                      <w:sz w:val="20"/>
                    </w:rPr>
                    <w:t>Исполнитель:                                                                                     Заказчика:</w:t>
                  </w:r>
                </w:p>
                <w:p w:rsidR="00AF0B8F" w:rsidRPr="00C856AA" w:rsidRDefault="00AF0B8F" w:rsidP="00AB5FA4">
                  <w:pPr>
                    <w:rPr>
                      <w:color w:val="000000"/>
                      <w:sz w:val="20"/>
                    </w:rPr>
                  </w:pPr>
                  <w:r w:rsidRPr="00C856AA">
                    <w:rPr>
                      <w:color w:val="000000"/>
                      <w:sz w:val="20"/>
                    </w:rPr>
                    <w:t>________________________                                                              ________________________</w:t>
                  </w:r>
                </w:p>
                <w:p w:rsidR="00AF0B8F" w:rsidRPr="00C856AA" w:rsidRDefault="00AF0B8F" w:rsidP="00AB5FA4">
                  <w:pPr>
                    <w:rPr>
                      <w:color w:val="000000"/>
                      <w:sz w:val="20"/>
                    </w:rPr>
                  </w:pPr>
                  <w:r w:rsidRPr="00C856AA">
                    <w:rPr>
                      <w:color w:val="000000"/>
                      <w:sz w:val="16"/>
                      <w:szCs w:val="16"/>
                    </w:rPr>
                    <w:t xml:space="preserve">                   (должность)                                                                                                                     (должность) </w:t>
                  </w:r>
                  <w:r w:rsidRPr="00C856AA">
                    <w:rPr>
                      <w:color w:val="000000"/>
                      <w:sz w:val="20"/>
                    </w:rPr>
                    <w:t xml:space="preserve">                                                             </w:t>
                  </w:r>
                </w:p>
                <w:p w:rsidR="00AF0B8F" w:rsidRPr="00C856AA" w:rsidRDefault="00AF0B8F" w:rsidP="00AB5FA4">
                  <w:pPr>
                    <w:rPr>
                      <w:color w:val="000000"/>
                      <w:sz w:val="20"/>
                    </w:rPr>
                  </w:pPr>
                  <w:r w:rsidRPr="00C856AA">
                    <w:rPr>
                      <w:color w:val="000000"/>
                      <w:sz w:val="20"/>
                    </w:rPr>
                    <w:t>_____________/______________/                                                     _____________/______________/</w:t>
                  </w:r>
                </w:p>
                <w:p w:rsidR="00AF0B8F" w:rsidRPr="00C856AA" w:rsidRDefault="00AF0B8F" w:rsidP="00AB5FA4">
                  <w:pPr>
                    <w:rPr>
                      <w:color w:val="000000"/>
                      <w:sz w:val="20"/>
                    </w:rPr>
                  </w:pPr>
                  <w:r w:rsidRPr="00C856AA">
                    <w:rPr>
                      <w:color w:val="000000"/>
                      <w:sz w:val="16"/>
                      <w:szCs w:val="16"/>
                    </w:rPr>
                    <w:t xml:space="preserve">     (подпись)               (Фамилия И.О.)</w:t>
                  </w:r>
                  <w:r w:rsidRPr="00C856AA">
                    <w:rPr>
                      <w:color w:val="000000"/>
                      <w:sz w:val="20"/>
                    </w:rPr>
                    <w:t xml:space="preserve">                                                          </w:t>
                  </w:r>
                  <w:r w:rsidRPr="00C856AA">
                    <w:rPr>
                      <w:color w:val="000000"/>
                      <w:sz w:val="16"/>
                      <w:szCs w:val="16"/>
                    </w:rPr>
                    <w:t xml:space="preserve">     (подпись)               (Фамилия И.О.)</w:t>
                  </w:r>
                  <w:r w:rsidRPr="00C856AA">
                    <w:rPr>
                      <w:color w:val="000000"/>
                      <w:sz w:val="20"/>
                    </w:rPr>
                    <w:t xml:space="preserve">    </w:t>
                  </w:r>
                </w:p>
                <w:p w:rsidR="00AF0B8F" w:rsidRPr="00E4064F" w:rsidRDefault="00AF0B8F" w:rsidP="00AB5FA4">
                  <w:pPr>
                    <w:rPr>
                      <w:color w:val="000000"/>
                    </w:rPr>
                  </w:pPr>
                  <w:proofErr w:type="spellStart"/>
                  <w:r w:rsidRPr="00C856AA">
                    <w:rPr>
                      <w:color w:val="000000"/>
                      <w:sz w:val="20"/>
                    </w:rPr>
                    <w:t>мп</w:t>
                  </w:r>
                  <w:proofErr w:type="spellEnd"/>
                  <w:r w:rsidRPr="00C856AA">
                    <w:rPr>
                      <w:color w:val="000000"/>
                      <w:sz w:val="20"/>
                    </w:rPr>
                    <w:t xml:space="preserve">                                                                                                         </w:t>
                  </w:r>
                  <w:proofErr w:type="spellStart"/>
                  <w:r w:rsidRPr="00C856AA">
                    <w:rPr>
                      <w:color w:val="000000"/>
                      <w:sz w:val="20"/>
                    </w:rPr>
                    <w:t>мп</w:t>
                  </w:r>
                  <w:proofErr w:type="spellEnd"/>
                  <w:r>
                    <w:rPr>
                      <w:color w:val="000000"/>
                      <w:sz w:val="20"/>
                    </w:rPr>
                    <w:t xml:space="preserve">                                                </w:t>
                  </w:r>
                </w:p>
              </w:txbxContent>
            </v:textbox>
          </v:rect>
        </w:pict>
      </w:r>
    </w:p>
    <w:p w:rsidR="005A1AF4" w:rsidRDefault="005A1AF4" w:rsidP="00AB5FA4">
      <w:pPr>
        <w:pStyle w:val="ConsNonformat"/>
        <w:widowControl/>
        <w:rPr>
          <w:rFonts w:ascii="Times New Roman" w:hAnsi="Times New Roman" w:cs="Times New Roman"/>
          <w:sz w:val="24"/>
          <w:szCs w:val="24"/>
        </w:rPr>
      </w:pPr>
    </w:p>
    <w:p w:rsidR="005A1AF4" w:rsidRDefault="005A1AF4" w:rsidP="006606A8">
      <w:pPr>
        <w:pStyle w:val="ConsNormal"/>
        <w:widowControl/>
        <w:ind w:firstLine="0"/>
        <w:jc w:val="right"/>
        <w:rPr>
          <w:rFonts w:ascii="Times New Roman" w:hAnsi="Times New Roman" w:cs="Times New Roman"/>
          <w:sz w:val="24"/>
          <w:szCs w:val="24"/>
        </w:rPr>
      </w:pPr>
    </w:p>
    <w:p w:rsidR="005A1AF4" w:rsidRDefault="005A1AF4" w:rsidP="006606A8">
      <w:pPr>
        <w:pStyle w:val="ConsNormal"/>
        <w:widowControl/>
        <w:ind w:firstLine="0"/>
        <w:jc w:val="right"/>
        <w:rPr>
          <w:rFonts w:ascii="Times New Roman" w:hAnsi="Times New Roman" w:cs="Times New Roman"/>
          <w:sz w:val="24"/>
          <w:szCs w:val="24"/>
        </w:rPr>
      </w:pPr>
    </w:p>
    <w:p w:rsidR="005A1AF4" w:rsidRDefault="005A1AF4" w:rsidP="006606A8">
      <w:pPr>
        <w:pStyle w:val="ConsNormal"/>
        <w:widowControl/>
        <w:ind w:firstLine="0"/>
        <w:jc w:val="right"/>
        <w:rPr>
          <w:rFonts w:ascii="Times New Roman" w:hAnsi="Times New Roman" w:cs="Times New Roman"/>
          <w:sz w:val="24"/>
          <w:szCs w:val="24"/>
        </w:rPr>
      </w:pPr>
    </w:p>
    <w:p w:rsidR="005A1AF4" w:rsidRDefault="005A1AF4" w:rsidP="006606A8">
      <w:pPr>
        <w:pStyle w:val="ConsNormal"/>
        <w:widowControl/>
        <w:ind w:firstLine="0"/>
        <w:jc w:val="right"/>
        <w:rPr>
          <w:rFonts w:ascii="Times New Roman" w:hAnsi="Times New Roman" w:cs="Times New Roman"/>
          <w:sz w:val="24"/>
          <w:szCs w:val="24"/>
        </w:rPr>
      </w:pPr>
    </w:p>
    <w:p w:rsidR="005A1AF4" w:rsidRDefault="005A1AF4" w:rsidP="006606A8">
      <w:pPr>
        <w:pStyle w:val="ConsNormal"/>
        <w:widowControl/>
        <w:ind w:firstLine="0"/>
        <w:jc w:val="right"/>
        <w:rPr>
          <w:rFonts w:ascii="Times New Roman" w:hAnsi="Times New Roman" w:cs="Times New Roman"/>
          <w:sz w:val="24"/>
          <w:szCs w:val="24"/>
        </w:rPr>
      </w:pPr>
    </w:p>
    <w:p w:rsidR="005A1AF4" w:rsidRDefault="005A1AF4" w:rsidP="006606A8">
      <w:pPr>
        <w:pStyle w:val="ConsNormal"/>
        <w:widowControl/>
        <w:ind w:firstLine="0"/>
        <w:jc w:val="right"/>
        <w:rPr>
          <w:rFonts w:ascii="Times New Roman" w:hAnsi="Times New Roman" w:cs="Times New Roman"/>
          <w:sz w:val="24"/>
          <w:szCs w:val="24"/>
        </w:rPr>
      </w:pPr>
    </w:p>
    <w:p w:rsidR="003B1DFF" w:rsidRDefault="003B1DFF" w:rsidP="006606A8">
      <w:pPr>
        <w:pStyle w:val="ConsNormal"/>
        <w:widowControl/>
        <w:ind w:firstLine="0"/>
        <w:jc w:val="right"/>
        <w:rPr>
          <w:rFonts w:ascii="Times New Roman" w:hAnsi="Times New Roman" w:cs="Times New Roman"/>
          <w:sz w:val="24"/>
          <w:szCs w:val="24"/>
        </w:rPr>
      </w:pPr>
    </w:p>
    <w:p w:rsidR="003B1DFF" w:rsidRDefault="003B1DFF" w:rsidP="006606A8">
      <w:pPr>
        <w:pStyle w:val="ConsNormal"/>
        <w:widowControl/>
        <w:ind w:firstLine="0"/>
        <w:jc w:val="right"/>
        <w:rPr>
          <w:rFonts w:ascii="Times New Roman" w:hAnsi="Times New Roman" w:cs="Times New Roman"/>
          <w:sz w:val="24"/>
          <w:szCs w:val="24"/>
        </w:rPr>
      </w:pPr>
    </w:p>
    <w:p w:rsidR="003B1DFF" w:rsidRDefault="003B1DFF" w:rsidP="006606A8">
      <w:pPr>
        <w:pStyle w:val="ConsNormal"/>
        <w:widowControl/>
        <w:ind w:firstLine="0"/>
        <w:jc w:val="right"/>
        <w:rPr>
          <w:rFonts w:ascii="Times New Roman" w:hAnsi="Times New Roman" w:cs="Times New Roman"/>
          <w:sz w:val="24"/>
          <w:szCs w:val="24"/>
        </w:rPr>
      </w:pPr>
    </w:p>
    <w:p w:rsidR="003B1DFF" w:rsidRDefault="003B1DFF" w:rsidP="006606A8">
      <w:pPr>
        <w:pStyle w:val="ConsNormal"/>
        <w:widowControl/>
        <w:ind w:firstLine="0"/>
        <w:jc w:val="right"/>
        <w:rPr>
          <w:rFonts w:ascii="Times New Roman" w:hAnsi="Times New Roman" w:cs="Times New Roman"/>
          <w:sz w:val="24"/>
          <w:szCs w:val="24"/>
        </w:rPr>
      </w:pPr>
    </w:p>
    <w:p w:rsidR="003B1DFF" w:rsidRDefault="003B1DFF" w:rsidP="006606A8">
      <w:pPr>
        <w:pStyle w:val="ConsNormal"/>
        <w:widowControl/>
        <w:ind w:firstLine="0"/>
        <w:jc w:val="right"/>
        <w:rPr>
          <w:rFonts w:ascii="Times New Roman" w:hAnsi="Times New Roman" w:cs="Times New Roman"/>
          <w:sz w:val="24"/>
          <w:szCs w:val="24"/>
        </w:rPr>
      </w:pPr>
    </w:p>
    <w:p w:rsidR="003B1DFF" w:rsidRDefault="003B1DFF" w:rsidP="006606A8">
      <w:pPr>
        <w:pStyle w:val="ConsNormal"/>
        <w:widowControl/>
        <w:ind w:firstLine="0"/>
        <w:jc w:val="right"/>
        <w:rPr>
          <w:rFonts w:ascii="Times New Roman" w:hAnsi="Times New Roman" w:cs="Times New Roman"/>
          <w:sz w:val="24"/>
          <w:szCs w:val="24"/>
        </w:rPr>
      </w:pPr>
    </w:p>
    <w:p w:rsidR="003B1DFF" w:rsidRDefault="003B1DFF" w:rsidP="006606A8">
      <w:pPr>
        <w:pStyle w:val="ConsNormal"/>
        <w:widowControl/>
        <w:ind w:firstLine="0"/>
        <w:jc w:val="right"/>
        <w:rPr>
          <w:rFonts w:ascii="Times New Roman" w:hAnsi="Times New Roman" w:cs="Times New Roman"/>
          <w:sz w:val="24"/>
          <w:szCs w:val="24"/>
        </w:rPr>
      </w:pPr>
    </w:p>
    <w:p w:rsidR="003B1DFF" w:rsidRDefault="003B1DFF" w:rsidP="006606A8">
      <w:pPr>
        <w:pStyle w:val="ConsNormal"/>
        <w:widowControl/>
        <w:ind w:firstLine="0"/>
        <w:jc w:val="right"/>
        <w:rPr>
          <w:rFonts w:ascii="Times New Roman" w:hAnsi="Times New Roman" w:cs="Times New Roman"/>
          <w:sz w:val="24"/>
          <w:szCs w:val="24"/>
        </w:rPr>
      </w:pPr>
    </w:p>
    <w:p w:rsidR="003B1DFF" w:rsidRDefault="003B1DFF" w:rsidP="006606A8">
      <w:pPr>
        <w:pStyle w:val="ConsNormal"/>
        <w:widowControl/>
        <w:ind w:firstLine="0"/>
        <w:jc w:val="right"/>
        <w:rPr>
          <w:rFonts w:ascii="Times New Roman" w:hAnsi="Times New Roman" w:cs="Times New Roman"/>
          <w:sz w:val="24"/>
          <w:szCs w:val="24"/>
        </w:rPr>
      </w:pPr>
    </w:p>
    <w:p w:rsidR="003B1DFF" w:rsidRDefault="003B1DFF" w:rsidP="006606A8">
      <w:pPr>
        <w:pStyle w:val="ConsNormal"/>
        <w:widowControl/>
        <w:ind w:firstLine="0"/>
        <w:jc w:val="right"/>
        <w:rPr>
          <w:rFonts w:ascii="Times New Roman" w:hAnsi="Times New Roman" w:cs="Times New Roman"/>
          <w:sz w:val="24"/>
          <w:szCs w:val="24"/>
        </w:rPr>
      </w:pPr>
    </w:p>
    <w:p w:rsidR="003B1DFF" w:rsidRDefault="003B1DFF" w:rsidP="006606A8">
      <w:pPr>
        <w:pStyle w:val="ConsNormal"/>
        <w:widowControl/>
        <w:ind w:firstLine="0"/>
        <w:jc w:val="right"/>
        <w:rPr>
          <w:rFonts w:ascii="Times New Roman" w:hAnsi="Times New Roman" w:cs="Times New Roman"/>
          <w:sz w:val="24"/>
          <w:szCs w:val="24"/>
        </w:rPr>
      </w:pPr>
    </w:p>
    <w:p w:rsidR="003B1DFF" w:rsidRDefault="003B1DFF" w:rsidP="006606A8">
      <w:pPr>
        <w:pStyle w:val="ConsNormal"/>
        <w:widowControl/>
        <w:ind w:firstLine="0"/>
        <w:jc w:val="right"/>
        <w:rPr>
          <w:rFonts w:ascii="Times New Roman" w:hAnsi="Times New Roman" w:cs="Times New Roman"/>
          <w:sz w:val="24"/>
          <w:szCs w:val="24"/>
        </w:rPr>
      </w:pPr>
    </w:p>
    <w:p w:rsidR="003B1DFF" w:rsidRDefault="003B1DFF" w:rsidP="006606A8">
      <w:pPr>
        <w:pStyle w:val="ConsNormal"/>
        <w:widowControl/>
        <w:ind w:firstLine="0"/>
        <w:jc w:val="right"/>
        <w:rPr>
          <w:rFonts w:ascii="Times New Roman" w:hAnsi="Times New Roman" w:cs="Times New Roman"/>
          <w:sz w:val="24"/>
          <w:szCs w:val="24"/>
        </w:rPr>
      </w:pPr>
    </w:p>
    <w:p w:rsidR="003B1DFF" w:rsidRDefault="003B1DFF" w:rsidP="006606A8">
      <w:pPr>
        <w:pStyle w:val="ConsNormal"/>
        <w:widowControl/>
        <w:ind w:firstLine="0"/>
        <w:jc w:val="right"/>
        <w:rPr>
          <w:rFonts w:ascii="Times New Roman" w:hAnsi="Times New Roman" w:cs="Times New Roman"/>
          <w:sz w:val="24"/>
          <w:szCs w:val="24"/>
        </w:rPr>
      </w:pPr>
    </w:p>
    <w:p w:rsidR="003B1DFF" w:rsidRDefault="003B1DFF" w:rsidP="006606A8">
      <w:pPr>
        <w:pStyle w:val="ConsNormal"/>
        <w:widowControl/>
        <w:ind w:firstLine="0"/>
        <w:jc w:val="right"/>
        <w:rPr>
          <w:rFonts w:ascii="Times New Roman" w:hAnsi="Times New Roman" w:cs="Times New Roman"/>
          <w:sz w:val="24"/>
          <w:szCs w:val="24"/>
        </w:rPr>
      </w:pPr>
    </w:p>
    <w:p w:rsidR="003B1DFF" w:rsidRDefault="003B1DFF" w:rsidP="006606A8">
      <w:pPr>
        <w:pStyle w:val="ConsNormal"/>
        <w:widowControl/>
        <w:ind w:firstLine="0"/>
        <w:jc w:val="right"/>
        <w:rPr>
          <w:rFonts w:ascii="Times New Roman" w:hAnsi="Times New Roman" w:cs="Times New Roman"/>
          <w:sz w:val="24"/>
          <w:szCs w:val="24"/>
        </w:rPr>
      </w:pPr>
    </w:p>
    <w:p w:rsidR="003B1DFF" w:rsidRDefault="003B1DFF" w:rsidP="006606A8">
      <w:pPr>
        <w:pStyle w:val="ConsNormal"/>
        <w:widowControl/>
        <w:ind w:firstLine="0"/>
        <w:jc w:val="right"/>
        <w:rPr>
          <w:rFonts w:ascii="Times New Roman" w:hAnsi="Times New Roman" w:cs="Times New Roman"/>
          <w:sz w:val="24"/>
          <w:szCs w:val="24"/>
        </w:rPr>
      </w:pPr>
    </w:p>
    <w:p w:rsidR="006606A8" w:rsidRDefault="006606A8" w:rsidP="006606A8">
      <w:pPr>
        <w:pStyle w:val="ConsNormal"/>
        <w:widowControl/>
        <w:ind w:firstLine="0"/>
        <w:jc w:val="right"/>
        <w:rPr>
          <w:rFonts w:ascii="Times New Roman" w:hAnsi="Times New Roman" w:cs="Times New Roman"/>
          <w:sz w:val="24"/>
          <w:szCs w:val="24"/>
        </w:rPr>
      </w:pPr>
    </w:p>
    <w:p w:rsidR="00AB5FA4" w:rsidRDefault="00AB5FA4" w:rsidP="006606A8">
      <w:pPr>
        <w:pStyle w:val="ConsNormal"/>
        <w:widowControl/>
        <w:ind w:firstLine="0"/>
        <w:jc w:val="right"/>
        <w:rPr>
          <w:rFonts w:ascii="Times New Roman" w:hAnsi="Times New Roman" w:cs="Times New Roman"/>
          <w:sz w:val="24"/>
          <w:szCs w:val="24"/>
        </w:rPr>
      </w:pPr>
    </w:p>
    <w:p w:rsidR="00AB5FA4" w:rsidRDefault="00AB5FA4" w:rsidP="006606A8">
      <w:pPr>
        <w:pStyle w:val="ConsNormal"/>
        <w:widowControl/>
        <w:ind w:firstLine="0"/>
        <w:jc w:val="right"/>
        <w:rPr>
          <w:rFonts w:ascii="Times New Roman" w:hAnsi="Times New Roman" w:cs="Times New Roman"/>
          <w:sz w:val="24"/>
          <w:szCs w:val="24"/>
        </w:rPr>
      </w:pPr>
    </w:p>
    <w:p w:rsidR="00AB5FA4" w:rsidRDefault="00AB5FA4" w:rsidP="006606A8">
      <w:pPr>
        <w:pStyle w:val="ConsNormal"/>
        <w:widowControl/>
        <w:ind w:firstLine="0"/>
        <w:jc w:val="right"/>
        <w:rPr>
          <w:rFonts w:ascii="Times New Roman" w:hAnsi="Times New Roman" w:cs="Times New Roman"/>
          <w:sz w:val="24"/>
          <w:szCs w:val="24"/>
        </w:rPr>
      </w:pPr>
    </w:p>
    <w:tbl>
      <w:tblPr>
        <w:tblW w:w="0" w:type="auto"/>
        <w:tblInd w:w="223" w:type="dxa"/>
        <w:tblLayout w:type="fixed"/>
        <w:tblLook w:val="0000"/>
      </w:tblPr>
      <w:tblGrid>
        <w:gridCol w:w="4705"/>
        <w:gridCol w:w="4139"/>
      </w:tblGrid>
      <w:tr w:rsidR="00F337AA" w:rsidTr="00F66851">
        <w:trPr>
          <w:trHeight w:val="2074"/>
        </w:trPr>
        <w:tc>
          <w:tcPr>
            <w:tcW w:w="4705" w:type="dxa"/>
            <w:shd w:val="clear" w:color="auto" w:fill="auto"/>
          </w:tcPr>
          <w:p w:rsidR="00F337AA" w:rsidRDefault="00F337AA" w:rsidP="00F66851">
            <w:r>
              <w:t>От Заказчика:</w:t>
            </w:r>
          </w:p>
          <w:p w:rsidR="00F337AA" w:rsidRDefault="00F337AA" w:rsidP="00F66851"/>
          <w:p w:rsidR="00F337AA" w:rsidRDefault="00F337AA" w:rsidP="00F66851"/>
          <w:p w:rsidR="00F337AA" w:rsidRDefault="00F337AA" w:rsidP="00F66851">
            <w:r>
              <w:t xml:space="preserve">_________________ </w:t>
            </w:r>
          </w:p>
        </w:tc>
        <w:tc>
          <w:tcPr>
            <w:tcW w:w="4139" w:type="dxa"/>
            <w:shd w:val="clear" w:color="auto" w:fill="auto"/>
          </w:tcPr>
          <w:p w:rsidR="00F337AA" w:rsidRDefault="00F337AA" w:rsidP="00F66851">
            <w:r>
              <w:t>От Исполнителя:</w:t>
            </w:r>
          </w:p>
          <w:p w:rsidR="00F337AA" w:rsidRDefault="00F337AA" w:rsidP="00F66851"/>
          <w:p w:rsidR="00F337AA" w:rsidRDefault="00F337AA" w:rsidP="00F66851"/>
          <w:p w:rsidR="00F337AA" w:rsidRDefault="00F337AA" w:rsidP="00F66851">
            <w:pPr>
              <w:rPr>
                <w:vertAlign w:val="superscript"/>
              </w:rPr>
            </w:pPr>
            <w:r>
              <w:t xml:space="preserve">________________ </w:t>
            </w:r>
          </w:p>
          <w:p w:rsidR="00F337AA" w:rsidRDefault="00F337AA" w:rsidP="00F66851"/>
        </w:tc>
      </w:tr>
    </w:tbl>
    <w:p w:rsidR="00AB5FA4" w:rsidRDefault="00AB5FA4" w:rsidP="006606A8">
      <w:pPr>
        <w:pStyle w:val="ConsNormal"/>
        <w:widowControl/>
        <w:ind w:firstLine="0"/>
        <w:jc w:val="right"/>
        <w:rPr>
          <w:rFonts w:ascii="Times New Roman" w:hAnsi="Times New Roman" w:cs="Times New Roman"/>
          <w:sz w:val="24"/>
          <w:szCs w:val="24"/>
        </w:rPr>
      </w:pPr>
    </w:p>
    <w:p w:rsidR="00AB5FA4" w:rsidRDefault="00AB5FA4" w:rsidP="006606A8">
      <w:pPr>
        <w:pStyle w:val="ConsNormal"/>
        <w:widowControl/>
        <w:ind w:firstLine="0"/>
        <w:jc w:val="right"/>
        <w:rPr>
          <w:rFonts w:ascii="Times New Roman" w:hAnsi="Times New Roman" w:cs="Times New Roman"/>
          <w:sz w:val="24"/>
          <w:szCs w:val="24"/>
        </w:rPr>
      </w:pPr>
    </w:p>
    <w:p w:rsidR="00AB5FA4" w:rsidRDefault="00AB5FA4" w:rsidP="006606A8">
      <w:pPr>
        <w:pStyle w:val="ConsNormal"/>
        <w:widowControl/>
        <w:ind w:firstLine="0"/>
        <w:jc w:val="right"/>
        <w:rPr>
          <w:rFonts w:ascii="Times New Roman" w:hAnsi="Times New Roman" w:cs="Times New Roman"/>
          <w:sz w:val="24"/>
          <w:szCs w:val="24"/>
        </w:rPr>
      </w:pPr>
    </w:p>
    <w:p w:rsidR="00AB5FA4" w:rsidRDefault="00AB5FA4" w:rsidP="006606A8">
      <w:pPr>
        <w:pStyle w:val="ConsNormal"/>
        <w:widowControl/>
        <w:ind w:firstLine="0"/>
        <w:jc w:val="right"/>
        <w:rPr>
          <w:rFonts w:ascii="Times New Roman" w:hAnsi="Times New Roman" w:cs="Times New Roman"/>
          <w:sz w:val="24"/>
          <w:szCs w:val="24"/>
        </w:rPr>
      </w:pPr>
    </w:p>
    <w:p w:rsidR="000D5105" w:rsidRDefault="000D5105" w:rsidP="006606A8">
      <w:pPr>
        <w:pStyle w:val="ConsNormal"/>
        <w:widowControl/>
        <w:ind w:firstLine="0"/>
        <w:jc w:val="right"/>
        <w:rPr>
          <w:rFonts w:ascii="Times New Roman" w:hAnsi="Times New Roman" w:cs="Times New Roman"/>
          <w:sz w:val="24"/>
          <w:szCs w:val="24"/>
        </w:rPr>
      </w:pPr>
    </w:p>
    <w:p w:rsidR="000D5105" w:rsidRDefault="000D5105" w:rsidP="006606A8">
      <w:pPr>
        <w:pStyle w:val="ConsNormal"/>
        <w:widowControl/>
        <w:ind w:firstLine="0"/>
        <w:jc w:val="right"/>
        <w:rPr>
          <w:rFonts w:ascii="Times New Roman" w:hAnsi="Times New Roman" w:cs="Times New Roman"/>
          <w:sz w:val="24"/>
          <w:szCs w:val="24"/>
        </w:rPr>
      </w:pPr>
    </w:p>
    <w:p w:rsidR="000D5105" w:rsidRDefault="000D5105" w:rsidP="006606A8">
      <w:pPr>
        <w:pStyle w:val="ConsNormal"/>
        <w:widowControl/>
        <w:ind w:firstLine="0"/>
        <w:jc w:val="right"/>
        <w:rPr>
          <w:rFonts w:ascii="Times New Roman" w:hAnsi="Times New Roman" w:cs="Times New Roman"/>
          <w:sz w:val="24"/>
          <w:szCs w:val="24"/>
        </w:rPr>
      </w:pPr>
    </w:p>
    <w:p w:rsidR="000D5105" w:rsidRDefault="000D5105" w:rsidP="006606A8">
      <w:pPr>
        <w:pStyle w:val="ConsNormal"/>
        <w:widowControl/>
        <w:ind w:firstLine="0"/>
        <w:jc w:val="right"/>
        <w:rPr>
          <w:rFonts w:ascii="Times New Roman" w:hAnsi="Times New Roman" w:cs="Times New Roman"/>
          <w:sz w:val="24"/>
          <w:szCs w:val="24"/>
        </w:rPr>
      </w:pPr>
    </w:p>
    <w:p w:rsidR="004A25BF" w:rsidRDefault="004A25BF" w:rsidP="006606A8">
      <w:pPr>
        <w:pStyle w:val="ConsNormal"/>
        <w:widowControl/>
        <w:ind w:firstLine="0"/>
        <w:jc w:val="right"/>
        <w:rPr>
          <w:rFonts w:ascii="Times New Roman" w:hAnsi="Times New Roman" w:cs="Times New Roman"/>
          <w:sz w:val="24"/>
          <w:szCs w:val="24"/>
        </w:rPr>
      </w:pPr>
    </w:p>
    <w:p w:rsidR="004A25BF" w:rsidRDefault="004A25BF" w:rsidP="006606A8">
      <w:pPr>
        <w:pStyle w:val="ConsNormal"/>
        <w:widowControl/>
        <w:ind w:firstLine="0"/>
        <w:jc w:val="right"/>
        <w:rPr>
          <w:rFonts w:ascii="Times New Roman" w:hAnsi="Times New Roman" w:cs="Times New Roman"/>
          <w:sz w:val="24"/>
          <w:szCs w:val="24"/>
        </w:rPr>
      </w:pPr>
    </w:p>
    <w:p w:rsidR="000D5105" w:rsidRDefault="000D5105" w:rsidP="006606A8">
      <w:pPr>
        <w:pStyle w:val="ConsNormal"/>
        <w:widowControl/>
        <w:ind w:firstLine="0"/>
        <w:jc w:val="right"/>
        <w:rPr>
          <w:rFonts w:ascii="Times New Roman" w:hAnsi="Times New Roman" w:cs="Times New Roman"/>
          <w:sz w:val="24"/>
          <w:szCs w:val="24"/>
        </w:rPr>
      </w:pPr>
    </w:p>
    <w:p w:rsidR="008E0E6C" w:rsidRDefault="008E0E6C" w:rsidP="006606A8">
      <w:pPr>
        <w:pStyle w:val="ConsNormal"/>
        <w:widowControl/>
        <w:ind w:firstLine="0"/>
        <w:jc w:val="right"/>
        <w:rPr>
          <w:rFonts w:ascii="Times New Roman" w:hAnsi="Times New Roman" w:cs="Times New Roman"/>
          <w:sz w:val="24"/>
          <w:szCs w:val="24"/>
        </w:rPr>
      </w:pPr>
    </w:p>
    <w:p w:rsidR="000D5105" w:rsidRDefault="000D5105" w:rsidP="006606A8">
      <w:pPr>
        <w:pStyle w:val="ConsNormal"/>
        <w:widowControl/>
        <w:ind w:firstLine="0"/>
        <w:jc w:val="right"/>
        <w:rPr>
          <w:rFonts w:ascii="Times New Roman" w:hAnsi="Times New Roman" w:cs="Times New Roman"/>
          <w:sz w:val="24"/>
          <w:szCs w:val="24"/>
        </w:rPr>
      </w:pPr>
    </w:p>
    <w:p w:rsidR="000D5105" w:rsidRDefault="000D5105" w:rsidP="006606A8">
      <w:pPr>
        <w:pStyle w:val="ConsNormal"/>
        <w:widowControl/>
        <w:ind w:firstLine="0"/>
        <w:jc w:val="right"/>
        <w:rPr>
          <w:rFonts w:ascii="Times New Roman" w:hAnsi="Times New Roman" w:cs="Times New Roman"/>
          <w:sz w:val="24"/>
          <w:szCs w:val="24"/>
        </w:rPr>
      </w:pPr>
    </w:p>
    <w:p w:rsidR="006606A8" w:rsidRPr="000D5105" w:rsidRDefault="006606A8" w:rsidP="006606A8">
      <w:pPr>
        <w:pStyle w:val="ConsNormal"/>
        <w:widowControl/>
        <w:ind w:firstLine="0"/>
        <w:jc w:val="right"/>
        <w:rPr>
          <w:rFonts w:ascii="Times New Roman" w:hAnsi="Times New Roman" w:cs="Times New Roman"/>
          <w:sz w:val="24"/>
          <w:szCs w:val="24"/>
        </w:rPr>
      </w:pPr>
      <w:r w:rsidRPr="000D5105">
        <w:rPr>
          <w:rFonts w:ascii="Times New Roman" w:hAnsi="Times New Roman" w:cs="Times New Roman"/>
          <w:sz w:val="24"/>
          <w:szCs w:val="24"/>
        </w:rPr>
        <w:t>Приложение № 2</w:t>
      </w:r>
    </w:p>
    <w:p w:rsidR="006606A8" w:rsidRPr="000D5105" w:rsidRDefault="006606A8" w:rsidP="006606A8">
      <w:pPr>
        <w:pStyle w:val="ConsNormal"/>
        <w:widowControl/>
        <w:ind w:firstLine="0"/>
        <w:jc w:val="right"/>
        <w:rPr>
          <w:rFonts w:ascii="Times New Roman" w:hAnsi="Times New Roman" w:cs="Times New Roman"/>
          <w:sz w:val="24"/>
          <w:szCs w:val="24"/>
        </w:rPr>
      </w:pPr>
      <w:r w:rsidRPr="000D5105">
        <w:rPr>
          <w:rFonts w:ascii="Times New Roman" w:hAnsi="Times New Roman" w:cs="Times New Roman"/>
          <w:sz w:val="24"/>
          <w:szCs w:val="24"/>
        </w:rPr>
        <w:t>к Договору на оказание услуг</w:t>
      </w:r>
    </w:p>
    <w:p w:rsidR="006606A8" w:rsidRPr="000D5105" w:rsidRDefault="006606A8" w:rsidP="006606A8">
      <w:pPr>
        <w:pStyle w:val="ConsNormal"/>
        <w:widowControl/>
        <w:ind w:firstLine="0"/>
        <w:jc w:val="right"/>
        <w:rPr>
          <w:rFonts w:ascii="Times New Roman" w:hAnsi="Times New Roman" w:cs="Times New Roman"/>
          <w:sz w:val="24"/>
          <w:szCs w:val="24"/>
        </w:rPr>
      </w:pPr>
      <w:r w:rsidRPr="000D5105">
        <w:rPr>
          <w:rFonts w:ascii="Times New Roman" w:hAnsi="Times New Roman" w:cs="Times New Roman"/>
          <w:sz w:val="24"/>
          <w:szCs w:val="24"/>
        </w:rPr>
        <w:t xml:space="preserve">                                                                                                   № </w:t>
      </w:r>
      <w:r w:rsidR="00033FD9" w:rsidRPr="000D5105">
        <w:rPr>
          <w:rFonts w:ascii="Times New Roman" w:hAnsi="Times New Roman" w:cs="Times New Roman"/>
          <w:sz w:val="24"/>
          <w:szCs w:val="24"/>
        </w:rPr>
        <w:t xml:space="preserve">НКП </w:t>
      </w:r>
      <w:proofErr w:type="spellStart"/>
      <w:r w:rsidR="00033FD9" w:rsidRPr="000D5105">
        <w:rPr>
          <w:rFonts w:ascii="Times New Roman" w:hAnsi="Times New Roman" w:cs="Times New Roman"/>
          <w:sz w:val="24"/>
          <w:szCs w:val="24"/>
        </w:rPr>
        <w:t>УРАЛд</w:t>
      </w:r>
      <w:proofErr w:type="spellEnd"/>
      <w:r w:rsidR="00033FD9" w:rsidRPr="000D5105">
        <w:rPr>
          <w:rFonts w:ascii="Times New Roman" w:hAnsi="Times New Roman" w:cs="Times New Roman"/>
          <w:sz w:val="24"/>
          <w:szCs w:val="24"/>
        </w:rPr>
        <w:t>/__</w:t>
      </w:r>
      <w:r w:rsidRPr="000D5105">
        <w:rPr>
          <w:rFonts w:ascii="Times New Roman" w:hAnsi="Times New Roman" w:cs="Times New Roman"/>
          <w:sz w:val="24"/>
          <w:szCs w:val="24"/>
        </w:rPr>
        <w:t>/___/___</w:t>
      </w:r>
    </w:p>
    <w:p w:rsidR="006606A8" w:rsidRPr="000D5105" w:rsidRDefault="00033FD9" w:rsidP="006606A8">
      <w:pPr>
        <w:pStyle w:val="ConsNormal"/>
        <w:widowControl/>
        <w:ind w:firstLine="0"/>
        <w:jc w:val="right"/>
        <w:rPr>
          <w:rFonts w:ascii="Times New Roman" w:hAnsi="Times New Roman" w:cs="Times New Roman"/>
          <w:sz w:val="24"/>
          <w:szCs w:val="24"/>
        </w:rPr>
      </w:pPr>
      <w:r w:rsidRPr="000D5105">
        <w:rPr>
          <w:rFonts w:ascii="Times New Roman" w:hAnsi="Times New Roman" w:cs="Times New Roman"/>
          <w:sz w:val="24"/>
          <w:szCs w:val="24"/>
        </w:rPr>
        <w:t>от «___»_________201_</w:t>
      </w:r>
      <w:r w:rsidR="006606A8" w:rsidRPr="000D5105">
        <w:rPr>
          <w:rFonts w:ascii="Times New Roman" w:hAnsi="Times New Roman" w:cs="Times New Roman"/>
          <w:sz w:val="24"/>
          <w:szCs w:val="24"/>
        </w:rPr>
        <w:t xml:space="preserve"> г.</w:t>
      </w:r>
    </w:p>
    <w:p w:rsidR="006606A8" w:rsidRPr="000D5105" w:rsidRDefault="006606A8" w:rsidP="006606A8">
      <w:pPr>
        <w:pStyle w:val="ConsNormal"/>
        <w:widowControl/>
        <w:ind w:firstLine="0"/>
        <w:jc w:val="right"/>
        <w:rPr>
          <w:rFonts w:ascii="Times New Roman" w:hAnsi="Times New Roman" w:cs="Times New Roman"/>
          <w:sz w:val="24"/>
          <w:szCs w:val="24"/>
        </w:rPr>
      </w:pPr>
    </w:p>
    <w:p w:rsidR="006606A8" w:rsidRPr="000D5105" w:rsidRDefault="006606A8" w:rsidP="006606A8">
      <w:pPr>
        <w:pStyle w:val="ConsNormal"/>
        <w:widowControl/>
        <w:ind w:firstLine="0"/>
        <w:jc w:val="center"/>
        <w:rPr>
          <w:rFonts w:ascii="Times New Roman" w:hAnsi="Times New Roman" w:cs="Times New Roman"/>
          <w:b/>
          <w:sz w:val="24"/>
          <w:szCs w:val="24"/>
        </w:rPr>
      </w:pPr>
      <w:r w:rsidRPr="000D5105">
        <w:rPr>
          <w:rFonts w:ascii="Times New Roman" w:hAnsi="Times New Roman" w:cs="Times New Roman"/>
          <w:b/>
          <w:sz w:val="24"/>
          <w:szCs w:val="24"/>
        </w:rPr>
        <w:t>Календарный план</w:t>
      </w:r>
    </w:p>
    <w:p w:rsidR="009F784C" w:rsidRPr="00033FD9" w:rsidRDefault="009F784C" w:rsidP="006606A8">
      <w:pPr>
        <w:pStyle w:val="ConsNormal"/>
        <w:widowControl/>
        <w:ind w:firstLine="0"/>
        <w:jc w:val="center"/>
        <w:rPr>
          <w:rFonts w:ascii="Times New Roman" w:hAnsi="Times New Roman" w:cs="Times New Roman"/>
          <w:b/>
          <w:sz w:val="24"/>
          <w:szCs w:val="24"/>
          <w:highlight w:val="yellow"/>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1843"/>
        <w:gridCol w:w="2126"/>
        <w:gridCol w:w="4111"/>
      </w:tblGrid>
      <w:tr w:rsidR="00DB72C3" w:rsidRPr="00E900E1" w:rsidTr="008E0E6C">
        <w:trPr>
          <w:trHeight w:val="480"/>
        </w:trPr>
        <w:tc>
          <w:tcPr>
            <w:tcW w:w="1985" w:type="dxa"/>
            <w:shd w:val="clear" w:color="auto" w:fill="auto"/>
          </w:tcPr>
          <w:p w:rsidR="00DB72C3" w:rsidRPr="00E900E1" w:rsidRDefault="00DB72C3" w:rsidP="00542A2C">
            <w:pPr>
              <w:pStyle w:val="ConsCell"/>
              <w:widowControl/>
              <w:jc w:val="center"/>
              <w:rPr>
                <w:rFonts w:ascii="Times New Roman" w:hAnsi="Times New Roman" w:cs="Times New Roman"/>
                <w:sz w:val="24"/>
                <w:szCs w:val="24"/>
              </w:rPr>
            </w:pPr>
            <w:r w:rsidRPr="00E900E1">
              <w:rPr>
                <w:rFonts w:ascii="Times New Roman" w:hAnsi="Times New Roman" w:cs="Times New Roman"/>
                <w:sz w:val="24"/>
                <w:szCs w:val="24"/>
              </w:rPr>
              <w:t xml:space="preserve">Наименование </w:t>
            </w:r>
            <w:r w:rsidRPr="00E900E1">
              <w:rPr>
                <w:rFonts w:ascii="Times New Roman" w:hAnsi="Times New Roman" w:cs="Times New Roman"/>
                <w:sz w:val="24"/>
                <w:szCs w:val="24"/>
              </w:rPr>
              <w:br/>
              <w:t>этапов Услуг</w:t>
            </w:r>
          </w:p>
        </w:tc>
        <w:tc>
          <w:tcPr>
            <w:tcW w:w="1843" w:type="dxa"/>
            <w:shd w:val="clear" w:color="auto" w:fill="auto"/>
          </w:tcPr>
          <w:p w:rsidR="00DB72C3" w:rsidRPr="00E900E1" w:rsidRDefault="00DB72C3" w:rsidP="00DB72C3">
            <w:pPr>
              <w:pStyle w:val="ConsCell"/>
              <w:widowControl/>
              <w:jc w:val="center"/>
              <w:rPr>
                <w:rFonts w:ascii="Times New Roman" w:hAnsi="Times New Roman" w:cs="Times New Roman"/>
                <w:sz w:val="24"/>
                <w:szCs w:val="24"/>
              </w:rPr>
            </w:pPr>
            <w:r w:rsidRPr="00E900E1">
              <w:rPr>
                <w:rFonts w:ascii="Times New Roman" w:hAnsi="Times New Roman" w:cs="Times New Roman"/>
                <w:sz w:val="24"/>
                <w:szCs w:val="24"/>
              </w:rPr>
              <w:t xml:space="preserve">Цена </w:t>
            </w:r>
            <w:r w:rsidRPr="00E900E1">
              <w:rPr>
                <w:rFonts w:ascii="Times New Roman" w:hAnsi="Times New Roman" w:cs="Times New Roman"/>
                <w:color w:val="000000"/>
                <w:sz w:val="24"/>
                <w:szCs w:val="24"/>
              </w:rPr>
              <w:t xml:space="preserve">этапа </w:t>
            </w:r>
            <w:r w:rsidRPr="00E900E1">
              <w:rPr>
                <w:rFonts w:ascii="Times New Roman" w:hAnsi="Times New Roman" w:cs="Times New Roman"/>
                <w:sz w:val="24"/>
                <w:szCs w:val="24"/>
              </w:rPr>
              <w:t>Услуг с</w:t>
            </w:r>
            <w:r>
              <w:rPr>
                <w:rFonts w:ascii="Times New Roman" w:hAnsi="Times New Roman" w:cs="Times New Roman"/>
                <w:sz w:val="24"/>
                <w:szCs w:val="24"/>
              </w:rPr>
              <w:t xml:space="preserve"> </w:t>
            </w:r>
            <w:r w:rsidRPr="00E900E1">
              <w:rPr>
                <w:rFonts w:ascii="Times New Roman" w:hAnsi="Times New Roman" w:cs="Times New Roman"/>
                <w:sz w:val="24"/>
                <w:szCs w:val="24"/>
              </w:rPr>
              <w:t xml:space="preserve">НДС,      </w:t>
            </w:r>
            <w:r w:rsidRPr="00E900E1">
              <w:rPr>
                <w:rFonts w:ascii="Times New Roman" w:hAnsi="Times New Roman" w:cs="Times New Roman"/>
                <w:sz w:val="24"/>
                <w:szCs w:val="24"/>
              </w:rPr>
              <w:br/>
              <w:t>в руб.</w:t>
            </w:r>
          </w:p>
        </w:tc>
        <w:tc>
          <w:tcPr>
            <w:tcW w:w="2126" w:type="dxa"/>
            <w:shd w:val="clear" w:color="auto" w:fill="auto"/>
          </w:tcPr>
          <w:p w:rsidR="00DB72C3" w:rsidRPr="00E900E1" w:rsidRDefault="00DB72C3" w:rsidP="00542A2C">
            <w:pPr>
              <w:pStyle w:val="ConsCell"/>
              <w:widowControl/>
              <w:jc w:val="center"/>
              <w:rPr>
                <w:rFonts w:ascii="Times New Roman" w:hAnsi="Times New Roman" w:cs="Times New Roman"/>
                <w:sz w:val="24"/>
                <w:szCs w:val="24"/>
              </w:rPr>
            </w:pPr>
            <w:r w:rsidRPr="00E900E1">
              <w:rPr>
                <w:rFonts w:ascii="Times New Roman" w:hAnsi="Times New Roman" w:cs="Times New Roman"/>
                <w:sz w:val="24"/>
                <w:szCs w:val="24"/>
              </w:rPr>
              <w:t xml:space="preserve">Срок оказания     </w:t>
            </w:r>
            <w:r w:rsidRPr="00E900E1">
              <w:rPr>
                <w:rFonts w:ascii="Times New Roman" w:hAnsi="Times New Roman" w:cs="Times New Roman"/>
                <w:sz w:val="24"/>
                <w:szCs w:val="24"/>
              </w:rPr>
              <w:br/>
              <w:t xml:space="preserve">начало-окончание  </w:t>
            </w:r>
            <w:r w:rsidRPr="00E900E1">
              <w:rPr>
                <w:rFonts w:ascii="Times New Roman" w:hAnsi="Times New Roman" w:cs="Times New Roman"/>
                <w:sz w:val="24"/>
                <w:szCs w:val="24"/>
              </w:rPr>
              <w:br/>
              <w:t>(месяц, год)</w:t>
            </w:r>
          </w:p>
        </w:tc>
        <w:tc>
          <w:tcPr>
            <w:tcW w:w="4111" w:type="dxa"/>
            <w:shd w:val="clear" w:color="auto" w:fill="auto"/>
          </w:tcPr>
          <w:p w:rsidR="00DB72C3" w:rsidRPr="00E900E1" w:rsidRDefault="00DB72C3" w:rsidP="00542A2C">
            <w:pPr>
              <w:pStyle w:val="ConsCell"/>
              <w:widowControl/>
              <w:jc w:val="center"/>
              <w:rPr>
                <w:rFonts w:ascii="Times New Roman" w:hAnsi="Times New Roman" w:cs="Times New Roman"/>
                <w:sz w:val="24"/>
                <w:szCs w:val="24"/>
              </w:rPr>
            </w:pPr>
            <w:r w:rsidRPr="00E900E1">
              <w:rPr>
                <w:rFonts w:ascii="Times New Roman" w:hAnsi="Times New Roman" w:cs="Times New Roman"/>
                <w:sz w:val="24"/>
                <w:szCs w:val="24"/>
              </w:rPr>
              <w:t xml:space="preserve">Отчетные  </w:t>
            </w:r>
            <w:r w:rsidRPr="00E900E1">
              <w:rPr>
                <w:rFonts w:ascii="Times New Roman" w:hAnsi="Times New Roman" w:cs="Times New Roman"/>
                <w:sz w:val="24"/>
                <w:szCs w:val="24"/>
              </w:rPr>
              <w:br/>
              <w:t>документы</w:t>
            </w:r>
          </w:p>
        </w:tc>
      </w:tr>
      <w:tr w:rsidR="00DB72C3" w:rsidRPr="00E900E1" w:rsidTr="008E0E6C">
        <w:trPr>
          <w:trHeight w:val="240"/>
        </w:trPr>
        <w:tc>
          <w:tcPr>
            <w:tcW w:w="1985" w:type="dxa"/>
            <w:shd w:val="clear" w:color="auto" w:fill="auto"/>
          </w:tcPr>
          <w:p w:rsidR="00DB72C3" w:rsidRPr="00E900E1" w:rsidRDefault="00DB72C3" w:rsidP="008E0E6C">
            <w:r w:rsidRPr="00E900E1">
              <w:t xml:space="preserve">ТО </w:t>
            </w:r>
            <w:r w:rsidR="008E0E6C">
              <w:t xml:space="preserve">систем </w:t>
            </w:r>
            <w:proofErr w:type="gramStart"/>
            <w:r w:rsidRPr="00E900E1">
              <w:t>ПОС</w:t>
            </w:r>
            <w:proofErr w:type="gramEnd"/>
          </w:p>
        </w:tc>
        <w:tc>
          <w:tcPr>
            <w:tcW w:w="1843" w:type="dxa"/>
            <w:shd w:val="clear" w:color="auto" w:fill="auto"/>
          </w:tcPr>
          <w:p w:rsidR="00DB72C3" w:rsidRPr="00E900E1" w:rsidRDefault="00DB72C3" w:rsidP="00542A2C">
            <w:pPr>
              <w:pStyle w:val="ConsCell"/>
              <w:widowControl/>
              <w:snapToGrid w:val="0"/>
              <w:jc w:val="center"/>
              <w:rPr>
                <w:rFonts w:ascii="Times New Roman" w:hAnsi="Times New Roman" w:cs="Times New Roman"/>
                <w:sz w:val="24"/>
                <w:szCs w:val="24"/>
              </w:rPr>
            </w:pPr>
          </w:p>
        </w:tc>
        <w:tc>
          <w:tcPr>
            <w:tcW w:w="2126" w:type="dxa"/>
            <w:shd w:val="clear" w:color="auto" w:fill="auto"/>
          </w:tcPr>
          <w:p w:rsidR="00DB72C3" w:rsidRPr="00E900E1" w:rsidRDefault="00DB72C3"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Январь 2020</w:t>
            </w:r>
          </w:p>
        </w:tc>
        <w:tc>
          <w:tcPr>
            <w:tcW w:w="4111" w:type="dxa"/>
            <w:shd w:val="clear" w:color="auto" w:fill="auto"/>
          </w:tcPr>
          <w:p w:rsidR="00DB72C3" w:rsidRPr="00E900E1" w:rsidRDefault="00DB72C3"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DB72C3" w:rsidRPr="00E900E1" w:rsidTr="008E0E6C">
        <w:trPr>
          <w:trHeight w:val="240"/>
        </w:trPr>
        <w:tc>
          <w:tcPr>
            <w:tcW w:w="1985" w:type="dxa"/>
            <w:shd w:val="clear" w:color="auto" w:fill="auto"/>
          </w:tcPr>
          <w:p w:rsidR="00DB72C3" w:rsidRPr="00E900E1" w:rsidRDefault="008E0E6C" w:rsidP="00542A2C">
            <w:r w:rsidRPr="00E900E1">
              <w:t xml:space="preserve">ТО </w:t>
            </w:r>
            <w:r>
              <w:t xml:space="preserve">систем </w:t>
            </w:r>
            <w:proofErr w:type="gramStart"/>
            <w:r w:rsidRPr="00E900E1">
              <w:t>ПОС</w:t>
            </w:r>
            <w:proofErr w:type="gramEnd"/>
          </w:p>
        </w:tc>
        <w:tc>
          <w:tcPr>
            <w:tcW w:w="1843" w:type="dxa"/>
            <w:shd w:val="clear" w:color="auto" w:fill="auto"/>
          </w:tcPr>
          <w:p w:rsidR="00DB72C3" w:rsidRPr="00E900E1" w:rsidRDefault="00DB72C3" w:rsidP="00542A2C">
            <w:pPr>
              <w:jc w:val="center"/>
            </w:pPr>
          </w:p>
        </w:tc>
        <w:tc>
          <w:tcPr>
            <w:tcW w:w="2126" w:type="dxa"/>
            <w:shd w:val="clear" w:color="auto" w:fill="auto"/>
          </w:tcPr>
          <w:p w:rsidR="00DB72C3" w:rsidRPr="00E900E1" w:rsidRDefault="00DB72C3"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Февраль 2020</w:t>
            </w:r>
          </w:p>
        </w:tc>
        <w:tc>
          <w:tcPr>
            <w:tcW w:w="4111" w:type="dxa"/>
            <w:shd w:val="clear" w:color="auto" w:fill="auto"/>
          </w:tcPr>
          <w:p w:rsidR="00DB72C3" w:rsidRPr="00E900E1" w:rsidRDefault="00DB72C3"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8E0E6C" w:rsidRPr="00E900E1" w:rsidTr="008E0E6C">
        <w:trPr>
          <w:trHeight w:val="240"/>
        </w:trPr>
        <w:tc>
          <w:tcPr>
            <w:tcW w:w="1985" w:type="dxa"/>
            <w:shd w:val="clear" w:color="auto" w:fill="auto"/>
          </w:tcPr>
          <w:p w:rsidR="008E0E6C" w:rsidRDefault="008E0E6C">
            <w:r w:rsidRPr="004A5F14">
              <w:t xml:space="preserve">ТО систем </w:t>
            </w:r>
            <w:proofErr w:type="gramStart"/>
            <w:r w:rsidRPr="004A5F14">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Март 2020</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8E0E6C" w:rsidRPr="00E900E1" w:rsidTr="008E0E6C">
        <w:trPr>
          <w:trHeight w:val="240"/>
        </w:trPr>
        <w:tc>
          <w:tcPr>
            <w:tcW w:w="1985" w:type="dxa"/>
            <w:shd w:val="clear" w:color="auto" w:fill="auto"/>
          </w:tcPr>
          <w:p w:rsidR="008E0E6C" w:rsidRDefault="008E0E6C">
            <w:r w:rsidRPr="004A5F14">
              <w:t xml:space="preserve">ТО систем </w:t>
            </w:r>
            <w:proofErr w:type="gramStart"/>
            <w:r w:rsidRPr="004A5F14">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Апрель 2020</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8E0E6C" w:rsidRPr="00E900E1" w:rsidTr="008E0E6C">
        <w:trPr>
          <w:trHeight w:val="240"/>
        </w:trPr>
        <w:tc>
          <w:tcPr>
            <w:tcW w:w="1985" w:type="dxa"/>
            <w:shd w:val="clear" w:color="auto" w:fill="auto"/>
          </w:tcPr>
          <w:p w:rsidR="008E0E6C" w:rsidRDefault="008E0E6C">
            <w:r w:rsidRPr="004A5F14">
              <w:t xml:space="preserve">ТО систем </w:t>
            </w:r>
            <w:proofErr w:type="gramStart"/>
            <w:r w:rsidRPr="004A5F14">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Май 2020</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8E0E6C" w:rsidRPr="00E900E1" w:rsidTr="008E0E6C">
        <w:trPr>
          <w:trHeight w:val="240"/>
        </w:trPr>
        <w:tc>
          <w:tcPr>
            <w:tcW w:w="1985" w:type="dxa"/>
            <w:shd w:val="clear" w:color="auto" w:fill="auto"/>
          </w:tcPr>
          <w:p w:rsidR="008E0E6C" w:rsidRDefault="008E0E6C">
            <w:r w:rsidRPr="004A5F14">
              <w:t xml:space="preserve">ТО систем </w:t>
            </w:r>
            <w:proofErr w:type="gramStart"/>
            <w:r w:rsidRPr="004A5F14">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Июнь 2020</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8E0E6C" w:rsidRPr="00E900E1" w:rsidTr="008E0E6C">
        <w:trPr>
          <w:trHeight w:val="240"/>
        </w:trPr>
        <w:tc>
          <w:tcPr>
            <w:tcW w:w="1985" w:type="dxa"/>
            <w:shd w:val="clear" w:color="auto" w:fill="auto"/>
          </w:tcPr>
          <w:p w:rsidR="008E0E6C" w:rsidRDefault="008E0E6C">
            <w:r w:rsidRPr="004A5F14">
              <w:t xml:space="preserve">ТО систем </w:t>
            </w:r>
            <w:proofErr w:type="gramStart"/>
            <w:r w:rsidRPr="004A5F14">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Июль 2020</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8E0E6C" w:rsidRPr="00E900E1" w:rsidTr="008E0E6C">
        <w:trPr>
          <w:trHeight w:val="240"/>
        </w:trPr>
        <w:tc>
          <w:tcPr>
            <w:tcW w:w="1985" w:type="dxa"/>
            <w:shd w:val="clear" w:color="auto" w:fill="auto"/>
          </w:tcPr>
          <w:p w:rsidR="008E0E6C" w:rsidRDefault="008E0E6C">
            <w:r w:rsidRPr="004A5F14">
              <w:t xml:space="preserve">ТО систем </w:t>
            </w:r>
            <w:proofErr w:type="gramStart"/>
            <w:r w:rsidRPr="004A5F14">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Август 2020</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8E0E6C" w:rsidRPr="00E900E1" w:rsidTr="008E0E6C">
        <w:trPr>
          <w:trHeight w:val="240"/>
        </w:trPr>
        <w:tc>
          <w:tcPr>
            <w:tcW w:w="1985" w:type="dxa"/>
            <w:shd w:val="clear" w:color="auto" w:fill="auto"/>
          </w:tcPr>
          <w:p w:rsidR="008E0E6C" w:rsidRDefault="008E0E6C">
            <w:r w:rsidRPr="004A5F14">
              <w:t xml:space="preserve">ТО систем </w:t>
            </w:r>
            <w:proofErr w:type="gramStart"/>
            <w:r w:rsidRPr="004A5F14">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Сентябрь 2020</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8E0E6C" w:rsidRPr="00E900E1" w:rsidTr="008E0E6C">
        <w:trPr>
          <w:trHeight w:val="240"/>
        </w:trPr>
        <w:tc>
          <w:tcPr>
            <w:tcW w:w="1985" w:type="dxa"/>
            <w:shd w:val="clear" w:color="auto" w:fill="auto"/>
          </w:tcPr>
          <w:p w:rsidR="008E0E6C" w:rsidRDefault="008E0E6C">
            <w:r w:rsidRPr="004A5F14">
              <w:t xml:space="preserve">ТО систем </w:t>
            </w:r>
            <w:proofErr w:type="gramStart"/>
            <w:r w:rsidRPr="004A5F14">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Октябрь 2020</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8E0E6C" w:rsidRPr="00E900E1" w:rsidTr="008E0E6C">
        <w:trPr>
          <w:trHeight w:val="240"/>
        </w:trPr>
        <w:tc>
          <w:tcPr>
            <w:tcW w:w="1985" w:type="dxa"/>
            <w:shd w:val="clear" w:color="auto" w:fill="auto"/>
          </w:tcPr>
          <w:p w:rsidR="008E0E6C" w:rsidRDefault="008E0E6C">
            <w:r w:rsidRPr="004A5F14">
              <w:t xml:space="preserve">ТО систем </w:t>
            </w:r>
            <w:proofErr w:type="gramStart"/>
            <w:r w:rsidRPr="004A5F14">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 xml:space="preserve">Ноябрь 2020 </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Декабрь 2020</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Январь 2021</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Февраль 2021</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Март 2021</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Апрель 2021</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Май 2021</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Июнь 2021</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Июль 2021</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Август 2021</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Сентябрь 2021</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Октябрь 2021</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 xml:space="preserve">Ноябрь 2021 </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Декабрь 2021</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 xml:space="preserve">Акт сдачи- приемки оказанных услуг  </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Январь 2022</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Акт сдачи- приемки оказанных услуг</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Февраль 2022</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Акт сдачи- приемки оказанных услуг</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Март 2022</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Акт сдачи- приемки оказанных услуг</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Апрель 2022</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Акт сдачи- приемки оказанных услуг</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Май 2022</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Акт сдачи- приемки оказанных услуг</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Июнь 2022</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Акт сдачи- приемки оказанных услуг</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Июль 2022</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Акт сдачи- приемки оказанных услуг</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Август 2022</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Акт сдачи- приемки оказанных услуг</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Сентябрь 2022</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Акт сдачи- приемки оказанных услуг</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Октябрь 2022</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Акт сдачи- приемки оказанных услуг</w:t>
            </w:r>
          </w:p>
        </w:tc>
      </w:tr>
      <w:tr w:rsidR="008E0E6C" w:rsidRPr="00E900E1"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 xml:space="preserve">Ноябрь 2022 </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Акт сдачи- приемки оказанных услуг</w:t>
            </w:r>
          </w:p>
        </w:tc>
      </w:tr>
      <w:tr w:rsidR="008E0E6C" w:rsidRPr="003D23E8" w:rsidTr="008E0E6C">
        <w:trPr>
          <w:trHeight w:val="240"/>
        </w:trPr>
        <w:tc>
          <w:tcPr>
            <w:tcW w:w="1985" w:type="dxa"/>
            <w:shd w:val="clear" w:color="auto" w:fill="auto"/>
          </w:tcPr>
          <w:p w:rsidR="008E0E6C" w:rsidRDefault="008E0E6C">
            <w:r w:rsidRPr="007B4033">
              <w:t xml:space="preserve">ТО систем </w:t>
            </w:r>
            <w:proofErr w:type="gramStart"/>
            <w:r w:rsidRPr="007B4033">
              <w:t>ПОС</w:t>
            </w:r>
            <w:proofErr w:type="gramEnd"/>
          </w:p>
        </w:tc>
        <w:tc>
          <w:tcPr>
            <w:tcW w:w="1843" w:type="dxa"/>
            <w:shd w:val="clear" w:color="auto" w:fill="auto"/>
          </w:tcPr>
          <w:p w:rsidR="008E0E6C" w:rsidRPr="00E900E1" w:rsidRDefault="008E0E6C" w:rsidP="00542A2C">
            <w:pPr>
              <w:jc w:val="center"/>
            </w:pPr>
          </w:p>
        </w:tc>
        <w:tc>
          <w:tcPr>
            <w:tcW w:w="2126" w:type="dxa"/>
            <w:shd w:val="clear" w:color="auto" w:fill="auto"/>
          </w:tcPr>
          <w:p w:rsidR="008E0E6C" w:rsidRPr="00E900E1" w:rsidRDefault="008E0E6C" w:rsidP="00542A2C">
            <w:pPr>
              <w:pStyle w:val="ConsCell"/>
              <w:widowControl/>
              <w:snapToGrid w:val="0"/>
              <w:jc w:val="center"/>
              <w:rPr>
                <w:rFonts w:ascii="Times New Roman" w:hAnsi="Times New Roman" w:cs="Times New Roman"/>
                <w:sz w:val="24"/>
                <w:szCs w:val="24"/>
              </w:rPr>
            </w:pPr>
            <w:r w:rsidRPr="00E900E1">
              <w:rPr>
                <w:rFonts w:ascii="Times New Roman" w:hAnsi="Times New Roman" w:cs="Times New Roman"/>
                <w:sz w:val="24"/>
                <w:szCs w:val="24"/>
              </w:rPr>
              <w:t>Декабрь 2022</w:t>
            </w:r>
          </w:p>
        </w:tc>
        <w:tc>
          <w:tcPr>
            <w:tcW w:w="4111" w:type="dxa"/>
            <w:shd w:val="clear" w:color="auto" w:fill="auto"/>
          </w:tcPr>
          <w:p w:rsidR="008E0E6C" w:rsidRPr="00E900E1" w:rsidRDefault="008E0E6C" w:rsidP="00542A2C">
            <w:pPr>
              <w:pStyle w:val="ConsCell"/>
              <w:widowControl/>
              <w:snapToGrid w:val="0"/>
              <w:rPr>
                <w:rFonts w:ascii="Times New Roman" w:hAnsi="Times New Roman" w:cs="Times New Roman"/>
                <w:sz w:val="24"/>
                <w:szCs w:val="24"/>
              </w:rPr>
            </w:pPr>
            <w:r w:rsidRPr="00E900E1">
              <w:rPr>
                <w:rFonts w:ascii="Times New Roman" w:hAnsi="Times New Roman" w:cs="Times New Roman"/>
                <w:sz w:val="24"/>
                <w:szCs w:val="24"/>
              </w:rPr>
              <w:t>Акт сдачи- приемки оказанных услуг</w:t>
            </w:r>
          </w:p>
        </w:tc>
      </w:tr>
    </w:tbl>
    <w:p w:rsidR="009F784C" w:rsidRDefault="009F784C" w:rsidP="009F784C"/>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F784C" w:rsidTr="009F784C">
        <w:tc>
          <w:tcPr>
            <w:tcW w:w="4927" w:type="dxa"/>
          </w:tcPr>
          <w:p w:rsidR="009F784C" w:rsidRDefault="009F784C" w:rsidP="009F784C">
            <w:r>
              <w:t>От Заказчика:</w:t>
            </w:r>
          </w:p>
          <w:p w:rsidR="009F784C" w:rsidRDefault="009F784C" w:rsidP="009F784C">
            <w:pPr>
              <w:pStyle w:val="ConsNormal"/>
              <w:widowControl/>
              <w:ind w:firstLine="0"/>
            </w:pPr>
            <w:r>
              <w:t>________________</w:t>
            </w:r>
          </w:p>
        </w:tc>
        <w:tc>
          <w:tcPr>
            <w:tcW w:w="4927" w:type="dxa"/>
          </w:tcPr>
          <w:p w:rsidR="009F784C" w:rsidRDefault="009F784C" w:rsidP="009F784C">
            <w:r>
              <w:t>От Исполнителя:</w:t>
            </w:r>
          </w:p>
          <w:p w:rsidR="009F784C" w:rsidRDefault="009F784C" w:rsidP="009F784C">
            <w:pPr>
              <w:pStyle w:val="ConsNormal"/>
              <w:widowControl/>
              <w:ind w:firstLine="0"/>
            </w:pPr>
            <w:r>
              <w:t>________________</w:t>
            </w:r>
          </w:p>
        </w:tc>
      </w:tr>
    </w:tbl>
    <w:p w:rsidR="009F784C" w:rsidRDefault="009F784C" w:rsidP="009F784C"/>
    <w:p w:rsidR="009E1DD7" w:rsidRDefault="009E1DD7" w:rsidP="009F784C"/>
    <w:p w:rsidR="009E1DD7" w:rsidRDefault="009E1DD7" w:rsidP="009F784C"/>
    <w:p w:rsidR="009E1DD7" w:rsidRDefault="009E1DD7" w:rsidP="009F784C"/>
    <w:p w:rsidR="009E1DD7" w:rsidRDefault="009E1DD7" w:rsidP="009F784C"/>
    <w:p w:rsidR="001E14FC" w:rsidRDefault="001E14FC" w:rsidP="001E14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1E14FC" w:rsidRDefault="001E14FC" w:rsidP="001E14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E14FC" w:rsidRDefault="001E14FC" w:rsidP="001E14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 НКП </w:t>
      </w:r>
      <w:proofErr w:type="spellStart"/>
      <w:r>
        <w:rPr>
          <w:rFonts w:ascii="Times New Roman" w:hAnsi="Times New Roman" w:cs="Times New Roman"/>
          <w:sz w:val="24"/>
          <w:szCs w:val="24"/>
        </w:rPr>
        <w:t>УРАЛд</w:t>
      </w:r>
      <w:proofErr w:type="spellEnd"/>
      <w:r>
        <w:rPr>
          <w:rFonts w:ascii="Times New Roman" w:hAnsi="Times New Roman" w:cs="Times New Roman"/>
          <w:sz w:val="24"/>
          <w:szCs w:val="24"/>
        </w:rPr>
        <w:t>/__/___/___</w:t>
      </w:r>
    </w:p>
    <w:p w:rsidR="001E14FC" w:rsidRDefault="001E14FC" w:rsidP="001E14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1E14FC" w:rsidRDefault="001E14FC" w:rsidP="001E14FC">
      <w:pPr>
        <w:pStyle w:val="ConsNormal"/>
        <w:widowControl/>
        <w:ind w:firstLine="540"/>
        <w:jc w:val="center"/>
        <w:rPr>
          <w:rFonts w:ascii="Times New Roman" w:hAnsi="Times New Roman" w:cs="Times New Roman"/>
          <w:b/>
          <w:sz w:val="24"/>
          <w:szCs w:val="24"/>
          <w:highlight w:val="yellow"/>
        </w:rPr>
      </w:pPr>
    </w:p>
    <w:p w:rsidR="000D5105" w:rsidRDefault="000D5105" w:rsidP="001E14FC">
      <w:pPr>
        <w:pStyle w:val="ConsNormal"/>
        <w:widowControl/>
        <w:ind w:firstLine="540"/>
        <w:jc w:val="center"/>
        <w:rPr>
          <w:rFonts w:ascii="Times New Roman" w:hAnsi="Times New Roman" w:cs="Times New Roman"/>
          <w:sz w:val="24"/>
          <w:szCs w:val="24"/>
        </w:rPr>
      </w:pPr>
    </w:p>
    <w:p w:rsidR="000D5105" w:rsidRDefault="000D5105" w:rsidP="001E14FC">
      <w:pPr>
        <w:pStyle w:val="ConsNormal"/>
        <w:widowControl/>
        <w:ind w:firstLine="540"/>
        <w:jc w:val="center"/>
        <w:rPr>
          <w:rFonts w:ascii="Times New Roman" w:hAnsi="Times New Roman" w:cs="Times New Roman"/>
          <w:sz w:val="24"/>
          <w:szCs w:val="24"/>
        </w:rPr>
      </w:pPr>
    </w:p>
    <w:p w:rsidR="001E14FC" w:rsidRDefault="001E14FC" w:rsidP="001E14FC">
      <w:pPr>
        <w:pStyle w:val="ConsNormal"/>
        <w:widowControl/>
        <w:ind w:firstLine="540"/>
        <w:jc w:val="center"/>
        <w:rPr>
          <w:rFonts w:ascii="Times New Roman" w:hAnsi="Times New Roman" w:cs="Times New Roman"/>
          <w:b/>
          <w:sz w:val="24"/>
          <w:szCs w:val="24"/>
          <w:lang w:eastAsia="ru-RU"/>
        </w:rPr>
      </w:pPr>
      <w:r w:rsidRPr="000D5105">
        <w:rPr>
          <w:rFonts w:ascii="Times New Roman" w:hAnsi="Times New Roman" w:cs="Times New Roman"/>
          <w:sz w:val="24"/>
          <w:szCs w:val="24"/>
        </w:rPr>
        <w:t xml:space="preserve">  </w:t>
      </w:r>
      <w:r w:rsidRPr="000D5105">
        <w:rPr>
          <w:rFonts w:ascii="Times New Roman" w:hAnsi="Times New Roman" w:cs="Times New Roman"/>
          <w:b/>
          <w:sz w:val="24"/>
          <w:szCs w:val="24"/>
        </w:rPr>
        <w:t xml:space="preserve">Расчет стоимости технического обслуживания систем пожарно-охранной сигнализации, установленных </w:t>
      </w:r>
      <w:r w:rsidRPr="000D5105">
        <w:rPr>
          <w:sz w:val="24"/>
          <w:szCs w:val="24"/>
          <w:lang w:eastAsia="ru-RU"/>
        </w:rPr>
        <w:t xml:space="preserve"> </w:t>
      </w:r>
      <w:r w:rsidRPr="000D5105">
        <w:rPr>
          <w:rFonts w:ascii="Times New Roman" w:hAnsi="Times New Roman" w:cs="Times New Roman"/>
          <w:b/>
          <w:sz w:val="24"/>
          <w:szCs w:val="24"/>
          <w:lang w:eastAsia="ru-RU"/>
        </w:rPr>
        <w:t>на</w:t>
      </w:r>
      <w:r w:rsidRPr="000D5105">
        <w:rPr>
          <w:sz w:val="24"/>
          <w:szCs w:val="24"/>
          <w:lang w:eastAsia="ru-RU"/>
        </w:rPr>
        <w:t xml:space="preserve"> </w:t>
      </w:r>
      <w:r w:rsidRPr="000D5105">
        <w:rPr>
          <w:rFonts w:ascii="Times New Roman" w:hAnsi="Times New Roman" w:cs="Times New Roman"/>
          <w:b/>
          <w:sz w:val="24"/>
          <w:szCs w:val="24"/>
          <w:lang w:eastAsia="ru-RU"/>
        </w:rPr>
        <w:t xml:space="preserve">Контейнерном терминале  </w:t>
      </w:r>
      <w:proofErr w:type="gramStart"/>
      <w:r w:rsidRPr="000D5105">
        <w:rPr>
          <w:rFonts w:ascii="Times New Roman" w:hAnsi="Times New Roman" w:cs="Times New Roman"/>
          <w:b/>
          <w:sz w:val="24"/>
          <w:szCs w:val="24"/>
          <w:lang w:eastAsia="ru-RU"/>
        </w:rPr>
        <w:t>Челябинск-Грузовой</w:t>
      </w:r>
      <w:proofErr w:type="gramEnd"/>
      <w:r w:rsidRPr="000D5105">
        <w:rPr>
          <w:rFonts w:ascii="Times New Roman" w:hAnsi="Times New Roman" w:cs="Times New Roman"/>
          <w:b/>
          <w:sz w:val="24"/>
          <w:szCs w:val="24"/>
          <w:lang w:eastAsia="ru-RU"/>
        </w:rPr>
        <w:t xml:space="preserve">, по адресу: г. Челябинск,  станция Челябинск-Грузовой  </w:t>
      </w:r>
    </w:p>
    <w:p w:rsidR="001750B2" w:rsidRDefault="001750B2" w:rsidP="001E14FC">
      <w:pPr>
        <w:pStyle w:val="ConsNormal"/>
        <w:widowControl/>
        <w:ind w:firstLine="540"/>
        <w:jc w:val="center"/>
        <w:rPr>
          <w:rFonts w:ascii="Times New Roman" w:hAnsi="Times New Roman" w:cs="Times New Roman"/>
          <w:sz w:val="24"/>
          <w:szCs w:val="24"/>
          <w:lang w:eastAsia="ru-RU"/>
        </w:rPr>
      </w:pPr>
    </w:p>
    <w:p w:rsidR="001750B2" w:rsidRPr="001750B2" w:rsidRDefault="001750B2" w:rsidP="001E14FC">
      <w:pPr>
        <w:pStyle w:val="ConsNormal"/>
        <w:widowControl/>
        <w:ind w:firstLine="540"/>
        <w:jc w:val="center"/>
        <w:rPr>
          <w:rFonts w:ascii="Times New Roman" w:hAnsi="Times New Roman" w:cs="Times New Roman"/>
          <w:sz w:val="24"/>
          <w:szCs w:val="24"/>
          <w:lang w:eastAsia="ru-RU"/>
        </w:rPr>
      </w:pPr>
      <w:r w:rsidRPr="001750B2">
        <w:rPr>
          <w:rFonts w:ascii="Times New Roman" w:hAnsi="Times New Roman" w:cs="Times New Roman"/>
          <w:sz w:val="24"/>
          <w:szCs w:val="24"/>
          <w:lang w:eastAsia="ru-RU"/>
        </w:rPr>
        <w:t>(за одно ТО</w:t>
      </w:r>
      <w:r>
        <w:rPr>
          <w:rFonts w:ascii="Times New Roman" w:hAnsi="Times New Roman" w:cs="Times New Roman"/>
          <w:sz w:val="24"/>
          <w:szCs w:val="24"/>
          <w:lang w:eastAsia="ru-RU"/>
        </w:rPr>
        <w:t xml:space="preserve"> систем </w:t>
      </w:r>
      <w:proofErr w:type="gramStart"/>
      <w:r>
        <w:rPr>
          <w:rFonts w:ascii="Times New Roman" w:hAnsi="Times New Roman" w:cs="Times New Roman"/>
          <w:sz w:val="24"/>
          <w:szCs w:val="24"/>
          <w:lang w:eastAsia="ru-RU"/>
        </w:rPr>
        <w:t>ПОС</w:t>
      </w:r>
      <w:proofErr w:type="gramEnd"/>
      <w:r w:rsidRPr="001750B2">
        <w:rPr>
          <w:rFonts w:ascii="Times New Roman" w:hAnsi="Times New Roman" w:cs="Times New Roman"/>
          <w:sz w:val="24"/>
          <w:szCs w:val="24"/>
          <w:lang w:eastAsia="ru-RU"/>
        </w:rPr>
        <w:t>)</w:t>
      </w:r>
    </w:p>
    <w:p w:rsidR="001E14FC" w:rsidRPr="000D5105" w:rsidRDefault="001E14FC" w:rsidP="001E14FC">
      <w:pPr>
        <w:pStyle w:val="ConsNormal"/>
        <w:widowControl/>
        <w:ind w:firstLine="540"/>
        <w:jc w:val="center"/>
        <w:rPr>
          <w:rFonts w:ascii="Times New Roman" w:hAnsi="Times New Roman" w:cs="Times New Roman"/>
          <w:b/>
          <w:sz w:val="24"/>
          <w:szCs w:val="24"/>
        </w:rPr>
      </w:pPr>
    </w:p>
    <w:p w:rsidR="001E14FC" w:rsidRDefault="001E14FC" w:rsidP="001E14FC">
      <w:pPr>
        <w:pStyle w:val="ConsNormal"/>
        <w:widowControl/>
        <w:ind w:firstLine="540"/>
        <w:jc w:val="both"/>
        <w:rPr>
          <w:rFonts w:ascii="Times New Roman" w:hAnsi="Times New Roman" w:cs="Times New Roman"/>
          <w:sz w:val="24"/>
          <w:szCs w:val="24"/>
          <w:highlight w:val="yellow"/>
        </w:rPr>
      </w:pPr>
    </w:p>
    <w:p w:rsidR="000D5105" w:rsidRDefault="000D5105" w:rsidP="001E14FC">
      <w:pPr>
        <w:pStyle w:val="ConsNormal"/>
        <w:widowControl/>
        <w:ind w:firstLine="540"/>
        <w:jc w:val="both"/>
        <w:rPr>
          <w:rFonts w:ascii="Times New Roman" w:hAnsi="Times New Roman" w:cs="Times New Roman"/>
          <w:sz w:val="24"/>
          <w:szCs w:val="24"/>
          <w:highlight w:val="yellow"/>
        </w:rPr>
      </w:pPr>
    </w:p>
    <w:p w:rsidR="000D5105" w:rsidRDefault="000D5105" w:rsidP="001E14FC">
      <w:pPr>
        <w:pStyle w:val="ConsNormal"/>
        <w:widowControl/>
        <w:ind w:firstLine="540"/>
        <w:jc w:val="both"/>
        <w:rPr>
          <w:rFonts w:ascii="Times New Roman" w:hAnsi="Times New Roman" w:cs="Times New Roman"/>
          <w:sz w:val="24"/>
          <w:szCs w:val="24"/>
          <w:highlight w:val="yellow"/>
        </w:rPr>
      </w:pPr>
    </w:p>
    <w:p w:rsidR="000D5105" w:rsidRDefault="000D5105" w:rsidP="001E14FC">
      <w:pPr>
        <w:pStyle w:val="ConsNormal"/>
        <w:widowControl/>
        <w:ind w:firstLine="540"/>
        <w:jc w:val="both"/>
        <w:rPr>
          <w:rFonts w:ascii="Times New Roman" w:hAnsi="Times New Roman" w:cs="Times New Roman"/>
          <w:sz w:val="24"/>
          <w:szCs w:val="24"/>
          <w:highlight w:val="yellow"/>
        </w:rPr>
      </w:pPr>
    </w:p>
    <w:p w:rsidR="000D5105" w:rsidRDefault="000D5105" w:rsidP="001E14FC">
      <w:pPr>
        <w:pStyle w:val="ConsNormal"/>
        <w:widowControl/>
        <w:ind w:firstLine="540"/>
        <w:jc w:val="both"/>
        <w:rPr>
          <w:rFonts w:ascii="Times New Roman" w:hAnsi="Times New Roman" w:cs="Times New Roman"/>
          <w:sz w:val="24"/>
          <w:szCs w:val="24"/>
          <w:highlight w:val="yellow"/>
        </w:rPr>
      </w:pPr>
    </w:p>
    <w:p w:rsidR="000D5105" w:rsidRDefault="000D5105" w:rsidP="001E14FC">
      <w:pPr>
        <w:pStyle w:val="ConsNormal"/>
        <w:widowControl/>
        <w:ind w:firstLine="540"/>
        <w:jc w:val="both"/>
        <w:rPr>
          <w:rFonts w:ascii="Times New Roman" w:hAnsi="Times New Roman" w:cs="Times New Roman"/>
          <w:sz w:val="24"/>
          <w:szCs w:val="24"/>
          <w:highlight w:val="yellow"/>
        </w:rPr>
      </w:pPr>
    </w:p>
    <w:p w:rsidR="000D5105" w:rsidRDefault="000D5105" w:rsidP="001E14FC">
      <w:pPr>
        <w:pStyle w:val="ConsNormal"/>
        <w:widowControl/>
        <w:ind w:firstLine="540"/>
        <w:jc w:val="both"/>
        <w:rPr>
          <w:rFonts w:ascii="Times New Roman" w:hAnsi="Times New Roman" w:cs="Times New Roman"/>
          <w:sz w:val="24"/>
          <w:szCs w:val="24"/>
          <w:highlight w:val="yellow"/>
        </w:rPr>
      </w:pPr>
    </w:p>
    <w:p w:rsidR="000D5105" w:rsidRDefault="000D5105" w:rsidP="001E14FC">
      <w:pPr>
        <w:pStyle w:val="ConsNormal"/>
        <w:widowControl/>
        <w:ind w:firstLine="540"/>
        <w:jc w:val="both"/>
        <w:rPr>
          <w:rFonts w:ascii="Times New Roman" w:hAnsi="Times New Roman" w:cs="Times New Roman"/>
          <w:sz w:val="24"/>
          <w:szCs w:val="24"/>
          <w:highlight w:val="yellow"/>
        </w:rPr>
      </w:pPr>
    </w:p>
    <w:p w:rsidR="000D5105" w:rsidRDefault="000D5105" w:rsidP="001E14FC">
      <w:pPr>
        <w:pStyle w:val="ConsNormal"/>
        <w:widowControl/>
        <w:ind w:firstLine="540"/>
        <w:jc w:val="both"/>
        <w:rPr>
          <w:rFonts w:ascii="Times New Roman" w:hAnsi="Times New Roman" w:cs="Times New Roman"/>
          <w:sz w:val="24"/>
          <w:szCs w:val="24"/>
          <w:highlight w:val="yellow"/>
        </w:rPr>
      </w:pPr>
    </w:p>
    <w:p w:rsidR="000D5105" w:rsidRDefault="000D5105" w:rsidP="001E14FC">
      <w:pPr>
        <w:pStyle w:val="ConsNormal"/>
        <w:widowControl/>
        <w:ind w:firstLine="540"/>
        <w:jc w:val="both"/>
        <w:rPr>
          <w:rFonts w:ascii="Times New Roman" w:hAnsi="Times New Roman" w:cs="Times New Roman"/>
          <w:sz w:val="24"/>
          <w:szCs w:val="24"/>
          <w:highlight w:val="yellow"/>
        </w:rPr>
      </w:pPr>
    </w:p>
    <w:p w:rsidR="000D5105" w:rsidRDefault="000D5105" w:rsidP="001E14FC">
      <w:pPr>
        <w:pStyle w:val="ConsNormal"/>
        <w:widowControl/>
        <w:ind w:firstLine="540"/>
        <w:jc w:val="both"/>
        <w:rPr>
          <w:rFonts w:ascii="Times New Roman" w:hAnsi="Times New Roman" w:cs="Times New Roman"/>
          <w:sz w:val="24"/>
          <w:szCs w:val="24"/>
          <w:highlight w:val="yellow"/>
        </w:rPr>
      </w:pPr>
    </w:p>
    <w:p w:rsidR="000D5105" w:rsidRDefault="000D5105" w:rsidP="001E14FC">
      <w:pPr>
        <w:pStyle w:val="ConsNormal"/>
        <w:widowControl/>
        <w:ind w:firstLine="540"/>
        <w:jc w:val="both"/>
        <w:rPr>
          <w:rFonts w:ascii="Times New Roman" w:hAnsi="Times New Roman" w:cs="Times New Roman"/>
          <w:sz w:val="24"/>
          <w:szCs w:val="24"/>
          <w:highlight w:val="yellow"/>
        </w:rPr>
      </w:pPr>
    </w:p>
    <w:p w:rsidR="000D5105" w:rsidRDefault="000D5105" w:rsidP="001E14FC">
      <w:pPr>
        <w:pStyle w:val="ConsNormal"/>
        <w:widowControl/>
        <w:ind w:firstLine="540"/>
        <w:jc w:val="both"/>
        <w:rPr>
          <w:rFonts w:ascii="Times New Roman" w:hAnsi="Times New Roman" w:cs="Times New Roman"/>
          <w:sz w:val="24"/>
          <w:szCs w:val="24"/>
          <w:highlight w:val="yellow"/>
        </w:rPr>
      </w:pPr>
    </w:p>
    <w:p w:rsidR="000D5105" w:rsidRDefault="000D5105" w:rsidP="001E14FC">
      <w:pPr>
        <w:pStyle w:val="ConsNormal"/>
        <w:widowControl/>
        <w:ind w:firstLine="540"/>
        <w:jc w:val="both"/>
        <w:rPr>
          <w:rFonts w:ascii="Times New Roman" w:hAnsi="Times New Roman" w:cs="Times New Roman"/>
          <w:sz w:val="24"/>
          <w:szCs w:val="24"/>
          <w:highlight w:val="yellow"/>
        </w:rPr>
      </w:pPr>
    </w:p>
    <w:p w:rsidR="000D5105" w:rsidRDefault="000D5105" w:rsidP="001E14FC">
      <w:pPr>
        <w:pStyle w:val="ConsNormal"/>
        <w:widowControl/>
        <w:ind w:firstLine="540"/>
        <w:jc w:val="both"/>
        <w:rPr>
          <w:rFonts w:ascii="Times New Roman" w:hAnsi="Times New Roman" w:cs="Times New Roman"/>
          <w:sz w:val="24"/>
          <w:szCs w:val="24"/>
          <w:highlight w:val="yellow"/>
        </w:rPr>
      </w:pPr>
    </w:p>
    <w:p w:rsidR="000D5105" w:rsidRPr="00033FD9" w:rsidRDefault="000D5105" w:rsidP="001E14FC">
      <w:pPr>
        <w:pStyle w:val="ConsNormal"/>
        <w:widowControl/>
        <w:ind w:firstLine="540"/>
        <w:jc w:val="both"/>
        <w:rPr>
          <w:rFonts w:ascii="Times New Roman" w:hAnsi="Times New Roman" w:cs="Times New Roman"/>
          <w:sz w:val="24"/>
          <w:szCs w:val="24"/>
          <w:highlight w:val="yellow"/>
        </w:rPr>
      </w:pPr>
    </w:p>
    <w:p w:rsidR="001E14FC" w:rsidRDefault="001E14FC" w:rsidP="001E14FC">
      <w:pPr>
        <w:pStyle w:val="ConsNormal"/>
        <w:widowControl/>
        <w:ind w:firstLine="540"/>
        <w:jc w:val="both"/>
        <w:rPr>
          <w:rFonts w:ascii="Times New Roman" w:hAnsi="Times New Roman" w:cs="Times New Roman"/>
          <w:sz w:val="24"/>
          <w:szCs w:val="24"/>
        </w:rPr>
      </w:pPr>
    </w:p>
    <w:p w:rsidR="001E14FC" w:rsidRDefault="001E14FC" w:rsidP="001E14FC">
      <w:pPr>
        <w:pStyle w:val="ConsNormal"/>
        <w:widowControl/>
        <w:ind w:firstLine="540"/>
        <w:jc w:val="both"/>
        <w:rPr>
          <w:rFonts w:ascii="Times New Roman" w:hAnsi="Times New Roman" w:cs="Times New Roman"/>
          <w:sz w:val="24"/>
          <w:szCs w:val="24"/>
        </w:rPr>
      </w:pPr>
    </w:p>
    <w:tbl>
      <w:tblPr>
        <w:tblW w:w="0" w:type="auto"/>
        <w:tblInd w:w="223" w:type="dxa"/>
        <w:tblLayout w:type="fixed"/>
        <w:tblLook w:val="0000"/>
      </w:tblPr>
      <w:tblGrid>
        <w:gridCol w:w="4705"/>
        <w:gridCol w:w="4139"/>
      </w:tblGrid>
      <w:tr w:rsidR="00F337AA" w:rsidTr="00F66851">
        <w:trPr>
          <w:trHeight w:val="2074"/>
        </w:trPr>
        <w:tc>
          <w:tcPr>
            <w:tcW w:w="4705" w:type="dxa"/>
            <w:shd w:val="clear" w:color="auto" w:fill="auto"/>
          </w:tcPr>
          <w:p w:rsidR="00F337AA" w:rsidRDefault="00F337AA" w:rsidP="00F66851">
            <w:r>
              <w:t>От Заказчика:</w:t>
            </w:r>
          </w:p>
          <w:p w:rsidR="00F337AA" w:rsidRDefault="00F337AA" w:rsidP="00F66851"/>
          <w:p w:rsidR="00F337AA" w:rsidRDefault="00F337AA" w:rsidP="00F66851"/>
          <w:p w:rsidR="00F337AA" w:rsidRDefault="00F337AA" w:rsidP="00F66851">
            <w:r>
              <w:t xml:space="preserve">_________________ </w:t>
            </w:r>
          </w:p>
        </w:tc>
        <w:tc>
          <w:tcPr>
            <w:tcW w:w="4139" w:type="dxa"/>
            <w:shd w:val="clear" w:color="auto" w:fill="auto"/>
          </w:tcPr>
          <w:p w:rsidR="00F337AA" w:rsidRDefault="00F337AA" w:rsidP="00F66851">
            <w:r>
              <w:t>От Исполнителя:</w:t>
            </w:r>
          </w:p>
          <w:p w:rsidR="00F337AA" w:rsidRDefault="00F337AA" w:rsidP="00F66851"/>
          <w:p w:rsidR="00F337AA" w:rsidRDefault="00F337AA" w:rsidP="00F66851"/>
          <w:p w:rsidR="00F337AA" w:rsidRDefault="00F337AA" w:rsidP="00F66851">
            <w:pPr>
              <w:rPr>
                <w:vertAlign w:val="superscript"/>
              </w:rPr>
            </w:pPr>
            <w:r>
              <w:t xml:space="preserve">________________ </w:t>
            </w:r>
          </w:p>
          <w:p w:rsidR="00F337AA" w:rsidRDefault="00F337AA" w:rsidP="00F66851"/>
        </w:tc>
      </w:tr>
    </w:tbl>
    <w:p w:rsidR="001E14FC" w:rsidRDefault="001E14FC" w:rsidP="006606A8">
      <w:pPr>
        <w:pStyle w:val="ConsNormal"/>
        <w:widowControl/>
        <w:ind w:firstLine="0"/>
        <w:rPr>
          <w:rFonts w:ascii="Times New Roman" w:hAnsi="Times New Roman" w:cs="Times New Roman"/>
          <w:sz w:val="24"/>
          <w:szCs w:val="24"/>
        </w:rPr>
      </w:pPr>
    </w:p>
    <w:p w:rsidR="000D5105" w:rsidRDefault="000D5105" w:rsidP="006606A8">
      <w:pPr>
        <w:pStyle w:val="ConsNormal"/>
        <w:widowControl/>
        <w:ind w:firstLine="0"/>
        <w:rPr>
          <w:rFonts w:ascii="Times New Roman" w:hAnsi="Times New Roman" w:cs="Times New Roman"/>
          <w:sz w:val="24"/>
          <w:szCs w:val="24"/>
        </w:rPr>
      </w:pPr>
    </w:p>
    <w:p w:rsidR="000D5105" w:rsidRDefault="000D5105" w:rsidP="006606A8">
      <w:pPr>
        <w:pStyle w:val="ConsNormal"/>
        <w:widowControl/>
        <w:ind w:firstLine="0"/>
        <w:rPr>
          <w:rFonts w:ascii="Times New Roman" w:hAnsi="Times New Roman" w:cs="Times New Roman"/>
          <w:sz w:val="24"/>
          <w:szCs w:val="24"/>
        </w:rPr>
      </w:pPr>
    </w:p>
    <w:p w:rsidR="000D5105" w:rsidRDefault="000D5105" w:rsidP="006606A8">
      <w:pPr>
        <w:pStyle w:val="ConsNormal"/>
        <w:widowControl/>
        <w:ind w:firstLine="0"/>
        <w:rPr>
          <w:rFonts w:ascii="Times New Roman" w:hAnsi="Times New Roman" w:cs="Times New Roman"/>
          <w:sz w:val="24"/>
          <w:szCs w:val="24"/>
        </w:rPr>
      </w:pPr>
    </w:p>
    <w:p w:rsidR="000D5105" w:rsidRDefault="000D5105" w:rsidP="006606A8">
      <w:pPr>
        <w:pStyle w:val="ConsNormal"/>
        <w:widowControl/>
        <w:ind w:firstLine="0"/>
        <w:rPr>
          <w:rFonts w:ascii="Times New Roman" w:hAnsi="Times New Roman" w:cs="Times New Roman"/>
          <w:sz w:val="24"/>
          <w:szCs w:val="24"/>
        </w:rPr>
      </w:pPr>
    </w:p>
    <w:p w:rsidR="000D5105" w:rsidRDefault="000D5105" w:rsidP="006606A8">
      <w:pPr>
        <w:pStyle w:val="ConsNormal"/>
        <w:widowControl/>
        <w:ind w:firstLine="0"/>
        <w:rPr>
          <w:rFonts w:ascii="Times New Roman" w:hAnsi="Times New Roman" w:cs="Times New Roman"/>
          <w:sz w:val="24"/>
          <w:szCs w:val="24"/>
        </w:rPr>
      </w:pPr>
    </w:p>
    <w:p w:rsidR="000D5105" w:rsidRDefault="000D5105" w:rsidP="006606A8">
      <w:pPr>
        <w:pStyle w:val="ConsNormal"/>
        <w:widowControl/>
        <w:ind w:firstLine="0"/>
        <w:rPr>
          <w:rFonts w:ascii="Times New Roman" w:hAnsi="Times New Roman" w:cs="Times New Roman"/>
          <w:sz w:val="24"/>
          <w:szCs w:val="24"/>
        </w:rPr>
      </w:pPr>
    </w:p>
    <w:p w:rsidR="000D5105" w:rsidRDefault="000D5105" w:rsidP="006606A8">
      <w:pPr>
        <w:pStyle w:val="ConsNormal"/>
        <w:widowControl/>
        <w:ind w:firstLine="0"/>
        <w:rPr>
          <w:rFonts w:ascii="Times New Roman" w:hAnsi="Times New Roman" w:cs="Times New Roman"/>
          <w:sz w:val="24"/>
          <w:szCs w:val="24"/>
        </w:rPr>
      </w:pPr>
    </w:p>
    <w:p w:rsidR="000D5105" w:rsidRDefault="000D5105" w:rsidP="006606A8">
      <w:pPr>
        <w:pStyle w:val="ConsNormal"/>
        <w:widowControl/>
        <w:ind w:firstLine="0"/>
        <w:rPr>
          <w:rFonts w:ascii="Times New Roman" w:hAnsi="Times New Roman" w:cs="Times New Roman"/>
          <w:sz w:val="24"/>
          <w:szCs w:val="24"/>
        </w:rPr>
      </w:pPr>
    </w:p>
    <w:p w:rsidR="000D5105" w:rsidRDefault="000D5105" w:rsidP="006606A8">
      <w:pPr>
        <w:pStyle w:val="ConsNormal"/>
        <w:widowControl/>
        <w:ind w:firstLine="0"/>
        <w:rPr>
          <w:rFonts w:ascii="Times New Roman" w:hAnsi="Times New Roman" w:cs="Times New Roman"/>
          <w:sz w:val="24"/>
          <w:szCs w:val="24"/>
        </w:rPr>
      </w:pPr>
    </w:p>
    <w:p w:rsidR="000D5105" w:rsidRDefault="000D5105" w:rsidP="006606A8">
      <w:pPr>
        <w:pStyle w:val="ConsNormal"/>
        <w:widowControl/>
        <w:ind w:firstLine="0"/>
        <w:rPr>
          <w:rFonts w:ascii="Times New Roman" w:hAnsi="Times New Roman" w:cs="Times New Roman"/>
          <w:sz w:val="24"/>
          <w:szCs w:val="24"/>
        </w:rPr>
      </w:pPr>
    </w:p>
    <w:p w:rsidR="000D5105" w:rsidRDefault="000D5105" w:rsidP="006606A8">
      <w:pPr>
        <w:pStyle w:val="ConsNormal"/>
        <w:widowControl/>
        <w:ind w:firstLine="0"/>
        <w:rPr>
          <w:rFonts w:ascii="Times New Roman" w:hAnsi="Times New Roman" w:cs="Times New Roman"/>
          <w:sz w:val="24"/>
          <w:szCs w:val="24"/>
        </w:rPr>
      </w:pPr>
    </w:p>
    <w:p w:rsidR="00111F34" w:rsidRDefault="00111F34" w:rsidP="006606A8">
      <w:pPr>
        <w:pStyle w:val="ConsNormal"/>
        <w:widowControl/>
        <w:ind w:firstLine="0"/>
        <w:rPr>
          <w:rFonts w:ascii="Times New Roman" w:hAnsi="Times New Roman" w:cs="Times New Roman"/>
          <w:sz w:val="24"/>
          <w:szCs w:val="24"/>
        </w:rPr>
      </w:pPr>
    </w:p>
    <w:p w:rsidR="00111F34" w:rsidRDefault="00111F34" w:rsidP="006606A8">
      <w:pPr>
        <w:pStyle w:val="ConsNormal"/>
        <w:widowControl/>
        <w:ind w:firstLine="0"/>
        <w:rPr>
          <w:rFonts w:ascii="Times New Roman" w:hAnsi="Times New Roman" w:cs="Times New Roman"/>
          <w:sz w:val="24"/>
          <w:szCs w:val="24"/>
        </w:rPr>
      </w:pPr>
    </w:p>
    <w:p w:rsidR="006606A8" w:rsidRDefault="006606A8" w:rsidP="006606A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Приложение № </w:t>
      </w:r>
      <w:r w:rsidR="001E14FC">
        <w:rPr>
          <w:rFonts w:ascii="Times New Roman" w:hAnsi="Times New Roman" w:cs="Times New Roman"/>
          <w:sz w:val="24"/>
          <w:szCs w:val="24"/>
        </w:rPr>
        <w:t>4</w:t>
      </w:r>
    </w:p>
    <w:p w:rsidR="006606A8" w:rsidRDefault="006606A8" w:rsidP="006606A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6606A8" w:rsidRDefault="006606A8" w:rsidP="006606A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r w:rsidRPr="00ED062C">
        <w:rPr>
          <w:rFonts w:ascii="Times New Roman" w:hAnsi="Times New Roman" w:cs="Times New Roman"/>
          <w:sz w:val="24"/>
          <w:szCs w:val="24"/>
        </w:rPr>
        <w:t xml:space="preserve"> </w:t>
      </w:r>
      <w:r w:rsidR="00033FD9">
        <w:rPr>
          <w:rFonts w:ascii="Times New Roman" w:hAnsi="Times New Roman" w:cs="Times New Roman"/>
          <w:sz w:val="24"/>
          <w:szCs w:val="24"/>
        </w:rPr>
        <w:t xml:space="preserve">НКП </w:t>
      </w:r>
      <w:proofErr w:type="spellStart"/>
      <w:r w:rsidR="00033FD9">
        <w:rPr>
          <w:rFonts w:ascii="Times New Roman" w:hAnsi="Times New Roman" w:cs="Times New Roman"/>
          <w:sz w:val="24"/>
          <w:szCs w:val="24"/>
        </w:rPr>
        <w:t>УРАЛд</w:t>
      </w:r>
      <w:proofErr w:type="spellEnd"/>
      <w:r w:rsidR="00033FD9">
        <w:rPr>
          <w:rFonts w:ascii="Times New Roman" w:hAnsi="Times New Roman" w:cs="Times New Roman"/>
          <w:sz w:val="24"/>
          <w:szCs w:val="24"/>
        </w:rPr>
        <w:t>/__</w:t>
      </w:r>
      <w:r>
        <w:rPr>
          <w:rFonts w:ascii="Times New Roman" w:hAnsi="Times New Roman" w:cs="Times New Roman"/>
          <w:sz w:val="24"/>
          <w:szCs w:val="24"/>
        </w:rPr>
        <w:t>/___/___</w:t>
      </w:r>
    </w:p>
    <w:p w:rsidR="006606A8" w:rsidRDefault="00033FD9" w:rsidP="006606A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w:t>
      </w:r>
      <w:r w:rsidR="006606A8">
        <w:rPr>
          <w:rFonts w:ascii="Times New Roman" w:hAnsi="Times New Roman" w:cs="Times New Roman"/>
          <w:sz w:val="24"/>
          <w:szCs w:val="24"/>
        </w:rPr>
        <w:t xml:space="preserve"> г.</w:t>
      </w:r>
    </w:p>
    <w:p w:rsidR="006606A8" w:rsidRDefault="006606A8" w:rsidP="006606A8">
      <w:pPr>
        <w:pStyle w:val="ConsNonformat"/>
        <w:widowControl/>
        <w:jc w:val="right"/>
        <w:rPr>
          <w:rFonts w:ascii="Times New Roman" w:hAnsi="Times New Roman" w:cs="Times New Roman"/>
          <w:sz w:val="24"/>
          <w:szCs w:val="24"/>
        </w:rPr>
      </w:pPr>
    </w:p>
    <w:p w:rsidR="006606A8" w:rsidRDefault="006606A8" w:rsidP="006606A8">
      <w:pPr>
        <w:pStyle w:val="ConsNormal"/>
        <w:widowControl/>
        <w:ind w:firstLine="0"/>
        <w:jc w:val="right"/>
        <w:rPr>
          <w:rFonts w:ascii="Times New Roman" w:hAnsi="Times New Roman" w:cs="Times New Roman"/>
          <w:sz w:val="24"/>
          <w:szCs w:val="24"/>
        </w:rPr>
      </w:pPr>
    </w:p>
    <w:p w:rsidR="006606A8" w:rsidRPr="00E30062" w:rsidRDefault="006606A8" w:rsidP="006606A8">
      <w:pPr>
        <w:pStyle w:val="ConsNormal"/>
        <w:widowControl/>
        <w:ind w:firstLine="0"/>
        <w:jc w:val="center"/>
        <w:rPr>
          <w:rFonts w:ascii="Times New Roman" w:hAnsi="Times New Roman" w:cs="Times New Roman"/>
          <w:b/>
          <w:sz w:val="24"/>
          <w:szCs w:val="24"/>
        </w:rPr>
      </w:pPr>
    </w:p>
    <w:p w:rsidR="006606A8" w:rsidRPr="00E30062" w:rsidRDefault="006606A8" w:rsidP="006606A8">
      <w:pPr>
        <w:pStyle w:val="ConsNormal"/>
        <w:widowControl/>
        <w:ind w:firstLine="0"/>
        <w:jc w:val="center"/>
        <w:rPr>
          <w:rFonts w:ascii="Times New Roman" w:hAnsi="Times New Roman" w:cs="Times New Roman"/>
          <w:b/>
          <w:sz w:val="24"/>
          <w:szCs w:val="24"/>
        </w:rPr>
      </w:pPr>
      <w:r w:rsidRPr="00E30062">
        <w:rPr>
          <w:rFonts w:ascii="Times New Roman" w:hAnsi="Times New Roman" w:cs="Times New Roman"/>
          <w:b/>
          <w:sz w:val="24"/>
          <w:szCs w:val="24"/>
        </w:rPr>
        <w:t>Протокол</w:t>
      </w:r>
    </w:p>
    <w:p w:rsidR="006606A8" w:rsidRPr="00E30062" w:rsidRDefault="006606A8" w:rsidP="006606A8">
      <w:pPr>
        <w:pStyle w:val="ConsNormal"/>
        <w:widowControl/>
        <w:ind w:firstLine="0"/>
        <w:jc w:val="center"/>
        <w:rPr>
          <w:rFonts w:ascii="Times New Roman" w:hAnsi="Times New Roman" w:cs="Times New Roman"/>
          <w:b/>
          <w:sz w:val="24"/>
          <w:szCs w:val="24"/>
        </w:rPr>
      </w:pPr>
      <w:r w:rsidRPr="00E30062">
        <w:rPr>
          <w:rFonts w:ascii="Times New Roman" w:hAnsi="Times New Roman" w:cs="Times New Roman"/>
          <w:b/>
          <w:sz w:val="24"/>
          <w:szCs w:val="24"/>
        </w:rPr>
        <w:t>согласования договорной цены</w:t>
      </w:r>
    </w:p>
    <w:p w:rsidR="006606A8" w:rsidRDefault="006606A8" w:rsidP="006606A8">
      <w:pPr>
        <w:pStyle w:val="ConsNonformat"/>
        <w:widowControl/>
        <w:rPr>
          <w:rFonts w:ascii="Times New Roman" w:hAnsi="Times New Roman" w:cs="Times New Roman"/>
          <w:sz w:val="24"/>
          <w:szCs w:val="24"/>
        </w:rPr>
      </w:pPr>
    </w:p>
    <w:p w:rsidR="006606A8" w:rsidRDefault="006606A8" w:rsidP="006606A8">
      <w:pPr>
        <w:pStyle w:val="ConsNonformat"/>
        <w:widowControl/>
        <w:rPr>
          <w:rFonts w:ascii="Times New Roman" w:hAnsi="Times New Roman" w:cs="Times New Roman"/>
          <w:sz w:val="24"/>
          <w:szCs w:val="24"/>
        </w:rPr>
      </w:pPr>
    </w:p>
    <w:p w:rsidR="006606A8" w:rsidRDefault="006606A8" w:rsidP="006606A8">
      <w:pPr>
        <w:pStyle w:val="ConsNonformat"/>
        <w:widowControl/>
        <w:rPr>
          <w:rFonts w:ascii="Times New Roman" w:hAnsi="Times New Roman" w:cs="Times New Roman"/>
          <w:sz w:val="24"/>
          <w:szCs w:val="24"/>
        </w:rPr>
      </w:pPr>
    </w:p>
    <w:p w:rsidR="006606A8" w:rsidRPr="008E0E6C" w:rsidRDefault="006606A8" w:rsidP="006606A8">
      <w:pPr>
        <w:pStyle w:val="Con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Мы, нижеподписавшиеся, </w:t>
      </w:r>
      <w:r w:rsidR="00C52943">
        <w:rPr>
          <w:rFonts w:ascii="Times New Roman" w:hAnsi="Times New Roman" w:cs="Times New Roman"/>
          <w:sz w:val="24"/>
          <w:szCs w:val="24"/>
        </w:rPr>
        <w:t>________________________________________________</w:t>
      </w:r>
      <w:r w:rsidRPr="00E30062">
        <w:rPr>
          <w:rFonts w:ascii="Times New Roman" w:hAnsi="Times New Roman" w:cs="Times New Roman"/>
          <w:sz w:val="24"/>
          <w:szCs w:val="24"/>
        </w:rPr>
        <w:t xml:space="preserve">, </w:t>
      </w:r>
      <w:r w:rsidR="00072770">
        <w:rPr>
          <w:rFonts w:ascii="Times New Roman" w:hAnsi="Times New Roman" w:cs="Times New Roman"/>
          <w:sz w:val="24"/>
          <w:szCs w:val="24"/>
        </w:rPr>
        <w:t xml:space="preserve">Публичного акционерного общества «Центр по перевозке грузов в контейнерах «ТрансКонтейнер» </w:t>
      </w:r>
      <w:proofErr w:type="spellStart"/>
      <w:r w:rsidR="00072770">
        <w:rPr>
          <w:rFonts w:ascii="Times New Roman" w:hAnsi="Times New Roman" w:cs="Times New Roman"/>
          <w:sz w:val="24"/>
          <w:szCs w:val="24"/>
        </w:rPr>
        <w:t>__________________________</w:t>
      </w:r>
      <w:r w:rsidRPr="00CB02CB">
        <w:rPr>
          <w:rFonts w:ascii="Times New Roman" w:hAnsi="Times New Roman" w:cs="Times New Roman"/>
          <w:color w:val="000000"/>
          <w:sz w:val="24"/>
          <w:szCs w:val="24"/>
        </w:rPr>
        <w:t>действующий</w:t>
      </w:r>
      <w:proofErr w:type="spellEnd"/>
      <w:r w:rsidRPr="00CB02CB">
        <w:rPr>
          <w:rFonts w:ascii="Times New Roman" w:hAnsi="Times New Roman" w:cs="Times New Roman"/>
          <w:color w:val="000000"/>
          <w:sz w:val="24"/>
          <w:szCs w:val="24"/>
        </w:rPr>
        <w:t xml:space="preserve"> от лица Заказчика на основании</w:t>
      </w:r>
      <w:r w:rsidRPr="00962F10">
        <w:rPr>
          <w:rFonts w:ascii="Times New Roman" w:hAnsi="Times New Roman" w:cs="Times New Roman"/>
          <w:spacing w:val="-5"/>
          <w:sz w:val="24"/>
          <w:szCs w:val="24"/>
        </w:rPr>
        <w:t xml:space="preserve"> </w:t>
      </w:r>
      <w:r>
        <w:rPr>
          <w:rFonts w:ascii="Times New Roman" w:hAnsi="Times New Roman" w:cs="Times New Roman"/>
          <w:spacing w:val="-5"/>
          <w:sz w:val="24"/>
          <w:szCs w:val="24"/>
        </w:rPr>
        <w:t xml:space="preserve"> </w:t>
      </w:r>
      <w:r w:rsidR="00C52943">
        <w:rPr>
          <w:rFonts w:ascii="Times New Roman" w:hAnsi="Times New Roman" w:cs="Times New Roman"/>
          <w:spacing w:val="-5"/>
          <w:sz w:val="24"/>
          <w:szCs w:val="24"/>
        </w:rPr>
        <w:t>__________________________________________</w:t>
      </w:r>
      <w:r w:rsidRPr="00CB02CB">
        <w:rPr>
          <w:rFonts w:ascii="Times New Roman" w:hAnsi="Times New Roman" w:cs="Times New Roman"/>
          <w:color w:val="000000"/>
          <w:spacing w:val="-5"/>
          <w:sz w:val="24"/>
          <w:szCs w:val="24"/>
        </w:rPr>
        <w:t>,</w:t>
      </w:r>
      <w:r w:rsidRPr="00CB02CB">
        <w:rPr>
          <w:rFonts w:ascii="Times New Roman" w:hAnsi="Times New Roman" w:cs="Times New Roman"/>
          <w:color w:val="000000"/>
          <w:sz w:val="24"/>
          <w:szCs w:val="24"/>
        </w:rPr>
        <w:t xml:space="preserve"> с одной стороны, и </w:t>
      </w:r>
      <w:r w:rsidR="00C52943">
        <w:rPr>
          <w:rFonts w:ascii="Times New Roman" w:hAnsi="Times New Roman" w:cs="Times New Roman"/>
          <w:color w:val="000000"/>
          <w:sz w:val="24"/>
          <w:szCs w:val="24"/>
        </w:rPr>
        <w:t>_____________________________</w:t>
      </w:r>
      <w:r w:rsidRPr="00CB02CB">
        <w:rPr>
          <w:rFonts w:ascii="Times New Roman" w:hAnsi="Times New Roman" w:cs="Times New Roman"/>
          <w:color w:val="000000"/>
          <w:sz w:val="24"/>
          <w:szCs w:val="24"/>
        </w:rPr>
        <w:t xml:space="preserve"> от лица Исполнителя, действующ</w:t>
      </w:r>
      <w:r w:rsidR="00C52943">
        <w:rPr>
          <w:rFonts w:ascii="Times New Roman" w:hAnsi="Times New Roman" w:cs="Times New Roman"/>
          <w:color w:val="000000"/>
          <w:sz w:val="24"/>
          <w:szCs w:val="24"/>
        </w:rPr>
        <w:t>ий</w:t>
      </w:r>
      <w:r w:rsidRPr="00CB02CB">
        <w:rPr>
          <w:rFonts w:ascii="Times New Roman" w:hAnsi="Times New Roman" w:cs="Times New Roman"/>
          <w:color w:val="000000"/>
          <w:sz w:val="24"/>
          <w:szCs w:val="24"/>
        </w:rPr>
        <w:t xml:space="preserve"> на основании </w:t>
      </w:r>
      <w:r w:rsidR="006970A1">
        <w:rPr>
          <w:rFonts w:ascii="Times New Roman" w:hAnsi="Times New Roman" w:cs="Times New Roman"/>
          <w:color w:val="000000"/>
          <w:sz w:val="24"/>
          <w:szCs w:val="24"/>
        </w:rPr>
        <w:t>____________________________</w:t>
      </w:r>
      <w:r w:rsidRPr="00CB02CB">
        <w:rPr>
          <w:rFonts w:ascii="Times New Roman" w:hAnsi="Times New Roman" w:cs="Times New Roman"/>
          <w:color w:val="000000"/>
          <w:sz w:val="24"/>
          <w:szCs w:val="24"/>
        </w:rPr>
        <w:t xml:space="preserve">, с другой стороны, удостоверяем, что Сторонами достигнуто соглашение о </w:t>
      </w:r>
      <w:r w:rsidR="00CA5211">
        <w:rPr>
          <w:rFonts w:ascii="Times New Roman" w:hAnsi="Times New Roman" w:cs="Times New Roman"/>
          <w:color w:val="000000"/>
          <w:sz w:val="24"/>
          <w:szCs w:val="24"/>
        </w:rPr>
        <w:t xml:space="preserve">максимальной </w:t>
      </w:r>
      <w:r w:rsidRPr="00CB02CB">
        <w:rPr>
          <w:rFonts w:ascii="Times New Roman" w:hAnsi="Times New Roman" w:cs="Times New Roman"/>
          <w:color w:val="000000"/>
          <w:sz w:val="24"/>
          <w:szCs w:val="24"/>
        </w:rPr>
        <w:t xml:space="preserve">величине договорной цены Услуг по настоящему Договору в размере </w:t>
      </w:r>
      <w:r w:rsidR="006970A1" w:rsidRPr="008E0E6C">
        <w:rPr>
          <w:rFonts w:ascii="Times New Roman" w:hAnsi="Times New Roman" w:cs="Times New Roman"/>
          <w:color w:val="000000"/>
          <w:sz w:val="24"/>
          <w:szCs w:val="24"/>
        </w:rPr>
        <w:t>_______________________________</w:t>
      </w:r>
      <w:r w:rsidRPr="008E0E6C">
        <w:rPr>
          <w:rFonts w:ascii="Times New Roman" w:hAnsi="Times New Roman" w:cs="Times New Roman"/>
          <w:color w:val="000000"/>
          <w:sz w:val="24"/>
          <w:szCs w:val="24"/>
        </w:rPr>
        <w:t xml:space="preserve">, </w:t>
      </w:r>
      <w:r w:rsidR="008E0E6C" w:rsidRPr="008E0E6C">
        <w:rPr>
          <w:rFonts w:ascii="Times New Roman" w:hAnsi="Times New Roman" w:cs="Times New Roman"/>
          <w:i/>
          <w:sz w:val="24"/>
          <w:szCs w:val="24"/>
        </w:rPr>
        <w:t>в том числе НДС _____ % _____ (__________________) рублей ___ копеек,/НДС не облагается</w:t>
      </w:r>
      <w:r w:rsidR="008E0E6C" w:rsidRPr="008E0E6C">
        <w:rPr>
          <w:rStyle w:val="af6"/>
          <w:rFonts w:ascii="Times New Roman" w:hAnsi="Times New Roman" w:cs="Times New Roman"/>
          <w:i/>
          <w:sz w:val="24"/>
          <w:szCs w:val="24"/>
        </w:rPr>
        <w:footnoteReference w:id="13"/>
      </w:r>
      <w:r w:rsidR="008E0E6C" w:rsidRPr="008E0E6C">
        <w:rPr>
          <w:rFonts w:ascii="Times New Roman" w:hAnsi="Times New Roman" w:cs="Times New Roman"/>
          <w:sz w:val="24"/>
          <w:szCs w:val="24"/>
        </w:rPr>
        <w:t xml:space="preserve"> </w:t>
      </w:r>
      <w:r w:rsidR="008E0E6C" w:rsidRPr="008E0E6C">
        <w:rPr>
          <w:rFonts w:ascii="Times New Roman" w:hAnsi="Times New Roman" w:cs="Times New Roman"/>
          <w:i/>
          <w:sz w:val="24"/>
          <w:szCs w:val="24"/>
        </w:rPr>
        <w:t>(выбрать необходимое).</w:t>
      </w:r>
      <w:r w:rsidRPr="008E0E6C">
        <w:rPr>
          <w:rFonts w:ascii="Times New Roman" w:hAnsi="Times New Roman" w:cs="Times New Roman"/>
          <w:sz w:val="24"/>
          <w:szCs w:val="24"/>
        </w:rPr>
        <w:tab/>
      </w:r>
      <w:proofErr w:type="gramEnd"/>
    </w:p>
    <w:p w:rsidR="006606A8" w:rsidRDefault="006606A8" w:rsidP="006606A8">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6606A8" w:rsidRDefault="006606A8" w:rsidP="006606A8">
      <w:pPr>
        <w:pStyle w:val="ConsNonformat"/>
        <w:widowControl/>
        <w:rPr>
          <w:rFonts w:ascii="Times New Roman" w:hAnsi="Times New Roman" w:cs="Times New Roman"/>
          <w:sz w:val="24"/>
          <w:szCs w:val="24"/>
        </w:rPr>
      </w:pPr>
    </w:p>
    <w:p w:rsidR="006606A8" w:rsidRDefault="006606A8" w:rsidP="006606A8">
      <w:pPr>
        <w:pStyle w:val="ConsNonformat"/>
        <w:widowControl/>
        <w:rPr>
          <w:rFonts w:ascii="Times New Roman" w:hAnsi="Times New Roman" w:cs="Times New Roman"/>
          <w:sz w:val="24"/>
          <w:szCs w:val="24"/>
        </w:rPr>
      </w:pPr>
    </w:p>
    <w:p w:rsidR="006606A8" w:rsidRDefault="006606A8" w:rsidP="006606A8">
      <w:pPr>
        <w:pStyle w:val="ConsNonformat"/>
        <w:widowControl/>
        <w:rPr>
          <w:rFonts w:ascii="Times New Roman" w:hAnsi="Times New Roman" w:cs="Times New Roman"/>
          <w:sz w:val="24"/>
          <w:szCs w:val="24"/>
        </w:rPr>
      </w:pPr>
    </w:p>
    <w:p w:rsidR="006606A8" w:rsidRDefault="006606A8" w:rsidP="006606A8">
      <w:pPr>
        <w:pStyle w:val="ConsNonformat"/>
        <w:widowControl/>
        <w:rPr>
          <w:rFonts w:ascii="Times New Roman" w:hAnsi="Times New Roman" w:cs="Times New Roman"/>
          <w:sz w:val="24"/>
          <w:szCs w:val="24"/>
        </w:rPr>
      </w:pPr>
    </w:p>
    <w:tbl>
      <w:tblPr>
        <w:tblW w:w="0" w:type="auto"/>
        <w:tblInd w:w="223" w:type="dxa"/>
        <w:tblLayout w:type="fixed"/>
        <w:tblLook w:val="0000"/>
      </w:tblPr>
      <w:tblGrid>
        <w:gridCol w:w="4705"/>
        <w:gridCol w:w="4139"/>
      </w:tblGrid>
      <w:tr w:rsidR="006606A8" w:rsidTr="002A6C7D">
        <w:trPr>
          <w:trHeight w:val="2074"/>
        </w:trPr>
        <w:tc>
          <w:tcPr>
            <w:tcW w:w="4705" w:type="dxa"/>
            <w:shd w:val="clear" w:color="auto" w:fill="auto"/>
          </w:tcPr>
          <w:p w:rsidR="006606A8" w:rsidRDefault="006606A8" w:rsidP="002A6C7D">
            <w:r>
              <w:t>От Заказчика:</w:t>
            </w:r>
          </w:p>
          <w:p w:rsidR="006606A8" w:rsidRDefault="006606A8" w:rsidP="002A6C7D"/>
          <w:p w:rsidR="006606A8" w:rsidRDefault="006606A8" w:rsidP="002A6C7D"/>
          <w:p w:rsidR="006606A8" w:rsidRDefault="00033FD9" w:rsidP="002A6C7D">
            <w:pPr>
              <w:rPr>
                <w:vertAlign w:val="superscript"/>
              </w:rPr>
            </w:pPr>
            <w:r>
              <w:t xml:space="preserve">________________ </w:t>
            </w:r>
          </w:p>
          <w:p w:rsidR="006606A8" w:rsidRDefault="006606A8" w:rsidP="002A6C7D"/>
        </w:tc>
        <w:tc>
          <w:tcPr>
            <w:tcW w:w="4139" w:type="dxa"/>
            <w:shd w:val="clear" w:color="auto" w:fill="auto"/>
          </w:tcPr>
          <w:p w:rsidR="006606A8" w:rsidRDefault="006606A8" w:rsidP="002A6C7D">
            <w:r>
              <w:t>От Исполнителя:</w:t>
            </w:r>
          </w:p>
          <w:p w:rsidR="006606A8" w:rsidRDefault="006606A8" w:rsidP="002A6C7D"/>
          <w:p w:rsidR="006606A8" w:rsidRDefault="006606A8" w:rsidP="002A6C7D"/>
          <w:p w:rsidR="006606A8" w:rsidRDefault="00033FD9" w:rsidP="002A6C7D">
            <w:pPr>
              <w:rPr>
                <w:vertAlign w:val="superscript"/>
              </w:rPr>
            </w:pPr>
            <w:r>
              <w:t xml:space="preserve">_________________ </w:t>
            </w:r>
            <w:r w:rsidR="006606A8">
              <w:t xml:space="preserve"> </w:t>
            </w:r>
          </w:p>
          <w:p w:rsidR="006606A8" w:rsidRDefault="006606A8" w:rsidP="002A6C7D"/>
          <w:p w:rsidR="002B3EB2" w:rsidRDefault="002B3EB2" w:rsidP="002A6C7D"/>
        </w:tc>
      </w:tr>
    </w:tbl>
    <w:p w:rsidR="006606A8" w:rsidRDefault="006606A8" w:rsidP="006606A8">
      <w:pPr>
        <w:pStyle w:val="ConsNormal"/>
        <w:widowControl/>
        <w:ind w:firstLine="0"/>
        <w:jc w:val="both"/>
        <w:rPr>
          <w:sz w:val="24"/>
          <w:szCs w:val="24"/>
        </w:rPr>
      </w:pPr>
      <w:r>
        <w:rPr>
          <w:rFonts w:ascii="Times New Roman" w:hAnsi="Times New Roman" w:cs="Times New Roman"/>
          <w:sz w:val="24"/>
          <w:szCs w:val="24"/>
        </w:rPr>
        <w:br/>
      </w:r>
    </w:p>
    <w:p w:rsidR="006970A1" w:rsidRDefault="006970A1" w:rsidP="006606A8">
      <w:pPr>
        <w:pStyle w:val="ConsNormal"/>
        <w:widowControl/>
        <w:ind w:firstLine="0"/>
        <w:jc w:val="both"/>
        <w:rPr>
          <w:sz w:val="24"/>
          <w:szCs w:val="24"/>
        </w:rPr>
      </w:pPr>
    </w:p>
    <w:p w:rsidR="006970A1" w:rsidRDefault="006970A1" w:rsidP="006606A8">
      <w:pPr>
        <w:pStyle w:val="ConsNormal"/>
        <w:widowControl/>
        <w:ind w:firstLine="0"/>
        <w:jc w:val="both"/>
        <w:rPr>
          <w:sz w:val="24"/>
          <w:szCs w:val="24"/>
        </w:rPr>
      </w:pPr>
    </w:p>
    <w:p w:rsidR="006970A1" w:rsidRDefault="006970A1" w:rsidP="006606A8">
      <w:pPr>
        <w:pStyle w:val="ConsNormal"/>
        <w:widowControl/>
        <w:ind w:firstLine="0"/>
        <w:jc w:val="both"/>
        <w:rPr>
          <w:sz w:val="24"/>
          <w:szCs w:val="24"/>
        </w:rPr>
      </w:pPr>
    </w:p>
    <w:p w:rsidR="006970A1" w:rsidRDefault="006970A1" w:rsidP="006606A8">
      <w:pPr>
        <w:pStyle w:val="ConsNormal"/>
        <w:widowControl/>
        <w:ind w:firstLine="0"/>
        <w:jc w:val="both"/>
        <w:rPr>
          <w:sz w:val="24"/>
          <w:szCs w:val="24"/>
        </w:rPr>
      </w:pPr>
    </w:p>
    <w:p w:rsidR="006970A1" w:rsidRDefault="006970A1" w:rsidP="006606A8">
      <w:pPr>
        <w:pStyle w:val="ConsNormal"/>
        <w:widowControl/>
        <w:ind w:firstLine="0"/>
        <w:jc w:val="both"/>
        <w:rPr>
          <w:sz w:val="24"/>
          <w:szCs w:val="24"/>
        </w:rPr>
      </w:pPr>
    </w:p>
    <w:p w:rsidR="006970A1" w:rsidRDefault="006970A1" w:rsidP="006606A8">
      <w:pPr>
        <w:pStyle w:val="ConsNormal"/>
        <w:widowControl/>
        <w:ind w:firstLine="0"/>
        <w:jc w:val="both"/>
        <w:rPr>
          <w:sz w:val="24"/>
          <w:szCs w:val="24"/>
        </w:rPr>
      </w:pPr>
    </w:p>
    <w:p w:rsidR="006970A1" w:rsidRDefault="006970A1" w:rsidP="006606A8">
      <w:pPr>
        <w:pStyle w:val="ConsNormal"/>
        <w:widowControl/>
        <w:ind w:firstLine="0"/>
        <w:jc w:val="both"/>
        <w:rPr>
          <w:sz w:val="24"/>
          <w:szCs w:val="24"/>
        </w:rPr>
      </w:pPr>
    </w:p>
    <w:p w:rsidR="006970A1" w:rsidRDefault="006970A1" w:rsidP="006606A8">
      <w:pPr>
        <w:pStyle w:val="ConsNormal"/>
        <w:widowControl/>
        <w:ind w:firstLine="0"/>
        <w:jc w:val="both"/>
        <w:rPr>
          <w:sz w:val="24"/>
          <w:szCs w:val="24"/>
        </w:rPr>
      </w:pPr>
    </w:p>
    <w:p w:rsidR="000D5105" w:rsidRDefault="000D5105" w:rsidP="006606A8">
      <w:pPr>
        <w:pStyle w:val="ConsNormal"/>
        <w:widowControl/>
        <w:ind w:firstLine="0"/>
        <w:jc w:val="both"/>
        <w:rPr>
          <w:sz w:val="24"/>
          <w:szCs w:val="24"/>
        </w:rPr>
      </w:pPr>
    </w:p>
    <w:p w:rsidR="000D5105" w:rsidRDefault="000D5105" w:rsidP="006606A8">
      <w:pPr>
        <w:pStyle w:val="ConsNormal"/>
        <w:widowControl/>
        <w:ind w:firstLine="0"/>
        <w:jc w:val="both"/>
        <w:rPr>
          <w:sz w:val="24"/>
          <w:szCs w:val="24"/>
        </w:rPr>
      </w:pPr>
    </w:p>
    <w:p w:rsidR="000D5105" w:rsidRDefault="000D5105" w:rsidP="006606A8">
      <w:pPr>
        <w:pStyle w:val="ConsNormal"/>
        <w:widowControl/>
        <w:ind w:firstLine="0"/>
        <w:jc w:val="both"/>
        <w:rPr>
          <w:sz w:val="24"/>
          <w:szCs w:val="24"/>
        </w:rPr>
      </w:pPr>
    </w:p>
    <w:p w:rsidR="004A25BF" w:rsidRDefault="004A25BF" w:rsidP="006606A8">
      <w:pPr>
        <w:pStyle w:val="ConsNormal"/>
        <w:widowControl/>
        <w:ind w:firstLine="0"/>
        <w:jc w:val="both"/>
        <w:rPr>
          <w:sz w:val="24"/>
          <w:szCs w:val="24"/>
        </w:rPr>
      </w:pPr>
    </w:p>
    <w:p w:rsidR="004A25BF" w:rsidRDefault="004A25BF" w:rsidP="006606A8">
      <w:pPr>
        <w:pStyle w:val="ConsNormal"/>
        <w:widowControl/>
        <w:ind w:firstLine="0"/>
        <w:jc w:val="both"/>
        <w:rPr>
          <w:sz w:val="24"/>
          <w:szCs w:val="24"/>
        </w:rPr>
      </w:pPr>
    </w:p>
    <w:p w:rsidR="001E14FC" w:rsidRDefault="001E14FC" w:rsidP="001E14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5</w:t>
      </w:r>
    </w:p>
    <w:p w:rsidR="001E14FC" w:rsidRDefault="001E14FC" w:rsidP="001E14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E14FC" w:rsidRDefault="001E14FC" w:rsidP="001E14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r w:rsidRPr="00ED062C">
        <w:rPr>
          <w:rFonts w:ascii="Times New Roman" w:hAnsi="Times New Roman" w:cs="Times New Roman"/>
          <w:sz w:val="24"/>
          <w:szCs w:val="24"/>
        </w:rPr>
        <w:t xml:space="preserve"> </w:t>
      </w:r>
      <w:r>
        <w:rPr>
          <w:rFonts w:ascii="Times New Roman" w:hAnsi="Times New Roman" w:cs="Times New Roman"/>
          <w:sz w:val="24"/>
          <w:szCs w:val="24"/>
        </w:rPr>
        <w:t xml:space="preserve">НКП </w:t>
      </w:r>
      <w:proofErr w:type="spellStart"/>
      <w:r>
        <w:rPr>
          <w:rFonts w:ascii="Times New Roman" w:hAnsi="Times New Roman" w:cs="Times New Roman"/>
          <w:sz w:val="24"/>
          <w:szCs w:val="24"/>
        </w:rPr>
        <w:t>УРАЛд</w:t>
      </w:r>
      <w:proofErr w:type="spellEnd"/>
      <w:r>
        <w:rPr>
          <w:rFonts w:ascii="Times New Roman" w:hAnsi="Times New Roman" w:cs="Times New Roman"/>
          <w:sz w:val="24"/>
          <w:szCs w:val="24"/>
        </w:rPr>
        <w:t>/__/___/___</w:t>
      </w:r>
    </w:p>
    <w:p w:rsidR="001E14FC" w:rsidRDefault="001E14FC" w:rsidP="001E14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6970A1" w:rsidRDefault="006970A1" w:rsidP="006606A8">
      <w:pPr>
        <w:pStyle w:val="ConsNormal"/>
        <w:widowControl/>
        <w:ind w:firstLine="0"/>
        <w:jc w:val="both"/>
        <w:rPr>
          <w:sz w:val="24"/>
          <w:szCs w:val="24"/>
        </w:rPr>
      </w:pPr>
    </w:p>
    <w:tbl>
      <w:tblPr>
        <w:tblpPr w:leftFromText="180" w:rightFromText="180" w:vertAnchor="text" w:horzAnchor="margin" w:tblpY="86"/>
        <w:tblW w:w="5187" w:type="pct"/>
        <w:tblLayout w:type="fixed"/>
        <w:tblLook w:val="0000"/>
      </w:tblPr>
      <w:tblGrid>
        <w:gridCol w:w="5414"/>
        <w:gridCol w:w="4809"/>
      </w:tblGrid>
      <w:tr w:rsidR="001E14FC" w:rsidRPr="001F6A4D" w:rsidTr="00AC6282">
        <w:trPr>
          <w:trHeight w:val="416"/>
        </w:trPr>
        <w:tc>
          <w:tcPr>
            <w:tcW w:w="5632" w:type="dxa"/>
            <w:shd w:val="clear" w:color="auto" w:fill="auto"/>
          </w:tcPr>
          <w:p w:rsidR="001E14FC" w:rsidRPr="001F6A4D" w:rsidRDefault="001E14FC" w:rsidP="00AC6282">
            <w:r w:rsidRPr="001F6A4D">
              <w:t>СОГЛАСОВАНО:</w:t>
            </w:r>
          </w:p>
          <w:p w:rsidR="001E14FC" w:rsidRPr="001F6A4D" w:rsidRDefault="001E14FC" w:rsidP="00AC6282"/>
          <w:p w:rsidR="001E14FC" w:rsidRPr="001F6A4D" w:rsidRDefault="001E14FC" w:rsidP="00AC6282">
            <w:r>
              <w:t>____________________________________</w:t>
            </w:r>
          </w:p>
          <w:p w:rsidR="001E14FC" w:rsidRPr="001F6A4D" w:rsidRDefault="001E14FC" w:rsidP="00AC6282"/>
          <w:p w:rsidR="001E14FC" w:rsidRPr="001F6A4D" w:rsidRDefault="001E14FC" w:rsidP="00AC6282">
            <w:pPr>
              <w:rPr>
                <w:vertAlign w:val="superscript"/>
              </w:rPr>
            </w:pPr>
            <w:r w:rsidRPr="001F6A4D">
              <w:t>_____________________</w:t>
            </w:r>
            <w:r>
              <w:t>/_______________</w:t>
            </w:r>
          </w:p>
          <w:p w:rsidR="001E14FC" w:rsidRPr="001F6A4D" w:rsidRDefault="001E14FC" w:rsidP="00AC6282">
            <w:pPr>
              <w:rPr>
                <w:highlight w:val="yellow"/>
              </w:rPr>
            </w:pPr>
            <w:r w:rsidRPr="001F6A4D">
              <w:rPr>
                <w:vertAlign w:val="superscript"/>
              </w:rPr>
              <w:t xml:space="preserve">                               (подпись)                                    (Ф.И.О.)                                     </w:t>
            </w:r>
          </w:p>
        </w:tc>
        <w:tc>
          <w:tcPr>
            <w:tcW w:w="5002" w:type="dxa"/>
            <w:shd w:val="clear" w:color="auto" w:fill="auto"/>
          </w:tcPr>
          <w:p w:rsidR="001E14FC" w:rsidRPr="001F6A4D" w:rsidRDefault="001E14FC" w:rsidP="00AC6282">
            <w:r w:rsidRPr="001F6A4D">
              <w:t>УТВЕРЖДЕНО:</w:t>
            </w:r>
          </w:p>
          <w:p w:rsidR="001E14FC" w:rsidRPr="001F6A4D" w:rsidRDefault="001E14FC" w:rsidP="00AC6282"/>
          <w:p w:rsidR="001E14FC" w:rsidRDefault="001E14FC" w:rsidP="00AC6282">
            <w:r>
              <w:t>__________________________________</w:t>
            </w:r>
          </w:p>
          <w:p w:rsidR="001E14FC" w:rsidRPr="001F6A4D" w:rsidRDefault="001E14FC" w:rsidP="00AC6282"/>
          <w:p w:rsidR="001E14FC" w:rsidRPr="001F6A4D" w:rsidRDefault="001E14FC" w:rsidP="00AC6282">
            <w:pPr>
              <w:rPr>
                <w:vertAlign w:val="superscript"/>
              </w:rPr>
            </w:pPr>
            <w:r w:rsidRPr="001F6A4D">
              <w:t>______________________</w:t>
            </w:r>
            <w:r>
              <w:t>/___________</w:t>
            </w:r>
          </w:p>
          <w:p w:rsidR="001E14FC" w:rsidRPr="001F6A4D" w:rsidRDefault="001E14FC" w:rsidP="00AC6282">
            <w:pPr>
              <w:rPr>
                <w:sz w:val="26"/>
                <w:szCs w:val="26"/>
              </w:rPr>
            </w:pPr>
            <w:r w:rsidRPr="001F6A4D">
              <w:rPr>
                <w:vertAlign w:val="superscript"/>
              </w:rPr>
              <w:t xml:space="preserve">                          (подпись)                                             (Ф.И.О.)                                     </w:t>
            </w:r>
          </w:p>
        </w:tc>
      </w:tr>
    </w:tbl>
    <w:p w:rsidR="001E14FC" w:rsidRPr="001F6A4D" w:rsidRDefault="001E14FC" w:rsidP="001E14FC">
      <w:pPr>
        <w:snapToGrid w:val="0"/>
      </w:pPr>
    </w:p>
    <w:p w:rsidR="001E14FC" w:rsidRPr="001F6A4D" w:rsidRDefault="001E14FC" w:rsidP="001E14FC">
      <w:pPr>
        <w:snapToGrid w:val="0"/>
        <w:jc w:val="center"/>
      </w:pPr>
      <w:r w:rsidRPr="001F6A4D">
        <w:t xml:space="preserve">ФОРМА-ОБРАЗЕЦ </w:t>
      </w:r>
    </w:p>
    <w:p w:rsidR="001E14FC" w:rsidRPr="00FA4B2B" w:rsidRDefault="001E14FC" w:rsidP="001E14FC">
      <w:pPr>
        <w:snapToGrid w:val="0"/>
        <w:jc w:val="center"/>
        <w:rPr>
          <w:b/>
          <w:sz w:val="16"/>
          <w:szCs w:val="16"/>
        </w:rPr>
      </w:pPr>
    </w:p>
    <w:p w:rsidR="00111F34" w:rsidRPr="00111F34" w:rsidRDefault="00111F34" w:rsidP="00111F34">
      <w:pPr>
        <w:snapToGrid w:val="0"/>
        <w:jc w:val="right"/>
        <w:rPr>
          <w:sz w:val="16"/>
          <w:szCs w:val="16"/>
        </w:rPr>
      </w:pPr>
      <w:r w:rsidRPr="00111F34">
        <w:rPr>
          <w:sz w:val="16"/>
          <w:szCs w:val="16"/>
        </w:rPr>
        <w:t>Специализированная форма № ФОУ-18</w:t>
      </w:r>
    </w:p>
    <w:p w:rsidR="00111F34" w:rsidRPr="00111F34" w:rsidRDefault="00111F34" w:rsidP="00111F34">
      <w:pPr>
        <w:snapToGrid w:val="0"/>
        <w:jc w:val="right"/>
        <w:rPr>
          <w:sz w:val="16"/>
          <w:szCs w:val="16"/>
        </w:rPr>
      </w:pPr>
      <w:proofErr w:type="gramStart"/>
      <w:r w:rsidRPr="00111F34">
        <w:rPr>
          <w:sz w:val="16"/>
          <w:szCs w:val="16"/>
        </w:rPr>
        <w:t>Утверждена</w:t>
      </w:r>
      <w:proofErr w:type="gramEnd"/>
      <w:r w:rsidRPr="00111F34">
        <w:rPr>
          <w:sz w:val="16"/>
          <w:szCs w:val="16"/>
        </w:rPr>
        <w:t xml:space="preserve"> приказом ОАО ТрансКонтейнер" от 13.12.2012 №240</w:t>
      </w:r>
    </w:p>
    <w:p w:rsidR="00111F34" w:rsidRDefault="00111F34" w:rsidP="001E14FC">
      <w:pPr>
        <w:snapToGrid w:val="0"/>
        <w:rPr>
          <w:b/>
        </w:rPr>
      </w:pPr>
    </w:p>
    <w:p w:rsidR="00111F34" w:rsidRPr="00111F34" w:rsidRDefault="00111F34" w:rsidP="00111F34">
      <w:pPr>
        <w:snapToGrid w:val="0"/>
        <w:jc w:val="both"/>
        <w:rPr>
          <w:sz w:val="22"/>
          <w:szCs w:val="22"/>
        </w:rPr>
      </w:pPr>
      <w:r>
        <w:rPr>
          <w:sz w:val="22"/>
          <w:szCs w:val="22"/>
        </w:rPr>
        <w:t xml:space="preserve">                                                                                                                                          </w:t>
      </w:r>
      <w:r w:rsidRPr="00111F34">
        <w:rPr>
          <w:sz w:val="22"/>
          <w:szCs w:val="22"/>
        </w:rPr>
        <w:t>Код</w:t>
      </w:r>
    </w:p>
    <w:p w:rsidR="00111F34" w:rsidRDefault="00111F34" w:rsidP="00111F34">
      <w:pPr>
        <w:snapToGrid w:val="0"/>
        <w:jc w:val="right"/>
        <w:rPr>
          <w:sz w:val="22"/>
          <w:szCs w:val="22"/>
        </w:rPr>
      </w:pPr>
      <w:r w:rsidRPr="00111F34">
        <w:rPr>
          <w:sz w:val="22"/>
          <w:szCs w:val="22"/>
        </w:rPr>
        <w:t>Форма по ОКУД      306831</w:t>
      </w:r>
    </w:p>
    <w:p w:rsidR="00111F34" w:rsidRDefault="00111F34" w:rsidP="00111F34">
      <w:pPr>
        <w:snapToGrid w:val="0"/>
        <w:jc w:val="both"/>
        <w:rPr>
          <w:sz w:val="22"/>
          <w:szCs w:val="22"/>
        </w:rPr>
      </w:pPr>
      <w:r>
        <w:rPr>
          <w:sz w:val="22"/>
          <w:szCs w:val="22"/>
        </w:rPr>
        <w:t xml:space="preserve"> __________________________                                                                            по ОКПО</w:t>
      </w:r>
    </w:p>
    <w:p w:rsidR="00111F34" w:rsidRDefault="00111F34" w:rsidP="00111F34">
      <w:pPr>
        <w:snapToGrid w:val="0"/>
        <w:jc w:val="both"/>
        <w:rPr>
          <w:sz w:val="16"/>
          <w:szCs w:val="16"/>
        </w:rPr>
      </w:pPr>
      <w:r>
        <w:rPr>
          <w:sz w:val="16"/>
          <w:szCs w:val="16"/>
        </w:rPr>
        <w:t xml:space="preserve">                    (Организация)</w:t>
      </w:r>
    </w:p>
    <w:p w:rsidR="00111F34" w:rsidRDefault="00111F34" w:rsidP="00111F34">
      <w:pPr>
        <w:snapToGrid w:val="0"/>
        <w:jc w:val="both"/>
        <w:rPr>
          <w:sz w:val="16"/>
          <w:szCs w:val="16"/>
        </w:rPr>
      </w:pPr>
    </w:p>
    <w:p w:rsidR="00111F34" w:rsidRDefault="00111F34" w:rsidP="00111F34">
      <w:pPr>
        <w:snapToGrid w:val="0"/>
        <w:jc w:val="both"/>
        <w:rPr>
          <w:sz w:val="22"/>
          <w:szCs w:val="22"/>
        </w:rPr>
      </w:pPr>
      <w:r>
        <w:rPr>
          <w:sz w:val="16"/>
          <w:szCs w:val="16"/>
        </w:rPr>
        <w:t xml:space="preserve">____________________________________                                                                                                                   </w:t>
      </w:r>
      <w:r>
        <w:rPr>
          <w:sz w:val="22"/>
          <w:szCs w:val="22"/>
        </w:rPr>
        <w:t>БЕ</w:t>
      </w:r>
    </w:p>
    <w:p w:rsidR="00111F34" w:rsidRPr="00111F34" w:rsidRDefault="00111F34" w:rsidP="00111F34">
      <w:pPr>
        <w:snapToGrid w:val="0"/>
        <w:jc w:val="both"/>
        <w:rPr>
          <w:sz w:val="16"/>
          <w:szCs w:val="16"/>
        </w:rPr>
      </w:pPr>
      <w:r>
        <w:rPr>
          <w:sz w:val="16"/>
          <w:szCs w:val="16"/>
        </w:rPr>
        <w:t xml:space="preserve">        (структурное подразделение)</w:t>
      </w:r>
    </w:p>
    <w:p w:rsidR="00111F34" w:rsidRDefault="00111F34" w:rsidP="001E14FC">
      <w:pPr>
        <w:snapToGrid w:val="0"/>
        <w:rPr>
          <w:b/>
        </w:rPr>
      </w:pPr>
    </w:p>
    <w:p w:rsidR="001E14FC" w:rsidRPr="001F6A4D" w:rsidRDefault="001E14FC" w:rsidP="00111F34">
      <w:pPr>
        <w:snapToGrid w:val="0"/>
        <w:jc w:val="center"/>
        <w:rPr>
          <w:b/>
        </w:rPr>
      </w:pPr>
      <w:r w:rsidRPr="001F6A4D">
        <w:rPr>
          <w:b/>
        </w:rPr>
        <w:t>ДЕФЕКТНАЯ ВЕДОМОСТЬ</w:t>
      </w:r>
    </w:p>
    <w:p w:rsidR="001E14FC" w:rsidRPr="001F6A4D" w:rsidRDefault="001E14FC" w:rsidP="00111F34">
      <w:pPr>
        <w:snapToGrid w:val="0"/>
        <w:jc w:val="center"/>
      </w:pPr>
    </w:p>
    <w:tbl>
      <w:tblPr>
        <w:tblW w:w="584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8"/>
        <w:gridCol w:w="2726"/>
      </w:tblGrid>
      <w:tr w:rsidR="001E14FC" w:rsidRPr="001F6A4D" w:rsidTr="00111F34">
        <w:trPr>
          <w:trHeight w:val="208"/>
        </w:trPr>
        <w:tc>
          <w:tcPr>
            <w:tcW w:w="3118" w:type="dxa"/>
          </w:tcPr>
          <w:p w:rsidR="001E14FC" w:rsidRPr="001F6A4D" w:rsidRDefault="001E14FC" w:rsidP="00111F34">
            <w:pPr>
              <w:snapToGrid w:val="0"/>
              <w:jc w:val="center"/>
              <w:rPr>
                <w:sz w:val="20"/>
                <w:szCs w:val="20"/>
              </w:rPr>
            </w:pPr>
            <w:r w:rsidRPr="001F6A4D">
              <w:rPr>
                <w:sz w:val="20"/>
                <w:szCs w:val="20"/>
              </w:rPr>
              <w:t>Номер документа</w:t>
            </w:r>
          </w:p>
        </w:tc>
        <w:tc>
          <w:tcPr>
            <w:tcW w:w="2726" w:type="dxa"/>
          </w:tcPr>
          <w:p w:rsidR="001E14FC" w:rsidRPr="001F6A4D" w:rsidRDefault="001E14FC" w:rsidP="00111F34">
            <w:pPr>
              <w:snapToGrid w:val="0"/>
              <w:jc w:val="center"/>
              <w:rPr>
                <w:sz w:val="20"/>
                <w:szCs w:val="20"/>
              </w:rPr>
            </w:pPr>
            <w:r w:rsidRPr="001F6A4D">
              <w:rPr>
                <w:sz w:val="20"/>
                <w:szCs w:val="20"/>
              </w:rPr>
              <w:t>Дата составления</w:t>
            </w:r>
          </w:p>
        </w:tc>
      </w:tr>
      <w:tr w:rsidR="001E14FC" w:rsidRPr="001F6A4D" w:rsidTr="00111F34">
        <w:trPr>
          <w:trHeight w:val="216"/>
        </w:trPr>
        <w:tc>
          <w:tcPr>
            <w:tcW w:w="3118" w:type="dxa"/>
          </w:tcPr>
          <w:p w:rsidR="001E14FC" w:rsidRPr="001F6A4D" w:rsidRDefault="001E14FC" w:rsidP="00111F34">
            <w:pPr>
              <w:snapToGrid w:val="0"/>
              <w:jc w:val="center"/>
            </w:pPr>
          </w:p>
        </w:tc>
        <w:tc>
          <w:tcPr>
            <w:tcW w:w="2726" w:type="dxa"/>
          </w:tcPr>
          <w:p w:rsidR="001E14FC" w:rsidRPr="001F6A4D" w:rsidRDefault="001E14FC" w:rsidP="00111F34">
            <w:pPr>
              <w:snapToGrid w:val="0"/>
              <w:jc w:val="center"/>
            </w:pPr>
          </w:p>
        </w:tc>
      </w:tr>
    </w:tbl>
    <w:p w:rsidR="001E14FC" w:rsidRPr="001F6A4D" w:rsidRDefault="001E14FC" w:rsidP="001E14FC">
      <w:pPr>
        <w:snapToGrid w:val="0"/>
        <w:jc w:val="center"/>
      </w:pPr>
    </w:p>
    <w:p w:rsidR="001E14FC" w:rsidRPr="00FA4B2B" w:rsidRDefault="001E14FC" w:rsidP="001E14FC">
      <w:pPr>
        <w:snapToGrid w:val="0"/>
        <w:ind w:left="-567"/>
        <w:rPr>
          <w:sz w:val="22"/>
          <w:szCs w:val="22"/>
        </w:rPr>
      </w:pPr>
      <w:r w:rsidRPr="00FA4B2B">
        <w:rPr>
          <w:sz w:val="22"/>
          <w:szCs w:val="22"/>
          <w:u w:val="single"/>
        </w:rPr>
        <w:t>Основное средство</w:t>
      </w:r>
      <w:r w:rsidRPr="00FA4B2B">
        <w:rPr>
          <w:bCs/>
          <w:sz w:val="22"/>
          <w:szCs w:val="22"/>
        </w:rPr>
        <w:t xml:space="preserve"> </w:t>
      </w:r>
      <w:r w:rsidRPr="00FA4B2B">
        <w:rPr>
          <w:sz w:val="22"/>
          <w:szCs w:val="22"/>
        </w:rPr>
        <w:t>___________________________</w:t>
      </w:r>
    </w:p>
    <w:p w:rsidR="001E14FC" w:rsidRPr="00FA4B2B" w:rsidRDefault="001E14FC" w:rsidP="001E14FC">
      <w:pPr>
        <w:snapToGrid w:val="0"/>
        <w:ind w:left="-567"/>
        <w:rPr>
          <w:sz w:val="22"/>
          <w:szCs w:val="22"/>
        </w:rPr>
      </w:pPr>
      <w:r w:rsidRPr="00FA4B2B">
        <w:rPr>
          <w:sz w:val="22"/>
          <w:szCs w:val="22"/>
          <w:u w:val="single"/>
        </w:rPr>
        <w:t>Инвентарный номер</w:t>
      </w:r>
      <w:r w:rsidRPr="00FA4B2B">
        <w:rPr>
          <w:sz w:val="22"/>
          <w:szCs w:val="22"/>
        </w:rPr>
        <w:t xml:space="preserve"> _______________________________</w:t>
      </w:r>
    </w:p>
    <w:p w:rsidR="001E14FC" w:rsidRPr="00FA4B2B" w:rsidRDefault="001E14FC" w:rsidP="001E14FC">
      <w:pPr>
        <w:spacing w:line="276" w:lineRule="auto"/>
        <w:ind w:left="-567"/>
        <w:jc w:val="both"/>
        <w:rPr>
          <w:b/>
          <w:color w:val="000000"/>
          <w:sz w:val="22"/>
          <w:szCs w:val="22"/>
        </w:rPr>
      </w:pPr>
      <w:r w:rsidRPr="00FA4B2B">
        <w:rPr>
          <w:sz w:val="22"/>
          <w:szCs w:val="22"/>
          <w:u w:val="single"/>
        </w:rPr>
        <w:t>Местонахождение объекта</w:t>
      </w:r>
      <w:r w:rsidRPr="00FA4B2B">
        <w:rPr>
          <w:sz w:val="22"/>
          <w:szCs w:val="22"/>
        </w:rPr>
        <w:t xml:space="preserve">: </w:t>
      </w:r>
      <w:r w:rsidRPr="00FA4B2B">
        <w:rPr>
          <w:color w:val="000000"/>
          <w:sz w:val="22"/>
          <w:szCs w:val="22"/>
        </w:rPr>
        <w:t xml:space="preserve">Контейнерный терминал </w:t>
      </w:r>
      <w:r>
        <w:rPr>
          <w:color w:val="000000"/>
          <w:sz w:val="22"/>
          <w:szCs w:val="22"/>
        </w:rPr>
        <w:t>Челябинск</w:t>
      </w:r>
      <w:r w:rsidRPr="00FA4B2B">
        <w:rPr>
          <w:color w:val="000000"/>
          <w:sz w:val="22"/>
          <w:szCs w:val="22"/>
        </w:rPr>
        <w:t xml:space="preserve">-Грузовой, </w:t>
      </w:r>
      <w:r w:rsidRPr="00FA4B2B">
        <w:rPr>
          <w:snapToGrid w:val="0"/>
          <w:color w:val="000000"/>
          <w:sz w:val="22"/>
          <w:szCs w:val="22"/>
        </w:rPr>
        <w:t xml:space="preserve">г. </w:t>
      </w:r>
      <w:r>
        <w:rPr>
          <w:snapToGrid w:val="0"/>
          <w:color w:val="000000"/>
          <w:sz w:val="22"/>
          <w:szCs w:val="22"/>
        </w:rPr>
        <w:t>Челябинск, станция Челябинск-Грузовой</w:t>
      </w:r>
    </w:p>
    <w:p w:rsidR="001E14FC" w:rsidRPr="00A162EF" w:rsidRDefault="001E14FC" w:rsidP="001E14FC">
      <w:pPr>
        <w:snapToGrid w:val="0"/>
        <w:ind w:left="-567"/>
        <w:jc w:val="both"/>
        <w:rPr>
          <w:sz w:val="22"/>
          <w:szCs w:val="22"/>
        </w:rPr>
      </w:pPr>
      <w:r w:rsidRPr="00A162EF">
        <w:rPr>
          <w:sz w:val="22"/>
          <w:szCs w:val="22"/>
        </w:rPr>
        <w:t>Комиссия в составе _________________________________________________</w:t>
      </w:r>
    </w:p>
    <w:p w:rsidR="001E14FC" w:rsidRPr="00A162EF" w:rsidRDefault="001E14FC" w:rsidP="001E14FC">
      <w:pPr>
        <w:snapToGrid w:val="0"/>
        <w:ind w:left="-567"/>
        <w:jc w:val="both"/>
        <w:rPr>
          <w:sz w:val="22"/>
          <w:szCs w:val="22"/>
        </w:rPr>
      </w:pPr>
      <w:r w:rsidRPr="00A162EF">
        <w:rPr>
          <w:sz w:val="22"/>
          <w:szCs w:val="22"/>
        </w:rPr>
        <w:t>__________________________________________________________________</w:t>
      </w:r>
    </w:p>
    <w:p w:rsidR="001E14FC" w:rsidRPr="00A162EF" w:rsidRDefault="001E14FC" w:rsidP="001E14FC">
      <w:pPr>
        <w:snapToGrid w:val="0"/>
        <w:ind w:left="-567"/>
        <w:jc w:val="both"/>
        <w:rPr>
          <w:sz w:val="22"/>
          <w:szCs w:val="22"/>
        </w:rPr>
      </w:pPr>
    </w:p>
    <w:p w:rsidR="001E14FC" w:rsidRPr="00FA4B2B" w:rsidRDefault="001E14FC" w:rsidP="001E14FC">
      <w:pPr>
        <w:snapToGrid w:val="0"/>
        <w:ind w:left="-567"/>
        <w:jc w:val="both"/>
        <w:rPr>
          <w:sz w:val="22"/>
          <w:szCs w:val="22"/>
        </w:rPr>
      </w:pPr>
      <w:r w:rsidRPr="00A162EF">
        <w:rPr>
          <w:sz w:val="22"/>
          <w:szCs w:val="22"/>
        </w:rPr>
        <w:t>произвела осмотр объектов (узлов), которые требуют замены (ремонта)</w:t>
      </w:r>
    </w:p>
    <w:p w:rsidR="001E14FC" w:rsidRPr="00FA4B2B" w:rsidRDefault="001E14FC" w:rsidP="001E14FC">
      <w:pPr>
        <w:snapToGrid w:val="0"/>
        <w:ind w:left="-567"/>
        <w:rPr>
          <w:sz w:val="16"/>
          <w:szCs w:val="16"/>
        </w:rPr>
      </w:pPr>
    </w:p>
    <w:tbl>
      <w:tblPr>
        <w:tblW w:w="482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368"/>
        <w:gridCol w:w="1502"/>
        <w:gridCol w:w="828"/>
        <w:gridCol w:w="963"/>
        <w:gridCol w:w="1232"/>
        <w:gridCol w:w="1232"/>
        <w:gridCol w:w="1964"/>
      </w:tblGrid>
      <w:tr w:rsidR="001E14FC" w:rsidRPr="001F6A4D" w:rsidTr="00111F34">
        <w:trPr>
          <w:trHeight w:val="1154"/>
        </w:trPr>
        <w:tc>
          <w:tcPr>
            <w:tcW w:w="424" w:type="dxa"/>
            <w:vAlign w:val="center"/>
          </w:tcPr>
          <w:p w:rsidR="001E14FC" w:rsidRPr="001F6A4D" w:rsidRDefault="001E14FC" w:rsidP="00AC6282">
            <w:pPr>
              <w:snapToGrid w:val="0"/>
              <w:jc w:val="center"/>
              <w:rPr>
                <w:b/>
                <w:sz w:val="18"/>
                <w:szCs w:val="18"/>
              </w:rPr>
            </w:pPr>
            <w:r w:rsidRPr="001F6A4D">
              <w:rPr>
                <w:b/>
                <w:sz w:val="18"/>
                <w:szCs w:val="18"/>
              </w:rPr>
              <w:t xml:space="preserve">№ </w:t>
            </w:r>
            <w:proofErr w:type="spellStart"/>
            <w:proofErr w:type="gramStart"/>
            <w:r w:rsidRPr="001F6A4D">
              <w:rPr>
                <w:b/>
                <w:sz w:val="18"/>
                <w:szCs w:val="18"/>
              </w:rPr>
              <w:t>п</w:t>
            </w:r>
            <w:proofErr w:type="spellEnd"/>
            <w:proofErr w:type="gramEnd"/>
            <w:r w:rsidRPr="001F6A4D">
              <w:rPr>
                <w:b/>
                <w:sz w:val="18"/>
                <w:szCs w:val="18"/>
              </w:rPr>
              <w:t>/</w:t>
            </w:r>
            <w:proofErr w:type="spellStart"/>
            <w:r w:rsidRPr="001F6A4D">
              <w:rPr>
                <w:b/>
                <w:sz w:val="18"/>
                <w:szCs w:val="18"/>
              </w:rPr>
              <w:t>п</w:t>
            </w:r>
            <w:proofErr w:type="spellEnd"/>
          </w:p>
        </w:tc>
        <w:tc>
          <w:tcPr>
            <w:tcW w:w="1368" w:type="dxa"/>
            <w:vAlign w:val="center"/>
          </w:tcPr>
          <w:p w:rsidR="001E14FC" w:rsidRPr="001F6A4D" w:rsidRDefault="001E14FC" w:rsidP="00AC6282">
            <w:pPr>
              <w:snapToGrid w:val="0"/>
              <w:jc w:val="center"/>
              <w:rPr>
                <w:b/>
                <w:sz w:val="18"/>
                <w:szCs w:val="18"/>
              </w:rPr>
            </w:pPr>
            <w:r w:rsidRPr="001F6A4D">
              <w:rPr>
                <w:b/>
                <w:sz w:val="18"/>
                <w:szCs w:val="18"/>
              </w:rPr>
              <w:t>Неисправный узел</w:t>
            </w:r>
            <w:r>
              <w:rPr>
                <w:b/>
                <w:sz w:val="18"/>
                <w:szCs w:val="18"/>
              </w:rPr>
              <w:t>, агрегат, конструкция, комплект, изделие</w:t>
            </w:r>
          </w:p>
        </w:tc>
        <w:tc>
          <w:tcPr>
            <w:tcW w:w="1502" w:type="dxa"/>
            <w:vAlign w:val="center"/>
          </w:tcPr>
          <w:p w:rsidR="001E14FC" w:rsidRPr="001F6A4D" w:rsidRDefault="001E14FC" w:rsidP="00AC6282">
            <w:pPr>
              <w:snapToGrid w:val="0"/>
              <w:jc w:val="center"/>
              <w:rPr>
                <w:b/>
                <w:sz w:val="18"/>
                <w:szCs w:val="18"/>
              </w:rPr>
            </w:pPr>
            <w:r w:rsidRPr="001F6A4D">
              <w:rPr>
                <w:b/>
                <w:sz w:val="18"/>
                <w:szCs w:val="18"/>
              </w:rPr>
              <w:t>Наименование деталей, элементов</w:t>
            </w:r>
          </w:p>
        </w:tc>
        <w:tc>
          <w:tcPr>
            <w:tcW w:w="828" w:type="dxa"/>
            <w:vAlign w:val="center"/>
          </w:tcPr>
          <w:p w:rsidR="001E14FC" w:rsidRPr="001F6A4D" w:rsidRDefault="001E14FC" w:rsidP="00AC6282">
            <w:pPr>
              <w:snapToGrid w:val="0"/>
              <w:jc w:val="center"/>
              <w:rPr>
                <w:b/>
                <w:sz w:val="18"/>
                <w:szCs w:val="18"/>
              </w:rPr>
            </w:pPr>
            <w:r w:rsidRPr="001F6A4D">
              <w:rPr>
                <w:b/>
                <w:sz w:val="18"/>
                <w:szCs w:val="18"/>
              </w:rPr>
              <w:t>Кол-во</w:t>
            </w:r>
          </w:p>
        </w:tc>
        <w:tc>
          <w:tcPr>
            <w:tcW w:w="963" w:type="dxa"/>
            <w:vAlign w:val="center"/>
          </w:tcPr>
          <w:p w:rsidR="001E14FC" w:rsidRPr="001F6A4D" w:rsidRDefault="001E14FC" w:rsidP="00AC6282">
            <w:pPr>
              <w:snapToGrid w:val="0"/>
              <w:jc w:val="center"/>
              <w:rPr>
                <w:b/>
                <w:sz w:val="18"/>
                <w:szCs w:val="18"/>
              </w:rPr>
            </w:pPr>
            <w:r w:rsidRPr="001F6A4D">
              <w:rPr>
                <w:b/>
                <w:sz w:val="18"/>
                <w:szCs w:val="18"/>
              </w:rPr>
              <w:t>Дефект (степень износа)</w:t>
            </w:r>
          </w:p>
        </w:tc>
        <w:tc>
          <w:tcPr>
            <w:tcW w:w="1232" w:type="dxa"/>
            <w:vAlign w:val="center"/>
          </w:tcPr>
          <w:p w:rsidR="001E14FC" w:rsidRPr="001F6A4D" w:rsidRDefault="001E14FC" w:rsidP="00AC6282">
            <w:pPr>
              <w:snapToGrid w:val="0"/>
              <w:jc w:val="center"/>
              <w:rPr>
                <w:b/>
                <w:sz w:val="18"/>
                <w:szCs w:val="18"/>
              </w:rPr>
            </w:pPr>
            <w:r w:rsidRPr="001F6A4D">
              <w:rPr>
                <w:b/>
                <w:sz w:val="18"/>
                <w:szCs w:val="18"/>
              </w:rPr>
              <w:t>Вид работ по устранению дефектов</w:t>
            </w:r>
          </w:p>
        </w:tc>
        <w:tc>
          <w:tcPr>
            <w:tcW w:w="1232" w:type="dxa"/>
            <w:vAlign w:val="center"/>
          </w:tcPr>
          <w:p w:rsidR="001E14FC" w:rsidRPr="001F6A4D" w:rsidRDefault="001E14FC" w:rsidP="00AC6282">
            <w:pPr>
              <w:snapToGrid w:val="0"/>
              <w:jc w:val="center"/>
              <w:rPr>
                <w:b/>
                <w:sz w:val="18"/>
                <w:szCs w:val="18"/>
              </w:rPr>
            </w:pPr>
            <w:r w:rsidRPr="001F6A4D">
              <w:rPr>
                <w:b/>
                <w:sz w:val="18"/>
                <w:szCs w:val="18"/>
              </w:rPr>
              <w:t>Срок выполнения работ</w:t>
            </w:r>
          </w:p>
        </w:tc>
        <w:tc>
          <w:tcPr>
            <w:tcW w:w="1964" w:type="dxa"/>
            <w:vAlign w:val="center"/>
          </w:tcPr>
          <w:p w:rsidR="001E14FC" w:rsidRDefault="001E14FC" w:rsidP="00AC6282">
            <w:pPr>
              <w:snapToGrid w:val="0"/>
              <w:jc w:val="center"/>
              <w:rPr>
                <w:b/>
                <w:sz w:val="18"/>
                <w:szCs w:val="18"/>
              </w:rPr>
            </w:pPr>
            <w:r>
              <w:rPr>
                <w:b/>
                <w:sz w:val="18"/>
                <w:szCs w:val="18"/>
              </w:rPr>
              <w:t>№ Заявки/</w:t>
            </w:r>
          </w:p>
          <w:p w:rsidR="001E14FC" w:rsidRPr="001F6A4D" w:rsidRDefault="001E14FC" w:rsidP="00AC6282">
            <w:pPr>
              <w:snapToGrid w:val="0"/>
              <w:jc w:val="center"/>
              <w:rPr>
                <w:b/>
                <w:sz w:val="18"/>
                <w:szCs w:val="18"/>
              </w:rPr>
            </w:pPr>
            <w:r w:rsidRPr="001F6A4D">
              <w:rPr>
                <w:b/>
                <w:sz w:val="18"/>
                <w:szCs w:val="18"/>
              </w:rPr>
              <w:t>Примечание</w:t>
            </w:r>
          </w:p>
        </w:tc>
      </w:tr>
      <w:tr w:rsidR="001E14FC" w:rsidRPr="001F6A4D" w:rsidTr="00111F34">
        <w:trPr>
          <w:trHeight w:val="222"/>
        </w:trPr>
        <w:tc>
          <w:tcPr>
            <w:tcW w:w="424" w:type="dxa"/>
            <w:vAlign w:val="center"/>
          </w:tcPr>
          <w:p w:rsidR="001E14FC" w:rsidRPr="001F6A4D" w:rsidRDefault="001E14FC" w:rsidP="00AC6282">
            <w:pPr>
              <w:snapToGrid w:val="0"/>
              <w:jc w:val="center"/>
              <w:rPr>
                <w:b/>
                <w:sz w:val="20"/>
                <w:szCs w:val="20"/>
              </w:rPr>
            </w:pPr>
            <w:r w:rsidRPr="001F6A4D">
              <w:rPr>
                <w:b/>
                <w:sz w:val="20"/>
                <w:szCs w:val="20"/>
              </w:rPr>
              <w:t>1</w:t>
            </w:r>
          </w:p>
        </w:tc>
        <w:tc>
          <w:tcPr>
            <w:tcW w:w="1368" w:type="dxa"/>
            <w:vAlign w:val="center"/>
          </w:tcPr>
          <w:p w:rsidR="001E14FC" w:rsidRPr="001F6A4D" w:rsidRDefault="001E14FC" w:rsidP="00AC6282">
            <w:pPr>
              <w:snapToGrid w:val="0"/>
              <w:jc w:val="center"/>
              <w:rPr>
                <w:b/>
                <w:sz w:val="20"/>
                <w:szCs w:val="20"/>
              </w:rPr>
            </w:pPr>
            <w:r w:rsidRPr="001F6A4D">
              <w:rPr>
                <w:b/>
                <w:sz w:val="20"/>
                <w:szCs w:val="20"/>
              </w:rPr>
              <w:t>2</w:t>
            </w:r>
          </w:p>
        </w:tc>
        <w:tc>
          <w:tcPr>
            <w:tcW w:w="1502" w:type="dxa"/>
            <w:vAlign w:val="center"/>
          </w:tcPr>
          <w:p w:rsidR="001E14FC" w:rsidRPr="001F6A4D" w:rsidRDefault="001E14FC" w:rsidP="00AC6282">
            <w:pPr>
              <w:snapToGrid w:val="0"/>
              <w:jc w:val="center"/>
              <w:rPr>
                <w:b/>
                <w:sz w:val="20"/>
                <w:szCs w:val="20"/>
              </w:rPr>
            </w:pPr>
            <w:r w:rsidRPr="001F6A4D">
              <w:rPr>
                <w:b/>
                <w:sz w:val="20"/>
                <w:szCs w:val="20"/>
              </w:rPr>
              <w:t>3</w:t>
            </w:r>
          </w:p>
        </w:tc>
        <w:tc>
          <w:tcPr>
            <w:tcW w:w="828" w:type="dxa"/>
            <w:vAlign w:val="center"/>
          </w:tcPr>
          <w:p w:rsidR="001E14FC" w:rsidRPr="001F6A4D" w:rsidRDefault="001E14FC" w:rsidP="00AC6282">
            <w:pPr>
              <w:snapToGrid w:val="0"/>
              <w:jc w:val="center"/>
              <w:rPr>
                <w:b/>
                <w:sz w:val="20"/>
                <w:szCs w:val="20"/>
              </w:rPr>
            </w:pPr>
            <w:r w:rsidRPr="001F6A4D">
              <w:rPr>
                <w:b/>
                <w:sz w:val="20"/>
                <w:szCs w:val="20"/>
              </w:rPr>
              <w:t>4</w:t>
            </w:r>
          </w:p>
        </w:tc>
        <w:tc>
          <w:tcPr>
            <w:tcW w:w="963" w:type="dxa"/>
            <w:vAlign w:val="center"/>
          </w:tcPr>
          <w:p w:rsidR="001E14FC" w:rsidRPr="001F6A4D" w:rsidRDefault="001E14FC" w:rsidP="00AC6282">
            <w:pPr>
              <w:snapToGrid w:val="0"/>
              <w:jc w:val="center"/>
              <w:rPr>
                <w:b/>
                <w:sz w:val="20"/>
                <w:szCs w:val="20"/>
              </w:rPr>
            </w:pPr>
            <w:r w:rsidRPr="001F6A4D">
              <w:rPr>
                <w:b/>
                <w:sz w:val="20"/>
                <w:szCs w:val="20"/>
              </w:rPr>
              <w:t>5</w:t>
            </w:r>
          </w:p>
        </w:tc>
        <w:tc>
          <w:tcPr>
            <w:tcW w:w="1232" w:type="dxa"/>
            <w:vAlign w:val="center"/>
          </w:tcPr>
          <w:p w:rsidR="001E14FC" w:rsidRPr="001F6A4D" w:rsidRDefault="001E14FC" w:rsidP="00AC6282">
            <w:pPr>
              <w:snapToGrid w:val="0"/>
              <w:jc w:val="center"/>
              <w:rPr>
                <w:b/>
                <w:sz w:val="20"/>
                <w:szCs w:val="20"/>
              </w:rPr>
            </w:pPr>
            <w:r w:rsidRPr="001F6A4D">
              <w:rPr>
                <w:b/>
                <w:sz w:val="20"/>
                <w:szCs w:val="20"/>
              </w:rPr>
              <w:t>6</w:t>
            </w:r>
          </w:p>
        </w:tc>
        <w:tc>
          <w:tcPr>
            <w:tcW w:w="1232" w:type="dxa"/>
            <w:vAlign w:val="center"/>
          </w:tcPr>
          <w:p w:rsidR="001E14FC" w:rsidRPr="001F6A4D" w:rsidRDefault="001E14FC" w:rsidP="00AC6282">
            <w:pPr>
              <w:snapToGrid w:val="0"/>
              <w:jc w:val="center"/>
              <w:rPr>
                <w:b/>
                <w:sz w:val="20"/>
                <w:szCs w:val="20"/>
              </w:rPr>
            </w:pPr>
            <w:r w:rsidRPr="001F6A4D">
              <w:rPr>
                <w:b/>
                <w:sz w:val="20"/>
                <w:szCs w:val="20"/>
              </w:rPr>
              <w:t>7</w:t>
            </w:r>
          </w:p>
        </w:tc>
        <w:tc>
          <w:tcPr>
            <w:tcW w:w="1964" w:type="dxa"/>
            <w:vAlign w:val="center"/>
          </w:tcPr>
          <w:p w:rsidR="001E14FC" w:rsidRPr="001F6A4D" w:rsidRDefault="001E14FC" w:rsidP="00AC6282">
            <w:pPr>
              <w:snapToGrid w:val="0"/>
              <w:jc w:val="center"/>
              <w:rPr>
                <w:b/>
                <w:sz w:val="20"/>
                <w:szCs w:val="20"/>
              </w:rPr>
            </w:pPr>
            <w:r w:rsidRPr="001F6A4D">
              <w:rPr>
                <w:b/>
                <w:sz w:val="20"/>
                <w:szCs w:val="20"/>
              </w:rPr>
              <w:t>9</w:t>
            </w:r>
          </w:p>
        </w:tc>
      </w:tr>
      <w:tr w:rsidR="001E14FC" w:rsidRPr="001F6A4D" w:rsidTr="00111F34">
        <w:trPr>
          <w:trHeight w:val="222"/>
        </w:trPr>
        <w:tc>
          <w:tcPr>
            <w:tcW w:w="424" w:type="dxa"/>
          </w:tcPr>
          <w:p w:rsidR="001E14FC" w:rsidRPr="001F6A4D" w:rsidRDefault="001E14FC" w:rsidP="00AC6282">
            <w:pPr>
              <w:snapToGrid w:val="0"/>
              <w:jc w:val="center"/>
              <w:rPr>
                <w:sz w:val="20"/>
                <w:szCs w:val="20"/>
              </w:rPr>
            </w:pPr>
          </w:p>
        </w:tc>
        <w:tc>
          <w:tcPr>
            <w:tcW w:w="1368" w:type="dxa"/>
          </w:tcPr>
          <w:p w:rsidR="001E14FC" w:rsidRPr="001F6A4D" w:rsidRDefault="001E14FC" w:rsidP="00AC6282">
            <w:pPr>
              <w:snapToGrid w:val="0"/>
              <w:jc w:val="center"/>
              <w:rPr>
                <w:sz w:val="20"/>
                <w:szCs w:val="20"/>
              </w:rPr>
            </w:pPr>
          </w:p>
        </w:tc>
        <w:tc>
          <w:tcPr>
            <w:tcW w:w="1502" w:type="dxa"/>
          </w:tcPr>
          <w:p w:rsidR="001E14FC" w:rsidRPr="001F6A4D" w:rsidRDefault="001E14FC" w:rsidP="00AC6282">
            <w:pPr>
              <w:snapToGrid w:val="0"/>
              <w:jc w:val="center"/>
              <w:rPr>
                <w:sz w:val="20"/>
                <w:szCs w:val="20"/>
              </w:rPr>
            </w:pPr>
          </w:p>
        </w:tc>
        <w:tc>
          <w:tcPr>
            <w:tcW w:w="828" w:type="dxa"/>
          </w:tcPr>
          <w:p w:rsidR="001E14FC" w:rsidRPr="001F6A4D" w:rsidRDefault="001E14FC" w:rsidP="00AC6282">
            <w:pPr>
              <w:snapToGrid w:val="0"/>
              <w:jc w:val="center"/>
              <w:rPr>
                <w:sz w:val="20"/>
                <w:szCs w:val="20"/>
              </w:rPr>
            </w:pPr>
          </w:p>
        </w:tc>
        <w:tc>
          <w:tcPr>
            <w:tcW w:w="963" w:type="dxa"/>
          </w:tcPr>
          <w:p w:rsidR="001E14FC" w:rsidRPr="001F6A4D" w:rsidRDefault="001E14FC" w:rsidP="00AC6282">
            <w:pPr>
              <w:snapToGrid w:val="0"/>
              <w:jc w:val="center"/>
              <w:rPr>
                <w:sz w:val="20"/>
                <w:szCs w:val="20"/>
              </w:rPr>
            </w:pPr>
          </w:p>
        </w:tc>
        <w:tc>
          <w:tcPr>
            <w:tcW w:w="1232" w:type="dxa"/>
          </w:tcPr>
          <w:p w:rsidR="001E14FC" w:rsidRPr="001F6A4D" w:rsidRDefault="001E14FC" w:rsidP="00AC6282">
            <w:pPr>
              <w:snapToGrid w:val="0"/>
              <w:jc w:val="center"/>
              <w:rPr>
                <w:sz w:val="20"/>
                <w:szCs w:val="20"/>
              </w:rPr>
            </w:pPr>
          </w:p>
        </w:tc>
        <w:tc>
          <w:tcPr>
            <w:tcW w:w="1232" w:type="dxa"/>
          </w:tcPr>
          <w:p w:rsidR="001E14FC" w:rsidRPr="001F6A4D" w:rsidRDefault="001E14FC" w:rsidP="00AC6282">
            <w:pPr>
              <w:snapToGrid w:val="0"/>
              <w:jc w:val="center"/>
              <w:rPr>
                <w:sz w:val="20"/>
                <w:szCs w:val="20"/>
              </w:rPr>
            </w:pPr>
          </w:p>
        </w:tc>
        <w:tc>
          <w:tcPr>
            <w:tcW w:w="1964" w:type="dxa"/>
          </w:tcPr>
          <w:p w:rsidR="001E14FC" w:rsidRPr="001F6A4D" w:rsidRDefault="001E14FC" w:rsidP="00AC6282">
            <w:pPr>
              <w:snapToGrid w:val="0"/>
              <w:jc w:val="center"/>
              <w:rPr>
                <w:sz w:val="20"/>
                <w:szCs w:val="20"/>
              </w:rPr>
            </w:pPr>
          </w:p>
        </w:tc>
      </w:tr>
    </w:tbl>
    <w:p w:rsidR="001E14FC" w:rsidRPr="001F6A4D" w:rsidRDefault="001E14FC" w:rsidP="001E14FC">
      <w:pPr>
        <w:snapToGrid w:val="0"/>
      </w:pPr>
    </w:p>
    <w:p w:rsidR="001E14FC" w:rsidRPr="00111F34" w:rsidRDefault="001E14FC" w:rsidP="001E14FC">
      <w:pPr>
        <w:snapToGrid w:val="0"/>
      </w:pPr>
      <w:r>
        <w:t xml:space="preserve">Комиссия: </w:t>
      </w:r>
    </w:p>
    <w:p w:rsidR="001E14FC" w:rsidRDefault="001E14FC" w:rsidP="001E14FC">
      <w:pPr>
        <w:snapToGrid w:val="0"/>
      </w:pPr>
      <w:r>
        <w:t>________________                             ____________________                  _________________</w:t>
      </w:r>
    </w:p>
    <w:p w:rsidR="001E14FC" w:rsidRPr="00111F34" w:rsidRDefault="001E14FC" w:rsidP="001E14FC">
      <w:pPr>
        <w:snapToGrid w:val="0"/>
        <w:rPr>
          <w:sz w:val="16"/>
          <w:szCs w:val="16"/>
        </w:rPr>
      </w:pPr>
      <w:r w:rsidRPr="00AB7C20">
        <w:rPr>
          <w:sz w:val="16"/>
          <w:szCs w:val="16"/>
        </w:rPr>
        <w:t xml:space="preserve"> </w:t>
      </w:r>
      <w:r>
        <w:rPr>
          <w:sz w:val="16"/>
          <w:szCs w:val="16"/>
        </w:rPr>
        <w:t xml:space="preserve">              </w:t>
      </w:r>
      <w:r w:rsidRPr="00AB7C20">
        <w:rPr>
          <w:sz w:val="16"/>
          <w:szCs w:val="16"/>
        </w:rPr>
        <w:t xml:space="preserve">(должность)                                        </w:t>
      </w:r>
      <w:r>
        <w:rPr>
          <w:sz w:val="16"/>
          <w:szCs w:val="16"/>
        </w:rPr>
        <w:t xml:space="preserve">                              </w:t>
      </w:r>
      <w:r w:rsidRPr="00AB7C20">
        <w:rPr>
          <w:sz w:val="16"/>
          <w:szCs w:val="16"/>
        </w:rPr>
        <w:t xml:space="preserve">      (подпись)                                   </w:t>
      </w:r>
      <w:r>
        <w:rPr>
          <w:sz w:val="16"/>
          <w:szCs w:val="16"/>
        </w:rPr>
        <w:t xml:space="preserve">               </w:t>
      </w:r>
      <w:r w:rsidRPr="00AB7C20">
        <w:rPr>
          <w:sz w:val="16"/>
          <w:szCs w:val="16"/>
        </w:rPr>
        <w:t xml:space="preserve">      (расшифровка подписи)</w:t>
      </w:r>
    </w:p>
    <w:p w:rsidR="001E14FC" w:rsidRDefault="00111F34" w:rsidP="001E14FC">
      <w:pPr>
        <w:snapToGrid w:val="0"/>
      </w:pPr>
      <w:r>
        <w:t>___</w:t>
      </w:r>
      <w:r w:rsidR="001E14FC">
        <w:t>____________                             ____________________                  _________________</w:t>
      </w:r>
    </w:p>
    <w:p w:rsidR="001E14FC" w:rsidRPr="00111F34" w:rsidRDefault="001E14FC" w:rsidP="001E14FC">
      <w:pPr>
        <w:snapToGrid w:val="0"/>
        <w:rPr>
          <w:sz w:val="16"/>
          <w:szCs w:val="16"/>
        </w:rPr>
      </w:pPr>
      <w:r w:rsidRPr="00AB7C20">
        <w:rPr>
          <w:sz w:val="16"/>
          <w:szCs w:val="16"/>
        </w:rPr>
        <w:t xml:space="preserve"> </w:t>
      </w:r>
      <w:r>
        <w:rPr>
          <w:sz w:val="16"/>
          <w:szCs w:val="16"/>
        </w:rPr>
        <w:t xml:space="preserve">              </w:t>
      </w:r>
      <w:r w:rsidRPr="00AB7C20">
        <w:rPr>
          <w:sz w:val="16"/>
          <w:szCs w:val="16"/>
        </w:rPr>
        <w:t xml:space="preserve">(должность)                                        </w:t>
      </w:r>
      <w:r>
        <w:rPr>
          <w:sz w:val="16"/>
          <w:szCs w:val="16"/>
        </w:rPr>
        <w:t xml:space="preserve">                              </w:t>
      </w:r>
      <w:r w:rsidRPr="00AB7C20">
        <w:rPr>
          <w:sz w:val="16"/>
          <w:szCs w:val="16"/>
        </w:rPr>
        <w:t xml:space="preserve">      (подпись)                                   </w:t>
      </w:r>
      <w:r>
        <w:rPr>
          <w:sz w:val="16"/>
          <w:szCs w:val="16"/>
        </w:rPr>
        <w:t xml:space="preserve">               </w:t>
      </w:r>
      <w:r w:rsidRPr="00AB7C20">
        <w:rPr>
          <w:sz w:val="16"/>
          <w:szCs w:val="16"/>
        </w:rPr>
        <w:t xml:space="preserve">      (расшифровка подписи)</w:t>
      </w:r>
    </w:p>
    <w:p w:rsidR="001E14FC" w:rsidRDefault="001E14FC" w:rsidP="001E14FC">
      <w:pPr>
        <w:snapToGrid w:val="0"/>
      </w:pPr>
      <w:r>
        <w:t>________________                             ____________________                  _________________</w:t>
      </w:r>
    </w:p>
    <w:p w:rsidR="001E14FC" w:rsidRDefault="001E14FC" w:rsidP="001E14FC">
      <w:pPr>
        <w:snapToGrid w:val="0"/>
      </w:pPr>
      <w:r w:rsidRPr="00AB7C20">
        <w:rPr>
          <w:sz w:val="16"/>
          <w:szCs w:val="16"/>
        </w:rPr>
        <w:t xml:space="preserve"> </w:t>
      </w:r>
      <w:r>
        <w:rPr>
          <w:sz w:val="16"/>
          <w:szCs w:val="16"/>
        </w:rPr>
        <w:t xml:space="preserve">              </w:t>
      </w:r>
      <w:r w:rsidRPr="00AB7C20">
        <w:rPr>
          <w:sz w:val="16"/>
          <w:szCs w:val="16"/>
        </w:rPr>
        <w:t xml:space="preserve">(должность)                                        </w:t>
      </w:r>
      <w:r>
        <w:rPr>
          <w:sz w:val="16"/>
          <w:szCs w:val="16"/>
        </w:rPr>
        <w:t xml:space="preserve">                              </w:t>
      </w:r>
      <w:r w:rsidRPr="00AB7C20">
        <w:rPr>
          <w:sz w:val="16"/>
          <w:szCs w:val="16"/>
        </w:rPr>
        <w:t xml:space="preserve">      (подпись)                                   </w:t>
      </w:r>
      <w:r>
        <w:rPr>
          <w:sz w:val="16"/>
          <w:szCs w:val="16"/>
        </w:rPr>
        <w:t xml:space="preserve">               </w:t>
      </w:r>
      <w:r w:rsidRPr="00AB7C20">
        <w:rPr>
          <w:sz w:val="16"/>
          <w:szCs w:val="16"/>
        </w:rPr>
        <w:t xml:space="preserve">      (расшифровка подписи)</w:t>
      </w:r>
    </w:p>
    <w:p w:rsidR="001E14FC" w:rsidRPr="001F6A4D" w:rsidRDefault="001E14FC" w:rsidP="001E14FC">
      <w:pPr>
        <w:snapToGrid w:val="0"/>
      </w:pPr>
      <w:r w:rsidRPr="001F6A4D">
        <w:t>Исполнител</w:t>
      </w:r>
      <w:r>
        <w:t>ь</w:t>
      </w:r>
      <w:r w:rsidRPr="001F6A4D">
        <w:t>:</w:t>
      </w:r>
      <w:r w:rsidR="00111F34">
        <w:t xml:space="preserve"> </w:t>
      </w:r>
    </w:p>
    <w:p w:rsidR="001E14FC" w:rsidRPr="001F6A4D" w:rsidRDefault="001E14FC" w:rsidP="001E14FC">
      <w:pPr>
        <w:snapToGrid w:val="0"/>
      </w:pPr>
      <w:r w:rsidRPr="001F6A4D">
        <w:t>______________                     _____________________                          ___________________</w:t>
      </w:r>
    </w:p>
    <w:p w:rsidR="001E14FC" w:rsidRPr="001F6A4D" w:rsidRDefault="001E14FC" w:rsidP="001E14FC">
      <w:pPr>
        <w:snapToGrid w:val="0"/>
        <w:rPr>
          <w:sz w:val="20"/>
          <w:szCs w:val="20"/>
        </w:rPr>
      </w:pPr>
      <w:r w:rsidRPr="001F6A4D">
        <w:rPr>
          <w:sz w:val="20"/>
          <w:szCs w:val="20"/>
        </w:rPr>
        <w:t xml:space="preserve">       (должность)                                               (подпись)                                                           (расшифровка)</w:t>
      </w:r>
    </w:p>
    <w:p w:rsidR="000D5105" w:rsidRDefault="000D5105" w:rsidP="001E14FC">
      <w:pPr>
        <w:pStyle w:val="ConsNormal"/>
        <w:widowControl/>
        <w:ind w:firstLine="0"/>
        <w:jc w:val="right"/>
        <w:rPr>
          <w:rFonts w:ascii="Times New Roman" w:hAnsi="Times New Roman" w:cs="Times New Roman"/>
          <w:sz w:val="24"/>
          <w:szCs w:val="24"/>
        </w:rPr>
      </w:pPr>
    </w:p>
    <w:p w:rsidR="004A25BF" w:rsidRDefault="004A25BF" w:rsidP="001E14FC">
      <w:pPr>
        <w:pStyle w:val="ConsNormal"/>
        <w:widowControl/>
        <w:ind w:firstLine="0"/>
        <w:jc w:val="right"/>
        <w:rPr>
          <w:rFonts w:ascii="Times New Roman" w:hAnsi="Times New Roman" w:cs="Times New Roman"/>
          <w:sz w:val="24"/>
          <w:szCs w:val="24"/>
        </w:rPr>
      </w:pPr>
    </w:p>
    <w:p w:rsidR="001E14FC" w:rsidRDefault="001E14FC" w:rsidP="001E14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6</w:t>
      </w:r>
    </w:p>
    <w:p w:rsidR="001E14FC" w:rsidRDefault="001E14FC" w:rsidP="001E14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E14FC" w:rsidRDefault="001E14FC" w:rsidP="001E14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r w:rsidRPr="00ED062C">
        <w:rPr>
          <w:rFonts w:ascii="Times New Roman" w:hAnsi="Times New Roman" w:cs="Times New Roman"/>
          <w:sz w:val="24"/>
          <w:szCs w:val="24"/>
        </w:rPr>
        <w:t xml:space="preserve"> </w:t>
      </w:r>
      <w:r>
        <w:rPr>
          <w:rFonts w:ascii="Times New Roman" w:hAnsi="Times New Roman" w:cs="Times New Roman"/>
          <w:sz w:val="24"/>
          <w:szCs w:val="24"/>
        </w:rPr>
        <w:t xml:space="preserve">НКП </w:t>
      </w:r>
      <w:proofErr w:type="spellStart"/>
      <w:r>
        <w:rPr>
          <w:rFonts w:ascii="Times New Roman" w:hAnsi="Times New Roman" w:cs="Times New Roman"/>
          <w:sz w:val="24"/>
          <w:szCs w:val="24"/>
        </w:rPr>
        <w:t>УРАЛд</w:t>
      </w:r>
      <w:proofErr w:type="spellEnd"/>
      <w:r>
        <w:rPr>
          <w:rFonts w:ascii="Times New Roman" w:hAnsi="Times New Roman" w:cs="Times New Roman"/>
          <w:sz w:val="24"/>
          <w:szCs w:val="24"/>
        </w:rPr>
        <w:t>/__/___/___</w:t>
      </w:r>
    </w:p>
    <w:p w:rsidR="001E14FC" w:rsidRDefault="001E14FC" w:rsidP="001E14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1E14FC" w:rsidRDefault="001E14FC" w:rsidP="001E14FC">
      <w:pPr>
        <w:snapToGrid w:val="0"/>
      </w:pPr>
    </w:p>
    <w:p w:rsidR="002B3EB2" w:rsidRDefault="002B3EB2" w:rsidP="002B3EB2">
      <w:pPr>
        <w:pStyle w:val="ConsNormal"/>
        <w:widowControl/>
        <w:ind w:firstLine="540"/>
        <w:jc w:val="both"/>
        <w:rPr>
          <w:rFonts w:ascii="Times New Roman" w:hAnsi="Times New Roman" w:cs="Times New Roman"/>
          <w:sz w:val="24"/>
          <w:szCs w:val="24"/>
        </w:rPr>
      </w:pPr>
    </w:p>
    <w:tbl>
      <w:tblPr>
        <w:tblpPr w:leftFromText="180" w:rightFromText="180" w:vertAnchor="text" w:horzAnchor="margin" w:tblpY="86"/>
        <w:tblW w:w="5187" w:type="pct"/>
        <w:tblLayout w:type="fixed"/>
        <w:tblLook w:val="0000"/>
      </w:tblPr>
      <w:tblGrid>
        <w:gridCol w:w="5414"/>
        <w:gridCol w:w="4809"/>
      </w:tblGrid>
      <w:tr w:rsidR="001E14FC" w:rsidRPr="001F6A4D" w:rsidTr="00AC6282">
        <w:trPr>
          <w:trHeight w:val="416"/>
        </w:trPr>
        <w:tc>
          <w:tcPr>
            <w:tcW w:w="5632" w:type="dxa"/>
            <w:shd w:val="clear" w:color="auto" w:fill="auto"/>
          </w:tcPr>
          <w:p w:rsidR="001E14FC" w:rsidRPr="001F6A4D" w:rsidRDefault="001E14FC" w:rsidP="00AC6282">
            <w:r w:rsidRPr="001F6A4D">
              <w:t>СОГЛАСОВАНО:</w:t>
            </w:r>
          </w:p>
          <w:p w:rsidR="001E14FC" w:rsidRPr="001F6A4D" w:rsidRDefault="001E14FC" w:rsidP="00AC6282"/>
          <w:p w:rsidR="001E14FC" w:rsidRPr="001F6A4D" w:rsidRDefault="001E14FC" w:rsidP="00AC6282">
            <w:r>
              <w:t>____________________________________</w:t>
            </w:r>
          </w:p>
          <w:p w:rsidR="001E14FC" w:rsidRPr="001F6A4D" w:rsidRDefault="001E14FC" w:rsidP="00AC6282"/>
          <w:p w:rsidR="001E14FC" w:rsidRPr="001F6A4D" w:rsidRDefault="001E14FC" w:rsidP="00AC6282">
            <w:pPr>
              <w:rPr>
                <w:vertAlign w:val="superscript"/>
              </w:rPr>
            </w:pPr>
            <w:r w:rsidRPr="001F6A4D">
              <w:t>_____________________</w:t>
            </w:r>
            <w:r>
              <w:t>/_______________</w:t>
            </w:r>
          </w:p>
          <w:p w:rsidR="001E14FC" w:rsidRPr="001F6A4D" w:rsidRDefault="001E14FC" w:rsidP="00AC6282">
            <w:pPr>
              <w:rPr>
                <w:highlight w:val="yellow"/>
              </w:rPr>
            </w:pPr>
            <w:r w:rsidRPr="001F6A4D">
              <w:rPr>
                <w:vertAlign w:val="superscript"/>
              </w:rPr>
              <w:t xml:space="preserve">                               (подпись)                                    (Ф.И.О.)                                     </w:t>
            </w:r>
          </w:p>
        </w:tc>
        <w:tc>
          <w:tcPr>
            <w:tcW w:w="5002" w:type="dxa"/>
            <w:shd w:val="clear" w:color="auto" w:fill="auto"/>
          </w:tcPr>
          <w:p w:rsidR="001E14FC" w:rsidRPr="001F6A4D" w:rsidRDefault="001E14FC" w:rsidP="00AC6282">
            <w:r w:rsidRPr="001F6A4D">
              <w:t>УТВЕРЖДЕНО:</w:t>
            </w:r>
          </w:p>
          <w:p w:rsidR="001E14FC" w:rsidRPr="001F6A4D" w:rsidRDefault="001E14FC" w:rsidP="00AC6282"/>
          <w:p w:rsidR="001E14FC" w:rsidRDefault="001E14FC" w:rsidP="00AC6282">
            <w:r>
              <w:t>__________________________________</w:t>
            </w:r>
          </w:p>
          <w:p w:rsidR="001E14FC" w:rsidRPr="001F6A4D" w:rsidRDefault="001E14FC" w:rsidP="00AC6282"/>
          <w:p w:rsidR="001E14FC" w:rsidRPr="001F6A4D" w:rsidRDefault="001E14FC" w:rsidP="00AC6282">
            <w:pPr>
              <w:rPr>
                <w:vertAlign w:val="superscript"/>
              </w:rPr>
            </w:pPr>
            <w:r w:rsidRPr="001F6A4D">
              <w:t>______________________</w:t>
            </w:r>
            <w:r>
              <w:t>/___________</w:t>
            </w:r>
          </w:p>
          <w:p w:rsidR="001E14FC" w:rsidRPr="001F6A4D" w:rsidRDefault="001E14FC" w:rsidP="00AC6282">
            <w:pPr>
              <w:rPr>
                <w:sz w:val="26"/>
                <w:szCs w:val="26"/>
              </w:rPr>
            </w:pPr>
            <w:r w:rsidRPr="001F6A4D">
              <w:rPr>
                <w:vertAlign w:val="superscript"/>
              </w:rPr>
              <w:t xml:space="preserve">                          (подпись)                                             (Ф.И.О.)                                     </w:t>
            </w:r>
          </w:p>
        </w:tc>
      </w:tr>
    </w:tbl>
    <w:p w:rsidR="002B3EB2" w:rsidRDefault="002B3EB2" w:rsidP="002B3EB2">
      <w:pPr>
        <w:pStyle w:val="ConsNormal"/>
        <w:widowControl/>
        <w:ind w:firstLine="540"/>
        <w:jc w:val="both"/>
        <w:rPr>
          <w:rFonts w:ascii="Times New Roman" w:hAnsi="Times New Roman" w:cs="Times New Roman"/>
          <w:sz w:val="24"/>
          <w:szCs w:val="24"/>
        </w:rPr>
      </w:pPr>
    </w:p>
    <w:p w:rsidR="001E14FC" w:rsidRDefault="001E14FC" w:rsidP="001E14FC">
      <w:pPr>
        <w:rPr>
          <w:highlight w:val="yellow"/>
        </w:rPr>
      </w:pPr>
    </w:p>
    <w:p w:rsidR="001E14FC" w:rsidRPr="008D5FC7" w:rsidRDefault="001E14FC" w:rsidP="001E14FC">
      <w:pPr>
        <w:jc w:val="center"/>
      </w:pPr>
      <w:r w:rsidRPr="008D5FC7">
        <w:t>ФОРМА-ОБРАЗЕЦ</w:t>
      </w:r>
    </w:p>
    <w:p w:rsidR="001E14FC" w:rsidRDefault="001E14FC" w:rsidP="001E14FC">
      <w:pPr>
        <w:rPr>
          <w:highlight w:val="yellow"/>
        </w:rPr>
      </w:pPr>
    </w:p>
    <w:p w:rsidR="001E14FC" w:rsidRPr="00FE5FFC" w:rsidRDefault="001E14FC" w:rsidP="001E14FC"/>
    <w:p w:rsidR="001E14FC" w:rsidRPr="00FE5FFC" w:rsidRDefault="001E14FC" w:rsidP="001E14FC">
      <w:pPr>
        <w:jc w:val="center"/>
      </w:pPr>
      <w:r w:rsidRPr="00FE5FFC">
        <w:t>Расчета стоимости выполнения ремонтных работ</w:t>
      </w:r>
    </w:p>
    <w:p w:rsidR="001E14FC" w:rsidRPr="00FE5FFC" w:rsidRDefault="001E14FC" w:rsidP="001E14FC">
      <w:pPr>
        <w:jc w:val="center"/>
      </w:pPr>
    </w:p>
    <w:p w:rsidR="001E14FC" w:rsidRPr="00FE5FFC" w:rsidRDefault="001E14FC" w:rsidP="001E14FC">
      <w:pPr>
        <w:jc w:val="center"/>
      </w:pPr>
      <w:r w:rsidRPr="00FE5FFC">
        <w:t xml:space="preserve">к дефектной ведомости № ____ </w:t>
      </w:r>
      <w:proofErr w:type="gramStart"/>
      <w:r w:rsidRPr="00FE5FFC">
        <w:t>от</w:t>
      </w:r>
      <w:proofErr w:type="gramEnd"/>
      <w:r w:rsidRPr="00FE5FFC">
        <w:t>________________________</w:t>
      </w:r>
    </w:p>
    <w:p w:rsidR="001E14FC" w:rsidRPr="00FE5FFC" w:rsidRDefault="001E14FC" w:rsidP="001E14FC"/>
    <w:p w:rsidR="001E14FC" w:rsidRDefault="001E14FC" w:rsidP="001E14FC">
      <w:pPr>
        <w:jc w:val="center"/>
      </w:pPr>
      <w:r w:rsidRPr="008D5FC7">
        <w:t>____________________ по Заявке от «____» ___________________201____№_____</w:t>
      </w:r>
    </w:p>
    <w:p w:rsidR="001E14FC" w:rsidRPr="008D5FC7" w:rsidRDefault="001E14FC" w:rsidP="001E14F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3394"/>
        <w:gridCol w:w="1361"/>
        <w:gridCol w:w="1331"/>
        <w:gridCol w:w="1586"/>
        <w:gridCol w:w="1652"/>
      </w:tblGrid>
      <w:tr w:rsidR="001E14FC" w:rsidRPr="00065C57" w:rsidTr="00AC6282">
        <w:tc>
          <w:tcPr>
            <w:tcW w:w="534" w:type="dxa"/>
            <w:vAlign w:val="center"/>
          </w:tcPr>
          <w:p w:rsidR="001E14FC" w:rsidRPr="00065C57" w:rsidRDefault="001E14FC" w:rsidP="00AC6282">
            <w:pPr>
              <w:jc w:val="center"/>
              <w:rPr>
                <w:b/>
                <w:sz w:val="20"/>
                <w:szCs w:val="20"/>
              </w:rPr>
            </w:pPr>
            <w:r w:rsidRPr="00065C57">
              <w:rPr>
                <w:b/>
                <w:sz w:val="20"/>
                <w:szCs w:val="20"/>
              </w:rPr>
              <w:t xml:space="preserve">№ </w:t>
            </w:r>
            <w:proofErr w:type="spellStart"/>
            <w:proofErr w:type="gramStart"/>
            <w:r w:rsidRPr="00065C57">
              <w:rPr>
                <w:b/>
                <w:sz w:val="20"/>
                <w:szCs w:val="20"/>
              </w:rPr>
              <w:t>п</w:t>
            </w:r>
            <w:proofErr w:type="spellEnd"/>
            <w:proofErr w:type="gramEnd"/>
            <w:r w:rsidRPr="00065C57">
              <w:rPr>
                <w:b/>
                <w:sz w:val="20"/>
                <w:szCs w:val="20"/>
              </w:rPr>
              <w:t>/</w:t>
            </w:r>
            <w:proofErr w:type="spellStart"/>
            <w:r w:rsidRPr="00065C57">
              <w:rPr>
                <w:b/>
                <w:sz w:val="20"/>
                <w:szCs w:val="20"/>
              </w:rPr>
              <w:t>п</w:t>
            </w:r>
            <w:proofErr w:type="spellEnd"/>
          </w:p>
        </w:tc>
        <w:tc>
          <w:tcPr>
            <w:tcW w:w="3543" w:type="dxa"/>
            <w:vAlign w:val="center"/>
          </w:tcPr>
          <w:p w:rsidR="001E14FC" w:rsidRPr="00065C57" w:rsidRDefault="001E14FC" w:rsidP="00AC6282">
            <w:pPr>
              <w:jc w:val="center"/>
              <w:rPr>
                <w:b/>
                <w:sz w:val="20"/>
                <w:szCs w:val="20"/>
              </w:rPr>
            </w:pPr>
            <w:r w:rsidRPr="00065C57">
              <w:rPr>
                <w:b/>
                <w:sz w:val="20"/>
                <w:szCs w:val="20"/>
              </w:rPr>
              <w:t>Наименование работ</w:t>
            </w:r>
          </w:p>
        </w:tc>
        <w:tc>
          <w:tcPr>
            <w:tcW w:w="1418" w:type="dxa"/>
            <w:vAlign w:val="center"/>
          </w:tcPr>
          <w:p w:rsidR="001E14FC" w:rsidRPr="00065C57" w:rsidRDefault="001E14FC" w:rsidP="00AC6282">
            <w:pPr>
              <w:jc w:val="center"/>
              <w:rPr>
                <w:b/>
                <w:sz w:val="20"/>
                <w:szCs w:val="20"/>
              </w:rPr>
            </w:pPr>
            <w:proofErr w:type="spellStart"/>
            <w:r w:rsidRPr="00065C57">
              <w:rPr>
                <w:b/>
                <w:sz w:val="20"/>
                <w:szCs w:val="20"/>
              </w:rPr>
              <w:t>Ед</w:t>
            </w:r>
            <w:proofErr w:type="gramStart"/>
            <w:r w:rsidRPr="00065C57">
              <w:rPr>
                <w:b/>
                <w:sz w:val="20"/>
                <w:szCs w:val="20"/>
              </w:rPr>
              <w:t>.и</w:t>
            </w:r>
            <w:proofErr w:type="gramEnd"/>
            <w:r w:rsidRPr="00065C57">
              <w:rPr>
                <w:b/>
                <w:sz w:val="20"/>
                <w:szCs w:val="20"/>
              </w:rPr>
              <w:t>зм</w:t>
            </w:r>
            <w:proofErr w:type="spellEnd"/>
            <w:r w:rsidRPr="00065C57">
              <w:rPr>
                <w:b/>
                <w:sz w:val="20"/>
                <w:szCs w:val="20"/>
              </w:rPr>
              <w:t>.</w:t>
            </w:r>
          </w:p>
        </w:tc>
        <w:tc>
          <w:tcPr>
            <w:tcW w:w="1338" w:type="dxa"/>
            <w:vAlign w:val="center"/>
          </w:tcPr>
          <w:p w:rsidR="001E14FC" w:rsidRPr="00065C57" w:rsidRDefault="001E14FC" w:rsidP="00AC6282">
            <w:pPr>
              <w:jc w:val="center"/>
              <w:rPr>
                <w:b/>
                <w:sz w:val="20"/>
                <w:szCs w:val="20"/>
              </w:rPr>
            </w:pPr>
            <w:r w:rsidRPr="00065C57">
              <w:rPr>
                <w:b/>
                <w:sz w:val="20"/>
                <w:szCs w:val="20"/>
              </w:rPr>
              <w:t>Количество</w:t>
            </w:r>
          </w:p>
        </w:tc>
        <w:tc>
          <w:tcPr>
            <w:tcW w:w="1709" w:type="dxa"/>
            <w:vAlign w:val="center"/>
          </w:tcPr>
          <w:p w:rsidR="001E14FC" w:rsidRPr="00065C57" w:rsidRDefault="001E14FC" w:rsidP="00AC6282">
            <w:pPr>
              <w:jc w:val="center"/>
              <w:rPr>
                <w:b/>
                <w:sz w:val="20"/>
                <w:szCs w:val="20"/>
              </w:rPr>
            </w:pPr>
            <w:r w:rsidRPr="00065C57">
              <w:rPr>
                <w:b/>
                <w:sz w:val="20"/>
                <w:szCs w:val="20"/>
              </w:rPr>
              <w:t>Цена, руб.</w:t>
            </w:r>
          </w:p>
        </w:tc>
        <w:tc>
          <w:tcPr>
            <w:tcW w:w="1709" w:type="dxa"/>
            <w:vAlign w:val="center"/>
          </w:tcPr>
          <w:p w:rsidR="001E14FC" w:rsidRPr="00065C57" w:rsidRDefault="001E14FC" w:rsidP="00AC6282">
            <w:pPr>
              <w:jc w:val="center"/>
              <w:rPr>
                <w:b/>
                <w:sz w:val="20"/>
                <w:szCs w:val="20"/>
              </w:rPr>
            </w:pPr>
            <w:r w:rsidRPr="00065C57">
              <w:rPr>
                <w:b/>
                <w:sz w:val="20"/>
                <w:szCs w:val="20"/>
              </w:rPr>
              <w:t>Стоимость, руб.</w:t>
            </w:r>
          </w:p>
        </w:tc>
      </w:tr>
      <w:tr w:rsidR="001E14FC" w:rsidRPr="00065C57" w:rsidTr="00AC6282">
        <w:tc>
          <w:tcPr>
            <w:tcW w:w="10251" w:type="dxa"/>
            <w:gridSpan w:val="6"/>
          </w:tcPr>
          <w:p w:rsidR="001E14FC" w:rsidRPr="00065C57" w:rsidRDefault="001E14FC" w:rsidP="00AC6282">
            <w:pPr>
              <w:jc w:val="center"/>
              <w:rPr>
                <w:sz w:val="22"/>
                <w:szCs w:val="22"/>
              </w:rPr>
            </w:pPr>
            <w:r w:rsidRPr="00065C57">
              <w:rPr>
                <w:sz w:val="22"/>
                <w:szCs w:val="22"/>
              </w:rPr>
              <w:t>Стоимость работ</w:t>
            </w:r>
          </w:p>
        </w:tc>
      </w:tr>
      <w:tr w:rsidR="001E14FC" w:rsidRPr="00065C57" w:rsidTr="00AC6282">
        <w:tc>
          <w:tcPr>
            <w:tcW w:w="534" w:type="dxa"/>
          </w:tcPr>
          <w:p w:rsidR="001E14FC" w:rsidRPr="00200F40" w:rsidRDefault="001E14FC" w:rsidP="00AC6282">
            <w:r>
              <w:t>1</w:t>
            </w:r>
          </w:p>
        </w:tc>
        <w:tc>
          <w:tcPr>
            <w:tcW w:w="3543" w:type="dxa"/>
          </w:tcPr>
          <w:p w:rsidR="001E14FC" w:rsidRDefault="001E14FC" w:rsidP="00AC6282">
            <w:r>
              <w:t>Расходы на оплату труда</w:t>
            </w:r>
          </w:p>
          <w:p w:rsidR="001E14FC" w:rsidRPr="00200F40" w:rsidRDefault="001E14FC" w:rsidP="00AC6282">
            <w:r>
              <w:t>(</w:t>
            </w:r>
            <w:proofErr w:type="spellStart"/>
            <w:r>
              <w:t>н-р</w:t>
            </w:r>
            <w:proofErr w:type="spellEnd"/>
            <w:r>
              <w:t xml:space="preserve">, монтажник/электрик и </w:t>
            </w:r>
            <w:proofErr w:type="spellStart"/>
            <w:r>
              <w:t>тд</w:t>
            </w:r>
            <w:proofErr w:type="spellEnd"/>
            <w:r>
              <w:t>)</w:t>
            </w:r>
          </w:p>
        </w:tc>
        <w:tc>
          <w:tcPr>
            <w:tcW w:w="1418" w:type="dxa"/>
          </w:tcPr>
          <w:p w:rsidR="001E14FC" w:rsidRPr="00200F40" w:rsidRDefault="001E14FC" w:rsidP="00AC6282">
            <w:r>
              <w:t>чел/час</w:t>
            </w:r>
          </w:p>
        </w:tc>
        <w:tc>
          <w:tcPr>
            <w:tcW w:w="1338" w:type="dxa"/>
          </w:tcPr>
          <w:p w:rsidR="001E14FC" w:rsidRPr="00200F40" w:rsidRDefault="001E14FC" w:rsidP="00AC6282"/>
        </w:tc>
        <w:tc>
          <w:tcPr>
            <w:tcW w:w="1709" w:type="dxa"/>
          </w:tcPr>
          <w:p w:rsidR="001E14FC" w:rsidRPr="00200F40" w:rsidRDefault="001E14FC" w:rsidP="00AC6282"/>
        </w:tc>
        <w:tc>
          <w:tcPr>
            <w:tcW w:w="1709" w:type="dxa"/>
          </w:tcPr>
          <w:p w:rsidR="001E14FC" w:rsidRPr="00200F40" w:rsidRDefault="001E14FC" w:rsidP="00AC6282"/>
        </w:tc>
      </w:tr>
      <w:tr w:rsidR="001E14FC" w:rsidRPr="00065C57" w:rsidTr="00AC6282">
        <w:tc>
          <w:tcPr>
            <w:tcW w:w="534" w:type="dxa"/>
          </w:tcPr>
          <w:p w:rsidR="001E14FC" w:rsidRPr="00200F40" w:rsidRDefault="001E14FC" w:rsidP="00AC6282"/>
        </w:tc>
        <w:tc>
          <w:tcPr>
            <w:tcW w:w="3543" w:type="dxa"/>
          </w:tcPr>
          <w:p w:rsidR="001E14FC" w:rsidRPr="00200F40" w:rsidRDefault="001E14FC" w:rsidP="00AC6282"/>
        </w:tc>
        <w:tc>
          <w:tcPr>
            <w:tcW w:w="1418" w:type="dxa"/>
          </w:tcPr>
          <w:p w:rsidR="001E14FC" w:rsidRPr="00200F40" w:rsidRDefault="001E14FC" w:rsidP="00AC6282"/>
        </w:tc>
        <w:tc>
          <w:tcPr>
            <w:tcW w:w="1338" w:type="dxa"/>
          </w:tcPr>
          <w:p w:rsidR="001E14FC" w:rsidRPr="00200F40" w:rsidRDefault="001E14FC" w:rsidP="00AC6282"/>
        </w:tc>
        <w:tc>
          <w:tcPr>
            <w:tcW w:w="1709" w:type="dxa"/>
          </w:tcPr>
          <w:p w:rsidR="001E14FC" w:rsidRPr="00200F40" w:rsidRDefault="001E14FC" w:rsidP="00AC6282"/>
        </w:tc>
        <w:tc>
          <w:tcPr>
            <w:tcW w:w="1709" w:type="dxa"/>
          </w:tcPr>
          <w:p w:rsidR="001E14FC" w:rsidRPr="00200F40" w:rsidRDefault="001E14FC" w:rsidP="00AC6282"/>
        </w:tc>
      </w:tr>
      <w:tr w:rsidR="001E14FC" w:rsidRPr="00065C57" w:rsidTr="00AC6282">
        <w:tc>
          <w:tcPr>
            <w:tcW w:w="534" w:type="dxa"/>
          </w:tcPr>
          <w:p w:rsidR="001E14FC" w:rsidRPr="00200F40" w:rsidRDefault="001E14FC" w:rsidP="00AC6282">
            <w:r>
              <w:t>2</w:t>
            </w:r>
          </w:p>
        </w:tc>
        <w:tc>
          <w:tcPr>
            <w:tcW w:w="3543" w:type="dxa"/>
          </w:tcPr>
          <w:p w:rsidR="001E14FC" w:rsidRPr="00200F40" w:rsidRDefault="001E14FC" w:rsidP="00AC6282">
            <w:r>
              <w:t>Отчисления в ФОТ</w:t>
            </w:r>
          </w:p>
        </w:tc>
        <w:tc>
          <w:tcPr>
            <w:tcW w:w="1418" w:type="dxa"/>
          </w:tcPr>
          <w:p w:rsidR="001E14FC" w:rsidRPr="00200F40" w:rsidRDefault="001E14FC" w:rsidP="00AC6282">
            <w:r>
              <w:t>%</w:t>
            </w:r>
          </w:p>
        </w:tc>
        <w:tc>
          <w:tcPr>
            <w:tcW w:w="1338" w:type="dxa"/>
          </w:tcPr>
          <w:p w:rsidR="001E14FC" w:rsidRPr="00200F40" w:rsidRDefault="001E14FC" w:rsidP="00AC6282"/>
        </w:tc>
        <w:tc>
          <w:tcPr>
            <w:tcW w:w="1709" w:type="dxa"/>
          </w:tcPr>
          <w:p w:rsidR="001E14FC" w:rsidRPr="00200F40" w:rsidRDefault="001E14FC" w:rsidP="00AC6282"/>
        </w:tc>
        <w:tc>
          <w:tcPr>
            <w:tcW w:w="1709" w:type="dxa"/>
          </w:tcPr>
          <w:p w:rsidR="001E14FC" w:rsidRPr="00200F40" w:rsidRDefault="001E14FC" w:rsidP="00AC6282"/>
        </w:tc>
      </w:tr>
      <w:tr w:rsidR="001E14FC" w:rsidRPr="00065C57" w:rsidTr="00AC6282">
        <w:tc>
          <w:tcPr>
            <w:tcW w:w="534" w:type="dxa"/>
          </w:tcPr>
          <w:p w:rsidR="001E14FC" w:rsidRPr="00200F40" w:rsidRDefault="001E14FC" w:rsidP="00AC6282"/>
        </w:tc>
        <w:tc>
          <w:tcPr>
            <w:tcW w:w="3543" w:type="dxa"/>
          </w:tcPr>
          <w:p w:rsidR="001E14FC" w:rsidRPr="00200F40" w:rsidRDefault="001E14FC" w:rsidP="00AC6282"/>
        </w:tc>
        <w:tc>
          <w:tcPr>
            <w:tcW w:w="1418" w:type="dxa"/>
          </w:tcPr>
          <w:p w:rsidR="001E14FC" w:rsidRPr="00200F40" w:rsidRDefault="001E14FC" w:rsidP="00AC6282"/>
        </w:tc>
        <w:tc>
          <w:tcPr>
            <w:tcW w:w="1338" w:type="dxa"/>
          </w:tcPr>
          <w:p w:rsidR="001E14FC" w:rsidRPr="00200F40" w:rsidRDefault="001E14FC" w:rsidP="00AC6282"/>
        </w:tc>
        <w:tc>
          <w:tcPr>
            <w:tcW w:w="1709" w:type="dxa"/>
          </w:tcPr>
          <w:p w:rsidR="001E14FC" w:rsidRPr="00200F40" w:rsidRDefault="001E14FC" w:rsidP="00AC6282"/>
        </w:tc>
        <w:tc>
          <w:tcPr>
            <w:tcW w:w="1709" w:type="dxa"/>
          </w:tcPr>
          <w:p w:rsidR="001E14FC" w:rsidRPr="00200F40" w:rsidRDefault="001E14FC" w:rsidP="00AC6282"/>
        </w:tc>
      </w:tr>
      <w:tr w:rsidR="001E14FC" w:rsidRPr="00065C57" w:rsidTr="00AC6282">
        <w:tc>
          <w:tcPr>
            <w:tcW w:w="534" w:type="dxa"/>
          </w:tcPr>
          <w:p w:rsidR="001E14FC" w:rsidRPr="00200F40" w:rsidRDefault="001E14FC" w:rsidP="00AC6282">
            <w:r>
              <w:t>3</w:t>
            </w:r>
          </w:p>
        </w:tc>
        <w:tc>
          <w:tcPr>
            <w:tcW w:w="3543" w:type="dxa"/>
          </w:tcPr>
          <w:p w:rsidR="001E14FC" w:rsidRPr="00200F40" w:rsidRDefault="001E14FC" w:rsidP="00AC6282">
            <w:r>
              <w:t>Оборудование, комплектующие, материалы:</w:t>
            </w:r>
          </w:p>
        </w:tc>
        <w:tc>
          <w:tcPr>
            <w:tcW w:w="1418" w:type="dxa"/>
          </w:tcPr>
          <w:p w:rsidR="001E14FC" w:rsidRPr="00200F40" w:rsidRDefault="001E14FC" w:rsidP="00AC6282">
            <w:r>
              <w:t>шт</w:t>
            </w:r>
            <w:proofErr w:type="gramStart"/>
            <w:r>
              <w:t>.(</w:t>
            </w:r>
            <w:proofErr w:type="gramEnd"/>
            <w:r>
              <w:t>м. и т.д.)</w:t>
            </w:r>
          </w:p>
        </w:tc>
        <w:tc>
          <w:tcPr>
            <w:tcW w:w="1338" w:type="dxa"/>
          </w:tcPr>
          <w:p w:rsidR="001E14FC" w:rsidRPr="00200F40" w:rsidRDefault="001E14FC" w:rsidP="00AC6282"/>
        </w:tc>
        <w:tc>
          <w:tcPr>
            <w:tcW w:w="1709" w:type="dxa"/>
          </w:tcPr>
          <w:p w:rsidR="001E14FC" w:rsidRPr="00200F40" w:rsidRDefault="001E14FC" w:rsidP="00AC6282"/>
        </w:tc>
        <w:tc>
          <w:tcPr>
            <w:tcW w:w="1709" w:type="dxa"/>
          </w:tcPr>
          <w:p w:rsidR="001E14FC" w:rsidRPr="00200F40" w:rsidRDefault="001E14FC" w:rsidP="00AC6282"/>
        </w:tc>
      </w:tr>
      <w:tr w:rsidR="001E14FC" w:rsidRPr="00065C57" w:rsidTr="00AC6282">
        <w:tc>
          <w:tcPr>
            <w:tcW w:w="534" w:type="dxa"/>
          </w:tcPr>
          <w:p w:rsidR="001E14FC" w:rsidRPr="00200F40" w:rsidRDefault="001E14FC" w:rsidP="00AC6282"/>
        </w:tc>
        <w:tc>
          <w:tcPr>
            <w:tcW w:w="3543" w:type="dxa"/>
          </w:tcPr>
          <w:p w:rsidR="001E14FC" w:rsidRPr="00200F40" w:rsidRDefault="001E14FC" w:rsidP="00AC6282"/>
        </w:tc>
        <w:tc>
          <w:tcPr>
            <w:tcW w:w="1418" w:type="dxa"/>
          </w:tcPr>
          <w:p w:rsidR="001E14FC" w:rsidRPr="00200F40" w:rsidRDefault="001E14FC" w:rsidP="00AC6282"/>
        </w:tc>
        <w:tc>
          <w:tcPr>
            <w:tcW w:w="1338" w:type="dxa"/>
          </w:tcPr>
          <w:p w:rsidR="001E14FC" w:rsidRPr="00200F40" w:rsidRDefault="001E14FC" w:rsidP="00AC6282"/>
        </w:tc>
        <w:tc>
          <w:tcPr>
            <w:tcW w:w="1709" w:type="dxa"/>
          </w:tcPr>
          <w:p w:rsidR="001E14FC" w:rsidRPr="00200F40" w:rsidRDefault="001E14FC" w:rsidP="00AC6282"/>
        </w:tc>
        <w:tc>
          <w:tcPr>
            <w:tcW w:w="1709" w:type="dxa"/>
          </w:tcPr>
          <w:p w:rsidR="001E14FC" w:rsidRPr="00200F40" w:rsidRDefault="001E14FC" w:rsidP="00AC6282"/>
        </w:tc>
      </w:tr>
      <w:tr w:rsidR="001E14FC" w:rsidRPr="00065C57" w:rsidTr="00AC6282">
        <w:tc>
          <w:tcPr>
            <w:tcW w:w="534" w:type="dxa"/>
          </w:tcPr>
          <w:p w:rsidR="001E14FC" w:rsidRPr="00200F40" w:rsidRDefault="001E14FC" w:rsidP="00AC6282"/>
        </w:tc>
        <w:tc>
          <w:tcPr>
            <w:tcW w:w="3543" w:type="dxa"/>
          </w:tcPr>
          <w:p w:rsidR="001E14FC" w:rsidRPr="00200F40" w:rsidRDefault="001E14FC" w:rsidP="00AC6282">
            <w:r>
              <w:t>Итого прямых расходов:</w:t>
            </w:r>
          </w:p>
        </w:tc>
        <w:tc>
          <w:tcPr>
            <w:tcW w:w="1418" w:type="dxa"/>
          </w:tcPr>
          <w:p w:rsidR="001E14FC" w:rsidRPr="00200F40" w:rsidRDefault="001E14FC" w:rsidP="00AC6282"/>
        </w:tc>
        <w:tc>
          <w:tcPr>
            <w:tcW w:w="1338" w:type="dxa"/>
          </w:tcPr>
          <w:p w:rsidR="001E14FC" w:rsidRPr="00200F40" w:rsidRDefault="001E14FC" w:rsidP="00AC6282"/>
        </w:tc>
        <w:tc>
          <w:tcPr>
            <w:tcW w:w="1709" w:type="dxa"/>
          </w:tcPr>
          <w:p w:rsidR="001E14FC" w:rsidRPr="00200F40" w:rsidRDefault="001E14FC" w:rsidP="00AC6282"/>
        </w:tc>
        <w:tc>
          <w:tcPr>
            <w:tcW w:w="1709" w:type="dxa"/>
          </w:tcPr>
          <w:p w:rsidR="001E14FC" w:rsidRPr="00200F40" w:rsidRDefault="001E14FC" w:rsidP="00AC6282"/>
        </w:tc>
      </w:tr>
      <w:tr w:rsidR="001E14FC" w:rsidRPr="00065C57" w:rsidTr="00AC6282">
        <w:tc>
          <w:tcPr>
            <w:tcW w:w="534" w:type="dxa"/>
          </w:tcPr>
          <w:p w:rsidR="001E14FC" w:rsidRPr="00200F40" w:rsidRDefault="001E14FC" w:rsidP="00AC6282"/>
        </w:tc>
        <w:tc>
          <w:tcPr>
            <w:tcW w:w="3543" w:type="dxa"/>
          </w:tcPr>
          <w:p w:rsidR="001E14FC" w:rsidRDefault="001E14FC" w:rsidP="00AC6282">
            <w:r>
              <w:t>Накладные расходы</w:t>
            </w:r>
          </w:p>
        </w:tc>
        <w:tc>
          <w:tcPr>
            <w:tcW w:w="1418" w:type="dxa"/>
          </w:tcPr>
          <w:p w:rsidR="001E14FC" w:rsidRPr="00200F40" w:rsidRDefault="001E14FC" w:rsidP="00AC6282">
            <w:r>
              <w:t>%</w:t>
            </w:r>
          </w:p>
        </w:tc>
        <w:tc>
          <w:tcPr>
            <w:tcW w:w="1338" w:type="dxa"/>
          </w:tcPr>
          <w:p w:rsidR="001E14FC" w:rsidRPr="00200F40" w:rsidRDefault="001E14FC" w:rsidP="00AC6282"/>
        </w:tc>
        <w:tc>
          <w:tcPr>
            <w:tcW w:w="1709" w:type="dxa"/>
          </w:tcPr>
          <w:p w:rsidR="001E14FC" w:rsidRPr="00200F40" w:rsidRDefault="001E14FC" w:rsidP="00AC6282"/>
        </w:tc>
        <w:tc>
          <w:tcPr>
            <w:tcW w:w="1709" w:type="dxa"/>
          </w:tcPr>
          <w:p w:rsidR="001E14FC" w:rsidRPr="00200F40" w:rsidRDefault="001E14FC" w:rsidP="00AC6282"/>
        </w:tc>
      </w:tr>
      <w:tr w:rsidR="001E14FC" w:rsidRPr="00065C57" w:rsidTr="00AC6282">
        <w:tc>
          <w:tcPr>
            <w:tcW w:w="534" w:type="dxa"/>
          </w:tcPr>
          <w:p w:rsidR="001E14FC" w:rsidRPr="00200F40" w:rsidRDefault="001E14FC" w:rsidP="00AC6282"/>
        </w:tc>
        <w:tc>
          <w:tcPr>
            <w:tcW w:w="3543" w:type="dxa"/>
          </w:tcPr>
          <w:p w:rsidR="001E14FC" w:rsidRDefault="001E14FC" w:rsidP="00AC6282">
            <w:r>
              <w:t>Итого с накладными расходами</w:t>
            </w:r>
          </w:p>
        </w:tc>
        <w:tc>
          <w:tcPr>
            <w:tcW w:w="1418" w:type="dxa"/>
          </w:tcPr>
          <w:p w:rsidR="001E14FC" w:rsidRDefault="001E14FC" w:rsidP="00AC6282"/>
        </w:tc>
        <w:tc>
          <w:tcPr>
            <w:tcW w:w="1338" w:type="dxa"/>
          </w:tcPr>
          <w:p w:rsidR="001E14FC" w:rsidRPr="00200F40" w:rsidRDefault="001E14FC" w:rsidP="00AC6282"/>
        </w:tc>
        <w:tc>
          <w:tcPr>
            <w:tcW w:w="1709" w:type="dxa"/>
          </w:tcPr>
          <w:p w:rsidR="001E14FC" w:rsidRPr="00200F40" w:rsidRDefault="001E14FC" w:rsidP="00AC6282"/>
        </w:tc>
        <w:tc>
          <w:tcPr>
            <w:tcW w:w="1709" w:type="dxa"/>
          </w:tcPr>
          <w:p w:rsidR="001E14FC" w:rsidRPr="00200F40" w:rsidRDefault="001E14FC" w:rsidP="00AC6282"/>
        </w:tc>
      </w:tr>
      <w:tr w:rsidR="001E14FC" w:rsidRPr="00065C57" w:rsidTr="00AC6282">
        <w:tc>
          <w:tcPr>
            <w:tcW w:w="534" w:type="dxa"/>
          </w:tcPr>
          <w:p w:rsidR="001E14FC" w:rsidRPr="00200F40" w:rsidRDefault="001E14FC" w:rsidP="00AC6282"/>
        </w:tc>
        <w:tc>
          <w:tcPr>
            <w:tcW w:w="3543" w:type="dxa"/>
          </w:tcPr>
          <w:p w:rsidR="001E14FC" w:rsidRDefault="001E14FC" w:rsidP="00AC6282">
            <w:r>
              <w:t>НДС</w:t>
            </w:r>
          </w:p>
        </w:tc>
        <w:tc>
          <w:tcPr>
            <w:tcW w:w="1418" w:type="dxa"/>
          </w:tcPr>
          <w:p w:rsidR="001E14FC" w:rsidRDefault="001E14FC" w:rsidP="00AC6282"/>
        </w:tc>
        <w:tc>
          <w:tcPr>
            <w:tcW w:w="1338" w:type="dxa"/>
          </w:tcPr>
          <w:p w:rsidR="001E14FC" w:rsidRPr="00200F40" w:rsidRDefault="001E14FC" w:rsidP="00AC6282"/>
        </w:tc>
        <w:tc>
          <w:tcPr>
            <w:tcW w:w="1709" w:type="dxa"/>
          </w:tcPr>
          <w:p w:rsidR="001E14FC" w:rsidRPr="00200F40" w:rsidRDefault="001E14FC" w:rsidP="00AC6282"/>
        </w:tc>
        <w:tc>
          <w:tcPr>
            <w:tcW w:w="1709" w:type="dxa"/>
          </w:tcPr>
          <w:p w:rsidR="001E14FC" w:rsidRPr="00200F40" w:rsidRDefault="001E14FC" w:rsidP="00AC6282"/>
        </w:tc>
      </w:tr>
      <w:tr w:rsidR="001E14FC" w:rsidRPr="00065C57" w:rsidTr="00AC6282">
        <w:tc>
          <w:tcPr>
            <w:tcW w:w="534" w:type="dxa"/>
          </w:tcPr>
          <w:p w:rsidR="001E14FC" w:rsidRPr="00200F40" w:rsidRDefault="001E14FC" w:rsidP="00AC6282"/>
        </w:tc>
        <w:tc>
          <w:tcPr>
            <w:tcW w:w="3543" w:type="dxa"/>
          </w:tcPr>
          <w:p w:rsidR="001E14FC" w:rsidRDefault="001E14FC" w:rsidP="00AC6282">
            <w:r>
              <w:t>ВСЕГО С НДС</w:t>
            </w:r>
          </w:p>
        </w:tc>
        <w:tc>
          <w:tcPr>
            <w:tcW w:w="1418" w:type="dxa"/>
          </w:tcPr>
          <w:p w:rsidR="001E14FC" w:rsidRDefault="001E14FC" w:rsidP="00AC6282"/>
        </w:tc>
        <w:tc>
          <w:tcPr>
            <w:tcW w:w="1338" w:type="dxa"/>
          </w:tcPr>
          <w:p w:rsidR="001E14FC" w:rsidRPr="00200F40" w:rsidRDefault="001E14FC" w:rsidP="00AC6282"/>
        </w:tc>
        <w:tc>
          <w:tcPr>
            <w:tcW w:w="1709" w:type="dxa"/>
          </w:tcPr>
          <w:p w:rsidR="001E14FC" w:rsidRPr="00200F40" w:rsidRDefault="001E14FC" w:rsidP="00AC6282"/>
        </w:tc>
        <w:tc>
          <w:tcPr>
            <w:tcW w:w="1709" w:type="dxa"/>
          </w:tcPr>
          <w:p w:rsidR="001E14FC" w:rsidRPr="00200F40" w:rsidRDefault="001E14FC" w:rsidP="00AC6282"/>
        </w:tc>
      </w:tr>
    </w:tbl>
    <w:p w:rsidR="001E14FC" w:rsidRDefault="001E14FC" w:rsidP="001E14FC">
      <w:pPr>
        <w:rPr>
          <w:highlight w:val="yellow"/>
        </w:rPr>
      </w:pPr>
    </w:p>
    <w:p w:rsidR="001E14FC" w:rsidRPr="0029219D" w:rsidRDefault="001E14FC" w:rsidP="001E14FC">
      <w:r w:rsidRPr="0029219D">
        <w:t>Исполнитель: ______________________________</w:t>
      </w:r>
    </w:p>
    <w:p w:rsidR="001E14FC" w:rsidRPr="0029219D" w:rsidRDefault="001E14FC" w:rsidP="001E14FC">
      <w:r w:rsidRPr="0029219D">
        <w:t>Согласовано  Заказчик: _____________________</w:t>
      </w:r>
    </w:p>
    <w:p w:rsidR="001E14FC" w:rsidRDefault="001E14FC" w:rsidP="001E14FC">
      <w:pPr>
        <w:rPr>
          <w:highlight w:val="yellow"/>
        </w:rPr>
      </w:pPr>
    </w:p>
    <w:p w:rsidR="001E14FC" w:rsidRDefault="001E14FC" w:rsidP="001E14FC">
      <w:pPr>
        <w:rPr>
          <w:highlight w:val="yellow"/>
        </w:rPr>
      </w:pPr>
    </w:p>
    <w:p w:rsidR="00111F34" w:rsidRDefault="00111F34" w:rsidP="001E14FC">
      <w:pPr>
        <w:rPr>
          <w:highlight w:val="yellow"/>
        </w:rPr>
      </w:pPr>
    </w:p>
    <w:p w:rsidR="00111F34" w:rsidRDefault="00111F34" w:rsidP="001E14FC">
      <w:pPr>
        <w:rPr>
          <w:highlight w:val="yellow"/>
        </w:rPr>
      </w:pPr>
    </w:p>
    <w:p w:rsidR="00111F34" w:rsidRDefault="00111F34" w:rsidP="001E14FC">
      <w:pPr>
        <w:rPr>
          <w:highlight w:val="yellow"/>
        </w:rPr>
      </w:pPr>
    </w:p>
    <w:p w:rsidR="00111F34" w:rsidRDefault="00111F34" w:rsidP="001E14FC">
      <w:pPr>
        <w:rPr>
          <w:highlight w:val="yellow"/>
        </w:rPr>
      </w:pPr>
    </w:p>
    <w:p w:rsidR="00111F34" w:rsidRDefault="00111F34" w:rsidP="001E14FC">
      <w:pPr>
        <w:rPr>
          <w:highlight w:val="yellow"/>
        </w:rPr>
      </w:pPr>
    </w:p>
    <w:p w:rsidR="009E1DD7" w:rsidRDefault="009E1DD7" w:rsidP="001E14FC">
      <w:pPr>
        <w:rPr>
          <w:highlight w:val="yellow"/>
        </w:rPr>
      </w:pPr>
    </w:p>
    <w:p w:rsidR="009E1DD7" w:rsidRDefault="009E1DD7" w:rsidP="001E14FC">
      <w:pPr>
        <w:rPr>
          <w:highlight w:val="yellow"/>
        </w:rPr>
      </w:pPr>
    </w:p>
    <w:p w:rsidR="00A83E05" w:rsidRDefault="00A83E05" w:rsidP="001E14FC">
      <w:pPr>
        <w:rPr>
          <w:highlight w:val="yellow"/>
        </w:rPr>
      </w:pPr>
    </w:p>
    <w:p w:rsidR="001E14FC" w:rsidRDefault="001E14FC" w:rsidP="001E14FC">
      <w:pPr>
        <w:rPr>
          <w:highlight w:val="yellow"/>
        </w:rPr>
      </w:pPr>
    </w:p>
    <w:p w:rsidR="001E14FC" w:rsidRDefault="001E14FC" w:rsidP="001E14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7</w:t>
      </w:r>
    </w:p>
    <w:p w:rsidR="001E14FC" w:rsidRDefault="001E14FC" w:rsidP="001E14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E14FC" w:rsidRDefault="001E14FC" w:rsidP="001E14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r w:rsidRPr="00ED062C">
        <w:rPr>
          <w:rFonts w:ascii="Times New Roman" w:hAnsi="Times New Roman" w:cs="Times New Roman"/>
          <w:sz w:val="24"/>
          <w:szCs w:val="24"/>
        </w:rPr>
        <w:t xml:space="preserve"> </w:t>
      </w:r>
      <w:r>
        <w:rPr>
          <w:rFonts w:ascii="Times New Roman" w:hAnsi="Times New Roman" w:cs="Times New Roman"/>
          <w:sz w:val="24"/>
          <w:szCs w:val="24"/>
        </w:rPr>
        <w:t xml:space="preserve">НКП </w:t>
      </w:r>
      <w:proofErr w:type="spellStart"/>
      <w:r>
        <w:rPr>
          <w:rFonts w:ascii="Times New Roman" w:hAnsi="Times New Roman" w:cs="Times New Roman"/>
          <w:sz w:val="24"/>
          <w:szCs w:val="24"/>
        </w:rPr>
        <w:t>УРАЛд</w:t>
      </w:r>
      <w:proofErr w:type="spellEnd"/>
      <w:r>
        <w:rPr>
          <w:rFonts w:ascii="Times New Roman" w:hAnsi="Times New Roman" w:cs="Times New Roman"/>
          <w:sz w:val="24"/>
          <w:szCs w:val="24"/>
        </w:rPr>
        <w:t>/__/___/___</w:t>
      </w:r>
    </w:p>
    <w:p w:rsidR="001E14FC" w:rsidRDefault="001E14FC" w:rsidP="001E14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1E14FC" w:rsidRDefault="001E14FC" w:rsidP="001E14FC">
      <w:pPr>
        <w:snapToGrid w:val="0"/>
      </w:pPr>
    </w:p>
    <w:p w:rsidR="001E14FC" w:rsidRPr="008E0E6C" w:rsidRDefault="001E14FC" w:rsidP="001E14FC">
      <w:pPr>
        <w:tabs>
          <w:tab w:val="left" w:pos="-4140"/>
          <w:tab w:val="left" w:pos="2160"/>
          <w:tab w:val="left" w:pos="6480"/>
        </w:tabs>
        <w:jc w:val="center"/>
        <w:rPr>
          <w:snapToGrid w:val="0"/>
        </w:rPr>
      </w:pPr>
      <w:r w:rsidRPr="008E0E6C">
        <w:rPr>
          <w:snapToGrid w:val="0"/>
        </w:rPr>
        <w:t>Правила безопасности при нахождении на терминале Заказчика</w:t>
      </w:r>
    </w:p>
    <w:p w:rsidR="001E14FC" w:rsidRPr="008E0E6C" w:rsidRDefault="001E14FC" w:rsidP="001E14FC">
      <w:pPr>
        <w:tabs>
          <w:tab w:val="left" w:pos="-4140"/>
          <w:tab w:val="left" w:pos="2160"/>
          <w:tab w:val="left" w:pos="6480"/>
        </w:tabs>
        <w:ind w:firstLine="567"/>
        <w:jc w:val="center"/>
        <w:rPr>
          <w:snapToGrid w:val="0"/>
        </w:rPr>
      </w:pPr>
    </w:p>
    <w:p w:rsidR="001E14FC" w:rsidRPr="008E0E6C" w:rsidRDefault="001E14FC" w:rsidP="001E14FC">
      <w:pPr>
        <w:tabs>
          <w:tab w:val="left" w:pos="-4140"/>
          <w:tab w:val="left" w:pos="2160"/>
          <w:tab w:val="left" w:pos="6480"/>
        </w:tabs>
        <w:ind w:firstLine="567"/>
        <w:jc w:val="both"/>
        <w:rPr>
          <w:snapToGrid w:val="0"/>
        </w:rPr>
      </w:pPr>
      <w:r w:rsidRPr="008E0E6C">
        <w:rPr>
          <w:snapToGrid w:val="0"/>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 xml:space="preserve">2. На терминале Заказчика и в </w:t>
      </w:r>
      <w:proofErr w:type="gramStart"/>
      <w:r w:rsidRPr="008E0E6C">
        <w:rPr>
          <w:snapToGrid w:val="0"/>
        </w:rPr>
        <w:t>пределах</w:t>
      </w:r>
      <w:proofErr w:type="gramEnd"/>
      <w:r w:rsidRPr="008E0E6C">
        <w:rPr>
          <w:snapToGrid w:val="0"/>
        </w:rPr>
        <w:t xml:space="preserve"> прилегающих к нему технологических зон необходимо: </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 xml:space="preserve">2.1. осуществлять движение, соблюдая правила дорожного движения и руководствуясь схемой движения Транспортных средств, а также знаками/указателями дорожного движения и разметки; </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2.3. соблюдать предельную осторожность, уступать дорогу погрузочно-разгрузочной технике;</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 xml:space="preserve">2.4. выполнять указания работников охранных агентств (охранников) и уполномоченных работников Заказчика о режиме движения; </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 xml:space="preserve">2.5. осуществлять начало движения Транспортного средства только после разрешения приемосдатчика или охранника; </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 xml:space="preserve">3. На терминале Заказчика и в </w:t>
      </w:r>
      <w:proofErr w:type="gramStart"/>
      <w:r w:rsidRPr="008E0E6C">
        <w:rPr>
          <w:snapToGrid w:val="0"/>
        </w:rPr>
        <w:t>пределах</w:t>
      </w:r>
      <w:proofErr w:type="gramEnd"/>
      <w:r w:rsidRPr="008E0E6C">
        <w:rPr>
          <w:snapToGrid w:val="0"/>
        </w:rPr>
        <w:t xml:space="preserve"> прилегающих к нему технологических зон запрещается: </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 xml:space="preserve">3.1. самовольный проход/проезд через КПП, а также нахождение на терминале Заказчика без разрешения; </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 xml:space="preserve">3.2. провоз на территорию терминала Заказчика пассажиров, не имеющих пропусков, оформленных надлежащим образом; </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sidRPr="008E0E6C">
        <w:rPr>
          <w:snapToGrid w:val="0"/>
        </w:rPr>
        <w:t>СИЗ</w:t>
      </w:r>
      <w:proofErr w:type="gramEnd"/>
      <w:r w:rsidRPr="008E0E6C">
        <w:rPr>
          <w:snapToGrid w:val="0"/>
        </w:rPr>
        <w:t xml:space="preserve">) в исправном состоянии; </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3.4. нарушение схемы маршрутов прохода и проезда по терминалу Заказчика;</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 xml:space="preserve">3.5. превышение скоростного режима; </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 xml:space="preserve">3.6. обгон и выезд на полосу встречного движения; </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 xml:space="preserve">3.7. создание помех прочим участникам дорожного движения, а также перемещению погрузо-разгрузочной техники; </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3.8. въезд в зоны погрузки/выгрузки без полученного на то разрешения;</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3.9. нахождение в зоне проведения Работ лицам, не имеющим отношения к производственному процессу;</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 xml:space="preserve">3.10. нахождение ближе 10 (десяти) метров от работающей техники и вне зоны видимости водителя/механизатора техники; </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 xml:space="preserve">3.11. нахождение под перемещаемым грузом; </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3.12. приближение к Транспортному средству и занятие места водителя до завершения погрузочно-разгрузочных работ;</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3.13. оставление Транспортного средства на длительное время;</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3.14. занятие для стоянки автотранспорта проездов, переездов и ме</w:t>
      </w:r>
      <w:proofErr w:type="gramStart"/>
      <w:r w:rsidRPr="008E0E6C">
        <w:rPr>
          <w:snapToGrid w:val="0"/>
        </w:rPr>
        <w:t>ст скл</w:t>
      </w:r>
      <w:proofErr w:type="gramEnd"/>
      <w:r w:rsidRPr="008E0E6C">
        <w:rPr>
          <w:snapToGrid w:val="0"/>
        </w:rPr>
        <w:t xml:space="preserve">адирования груза; </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 xml:space="preserve">3.15. производство любых ремонтных, а также сварочных и иных работ с применением открытого огня/пламени; </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3.16. пользование переносными газовыми плитами для подогрева пищи и обогрева, а также разведение открытого огня;</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3.18. курение в неустановленных местах, не обозначенных знаком «место для курения»;</w:t>
      </w:r>
    </w:p>
    <w:p w:rsidR="001E14FC" w:rsidRPr="008E0E6C" w:rsidRDefault="001E14FC" w:rsidP="001E14FC">
      <w:pPr>
        <w:tabs>
          <w:tab w:val="left" w:pos="-4140"/>
          <w:tab w:val="left" w:pos="2160"/>
          <w:tab w:val="left" w:pos="6480"/>
        </w:tabs>
        <w:ind w:firstLine="567"/>
        <w:jc w:val="both"/>
        <w:rPr>
          <w:snapToGrid w:val="0"/>
        </w:rPr>
      </w:pPr>
      <w:r w:rsidRPr="008E0E6C">
        <w:rPr>
          <w:snapToGrid w:val="0"/>
        </w:rPr>
        <w:t>3.19. выброс в непредусмотренных местах мусора, отходов и пр.</w:t>
      </w:r>
    </w:p>
    <w:p w:rsidR="001E14FC" w:rsidRDefault="001E14FC" w:rsidP="001E14FC">
      <w:pPr>
        <w:tabs>
          <w:tab w:val="left" w:pos="-4140"/>
          <w:tab w:val="left" w:pos="2160"/>
          <w:tab w:val="left" w:pos="6480"/>
        </w:tabs>
        <w:ind w:firstLine="680"/>
        <w:jc w:val="both"/>
        <w:rPr>
          <w:snapToGrid w:val="0"/>
          <w:sz w:val="16"/>
          <w:szCs w:val="16"/>
          <w:highlight w:val="yellow"/>
        </w:rPr>
      </w:pPr>
    </w:p>
    <w:tbl>
      <w:tblPr>
        <w:tblW w:w="5000" w:type="pct"/>
        <w:tblLook w:val="04A0"/>
      </w:tblPr>
      <w:tblGrid>
        <w:gridCol w:w="4988"/>
        <w:gridCol w:w="4866"/>
      </w:tblGrid>
      <w:tr w:rsidR="001E14FC" w:rsidRPr="0067177D" w:rsidTr="001E14FC">
        <w:tc>
          <w:tcPr>
            <w:tcW w:w="4988" w:type="dxa"/>
          </w:tcPr>
          <w:p w:rsidR="001E14FC" w:rsidRPr="0067177D" w:rsidRDefault="001E14FC" w:rsidP="00AC6282">
            <w:r>
              <w:t xml:space="preserve">От  </w:t>
            </w:r>
            <w:r w:rsidRPr="0067177D">
              <w:t>Заказчик</w:t>
            </w:r>
            <w:r>
              <w:t>а</w:t>
            </w:r>
            <w:r w:rsidRPr="0067177D">
              <w:t>:</w:t>
            </w:r>
          </w:p>
          <w:p w:rsidR="001E14FC" w:rsidRPr="0067177D" w:rsidRDefault="001E14FC" w:rsidP="00AC6282">
            <w:pPr>
              <w:rPr>
                <w:sz w:val="16"/>
                <w:szCs w:val="16"/>
              </w:rPr>
            </w:pPr>
          </w:p>
          <w:p w:rsidR="001E14FC" w:rsidRPr="0067177D" w:rsidRDefault="001E14FC" w:rsidP="00AC6282">
            <w:r w:rsidRPr="0067177D">
              <w:t>_____________________</w:t>
            </w:r>
            <w:r>
              <w:t>/___________</w:t>
            </w:r>
          </w:p>
          <w:p w:rsidR="001E14FC" w:rsidRPr="0067177D" w:rsidRDefault="001E14FC" w:rsidP="00AC6282">
            <w:pPr>
              <w:rPr>
                <w:b/>
                <w:sz w:val="16"/>
                <w:szCs w:val="16"/>
              </w:rPr>
            </w:pPr>
            <w:proofErr w:type="spellStart"/>
            <w:r w:rsidRPr="0067177D">
              <w:rPr>
                <w:sz w:val="18"/>
                <w:szCs w:val="18"/>
              </w:rPr>
              <w:t>мп</w:t>
            </w:r>
            <w:proofErr w:type="spellEnd"/>
          </w:p>
        </w:tc>
        <w:tc>
          <w:tcPr>
            <w:tcW w:w="4866" w:type="dxa"/>
          </w:tcPr>
          <w:p w:rsidR="001E14FC" w:rsidRPr="0067177D" w:rsidRDefault="001E14FC" w:rsidP="00AC6282">
            <w:pPr>
              <w:ind w:firstLine="709"/>
            </w:pPr>
            <w:r>
              <w:t xml:space="preserve">От </w:t>
            </w:r>
            <w:r w:rsidRPr="0067177D">
              <w:t>Исполнител</w:t>
            </w:r>
            <w:r>
              <w:t>я</w:t>
            </w:r>
            <w:r w:rsidRPr="0067177D">
              <w:t>:</w:t>
            </w:r>
          </w:p>
          <w:p w:rsidR="001E14FC" w:rsidRPr="0067177D" w:rsidRDefault="001E14FC" w:rsidP="00AC6282">
            <w:pPr>
              <w:ind w:firstLine="709"/>
            </w:pPr>
          </w:p>
          <w:p w:rsidR="001E14FC" w:rsidRPr="0067177D" w:rsidRDefault="001E14FC" w:rsidP="00AC6282">
            <w:pPr>
              <w:ind w:firstLine="709"/>
            </w:pPr>
            <w:r w:rsidRPr="0067177D">
              <w:t>__________________</w:t>
            </w:r>
            <w:r>
              <w:t>/_____________</w:t>
            </w:r>
          </w:p>
          <w:p w:rsidR="001E14FC" w:rsidRPr="0067177D" w:rsidRDefault="001E14FC" w:rsidP="00AC6282">
            <w:pPr>
              <w:ind w:firstLine="709"/>
              <w:rPr>
                <w:b/>
                <w:sz w:val="18"/>
                <w:szCs w:val="18"/>
              </w:rPr>
            </w:pPr>
            <w:proofErr w:type="spellStart"/>
            <w:r w:rsidRPr="0067177D">
              <w:rPr>
                <w:sz w:val="18"/>
                <w:szCs w:val="18"/>
              </w:rPr>
              <w:t>мп</w:t>
            </w:r>
            <w:proofErr w:type="spellEnd"/>
          </w:p>
        </w:tc>
      </w:tr>
    </w:tbl>
    <w:p w:rsidR="009E1DD7" w:rsidRDefault="009E1DD7">
      <w:pPr>
        <w:pStyle w:val="19"/>
        <w:ind w:firstLine="0"/>
        <w:jc w:val="right"/>
        <w:outlineLvl w:val="0"/>
      </w:pPr>
    </w:p>
    <w:p w:rsidR="009E1DD7" w:rsidRDefault="009E1DD7">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8E0E6C" w:rsidRDefault="008E0E6C">
      <w:pPr>
        <w:pStyle w:val="19"/>
        <w:ind w:firstLine="0"/>
        <w:jc w:val="right"/>
        <w:outlineLvl w:val="0"/>
      </w:pPr>
    </w:p>
    <w:p w:rsidR="00040BAC" w:rsidRDefault="00FF0652">
      <w:pPr>
        <w:pStyle w:val="19"/>
        <w:ind w:firstLine="0"/>
        <w:jc w:val="right"/>
        <w:outlineLvl w:val="0"/>
        <w:rPr>
          <w:b/>
          <w:i/>
          <w:iCs/>
        </w:rPr>
      </w:pPr>
      <w:r>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14"/>
      </w:r>
    </w:p>
    <w:p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rsidR="00162E59" w:rsidRPr="00162E59" w:rsidRDefault="00162E59" w:rsidP="00162E59">
      <w:pPr>
        <w:tabs>
          <w:tab w:val="left" w:pos="9639"/>
        </w:tabs>
        <w:ind w:firstLine="567"/>
        <w:jc w:val="center"/>
        <w:rPr>
          <w:sz w:val="22"/>
        </w:rPr>
      </w:pPr>
    </w:p>
    <w:p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Филиалы и дочерние предприятия</w:t>
            </w:r>
          </w:p>
        </w:tc>
      </w:tr>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162E59" w:rsidRDefault="00162E59" w:rsidP="00162E59">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r w:rsidRPr="00162E59">
              <w:rPr>
                <w:szCs w:val="28"/>
              </w:rPr>
              <w:t>@</w:t>
            </w: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Телефон/факс</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Адрес сайта организации</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Ответственное лицо</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Уставный капитал</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Borders>
              <w:bottom w:val="nil"/>
            </w:tcBorders>
          </w:tcPr>
          <w:p w:rsidR="00162E59" w:rsidRPr="00162E59" w:rsidRDefault="00162E59" w:rsidP="00162E59">
            <w:pPr>
              <w:tabs>
                <w:tab w:val="left" w:pos="9639"/>
              </w:tabs>
            </w:pPr>
            <w:r w:rsidRPr="00162E59">
              <w:t>Сфера деятельности</w:t>
            </w:r>
          </w:p>
        </w:tc>
        <w:tc>
          <w:tcPr>
            <w:tcW w:w="3099" w:type="dxa"/>
            <w:gridSpan w:val="2"/>
            <w:tcBorders>
              <w:bottom w:val="nil"/>
            </w:tcBorders>
            <w:vAlign w:val="center"/>
          </w:tcPr>
          <w:p w:rsidR="00162E59" w:rsidRPr="00162E59" w:rsidRDefault="00162E59" w:rsidP="00162E59">
            <w:pPr>
              <w:tabs>
                <w:tab w:val="left" w:pos="9639"/>
              </w:tabs>
              <w:jc w:val="center"/>
            </w:pPr>
          </w:p>
        </w:tc>
        <w:tc>
          <w:tcPr>
            <w:tcW w:w="3483" w:type="dxa"/>
            <w:tcBorders>
              <w:bottom w:val="nil"/>
            </w:tcBorders>
            <w:vAlign w:val="center"/>
          </w:tcPr>
          <w:p w:rsidR="00162E59" w:rsidRPr="00162E59" w:rsidRDefault="00162E59" w:rsidP="00162E59">
            <w:pPr>
              <w:tabs>
                <w:tab w:val="left" w:pos="9639"/>
              </w:tabs>
              <w:jc w:val="center"/>
            </w:pPr>
          </w:p>
        </w:tc>
      </w:tr>
      <w:tr w:rsidR="00162E59" w:rsidRPr="00162E59" w:rsidTr="00162E59">
        <w:tblPrEx>
          <w:tblLook w:val="0000"/>
        </w:tblPrEx>
        <w:tc>
          <w:tcPr>
            <w:tcW w:w="3138" w:type="dxa"/>
            <w:tcBorders>
              <w:right w:val="nil"/>
            </w:tcBorders>
          </w:tcPr>
          <w:p w:rsidR="00162E59" w:rsidRPr="00162E59" w:rsidRDefault="00162E59" w:rsidP="00162E59">
            <w:pPr>
              <w:tabs>
                <w:tab w:val="left" w:pos="9639"/>
              </w:tabs>
            </w:pPr>
            <w:r w:rsidRPr="00162E59">
              <w:t xml:space="preserve">Руководитель: </w:t>
            </w:r>
          </w:p>
          <w:p w:rsidR="00162E59" w:rsidRPr="00162E59" w:rsidRDefault="00162E59" w:rsidP="00162E59">
            <w:pPr>
              <w:tabs>
                <w:tab w:val="left" w:pos="9639"/>
              </w:tabs>
            </w:pPr>
            <w:r w:rsidRPr="00162E59">
              <w:t>Текущая дата:</w:t>
            </w:r>
          </w:p>
        </w:tc>
        <w:tc>
          <w:tcPr>
            <w:tcW w:w="3099" w:type="dxa"/>
            <w:gridSpan w:val="2"/>
            <w:tcBorders>
              <w:left w:val="nil"/>
              <w:right w:val="nil"/>
            </w:tcBorders>
          </w:tcPr>
          <w:p w:rsidR="00162E59" w:rsidRPr="00162E59" w:rsidRDefault="00162E59" w:rsidP="00162E59">
            <w:pPr>
              <w:tabs>
                <w:tab w:val="left" w:pos="9639"/>
              </w:tabs>
            </w:pPr>
          </w:p>
        </w:tc>
        <w:tc>
          <w:tcPr>
            <w:tcW w:w="3483" w:type="dxa"/>
            <w:tcBorders>
              <w:left w:val="nil"/>
            </w:tcBorders>
          </w:tcPr>
          <w:p w:rsidR="00162E59" w:rsidRPr="00162E59" w:rsidRDefault="00162E59" w:rsidP="00162E59">
            <w:pPr>
              <w:tabs>
                <w:tab w:val="left" w:pos="9639"/>
              </w:tabs>
            </w:pPr>
            <w:r w:rsidRPr="00162E59">
              <w:t>Печать/подпись (субподрядчика)</w:t>
            </w:r>
          </w:p>
        </w:tc>
      </w:tr>
      <w:tr w:rsidR="00162E59" w:rsidRPr="00162E59" w:rsidTr="00162E59">
        <w:tblPrEx>
          <w:tblLook w:val="0000"/>
        </w:tblPrEx>
        <w:trPr>
          <w:cantSplit/>
        </w:trPr>
        <w:tc>
          <w:tcPr>
            <w:tcW w:w="9720" w:type="dxa"/>
            <w:gridSpan w:val="4"/>
          </w:tcPr>
          <w:p w:rsidR="00162E59" w:rsidRPr="00162E59" w:rsidRDefault="00162E59" w:rsidP="00162E59">
            <w:pPr>
              <w:tabs>
                <w:tab w:val="left" w:pos="9639"/>
              </w:tabs>
              <w:jc w:val="center"/>
            </w:pPr>
          </w:p>
        </w:tc>
      </w:tr>
      <w:tr w:rsidR="00162E59" w:rsidRPr="00162E59" w:rsidTr="00162E59">
        <w:tblPrEx>
          <w:tblLook w:val="0000"/>
        </w:tblPrEx>
        <w:trPr>
          <w:cantSplit/>
        </w:trPr>
        <w:tc>
          <w:tcPr>
            <w:tcW w:w="4536" w:type="dxa"/>
            <w:gridSpan w:val="2"/>
            <w:vMerge w:val="restart"/>
            <w:vAlign w:val="center"/>
          </w:tcPr>
          <w:p w:rsidR="00162E59" w:rsidRPr="00162E59" w:rsidRDefault="00162E59" w:rsidP="00162E59">
            <w:pPr>
              <w:tabs>
                <w:tab w:val="left" w:pos="9639"/>
              </w:tabs>
            </w:pPr>
            <w:r w:rsidRPr="00162E59">
              <w:t>Виды работ, услуг передаваемые субподрядчику по предмету закупки</w:t>
            </w:r>
          </w:p>
        </w:tc>
        <w:tc>
          <w:tcPr>
            <w:tcW w:w="5184" w:type="dxa"/>
            <w:gridSpan w:val="2"/>
          </w:tcPr>
          <w:p w:rsidR="00162E59" w:rsidRPr="00162E59" w:rsidRDefault="00162E59" w:rsidP="00162E59">
            <w:pPr>
              <w:tabs>
                <w:tab w:val="left" w:pos="9639"/>
              </w:tabs>
              <w:jc w:val="center"/>
            </w:pPr>
            <w:r w:rsidRPr="00162E59">
              <w:t>Передаваемые объемы работ, услуг</w:t>
            </w:r>
          </w:p>
        </w:tc>
      </w:tr>
      <w:tr w:rsidR="00162E59" w:rsidRPr="00162E59" w:rsidTr="00162E59">
        <w:tblPrEx>
          <w:tblLook w:val="0000"/>
        </w:tblPrEx>
        <w:trPr>
          <w:cantSplit/>
        </w:trPr>
        <w:tc>
          <w:tcPr>
            <w:tcW w:w="4536" w:type="dxa"/>
            <w:gridSpan w:val="2"/>
            <w:vMerge/>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r w:rsidRPr="00162E59">
              <w:t>В физических единицах</w:t>
            </w:r>
          </w:p>
        </w:tc>
        <w:tc>
          <w:tcPr>
            <w:tcW w:w="3483" w:type="dxa"/>
            <w:vAlign w:val="center"/>
          </w:tcPr>
          <w:p w:rsidR="00162E59" w:rsidRPr="00162E59" w:rsidRDefault="00162E59" w:rsidP="00162E59">
            <w:pPr>
              <w:tabs>
                <w:tab w:val="left" w:pos="9639"/>
              </w:tabs>
              <w:jc w:val="center"/>
            </w:pPr>
            <w:proofErr w:type="gramStart"/>
            <w:r w:rsidRPr="00162E59">
              <w:t>В</w:t>
            </w:r>
            <w:proofErr w:type="gramEnd"/>
            <w:r w:rsidRPr="00162E59">
              <w:t xml:space="preserve"> % </w:t>
            </w:r>
            <w:proofErr w:type="gramStart"/>
            <w:r w:rsidRPr="00162E59">
              <w:t>к</w:t>
            </w:r>
            <w:proofErr w:type="gramEnd"/>
            <w:r w:rsidRPr="00162E59">
              <w:t xml:space="preserve"> общему объему работ, услуг по предмету закупки</w:t>
            </w:r>
          </w:p>
        </w:tc>
      </w:tr>
      <w:tr w:rsidR="00162E59" w:rsidRPr="00162E59" w:rsidTr="00162E59">
        <w:tblPrEx>
          <w:tblLook w:val="0000"/>
        </w:tblPrEx>
        <w:tc>
          <w:tcPr>
            <w:tcW w:w="4536" w:type="dxa"/>
            <w:gridSpan w:val="2"/>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Количество персонала, привлекаемого субподрядчиком к исполнению договора:</w:t>
            </w:r>
          </w:p>
        </w:tc>
        <w:tc>
          <w:tcPr>
            <w:tcW w:w="3483" w:type="dxa"/>
          </w:tcPr>
          <w:p w:rsidR="00162E59" w:rsidRPr="00162E59" w:rsidRDefault="00162E59" w:rsidP="00162E59">
            <w:pPr>
              <w:tabs>
                <w:tab w:val="left" w:pos="9639"/>
              </w:tabs>
              <w:jc w:val="center"/>
            </w:pPr>
          </w:p>
        </w:tc>
      </w:tr>
    </w:tbl>
    <w:p w:rsidR="00162E59" w:rsidRPr="00162E59" w:rsidRDefault="00162E59" w:rsidP="00162E59">
      <w:pPr>
        <w:tabs>
          <w:tab w:val="left" w:pos="9639"/>
        </w:tabs>
        <w:ind w:firstLine="720"/>
        <w:jc w:val="both"/>
        <w:rPr>
          <w:szCs w:val="28"/>
        </w:rPr>
      </w:pPr>
      <w:r w:rsidRPr="00162E59">
        <w:rPr>
          <w:szCs w:val="28"/>
        </w:rPr>
        <w:t>Приложения:</w:t>
      </w:r>
    </w:p>
    <w:p w:rsidR="00162E59" w:rsidRPr="00162E59" w:rsidRDefault="00162E59" w:rsidP="00162E59">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162E59" w:rsidRDefault="00162E59" w:rsidP="00162E59">
      <w:pPr>
        <w:jc w:val="both"/>
        <w:rPr>
          <w:rFonts w:eastAsia="MS Mincho"/>
          <w:b/>
          <w:bCs/>
          <w:sz w:val="28"/>
          <w:szCs w:val="28"/>
        </w:rPr>
      </w:pPr>
    </w:p>
    <w:p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162E59" w:rsidRPr="00162E59" w:rsidRDefault="00162E59" w:rsidP="00162E59">
      <w:pPr>
        <w:tabs>
          <w:tab w:val="left" w:pos="8640"/>
        </w:tabs>
        <w:jc w:val="center"/>
        <w:rPr>
          <w:i/>
        </w:rPr>
      </w:pPr>
      <w:r w:rsidRPr="00162E59">
        <w:rPr>
          <w:i/>
        </w:rPr>
        <w:t xml:space="preserve">                                                                    (наименование претендента)</w:t>
      </w:r>
    </w:p>
    <w:p w:rsidR="00162E59" w:rsidRPr="00162E59" w:rsidRDefault="00162E59" w:rsidP="00162E59">
      <w:pPr>
        <w:rPr>
          <w:sz w:val="28"/>
          <w:szCs w:val="28"/>
          <w:lang w:eastAsia="ru-RU"/>
        </w:rPr>
      </w:pPr>
      <w:r w:rsidRPr="00162E59">
        <w:rPr>
          <w:sz w:val="28"/>
          <w:szCs w:val="28"/>
          <w:lang w:eastAsia="ru-RU"/>
        </w:rPr>
        <w:t>____________________________________________________________________</w:t>
      </w:r>
    </w:p>
    <w:p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rsidR="00162E59" w:rsidRPr="00162E59" w:rsidRDefault="00162E59" w:rsidP="00162E59">
      <w:pPr>
        <w:rPr>
          <w:sz w:val="28"/>
          <w:szCs w:val="28"/>
          <w:lang w:eastAsia="ru-RU"/>
        </w:rPr>
      </w:pPr>
      <w:r w:rsidRPr="00162E59">
        <w:rPr>
          <w:sz w:val="28"/>
          <w:szCs w:val="28"/>
          <w:lang w:eastAsia="ru-RU"/>
        </w:rPr>
        <w:t>«____» ____________ 20__ г.</w:t>
      </w:r>
    </w:p>
    <w:p w:rsidR="00040BAC" w:rsidRDefault="00040BAC"/>
    <w:p w:rsidR="009E1DD7" w:rsidRDefault="009E1DD7" w:rsidP="00162E59">
      <w:pPr>
        <w:pStyle w:val="19"/>
        <w:ind w:firstLine="0"/>
        <w:jc w:val="right"/>
        <w:outlineLvl w:val="0"/>
      </w:pPr>
    </w:p>
    <w:p w:rsidR="009E1DD7" w:rsidRDefault="009E1DD7" w:rsidP="00162E59">
      <w:pPr>
        <w:pStyle w:val="19"/>
        <w:ind w:firstLine="0"/>
        <w:jc w:val="right"/>
        <w:outlineLvl w:val="0"/>
      </w:pPr>
    </w:p>
    <w:p w:rsidR="00162E59" w:rsidRDefault="00162E59" w:rsidP="00162E59">
      <w:pPr>
        <w:pStyle w:val="19"/>
        <w:ind w:firstLine="0"/>
        <w:jc w:val="right"/>
        <w:outlineLvl w:val="0"/>
        <w:rPr>
          <w:b/>
          <w:i/>
          <w:iCs/>
        </w:rPr>
      </w:pPr>
      <w:r>
        <w:t>Приложение № 7</w:t>
      </w:r>
    </w:p>
    <w:p w:rsidR="00040BAC" w:rsidRDefault="00162E59" w:rsidP="00162E59">
      <w:pPr>
        <w:pStyle w:val="19"/>
        <w:ind w:firstLine="0"/>
        <w:jc w:val="right"/>
        <w:outlineLvl w:val="0"/>
        <w:rPr>
          <w:b/>
          <w:i/>
          <w:iCs/>
        </w:rPr>
      </w:pPr>
      <w:r>
        <w:t>к документации о закупке</w:t>
      </w:r>
    </w:p>
    <w:p w:rsidR="00162E59" w:rsidRDefault="00162E59" w:rsidP="00162E59">
      <w:pPr>
        <w:shd w:val="clear" w:color="auto" w:fill="FFFFFF"/>
        <w:suppressAutoHyphens w:val="0"/>
        <w:ind w:firstLine="709"/>
        <w:jc w:val="center"/>
        <w:rPr>
          <w:b/>
          <w:bCs/>
          <w:color w:val="222222"/>
          <w:sz w:val="28"/>
          <w:szCs w:val="28"/>
          <w:lang w:eastAsia="ru-RU"/>
        </w:rPr>
      </w:pPr>
    </w:p>
    <w:p w:rsidR="00E806FA" w:rsidRDefault="00E806FA" w:rsidP="00E806FA">
      <w:pPr>
        <w:pStyle w:val="af9"/>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«____» _________ 201_ г.               Открытый конкурс № ОКэ-МСП</w:t>
      </w:r>
      <w:proofErr w:type="gramStart"/>
      <w:r>
        <w:rPr>
          <w:sz w:val="28"/>
          <w:szCs w:val="28"/>
        </w:rPr>
        <w:t>-___-___-___</w:t>
      </w:r>
      <w:proofErr w:type="gramEnd"/>
    </w:p>
    <w:p w:rsidR="00E806FA" w:rsidRPr="004C2B5A" w:rsidRDefault="00E806FA" w:rsidP="004C2B5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Pr="003E7259" w:rsidRDefault="00E806FA" w:rsidP="00E806FA">
      <w:pPr>
        <w:ind w:firstLine="3"/>
        <w:jc w:val="center"/>
        <w:rPr>
          <w:bCs/>
          <w:i/>
        </w:rPr>
      </w:pPr>
    </w:p>
    <w:tbl>
      <w:tblPr>
        <w:tblW w:w="4979" w:type="pct"/>
        <w:tblLayout w:type="fixed"/>
        <w:tblLook w:val="0000"/>
      </w:tblPr>
      <w:tblGrid>
        <w:gridCol w:w="581"/>
        <w:gridCol w:w="5340"/>
        <w:gridCol w:w="2228"/>
        <w:gridCol w:w="1664"/>
      </w:tblGrid>
      <w:tr w:rsidR="009D77D6" w:rsidRPr="004C2B5A" w:rsidTr="009D77D6">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9D77D6" w:rsidRPr="00B707DF" w:rsidRDefault="009D77D6" w:rsidP="00DE11B1">
            <w:pPr>
              <w:jc w:val="center"/>
            </w:pPr>
            <w:r w:rsidRPr="00B707DF">
              <w:t xml:space="preserve">№ </w:t>
            </w:r>
            <w:proofErr w:type="gramStart"/>
            <w:r w:rsidRPr="00B707DF">
              <w:t>п</w:t>
            </w:r>
            <w:proofErr w:type="gramEnd"/>
            <w:r w:rsidRPr="00B707DF">
              <w:t>/п</w:t>
            </w:r>
          </w:p>
        </w:tc>
        <w:tc>
          <w:tcPr>
            <w:tcW w:w="2720" w:type="pct"/>
            <w:tcBorders>
              <w:top w:val="single" w:sz="4" w:space="0" w:color="auto"/>
              <w:left w:val="single" w:sz="4" w:space="0" w:color="auto"/>
              <w:bottom w:val="single" w:sz="4" w:space="0" w:color="auto"/>
              <w:right w:val="single" w:sz="4" w:space="0" w:color="auto"/>
            </w:tcBorders>
            <w:vAlign w:val="center"/>
          </w:tcPr>
          <w:p w:rsidR="009D77D6" w:rsidRPr="00B707DF" w:rsidRDefault="009D77D6" w:rsidP="004C2B5A">
            <w:pPr>
              <w:jc w:val="center"/>
            </w:pPr>
            <w:r w:rsidRPr="00B707DF">
              <w:t>Наименование</w:t>
            </w:r>
            <w:r w:rsidR="004C2B5A" w:rsidRPr="00B707DF">
              <w:t xml:space="preserve"> </w:t>
            </w:r>
            <w:r w:rsidR="00566654" w:rsidRPr="00B707DF">
              <w:t xml:space="preserve">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9D77D6" w:rsidRPr="00B707DF" w:rsidRDefault="009D77D6" w:rsidP="00DE11B1">
            <w:pPr>
              <w:jc w:val="center"/>
            </w:pPr>
            <w:r w:rsidRPr="00B707DF">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9D77D6" w:rsidRPr="00B707DF" w:rsidRDefault="009D77D6" w:rsidP="00DE11B1">
            <w:pPr>
              <w:jc w:val="center"/>
            </w:pPr>
            <w:r w:rsidRPr="00B707DF">
              <w:t>Гарантийный срок, мес.</w:t>
            </w:r>
          </w:p>
          <w:p w:rsidR="009D77D6" w:rsidRPr="00B707DF" w:rsidRDefault="009D77D6" w:rsidP="00DE11B1">
            <w:pPr>
              <w:jc w:val="center"/>
            </w:pPr>
          </w:p>
        </w:tc>
      </w:tr>
      <w:tr w:rsidR="009D77D6" w:rsidRPr="004C2B5A" w:rsidTr="009D77D6">
        <w:trPr>
          <w:trHeight w:val="255"/>
        </w:trPr>
        <w:tc>
          <w:tcPr>
            <w:tcW w:w="296" w:type="pct"/>
            <w:tcBorders>
              <w:top w:val="nil"/>
              <w:left w:val="single" w:sz="4" w:space="0" w:color="auto"/>
              <w:bottom w:val="single" w:sz="4" w:space="0" w:color="auto"/>
              <w:right w:val="single" w:sz="4" w:space="0" w:color="auto"/>
            </w:tcBorders>
            <w:noWrap/>
            <w:vAlign w:val="bottom"/>
          </w:tcPr>
          <w:p w:rsidR="009D77D6" w:rsidRPr="00B707DF" w:rsidRDefault="009D77D6" w:rsidP="00DE11B1">
            <w:pPr>
              <w:jc w:val="center"/>
            </w:pPr>
            <w:r w:rsidRPr="00B707DF">
              <w:t>1</w:t>
            </w:r>
          </w:p>
        </w:tc>
        <w:tc>
          <w:tcPr>
            <w:tcW w:w="2720" w:type="pct"/>
            <w:tcBorders>
              <w:top w:val="nil"/>
              <w:left w:val="nil"/>
              <w:bottom w:val="single" w:sz="4" w:space="0" w:color="auto"/>
              <w:right w:val="single" w:sz="4" w:space="0" w:color="auto"/>
            </w:tcBorders>
            <w:noWrap/>
            <w:vAlign w:val="bottom"/>
          </w:tcPr>
          <w:p w:rsidR="009D77D6" w:rsidRPr="00B707DF" w:rsidRDefault="009D77D6" w:rsidP="00DE11B1">
            <w:pPr>
              <w:jc w:val="center"/>
            </w:pPr>
            <w:r w:rsidRPr="00B707DF">
              <w:t>2</w:t>
            </w:r>
          </w:p>
        </w:tc>
        <w:tc>
          <w:tcPr>
            <w:tcW w:w="1135" w:type="pct"/>
            <w:tcBorders>
              <w:top w:val="single" w:sz="4" w:space="0" w:color="auto"/>
              <w:left w:val="nil"/>
              <w:bottom w:val="single" w:sz="4" w:space="0" w:color="auto"/>
              <w:right w:val="single" w:sz="4" w:space="0" w:color="auto"/>
            </w:tcBorders>
          </w:tcPr>
          <w:p w:rsidR="009D77D6" w:rsidRPr="00B707DF" w:rsidRDefault="009D77D6" w:rsidP="00DE11B1">
            <w:pPr>
              <w:jc w:val="center"/>
            </w:pPr>
            <w:r w:rsidRPr="00B707DF">
              <w:t>4</w:t>
            </w:r>
          </w:p>
        </w:tc>
        <w:tc>
          <w:tcPr>
            <w:tcW w:w="848" w:type="pct"/>
            <w:tcBorders>
              <w:top w:val="single" w:sz="4" w:space="0" w:color="auto"/>
              <w:left w:val="nil"/>
              <w:bottom w:val="single" w:sz="4" w:space="0" w:color="auto"/>
              <w:right w:val="single" w:sz="4" w:space="0" w:color="auto"/>
            </w:tcBorders>
            <w:noWrap/>
            <w:vAlign w:val="bottom"/>
          </w:tcPr>
          <w:p w:rsidR="009D77D6" w:rsidRPr="00B707DF" w:rsidRDefault="009D77D6" w:rsidP="00DE11B1">
            <w:pPr>
              <w:jc w:val="center"/>
            </w:pPr>
            <w:r w:rsidRPr="00B707DF">
              <w:t>5</w:t>
            </w:r>
          </w:p>
        </w:tc>
      </w:tr>
      <w:tr w:rsidR="009D77D6" w:rsidRPr="004C2B5A" w:rsidTr="009D77D6">
        <w:trPr>
          <w:trHeight w:val="315"/>
        </w:trPr>
        <w:tc>
          <w:tcPr>
            <w:tcW w:w="296" w:type="pct"/>
            <w:tcBorders>
              <w:top w:val="nil"/>
              <w:left w:val="single" w:sz="4" w:space="0" w:color="auto"/>
              <w:bottom w:val="single" w:sz="4" w:space="0" w:color="auto"/>
              <w:right w:val="single" w:sz="4" w:space="0" w:color="auto"/>
            </w:tcBorders>
            <w:noWrap/>
            <w:vAlign w:val="bottom"/>
          </w:tcPr>
          <w:p w:rsidR="009D77D6" w:rsidRPr="00B707DF" w:rsidRDefault="009D77D6" w:rsidP="00DE11B1">
            <w:pPr>
              <w:jc w:val="center"/>
            </w:pPr>
          </w:p>
        </w:tc>
        <w:tc>
          <w:tcPr>
            <w:tcW w:w="2720" w:type="pct"/>
            <w:tcBorders>
              <w:top w:val="nil"/>
              <w:left w:val="nil"/>
              <w:bottom w:val="single" w:sz="4" w:space="0" w:color="auto"/>
              <w:right w:val="single" w:sz="4" w:space="0" w:color="auto"/>
            </w:tcBorders>
            <w:noWrap/>
            <w:vAlign w:val="bottom"/>
          </w:tcPr>
          <w:p w:rsidR="009D77D6" w:rsidRPr="00B707DF" w:rsidRDefault="009D77D6" w:rsidP="00DE11B1">
            <w:pPr>
              <w:jc w:val="both"/>
            </w:pPr>
          </w:p>
          <w:p w:rsidR="009D77D6" w:rsidRPr="00B707DF" w:rsidRDefault="009D77D6" w:rsidP="00DE11B1">
            <w:pPr>
              <w:jc w:val="both"/>
            </w:pPr>
          </w:p>
        </w:tc>
        <w:tc>
          <w:tcPr>
            <w:tcW w:w="1135" w:type="pct"/>
            <w:tcBorders>
              <w:top w:val="single" w:sz="4" w:space="0" w:color="auto"/>
              <w:left w:val="nil"/>
              <w:bottom w:val="single" w:sz="4" w:space="0" w:color="auto"/>
              <w:right w:val="single" w:sz="4" w:space="0" w:color="auto"/>
            </w:tcBorders>
            <w:vAlign w:val="center"/>
          </w:tcPr>
          <w:p w:rsidR="009D77D6" w:rsidRPr="00B707DF" w:rsidRDefault="009D77D6" w:rsidP="00DE11B1">
            <w:pPr>
              <w:jc w:val="center"/>
            </w:pPr>
          </w:p>
        </w:tc>
        <w:tc>
          <w:tcPr>
            <w:tcW w:w="848" w:type="pct"/>
            <w:tcBorders>
              <w:top w:val="nil"/>
              <w:left w:val="nil"/>
              <w:bottom w:val="single" w:sz="4" w:space="0" w:color="auto"/>
              <w:right w:val="single" w:sz="4" w:space="0" w:color="auto"/>
            </w:tcBorders>
            <w:noWrap/>
            <w:vAlign w:val="center"/>
          </w:tcPr>
          <w:p w:rsidR="009D77D6" w:rsidRPr="00B707DF" w:rsidRDefault="009D77D6" w:rsidP="00DE11B1">
            <w:pPr>
              <w:jc w:val="center"/>
            </w:pPr>
          </w:p>
        </w:tc>
      </w:tr>
    </w:tbl>
    <w:p w:rsidR="00E806FA" w:rsidRPr="004C2B5A" w:rsidRDefault="00E806FA" w:rsidP="00E806FA">
      <w:pPr>
        <w:rPr>
          <w:b/>
          <w:bCs/>
          <w:sz w:val="28"/>
          <w:szCs w:val="28"/>
          <w:highlight w:val="yellow"/>
        </w:rPr>
      </w:pPr>
    </w:p>
    <w:p w:rsidR="00E806FA" w:rsidRDefault="00E806FA" w:rsidP="00E806FA">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806FA" w:rsidRPr="00721D0D" w:rsidRDefault="00E806FA" w:rsidP="00E806FA">
      <w:pPr>
        <w:pStyle w:val="afc"/>
        <w:ind w:firstLine="709"/>
        <w:jc w:val="both"/>
        <w:rPr>
          <w:i/>
          <w:sz w:val="24"/>
          <w:szCs w:val="24"/>
        </w:rPr>
      </w:pPr>
      <w:r>
        <w:rPr>
          <w:i/>
          <w:sz w:val="24"/>
          <w:szCs w:val="24"/>
        </w:rPr>
        <w:t>(заполняется претендентом при необходимости).</w:t>
      </w:r>
    </w:p>
    <w:p w:rsidR="00421F16" w:rsidRDefault="00421F16" w:rsidP="00E806FA">
      <w:pPr>
        <w:pStyle w:val="afc"/>
        <w:jc w:val="both"/>
        <w:rPr>
          <w:szCs w:val="28"/>
        </w:rPr>
      </w:pPr>
    </w:p>
    <w:p w:rsidR="00124134" w:rsidRDefault="00E806FA" w:rsidP="00124134">
      <w:pPr>
        <w:ind w:firstLine="720"/>
        <w:jc w:val="both"/>
        <w:rPr>
          <w:i/>
          <w:sz w:val="28"/>
          <w:szCs w:val="28"/>
        </w:rPr>
      </w:pPr>
      <w:r>
        <w:rPr>
          <w:i/>
          <w:sz w:val="28"/>
          <w:szCs w:val="28"/>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124134" w:rsidRDefault="00124134" w:rsidP="00124134">
      <w:pPr>
        <w:jc w:val="both"/>
        <w:rPr>
          <w:i/>
          <w:sz w:val="28"/>
          <w:szCs w:val="28"/>
        </w:rPr>
      </w:pPr>
    </w:p>
    <w:p w:rsidR="00124134" w:rsidRPr="00124134" w:rsidRDefault="00124134" w:rsidP="00124134">
      <w:pPr>
        <w:jc w:val="both"/>
        <w:rPr>
          <w:b/>
          <w:i/>
          <w:sz w:val="40"/>
          <w:szCs w:val="40"/>
        </w:rPr>
      </w:pPr>
      <w:r w:rsidRPr="0012413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sectPr w:rsidR="00124134" w:rsidRPr="00124134" w:rsidSect="00111F34">
      <w:pgSz w:w="11907" w:h="16840" w:code="9"/>
      <w:pgMar w:top="1134" w:right="851" w:bottom="426" w:left="1418" w:header="794" w:footer="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B8F" w:rsidRDefault="00AF0B8F">
      <w:r>
        <w:separator/>
      </w:r>
    </w:p>
  </w:endnote>
  <w:endnote w:type="continuationSeparator" w:id="1">
    <w:p w:rsidR="00AF0B8F" w:rsidRDefault="00AF0B8F">
      <w:r>
        <w:continuationSeparator/>
      </w:r>
    </w:p>
  </w:endnote>
  <w:endnote w:type="continuationNotice" w:id="2">
    <w:p w:rsidR="00AF0B8F" w:rsidRDefault="00AF0B8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B8F" w:rsidRDefault="00AF0B8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F0B8F" w:rsidRDefault="00AF0B8F"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B8F" w:rsidRDefault="00AF0B8F">
    <w:pPr>
      <w:pStyle w:val="afd"/>
      <w:jc w:val="center"/>
    </w:pPr>
  </w:p>
  <w:p w:rsidR="00AF0B8F" w:rsidRDefault="00AF0B8F"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B8F" w:rsidRDefault="00AF0B8F">
      <w:r>
        <w:separator/>
      </w:r>
    </w:p>
  </w:footnote>
  <w:footnote w:type="continuationSeparator" w:id="1">
    <w:p w:rsidR="00AF0B8F" w:rsidRDefault="00AF0B8F">
      <w:r>
        <w:continuationSeparator/>
      </w:r>
    </w:p>
  </w:footnote>
  <w:footnote w:type="continuationNotice" w:id="2">
    <w:p w:rsidR="00AF0B8F" w:rsidRDefault="00AF0B8F"/>
  </w:footnote>
  <w:footnote w:id="3">
    <w:p w:rsidR="00AF0B8F" w:rsidRDefault="00AF0B8F"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4">
    <w:p w:rsidR="00AF0B8F" w:rsidRDefault="00AF0B8F"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5">
    <w:p w:rsidR="00AF0B8F" w:rsidRDefault="00AF0B8F" w:rsidP="008B0850">
      <w:pPr>
        <w:pStyle w:val="afe"/>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6">
    <w:p w:rsidR="00AF0B8F" w:rsidRDefault="00AF0B8F"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7">
    <w:p w:rsidR="00AF0B8F" w:rsidRDefault="00AF0B8F"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8">
    <w:p w:rsidR="00AF0B8F" w:rsidRDefault="00AF0B8F" w:rsidP="008B0850">
      <w:pPr>
        <w:pStyle w:val="afe"/>
      </w:pPr>
      <w:r>
        <w:rPr>
          <w:rStyle w:val="af6"/>
        </w:rPr>
        <w:footnoteRef/>
      </w:r>
      <w:r>
        <w:t xml:space="preserve"> Пункты 12-16 настоящей формы заполняются на усмотрение претендента.</w:t>
      </w:r>
    </w:p>
  </w:footnote>
  <w:footnote w:id="9">
    <w:p w:rsidR="00AF0B8F" w:rsidRDefault="00AF0B8F"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10">
    <w:p w:rsidR="00AF0B8F" w:rsidRPr="006764AB" w:rsidRDefault="00AF0B8F" w:rsidP="001B0C7D">
      <w:pPr>
        <w:jc w:val="both"/>
        <w:rPr>
          <w:sz w:val="16"/>
          <w:szCs w:val="16"/>
        </w:rPr>
      </w:pPr>
      <w:r>
        <w:rPr>
          <w:rStyle w:val="af6"/>
        </w:rPr>
        <w:footnoteRef/>
      </w:r>
      <w:r>
        <w:t xml:space="preserve"> </w:t>
      </w:r>
      <w:r w:rsidRPr="006764AB">
        <w:rPr>
          <w:sz w:val="16"/>
          <w:szCs w:val="16"/>
        </w:rPr>
        <w:t xml:space="preserve">В случае применения упрощенной системы налогообложения указывается номер Уведомления, дата выдачи, орган выдавший уведомление. Пример: «НДС не облагается на основании Уведомления о возможности применения упрощенной системы налогообложения №54-12 ИФНС №8 по </w:t>
      </w:r>
      <w:proofErr w:type="gramStart"/>
      <w:r w:rsidRPr="006764AB">
        <w:rPr>
          <w:sz w:val="16"/>
          <w:szCs w:val="16"/>
        </w:rPr>
        <w:t>г</w:t>
      </w:r>
      <w:proofErr w:type="gramEnd"/>
      <w:r w:rsidRPr="006764AB">
        <w:rPr>
          <w:sz w:val="16"/>
          <w:szCs w:val="16"/>
        </w:rPr>
        <w:t>. Москве от 17.11.2009 г.».</w:t>
      </w:r>
    </w:p>
    <w:p w:rsidR="00AF0B8F" w:rsidRDefault="00AF0B8F">
      <w:pPr>
        <w:pStyle w:val="afe"/>
      </w:pPr>
    </w:p>
  </w:footnote>
  <w:footnote w:id="11">
    <w:p w:rsidR="00AF0B8F" w:rsidRPr="006764AB" w:rsidRDefault="00AF0B8F" w:rsidP="001B0C7D">
      <w:pPr>
        <w:jc w:val="both"/>
        <w:rPr>
          <w:sz w:val="16"/>
          <w:szCs w:val="16"/>
        </w:rPr>
      </w:pPr>
      <w:r>
        <w:rPr>
          <w:rStyle w:val="af6"/>
        </w:rPr>
        <w:footnoteRef/>
      </w:r>
      <w:r>
        <w:t xml:space="preserve"> </w:t>
      </w:r>
      <w:r w:rsidRPr="006764AB">
        <w:rPr>
          <w:sz w:val="16"/>
          <w:szCs w:val="16"/>
        </w:rPr>
        <w:t xml:space="preserve">В случае применения упрощенной системы налогообложения указывается номер Уведомления, дата выдачи, орган выдавший уведомление. Пример: «НДС не облагается на основании Уведомления о возможности применения упрощенной системы налогообложения №54-12 ИФНС №8 по </w:t>
      </w:r>
      <w:proofErr w:type="gramStart"/>
      <w:r w:rsidRPr="006764AB">
        <w:rPr>
          <w:sz w:val="16"/>
          <w:szCs w:val="16"/>
        </w:rPr>
        <w:t>г</w:t>
      </w:r>
      <w:proofErr w:type="gramEnd"/>
      <w:r w:rsidRPr="006764AB">
        <w:rPr>
          <w:sz w:val="16"/>
          <w:szCs w:val="16"/>
        </w:rPr>
        <w:t>. Москве от 17.11.2009 г.».</w:t>
      </w:r>
    </w:p>
    <w:p w:rsidR="00AF0B8F" w:rsidRDefault="00AF0B8F">
      <w:pPr>
        <w:pStyle w:val="afe"/>
      </w:pPr>
    </w:p>
  </w:footnote>
  <w:footnote w:id="12">
    <w:p w:rsidR="00AF0B8F" w:rsidRPr="006764AB" w:rsidRDefault="00AF0B8F" w:rsidP="00EB2470">
      <w:pPr>
        <w:jc w:val="both"/>
        <w:rPr>
          <w:sz w:val="16"/>
          <w:szCs w:val="16"/>
        </w:rPr>
      </w:pPr>
      <w:r>
        <w:rPr>
          <w:rStyle w:val="af6"/>
        </w:rPr>
        <w:footnoteRef/>
      </w:r>
      <w:r>
        <w:t xml:space="preserve"> </w:t>
      </w:r>
      <w:r w:rsidRPr="006764AB">
        <w:rPr>
          <w:sz w:val="16"/>
          <w:szCs w:val="16"/>
        </w:rPr>
        <w:t xml:space="preserve">В случае применения упрощенной системы налогообложения указывается номер Уведомления, дата выдачи, орган выдавший уведомление. Пример: «НДС не облагается на основании Уведомления о возможности применения упрощенной системы налогообложения №54-12 ИФНС №8 по </w:t>
      </w:r>
      <w:proofErr w:type="gramStart"/>
      <w:r w:rsidRPr="006764AB">
        <w:rPr>
          <w:sz w:val="16"/>
          <w:szCs w:val="16"/>
        </w:rPr>
        <w:t>г</w:t>
      </w:r>
      <w:proofErr w:type="gramEnd"/>
      <w:r w:rsidRPr="006764AB">
        <w:rPr>
          <w:sz w:val="16"/>
          <w:szCs w:val="16"/>
        </w:rPr>
        <w:t>. Москве от 17.11.2009 г.».</w:t>
      </w:r>
    </w:p>
    <w:p w:rsidR="00AF0B8F" w:rsidRDefault="00AF0B8F">
      <w:pPr>
        <w:pStyle w:val="afe"/>
      </w:pPr>
    </w:p>
  </w:footnote>
  <w:footnote w:id="13">
    <w:p w:rsidR="00AF0B8F" w:rsidRPr="006764AB" w:rsidRDefault="00AF0B8F" w:rsidP="008E0E6C">
      <w:pPr>
        <w:jc w:val="both"/>
        <w:rPr>
          <w:sz w:val="16"/>
          <w:szCs w:val="16"/>
        </w:rPr>
      </w:pPr>
      <w:r>
        <w:rPr>
          <w:rStyle w:val="af6"/>
        </w:rPr>
        <w:footnoteRef/>
      </w:r>
      <w:r>
        <w:t xml:space="preserve"> </w:t>
      </w:r>
      <w:r w:rsidRPr="006764AB">
        <w:rPr>
          <w:sz w:val="16"/>
          <w:szCs w:val="16"/>
        </w:rPr>
        <w:t xml:space="preserve">В случае применения упрощенной системы налогообложения указывается номер Уведомления, дата выдачи, орган выдавший уведомление. Пример: «НДС не облагается на основании Уведомления о возможности применения упрощенной системы налогообложения №54-12 ИФНС №8 по </w:t>
      </w:r>
      <w:proofErr w:type="gramStart"/>
      <w:r w:rsidRPr="006764AB">
        <w:rPr>
          <w:sz w:val="16"/>
          <w:szCs w:val="16"/>
        </w:rPr>
        <w:t>г</w:t>
      </w:r>
      <w:proofErr w:type="gramEnd"/>
      <w:r w:rsidRPr="006764AB">
        <w:rPr>
          <w:sz w:val="16"/>
          <w:szCs w:val="16"/>
        </w:rPr>
        <w:t>. Москве от 17.11.2009 г.».</w:t>
      </w:r>
    </w:p>
    <w:p w:rsidR="00AF0B8F" w:rsidRDefault="00AF0B8F" w:rsidP="008E0E6C">
      <w:pPr>
        <w:pStyle w:val="afe"/>
      </w:pPr>
    </w:p>
  </w:footnote>
  <w:footnote w:id="14">
    <w:p w:rsidR="00AF0B8F" w:rsidRDefault="00AF0B8F" w:rsidP="00162E59">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B8F" w:rsidRDefault="00AF0B8F" w:rsidP="00510148">
    <w:pPr>
      <w:pStyle w:val="afb"/>
      <w:jc w:val="center"/>
    </w:pPr>
    <w:fldSimple w:instr=" PAGE   \* MERGEFORMAT ">
      <w:r w:rsidR="001B71C7">
        <w:rPr>
          <w:noProof/>
        </w:rPr>
        <w:t>44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11E24C2C"/>
    <w:lvl w:ilvl="0">
      <w:start w:val="1"/>
      <w:numFmt w:val="decimal"/>
      <w:lvlText w:val="%1."/>
      <w:lvlJc w:val="left"/>
      <w:pPr>
        <w:tabs>
          <w:tab w:val="num" w:pos="0"/>
        </w:tabs>
        <w:ind w:left="1140" w:hanging="1140"/>
      </w:pPr>
    </w:lvl>
    <w:lvl w:ilvl="1">
      <w:start w:val="1"/>
      <w:numFmt w:val="decimal"/>
      <w:lvlText w:val="%1.%2."/>
      <w:lvlJc w:val="left"/>
      <w:pPr>
        <w:tabs>
          <w:tab w:val="num" w:pos="142"/>
        </w:tabs>
        <w:ind w:left="1850" w:hanging="1140"/>
      </w:pPr>
      <w:rPr>
        <w:rFonts w:ascii="Times New Roman" w:hAnsi="Times New Roman" w:cs="Times New Roman"/>
        <w:i w:val="0"/>
        <w:sz w:val="24"/>
        <w:szCs w:val="24"/>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A81860"/>
    <w:multiLevelType w:val="hybridMultilevel"/>
    <w:tmpl w:val="ADDA2D3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31153C6C"/>
    <w:multiLevelType w:val="multilevel"/>
    <w:tmpl w:val="3F10B3D0"/>
    <w:lvl w:ilvl="0">
      <w:start w:val="1"/>
      <w:numFmt w:val="decimal"/>
      <w:lvlText w:val="%1."/>
      <w:lvlJc w:val="left"/>
      <w:pPr>
        <w:ind w:left="720" w:hanging="360"/>
      </w:pPr>
      <w:rPr>
        <w:rFonts w:hint="default"/>
        <w:b/>
      </w:rPr>
    </w:lvl>
    <w:lvl w:ilvl="1">
      <w:start w:val="5"/>
      <w:numFmt w:val="decimal"/>
      <w:isLgl/>
      <w:lvlText w:val="%1.%2."/>
      <w:lvlJc w:val="left"/>
      <w:pPr>
        <w:ind w:left="126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98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700" w:hanging="1440"/>
      </w:pPr>
      <w:rPr>
        <w:rFonts w:hint="default"/>
        <w:b/>
      </w:rPr>
    </w:lvl>
    <w:lvl w:ilvl="6">
      <w:start w:val="1"/>
      <w:numFmt w:val="decimal"/>
      <w:isLgl/>
      <w:lvlText w:val="%1.%2.%3.%4.%5.%6.%7."/>
      <w:lvlJc w:val="left"/>
      <w:pPr>
        <w:ind w:left="3240" w:hanging="1800"/>
      </w:pPr>
      <w:rPr>
        <w:rFonts w:hint="default"/>
        <w:b/>
      </w:rPr>
    </w:lvl>
    <w:lvl w:ilvl="7">
      <w:start w:val="1"/>
      <w:numFmt w:val="decimal"/>
      <w:isLgl/>
      <w:lvlText w:val="%1.%2.%3.%4.%5.%6.%7.%8."/>
      <w:lvlJc w:val="left"/>
      <w:pPr>
        <w:ind w:left="3420" w:hanging="1800"/>
      </w:pPr>
      <w:rPr>
        <w:rFonts w:hint="default"/>
        <w:b/>
      </w:rPr>
    </w:lvl>
    <w:lvl w:ilvl="8">
      <w:start w:val="1"/>
      <w:numFmt w:val="decimal"/>
      <w:isLgl/>
      <w:lvlText w:val="%1.%2.%3.%4.%5.%6.%7.%8.%9."/>
      <w:lvlJc w:val="left"/>
      <w:pPr>
        <w:ind w:left="3960" w:hanging="2160"/>
      </w:pPr>
      <w:rPr>
        <w:rFonts w:hint="default"/>
        <w:b/>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9250FDB"/>
    <w:multiLevelType w:val="multilevel"/>
    <w:tmpl w:val="3F10B3D0"/>
    <w:lvl w:ilvl="0">
      <w:start w:val="1"/>
      <w:numFmt w:val="decimal"/>
      <w:lvlText w:val="%1."/>
      <w:lvlJc w:val="left"/>
      <w:pPr>
        <w:ind w:left="720" w:hanging="360"/>
      </w:pPr>
      <w:rPr>
        <w:rFonts w:hint="default"/>
        <w:b/>
      </w:rPr>
    </w:lvl>
    <w:lvl w:ilvl="1">
      <w:start w:val="5"/>
      <w:numFmt w:val="decimal"/>
      <w:isLgl/>
      <w:lvlText w:val="%1.%2."/>
      <w:lvlJc w:val="left"/>
      <w:pPr>
        <w:ind w:left="126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98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700" w:hanging="1440"/>
      </w:pPr>
      <w:rPr>
        <w:rFonts w:hint="default"/>
        <w:b/>
      </w:rPr>
    </w:lvl>
    <w:lvl w:ilvl="6">
      <w:start w:val="1"/>
      <w:numFmt w:val="decimal"/>
      <w:isLgl/>
      <w:lvlText w:val="%1.%2.%3.%4.%5.%6.%7."/>
      <w:lvlJc w:val="left"/>
      <w:pPr>
        <w:ind w:left="3240" w:hanging="1800"/>
      </w:pPr>
      <w:rPr>
        <w:rFonts w:hint="default"/>
        <w:b/>
      </w:rPr>
    </w:lvl>
    <w:lvl w:ilvl="7">
      <w:start w:val="1"/>
      <w:numFmt w:val="decimal"/>
      <w:isLgl/>
      <w:lvlText w:val="%1.%2.%3.%4.%5.%6.%7.%8."/>
      <w:lvlJc w:val="left"/>
      <w:pPr>
        <w:ind w:left="3420" w:hanging="1800"/>
      </w:pPr>
      <w:rPr>
        <w:rFonts w:hint="default"/>
        <w:b/>
      </w:rPr>
    </w:lvl>
    <w:lvl w:ilvl="8">
      <w:start w:val="1"/>
      <w:numFmt w:val="decimal"/>
      <w:isLgl/>
      <w:lvlText w:val="%1.%2.%3.%4.%5.%6.%7.%8.%9."/>
      <w:lvlJc w:val="left"/>
      <w:pPr>
        <w:ind w:left="3960" w:hanging="2160"/>
      </w:pPr>
      <w:rPr>
        <w:rFonts w:hint="default"/>
        <w:b/>
      </w:r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E766FE5"/>
    <w:multiLevelType w:val="hybridMultilevel"/>
    <w:tmpl w:val="E9AAC0D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8">
    <w:nsid w:val="402914DF"/>
    <w:multiLevelType w:val="multilevel"/>
    <w:tmpl w:val="26C0FB7E"/>
    <w:lvl w:ilvl="0">
      <w:start w:val="10"/>
      <w:numFmt w:val="decimal"/>
      <w:lvlText w:val="%1."/>
      <w:lvlJc w:val="left"/>
      <w:pPr>
        <w:ind w:left="480" w:hanging="480"/>
      </w:pPr>
      <w:rPr>
        <w:rFonts w:hint="default"/>
      </w:rPr>
    </w:lvl>
    <w:lvl w:ilvl="1">
      <w:start w:val="1"/>
      <w:numFmt w:val="decimal"/>
      <w:lvlText w:val="%1.%2."/>
      <w:lvlJc w:val="left"/>
      <w:pPr>
        <w:ind w:left="1182" w:hanging="480"/>
      </w:pPr>
      <w:rPr>
        <w:rFonts w:hint="default"/>
        <w:sz w:val="24"/>
        <w:szCs w:val="24"/>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39">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502845D6"/>
    <w:multiLevelType w:val="multilevel"/>
    <w:tmpl w:val="BEA42E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7005EBF"/>
    <w:multiLevelType w:val="multilevel"/>
    <w:tmpl w:val="1E621F54"/>
    <w:lvl w:ilvl="0">
      <w:start w:val="4"/>
      <w:numFmt w:val="decimal"/>
      <w:lvlText w:val="%1."/>
      <w:lvlJc w:val="left"/>
      <w:pPr>
        <w:ind w:left="450" w:hanging="450"/>
      </w:pPr>
      <w:rPr>
        <w:rFonts w:hint="default"/>
        <w:b/>
      </w:rPr>
    </w:lvl>
    <w:lvl w:ilvl="1">
      <w:start w:val="7"/>
      <w:numFmt w:val="decimal"/>
      <w:lvlText w:val="%1.%2."/>
      <w:lvlJc w:val="left"/>
      <w:pPr>
        <w:ind w:left="1260" w:hanging="72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5040" w:hanging="180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480" w:hanging="2160"/>
      </w:pPr>
      <w:rPr>
        <w:rFonts w:hint="default"/>
        <w:b/>
      </w:r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0C66613"/>
    <w:multiLevelType w:val="hybridMultilevel"/>
    <w:tmpl w:val="F2ECDC74"/>
    <w:lvl w:ilvl="0" w:tplc="22E2A462">
      <w:start w:val="5"/>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53900AC"/>
    <w:multiLevelType w:val="hybridMultilevel"/>
    <w:tmpl w:val="F892B3D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1">
    <w:nsid w:val="683172D5"/>
    <w:multiLevelType w:val="multilevel"/>
    <w:tmpl w:val="574671D4"/>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2">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736F4905"/>
    <w:multiLevelType w:val="hybridMultilevel"/>
    <w:tmpl w:val="D316A11A"/>
    <w:lvl w:ilvl="0" w:tplc="08EA3F98">
      <w:start w:val="1"/>
      <w:numFmt w:val="bullet"/>
      <w:lvlText w:val=""/>
      <w:lvlJc w:val="left"/>
      <w:pPr>
        <w:tabs>
          <w:tab w:val="num" w:pos="1980"/>
        </w:tabs>
        <w:ind w:left="1980" w:hanging="360"/>
      </w:pPr>
      <w:rPr>
        <w:rFonts w:ascii="Symbol" w:hAnsi="Symbol" w:hint="default"/>
      </w:rPr>
    </w:lvl>
    <w:lvl w:ilvl="1" w:tplc="04190001">
      <w:start w:val="1"/>
      <w:numFmt w:val="bullet"/>
      <w:lvlText w:val=""/>
      <w:lvlJc w:val="left"/>
      <w:pPr>
        <w:ind w:left="1980" w:hanging="360"/>
      </w:pPr>
      <w:rPr>
        <w:rFonts w:ascii="Symbol" w:hAnsi="Symbol"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6">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3"/>
  </w:num>
  <w:num w:numId="7">
    <w:abstractNumId w:val="41"/>
  </w:num>
  <w:num w:numId="8">
    <w:abstractNumId w:val="49"/>
  </w:num>
  <w:num w:numId="9">
    <w:abstractNumId w:val="53"/>
  </w:num>
  <w:num w:numId="10">
    <w:abstractNumId w:val="56"/>
  </w:num>
  <w:num w:numId="11">
    <w:abstractNumId w:val="39"/>
  </w:num>
  <w:num w:numId="12">
    <w:abstractNumId w:val="42"/>
  </w:num>
  <w:num w:numId="13">
    <w:abstractNumId w:val="35"/>
  </w:num>
  <w:num w:numId="14">
    <w:abstractNumId w:val="32"/>
  </w:num>
  <w:num w:numId="15">
    <w:abstractNumId w:val="25"/>
  </w:num>
  <w:num w:numId="16">
    <w:abstractNumId w:val="52"/>
  </w:num>
  <w:num w:numId="17">
    <w:abstractNumId w:val="36"/>
  </w:num>
  <w:num w:numId="18">
    <w:abstractNumId w:val="47"/>
  </w:num>
  <w:num w:numId="19">
    <w:abstractNumId w:val="24"/>
  </w:num>
  <w:num w:numId="20">
    <w:abstractNumId w:val="31"/>
  </w:num>
  <w:num w:numId="21">
    <w:abstractNumId w:val="45"/>
  </w:num>
  <w:num w:numId="22">
    <w:abstractNumId w:val="33"/>
  </w:num>
  <w:num w:numId="23">
    <w:abstractNumId w:val="40"/>
  </w:num>
  <w:num w:numId="24">
    <w:abstractNumId w:val="43"/>
  </w:num>
  <w:num w:numId="25">
    <w:abstractNumId w:val="29"/>
  </w:num>
  <w:num w:numId="26">
    <w:abstractNumId w:val="26"/>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30"/>
  </w:num>
  <w:num w:numId="30">
    <w:abstractNumId w:val="51"/>
  </w:num>
  <w:num w:numId="31">
    <w:abstractNumId w:val="46"/>
  </w:num>
  <w:num w:numId="32">
    <w:abstractNumId w:val="1"/>
  </w:num>
  <w:num w:numId="33">
    <w:abstractNumId w:val="44"/>
  </w:num>
  <w:num w:numId="34">
    <w:abstractNumId w:val="48"/>
  </w:num>
  <w:num w:numId="35">
    <w:abstractNumId w:val="50"/>
  </w:num>
  <w:num w:numId="36">
    <w:abstractNumId w:val="55"/>
  </w:num>
  <w:num w:numId="37">
    <w:abstractNumId w:val="22"/>
  </w:num>
  <w:num w:numId="38">
    <w:abstractNumId w:val="38"/>
  </w:num>
  <w:num w:numId="39">
    <w:abstractNumId w:val="3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2484"/>
    <w:rsid w:val="00004F48"/>
    <w:rsid w:val="00005481"/>
    <w:rsid w:val="000058BC"/>
    <w:rsid w:val="00006894"/>
    <w:rsid w:val="00010BE3"/>
    <w:rsid w:val="000111FC"/>
    <w:rsid w:val="00012878"/>
    <w:rsid w:val="000136A9"/>
    <w:rsid w:val="00013D4E"/>
    <w:rsid w:val="00014C0B"/>
    <w:rsid w:val="0001556E"/>
    <w:rsid w:val="0001557C"/>
    <w:rsid w:val="0001576F"/>
    <w:rsid w:val="000169F7"/>
    <w:rsid w:val="00022104"/>
    <w:rsid w:val="000224FB"/>
    <w:rsid w:val="000236C9"/>
    <w:rsid w:val="000266FD"/>
    <w:rsid w:val="00030F2F"/>
    <w:rsid w:val="00032BDE"/>
    <w:rsid w:val="00033FD9"/>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47DD5"/>
    <w:rsid w:val="000519F8"/>
    <w:rsid w:val="0005366B"/>
    <w:rsid w:val="00054101"/>
    <w:rsid w:val="000557B3"/>
    <w:rsid w:val="00057609"/>
    <w:rsid w:val="000600AA"/>
    <w:rsid w:val="00060534"/>
    <w:rsid w:val="0006056A"/>
    <w:rsid w:val="00060D59"/>
    <w:rsid w:val="00063F1C"/>
    <w:rsid w:val="000650A1"/>
    <w:rsid w:val="00066110"/>
    <w:rsid w:val="00066A62"/>
    <w:rsid w:val="0006700F"/>
    <w:rsid w:val="0006718C"/>
    <w:rsid w:val="000675A3"/>
    <w:rsid w:val="00067DAA"/>
    <w:rsid w:val="00072770"/>
    <w:rsid w:val="000728C1"/>
    <w:rsid w:val="00073633"/>
    <w:rsid w:val="000753BB"/>
    <w:rsid w:val="00075AE4"/>
    <w:rsid w:val="00076468"/>
    <w:rsid w:val="00076F66"/>
    <w:rsid w:val="0007720B"/>
    <w:rsid w:val="00080EBC"/>
    <w:rsid w:val="00081557"/>
    <w:rsid w:val="00083039"/>
    <w:rsid w:val="00083126"/>
    <w:rsid w:val="000846BC"/>
    <w:rsid w:val="00084F2F"/>
    <w:rsid w:val="000855D1"/>
    <w:rsid w:val="000871EB"/>
    <w:rsid w:val="000877F9"/>
    <w:rsid w:val="00087DE4"/>
    <w:rsid w:val="00090344"/>
    <w:rsid w:val="00091B4D"/>
    <w:rsid w:val="00092D66"/>
    <w:rsid w:val="000930A0"/>
    <w:rsid w:val="00093F19"/>
    <w:rsid w:val="0009404E"/>
    <w:rsid w:val="000954FB"/>
    <w:rsid w:val="0009663D"/>
    <w:rsid w:val="0009700A"/>
    <w:rsid w:val="000978CE"/>
    <w:rsid w:val="000A0092"/>
    <w:rsid w:val="000A117E"/>
    <w:rsid w:val="000A17CC"/>
    <w:rsid w:val="000A2B5E"/>
    <w:rsid w:val="000A2D97"/>
    <w:rsid w:val="000A3B81"/>
    <w:rsid w:val="000A3F49"/>
    <w:rsid w:val="000A4915"/>
    <w:rsid w:val="000A574E"/>
    <w:rsid w:val="000A582A"/>
    <w:rsid w:val="000A6133"/>
    <w:rsid w:val="000A6517"/>
    <w:rsid w:val="000A679F"/>
    <w:rsid w:val="000B4036"/>
    <w:rsid w:val="000B5302"/>
    <w:rsid w:val="000B658F"/>
    <w:rsid w:val="000C1578"/>
    <w:rsid w:val="000C2CBF"/>
    <w:rsid w:val="000C37D3"/>
    <w:rsid w:val="000C383C"/>
    <w:rsid w:val="000C7CAF"/>
    <w:rsid w:val="000D030E"/>
    <w:rsid w:val="000D06D0"/>
    <w:rsid w:val="000D1037"/>
    <w:rsid w:val="000D5105"/>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1F34"/>
    <w:rsid w:val="00112512"/>
    <w:rsid w:val="00115430"/>
    <w:rsid w:val="00116BFD"/>
    <w:rsid w:val="00116E5C"/>
    <w:rsid w:val="0011727B"/>
    <w:rsid w:val="001172DB"/>
    <w:rsid w:val="001174EB"/>
    <w:rsid w:val="0012029A"/>
    <w:rsid w:val="00120404"/>
    <w:rsid w:val="00120A5C"/>
    <w:rsid w:val="00120B8B"/>
    <w:rsid w:val="00120F39"/>
    <w:rsid w:val="001219A7"/>
    <w:rsid w:val="00121B8B"/>
    <w:rsid w:val="0012214C"/>
    <w:rsid w:val="001223CE"/>
    <w:rsid w:val="00122AD5"/>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0B2"/>
    <w:rsid w:val="00175830"/>
    <w:rsid w:val="001758A2"/>
    <w:rsid w:val="00175A7B"/>
    <w:rsid w:val="0017674B"/>
    <w:rsid w:val="0017706D"/>
    <w:rsid w:val="00177BD2"/>
    <w:rsid w:val="00177D5C"/>
    <w:rsid w:val="00180C03"/>
    <w:rsid w:val="001823CF"/>
    <w:rsid w:val="00183500"/>
    <w:rsid w:val="001854C9"/>
    <w:rsid w:val="0018682A"/>
    <w:rsid w:val="00187660"/>
    <w:rsid w:val="00193E60"/>
    <w:rsid w:val="001963BC"/>
    <w:rsid w:val="0019760E"/>
    <w:rsid w:val="001A00F7"/>
    <w:rsid w:val="001A27D7"/>
    <w:rsid w:val="001A364E"/>
    <w:rsid w:val="001A544E"/>
    <w:rsid w:val="001A61AB"/>
    <w:rsid w:val="001B0C7D"/>
    <w:rsid w:val="001B139F"/>
    <w:rsid w:val="001B150C"/>
    <w:rsid w:val="001B36FC"/>
    <w:rsid w:val="001B3E1D"/>
    <w:rsid w:val="001B5653"/>
    <w:rsid w:val="001B6259"/>
    <w:rsid w:val="001B689A"/>
    <w:rsid w:val="001B71C7"/>
    <w:rsid w:val="001B7AD3"/>
    <w:rsid w:val="001C08FD"/>
    <w:rsid w:val="001C09D8"/>
    <w:rsid w:val="001C0A3C"/>
    <w:rsid w:val="001C1F6F"/>
    <w:rsid w:val="001C2DB3"/>
    <w:rsid w:val="001C3081"/>
    <w:rsid w:val="001C75ED"/>
    <w:rsid w:val="001D1F70"/>
    <w:rsid w:val="001D4C2B"/>
    <w:rsid w:val="001D5D9D"/>
    <w:rsid w:val="001D7CE0"/>
    <w:rsid w:val="001E0B8E"/>
    <w:rsid w:val="001E14FC"/>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1E2"/>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4DF4"/>
    <w:rsid w:val="00226F67"/>
    <w:rsid w:val="0022767F"/>
    <w:rsid w:val="00230D0D"/>
    <w:rsid w:val="002326E3"/>
    <w:rsid w:val="0023559B"/>
    <w:rsid w:val="002376E6"/>
    <w:rsid w:val="002378E3"/>
    <w:rsid w:val="002379A3"/>
    <w:rsid w:val="00237EE7"/>
    <w:rsid w:val="002410DF"/>
    <w:rsid w:val="0024236C"/>
    <w:rsid w:val="00242695"/>
    <w:rsid w:val="00242A1E"/>
    <w:rsid w:val="00243F0F"/>
    <w:rsid w:val="00244A39"/>
    <w:rsid w:val="0024617C"/>
    <w:rsid w:val="002463F7"/>
    <w:rsid w:val="00250548"/>
    <w:rsid w:val="00250A36"/>
    <w:rsid w:val="00250E07"/>
    <w:rsid w:val="00250F9C"/>
    <w:rsid w:val="0025104E"/>
    <w:rsid w:val="0025270E"/>
    <w:rsid w:val="002540E1"/>
    <w:rsid w:val="00254314"/>
    <w:rsid w:val="002543D3"/>
    <w:rsid w:val="00254538"/>
    <w:rsid w:val="002549CF"/>
    <w:rsid w:val="002551C2"/>
    <w:rsid w:val="0025603D"/>
    <w:rsid w:val="00256997"/>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86BF3"/>
    <w:rsid w:val="00290F36"/>
    <w:rsid w:val="002910EA"/>
    <w:rsid w:val="00291899"/>
    <w:rsid w:val="002922D1"/>
    <w:rsid w:val="00292437"/>
    <w:rsid w:val="00292CE1"/>
    <w:rsid w:val="00293CE8"/>
    <w:rsid w:val="002A1180"/>
    <w:rsid w:val="002A1668"/>
    <w:rsid w:val="002A2796"/>
    <w:rsid w:val="002A3CB6"/>
    <w:rsid w:val="002A4D3C"/>
    <w:rsid w:val="002A6C7D"/>
    <w:rsid w:val="002A71D9"/>
    <w:rsid w:val="002B26EB"/>
    <w:rsid w:val="002B3538"/>
    <w:rsid w:val="002B3EB2"/>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0E60"/>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6F"/>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93B"/>
    <w:rsid w:val="00305BD2"/>
    <w:rsid w:val="00306BEB"/>
    <w:rsid w:val="003071D4"/>
    <w:rsid w:val="003072B4"/>
    <w:rsid w:val="00311A92"/>
    <w:rsid w:val="00313385"/>
    <w:rsid w:val="00313D20"/>
    <w:rsid w:val="00313F83"/>
    <w:rsid w:val="0031631C"/>
    <w:rsid w:val="00317257"/>
    <w:rsid w:val="00320EDC"/>
    <w:rsid w:val="0032141F"/>
    <w:rsid w:val="0032294D"/>
    <w:rsid w:val="00323CD2"/>
    <w:rsid w:val="003247B6"/>
    <w:rsid w:val="00324C26"/>
    <w:rsid w:val="00325CC8"/>
    <w:rsid w:val="0032683C"/>
    <w:rsid w:val="00326B67"/>
    <w:rsid w:val="0033083C"/>
    <w:rsid w:val="00331801"/>
    <w:rsid w:val="00331930"/>
    <w:rsid w:val="00334292"/>
    <w:rsid w:val="00334BBB"/>
    <w:rsid w:val="00335079"/>
    <w:rsid w:val="00335F0B"/>
    <w:rsid w:val="0033715C"/>
    <w:rsid w:val="00341A63"/>
    <w:rsid w:val="00343B5E"/>
    <w:rsid w:val="00343C35"/>
    <w:rsid w:val="00343D13"/>
    <w:rsid w:val="003443C0"/>
    <w:rsid w:val="00345FFA"/>
    <w:rsid w:val="003467BF"/>
    <w:rsid w:val="00347437"/>
    <w:rsid w:val="0035185A"/>
    <w:rsid w:val="003527E1"/>
    <w:rsid w:val="003534CB"/>
    <w:rsid w:val="00357154"/>
    <w:rsid w:val="003571CE"/>
    <w:rsid w:val="00357415"/>
    <w:rsid w:val="00357E71"/>
    <w:rsid w:val="00361C96"/>
    <w:rsid w:val="0036291B"/>
    <w:rsid w:val="003630DE"/>
    <w:rsid w:val="00364546"/>
    <w:rsid w:val="00365083"/>
    <w:rsid w:val="003657D7"/>
    <w:rsid w:val="003663BC"/>
    <w:rsid w:val="00370C44"/>
    <w:rsid w:val="00371504"/>
    <w:rsid w:val="003719A4"/>
    <w:rsid w:val="00371F0C"/>
    <w:rsid w:val="00372006"/>
    <w:rsid w:val="0037550E"/>
    <w:rsid w:val="003778ED"/>
    <w:rsid w:val="00381CD3"/>
    <w:rsid w:val="0038217D"/>
    <w:rsid w:val="00382829"/>
    <w:rsid w:val="00386673"/>
    <w:rsid w:val="00386F7E"/>
    <w:rsid w:val="0039127A"/>
    <w:rsid w:val="00391B86"/>
    <w:rsid w:val="00391D03"/>
    <w:rsid w:val="00393157"/>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1DFF"/>
    <w:rsid w:val="003B2AFB"/>
    <w:rsid w:val="003B2DAB"/>
    <w:rsid w:val="003B3FE8"/>
    <w:rsid w:val="003B6259"/>
    <w:rsid w:val="003B7FE3"/>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5805"/>
    <w:rsid w:val="003D63BA"/>
    <w:rsid w:val="003D7898"/>
    <w:rsid w:val="003D7E96"/>
    <w:rsid w:val="003E181F"/>
    <w:rsid w:val="003E2C12"/>
    <w:rsid w:val="003E4FE0"/>
    <w:rsid w:val="003E605E"/>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955"/>
    <w:rsid w:val="00411D45"/>
    <w:rsid w:val="00413AE1"/>
    <w:rsid w:val="00420684"/>
    <w:rsid w:val="004209AE"/>
    <w:rsid w:val="0042174B"/>
    <w:rsid w:val="00421F16"/>
    <w:rsid w:val="004224C0"/>
    <w:rsid w:val="00422CFA"/>
    <w:rsid w:val="004243CF"/>
    <w:rsid w:val="00425E8C"/>
    <w:rsid w:val="00425EB0"/>
    <w:rsid w:val="00426ED7"/>
    <w:rsid w:val="004272B0"/>
    <w:rsid w:val="0042785B"/>
    <w:rsid w:val="004314C8"/>
    <w:rsid w:val="00432CF8"/>
    <w:rsid w:val="00434076"/>
    <w:rsid w:val="0043423C"/>
    <w:rsid w:val="004342BA"/>
    <w:rsid w:val="004351E9"/>
    <w:rsid w:val="00435961"/>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0A96"/>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95555"/>
    <w:rsid w:val="00495D93"/>
    <w:rsid w:val="004A0B79"/>
    <w:rsid w:val="004A1302"/>
    <w:rsid w:val="004A25BF"/>
    <w:rsid w:val="004A25F0"/>
    <w:rsid w:val="004A35E4"/>
    <w:rsid w:val="004A4212"/>
    <w:rsid w:val="004A58CC"/>
    <w:rsid w:val="004A6600"/>
    <w:rsid w:val="004A66FA"/>
    <w:rsid w:val="004B07E8"/>
    <w:rsid w:val="004B0D75"/>
    <w:rsid w:val="004B12BF"/>
    <w:rsid w:val="004B3482"/>
    <w:rsid w:val="004B366A"/>
    <w:rsid w:val="004B4B1F"/>
    <w:rsid w:val="004B50EA"/>
    <w:rsid w:val="004B7B57"/>
    <w:rsid w:val="004C0A7F"/>
    <w:rsid w:val="004C2235"/>
    <w:rsid w:val="004C2B5A"/>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E5F4F"/>
    <w:rsid w:val="004E6E21"/>
    <w:rsid w:val="004E7147"/>
    <w:rsid w:val="004F1EB5"/>
    <w:rsid w:val="004F2ABB"/>
    <w:rsid w:val="004F4D22"/>
    <w:rsid w:val="004F5E74"/>
    <w:rsid w:val="004F6737"/>
    <w:rsid w:val="004F73CF"/>
    <w:rsid w:val="00501981"/>
    <w:rsid w:val="005031A9"/>
    <w:rsid w:val="00505622"/>
    <w:rsid w:val="00505842"/>
    <w:rsid w:val="005058F1"/>
    <w:rsid w:val="00506989"/>
    <w:rsid w:val="0050702D"/>
    <w:rsid w:val="0051006B"/>
    <w:rsid w:val="00510148"/>
    <w:rsid w:val="005104CD"/>
    <w:rsid w:val="00510C5D"/>
    <w:rsid w:val="00511914"/>
    <w:rsid w:val="00511EDC"/>
    <w:rsid w:val="00512036"/>
    <w:rsid w:val="005129E1"/>
    <w:rsid w:val="00514849"/>
    <w:rsid w:val="00514A3A"/>
    <w:rsid w:val="00514DA3"/>
    <w:rsid w:val="0051529F"/>
    <w:rsid w:val="005163D5"/>
    <w:rsid w:val="00516E49"/>
    <w:rsid w:val="005171A2"/>
    <w:rsid w:val="005175D4"/>
    <w:rsid w:val="005175E5"/>
    <w:rsid w:val="00520605"/>
    <w:rsid w:val="00520E52"/>
    <w:rsid w:val="00521353"/>
    <w:rsid w:val="00521F95"/>
    <w:rsid w:val="00522AA2"/>
    <w:rsid w:val="0052390C"/>
    <w:rsid w:val="005242ED"/>
    <w:rsid w:val="00525D4A"/>
    <w:rsid w:val="005261E0"/>
    <w:rsid w:val="0052642C"/>
    <w:rsid w:val="00527AB7"/>
    <w:rsid w:val="0053291E"/>
    <w:rsid w:val="00533F3B"/>
    <w:rsid w:val="00534697"/>
    <w:rsid w:val="005355A2"/>
    <w:rsid w:val="005355CA"/>
    <w:rsid w:val="005373EF"/>
    <w:rsid w:val="00537B12"/>
    <w:rsid w:val="005403D1"/>
    <w:rsid w:val="0054235B"/>
    <w:rsid w:val="00542481"/>
    <w:rsid w:val="00542A2C"/>
    <w:rsid w:val="00544668"/>
    <w:rsid w:val="0054646F"/>
    <w:rsid w:val="0054740F"/>
    <w:rsid w:val="005508EC"/>
    <w:rsid w:val="00551655"/>
    <w:rsid w:val="00551698"/>
    <w:rsid w:val="00553E76"/>
    <w:rsid w:val="00556456"/>
    <w:rsid w:val="00556DE6"/>
    <w:rsid w:val="005578A5"/>
    <w:rsid w:val="0056027E"/>
    <w:rsid w:val="00562186"/>
    <w:rsid w:val="0056426C"/>
    <w:rsid w:val="005649D6"/>
    <w:rsid w:val="00565202"/>
    <w:rsid w:val="005663EB"/>
    <w:rsid w:val="00566654"/>
    <w:rsid w:val="00567173"/>
    <w:rsid w:val="005716FC"/>
    <w:rsid w:val="00571D62"/>
    <w:rsid w:val="00573F02"/>
    <w:rsid w:val="0057468E"/>
    <w:rsid w:val="00575B2B"/>
    <w:rsid w:val="00575E36"/>
    <w:rsid w:val="00575E8F"/>
    <w:rsid w:val="0057655F"/>
    <w:rsid w:val="00580889"/>
    <w:rsid w:val="005834BA"/>
    <w:rsid w:val="00587DAA"/>
    <w:rsid w:val="00590A1B"/>
    <w:rsid w:val="005921BC"/>
    <w:rsid w:val="00593786"/>
    <w:rsid w:val="005944C1"/>
    <w:rsid w:val="005A0AB6"/>
    <w:rsid w:val="005A0E3B"/>
    <w:rsid w:val="005A162E"/>
    <w:rsid w:val="005A1738"/>
    <w:rsid w:val="005A1AF4"/>
    <w:rsid w:val="005A2073"/>
    <w:rsid w:val="005A2B08"/>
    <w:rsid w:val="005A3290"/>
    <w:rsid w:val="005A3F6F"/>
    <w:rsid w:val="005A41D0"/>
    <w:rsid w:val="005A45EE"/>
    <w:rsid w:val="005A6CE9"/>
    <w:rsid w:val="005B12F9"/>
    <w:rsid w:val="005B32A8"/>
    <w:rsid w:val="005B3817"/>
    <w:rsid w:val="005B42D2"/>
    <w:rsid w:val="005B5FED"/>
    <w:rsid w:val="005B6216"/>
    <w:rsid w:val="005B686B"/>
    <w:rsid w:val="005C31F1"/>
    <w:rsid w:val="005C51BE"/>
    <w:rsid w:val="005C58AF"/>
    <w:rsid w:val="005C5AB8"/>
    <w:rsid w:val="005C6744"/>
    <w:rsid w:val="005D04F3"/>
    <w:rsid w:val="005D0613"/>
    <w:rsid w:val="005D2654"/>
    <w:rsid w:val="005D296C"/>
    <w:rsid w:val="005D3602"/>
    <w:rsid w:val="005D36BC"/>
    <w:rsid w:val="005D5B59"/>
    <w:rsid w:val="005D6190"/>
    <w:rsid w:val="005D64F1"/>
    <w:rsid w:val="005D6803"/>
    <w:rsid w:val="005D77E9"/>
    <w:rsid w:val="005D788D"/>
    <w:rsid w:val="005E0074"/>
    <w:rsid w:val="005E08A1"/>
    <w:rsid w:val="005E0B21"/>
    <w:rsid w:val="005E1F19"/>
    <w:rsid w:val="005E26B7"/>
    <w:rsid w:val="005E2F91"/>
    <w:rsid w:val="005E6CAE"/>
    <w:rsid w:val="005F10EA"/>
    <w:rsid w:val="005F19D2"/>
    <w:rsid w:val="005F2D24"/>
    <w:rsid w:val="005F2FAA"/>
    <w:rsid w:val="005F40CC"/>
    <w:rsid w:val="005F5726"/>
    <w:rsid w:val="005F63D4"/>
    <w:rsid w:val="00600271"/>
    <w:rsid w:val="0060072E"/>
    <w:rsid w:val="0060192F"/>
    <w:rsid w:val="0060219A"/>
    <w:rsid w:val="0060454D"/>
    <w:rsid w:val="006050B1"/>
    <w:rsid w:val="00605984"/>
    <w:rsid w:val="00605FDA"/>
    <w:rsid w:val="00606106"/>
    <w:rsid w:val="00606EAC"/>
    <w:rsid w:val="0061101B"/>
    <w:rsid w:val="00611B15"/>
    <w:rsid w:val="0061281F"/>
    <w:rsid w:val="00612DC6"/>
    <w:rsid w:val="0061378A"/>
    <w:rsid w:val="00613848"/>
    <w:rsid w:val="00614976"/>
    <w:rsid w:val="00615452"/>
    <w:rsid w:val="006164CD"/>
    <w:rsid w:val="006176F4"/>
    <w:rsid w:val="00620865"/>
    <w:rsid w:val="00621361"/>
    <w:rsid w:val="006217BC"/>
    <w:rsid w:val="00621FD4"/>
    <w:rsid w:val="006229B8"/>
    <w:rsid w:val="00622CF4"/>
    <w:rsid w:val="006273CA"/>
    <w:rsid w:val="00627696"/>
    <w:rsid w:val="00627DB4"/>
    <w:rsid w:val="00631213"/>
    <w:rsid w:val="0063170D"/>
    <w:rsid w:val="0063279C"/>
    <w:rsid w:val="00633831"/>
    <w:rsid w:val="00635507"/>
    <w:rsid w:val="00636387"/>
    <w:rsid w:val="00636AC8"/>
    <w:rsid w:val="00637621"/>
    <w:rsid w:val="00637B42"/>
    <w:rsid w:val="006400A0"/>
    <w:rsid w:val="006402DD"/>
    <w:rsid w:val="00640CBA"/>
    <w:rsid w:val="00642EA8"/>
    <w:rsid w:val="0064400A"/>
    <w:rsid w:val="00644B88"/>
    <w:rsid w:val="0065098B"/>
    <w:rsid w:val="00651F9A"/>
    <w:rsid w:val="0065306F"/>
    <w:rsid w:val="00655386"/>
    <w:rsid w:val="0065657D"/>
    <w:rsid w:val="006571A7"/>
    <w:rsid w:val="006575DD"/>
    <w:rsid w:val="0066025A"/>
    <w:rsid w:val="0066041B"/>
    <w:rsid w:val="006606A8"/>
    <w:rsid w:val="0066193E"/>
    <w:rsid w:val="0066216A"/>
    <w:rsid w:val="00662DF2"/>
    <w:rsid w:val="00662F55"/>
    <w:rsid w:val="006630B9"/>
    <w:rsid w:val="00664449"/>
    <w:rsid w:val="006647CD"/>
    <w:rsid w:val="006709F5"/>
    <w:rsid w:val="00670FD8"/>
    <w:rsid w:val="00673E7A"/>
    <w:rsid w:val="00674404"/>
    <w:rsid w:val="0067622C"/>
    <w:rsid w:val="0067663E"/>
    <w:rsid w:val="00677AD8"/>
    <w:rsid w:val="00677EA3"/>
    <w:rsid w:val="006801C2"/>
    <w:rsid w:val="00681C65"/>
    <w:rsid w:val="00685C56"/>
    <w:rsid w:val="006863B5"/>
    <w:rsid w:val="00686679"/>
    <w:rsid w:val="00687351"/>
    <w:rsid w:val="00690B2B"/>
    <w:rsid w:val="00693668"/>
    <w:rsid w:val="00693858"/>
    <w:rsid w:val="006953EA"/>
    <w:rsid w:val="00695F50"/>
    <w:rsid w:val="006970A1"/>
    <w:rsid w:val="006A1AFB"/>
    <w:rsid w:val="006A1CB3"/>
    <w:rsid w:val="006A6A23"/>
    <w:rsid w:val="006A6E08"/>
    <w:rsid w:val="006A6E7D"/>
    <w:rsid w:val="006A7540"/>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7AF2"/>
    <w:rsid w:val="006E08A0"/>
    <w:rsid w:val="006E1749"/>
    <w:rsid w:val="006E23DE"/>
    <w:rsid w:val="006E2653"/>
    <w:rsid w:val="006E4289"/>
    <w:rsid w:val="006E4344"/>
    <w:rsid w:val="006E67B8"/>
    <w:rsid w:val="006E7589"/>
    <w:rsid w:val="006F08E6"/>
    <w:rsid w:val="006F0A08"/>
    <w:rsid w:val="006F133A"/>
    <w:rsid w:val="006F1466"/>
    <w:rsid w:val="006F2786"/>
    <w:rsid w:val="006F2C73"/>
    <w:rsid w:val="006F3F9D"/>
    <w:rsid w:val="006F4522"/>
    <w:rsid w:val="006F5C68"/>
    <w:rsid w:val="006F6D36"/>
    <w:rsid w:val="00700A24"/>
    <w:rsid w:val="00701BE5"/>
    <w:rsid w:val="007032E3"/>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3701"/>
    <w:rsid w:val="00744920"/>
    <w:rsid w:val="007455CF"/>
    <w:rsid w:val="00746E8D"/>
    <w:rsid w:val="00747291"/>
    <w:rsid w:val="00747577"/>
    <w:rsid w:val="0075023A"/>
    <w:rsid w:val="0075112A"/>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66E93"/>
    <w:rsid w:val="00767BE9"/>
    <w:rsid w:val="00770158"/>
    <w:rsid w:val="0077096E"/>
    <w:rsid w:val="0077115E"/>
    <w:rsid w:val="007715DA"/>
    <w:rsid w:val="00771E5D"/>
    <w:rsid w:val="007736A0"/>
    <w:rsid w:val="00774633"/>
    <w:rsid w:val="007747B6"/>
    <w:rsid w:val="0077582E"/>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2F5B"/>
    <w:rsid w:val="007A38EF"/>
    <w:rsid w:val="007A4852"/>
    <w:rsid w:val="007A58E3"/>
    <w:rsid w:val="007A5A69"/>
    <w:rsid w:val="007A6FD8"/>
    <w:rsid w:val="007B1B5D"/>
    <w:rsid w:val="007B2101"/>
    <w:rsid w:val="007B23D5"/>
    <w:rsid w:val="007B26E8"/>
    <w:rsid w:val="007B2BEC"/>
    <w:rsid w:val="007B36CE"/>
    <w:rsid w:val="007B3AC4"/>
    <w:rsid w:val="007B4040"/>
    <w:rsid w:val="007B5E17"/>
    <w:rsid w:val="007B66B9"/>
    <w:rsid w:val="007B6F06"/>
    <w:rsid w:val="007B718C"/>
    <w:rsid w:val="007C1052"/>
    <w:rsid w:val="007C1694"/>
    <w:rsid w:val="007C4B34"/>
    <w:rsid w:val="007C51E1"/>
    <w:rsid w:val="007C5ABD"/>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7F33DE"/>
    <w:rsid w:val="00801943"/>
    <w:rsid w:val="00802A15"/>
    <w:rsid w:val="008035D3"/>
    <w:rsid w:val="00804946"/>
    <w:rsid w:val="008053AB"/>
    <w:rsid w:val="00805FA1"/>
    <w:rsid w:val="008066A1"/>
    <w:rsid w:val="00806AAF"/>
    <w:rsid w:val="00806FE7"/>
    <w:rsid w:val="008075B1"/>
    <w:rsid w:val="00807DE1"/>
    <w:rsid w:val="008102B0"/>
    <w:rsid w:val="00811501"/>
    <w:rsid w:val="00811548"/>
    <w:rsid w:val="00812135"/>
    <w:rsid w:val="00812285"/>
    <w:rsid w:val="008129CE"/>
    <w:rsid w:val="008130DB"/>
    <w:rsid w:val="00814F46"/>
    <w:rsid w:val="00820885"/>
    <w:rsid w:val="008223A6"/>
    <w:rsid w:val="0082532B"/>
    <w:rsid w:val="008278DE"/>
    <w:rsid w:val="008309A6"/>
    <w:rsid w:val="008314C4"/>
    <w:rsid w:val="0083332D"/>
    <w:rsid w:val="00834551"/>
    <w:rsid w:val="00834DC9"/>
    <w:rsid w:val="00835CB1"/>
    <w:rsid w:val="00836996"/>
    <w:rsid w:val="008370AF"/>
    <w:rsid w:val="00837423"/>
    <w:rsid w:val="008377C6"/>
    <w:rsid w:val="00837921"/>
    <w:rsid w:val="008437AD"/>
    <w:rsid w:val="00847C9D"/>
    <w:rsid w:val="0085318C"/>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76555"/>
    <w:rsid w:val="00880FE9"/>
    <w:rsid w:val="008825E9"/>
    <w:rsid w:val="008849EB"/>
    <w:rsid w:val="00885059"/>
    <w:rsid w:val="008906E2"/>
    <w:rsid w:val="00895B78"/>
    <w:rsid w:val="00896443"/>
    <w:rsid w:val="0089701E"/>
    <w:rsid w:val="0089720B"/>
    <w:rsid w:val="008A0CD5"/>
    <w:rsid w:val="008A10F4"/>
    <w:rsid w:val="008A1C50"/>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2209"/>
    <w:rsid w:val="008C4183"/>
    <w:rsid w:val="008C5B7F"/>
    <w:rsid w:val="008C6DE2"/>
    <w:rsid w:val="008C7F98"/>
    <w:rsid w:val="008D04DC"/>
    <w:rsid w:val="008D0F5D"/>
    <w:rsid w:val="008D1FAC"/>
    <w:rsid w:val="008D2E20"/>
    <w:rsid w:val="008D2F7D"/>
    <w:rsid w:val="008D3484"/>
    <w:rsid w:val="008D57CB"/>
    <w:rsid w:val="008D5EFE"/>
    <w:rsid w:val="008D67F8"/>
    <w:rsid w:val="008E0966"/>
    <w:rsid w:val="008E0A5F"/>
    <w:rsid w:val="008E0B1F"/>
    <w:rsid w:val="008E0E6C"/>
    <w:rsid w:val="008E22A1"/>
    <w:rsid w:val="008E32B4"/>
    <w:rsid w:val="008E4A04"/>
    <w:rsid w:val="008E5FEC"/>
    <w:rsid w:val="008E5FFE"/>
    <w:rsid w:val="008E60E5"/>
    <w:rsid w:val="008F3328"/>
    <w:rsid w:val="008F356D"/>
    <w:rsid w:val="008F526C"/>
    <w:rsid w:val="008F6343"/>
    <w:rsid w:val="008F79D4"/>
    <w:rsid w:val="00901913"/>
    <w:rsid w:val="00901D68"/>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5DE9"/>
    <w:rsid w:val="0092632E"/>
    <w:rsid w:val="00926992"/>
    <w:rsid w:val="009269EC"/>
    <w:rsid w:val="009271A2"/>
    <w:rsid w:val="0093234E"/>
    <w:rsid w:val="00934551"/>
    <w:rsid w:val="00935236"/>
    <w:rsid w:val="009361EE"/>
    <w:rsid w:val="009370AF"/>
    <w:rsid w:val="00940169"/>
    <w:rsid w:val="009403DB"/>
    <w:rsid w:val="00940FA2"/>
    <w:rsid w:val="009411A9"/>
    <w:rsid w:val="00941AF7"/>
    <w:rsid w:val="009425D2"/>
    <w:rsid w:val="00945B21"/>
    <w:rsid w:val="0094610A"/>
    <w:rsid w:val="009518D1"/>
    <w:rsid w:val="00952FC6"/>
    <w:rsid w:val="00954A2D"/>
    <w:rsid w:val="00955403"/>
    <w:rsid w:val="00956252"/>
    <w:rsid w:val="00956D45"/>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5195"/>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01AA"/>
    <w:rsid w:val="009C15AA"/>
    <w:rsid w:val="009C211A"/>
    <w:rsid w:val="009C7BA1"/>
    <w:rsid w:val="009D01E1"/>
    <w:rsid w:val="009D0A10"/>
    <w:rsid w:val="009D1F2A"/>
    <w:rsid w:val="009D242B"/>
    <w:rsid w:val="009D3A40"/>
    <w:rsid w:val="009D4112"/>
    <w:rsid w:val="009D52B7"/>
    <w:rsid w:val="009D561F"/>
    <w:rsid w:val="009D5AB8"/>
    <w:rsid w:val="009D65A3"/>
    <w:rsid w:val="009D65FA"/>
    <w:rsid w:val="009D77D6"/>
    <w:rsid w:val="009E00CD"/>
    <w:rsid w:val="009E0C31"/>
    <w:rsid w:val="009E1014"/>
    <w:rsid w:val="009E15ED"/>
    <w:rsid w:val="009E1B08"/>
    <w:rsid w:val="009E1DD7"/>
    <w:rsid w:val="009E20FD"/>
    <w:rsid w:val="009E2C8B"/>
    <w:rsid w:val="009E31A8"/>
    <w:rsid w:val="009E43DC"/>
    <w:rsid w:val="009E581C"/>
    <w:rsid w:val="009E64D8"/>
    <w:rsid w:val="009E6DBE"/>
    <w:rsid w:val="009F232D"/>
    <w:rsid w:val="009F2BCA"/>
    <w:rsid w:val="009F36D4"/>
    <w:rsid w:val="009F3BE8"/>
    <w:rsid w:val="009F4371"/>
    <w:rsid w:val="009F4C89"/>
    <w:rsid w:val="009F5D15"/>
    <w:rsid w:val="009F726F"/>
    <w:rsid w:val="009F784C"/>
    <w:rsid w:val="009F7E18"/>
    <w:rsid w:val="00A00A8B"/>
    <w:rsid w:val="00A01669"/>
    <w:rsid w:val="00A023CD"/>
    <w:rsid w:val="00A0298B"/>
    <w:rsid w:val="00A02EA1"/>
    <w:rsid w:val="00A04D6B"/>
    <w:rsid w:val="00A0514A"/>
    <w:rsid w:val="00A0667D"/>
    <w:rsid w:val="00A070CB"/>
    <w:rsid w:val="00A10441"/>
    <w:rsid w:val="00A134DC"/>
    <w:rsid w:val="00A135E2"/>
    <w:rsid w:val="00A13F75"/>
    <w:rsid w:val="00A14699"/>
    <w:rsid w:val="00A14854"/>
    <w:rsid w:val="00A153F5"/>
    <w:rsid w:val="00A161F5"/>
    <w:rsid w:val="00A162EF"/>
    <w:rsid w:val="00A16719"/>
    <w:rsid w:val="00A21165"/>
    <w:rsid w:val="00A2183E"/>
    <w:rsid w:val="00A23026"/>
    <w:rsid w:val="00A2358C"/>
    <w:rsid w:val="00A26820"/>
    <w:rsid w:val="00A2745B"/>
    <w:rsid w:val="00A3070E"/>
    <w:rsid w:val="00A30CBB"/>
    <w:rsid w:val="00A316E0"/>
    <w:rsid w:val="00A32090"/>
    <w:rsid w:val="00A32945"/>
    <w:rsid w:val="00A33235"/>
    <w:rsid w:val="00A34231"/>
    <w:rsid w:val="00A34895"/>
    <w:rsid w:val="00A34B4D"/>
    <w:rsid w:val="00A34D07"/>
    <w:rsid w:val="00A4055F"/>
    <w:rsid w:val="00A41050"/>
    <w:rsid w:val="00A43866"/>
    <w:rsid w:val="00A43EF5"/>
    <w:rsid w:val="00A45D01"/>
    <w:rsid w:val="00A46F24"/>
    <w:rsid w:val="00A517C7"/>
    <w:rsid w:val="00A543C0"/>
    <w:rsid w:val="00A55DF5"/>
    <w:rsid w:val="00A55E42"/>
    <w:rsid w:val="00A57342"/>
    <w:rsid w:val="00A609D6"/>
    <w:rsid w:val="00A60D93"/>
    <w:rsid w:val="00A616F9"/>
    <w:rsid w:val="00A62399"/>
    <w:rsid w:val="00A62751"/>
    <w:rsid w:val="00A647EF"/>
    <w:rsid w:val="00A657BC"/>
    <w:rsid w:val="00A65B10"/>
    <w:rsid w:val="00A65B59"/>
    <w:rsid w:val="00A67169"/>
    <w:rsid w:val="00A67247"/>
    <w:rsid w:val="00A6781A"/>
    <w:rsid w:val="00A7012D"/>
    <w:rsid w:val="00A73C83"/>
    <w:rsid w:val="00A73E5C"/>
    <w:rsid w:val="00A74E3A"/>
    <w:rsid w:val="00A74F40"/>
    <w:rsid w:val="00A76F46"/>
    <w:rsid w:val="00A77CDC"/>
    <w:rsid w:val="00A804B4"/>
    <w:rsid w:val="00A81242"/>
    <w:rsid w:val="00A8303E"/>
    <w:rsid w:val="00A83569"/>
    <w:rsid w:val="00A83E05"/>
    <w:rsid w:val="00A83E33"/>
    <w:rsid w:val="00A84DAA"/>
    <w:rsid w:val="00A852B2"/>
    <w:rsid w:val="00A856EA"/>
    <w:rsid w:val="00A87047"/>
    <w:rsid w:val="00A876EA"/>
    <w:rsid w:val="00A913BF"/>
    <w:rsid w:val="00A921CD"/>
    <w:rsid w:val="00A95C94"/>
    <w:rsid w:val="00AA0D22"/>
    <w:rsid w:val="00AA1400"/>
    <w:rsid w:val="00AA170D"/>
    <w:rsid w:val="00AA1945"/>
    <w:rsid w:val="00AA1DDF"/>
    <w:rsid w:val="00AA4048"/>
    <w:rsid w:val="00AA4A21"/>
    <w:rsid w:val="00AA4EAC"/>
    <w:rsid w:val="00AB0224"/>
    <w:rsid w:val="00AB066A"/>
    <w:rsid w:val="00AB0E5F"/>
    <w:rsid w:val="00AB265F"/>
    <w:rsid w:val="00AB5378"/>
    <w:rsid w:val="00AB5FA4"/>
    <w:rsid w:val="00AB67FE"/>
    <w:rsid w:val="00AB6F65"/>
    <w:rsid w:val="00AB727D"/>
    <w:rsid w:val="00AB7675"/>
    <w:rsid w:val="00AB7676"/>
    <w:rsid w:val="00AC01E3"/>
    <w:rsid w:val="00AC0792"/>
    <w:rsid w:val="00AC0B4A"/>
    <w:rsid w:val="00AC2828"/>
    <w:rsid w:val="00AC6282"/>
    <w:rsid w:val="00AC6D36"/>
    <w:rsid w:val="00AC78D7"/>
    <w:rsid w:val="00AD0FFC"/>
    <w:rsid w:val="00AD17B2"/>
    <w:rsid w:val="00AD18C4"/>
    <w:rsid w:val="00AD2BDC"/>
    <w:rsid w:val="00AD2CB8"/>
    <w:rsid w:val="00AD2E3C"/>
    <w:rsid w:val="00AD39CE"/>
    <w:rsid w:val="00AD47E8"/>
    <w:rsid w:val="00AD5880"/>
    <w:rsid w:val="00AD6A1A"/>
    <w:rsid w:val="00AE1A3A"/>
    <w:rsid w:val="00AE2756"/>
    <w:rsid w:val="00AE33E6"/>
    <w:rsid w:val="00AE5D91"/>
    <w:rsid w:val="00AE660B"/>
    <w:rsid w:val="00AE7110"/>
    <w:rsid w:val="00AF04A5"/>
    <w:rsid w:val="00AF0B8F"/>
    <w:rsid w:val="00AF2BF7"/>
    <w:rsid w:val="00AF4CAE"/>
    <w:rsid w:val="00AF6ABE"/>
    <w:rsid w:val="00B006F9"/>
    <w:rsid w:val="00B01D71"/>
    <w:rsid w:val="00B02654"/>
    <w:rsid w:val="00B041AC"/>
    <w:rsid w:val="00B04591"/>
    <w:rsid w:val="00B04F46"/>
    <w:rsid w:val="00B060A7"/>
    <w:rsid w:val="00B06112"/>
    <w:rsid w:val="00B06B7B"/>
    <w:rsid w:val="00B07CC7"/>
    <w:rsid w:val="00B07F62"/>
    <w:rsid w:val="00B129CC"/>
    <w:rsid w:val="00B12B16"/>
    <w:rsid w:val="00B14011"/>
    <w:rsid w:val="00B152B6"/>
    <w:rsid w:val="00B157F4"/>
    <w:rsid w:val="00B159E8"/>
    <w:rsid w:val="00B165A8"/>
    <w:rsid w:val="00B20C51"/>
    <w:rsid w:val="00B211C1"/>
    <w:rsid w:val="00B21972"/>
    <w:rsid w:val="00B22346"/>
    <w:rsid w:val="00B22B90"/>
    <w:rsid w:val="00B24553"/>
    <w:rsid w:val="00B252EE"/>
    <w:rsid w:val="00B25796"/>
    <w:rsid w:val="00B25998"/>
    <w:rsid w:val="00B2667D"/>
    <w:rsid w:val="00B27BAA"/>
    <w:rsid w:val="00B304A9"/>
    <w:rsid w:val="00B31747"/>
    <w:rsid w:val="00B31C33"/>
    <w:rsid w:val="00B329D7"/>
    <w:rsid w:val="00B3385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BEA"/>
    <w:rsid w:val="00B62F1D"/>
    <w:rsid w:val="00B62FB3"/>
    <w:rsid w:val="00B63139"/>
    <w:rsid w:val="00B64084"/>
    <w:rsid w:val="00B65256"/>
    <w:rsid w:val="00B6548E"/>
    <w:rsid w:val="00B654BE"/>
    <w:rsid w:val="00B65FAA"/>
    <w:rsid w:val="00B66A33"/>
    <w:rsid w:val="00B66FCB"/>
    <w:rsid w:val="00B707DF"/>
    <w:rsid w:val="00B70ACD"/>
    <w:rsid w:val="00B71F37"/>
    <w:rsid w:val="00B72AD2"/>
    <w:rsid w:val="00B749B9"/>
    <w:rsid w:val="00B74B6C"/>
    <w:rsid w:val="00B7520F"/>
    <w:rsid w:val="00B75801"/>
    <w:rsid w:val="00B7639C"/>
    <w:rsid w:val="00B77F2B"/>
    <w:rsid w:val="00B77F30"/>
    <w:rsid w:val="00B83089"/>
    <w:rsid w:val="00B90994"/>
    <w:rsid w:val="00B924BD"/>
    <w:rsid w:val="00B92730"/>
    <w:rsid w:val="00B931D6"/>
    <w:rsid w:val="00B9344E"/>
    <w:rsid w:val="00B938CD"/>
    <w:rsid w:val="00B94423"/>
    <w:rsid w:val="00B971DF"/>
    <w:rsid w:val="00B97658"/>
    <w:rsid w:val="00B9790D"/>
    <w:rsid w:val="00BA12DC"/>
    <w:rsid w:val="00BA1508"/>
    <w:rsid w:val="00BA1511"/>
    <w:rsid w:val="00BA479F"/>
    <w:rsid w:val="00BA4A3E"/>
    <w:rsid w:val="00BA63E9"/>
    <w:rsid w:val="00BA6B0B"/>
    <w:rsid w:val="00BA72DB"/>
    <w:rsid w:val="00BA790F"/>
    <w:rsid w:val="00BB1378"/>
    <w:rsid w:val="00BB21E3"/>
    <w:rsid w:val="00BB25DE"/>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621F"/>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1973"/>
    <w:rsid w:val="00C02333"/>
    <w:rsid w:val="00C02FF3"/>
    <w:rsid w:val="00C03380"/>
    <w:rsid w:val="00C036A6"/>
    <w:rsid w:val="00C049E1"/>
    <w:rsid w:val="00C0503E"/>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2AA"/>
    <w:rsid w:val="00C376C1"/>
    <w:rsid w:val="00C41BEF"/>
    <w:rsid w:val="00C43B6E"/>
    <w:rsid w:val="00C45338"/>
    <w:rsid w:val="00C45DD9"/>
    <w:rsid w:val="00C46580"/>
    <w:rsid w:val="00C46EEA"/>
    <w:rsid w:val="00C505DC"/>
    <w:rsid w:val="00C51709"/>
    <w:rsid w:val="00C52069"/>
    <w:rsid w:val="00C52943"/>
    <w:rsid w:val="00C53FE9"/>
    <w:rsid w:val="00C5583D"/>
    <w:rsid w:val="00C559B9"/>
    <w:rsid w:val="00C55B25"/>
    <w:rsid w:val="00C574F0"/>
    <w:rsid w:val="00C576D0"/>
    <w:rsid w:val="00C57DC1"/>
    <w:rsid w:val="00C605FC"/>
    <w:rsid w:val="00C6069A"/>
    <w:rsid w:val="00C60714"/>
    <w:rsid w:val="00C60E29"/>
    <w:rsid w:val="00C6181A"/>
    <w:rsid w:val="00C61887"/>
    <w:rsid w:val="00C638FB"/>
    <w:rsid w:val="00C67452"/>
    <w:rsid w:val="00C67460"/>
    <w:rsid w:val="00C67BE6"/>
    <w:rsid w:val="00C7002D"/>
    <w:rsid w:val="00C704BF"/>
    <w:rsid w:val="00C71F95"/>
    <w:rsid w:val="00C72F0A"/>
    <w:rsid w:val="00C7399F"/>
    <w:rsid w:val="00C74777"/>
    <w:rsid w:val="00C74D70"/>
    <w:rsid w:val="00C75353"/>
    <w:rsid w:val="00C77681"/>
    <w:rsid w:val="00C802A0"/>
    <w:rsid w:val="00C80BCB"/>
    <w:rsid w:val="00C82394"/>
    <w:rsid w:val="00C82913"/>
    <w:rsid w:val="00C82AE3"/>
    <w:rsid w:val="00C8342D"/>
    <w:rsid w:val="00C83ABC"/>
    <w:rsid w:val="00C84BAA"/>
    <w:rsid w:val="00C8627F"/>
    <w:rsid w:val="00C867C2"/>
    <w:rsid w:val="00C872F8"/>
    <w:rsid w:val="00C87B99"/>
    <w:rsid w:val="00C92C02"/>
    <w:rsid w:val="00C935B8"/>
    <w:rsid w:val="00C93A24"/>
    <w:rsid w:val="00C94513"/>
    <w:rsid w:val="00C94E72"/>
    <w:rsid w:val="00C974DC"/>
    <w:rsid w:val="00CA0056"/>
    <w:rsid w:val="00CA131C"/>
    <w:rsid w:val="00CA2CA6"/>
    <w:rsid w:val="00CA4698"/>
    <w:rsid w:val="00CA5148"/>
    <w:rsid w:val="00CA5211"/>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5A77"/>
    <w:rsid w:val="00CE7629"/>
    <w:rsid w:val="00CE7661"/>
    <w:rsid w:val="00CE7EB4"/>
    <w:rsid w:val="00CF14E5"/>
    <w:rsid w:val="00CF1DCB"/>
    <w:rsid w:val="00CF2BA6"/>
    <w:rsid w:val="00CF2E16"/>
    <w:rsid w:val="00CF3698"/>
    <w:rsid w:val="00CF401E"/>
    <w:rsid w:val="00D002EB"/>
    <w:rsid w:val="00D01C16"/>
    <w:rsid w:val="00D03894"/>
    <w:rsid w:val="00D055B5"/>
    <w:rsid w:val="00D05E43"/>
    <w:rsid w:val="00D063A8"/>
    <w:rsid w:val="00D1029B"/>
    <w:rsid w:val="00D10DB2"/>
    <w:rsid w:val="00D11463"/>
    <w:rsid w:val="00D11A28"/>
    <w:rsid w:val="00D11ED5"/>
    <w:rsid w:val="00D121EE"/>
    <w:rsid w:val="00D126A9"/>
    <w:rsid w:val="00D12DC8"/>
    <w:rsid w:val="00D13938"/>
    <w:rsid w:val="00D15451"/>
    <w:rsid w:val="00D17BAC"/>
    <w:rsid w:val="00D20AD0"/>
    <w:rsid w:val="00D217C4"/>
    <w:rsid w:val="00D253F0"/>
    <w:rsid w:val="00D25549"/>
    <w:rsid w:val="00D262D2"/>
    <w:rsid w:val="00D26BF6"/>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4951"/>
    <w:rsid w:val="00D570D9"/>
    <w:rsid w:val="00D57671"/>
    <w:rsid w:val="00D57C3F"/>
    <w:rsid w:val="00D57F19"/>
    <w:rsid w:val="00D6145F"/>
    <w:rsid w:val="00D6155E"/>
    <w:rsid w:val="00D6187B"/>
    <w:rsid w:val="00D6241D"/>
    <w:rsid w:val="00D625B0"/>
    <w:rsid w:val="00D63FA8"/>
    <w:rsid w:val="00D640D0"/>
    <w:rsid w:val="00D643EC"/>
    <w:rsid w:val="00D64EB5"/>
    <w:rsid w:val="00D65E96"/>
    <w:rsid w:val="00D6739A"/>
    <w:rsid w:val="00D703B6"/>
    <w:rsid w:val="00D70675"/>
    <w:rsid w:val="00D726D2"/>
    <w:rsid w:val="00D72C8B"/>
    <w:rsid w:val="00D74206"/>
    <w:rsid w:val="00D74D47"/>
    <w:rsid w:val="00D74FA8"/>
    <w:rsid w:val="00D76DD7"/>
    <w:rsid w:val="00D7766E"/>
    <w:rsid w:val="00D776A2"/>
    <w:rsid w:val="00D812DA"/>
    <w:rsid w:val="00D81632"/>
    <w:rsid w:val="00D831D2"/>
    <w:rsid w:val="00D85AEA"/>
    <w:rsid w:val="00D86EFD"/>
    <w:rsid w:val="00D91431"/>
    <w:rsid w:val="00D9384F"/>
    <w:rsid w:val="00D9399B"/>
    <w:rsid w:val="00D94307"/>
    <w:rsid w:val="00D94440"/>
    <w:rsid w:val="00D953A5"/>
    <w:rsid w:val="00D95D72"/>
    <w:rsid w:val="00D963B6"/>
    <w:rsid w:val="00D96495"/>
    <w:rsid w:val="00D97449"/>
    <w:rsid w:val="00D974D3"/>
    <w:rsid w:val="00DA0750"/>
    <w:rsid w:val="00DA113A"/>
    <w:rsid w:val="00DA2DF5"/>
    <w:rsid w:val="00DA3326"/>
    <w:rsid w:val="00DA408B"/>
    <w:rsid w:val="00DA55D2"/>
    <w:rsid w:val="00DA68D9"/>
    <w:rsid w:val="00DA6C6B"/>
    <w:rsid w:val="00DA7F67"/>
    <w:rsid w:val="00DB1775"/>
    <w:rsid w:val="00DB1E84"/>
    <w:rsid w:val="00DB399C"/>
    <w:rsid w:val="00DB5F6F"/>
    <w:rsid w:val="00DB6989"/>
    <w:rsid w:val="00DB72C3"/>
    <w:rsid w:val="00DB7A63"/>
    <w:rsid w:val="00DC03ED"/>
    <w:rsid w:val="00DC0783"/>
    <w:rsid w:val="00DC16C5"/>
    <w:rsid w:val="00DC290C"/>
    <w:rsid w:val="00DC2933"/>
    <w:rsid w:val="00DC35AF"/>
    <w:rsid w:val="00DC4097"/>
    <w:rsid w:val="00DC427E"/>
    <w:rsid w:val="00DC58D5"/>
    <w:rsid w:val="00DC5D58"/>
    <w:rsid w:val="00DC6D82"/>
    <w:rsid w:val="00DC7DDC"/>
    <w:rsid w:val="00DD09A8"/>
    <w:rsid w:val="00DD0CA1"/>
    <w:rsid w:val="00DD0FDC"/>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4BC5"/>
    <w:rsid w:val="00DF69CD"/>
    <w:rsid w:val="00DF6AE3"/>
    <w:rsid w:val="00DF7161"/>
    <w:rsid w:val="00DF7BD0"/>
    <w:rsid w:val="00DF7C35"/>
    <w:rsid w:val="00E0346E"/>
    <w:rsid w:val="00E03C64"/>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0AEE"/>
    <w:rsid w:val="00E211DF"/>
    <w:rsid w:val="00E22690"/>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2C87"/>
    <w:rsid w:val="00E43524"/>
    <w:rsid w:val="00E43DAA"/>
    <w:rsid w:val="00E473A7"/>
    <w:rsid w:val="00E47C93"/>
    <w:rsid w:val="00E519CA"/>
    <w:rsid w:val="00E521DA"/>
    <w:rsid w:val="00E54BA4"/>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4C0"/>
    <w:rsid w:val="00E83DBB"/>
    <w:rsid w:val="00E845C6"/>
    <w:rsid w:val="00E84703"/>
    <w:rsid w:val="00E84E54"/>
    <w:rsid w:val="00E863C6"/>
    <w:rsid w:val="00E90BB5"/>
    <w:rsid w:val="00E91758"/>
    <w:rsid w:val="00E91D7D"/>
    <w:rsid w:val="00E92052"/>
    <w:rsid w:val="00E92117"/>
    <w:rsid w:val="00E92155"/>
    <w:rsid w:val="00E94456"/>
    <w:rsid w:val="00E952FD"/>
    <w:rsid w:val="00E95D99"/>
    <w:rsid w:val="00E961FF"/>
    <w:rsid w:val="00E962D8"/>
    <w:rsid w:val="00E96699"/>
    <w:rsid w:val="00EA0326"/>
    <w:rsid w:val="00EA0A1D"/>
    <w:rsid w:val="00EA26AD"/>
    <w:rsid w:val="00EA2F5F"/>
    <w:rsid w:val="00EA36BD"/>
    <w:rsid w:val="00EA385F"/>
    <w:rsid w:val="00EA3E84"/>
    <w:rsid w:val="00EB0DFD"/>
    <w:rsid w:val="00EB1B7D"/>
    <w:rsid w:val="00EB1F70"/>
    <w:rsid w:val="00EB23BD"/>
    <w:rsid w:val="00EB2470"/>
    <w:rsid w:val="00EB2512"/>
    <w:rsid w:val="00EB37F5"/>
    <w:rsid w:val="00EB5D3C"/>
    <w:rsid w:val="00EB7053"/>
    <w:rsid w:val="00EB75F0"/>
    <w:rsid w:val="00EC2629"/>
    <w:rsid w:val="00EC35CE"/>
    <w:rsid w:val="00EC4BDA"/>
    <w:rsid w:val="00ED09C7"/>
    <w:rsid w:val="00ED24E9"/>
    <w:rsid w:val="00ED7B3B"/>
    <w:rsid w:val="00EE11D0"/>
    <w:rsid w:val="00EE1821"/>
    <w:rsid w:val="00EE35FA"/>
    <w:rsid w:val="00EE3727"/>
    <w:rsid w:val="00EE3988"/>
    <w:rsid w:val="00EE42BF"/>
    <w:rsid w:val="00EE49EB"/>
    <w:rsid w:val="00EE6093"/>
    <w:rsid w:val="00EE6390"/>
    <w:rsid w:val="00EE6527"/>
    <w:rsid w:val="00EE7139"/>
    <w:rsid w:val="00EF02C1"/>
    <w:rsid w:val="00EF0E9C"/>
    <w:rsid w:val="00EF18CF"/>
    <w:rsid w:val="00EF2E59"/>
    <w:rsid w:val="00EF3FA8"/>
    <w:rsid w:val="00EF475A"/>
    <w:rsid w:val="00EF571B"/>
    <w:rsid w:val="00EF779C"/>
    <w:rsid w:val="00EF7D58"/>
    <w:rsid w:val="00F030A6"/>
    <w:rsid w:val="00F03108"/>
    <w:rsid w:val="00F03F88"/>
    <w:rsid w:val="00F04862"/>
    <w:rsid w:val="00F05A3A"/>
    <w:rsid w:val="00F05F07"/>
    <w:rsid w:val="00F06609"/>
    <w:rsid w:val="00F06C24"/>
    <w:rsid w:val="00F07540"/>
    <w:rsid w:val="00F101B7"/>
    <w:rsid w:val="00F11C40"/>
    <w:rsid w:val="00F123BA"/>
    <w:rsid w:val="00F12C06"/>
    <w:rsid w:val="00F13A9D"/>
    <w:rsid w:val="00F15C48"/>
    <w:rsid w:val="00F15DAC"/>
    <w:rsid w:val="00F172AF"/>
    <w:rsid w:val="00F2152A"/>
    <w:rsid w:val="00F2335B"/>
    <w:rsid w:val="00F23E06"/>
    <w:rsid w:val="00F253AD"/>
    <w:rsid w:val="00F31C55"/>
    <w:rsid w:val="00F337AA"/>
    <w:rsid w:val="00F34A17"/>
    <w:rsid w:val="00F34B34"/>
    <w:rsid w:val="00F356EB"/>
    <w:rsid w:val="00F3754B"/>
    <w:rsid w:val="00F37FDB"/>
    <w:rsid w:val="00F4187B"/>
    <w:rsid w:val="00F4192F"/>
    <w:rsid w:val="00F419B0"/>
    <w:rsid w:val="00F41AE2"/>
    <w:rsid w:val="00F43070"/>
    <w:rsid w:val="00F432A3"/>
    <w:rsid w:val="00F43C7B"/>
    <w:rsid w:val="00F43C8E"/>
    <w:rsid w:val="00F44A4A"/>
    <w:rsid w:val="00F450F9"/>
    <w:rsid w:val="00F45F5D"/>
    <w:rsid w:val="00F4603A"/>
    <w:rsid w:val="00F509D4"/>
    <w:rsid w:val="00F5218A"/>
    <w:rsid w:val="00F52EDC"/>
    <w:rsid w:val="00F53BD9"/>
    <w:rsid w:val="00F53DF1"/>
    <w:rsid w:val="00F54DC5"/>
    <w:rsid w:val="00F554EF"/>
    <w:rsid w:val="00F56849"/>
    <w:rsid w:val="00F5735B"/>
    <w:rsid w:val="00F57B09"/>
    <w:rsid w:val="00F61C43"/>
    <w:rsid w:val="00F61F95"/>
    <w:rsid w:val="00F65088"/>
    <w:rsid w:val="00F65CDB"/>
    <w:rsid w:val="00F66851"/>
    <w:rsid w:val="00F70E3B"/>
    <w:rsid w:val="00F71175"/>
    <w:rsid w:val="00F7132C"/>
    <w:rsid w:val="00F71BD4"/>
    <w:rsid w:val="00F727F2"/>
    <w:rsid w:val="00F75159"/>
    <w:rsid w:val="00F75300"/>
    <w:rsid w:val="00F76448"/>
    <w:rsid w:val="00F7645B"/>
    <w:rsid w:val="00F77D26"/>
    <w:rsid w:val="00F804A4"/>
    <w:rsid w:val="00F805DC"/>
    <w:rsid w:val="00F807E3"/>
    <w:rsid w:val="00F81459"/>
    <w:rsid w:val="00F81A0C"/>
    <w:rsid w:val="00F83408"/>
    <w:rsid w:val="00F84C65"/>
    <w:rsid w:val="00F85117"/>
    <w:rsid w:val="00F85698"/>
    <w:rsid w:val="00F86915"/>
    <w:rsid w:val="00F86FAA"/>
    <w:rsid w:val="00F87826"/>
    <w:rsid w:val="00F87D9B"/>
    <w:rsid w:val="00F90B21"/>
    <w:rsid w:val="00F91C4C"/>
    <w:rsid w:val="00F923E1"/>
    <w:rsid w:val="00F92C89"/>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2652"/>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4FD"/>
    <w:rsid w:val="00FD1A51"/>
    <w:rsid w:val="00FD49D2"/>
    <w:rsid w:val="00FD590C"/>
    <w:rsid w:val="00FD6EE0"/>
    <w:rsid w:val="00FE047C"/>
    <w:rsid w:val="00FE2342"/>
    <w:rsid w:val="00FE36FA"/>
    <w:rsid w:val="00FE3BF1"/>
    <w:rsid w:val="00FE52D3"/>
    <w:rsid w:val="00FE64EC"/>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rsid w:val="00820885"/>
  </w:style>
  <w:style w:type="numbering" w:customStyle="1" w:styleId="112">
    <w:name w:val="Нет списка11"/>
    <w:next w:val="a2"/>
    <w:uiPriority w:val="99"/>
    <w:semiHidden/>
    <w:unhideWhenUsed/>
    <w:rsid w:val="00820885"/>
  </w:style>
  <w:style w:type="table" w:customStyle="1" w:styleId="1f9">
    <w:name w:val="Сетка таблицы1"/>
    <w:basedOn w:val="a1"/>
    <w:next w:val="afff2"/>
    <w:uiPriority w:val="59"/>
    <w:rsid w:val="0082088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82088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82088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820885"/>
    <w:rPr>
      <w:sz w:val="24"/>
      <w:szCs w:val="24"/>
      <w:lang w:eastAsia="ar-SA"/>
    </w:rPr>
  </w:style>
  <w:style w:type="character" w:customStyle="1" w:styleId="1d">
    <w:name w:val="Нижний колонтитул Знак1"/>
    <w:basedOn w:val="a0"/>
    <w:link w:val="afd"/>
    <w:uiPriority w:val="99"/>
    <w:rsid w:val="0082088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0">
    <w:name w:val="Обычный5"/>
    <w:rsid w:val="006606A8"/>
    <w:pPr>
      <w:suppressAutoHyphens/>
    </w:pPr>
    <w:rPr>
      <w:lang w:eastAsia="ar-SA"/>
    </w:rPr>
  </w:style>
  <w:style w:type="character" w:customStyle="1" w:styleId="FontStyle23">
    <w:name w:val="Font Style23"/>
    <w:basedOn w:val="10"/>
    <w:rsid w:val="006606A8"/>
    <w:rPr>
      <w:rFonts w:ascii="Times New Roman" w:hAnsi="Times New Roman" w:cs="Times New Roman"/>
      <w:sz w:val="22"/>
      <w:szCs w:val="22"/>
    </w:rPr>
  </w:style>
  <w:style w:type="character" w:customStyle="1" w:styleId="1c">
    <w:name w:val="Основной текст с отступом Знак1"/>
    <w:basedOn w:val="a0"/>
    <w:link w:val="afc"/>
    <w:rsid w:val="00DA408B"/>
    <w:rPr>
      <w:sz w:val="28"/>
      <w:lang w:eastAsia="ar-SA"/>
    </w:rPr>
  </w:style>
  <w:style w:type="paragraph" w:customStyle="1" w:styleId="60">
    <w:name w:val="Обычный6"/>
    <w:rsid w:val="00A55E42"/>
    <w:pPr>
      <w:suppressAutoHyphens/>
    </w:pPr>
    <w:rPr>
      <w:lang w:eastAsia="ar-SA"/>
    </w:rPr>
  </w:style>
  <w:style w:type="character" w:styleId="afff5">
    <w:name w:val="Emphasis"/>
    <w:basedOn w:val="a0"/>
    <w:uiPriority w:val="20"/>
    <w:qFormat/>
    <w:rsid w:val="00C9451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96535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768618131">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85059025">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lot-online.ru/static/contacts.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entrmag.ru/catalog/product/rd_2596490_sistema_tehnicheskogo_obslyzivaniya_i_remonta/" TargetMode="External"/><Relationship Id="rId20" Type="http://schemas.openxmlformats.org/officeDocument/2006/relationships/hyperlink" Target="https://msp.lot-online.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yperlink" Target="https://service.nalog.ru/zd.do"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msp.lot-online.ru"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gz.lot-online.ru/procedure/supportRequest/add" TargetMode="External"/><Relationship Id="rId27" Type="http://schemas.openxmlformats.org/officeDocument/2006/relationships/hyperlink" Target="https://www.centrmag.ru/catalog/product/rd_2596490_sistema_tehnicheskogo_obslyzivaniya_i_remon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32FBE-E564-4851-B62E-5CF43B186548}">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DC0DF3-FB31-48C0-93F3-1CE5D7AE7A91}">
  <ds:schemaRefs>
    <ds:schemaRef ds:uri="http://schemas.openxmlformats.org/officeDocument/2006/bibliography"/>
  </ds:schemaRefs>
</ds:datastoreItem>
</file>

<file path=customXml/itemProps5.xml><?xml version="1.0" encoding="utf-8"?>
<ds:datastoreItem xmlns:ds="http://schemas.openxmlformats.org/officeDocument/2006/customXml" ds:itemID="{354E7040-A8E7-42DF-B362-A8B443402619}">
  <ds:schemaRefs>
    <ds:schemaRef ds:uri="http://schemas.openxmlformats.org/officeDocument/2006/bibliography"/>
  </ds:schemaRefs>
</ds:datastoreItem>
</file>

<file path=customXml/itemProps6.xml><?xml version="1.0" encoding="utf-8"?>
<ds:datastoreItem xmlns:ds="http://schemas.openxmlformats.org/officeDocument/2006/customXml" ds:itemID="{3FD2B453-8373-4165-ABB5-7FD8EA5FC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82</Pages>
  <Words>27803</Words>
  <Characters>158481</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185913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(KuritsynAE@trcont.ru)</dc:creator>
  <cp:lastModifiedBy>erbiaginamv</cp:lastModifiedBy>
  <cp:revision>3</cp:revision>
  <cp:lastPrinted>2019-11-29T10:27:00Z</cp:lastPrinted>
  <dcterms:created xsi:type="dcterms:W3CDTF">2019-11-29T10:26:00Z</dcterms:created>
  <dcterms:modified xsi:type="dcterms:W3CDTF">2019-11-29T10:42:00Z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