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D05AC" w:rsidRDefault="00E47D6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D05AC" w:rsidRDefault="00E47D6C">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BD05AC" w:rsidRDefault="00E47D6C">
      <w:pPr>
        <w:tabs>
          <w:tab w:val="left" w:pos="4962"/>
        </w:tabs>
        <w:ind w:left="4820"/>
        <w:rPr>
          <w:b/>
          <w:bCs/>
          <w:sz w:val="28"/>
        </w:rPr>
      </w:pPr>
      <w:r>
        <w:rPr>
          <w:b/>
          <w:bCs/>
          <w:sz w:val="28"/>
        </w:rPr>
        <w:t>«26» марта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D05AC" w:rsidRDefault="00E47D6C">
      <w:pPr>
        <w:pStyle w:val="19"/>
        <w:numPr>
          <w:ilvl w:val="2"/>
          <w:numId w:val="1"/>
        </w:numPr>
        <w:tabs>
          <w:tab w:val="clear" w:pos="0"/>
        </w:tabs>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xml:space="preserve">), </w:t>
      </w:r>
      <w:proofErr w:type="spellStart"/>
      <w:r>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w:t>
      </w:r>
      <w:proofErr w:type="spellEnd"/>
      <w:r>
        <w:t xml:space="preserve"> конкурс в электронной форме № ОКэ-НКПГОРЬК-19-0004 по предмету закупки "Поставка метизов для нужд филиала ПАО «</w:t>
      </w:r>
      <w:proofErr w:type="spellStart"/>
      <w:r>
        <w:t>ТрансКонтейнер</w:t>
      </w:r>
      <w:proofErr w:type="spellEnd"/>
      <w:r>
        <w:t>» на Горьковской железной дороге</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BD05AC" w:rsidRDefault="00E47D6C">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w:t>
      </w:r>
      <w:r>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w:t>
      </w:r>
      <w:bookmarkStart w:id="15" w:name="_GoBack"/>
      <w:r>
        <w:rPr>
          <w:rFonts w:eastAsia="MS Mincho"/>
          <w:sz w:val="28"/>
          <w:szCs w:val="28"/>
        </w:rPr>
        <w:t>запрос</w:t>
      </w:r>
      <w:bookmarkEnd w:id="15"/>
      <w:r>
        <w:rPr>
          <w:rFonts w:eastAsia="MS Mincho"/>
          <w:sz w:val="28"/>
          <w:szCs w:val="28"/>
        </w:rPr>
        <w:t>,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w:t>
      </w:r>
      <w:r>
        <w:rPr>
          <w:rFonts w:eastAsia="MS Mincho"/>
          <w:sz w:val="28"/>
          <w:szCs w:val="28"/>
        </w:rPr>
        <w:lastRenderedPageBreak/>
        <w:t>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w:t>
      </w:r>
      <w:r>
        <w:rPr>
          <w:sz w:val="28"/>
          <w:szCs w:val="28"/>
        </w:rPr>
        <w:lastRenderedPageBreak/>
        <w:t>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rPr>
        <w:lastRenderedPageBreak/>
        <w:t>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D05AC" w:rsidRDefault="00D21E96">
      <w:pPr>
        <w:pStyle w:val="af9"/>
        <w:rPr>
          <w:sz w:val="28"/>
        </w:rPr>
      </w:pPr>
      <w:r w:rsidRPr="00D21E9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04934" w:rsidRPr="007E6DE4" w:rsidRDefault="00E04934" w:rsidP="008F6343">
                  <w:pPr>
                    <w:jc w:val="center"/>
                    <w:rPr>
                      <w:b/>
                      <w:sz w:val="28"/>
                      <w:szCs w:val="28"/>
                    </w:rPr>
                  </w:pPr>
                  <w:r w:rsidRPr="007E6DE4">
                    <w:rPr>
                      <w:b/>
                      <w:sz w:val="28"/>
                      <w:szCs w:val="28"/>
                    </w:rPr>
                    <w:t xml:space="preserve">_____________________________________________, </w:t>
                  </w:r>
                </w:p>
                <w:p w:rsidR="00E04934" w:rsidRDefault="00E0493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04934" w:rsidRPr="007E6DE4" w:rsidRDefault="00E04934" w:rsidP="008F6343">
                  <w:pPr>
                    <w:jc w:val="center"/>
                    <w:rPr>
                      <w:b/>
                      <w:sz w:val="28"/>
                      <w:szCs w:val="28"/>
                    </w:rPr>
                  </w:pPr>
                  <w:r w:rsidRPr="007E6DE4">
                    <w:rPr>
                      <w:b/>
                      <w:sz w:val="28"/>
                      <w:szCs w:val="28"/>
                    </w:rPr>
                    <w:t>________________________________________</w:t>
                  </w:r>
                </w:p>
                <w:p w:rsidR="00E04934" w:rsidRPr="007E6DE4" w:rsidRDefault="00E04934" w:rsidP="008F6343">
                  <w:pPr>
                    <w:jc w:val="center"/>
                    <w:rPr>
                      <w:i/>
                      <w:sz w:val="20"/>
                      <w:szCs w:val="20"/>
                    </w:rPr>
                  </w:pPr>
                  <w:r w:rsidRPr="007E6DE4">
                    <w:rPr>
                      <w:i/>
                      <w:sz w:val="20"/>
                      <w:szCs w:val="20"/>
                    </w:rPr>
                    <w:t>государство регистрации претендента</w:t>
                  </w:r>
                </w:p>
                <w:p w:rsidR="00E04934" w:rsidRPr="007E6DE4" w:rsidRDefault="00E04934" w:rsidP="008F6343">
                  <w:pPr>
                    <w:jc w:val="center"/>
                    <w:rPr>
                      <w:b/>
                      <w:sz w:val="28"/>
                      <w:szCs w:val="28"/>
                    </w:rPr>
                  </w:pPr>
                  <w:r w:rsidRPr="007E6DE4">
                    <w:rPr>
                      <w:b/>
                      <w:sz w:val="28"/>
                      <w:szCs w:val="28"/>
                    </w:rPr>
                    <w:t>_____________________________</w:t>
                  </w:r>
                  <w:r>
                    <w:rPr>
                      <w:b/>
                      <w:sz w:val="28"/>
                      <w:szCs w:val="28"/>
                    </w:rPr>
                    <w:t>__________________</w:t>
                  </w:r>
                </w:p>
                <w:p w:rsidR="00E04934" w:rsidRPr="007E6DE4" w:rsidRDefault="00E04934" w:rsidP="008F6343">
                  <w:pPr>
                    <w:jc w:val="center"/>
                    <w:rPr>
                      <w:i/>
                      <w:sz w:val="20"/>
                      <w:szCs w:val="20"/>
                    </w:rPr>
                  </w:pPr>
                  <w:r w:rsidRPr="007E6DE4">
                    <w:rPr>
                      <w:i/>
                      <w:sz w:val="20"/>
                      <w:szCs w:val="20"/>
                    </w:rPr>
                    <w:t>ИНН претендента (для претендентов-резидентов Российской Федерации)</w:t>
                  </w:r>
                </w:p>
                <w:p w:rsidR="00E04934" w:rsidRDefault="00E04934" w:rsidP="008F6343">
                  <w:pPr>
                    <w:jc w:val="both"/>
                  </w:pPr>
                </w:p>
                <w:p w:rsidR="00BD05AC" w:rsidRDefault="00E47D6C">
                  <w:pPr>
                    <w:jc w:val="center"/>
                    <w:rPr>
                      <w:b/>
                    </w:rPr>
                  </w:pPr>
                  <w:r>
                    <w:rPr>
                      <w:b/>
                    </w:rPr>
                    <w:t>ОБЕСПЕЧЕНИЕ ЗАЯВКИ НА УЧАСТИЕ В ОТКРЫТОМ КОНКУРСЕ № ОКэ-НКПГОРЬК-19-0004</w:t>
                  </w:r>
                </w:p>
                <w:p w:rsidR="00E04934" w:rsidRPr="003C6269" w:rsidRDefault="00E04934" w:rsidP="008F6343">
                  <w:pPr>
                    <w:jc w:val="center"/>
                    <w:rPr>
                      <w:b/>
                    </w:rPr>
                  </w:pPr>
                  <w:r w:rsidRPr="003C6269">
                    <w:rPr>
                      <w:b/>
                    </w:rPr>
                    <w:t xml:space="preserve">(лот № _________) </w:t>
                  </w:r>
                </w:p>
                <w:p w:rsidR="00E04934" w:rsidRPr="006471D1" w:rsidRDefault="00E04934" w:rsidP="006471D1">
                  <w:pPr>
                    <w:jc w:val="center"/>
                    <w:rPr>
                      <w:i/>
                    </w:rPr>
                  </w:pPr>
                  <w:r w:rsidRPr="003C6269">
                    <w:rPr>
                      <w:i/>
                    </w:rPr>
                    <w:t>(указывается номер лота)</w:t>
                  </w:r>
                </w:p>
              </w:txbxContent>
            </v:textbox>
            <w10:wrap type="tight"/>
          </v:shape>
        </w:pict>
      </w:r>
      <w:r w:rsidR="00E47D6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w:t>
      </w:r>
      <w:r>
        <w:rPr>
          <w:color w:val="000000"/>
          <w:sz w:val="28"/>
          <w:szCs w:val="28"/>
          <w:lang w:eastAsia="ru-RU"/>
        </w:rPr>
        <w:lastRenderedPageBreak/>
        <w:t>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BD05AC" w:rsidRDefault="00E47D6C">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D05AC" w:rsidRDefault="00E47D6C">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 xml:space="preserve">случаев, предусмотренных подпунктами 1.1.21 и 1.1.22 настоящей документации о закупке. </w:t>
      </w:r>
    </w:p>
    <w:p w:rsidR="00BD05AC" w:rsidRDefault="00E47D6C">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D05AC" w:rsidRDefault="00BD05AC">
      <w:pPr>
        <w:pStyle w:val="Default"/>
        <w:ind w:firstLine="709"/>
        <w:jc w:val="both"/>
        <w:rPr>
          <w:sz w:val="28"/>
          <w:szCs w:val="28"/>
        </w:rPr>
      </w:pPr>
    </w:p>
    <w:p w:rsidR="00BD05AC" w:rsidRDefault="00E47D6C">
      <w:pPr>
        <w:pStyle w:val="af9"/>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BD05AC" w:rsidRDefault="00BD05AC">
      <w:pPr>
        <w:pStyle w:val="af9"/>
        <w:numPr>
          <w:ilvl w:val="2"/>
          <w:numId w:val="9"/>
        </w:numPr>
        <w:ind w:left="0" w:firstLine="709"/>
        <w:rPr>
          <w:sz w:val="28"/>
          <w:szCs w:val="28"/>
        </w:rPr>
      </w:pPr>
    </w:p>
    <w:p w:rsidR="00BD05AC" w:rsidRDefault="00E47D6C">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BD05AC" w:rsidRDefault="00BD05AC">
      <w:pPr>
        <w:pStyle w:val="af9"/>
        <w:numPr>
          <w:ilvl w:val="2"/>
          <w:numId w:val="9"/>
        </w:numPr>
        <w:ind w:left="0" w:firstLine="709"/>
        <w:rPr>
          <w:sz w:val="28"/>
          <w:szCs w:val="28"/>
        </w:rPr>
      </w:pP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036881" w:rsidRPr="00C605FC" w:rsidRDefault="00AD2E3C" w:rsidP="002C52C8">
      <w:pPr>
        <w:pStyle w:val="aff6"/>
        <w:numPr>
          <w:ilvl w:val="0"/>
          <w:numId w:val="17"/>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Открытого конкурса.</w:t>
      </w:r>
    </w:p>
    <w:p w:rsidR="00036881" w:rsidRPr="00C605FC" w:rsidRDefault="00036881" w:rsidP="00C605FC">
      <w:pPr>
        <w:pStyle w:val="aff6"/>
        <w:numPr>
          <w:ilvl w:val="0"/>
          <w:numId w:val="17"/>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C0C3A" w:rsidRPr="00A54598" w:rsidRDefault="000C0C3A" w:rsidP="000C0C3A">
      <w:pPr>
        <w:pStyle w:val="aff6"/>
        <w:numPr>
          <w:ilvl w:val="0"/>
          <w:numId w:val="17"/>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w:t>
      </w:r>
      <w:r>
        <w:rPr>
          <w:sz w:val="28"/>
          <w:szCs w:val="28"/>
        </w:rPr>
        <w:lastRenderedPageBreak/>
        <w:t>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lastRenderedPageBreak/>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w:t>
      </w:r>
      <w:r>
        <w:rPr>
          <w:sz w:val="28"/>
          <w:szCs w:val="28"/>
        </w:rPr>
        <w:lastRenderedPageBreak/>
        <w:t>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D05AC" w:rsidRDefault="00E47D6C">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w:t>
      </w:r>
      <w:r>
        <w:rPr>
          <w:sz w:val="28"/>
          <w:szCs w:val="28"/>
        </w:rPr>
        <w:lastRenderedPageBreak/>
        <w:t xml:space="preserve">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w:t>
      </w:r>
      <w:r>
        <w:rPr>
          <w:rFonts w:eastAsia="MS Mincho"/>
          <w:sz w:val="28"/>
          <w:szCs w:val="28"/>
        </w:rPr>
        <w:lastRenderedPageBreak/>
        <w:t>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D05AC" w:rsidRDefault="00BD05AC" w:rsidP="00766176">
      <w:pPr>
        <w:spacing w:after="120"/>
        <w:jc w:val="center"/>
        <w:outlineLvl w:val="0"/>
        <w:rPr>
          <w:b/>
          <w:bCs/>
          <w:sz w:val="32"/>
          <w:szCs w:val="32"/>
        </w:rPr>
      </w:pPr>
      <w:r>
        <w:rPr>
          <w:b/>
          <w:bCs/>
          <w:sz w:val="32"/>
          <w:szCs w:val="32"/>
        </w:rPr>
        <w:t>Раздел 4. Техническое задание.</w:t>
      </w:r>
    </w:p>
    <w:p w:rsidR="00BD05AC" w:rsidRDefault="00BD05AC" w:rsidP="00766176">
      <w:pPr>
        <w:ind w:firstLine="709"/>
        <w:jc w:val="both"/>
        <w:rPr>
          <w:sz w:val="28"/>
          <w:szCs w:val="28"/>
        </w:rPr>
      </w:pPr>
    </w:p>
    <w:p w:rsidR="00BD05AC" w:rsidRDefault="00BD05AC" w:rsidP="00AC2B0E">
      <w:pPr>
        <w:ind w:firstLine="709"/>
        <w:jc w:val="both"/>
        <w:rPr>
          <w:rFonts w:eastAsia="MS Mincho"/>
          <w:b/>
          <w:bCs/>
          <w:sz w:val="28"/>
          <w:szCs w:val="28"/>
        </w:rPr>
      </w:pPr>
      <w:r>
        <w:rPr>
          <w:rFonts w:eastAsia="MS Mincho"/>
          <w:b/>
          <w:bCs/>
          <w:sz w:val="28"/>
          <w:szCs w:val="28"/>
        </w:rPr>
        <w:t>4.1 Общие положения</w:t>
      </w:r>
    </w:p>
    <w:p w:rsidR="00BD05AC" w:rsidRDefault="00BD05AC" w:rsidP="00AC2B0E">
      <w:pPr>
        <w:ind w:firstLine="709"/>
        <w:jc w:val="both"/>
        <w:rPr>
          <w:rFonts w:eastAsia="MS Mincho"/>
          <w:bCs/>
          <w:sz w:val="28"/>
          <w:szCs w:val="28"/>
          <w:highlight w:val="yellow"/>
        </w:rPr>
      </w:pPr>
      <w:r>
        <w:rPr>
          <w:rFonts w:eastAsia="MS Mincho"/>
          <w:bCs/>
          <w:sz w:val="28"/>
          <w:szCs w:val="28"/>
        </w:rPr>
        <w:t>4.1.1. Предметом Открытого конкурса является поставка метизов (далее – Товар) для нужд филиала ПАО «</w:t>
      </w:r>
      <w:proofErr w:type="spellStart"/>
      <w:r>
        <w:rPr>
          <w:rFonts w:eastAsia="MS Mincho"/>
          <w:bCs/>
          <w:sz w:val="28"/>
          <w:szCs w:val="28"/>
        </w:rPr>
        <w:t>ТрансКонтейнер</w:t>
      </w:r>
      <w:proofErr w:type="spellEnd"/>
      <w:r>
        <w:rPr>
          <w:rFonts w:eastAsia="MS Mincho"/>
          <w:bCs/>
          <w:sz w:val="28"/>
          <w:szCs w:val="28"/>
        </w:rPr>
        <w:t>» на Горьковской железной дороге.</w:t>
      </w:r>
    </w:p>
    <w:p w:rsidR="00BD05AC" w:rsidRDefault="00BD05AC" w:rsidP="00AC2B0E">
      <w:pPr>
        <w:tabs>
          <w:tab w:val="num" w:pos="1070"/>
        </w:tabs>
        <w:ind w:firstLine="709"/>
        <w:jc w:val="both"/>
        <w:rPr>
          <w:sz w:val="28"/>
          <w:szCs w:val="28"/>
        </w:rPr>
      </w:pPr>
      <w:r>
        <w:rPr>
          <w:sz w:val="28"/>
          <w:szCs w:val="28"/>
        </w:rPr>
        <w:t>4.1.2.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r>
        <w:rPr>
          <w:rFonts w:eastAsia="MS Mincho"/>
          <w:sz w:val="28"/>
          <w:szCs w:val="28"/>
        </w:rPr>
        <w:t xml:space="preserve"> которые Заказчик принимает по своему усмотрению.</w:t>
      </w:r>
    </w:p>
    <w:p w:rsidR="00BD05AC" w:rsidRDefault="00BD05AC" w:rsidP="00AC2B0E">
      <w:pPr>
        <w:tabs>
          <w:tab w:val="num" w:pos="1070"/>
        </w:tabs>
        <w:ind w:firstLine="709"/>
        <w:jc w:val="both"/>
        <w:rPr>
          <w:sz w:val="28"/>
          <w:szCs w:val="28"/>
          <w:highlight w:val="yellow"/>
        </w:rPr>
      </w:pPr>
    </w:p>
    <w:p w:rsidR="00BD05AC" w:rsidRDefault="00BD05AC" w:rsidP="00AC2B0E">
      <w:pPr>
        <w:ind w:firstLine="709"/>
        <w:jc w:val="both"/>
        <w:rPr>
          <w:rFonts w:eastAsia="MS Mincho"/>
          <w:b/>
          <w:bCs/>
          <w:sz w:val="28"/>
          <w:szCs w:val="28"/>
        </w:rPr>
      </w:pPr>
      <w:r>
        <w:rPr>
          <w:rFonts w:eastAsia="MS Mincho"/>
          <w:b/>
          <w:bCs/>
          <w:sz w:val="28"/>
          <w:szCs w:val="28"/>
        </w:rPr>
        <w:t>4.2 Цена договора</w:t>
      </w:r>
    </w:p>
    <w:p w:rsidR="00BD05AC" w:rsidRDefault="00BD05AC" w:rsidP="00AC2B0E">
      <w:pPr>
        <w:ind w:firstLine="709"/>
        <w:jc w:val="both"/>
        <w:rPr>
          <w:sz w:val="28"/>
          <w:szCs w:val="28"/>
        </w:rPr>
      </w:pPr>
      <w:r>
        <w:rPr>
          <w:sz w:val="28"/>
          <w:szCs w:val="28"/>
        </w:rPr>
        <w:t>4.2.1. Начальная (максимальная) цена договора составляет 570 000,00   (Пятьсот семьдесят тысяч) рублей 00 копеек с учетом всех налогов (кроме НДС). Кроме того цена договора учитывает стоимость товара, затраты связанные с доставкой товара на объект, хранением, погрузочно-разгрузочными работами. Сумма НДС и условия начисления определяются в соответствии с законодательством Российской Федерации.</w:t>
      </w:r>
    </w:p>
    <w:p w:rsidR="00BD05AC" w:rsidRDefault="00BD05AC" w:rsidP="00AC2B0E">
      <w:pPr>
        <w:ind w:firstLine="709"/>
        <w:jc w:val="both"/>
        <w:rPr>
          <w:sz w:val="28"/>
          <w:szCs w:val="28"/>
        </w:rPr>
      </w:pPr>
      <w:r>
        <w:rPr>
          <w:sz w:val="28"/>
          <w:szCs w:val="28"/>
        </w:rPr>
        <w:t xml:space="preserve">4.2.2. Общая цена договора складывается </w:t>
      </w:r>
      <w:proofErr w:type="gramStart"/>
      <w:r>
        <w:rPr>
          <w:sz w:val="28"/>
          <w:szCs w:val="28"/>
        </w:rPr>
        <w:t>исходя из подписанных сторонами Спецификаций к договору и не должна</w:t>
      </w:r>
      <w:proofErr w:type="gramEnd"/>
      <w:r>
        <w:rPr>
          <w:sz w:val="28"/>
          <w:szCs w:val="28"/>
        </w:rPr>
        <w:t xml:space="preserve"> превышать величину, указанную в пункте 4.2.1. настоящей документации о закупке.</w:t>
      </w:r>
    </w:p>
    <w:p w:rsidR="00BD05AC" w:rsidRPr="00857138" w:rsidRDefault="00BD05AC" w:rsidP="00AC2B0E">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4.2.3. Цена </w:t>
      </w:r>
      <w:r>
        <w:rPr>
          <w:rFonts w:ascii="Times New Roman" w:eastAsia="MS Mincho" w:hAnsi="Times New Roman" w:cs="Times New Roman"/>
          <w:bCs/>
          <w:sz w:val="28"/>
          <w:szCs w:val="28"/>
        </w:rPr>
        <w:t xml:space="preserve">договора в процессе его исполнения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w:t>
      </w:r>
      <w:r>
        <w:rPr>
          <w:rFonts w:ascii="Times New Roman" w:hAnsi="Times New Roman" w:cs="Times New Roman"/>
          <w:sz w:val="28"/>
          <w:szCs w:val="28"/>
        </w:rPr>
        <w:t>Единичные расценки должны оставаться неизменными в течение всего срока действия Заявки и договора.</w:t>
      </w:r>
    </w:p>
    <w:p w:rsidR="00BD05AC" w:rsidRDefault="00BD05AC" w:rsidP="00AC2B0E">
      <w:pPr>
        <w:ind w:firstLine="709"/>
        <w:jc w:val="both"/>
        <w:rPr>
          <w:sz w:val="28"/>
          <w:szCs w:val="28"/>
          <w:highlight w:val="yellow"/>
        </w:rPr>
      </w:pPr>
    </w:p>
    <w:p w:rsidR="00BD05AC" w:rsidRDefault="00BD05AC" w:rsidP="00AC2B0E">
      <w:pPr>
        <w:tabs>
          <w:tab w:val="num" w:pos="0"/>
        </w:tabs>
        <w:ind w:firstLine="709"/>
        <w:jc w:val="both"/>
        <w:rPr>
          <w:sz w:val="28"/>
          <w:szCs w:val="28"/>
        </w:rPr>
      </w:pPr>
      <w:r>
        <w:rPr>
          <w:rFonts w:eastAsia="Arial"/>
          <w:b/>
          <w:sz w:val="28"/>
          <w:szCs w:val="28"/>
        </w:rPr>
        <w:t xml:space="preserve">4.3. Срок действия договора: </w:t>
      </w:r>
      <w:r>
        <w:rPr>
          <w:sz w:val="28"/>
          <w:szCs w:val="28"/>
        </w:rPr>
        <w:t xml:space="preserve">Договор вступает в силу </w:t>
      </w:r>
      <w:proofErr w:type="gramStart"/>
      <w:r>
        <w:rPr>
          <w:sz w:val="28"/>
          <w:szCs w:val="28"/>
        </w:rPr>
        <w:t>с даты</w:t>
      </w:r>
      <w:proofErr w:type="gramEnd"/>
      <w:r>
        <w:rPr>
          <w:sz w:val="28"/>
          <w:szCs w:val="28"/>
        </w:rPr>
        <w:t xml:space="preserve"> его подписания обеими Сторонами и действует до 31 декабря 2019 года, а в части взаиморасчетов – до их полного исполнения.</w:t>
      </w:r>
    </w:p>
    <w:p w:rsidR="00BD05AC" w:rsidRPr="00615893" w:rsidRDefault="00BD05AC" w:rsidP="00AC2B0E">
      <w:pPr>
        <w:tabs>
          <w:tab w:val="num" w:pos="0"/>
        </w:tabs>
        <w:ind w:firstLine="709"/>
        <w:jc w:val="both"/>
        <w:rPr>
          <w:sz w:val="28"/>
          <w:szCs w:val="28"/>
        </w:rPr>
      </w:pPr>
    </w:p>
    <w:p w:rsidR="00BD05AC" w:rsidRDefault="00BD05AC" w:rsidP="00AC2B0E">
      <w:pPr>
        <w:ind w:firstLine="709"/>
        <w:jc w:val="both"/>
        <w:rPr>
          <w:b/>
          <w:sz w:val="28"/>
          <w:szCs w:val="28"/>
        </w:rPr>
      </w:pPr>
      <w:r>
        <w:rPr>
          <w:b/>
          <w:sz w:val="28"/>
          <w:szCs w:val="28"/>
        </w:rPr>
        <w:t>4.4  Порядок оплаты Товара:</w:t>
      </w:r>
    </w:p>
    <w:p w:rsidR="00BD05AC" w:rsidRDefault="00BD05AC" w:rsidP="00AC2B0E">
      <w:pPr>
        <w:ind w:firstLine="709"/>
        <w:jc w:val="both"/>
        <w:rPr>
          <w:sz w:val="28"/>
          <w:szCs w:val="28"/>
        </w:rPr>
      </w:pPr>
      <w:r>
        <w:rPr>
          <w:sz w:val="28"/>
          <w:szCs w:val="28"/>
        </w:rPr>
        <w:lastRenderedPageBreak/>
        <w:t>Оплата партии Товара производится Заказчиком (Покупателем) за фактически поставленный Товар в течение 20 (двадцати) календарных дней после подписания сторонами (Заказчиком и Поставщиком) товарной накладной (ТОРГ-12) на соответствующую партию Товара, на основании выставленного Поставщиком счета. Расчёты по договору производятся в рублях РФ.</w:t>
      </w:r>
    </w:p>
    <w:p w:rsidR="00BD05AC" w:rsidRDefault="00BD05AC" w:rsidP="00AC2B0E">
      <w:pPr>
        <w:ind w:firstLine="709"/>
        <w:jc w:val="both"/>
        <w:rPr>
          <w:b/>
          <w:sz w:val="28"/>
          <w:szCs w:val="28"/>
        </w:rPr>
      </w:pPr>
    </w:p>
    <w:p w:rsidR="00BD05AC" w:rsidRDefault="00BD05AC" w:rsidP="00AC2B0E">
      <w:pPr>
        <w:ind w:firstLine="709"/>
        <w:jc w:val="both"/>
        <w:rPr>
          <w:b/>
          <w:sz w:val="28"/>
          <w:szCs w:val="28"/>
        </w:rPr>
      </w:pPr>
      <w:r>
        <w:rPr>
          <w:b/>
          <w:sz w:val="28"/>
          <w:szCs w:val="28"/>
        </w:rPr>
        <w:t>4.5. Период, срок, место и порядок поставки Товара</w:t>
      </w:r>
    </w:p>
    <w:p w:rsidR="00BD05AC" w:rsidRDefault="00BD05AC" w:rsidP="00AC2B0E">
      <w:pPr>
        <w:spacing w:line="264" w:lineRule="auto"/>
        <w:ind w:firstLine="709"/>
        <w:jc w:val="both"/>
        <w:rPr>
          <w:rFonts w:eastAsia="MS Mincho"/>
          <w:bCs/>
          <w:sz w:val="28"/>
          <w:szCs w:val="28"/>
        </w:rPr>
      </w:pPr>
      <w:r>
        <w:rPr>
          <w:rFonts w:eastAsia="MS Mincho"/>
          <w:bCs/>
          <w:sz w:val="28"/>
          <w:szCs w:val="28"/>
        </w:rPr>
        <w:t xml:space="preserve">4.5.1. Планируемый период поставки: </w:t>
      </w:r>
      <w:proofErr w:type="gramStart"/>
      <w:r>
        <w:rPr>
          <w:rFonts w:eastAsia="MS Mincho"/>
          <w:bCs/>
          <w:sz w:val="28"/>
          <w:szCs w:val="28"/>
        </w:rPr>
        <w:t>с даты подписания</w:t>
      </w:r>
      <w:proofErr w:type="gramEnd"/>
      <w:r>
        <w:rPr>
          <w:rFonts w:eastAsia="MS Mincho"/>
          <w:bCs/>
          <w:sz w:val="28"/>
          <w:szCs w:val="28"/>
        </w:rPr>
        <w:t xml:space="preserve"> договора по 31 декабря 2019 года. </w:t>
      </w:r>
    </w:p>
    <w:p w:rsidR="00BD05AC" w:rsidRDefault="00BD05AC" w:rsidP="00AC2B0E">
      <w:pPr>
        <w:ind w:firstLine="709"/>
        <w:jc w:val="both"/>
        <w:rPr>
          <w:sz w:val="28"/>
          <w:szCs w:val="28"/>
        </w:rPr>
      </w:pPr>
      <w:r>
        <w:rPr>
          <w:bCs/>
          <w:sz w:val="28"/>
          <w:szCs w:val="28"/>
        </w:rPr>
        <w:t>4.5.2. Поставка Товара осуществляется</w:t>
      </w:r>
      <w:r>
        <w:rPr>
          <w:sz w:val="28"/>
          <w:szCs w:val="28"/>
        </w:rPr>
        <w:t xml:space="preserve"> по </w:t>
      </w:r>
      <w:r>
        <w:rPr>
          <w:color w:val="000000"/>
          <w:sz w:val="28"/>
          <w:szCs w:val="28"/>
        </w:rPr>
        <w:t xml:space="preserve">заявкам Заказчика силами и за счет средств Поставщика. Количество и наименование Товара в каждой поставке формируется на основании заявок Заказчика,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Спецификации</w:t>
      </w:r>
      <w:r>
        <w:rPr>
          <w:sz w:val="28"/>
          <w:szCs w:val="28"/>
        </w:rPr>
        <w:t xml:space="preserve"> (форма указана в приложении к проекту договора).</w:t>
      </w:r>
    </w:p>
    <w:p w:rsidR="00BD05AC" w:rsidRDefault="00BD05AC" w:rsidP="00AC2B0E">
      <w:pPr>
        <w:spacing w:before="60"/>
        <w:ind w:firstLine="709"/>
        <w:jc w:val="both"/>
        <w:rPr>
          <w:color w:val="000000"/>
          <w:sz w:val="28"/>
          <w:szCs w:val="28"/>
        </w:rPr>
      </w:pPr>
      <w:r>
        <w:rPr>
          <w:color w:val="000000"/>
          <w:sz w:val="28"/>
          <w:szCs w:val="28"/>
        </w:rPr>
        <w:t>4.5.3. Порядок согласования спецификации</w:t>
      </w:r>
      <w:r>
        <w:rPr>
          <w:i/>
          <w:color w:val="000000"/>
          <w:sz w:val="28"/>
          <w:szCs w:val="28"/>
        </w:rPr>
        <w:t>:</w:t>
      </w:r>
      <w:r>
        <w:rPr>
          <w:color w:val="000000"/>
          <w:sz w:val="28"/>
          <w:szCs w:val="28"/>
        </w:rPr>
        <w:t xml:space="preserve"> Заказчик (Покупатель) в письменном виде направляет Поставщику заявку о наименовании, количестве Товара и дополнительных требованиях к Товару. </w:t>
      </w:r>
      <w:r>
        <w:rPr>
          <w:sz w:val="28"/>
          <w:szCs w:val="28"/>
        </w:rPr>
        <w:t>Поставщик на основании заявки Заказчика составляет Спецификацию в течение 2 (двух) рабочих дней с даты получения заявки и направляет подписанную со своей стороны Спецификацию</w:t>
      </w:r>
      <w:proofErr w:type="gramStart"/>
      <w:r>
        <w:rPr>
          <w:sz w:val="28"/>
          <w:szCs w:val="28"/>
        </w:rPr>
        <w:t xml:space="preserve"> ,</w:t>
      </w:r>
      <w:proofErr w:type="gramEnd"/>
      <w:r>
        <w:rPr>
          <w:sz w:val="28"/>
          <w:szCs w:val="28"/>
        </w:rPr>
        <w:t xml:space="preserve">в электронном виде Заказчику. Заказчик в течение 1 (одного)  рабочего дня подписывает спецификацию и направляет ее в адрес Поставщика. </w:t>
      </w:r>
    </w:p>
    <w:p w:rsidR="00BD05AC" w:rsidRDefault="00BD05AC" w:rsidP="00AC2B0E">
      <w:pPr>
        <w:spacing w:before="60"/>
        <w:ind w:firstLine="709"/>
        <w:jc w:val="both"/>
        <w:rPr>
          <w:sz w:val="28"/>
          <w:szCs w:val="28"/>
        </w:rPr>
      </w:pPr>
      <w:r>
        <w:rPr>
          <w:color w:val="000000"/>
          <w:sz w:val="28"/>
          <w:szCs w:val="28"/>
        </w:rPr>
        <w:t xml:space="preserve">4.5.4. Срок поставки Товара: поставка Товара осуществляется в </w:t>
      </w:r>
      <w:r>
        <w:rPr>
          <w:sz w:val="28"/>
          <w:szCs w:val="28"/>
        </w:rPr>
        <w:t xml:space="preserve">течение </w:t>
      </w:r>
      <w:r>
        <w:rPr>
          <w:sz w:val="28"/>
          <w:szCs w:val="28"/>
        </w:rPr>
        <w:br/>
        <w:t xml:space="preserve">10 (десяти) рабочих дней </w:t>
      </w:r>
      <w:proofErr w:type="gramStart"/>
      <w:r>
        <w:rPr>
          <w:sz w:val="28"/>
          <w:szCs w:val="28"/>
        </w:rPr>
        <w:t>с даты подписания</w:t>
      </w:r>
      <w:proofErr w:type="gramEnd"/>
      <w:r>
        <w:rPr>
          <w:sz w:val="28"/>
          <w:szCs w:val="28"/>
        </w:rPr>
        <w:t xml:space="preserve"> Сторонами (Заказчиком и Поставщиком) Спецификации на Товар или партию Товара.</w:t>
      </w:r>
    </w:p>
    <w:p w:rsidR="00BD05AC" w:rsidRDefault="00BD05AC" w:rsidP="00AC2B0E">
      <w:pPr>
        <w:ind w:firstLine="709"/>
        <w:jc w:val="both"/>
        <w:rPr>
          <w:bCs/>
          <w:sz w:val="28"/>
          <w:szCs w:val="28"/>
        </w:rPr>
      </w:pPr>
      <w:r>
        <w:rPr>
          <w:bCs/>
          <w:sz w:val="28"/>
          <w:szCs w:val="28"/>
        </w:rPr>
        <w:t xml:space="preserve">4.5.5. </w:t>
      </w:r>
      <w:r>
        <w:rPr>
          <w:sz w:val="28"/>
          <w:szCs w:val="28"/>
        </w:rPr>
        <w:t xml:space="preserve">Доставка Товара должна производиться в рабочие дни с 08:00 до 17:00 (пн.-чт.), с 08:00 до 16:00 (пт.), обед с 12:00 </w:t>
      </w:r>
      <w:proofErr w:type="gramStart"/>
      <w:r>
        <w:rPr>
          <w:sz w:val="28"/>
          <w:szCs w:val="28"/>
        </w:rPr>
        <w:t>до</w:t>
      </w:r>
      <w:proofErr w:type="gramEnd"/>
      <w:r>
        <w:rPr>
          <w:sz w:val="28"/>
          <w:szCs w:val="28"/>
        </w:rPr>
        <w:t xml:space="preserve"> 13:00.</w:t>
      </w:r>
    </w:p>
    <w:p w:rsidR="00BD05AC" w:rsidRDefault="00BD05AC" w:rsidP="00AC2B0E">
      <w:pPr>
        <w:ind w:firstLine="709"/>
        <w:jc w:val="both"/>
        <w:rPr>
          <w:sz w:val="28"/>
          <w:szCs w:val="28"/>
        </w:rPr>
      </w:pPr>
      <w:r>
        <w:rPr>
          <w:sz w:val="28"/>
          <w:szCs w:val="28"/>
        </w:rPr>
        <w:t>Поставка Товара осуществляется транспортом Поставщика на склад Заказчика по адресу: 603028, г. Нижний Новгород, ул</w:t>
      </w:r>
      <w:proofErr w:type="gramStart"/>
      <w:r>
        <w:rPr>
          <w:sz w:val="28"/>
          <w:szCs w:val="28"/>
        </w:rPr>
        <w:t>.А</w:t>
      </w:r>
      <w:proofErr w:type="gramEnd"/>
      <w:r>
        <w:rPr>
          <w:sz w:val="28"/>
          <w:szCs w:val="28"/>
        </w:rPr>
        <w:t>ктюбинская, д. 17М.</w:t>
      </w:r>
    </w:p>
    <w:p w:rsidR="00BD05AC" w:rsidRDefault="00BD05AC" w:rsidP="00AC2B0E">
      <w:pPr>
        <w:ind w:firstLine="709"/>
        <w:jc w:val="both"/>
        <w:rPr>
          <w:sz w:val="28"/>
          <w:szCs w:val="28"/>
        </w:rPr>
      </w:pPr>
      <w:r>
        <w:rPr>
          <w:sz w:val="28"/>
          <w:szCs w:val="28"/>
        </w:rPr>
        <w:t>4.5.6. Поставщик производит своими силами и за свой счет разгрузку Товара на склад Заказчика.</w:t>
      </w:r>
    </w:p>
    <w:p w:rsidR="00BD05AC" w:rsidRDefault="00BD05AC" w:rsidP="00AC2B0E">
      <w:pPr>
        <w:tabs>
          <w:tab w:val="left" w:pos="567"/>
          <w:tab w:val="left" w:pos="9637"/>
        </w:tabs>
        <w:autoSpaceDE w:val="0"/>
        <w:autoSpaceDN w:val="0"/>
        <w:adjustRightInd w:val="0"/>
        <w:ind w:firstLine="709"/>
        <w:jc w:val="both"/>
        <w:rPr>
          <w:sz w:val="28"/>
          <w:szCs w:val="28"/>
          <w:lang w:eastAsia="ru-RU"/>
        </w:rPr>
      </w:pPr>
      <w:r>
        <w:rPr>
          <w:sz w:val="28"/>
          <w:szCs w:val="28"/>
          <w:lang w:eastAsia="ru-RU"/>
        </w:rPr>
        <w:t>4.5.7. Товар отгружается Поставщиком в укомплектованном виде, исключающим необходимость дополнительной комплектации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BD05AC" w:rsidRDefault="00BD05AC" w:rsidP="00AC2B0E">
      <w:pPr>
        <w:tabs>
          <w:tab w:val="left" w:pos="-567"/>
          <w:tab w:val="left" w:pos="-426"/>
        </w:tabs>
        <w:autoSpaceDE w:val="0"/>
        <w:autoSpaceDN w:val="0"/>
        <w:adjustRightInd w:val="0"/>
        <w:jc w:val="both"/>
        <w:rPr>
          <w:b/>
          <w:bCs/>
          <w:sz w:val="28"/>
          <w:szCs w:val="28"/>
          <w:lang w:eastAsia="ru-RU"/>
        </w:rPr>
      </w:pPr>
    </w:p>
    <w:p w:rsidR="00BD05AC" w:rsidRDefault="00BD05AC" w:rsidP="00AC2B0E">
      <w:pPr>
        <w:tabs>
          <w:tab w:val="left" w:pos="-567"/>
          <w:tab w:val="left" w:pos="-426"/>
        </w:tabs>
        <w:autoSpaceDE w:val="0"/>
        <w:autoSpaceDN w:val="0"/>
        <w:adjustRightInd w:val="0"/>
        <w:ind w:firstLine="709"/>
        <w:jc w:val="both"/>
        <w:rPr>
          <w:b/>
          <w:bCs/>
          <w:sz w:val="28"/>
          <w:szCs w:val="28"/>
          <w:lang w:eastAsia="ru-RU"/>
        </w:rPr>
      </w:pPr>
    </w:p>
    <w:p w:rsidR="00BD05AC" w:rsidRDefault="00BD05AC" w:rsidP="00AC2B0E">
      <w:pPr>
        <w:tabs>
          <w:tab w:val="left" w:pos="-567"/>
          <w:tab w:val="left" w:pos="-426"/>
        </w:tabs>
        <w:autoSpaceDE w:val="0"/>
        <w:autoSpaceDN w:val="0"/>
        <w:adjustRightInd w:val="0"/>
        <w:ind w:firstLine="709"/>
        <w:jc w:val="both"/>
        <w:rPr>
          <w:bCs/>
          <w:i/>
          <w:sz w:val="28"/>
          <w:szCs w:val="28"/>
          <w:lang w:eastAsia="ru-RU"/>
        </w:rPr>
      </w:pPr>
      <w:r>
        <w:rPr>
          <w:b/>
          <w:bCs/>
          <w:sz w:val="28"/>
          <w:szCs w:val="28"/>
          <w:lang w:eastAsia="ru-RU"/>
        </w:rPr>
        <w:t>4.6.</w:t>
      </w:r>
      <w:r>
        <w:rPr>
          <w:bCs/>
          <w:i/>
          <w:sz w:val="28"/>
          <w:szCs w:val="28"/>
          <w:lang w:eastAsia="ru-RU"/>
        </w:rPr>
        <w:t xml:space="preserve"> </w:t>
      </w:r>
      <w:r>
        <w:rPr>
          <w:b/>
          <w:bCs/>
          <w:sz w:val="28"/>
          <w:szCs w:val="28"/>
          <w:lang w:eastAsia="ru-RU"/>
        </w:rPr>
        <w:t>Объем закупки Товара</w:t>
      </w:r>
    </w:p>
    <w:p w:rsidR="00BD05AC" w:rsidRPr="00DA01E9" w:rsidRDefault="00BD05AC" w:rsidP="00AC2B0E">
      <w:pPr>
        <w:ind w:firstLine="459"/>
        <w:jc w:val="both"/>
        <w:rPr>
          <w:sz w:val="28"/>
          <w:szCs w:val="28"/>
        </w:rPr>
      </w:pPr>
      <w:r>
        <w:rPr>
          <w:sz w:val="28"/>
          <w:szCs w:val="28"/>
        </w:rPr>
        <w:t>Объем  Товара (каждой  партии  Товара) определяется Заказчиком исходя из его потребностей на основании письменной заявки.</w:t>
      </w:r>
    </w:p>
    <w:p w:rsidR="00BD05AC" w:rsidRDefault="00BD05AC" w:rsidP="00AC2B0E">
      <w:pPr>
        <w:tabs>
          <w:tab w:val="left" w:pos="-567"/>
          <w:tab w:val="left" w:pos="-426"/>
        </w:tabs>
        <w:autoSpaceDE w:val="0"/>
        <w:autoSpaceDN w:val="0"/>
        <w:adjustRightInd w:val="0"/>
        <w:ind w:firstLine="709"/>
        <w:jc w:val="both"/>
        <w:rPr>
          <w:bCs/>
          <w:i/>
          <w:sz w:val="28"/>
          <w:szCs w:val="28"/>
          <w:lang w:eastAsia="ru-RU"/>
        </w:rPr>
      </w:pPr>
      <w:r>
        <w:rPr>
          <w:sz w:val="28"/>
          <w:szCs w:val="28"/>
        </w:rPr>
        <w:t xml:space="preserve">Окончательный объем закупки Товара складывается из общего количества Товара, приобретенного по согласованным (подписанным) Спецификациям (форма указана в приложении к проекту договора документации о закупке) Заказчика. </w:t>
      </w:r>
    </w:p>
    <w:p w:rsidR="00BD05AC" w:rsidRDefault="00BD05AC" w:rsidP="00AC2B0E">
      <w:pPr>
        <w:ind w:firstLine="709"/>
        <w:jc w:val="both"/>
        <w:rPr>
          <w:b/>
          <w:sz w:val="28"/>
          <w:szCs w:val="28"/>
          <w:highlight w:val="yellow"/>
        </w:rPr>
      </w:pPr>
    </w:p>
    <w:p w:rsidR="00BD05AC" w:rsidRDefault="00BD05AC" w:rsidP="00AC2B0E">
      <w:pPr>
        <w:ind w:firstLine="709"/>
        <w:jc w:val="both"/>
        <w:rPr>
          <w:b/>
          <w:sz w:val="28"/>
          <w:szCs w:val="28"/>
        </w:rPr>
      </w:pPr>
      <w:r>
        <w:rPr>
          <w:b/>
          <w:sz w:val="28"/>
          <w:szCs w:val="28"/>
        </w:rPr>
        <w:t xml:space="preserve">4.7. Требования к Товару </w:t>
      </w:r>
    </w:p>
    <w:p w:rsidR="00BD05AC" w:rsidRDefault="00BD05AC" w:rsidP="00AC2B0E">
      <w:pPr>
        <w:tabs>
          <w:tab w:val="num" w:pos="0"/>
        </w:tabs>
        <w:ind w:firstLine="709"/>
        <w:jc w:val="both"/>
        <w:rPr>
          <w:rFonts w:eastAsia="Arial"/>
          <w:sz w:val="28"/>
          <w:szCs w:val="28"/>
        </w:rPr>
      </w:pPr>
      <w:r>
        <w:rPr>
          <w:rFonts w:eastAsia="Arial"/>
          <w:sz w:val="28"/>
          <w:szCs w:val="28"/>
        </w:rPr>
        <w:t xml:space="preserve">4.7.1. Наименование, ориентировочное количество и предельная (максимальная) цена за единицу Товара, подлежащего поставке, </w:t>
      </w:r>
      <w:proofErr w:type="gramStart"/>
      <w:r>
        <w:rPr>
          <w:rFonts w:eastAsia="Arial"/>
          <w:sz w:val="28"/>
          <w:szCs w:val="28"/>
        </w:rPr>
        <w:t>приведены</w:t>
      </w:r>
      <w:proofErr w:type="gramEnd"/>
      <w:r>
        <w:rPr>
          <w:rFonts w:eastAsia="Arial"/>
          <w:sz w:val="28"/>
          <w:szCs w:val="28"/>
        </w:rPr>
        <w:t xml:space="preserve"> в таблице № 1.</w:t>
      </w:r>
    </w:p>
    <w:p w:rsidR="00BD05AC" w:rsidRDefault="00BD05AC" w:rsidP="00AC2B0E">
      <w:pPr>
        <w:tabs>
          <w:tab w:val="num" w:pos="0"/>
        </w:tabs>
        <w:ind w:firstLine="709"/>
        <w:jc w:val="both"/>
        <w:rPr>
          <w:rFonts w:eastAsia="Arial"/>
          <w:sz w:val="28"/>
          <w:szCs w:val="28"/>
        </w:rPr>
      </w:pPr>
    </w:p>
    <w:p w:rsidR="00BD05AC" w:rsidRDefault="00BD05AC" w:rsidP="00AC2B0E">
      <w:pPr>
        <w:tabs>
          <w:tab w:val="num" w:pos="0"/>
        </w:tabs>
        <w:ind w:firstLine="709"/>
        <w:jc w:val="both"/>
        <w:rPr>
          <w:rFonts w:eastAsia="Arial"/>
          <w:sz w:val="28"/>
          <w:szCs w:val="28"/>
        </w:rPr>
      </w:pPr>
    </w:p>
    <w:p w:rsidR="00BD05AC" w:rsidRDefault="00BD05AC" w:rsidP="00AC2B0E">
      <w:pPr>
        <w:tabs>
          <w:tab w:val="num" w:pos="0"/>
        </w:tabs>
        <w:ind w:firstLine="709"/>
        <w:jc w:val="both"/>
        <w:rPr>
          <w:rFonts w:eastAsia="Arial"/>
          <w:sz w:val="28"/>
          <w:szCs w:val="28"/>
        </w:rPr>
      </w:pPr>
    </w:p>
    <w:p w:rsidR="00BD05AC" w:rsidRDefault="00BD05AC" w:rsidP="00AC2B0E">
      <w:pPr>
        <w:tabs>
          <w:tab w:val="num" w:pos="0"/>
        </w:tabs>
        <w:ind w:firstLine="709"/>
        <w:jc w:val="both"/>
        <w:rPr>
          <w:rFonts w:eastAsia="Arial"/>
          <w:sz w:val="28"/>
          <w:szCs w:val="28"/>
        </w:rPr>
      </w:pPr>
    </w:p>
    <w:p w:rsidR="00BD05AC" w:rsidRDefault="00BD05AC" w:rsidP="00AC2B0E">
      <w:pPr>
        <w:spacing w:line="360" w:lineRule="auto"/>
        <w:ind w:left="284" w:firstLine="708"/>
        <w:jc w:val="right"/>
        <w:rPr>
          <w:b/>
        </w:rPr>
      </w:pPr>
      <w:r>
        <w:rPr>
          <w:b/>
        </w:rPr>
        <w:t>Таблица № 1</w:t>
      </w:r>
    </w:p>
    <w:tbl>
      <w:tblPr>
        <w:tblW w:w="9477" w:type="dxa"/>
        <w:tblInd w:w="38" w:type="dxa"/>
        <w:tblCellMar>
          <w:left w:w="30" w:type="dxa"/>
          <w:right w:w="30" w:type="dxa"/>
        </w:tblCellMar>
        <w:tblLook w:val="0000"/>
      </w:tblPr>
      <w:tblGrid>
        <w:gridCol w:w="559"/>
        <w:gridCol w:w="5954"/>
        <w:gridCol w:w="871"/>
        <w:gridCol w:w="2093"/>
      </w:tblGrid>
      <w:tr w:rsidR="00BD05AC" w:rsidRPr="007F4707" w:rsidTr="007F4707">
        <w:trPr>
          <w:trHeight w:val="228"/>
        </w:trPr>
        <w:tc>
          <w:tcPr>
            <w:tcW w:w="559" w:type="dxa"/>
            <w:tcBorders>
              <w:top w:val="single" w:sz="6" w:space="0" w:color="auto"/>
              <w:left w:val="single" w:sz="6" w:space="0" w:color="auto"/>
              <w:bottom w:val="nil"/>
              <w:right w:val="single" w:sz="6" w:space="0" w:color="auto"/>
            </w:tcBorders>
            <w:shd w:val="solid" w:color="FFFFFF" w:fill="auto"/>
          </w:tcPr>
          <w:p w:rsidR="00BD05AC" w:rsidRDefault="00BD05AC" w:rsidP="00F370D4">
            <w:pPr>
              <w:autoSpaceDE w:val="0"/>
              <w:autoSpaceDN w:val="0"/>
              <w:adjustRightInd w:val="0"/>
              <w:jc w:val="center"/>
              <w:rPr>
                <w:color w:val="000000"/>
                <w:sz w:val="20"/>
                <w:szCs w:val="20"/>
              </w:rPr>
            </w:pPr>
            <w:r>
              <w:rPr>
                <w:color w:val="000000"/>
                <w:sz w:val="20"/>
                <w:szCs w:val="20"/>
              </w:rPr>
              <w:t xml:space="preserve">№№ </w:t>
            </w:r>
          </w:p>
          <w:p w:rsidR="00BD05AC" w:rsidRPr="007F4707" w:rsidRDefault="00BD05AC" w:rsidP="00F370D4">
            <w:pPr>
              <w:autoSpaceDE w:val="0"/>
              <w:autoSpaceDN w:val="0"/>
              <w:adjustRightInd w:val="0"/>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5954" w:type="dxa"/>
            <w:tcBorders>
              <w:top w:val="single" w:sz="6" w:space="0" w:color="auto"/>
              <w:left w:val="single" w:sz="6" w:space="0" w:color="auto"/>
              <w:bottom w:val="nil"/>
              <w:right w:val="single" w:sz="6" w:space="0" w:color="auto"/>
            </w:tcBorders>
            <w:shd w:val="solid" w:color="FFFFFF" w:fill="auto"/>
          </w:tcPr>
          <w:p w:rsidR="00BD05AC" w:rsidRPr="007F4707" w:rsidRDefault="00BD05AC" w:rsidP="00F370D4">
            <w:pPr>
              <w:autoSpaceDE w:val="0"/>
              <w:autoSpaceDN w:val="0"/>
              <w:adjustRightInd w:val="0"/>
              <w:jc w:val="center"/>
              <w:rPr>
                <w:color w:val="000000"/>
                <w:sz w:val="20"/>
                <w:szCs w:val="20"/>
              </w:rPr>
            </w:pPr>
            <w:r>
              <w:rPr>
                <w:color w:val="000000"/>
                <w:sz w:val="20"/>
                <w:szCs w:val="20"/>
              </w:rPr>
              <w:t xml:space="preserve"> Наименование,  технические характеристики</w:t>
            </w:r>
          </w:p>
        </w:tc>
        <w:tc>
          <w:tcPr>
            <w:tcW w:w="871" w:type="dxa"/>
            <w:tcBorders>
              <w:top w:val="single" w:sz="6" w:space="0" w:color="auto"/>
              <w:left w:val="single" w:sz="6" w:space="0" w:color="auto"/>
              <w:bottom w:val="nil"/>
              <w:right w:val="single" w:sz="6" w:space="0" w:color="auto"/>
            </w:tcBorders>
            <w:shd w:val="solid" w:color="FFFFFF" w:fill="auto"/>
          </w:tcPr>
          <w:p w:rsidR="00BD05AC" w:rsidRPr="007F4707" w:rsidRDefault="00BD05AC" w:rsidP="00F370D4">
            <w:pPr>
              <w:autoSpaceDE w:val="0"/>
              <w:autoSpaceDN w:val="0"/>
              <w:adjustRightInd w:val="0"/>
              <w:jc w:val="center"/>
              <w:rPr>
                <w:color w:val="000000"/>
                <w:sz w:val="20"/>
                <w:szCs w:val="20"/>
              </w:rPr>
            </w:pPr>
            <w:r>
              <w:rPr>
                <w:color w:val="000000"/>
                <w:sz w:val="20"/>
                <w:szCs w:val="20"/>
              </w:rPr>
              <w:t>кол-во, шт./</w:t>
            </w:r>
            <w:proofErr w:type="gramStart"/>
            <w:r>
              <w:rPr>
                <w:color w:val="000000"/>
                <w:sz w:val="20"/>
                <w:szCs w:val="20"/>
              </w:rPr>
              <w:t>кг</w:t>
            </w:r>
            <w:proofErr w:type="gramEnd"/>
          </w:p>
        </w:tc>
        <w:tc>
          <w:tcPr>
            <w:tcW w:w="2093" w:type="dxa"/>
            <w:tcBorders>
              <w:top w:val="single" w:sz="6" w:space="0" w:color="auto"/>
              <w:left w:val="single" w:sz="6" w:space="0" w:color="auto"/>
              <w:bottom w:val="nil"/>
              <w:right w:val="single" w:sz="6" w:space="0" w:color="auto"/>
            </w:tcBorders>
          </w:tcPr>
          <w:p w:rsidR="00BD05AC" w:rsidRPr="007F4707" w:rsidRDefault="00BD05AC" w:rsidP="00F370D4">
            <w:pPr>
              <w:autoSpaceDE w:val="0"/>
              <w:autoSpaceDN w:val="0"/>
              <w:adjustRightInd w:val="0"/>
              <w:jc w:val="center"/>
              <w:rPr>
                <w:color w:val="000000"/>
                <w:sz w:val="20"/>
                <w:szCs w:val="20"/>
              </w:rPr>
            </w:pPr>
            <w:r>
              <w:rPr>
                <w:color w:val="000000"/>
                <w:sz w:val="20"/>
                <w:szCs w:val="20"/>
              </w:rPr>
              <w:t>Предельная цена за единицу Товара, руб. без  НДС</w:t>
            </w:r>
          </w:p>
        </w:tc>
      </w:tr>
      <w:tr w:rsidR="00BD05AC" w:rsidRPr="007F4707" w:rsidTr="007F4707">
        <w:trPr>
          <w:trHeight w:val="1073"/>
        </w:trPr>
        <w:tc>
          <w:tcPr>
            <w:tcW w:w="559" w:type="dxa"/>
            <w:tcBorders>
              <w:top w:val="single" w:sz="6" w:space="0" w:color="auto"/>
              <w:left w:val="single" w:sz="6" w:space="0" w:color="auto"/>
              <w:bottom w:val="single" w:sz="6"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1</w:t>
            </w:r>
          </w:p>
        </w:tc>
        <w:tc>
          <w:tcPr>
            <w:tcW w:w="5954" w:type="dxa"/>
            <w:tcBorders>
              <w:top w:val="single" w:sz="6" w:space="0" w:color="auto"/>
              <w:left w:val="single" w:sz="6" w:space="0" w:color="auto"/>
              <w:bottom w:val="single" w:sz="6"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Круг отрезной по металлу 230х2,5х22</w:t>
            </w:r>
          </w:p>
          <w:p w:rsidR="00BD05AC" w:rsidRPr="007F4707" w:rsidRDefault="00BD05AC" w:rsidP="00F370D4">
            <w:pPr>
              <w:rPr>
                <w:sz w:val="20"/>
                <w:szCs w:val="20"/>
              </w:rPr>
            </w:pPr>
            <w:r>
              <w:rPr>
                <w:sz w:val="20"/>
                <w:szCs w:val="20"/>
              </w:rPr>
              <w:t xml:space="preserve">Обрабатываемые материалы: низкоуглеродистая сталь, конструкционная сталь, легированная сталь, инструментальная сталь. Круги отрезные - </w:t>
            </w:r>
            <w:proofErr w:type="spellStart"/>
            <w:r>
              <w:rPr>
                <w:sz w:val="20"/>
                <w:szCs w:val="20"/>
              </w:rPr>
              <w:t>изготовленны</w:t>
            </w:r>
            <w:proofErr w:type="spellEnd"/>
            <w:r>
              <w:rPr>
                <w:sz w:val="20"/>
                <w:szCs w:val="20"/>
              </w:rPr>
              <w:t xml:space="preserve"> из металла</w:t>
            </w:r>
            <w:proofErr w:type="gramStart"/>
            <w:r>
              <w:rPr>
                <w:sz w:val="20"/>
                <w:szCs w:val="20"/>
              </w:rPr>
              <w:t xml:space="preserve"> ,</w:t>
            </w:r>
            <w:proofErr w:type="gramEnd"/>
            <w:r>
              <w:rPr>
                <w:sz w:val="20"/>
                <w:szCs w:val="20"/>
              </w:rPr>
              <w:t xml:space="preserve"> к ним относят товары высокого передела черной металлургической промышленности. Используются круги отрезные практически во всех отраслях промышленности - и в строительства, и в тяжёлом машиностроении. В целом же круги отрезные - это тысячи названий и размеров изделий. Сегодня можно купить много крепежных приспособлений различных конструкций в виде большого выбора </w:t>
            </w:r>
            <w:proofErr w:type="spellStart"/>
            <w:r>
              <w:rPr>
                <w:sz w:val="20"/>
                <w:szCs w:val="20"/>
              </w:rPr>
              <w:t>саморезов</w:t>
            </w:r>
            <w:proofErr w:type="spellEnd"/>
            <w:r>
              <w:rPr>
                <w:sz w:val="20"/>
                <w:szCs w:val="20"/>
              </w:rPr>
              <w:t xml:space="preserve">, шурупов, поставляющиеся с полимерными дюбелями, стандартные крепежи находят широкое распространение в крепежной технике. Базу рынка составляют проволока, гвозди и канаты. Круги отрезные используются в строительном производстве, в изготовлении мебели, и т.д. Не имеют аналогов круги </w:t>
            </w:r>
            <w:proofErr w:type="gramStart"/>
            <w:r>
              <w:rPr>
                <w:sz w:val="20"/>
                <w:szCs w:val="20"/>
              </w:rPr>
              <w:t>отрезные</w:t>
            </w:r>
            <w:proofErr w:type="gramEnd"/>
            <w:r>
              <w:rPr>
                <w:sz w:val="20"/>
                <w:szCs w:val="20"/>
              </w:rPr>
              <w:t xml:space="preserve"> когда крепёж по диаметру должен быть более 10мм. Круги отрезные можно отнести к составляющим резьбовых соединений. В Российской Федерации для резьбовых соединений используется метрическая цилиндрическая резьба. </w:t>
            </w:r>
            <w:proofErr w:type="gramStart"/>
            <w:r>
              <w:rPr>
                <w:sz w:val="20"/>
                <w:szCs w:val="20"/>
              </w:rPr>
              <w:t>Круги отрезные защищены от образования ржавчины стали в климатических условиях, а также могут оставаться устойчивыми к окислению в большинстве имеющихся кислот, в растворах щелочей, в содержащей хлор среде и даже при воздействии значительных температур и давления.</w:t>
            </w:r>
            <w:proofErr w:type="gramEnd"/>
          </w:p>
        </w:tc>
        <w:tc>
          <w:tcPr>
            <w:tcW w:w="871" w:type="dxa"/>
            <w:tcBorders>
              <w:top w:val="single" w:sz="6" w:space="0" w:color="auto"/>
              <w:left w:val="single" w:sz="6" w:space="0" w:color="auto"/>
              <w:bottom w:val="single" w:sz="6" w:space="0" w:color="auto"/>
              <w:right w:val="single" w:sz="6" w:space="0" w:color="auto"/>
            </w:tcBorders>
            <w:shd w:val="solid" w:color="FFFFFF" w:fill="auto"/>
            <w:vAlign w:val="center"/>
          </w:tcPr>
          <w:p w:rsidR="00BD05AC" w:rsidRPr="007F4707" w:rsidRDefault="00BD05AC" w:rsidP="00F370D4">
            <w:pPr>
              <w:autoSpaceDE w:val="0"/>
              <w:autoSpaceDN w:val="0"/>
              <w:adjustRightInd w:val="0"/>
              <w:jc w:val="center"/>
              <w:rPr>
                <w:color w:val="000000"/>
                <w:sz w:val="20"/>
                <w:szCs w:val="20"/>
                <w:lang w:eastAsia="ru-RU"/>
              </w:rPr>
            </w:pPr>
            <w:r>
              <w:rPr>
                <w:color w:val="000000"/>
                <w:sz w:val="20"/>
                <w:szCs w:val="20"/>
                <w:lang w:eastAsia="ru-RU"/>
              </w:rPr>
              <w:t>50шт</w:t>
            </w:r>
          </w:p>
        </w:tc>
        <w:tc>
          <w:tcPr>
            <w:tcW w:w="2093" w:type="dxa"/>
            <w:tcBorders>
              <w:top w:val="single" w:sz="6" w:space="0" w:color="auto"/>
              <w:left w:val="single" w:sz="6" w:space="0" w:color="auto"/>
              <w:bottom w:val="single" w:sz="6" w:space="0" w:color="auto"/>
              <w:right w:val="single" w:sz="6" w:space="0" w:color="auto"/>
            </w:tcBorders>
            <w:vAlign w:val="center"/>
          </w:tcPr>
          <w:p w:rsidR="00BD05AC" w:rsidRPr="007F4707" w:rsidRDefault="00BD05AC" w:rsidP="00F370D4">
            <w:pPr>
              <w:jc w:val="center"/>
              <w:rPr>
                <w:color w:val="000000"/>
                <w:sz w:val="20"/>
                <w:szCs w:val="20"/>
              </w:rPr>
            </w:pPr>
            <w:r>
              <w:rPr>
                <w:color w:val="000000"/>
                <w:sz w:val="20"/>
                <w:szCs w:val="20"/>
              </w:rPr>
              <w:t>59,33</w:t>
            </w:r>
          </w:p>
        </w:tc>
      </w:tr>
      <w:tr w:rsidR="00BD05AC" w:rsidRPr="007F4707" w:rsidTr="007F4707">
        <w:trPr>
          <w:trHeight w:val="708"/>
        </w:trPr>
        <w:tc>
          <w:tcPr>
            <w:tcW w:w="559" w:type="dxa"/>
            <w:tcBorders>
              <w:top w:val="single" w:sz="6" w:space="0" w:color="auto"/>
              <w:left w:val="single" w:sz="6" w:space="0" w:color="auto"/>
              <w:bottom w:val="single" w:sz="6"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2</w:t>
            </w:r>
          </w:p>
        </w:tc>
        <w:tc>
          <w:tcPr>
            <w:tcW w:w="5954" w:type="dxa"/>
            <w:tcBorders>
              <w:top w:val="single" w:sz="6" w:space="0" w:color="auto"/>
              <w:left w:val="single" w:sz="6" w:space="0" w:color="auto"/>
              <w:bottom w:val="single" w:sz="6"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Круг отрезной по металлу 150х2,5х22</w:t>
            </w:r>
          </w:p>
          <w:p w:rsidR="00BD05AC" w:rsidRPr="007F4707" w:rsidRDefault="00BD05AC" w:rsidP="00F370D4">
            <w:pPr>
              <w:rPr>
                <w:sz w:val="20"/>
                <w:szCs w:val="20"/>
              </w:rPr>
            </w:pPr>
            <w:r>
              <w:rPr>
                <w:sz w:val="20"/>
                <w:szCs w:val="20"/>
              </w:rPr>
              <w:t xml:space="preserve">Обрабатываемые материалы: низкоуглеродистая сталь, конструкционная сталь, легированная сталь, инструментальная сталь. Круги отрезные - </w:t>
            </w:r>
            <w:proofErr w:type="spellStart"/>
            <w:r>
              <w:rPr>
                <w:sz w:val="20"/>
                <w:szCs w:val="20"/>
              </w:rPr>
              <w:t>изготовленны</w:t>
            </w:r>
            <w:proofErr w:type="spellEnd"/>
            <w:r>
              <w:rPr>
                <w:sz w:val="20"/>
                <w:szCs w:val="20"/>
              </w:rPr>
              <w:t xml:space="preserve"> из металла</w:t>
            </w:r>
            <w:proofErr w:type="gramStart"/>
            <w:r>
              <w:rPr>
                <w:sz w:val="20"/>
                <w:szCs w:val="20"/>
              </w:rPr>
              <w:t xml:space="preserve"> ,</w:t>
            </w:r>
            <w:proofErr w:type="gramEnd"/>
            <w:r>
              <w:rPr>
                <w:sz w:val="20"/>
                <w:szCs w:val="20"/>
              </w:rPr>
              <w:t xml:space="preserve"> к ним относят товары высокого передела черной металлургической промышленности. Используются круги отрезные практически во всех отраслях промышленности - и в строительства, и в тяжёлом машиностроении. В целом же круги отрезные - это тысячи названий и размеров изделий. Сегодня можно купить много крепежных приспособлений различных конструкций в виде большого выбора </w:t>
            </w:r>
            <w:proofErr w:type="spellStart"/>
            <w:r>
              <w:rPr>
                <w:sz w:val="20"/>
                <w:szCs w:val="20"/>
              </w:rPr>
              <w:t>саморезов</w:t>
            </w:r>
            <w:proofErr w:type="spellEnd"/>
            <w:r>
              <w:rPr>
                <w:sz w:val="20"/>
                <w:szCs w:val="20"/>
              </w:rPr>
              <w:t xml:space="preserve">, шурупов, поставляющиеся с полимерными дюбелями, стандартные крепежи находят широкое распространение в крепежной технике. Базу рынка составляют проволока, гвозди и канаты. Круги отрезные используются в строительном производстве, в изготовлении мебели, и т.д. Не имеют аналогов круги </w:t>
            </w:r>
            <w:proofErr w:type="gramStart"/>
            <w:r>
              <w:rPr>
                <w:sz w:val="20"/>
                <w:szCs w:val="20"/>
              </w:rPr>
              <w:t>отрезные</w:t>
            </w:r>
            <w:proofErr w:type="gramEnd"/>
            <w:r>
              <w:rPr>
                <w:sz w:val="20"/>
                <w:szCs w:val="20"/>
              </w:rPr>
              <w:t xml:space="preserve"> когда крепёж по диаметру должен быть более 10мм. Круги отрезные можно отнести к составляющим резьбовых соединений. В Российской Федерации для резьбовых соединений используется метрическая цилиндрическая резьба. </w:t>
            </w:r>
            <w:proofErr w:type="gramStart"/>
            <w:r>
              <w:rPr>
                <w:sz w:val="20"/>
                <w:szCs w:val="20"/>
              </w:rPr>
              <w:t xml:space="preserve">Круги отрезные защищены от образования ржавчины стали в климатических </w:t>
            </w:r>
            <w:r>
              <w:rPr>
                <w:sz w:val="20"/>
                <w:szCs w:val="20"/>
              </w:rPr>
              <w:lastRenderedPageBreak/>
              <w:t>условиях, а также могут оставаться устойчивыми к окислению в большинстве имеющихся кислот, в растворах щелочей, в содержащей хлор среде и даже при воздействии значительных температур и давления.</w:t>
            </w:r>
            <w:proofErr w:type="gramEnd"/>
          </w:p>
        </w:tc>
        <w:tc>
          <w:tcPr>
            <w:tcW w:w="871" w:type="dxa"/>
            <w:tcBorders>
              <w:top w:val="single" w:sz="6" w:space="0" w:color="auto"/>
              <w:left w:val="single" w:sz="6" w:space="0" w:color="auto"/>
              <w:bottom w:val="single" w:sz="6" w:space="0" w:color="auto"/>
              <w:right w:val="single" w:sz="6" w:space="0" w:color="auto"/>
            </w:tcBorders>
            <w:shd w:val="solid" w:color="FFFFFF" w:fill="auto"/>
            <w:vAlign w:val="center"/>
          </w:tcPr>
          <w:p w:rsidR="00BD05AC" w:rsidRPr="007F4707" w:rsidRDefault="00BD05AC" w:rsidP="00F370D4">
            <w:pPr>
              <w:autoSpaceDE w:val="0"/>
              <w:autoSpaceDN w:val="0"/>
              <w:adjustRightInd w:val="0"/>
              <w:jc w:val="center"/>
              <w:rPr>
                <w:color w:val="000000"/>
                <w:sz w:val="20"/>
                <w:szCs w:val="20"/>
                <w:lang w:eastAsia="ru-RU"/>
              </w:rPr>
            </w:pPr>
            <w:r>
              <w:rPr>
                <w:color w:val="000000"/>
                <w:sz w:val="20"/>
                <w:szCs w:val="20"/>
                <w:lang w:eastAsia="ru-RU"/>
              </w:rPr>
              <w:lastRenderedPageBreak/>
              <w:t>500шт</w:t>
            </w:r>
          </w:p>
        </w:tc>
        <w:tc>
          <w:tcPr>
            <w:tcW w:w="2093" w:type="dxa"/>
            <w:tcBorders>
              <w:top w:val="single" w:sz="6" w:space="0" w:color="auto"/>
              <w:left w:val="single" w:sz="6" w:space="0" w:color="auto"/>
              <w:bottom w:val="single" w:sz="6" w:space="0" w:color="auto"/>
              <w:right w:val="single" w:sz="6" w:space="0" w:color="auto"/>
            </w:tcBorders>
            <w:vAlign w:val="center"/>
          </w:tcPr>
          <w:p w:rsidR="00BD05AC" w:rsidRPr="007F4707" w:rsidRDefault="00BD05AC" w:rsidP="00F370D4">
            <w:pPr>
              <w:jc w:val="center"/>
              <w:rPr>
                <w:color w:val="000000"/>
                <w:sz w:val="20"/>
                <w:szCs w:val="20"/>
              </w:rPr>
            </w:pPr>
            <w:r>
              <w:rPr>
                <w:color w:val="000000"/>
                <w:sz w:val="20"/>
                <w:szCs w:val="20"/>
              </w:rPr>
              <w:t>31,67</w:t>
            </w:r>
          </w:p>
        </w:tc>
      </w:tr>
      <w:tr w:rsidR="00BD05AC" w:rsidRPr="007F4707" w:rsidTr="007F4707">
        <w:trPr>
          <w:trHeight w:val="473"/>
        </w:trPr>
        <w:tc>
          <w:tcPr>
            <w:tcW w:w="559" w:type="dxa"/>
            <w:tcBorders>
              <w:top w:val="single" w:sz="6" w:space="0" w:color="auto"/>
              <w:left w:val="single" w:sz="6" w:space="0" w:color="auto"/>
              <w:bottom w:val="single" w:sz="6"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lastRenderedPageBreak/>
              <w:t>3</w:t>
            </w:r>
          </w:p>
        </w:tc>
        <w:tc>
          <w:tcPr>
            <w:tcW w:w="5954" w:type="dxa"/>
            <w:tcBorders>
              <w:top w:val="single" w:sz="6" w:space="0" w:color="auto"/>
              <w:left w:val="single" w:sz="6" w:space="0" w:color="auto"/>
              <w:bottom w:val="single" w:sz="6"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Круг отрезной по металлу 125х2,5х22</w:t>
            </w:r>
          </w:p>
          <w:p w:rsidR="00BD05AC" w:rsidRPr="007F4707" w:rsidRDefault="00BD05AC" w:rsidP="00F370D4">
            <w:pPr>
              <w:rPr>
                <w:sz w:val="20"/>
                <w:szCs w:val="20"/>
              </w:rPr>
            </w:pPr>
            <w:r>
              <w:rPr>
                <w:sz w:val="20"/>
                <w:szCs w:val="20"/>
              </w:rPr>
              <w:t xml:space="preserve">Обрабатываемые материалы: низкоуглеродистая сталь, конструкционная сталь, легированная сталь, инструментальная сталь. Круги отрезные - </w:t>
            </w:r>
            <w:proofErr w:type="spellStart"/>
            <w:r>
              <w:rPr>
                <w:sz w:val="20"/>
                <w:szCs w:val="20"/>
              </w:rPr>
              <w:t>изготовленны</w:t>
            </w:r>
            <w:proofErr w:type="spellEnd"/>
            <w:r>
              <w:rPr>
                <w:sz w:val="20"/>
                <w:szCs w:val="20"/>
              </w:rPr>
              <w:t xml:space="preserve"> из металла</w:t>
            </w:r>
            <w:proofErr w:type="gramStart"/>
            <w:r>
              <w:rPr>
                <w:sz w:val="20"/>
                <w:szCs w:val="20"/>
              </w:rPr>
              <w:t xml:space="preserve"> ,</w:t>
            </w:r>
            <w:proofErr w:type="gramEnd"/>
            <w:r>
              <w:rPr>
                <w:sz w:val="20"/>
                <w:szCs w:val="20"/>
              </w:rPr>
              <w:t xml:space="preserve"> к ним относят товары высокого передела черной металлургической промышленности. Используются круги отрезные практически во всех отраслях промышленности - и в строительства, и в тяжёлом машиностроении. В целом же круги отрезные - это тысячи названий и размеров изделий. Сегодня можно купить много крепежных приспособлений различных конструкций в виде большого выбора </w:t>
            </w:r>
            <w:proofErr w:type="spellStart"/>
            <w:r>
              <w:rPr>
                <w:sz w:val="20"/>
                <w:szCs w:val="20"/>
              </w:rPr>
              <w:t>саморезов</w:t>
            </w:r>
            <w:proofErr w:type="spellEnd"/>
            <w:r>
              <w:rPr>
                <w:sz w:val="20"/>
                <w:szCs w:val="20"/>
              </w:rPr>
              <w:t xml:space="preserve">, шурупов, поставляющиеся с полимерными дюбелями, стандартные крепежи находят широкое распространение в крепежной технике. Базу рынка составляют проволока, гвозди и канаты. Круги отрезные используются в строительном производстве, в изготовлении мебели, и т.д. Не имеют аналогов круги </w:t>
            </w:r>
            <w:proofErr w:type="gramStart"/>
            <w:r>
              <w:rPr>
                <w:sz w:val="20"/>
                <w:szCs w:val="20"/>
              </w:rPr>
              <w:t>отрезные</w:t>
            </w:r>
            <w:proofErr w:type="gramEnd"/>
            <w:r>
              <w:rPr>
                <w:sz w:val="20"/>
                <w:szCs w:val="20"/>
              </w:rPr>
              <w:t xml:space="preserve"> когда крепёж по диаметру должен быть более 10мм. Круги отрезные можно отнести к составляющим резьбовых соединений. В Российской Федерации для резьбовых соединений используется метрическая цилиндрическая резьба. </w:t>
            </w:r>
            <w:proofErr w:type="gramStart"/>
            <w:r>
              <w:rPr>
                <w:sz w:val="20"/>
                <w:szCs w:val="20"/>
              </w:rPr>
              <w:t>Круги отрезные защищены от образования ржавчины стали в климатических условиях, а также могут оставаться устойчивыми к окислению в большинстве имеющихся кислот, в растворах щелочей, в содержащей хлор среде и даже при воздействии значительных температур и давления.</w:t>
            </w:r>
            <w:proofErr w:type="gramEnd"/>
          </w:p>
        </w:tc>
        <w:tc>
          <w:tcPr>
            <w:tcW w:w="871" w:type="dxa"/>
            <w:tcBorders>
              <w:top w:val="single" w:sz="6" w:space="0" w:color="auto"/>
              <w:left w:val="single" w:sz="6" w:space="0" w:color="auto"/>
              <w:bottom w:val="single" w:sz="6" w:space="0" w:color="auto"/>
              <w:right w:val="single" w:sz="6" w:space="0" w:color="auto"/>
            </w:tcBorders>
            <w:shd w:val="solid" w:color="FFFFFF" w:fill="auto"/>
            <w:vAlign w:val="center"/>
          </w:tcPr>
          <w:p w:rsidR="00BD05AC" w:rsidRPr="007F4707" w:rsidRDefault="00BD05AC" w:rsidP="00F370D4">
            <w:pPr>
              <w:autoSpaceDE w:val="0"/>
              <w:autoSpaceDN w:val="0"/>
              <w:adjustRightInd w:val="0"/>
              <w:jc w:val="center"/>
              <w:rPr>
                <w:color w:val="000000"/>
                <w:sz w:val="20"/>
                <w:szCs w:val="20"/>
                <w:lang w:eastAsia="ru-RU"/>
              </w:rPr>
            </w:pPr>
            <w:r>
              <w:rPr>
                <w:color w:val="000000"/>
                <w:sz w:val="20"/>
                <w:szCs w:val="20"/>
                <w:lang w:eastAsia="ru-RU"/>
              </w:rPr>
              <w:t>50шт</w:t>
            </w:r>
          </w:p>
        </w:tc>
        <w:tc>
          <w:tcPr>
            <w:tcW w:w="2093" w:type="dxa"/>
            <w:tcBorders>
              <w:top w:val="single" w:sz="6" w:space="0" w:color="auto"/>
              <w:left w:val="single" w:sz="6" w:space="0" w:color="auto"/>
              <w:bottom w:val="single" w:sz="6" w:space="0" w:color="auto"/>
              <w:right w:val="single" w:sz="6" w:space="0" w:color="auto"/>
            </w:tcBorders>
            <w:vAlign w:val="center"/>
          </w:tcPr>
          <w:p w:rsidR="00BD05AC" w:rsidRPr="007F4707" w:rsidRDefault="00BD05AC" w:rsidP="00F370D4">
            <w:pPr>
              <w:jc w:val="center"/>
              <w:rPr>
                <w:color w:val="000000"/>
                <w:sz w:val="20"/>
                <w:szCs w:val="20"/>
              </w:rPr>
            </w:pPr>
            <w:r>
              <w:rPr>
                <w:color w:val="000000"/>
                <w:sz w:val="20"/>
                <w:szCs w:val="20"/>
              </w:rPr>
              <w:t>25,67</w:t>
            </w:r>
          </w:p>
        </w:tc>
      </w:tr>
      <w:tr w:rsidR="00BD05AC" w:rsidRPr="007F4707" w:rsidTr="007F4707">
        <w:trPr>
          <w:trHeight w:val="235"/>
        </w:trPr>
        <w:tc>
          <w:tcPr>
            <w:tcW w:w="559" w:type="dxa"/>
            <w:tcBorders>
              <w:top w:val="single" w:sz="6"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4</w:t>
            </w:r>
          </w:p>
        </w:tc>
        <w:tc>
          <w:tcPr>
            <w:tcW w:w="5954" w:type="dxa"/>
            <w:tcBorders>
              <w:top w:val="single" w:sz="6"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Круг шлифовальный по металлу 230х6х22</w:t>
            </w:r>
          </w:p>
          <w:p w:rsidR="00BD05AC" w:rsidRPr="007F4707" w:rsidRDefault="00BD05AC" w:rsidP="00F370D4">
            <w:pPr>
              <w:rPr>
                <w:sz w:val="20"/>
                <w:szCs w:val="20"/>
              </w:rPr>
            </w:pPr>
            <w:r>
              <w:rPr>
                <w:sz w:val="20"/>
                <w:szCs w:val="20"/>
              </w:rPr>
              <w:t>Армированный диск предназначен для шлифовки разного рода металлических поверхностей, снятия коррозии с деталей и изделий, а также для обработки сварочных швов.</w:t>
            </w:r>
          </w:p>
        </w:tc>
        <w:tc>
          <w:tcPr>
            <w:tcW w:w="871" w:type="dxa"/>
            <w:tcBorders>
              <w:top w:val="single" w:sz="6"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autoSpaceDE w:val="0"/>
              <w:autoSpaceDN w:val="0"/>
              <w:adjustRightInd w:val="0"/>
              <w:jc w:val="center"/>
              <w:rPr>
                <w:color w:val="000000"/>
                <w:sz w:val="20"/>
                <w:szCs w:val="20"/>
                <w:lang w:eastAsia="ru-RU"/>
              </w:rPr>
            </w:pPr>
            <w:r>
              <w:rPr>
                <w:color w:val="000000"/>
                <w:sz w:val="20"/>
                <w:szCs w:val="20"/>
                <w:lang w:eastAsia="ru-RU"/>
              </w:rPr>
              <w:t>50шт</w:t>
            </w:r>
          </w:p>
        </w:tc>
        <w:tc>
          <w:tcPr>
            <w:tcW w:w="2093" w:type="dxa"/>
            <w:tcBorders>
              <w:top w:val="single" w:sz="6" w:space="0" w:color="auto"/>
              <w:left w:val="single" w:sz="6" w:space="0" w:color="auto"/>
              <w:bottom w:val="single" w:sz="4" w:space="0" w:color="auto"/>
              <w:right w:val="single" w:sz="6" w:space="0" w:color="auto"/>
            </w:tcBorders>
            <w:vAlign w:val="center"/>
          </w:tcPr>
          <w:p w:rsidR="00BD05AC" w:rsidRPr="007F4707" w:rsidRDefault="00BD05AC" w:rsidP="00F370D4">
            <w:pPr>
              <w:jc w:val="center"/>
              <w:rPr>
                <w:color w:val="000000"/>
                <w:sz w:val="20"/>
                <w:szCs w:val="20"/>
              </w:rPr>
            </w:pPr>
            <w:r>
              <w:rPr>
                <w:color w:val="000000"/>
                <w:sz w:val="20"/>
                <w:szCs w:val="20"/>
              </w:rPr>
              <w:t>117,33</w:t>
            </w:r>
          </w:p>
        </w:tc>
      </w:tr>
      <w:tr w:rsidR="00BD05AC" w:rsidRPr="007F4707" w:rsidTr="007F4707">
        <w:trPr>
          <w:trHeight w:val="384"/>
        </w:trPr>
        <w:tc>
          <w:tcPr>
            <w:tcW w:w="559"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5</w:t>
            </w:r>
          </w:p>
        </w:tc>
        <w:tc>
          <w:tcPr>
            <w:tcW w:w="5954"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Круг шлифовальный по металлу 150х6х22</w:t>
            </w:r>
          </w:p>
          <w:p w:rsidR="00BD05AC" w:rsidRPr="007F4707" w:rsidRDefault="00BD05AC" w:rsidP="00F370D4">
            <w:pPr>
              <w:rPr>
                <w:sz w:val="20"/>
                <w:szCs w:val="20"/>
              </w:rPr>
            </w:pPr>
            <w:r>
              <w:rPr>
                <w:sz w:val="20"/>
                <w:szCs w:val="20"/>
              </w:rPr>
              <w:t>Данные изделия используются вместе с ручной шлифовальной машинкой (болгаркой) для снятия заусенцев и зачистки сварных швов.</w:t>
            </w:r>
          </w:p>
        </w:tc>
        <w:tc>
          <w:tcPr>
            <w:tcW w:w="871"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50шт</w:t>
            </w:r>
          </w:p>
        </w:tc>
        <w:tc>
          <w:tcPr>
            <w:tcW w:w="2093" w:type="dxa"/>
            <w:tcBorders>
              <w:top w:val="single" w:sz="4" w:space="0" w:color="auto"/>
              <w:left w:val="single" w:sz="6" w:space="0" w:color="auto"/>
              <w:bottom w:val="single" w:sz="4" w:space="0" w:color="auto"/>
              <w:right w:val="single" w:sz="6" w:space="0" w:color="auto"/>
            </w:tcBorders>
            <w:vAlign w:val="center"/>
          </w:tcPr>
          <w:p w:rsidR="00BD05AC" w:rsidRPr="007F4707" w:rsidRDefault="00BD05AC" w:rsidP="00F370D4">
            <w:pPr>
              <w:jc w:val="center"/>
              <w:rPr>
                <w:color w:val="000000"/>
                <w:sz w:val="20"/>
                <w:szCs w:val="20"/>
              </w:rPr>
            </w:pPr>
            <w:r>
              <w:rPr>
                <w:color w:val="000000"/>
                <w:sz w:val="20"/>
                <w:szCs w:val="20"/>
              </w:rPr>
              <w:t>68,50</w:t>
            </w:r>
          </w:p>
        </w:tc>
      </w:tr>
      <w:tr w:rsidR="00BD05AC" w:rsidRPr="007F4707" w:rsidTr="007F4707">
        <w:trPr>
          <w:trHeight w:val="900"/>
        </w:trPr>
        <w:tc>
          <w:tcPr>
            <w:tcW w:w="559"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6</w:t>
            </w:r>
          </w:p>
        </w:tc>
        <w:tc>
          <w:tcPr>
            <w:tcW w:w="5954"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Круг шлифовальный по металлу 125х6х22</w:t>
            </w:r>
          </w:p>
          <w:p w:rsidR="00BD05AC" w:rsidRPr="007F4707" w:rsidRDefault="00BD05AC" w:rsidP="00F370D4">
            <w:pPr>
              <w:rPr>
                <w:sz w:val="20"/>
                <w:szCs w:val="20"/>
              </w:rPr>
            </w:pPr>
            <w:r>
              <w:rPr>
                <w:sz w:val="20"/>
                <w:szCs w:val="20"/>
              </w:rPr>
              <w:t>Армированный диск предназначен для шлифовки разного рода металлических поверхностей, снятия коррозии с деталей и изделий, а также для обработки сварочных швов</w:t>
            </w:r>
          </w:p>
        </w:tc>
        <w:tc>
          <w:tcPr>
            <w:tcW w:w="871"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50шт</w:t>
            </w:r>
          </w:p>
        </w:tc>
        <w:tc>
          <w:tcPr>
            <w:tcW w:w="2093" w:type="dxa"/>
            <w:tcBorders>
              <w:top w:val="single" w:sz="4" w:space="0" w:color="auto"/>
              <w:left w:val="single" w:sz="6" w:space="0" w:color="auto"/>
              <w:bottom w:val="single" w:sz="4" w:space="0" w:color="auto"/>
              <w:right w:val="single" w:sz="6" w:space="0" w:color="auto"/>
            </w:tcBorders>
            <w:vAlign w:val="center"/>
          </w:tcPr>
          <w:p w:rsidR="00BD05AC" w:rsidRPr="007F4707" w:rsidRDefault="00BD05AC" w:rsidP="00F370D4">
            <w:pPr>
              <w:jc w:val="center"/>
              <w:rPr>
                <w:color w:val="000000"/>
                <w:sz w:val="20"/>
                <w:szCs w:val="20"/>
              </w:rPr>
            </w:pPr>
            <w:r>
              <w:rPr>
                <w:color w:val="000000"/>
                <w:sz w:val="20"/>
                <w:szCs w:val="20"/>
              </w:rPr>
              <w:t>56,33</w:t>
            </w:r>
          </w:p>
        </w:tc>
      </w:tr>
      <w:tr w:rsidR="00BD05AC" w:rsidRPr="007F4707" w:rsidTr="007F4707">
        <w:trPr>
          <w:trHeight w:val="132"/>
        </w:trPr>
        <w:tc>
          <w:tcPr>
            <w:tcW w:w="559" w:type="dxa"/>
            <w:tcBorders>
              <w:top w:val="single" w:sz="4" w:space="0" w:color="auto"/>
              <w:left w:val="single" w:sz="6" w:space="0" w:color="auto"/>
              <w:bottom w:val="nil"/>
              <w:right w:val="single" w:sz="6" w:space="0" w:color="auto"/>
            </w:tcBorders>
            <w:shd w:val="solid" w:color="FFFFFF" w:fill="auto"/>
            <w:vAlign w:val="center"/>
          </w:tcPr>
          <w:p w:rsidR="00BD05AC" w:rsidRPr="007F4707" w:rsidRDefault="00BD05AC" w:rsidP="00F370D4">
            <w:pPr>
              <w:jc w:val="center"/>
              <w:rPr>
                <w:sz w:val="20"/>
                <w:szCs w:val="20"/>
              </w:rPr>
            </w:pPr>
          </w:p>
        </w:tc>
        <w:tc>
          <w:tcPr>
            <w:tcW w:w="5954" w:type="dxa"/>
            <w:tcBorders>
              <w:top w:val="single" w:sz="4" w:space="0" w:color="auto"/>
              <w:left w:val="single" w:sz="6" w:space="0" w:color="auto"/>
              <w:bottom w:val="nil"/>
              <w:right w:val="single" w:sz="6" w:space="0" w:color="auto"/>
            </w:tcBorders>
            <w:shd w:val="solid" w:color="FFFFFF" w:fill="auto"/>
            <w:vAlign w:val="center"/>
          </w:tcPr>
          <w:p w:rsidR="00BD05AC" w:rsidRPr="007F4707" w:rsidRDefault="00BD05AC" w:rsidP="00F370D4">
            <w:pPr>
              <w:jc w:val="center"/>
              <w:rPr>
                <w:color w:val="000000"/>
                <w:sz w:val="20"/>
                <w:szCs w:val="20"/>
              </w:rPr>
            </w:pPr>
            <w:proofErr w:type="spellStart"/>
            <w:r>
              <w:rPr>
                <w:sz w:val="20"/>
                <w:szCs w:val="20"/>
              </w:rPr>
              <w:t>Саморезы</w:t>
            </w:r>
            <w:proofErr w:type="spellEnd"/>
            <w:r>
              <w:rPr>
                <w:sz w:val="20"/>
                <w:szCs w:val="20"/>
              </w:rPr>
              <w:t xml:space="preserve"> по металлу 6,3х60 с шайбой М10</w:t>
            </w:r>
          </w:p>
        </w:tc>
        <w:tc>
          <w:tcPr>
            <w:tcW w:w="871" w:type="dxa"/>
            <w:tcBorders>
              <w:top w:val="single" w:sz="4" w:space="0" w:color="auto"/>
              <w:left w:val="single" w:sz="6" w:space="0" w:color="auto"/>
              <w:bottom w:val="nil"/>
              <w:right w:val="single" w:sz="6" w:space="0" w:color="auto"/>
            </w:tcBorders>
            <w:shd w:val="solid" w:color="FFFFFF" w:fill="auto"/>
            <w:vAlign w:val="center"/>
          </w:tcPr>
          <w:p w:rsidR="00BD05AC" w:rsidRPr="007F4707" w:rsidRDefault="00BD05AC" w:rsidP="00F370D4">
            <w:pPr>
              <w:jc w:val="center"/>
              <w:rPr>
                <w:sz w:val="20"/>
                <w:szCs w:val="20"/>
              </w:rPr>
            </w:pPr>
          </w:p>
        </w:tc>
        <w:tc>
          <w:tcPr>
            <w:tcW w:w="2093" w:type="dxa"/>
            <w:tcBorders>
              <w:top w:val="single" w:sz="4" w:space="0" w:color="auto"/>
              <w:left w:val="single" w:sz="6" w:space="0" w:color="auto"/>
              <w:bottom w:val="nil"/>
              <w:right w:val="single" w:sz="6" w:space="0" w:color="auto"/>
            </w:tcBorders>
            <w:vAlign w:val="center"/>
          </w:tcPr>
          <w:p w:rsidR="00BD05AC" w:rsidRPr="007F4707" w:rsidRDefault="00BD05AC" w:rsidP="00F370D4">
            <w:pPr>
              <w:jc w:val="center"/>
              <w:rPr>
                <w:color w:val="000000"/>
                <w:sz w:val="20"/>
                <w:szCs w:val="20"/>
              </w:rPr>
            </w:pPr>
          </w:p>
        </w:tc>
      </w:tr>
      <w:tr w:rsidR="00BD05AC" w:rsidRPr="007F4707" w:rsidTr="007F4707">
        <w:trPr>
          <w:trHeight w:val="134"/>
        </w:trPr>
        <w:tc>
          <w:tcPr>
            <w:tcW w:w="559" w:type="dxa"/>
            <w:tcBorders>
              <w:top w:val="nil"/>
              <w:left w:val="single" w:sz="6" w:space="0" w:color="auto"/>
              <w:bottom w:val="single" w:sz="6"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7</w:t>
            </w:r>
          </w:p>
        </w:tc>
        <w:tc>
          <w:tcPr>
            <w:tcW w:w="5954" w:type="dxa"/>
            <w:tcBorders>
              <w:top w:val="nil"/>
              <w:left w:val="single" w:sz="6" w:space="0" w:color="auto"/>
              <w:bottom w:val="single" w:sz="6"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 xml:space="preserve">Кровельный </w:t>
            </w:r>
            <w:proofErr w:type="spellStart"/>
            <w:r>
              <w:rPr>
                <w:sz w:val="20"/>
                <w:szCs w:val="20"/>
              </w:rPr>
              <w:t>саморез</w:t>
            </w:r>
            <w:proofErr w:type="spellEnd"/>
            <w:r>
              <w:rPr>
                <w:sz w:val="20"/>
                <w:szCs w:val="20"/>
              </w:rPr>
              <w:t xml:space="preserve"> для крепления к деревянной обрешетке, шестигранная головка D8 с шайбой, EPDM прокладкой, наконечник сверло, оцинкованный. </w:t>
            </w:r>
            <w:proofErr w:type="gramStart"/>
            <w:r>
              <w:rPr>
                <w:sz w:val="20"/>
                <w:szCs w:val="20"/>
              </w:rPr>
              <w:t>Предназначен</w:t>
            </w:r>
            <w:proofErr w:type="gramEnd"/>
            <w:r>
              <w:rPr>
                <w:sz w:val="20"/>
                <w:szCs w:val="20"/>
              </w:rPr>
              <w:t xml:space="preserve"> для крепления кровельных материалов к деревянному основанию. </w:t>
            </w:r>
            <w:proofErr w:type="spellStart"/>
            <w:r>
              <w:rPr>
                <w:sz w:val="20"/>
                <w:szCs w:val="20"/>
              </w:rPr>
              <w:t>Саморез</w:t>
            </w:r>
            <w:proofErr w:type="spellEnd"/>
            <w:r>
              <w:rPr>
                <w:sz w:val="20"/>
                <w:szCs w:val="20"/>
              </w:rPr>
              <w:t xml:space="preserve"> комбинируется с </w:t>
            </w:r>
            <w:proofErr w:type="spellStart"/>
            <w:proofErr w:type="gramStart"/>
            <w:r>
              <w:rPr>
                <w:sz w:val="20"/>
                <w:szCs w:val="20"/>
              </w:rPr>
              <w:t>пресс-шайбой</w:t>
            </w:r>
            <w:proofErr w:type="spellEnd"/>
            <w:proofErr w:type="gramEnd"/>
            <w:r>
              <w:rPr>
                <w:sz w:val="20"/>
                <w:szCs w:val="20"/>
              </w:rPr>
              <w:t xml:space="preserve"> и резиновой прокладкой EPDM  для кровельных работ. С дюбелем не комбинируется. Размер 6,3х70</w:t>
            </w:r>
          </w:p>
        </w:tc>
        <w:tc>
          <w:tcPr>
            <w:tcW w:w="871" w:type="dxa"/>
            <w:tcBorders>
              <w:top w:val="nil"/>
              <w:left w:val="single" w:sz="6" w:space="0" w:color="auto"/>
              <w:bottom w:val="single" w:sz="6"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10000шт</w:t>
            </w:r>
          </w:p>
        </w:tc>
        <w:tc>
          <w:tcPr>
            <w:tcW w:w="2093" w:type="dxa"/>
            <w:tcBorders>
              <w:top w:val="nil"/>
              <w:left w:val="single" w:sz="6" w:space="0" w:color="auto"/>
              <w:bottom w:val="single" w:sz="6" w:space="0" w:color="auto"/>
              <w:right w:val="single" w:sz="6" w:space="0" w:color="auto"/>
            </w:tcBorders>
            <w:vAlign w:val="center"/>
          </w:tcPr>
          <w:p w:rsidR="00BD05AC" w:rsidRPr="007F4707" w:rsidRDefault="00BD05AC" w:rsidP="00F370D4">
            <w:pPr>
              <w:jc w:val="center"/>
              <w:rPr>
                <w:color w:val="000000"/>
                <w:sz w:val="20"/>
                <w:szCs w:val="20"/>
              </w:rPr>
            </w:pPr>
            <w:r>
              <w:rPr>
                <w:color w:val="000000"/>
                <w:sz w:val="20"/>
                <w:szCs w:val="20"/>
              </w:rPr>
              <w:t>5,00</w:t>
            </w:r>
          </w:p>
        </w:tc>
      </w:tr>
      <w:tr w:rsidR="00BD05AC" w:rsidRPr="007F4707" w:rsidTr="007F4707">
        <w:trPr>
          <w:trHeight w:val="384"/>
        </w:trPr>
        <w:tc>
          <w:tcPr>
            <w:tcW w:w="559" w:type="dxa"/>
            <w:tcBorders>
              <w:top w:val="single" w:sz="6"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8</w:t>
            </w:r>
          </w:p>
        </w:tc>
        <w:tc>
          <w:tcPr>
            <w:tcW w:w="5954" w:type="dxa"/>
            <w:tcBorders>
              <w:top w:val="single" w:sz="6"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Болт 14х70</w:t>
            </w:r>
          </w:p>
          <w:p w:rsidR="00BD05AC" w:rsidRPr="007F4707" w:rsidRDefault="00BD05AC" w:rsidP="00F370D4">
            <w:pPr>
              <w:rPr>
                <w:sz w:val="20"/>
                <w:szCs w:val="20"/>
              </w:rPr>
            </w:pPr>
            <w:r>
              <w:rPr>
                <w:sz w:val="20"/>
                <w:szCs w:val="20"/>
              </w:rPr>
              <w:t xml:space="preserve">Диаметр, мм- 14, </w:t>
            </w:r>
            <w:proofErr w:type="spellStart"/>
            <w:r>
              <w:rPr>
                <w:sz w:val="20"/>
                <w:szCs w:val="20"/>
              </w:rPr>
              <w:t>Длина</w:t>
            </w:r>
            <w:proofErr w:type="gramStart"/>
            <w:r>
              <w:rPr>
                <w:sz w:val="20"/>
                <w:szCs w:val="20"/>
              </w:rPr>
              <w:t>,м</w:t>
            </w:r>
            <w:proofErr w:type="gramEnd"/>
            <w:r>
              <w:rPr>
                <w:sz w:val="20"/>
                <w:szCs w:val="20"/>
              </w:rPr>
              <w:t>м</w:t>
            </w:r>
            <w:proofErr w:type="spellEnd"/>
            <w:r>
              <w:rPr>
                <w:sz w:val="20"/>
                <w:szCs w:val="20"/>
              </w:rPr>
              <w:t xml:space="preserve"> - 70, Класс прочности - 8.8. </w:t>
            </w:r>
          </w:p>
        </w:tc>
        <w:tc>
          <w:tcPr>
            <w:tcW w:w="871" w:type="dxa"/>
            <w:tcBorders>
              <w:top w:val="single" w:sz="6"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60кг</w:t>
            </w:r>
          </w:p>
        </w:tc>
        <w:tc>
          <w:tcPr>
            <w:tcW w:w="2093" w:type="dxa"/>
            <w:tcBorders>
              <w:top w:val="single" w:sz="6" w:space="0" w:color="auto"/>
              <w:left w:val="single" w:sz="6" w:space="0" w:color="auto"/>
              <w:bottom w:val="single" w:sz="4" w:space="0" w:color="auto"/>
              <w:right w:val="single" w:sz="6" w:space="0" w:color="auto"/>
            </w:tcBorders>
            <w:vAlign w:val="center"/>
          </w:tcPr>
          <w:p w:rsidR="00BD05AC" w:rsidRPr="007F4707" w:rsidRDefault="00BD05AC" w:rsidP="00F370D4">
            <w:pPr>
              <w:jc w:val="center"/>
              <w:rPr>
                <w:color w:val="000000"/>
                <w:sz w:val="20"/>
                <w:szCs w:val="20"/>
              </w:rPr>
            </w:pPr>
            <w:r>
              <w:rPr>
                <w:color w:val="000000"/>
                <w:sz w:val="20"/>
                <w:szCs w:val="20"/>
              </w:rPr>
              <w:t>233,00</w:t>
            </w:r>
          </w:p>
        </w:tc>
      </w:tr>
      <w:tr w:rsidR="00BD05AC" w:rsidRPr="007F4707" w:rsidTr="007F4707">
        <w:trPr>
          <w:trHeight w:val="372"/>
        </w:trPr>
        <w:tc>
          <w:tcPr>
            <w:tcW w:w="559"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9</w:t>
            </w:r>
          </w:p>
        </w:tc>
        <w:tc>
          <w:tcPr>
            <w:tcW w:w="5954"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Гайка М14</w:t>
            </w:r>
          </w:p>
          <w:p w:rsidR="00BD05AC" w:rsidRPr="007F4707" w:rsidRDefault="00BD05AC" w:rsidP="00F370D4">
            <w:pPr>
              <w:rPr>
                <w:sz w:val="20"/>
                <w:szCs w:val="20"/>
              </w:rPr>
            </w:pPr>
            <w:r>
              <w:rPr>
                <w:sz w:val="20"/>
                <w:szCs w:val="20"/>
              </w:rPr>
              <w:t xml:space="preserve">Гайка стандарта ГОСТ 5915-70 имеет форму правильного шестигранника, полный ее аналог изготавливается по </w:t>
            </w:r>
            <w:proofErr w:type="spellStart"/>
            <w:r>
              <w:rPr>
                <w:sz w:val="20"/>
                <w:szCs w:val="20"/>
              </w:rPr>
              <w:t>ГОСТу</w:t>
            </w:r>
            <w:proofErr w:type="spellEnd"/>
            <w:r>
              <w:rPr>
                <w:sz w:val="20"/>
                <w:szCs w:val="20"/>
              </w:rPr>
              <w:t xml:space="preserve"> 5927-70, 15526-70, 22354-77 или DIN 934 из высокопрочных марок стали 10, 30ХР, 40ХР, 20кп, 20, 35, 10кп, 20Г2Р, а также из стали А2-А4 (нержавейка). Диаметр данного изделия М14,  класс прочности 8.8. Выпускается как с оцинкованным покрытием, так и без него. Используются в строительстве, приборостроении, машиностроении и в других отраслях в комплекте с болтами, шпильками, шайбами и винтами.</w:t>
            </w:r>
          </w:p>
        </w:tc>
        <w:tc>
          <w:tcPr>
            <w:tcW w:w="871"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30кг</w:t>
            </w:r>
          </w:p>
        </w:tc>
        <w:tc>
          <w:tcPr>
            <w:tcW w:w="2093" w:type="dxa"/>
            <w:tcBorders>
              <w:top w:val="single" w:sz="4" w:space="0" w:color="auto"/>
              <w:left w:val="single" w:sz="6" w:space="0" w:color="auto"/>
              <w:bottom w:val="single" w:sz="4" w:space="0" w:color="auto"/>
              <w:right w:val="single" w:sz="6" w:space="0" w:color="auto"/>
            </w:tcBorders>
            <w:vAlign w:val="center"/>
          </w:tcPr>
          <w:p w:rsidR="00BD05AC" w:rsidRPr="007F4707" w:rsidRDefault="00BD05AC" w:rsidP="00F370D4">
            <w:pPr>
              <w:jc w:val="center"/>
              <w:rPr>
                <w:color w:val="000000"/>
                <w:sz w:val="20"/>
                <w:szCs w:val="20"/>
              </w:rPr>
            </w:pPr>
            <w:r>
              <w:rPr>
                <w:color w:val="000000"/>
                <w:sz w:val="20"/>
                <w:szCs w:val="20"/>
              </w:rPr>
              <w:t>244,50</w:t>
            </w:r>
          </w:p>
        </w:tc>
      </w:tr>
      <w:tr w:rsidR="00BD05AC" w:rsidRPr="007F4707" w:rsidTr="007F4707">
        <w:trPr>
          <w:trHeight w:val="125"/>
        </w:trPr>
        <w:tc>
          <w:tcPr>
            <w:tcW w:w="559" w:type="dxa"/>
            <w:tcBorders>
              <w:top w:val="single" w:sz="4" w:space="0" w:color="auto"/>
              <w:left w:val="single" w:sz="4" w:space="0" w:color="auto"/>
              <w:bottom w:val="single" w:sz="4" w:space="0" w:color="auto"/>
              <w:right w:val="single" w:sz="4" w:space="0" w:color="auto"/>
            </w:tcBorders>
            <w:shd w:val="solid" w:color="FFFFFF" w:fill="auto"/>
            <w:vAlign w:val="center"/>
          </w:tcPr>
          <w:p w:rsidR="00BD05AC" w:rsidRPr="007F4707" w:rsidRDefault="00BD05AC" w:rsidP="00F370D4">
            <w:pPr>
              <w:jc w:val="center"/>
              <w:rPr>
                <w:sz w:val="20"/>
                <w:szCs w:val="20"/>
              </w:rPr>
            </w:pPr>
            <w:r>
              <w:rPr>
                <w:sz w:val="20"/>
                <w:szCs w:val="20"/>
              </w:rPr>
              <w:t>10</w:t>
            </w:r>
          </w:p>
        </w:tc>
        <w:tc>
          <w:tcPr>
            <w:tcW w:w="5954" w:type="dxa"/>
            <w:tcBorders>
              <w:top w:val="single" w:sz="4" w:space="0" w:color="auto"/>
              <w:left w:val="single" w:sz="4" w:space="0" w:color="auto"/>
              <w:bottom w:val="single" w:sz="4" w:space="0" w:color="auto"/>
              <w:right w:val="single" w:sz="4" w:space="0" w:color="auto"/>
            </w:tcBorders>
            <w:shd w:val="solid" w:color="FFFFFF" w:fill="auto"/>
            <w:vAlign w:val="center"/>
          </w:tcPr>
          <w:p w:rsidR="00BD05AC" w:rsidRPr="007F4707" w:rsidRDefault="00BD05AC" w:rsidP="00F370D4">
            <w:pPr>
              <w:rPr>
                <w:sz w:val="20"/>
                <w:szCs w:val="20"/>
              </w:rPr>
            </w:pPr>
            <w:r>
              <w:rPr>
                <w:sz w:val="20"/>
                <w:szCs w:val="20"/>
              </w:rPr>
              <w:t xml:space="preserve">Электроды ф3мм ОК46 </w:t>
            </w:r>
            <w:proofErr w:type="gramStart"/>
            <w:r>
              <w:rPr>
                <w:sz w:val="20"/>
                <w:szCs w:val="20"/>
              </w:rPr>
              <w:t>О</w:t>
            </w:r>
            <w:proofErr w:type="gramEnd"/>
            <w:r>
              <w:rPr>
                <w:sz w:val="20"/>
                <w:szCs w:val="20"/>
              </w:rPr>
              <w:t>SAB (Санкт- Петербург)</w:t>
            </w:r>
          </w:p>
          <w:p w:rsidR="00BD05AC" w:rsidRPr="007F4707" w:rsidRDefault="00BD05AC" w:rsidP="00F370D4">
            <w:pPr>
              <w:rPr>
                <w:sz w:val="20"/>
                <w:szCs w:val="20"/>
              </w:rPr>
            </w:pPr>
            <w:r>
              <w:rPr>
                <w:sz w:val="20"/>
                <w:szCs w:val="20"/>
              </w:rPr>
              <w:t xml:space="preserve">Уникальный в своем классе электрод, обладающий великолепными </w:t>
            </w:r>
            <w:r>
              <w:rPr>
                <w:sz w:val="20"/>
                <w:szCs w:val="20"/>
              </w:rPr>
              <w:lastRenderedPageBreak/>
              <w:t xml:space="preserve">сварочно-технологическими характеристиками, предназначенный для сварки конструкций из низкоуглеродистых и низколегированных сталей с пределом текучести до 380 МПа во всех пространственных положениях на постоянном токе обратной полярности и переменном токе. Электрод отличается относительно слабой чувствительностью к ржавчине и другим поверхностным загрязнениям, легкостью отделения шлака и формированием гладкой поверхности наплавленного валика с плавным переходом к основному металлу. Благодаря легкости, как первого, так и повторных </w:t>
            </w:r>
            <w:proofErr w:type="spellStart"/>
            <w:r>
              <w:rPr>
                <w:sz w:val="20"/>
                <w:szCs w:val="20"/>
              </w:rPr>
              <w:t>поджигов</w:t>
            </w:r>
            <w:proofErr w:type="spellEnd"/>
            <w:r>
              <w:rPr>
                <w:sz w:val="20"/>
                <w:szCs w:val="20"/>
              </w:rPr>
              <w:t xml:space="preserve">, электрод незаменим для сварки короткими швами, корневых проходов, прихваток и сварке с периодическими обрывами дуги. В отличие от большинства </w:t>
            </w:r>
            <w:proofErr w:type="spellStart"/>
            <w:r>
              <w:rPr>
                <w:sz w:val="20"/>
                <w:szCs w:val="20"/>
              </w:rPr>
              <w:t>рутиловых</w:t>
            </w:r>
            <w:proofErr w:type="spellEnd"/>
            <w:r>
              <w:rPr>
                <w:sz w:val="20"/>
                <w:szCs w:val="20"/>
              </w:rPr>
              <w:t xml:space="preserve"> электродов, благодаря возможности выполнять сварку в положении «вертикаль на спуск» в сочетании со значительно более низкими пороговыми значениями минимального тока, при котором стабильно горит дуга, ОК 46.00 позволяют выполнять сварку тонкостенных изделий, а также применять этот электрод для сварки деталей с гальваническим покрытием. Низкое напряжение холостого хода и стабильное горение дуги на предельно малых токах позволяет использовать эти электроды для сварки от бытовых источников. Ток: ~ / = (+ / ? ) Пространственные положения при сварке: 1, 2, 3, 4, 5, 6 Напряжение холостого хода: 50В Режимы прокалки: 70-90</w:t>
            </w:r>
            <w:proofErr w:type="gramStart"/>
            <w:r>
              <w:rPr>
                <w:sz w:val="20"/>
                <w:szCs w:val="20"/>
              </w:rPr>
              <w:t>°С</w:t>
            </w:r>
            <w:proofErr w:type="gramEnd"/>
            <w:r>
              <w:rPr>
                <w:sz w:val="20"/>
                <w:szCs w:val="20"/>
              </w:rPr>
              <w:t xml:space="preserve">, 1 час Тип покрытия – </w:t>
            </w:r>
            <w:proofErr w:type="spellStart"/>
            <w:r>
              <w:rPr>
                <w:sz w:val="20"/>
                <w:szCs w:val="20"/>
              </w:rPr>
              <w:t>рутилово-целлюлозное</w:t>
            </w:r>
            <w:proofErr w:type="spellEnd"/>
            <w:r>
              <w:rPr>
                <w:sz w:val="20"/>
                <w:szCs w:val="20"/>
              </w:rPr>
              <w:t xml:space="preserve">.                                  Химический состав:                                               С </w:t>
            </w:r>
            <w:proofErr w:type="spellStart"/>
            <w:r>
              <w:rPr>
                <w:sz w:val="20"/>
                <w:szCs w:val="20"/>
              </w:rPr>
              <w:t>max</w:t>
            </w:r>
            <w:proofErr w:type="spellEnd"/>
            <w:r>
              <w:rPr>
                <w:sz w:val="20"/>
                <w:szCs w:val="20"/>
              </w:rPr>
              <w:t xml:space="preserve"> 0.08</w:t>
            </w:r>
            <w:r>
              <w:rPr>
                <w:sz w:val="20"/>
                <w:szCs w:val="20"/>
              </w:rPr>
              <w:br/>
            </w:r>
            <w:proofErr w:type="spellStart"/>
            <w:r>
              <w:rPr>
                <w:sz w:val="20"/>
                <w:szCs w:val="20"/>
              </w:rPr>
              <w:t>Mn</w:t>
            </w:r>
            <w:proofErr w:type="spellEnd"/>
            <w:r>
              <w:rPr>
                <w:sz w:val="20"/>
                <w:szCs w:val="20"/>
              </w:rPr>
              <w:t xml:space="preserve"> 0,40</w:t>
            </w:r>
            <w:r>
              <w:rPr>
                <w:sz w:val="20"/>
                <w:szCs w:val="20"/>
              </w:rPr>
              <w:br/>
            </w:r>
            <w:proofErr w:type="spellStart"/>
            <w:r>
              <w:rPr>
                <w:sz w:val="20"/>
                <w:szCs w:val="20"/>
              </w:rPr>
              <w:t>Si</w:t>
            </w:r>
            <w:proofErr w:type="spellEnd"/>
            <w:r>
              <w:rPr>
                <w:sz w:val="20"/>
                <w:szCs w:val="20"/>
              </w:rPr>
              <w:t xml:space="preserve"> 0.30</w:t>
            </w:r>
            <w:r>
              <w:rPr>
                <w:sz w:val="20"/>
                <w:szCs w:val="20"/>
              </w:rPr>
              <w:br/>
              <w:t xml:space="preserve">P </w:t>
            </w:r>
            <w:proofErr w:type="spellStart"/>
            <w:r>
              <w:rPr>
                <w:sz w:val="20"/>
                <w:szCs w:val="20"/>
              </w:rPr>
              <w:t>max</w:t>
            </w:r>
            <w:proofErr w:type="spellEnd"/>
            <w:r>
              <w:rPr>
                <w:sz w:val="20"/>
                <w:szCs w:val="20"/>
              </w:rPr>
              <w:t xml:space="preserve"> 0.030.</w:t>
            </w:r>
            <w:r>
              <w:rPr>
                <w:sz w:val="20"/>
                <w:szCs w:val="20"/>
              </w:rPr>
              <w:br/>
              <w:t xml:space="preserve">S </w:t>
            </w:r>
            <w:proofErr w:type="spellStart"/>
            <w:r>
              <w:rPr>
                <w:sz w:val="20"/>
                <w:szCs w:val="20"/>
              </w:rPr>
              <w:t>max</w:t>
            </w:r>
            <w:proofErr w:type="spellEnd"/>
            <w:r>
              <w:rPr>
                <w:sz w:val="20"/>
                <w:szCs w:val="20"/>
              </w:rPr>
              <w:t xml:space="preserve"> 0.030.</w:t>
            </w:r>
            <w:r>
              <w:rPr>
                <w:sz w:val="20"/>
                <w:szCs w:val="20"/>
              </w:rPr>
              <w:br/>
              <w:t>Механические свойства</w:t>
            </w:r>
            <w:r>
              <w:rPr>
                <w:sz w:val="20"/>
                <w:szCs w:val="20"/>
              </w:rPr>
              <w:br/>
              <w:t>Предел текучести σт, Н/мм² ≥380</w:t>
            </w:r>
            <w:r>
              <w:rPr>
                <w:sz w:val="20"/>
                <w:szCs w:val="20"/>
              </w:rPr>
              <w:br/>
              <w:t>Предел прочности σв, Н/мм² ≥510</w:t>
            </w:r>
            <w:r>
              <w:rPr>
                <w:sz w:val="20"/>
                <w:szCs w:val="20"/>
              </w:rPr>
              <w:br/>
              <w:t>Удлинение δ, % ≥24</w:t>
            </w:r>
            <w:r>
              <w:rPr>
                <w:sz w:val="20"/>
                <w:szCs w:val="20"/>
              </w:rPr>
              <w:br/>
              <w:t>Ударная вязкость KCV, Дж/см² ≥137 при +20</w:t>
            </w:r>
            <w:proofErr w:type="gramStart"/>
            <w:r>
              <w:rPr>
                <w:sz w:val="20"/>
                <w:szCs w:val="20"/>
              </w:rPr>
              <w:t>°С</w:t>
            </w:r>
            <w:proofErr w:type="gramEnd"/>
            <w:r>
              <w:rPr>
                <w:sz w:val="20"/>
                <w:szCs w:val="20"/>
              </w:rPr>
              <w:t>, ≥59 при 0°С, ≥35 при -20°С</w:t>
            </w:r>
            <w:r>
              <w:rPr>
                <w:sz w:val="20"/>
                <w:szCs w:val="20"/>
              </w:rPr>
              <w:br/>
              <w:t>Ударная вязкость KCU, Дж/см² ≥110 при +20°С</w:t>
            </w:r>
            <w:r>
              <w:rPr>
                <w:sz w:val="20"/>
                <w:szCs w:val="20"/>
              </w:rPr>
              <w:br/>
              <w:t>≥40 при -40°С</w:t>
            </w:r>
          </w:p>
        </w:tc>
        <w:tc>
          <w:tcPr>
            <w:tcW w:w="871" w:type="dxa"/>
            <w:tcBorders>
              <w:top w:val="single" w:sz="4" w:space="0" w:color="auto"/>
              <w:left w:val="single" w:sz="4" w:space="0" w:color="auto"/>
              <w:bottom w:val="single" w:sz="4" w:space="0" w:color="auto"/>
              <w:right w:val="single" w:sz="4" w:space="0" w:color="auto"/>
            </w:tcBorders>
            <w:shd w:val="solid" w:color="FFFFFF" w:fill="auto"/>
            <w:vAlign w:val="center"/>
          </w:tcPr>
          <w:p w:rsidR="00BD05AC" w:rsidRPr="007F4707" w:rsidRDefault="00BD05AC" w:rsidP="00F370D4">
            <w:pPr>
              <w:jc w:val="center"/>
              <w:rPr>
                <w:sz w:val="20"/>
                <w:szCs w:val="20"/>
              </w:rPr>
            </w:pPr>
            <w:r>
              <w:rPr>
                <w:sz w:val="20"/>
                <w:szCs w:val="20"/>
              </w:rPr>
              <w:lastRenderedPageBreak/>
              <w:t>2000кг</w:t>
            </w:r>
          </w:p>
        </w:tc>
        <w:tc>
          <w:tcPr>
            <w:tcW w:w="2093" w:type="dxa"/>
            <w:tcBorders>
              <w:top w:val="single" w:sz="4" w:space="0" w:color="auto"/>
              <w:left w:val="single" w:sz="4" w:space="0" w:color="auto"/>
              <w:bottom w:val="single" w:sz="4" w:space="0" w:color="auto"/>
              <w:right w:val="single" w:sz="4" w:space="0" w:color="auto"/>
            </w:tcBorders>
            <w:vAlign w:val="center"/>
          </w:tcPr>
          <w:p w:rsidR="00BD05AC" w:rsidRPr="007F4707" w:rsidRDefault="00BD05AC" w:rsidP="00F370D4">
            <w:pPr>
              <w:jc w:val="center"/>
              <w:rPr>
                <w:color w:val="000000"/>
                <w:sz w:val="20"/>
                <w:szCs w:val="20"/>
              </w:rPr>
            </w:pPr>
            <w:r>
              <w:rPr>
                <w:color w:val="000000"/>
                <w:sz w:val="20"/>
                <w:szCs w:val="20"/>
              </w:rPr>
              <w:t>217,33</w:t>
            </w:r>
          </w:p>
        </w:tc>
      </w:tr>
      <w:tr w:rsidR="00BD05AC" w:rsidRPr="007F4707" w:rsidTr="007F4707">
        <w:trPr>
          <w:trHeight w:val="218"/>
        </w:trPr>
        <w:tc>
          <w:tcPr>
            <w:tcW w:w="559" w:type="dxa"/>
            <w:tcBorders>
              <w:top w:val="single" w:sz="4" w:space="0" w:color="auto"/>
              <w:left w:val="single" w:sz="4"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lastRenderedPageBreak/>
              <w:t>11</w:t>
            </w:r>
          </w:p>
        </w:tc>
        <w:tc>
          <w:tcPr>
            <w:tcW w:w="5954"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 xml:space="preserve">Электроды ф4мм ОК46 ОSAB (Санкт </w:t>
            </w:r>
            <w:proofErr w:type="gramStart"/>
            <w:r>
              <w:rPr>
                <w:sz w:val="20"/>
                <w:szCs w:val="20"/>
              </w:rPr>
              <w:t>-П</w:t>
            </w:r>
            <w:proofErr w:type="gramEnd"/>
            <w:r>
              <w:rPr>
                <w:sz w:val="20"/>
                <w:szCs w:val="20"/>
              </w:rPr>
              <w:t>етербург)</w:t>
            </w:r>
          </w:p>
          <w:p w:rsidR="00BD05AC" w:rsidRPr="007F4707" w:rsidRDefault="00BD05AC" w:rsidP="00F370D4">
            <w:pPr>
              <w:rPr>
                <w:sz w:val="20"/>
                <w:szCs w:val="20"/>
              </w:rPr>
            </w:pPr>
            <w:r>
              <w:rPr>
                <w:sz w:val="20"/>
                <w:szCs w:val="20"/>
              </w:rPr>
              <w:t xml:space="preserve">Уникальный в своем классе электрод, обладающий великолепными сварочно-технологическими характеристиками, предназначенный для сварки конструкций из низкоуглеродистых и низколегированных сталей с пределом текучести до 380 МПа во всех пространственных положениях на постоянном токе обратной полярности и переменном токе. Электрод отличается относительно слабой чувствительностью к ржавчине и другим поверхностным загрязнениям, легкостью отделения шлака и формированием гладкой поверхности наплавленного валика с плавным переходом к основному металлу. Благодаря легкости, как первого, так и повторных </w:t>
            </w:r>
            <w:proofErr w:type="spellStart"/>
            <w:r>
              <w:rPr>
                <w:sz w:val="20"/>
                <w:szCs w:val="20"/>
              </w:rPr>
              <w:t>поджигов</w:t>
            </w:r>
            <w:proofErr w:type="spellEnd"/>
            <w:r>
              <w:rPr>
                <w:sz w:val="20"/>
                <w:szCs w:val="20"/>
              </w:rPr>
              <w:t xml:space="preserve">, электрод незаменим для сварки короткими швами, корневых проходов, прихваток и сварке с периодическими обрывами дуги. В отличие от большинства </w:t>
            </w:r>
            <w:proofErr w:type="spellStart"/>
            <w:r>
              <w:rPr>
                <w:sz w:val="20"/>
                <w:szCs w:val="20"/>
              </w:rPr>
              <w:t>рутиловых</w:t>
            </w:r>
            <w:proofErr w:type="spellEnd"/>
            <w:r>
              <w:rPr>
                <w:sz w:val="20"/>
                <w:szCs w:val="20"/>
              </w:rPr>
              <w:t xml:space="preserve"> электродов, благодаря возможности выполнять сварку в положении «вертикаль на спуск» в сочетании со значительно более низкими пороговыми значениями минимального тока, при котором стабильно горит дуга, ОК 46.00 позволяют выполнять сварку тонкостенных изделий, а также применять этот электрод для сварки деталей с гальваническим покрытием. Низкое напряжение холостого хода и стабильное горение дуги на предельно малых токах позволяет использовать эти электроды для сварки от бытовых источников. Ток: ~ / = (+ / ? ) Пространственные положения при сварке: 1, 2, 3, 4, 5, 6 Напряжение холостого хода: 50В Режимы прокалки: 70-90</w:t>
            </w:r>
            <w:proofErr w:type="gramStart"/>
            <w:r>
              <w:rPr>
                <w:sz w:val="20"/>
                <w:szCs w:val="20"/>
              </w:rPr>
              <w:t>°С</w:t>
            </w:r>
            <w:proofErr w:type="gramEnd"/>
            <w:r>
              <w:rPr>
                <w:sz w:val="20"/>
                <w:szCs w:val="20"/>
              </w:rPr>
              <w:t xml:space="preserve">, 1 час Тип покрытия – </w:t>
            </w:r>
            <w:proofErr w:type="spellStart"/>
            <w:r>
              <w:rPr>
                <w:sz w:val="20"/>
                <w:szCs w:val="20"/>
              </w:rPr>
              <w:t>рутилово-целлюлозное</w:t>
            </w:r>
            <w:proofErr w:type="spellEnd"/>
            <w:r>
              <w:rPr>
                <w:sz w:val="20"/>
                <w:szCs w:val="20"/>
              </w:rPr>
              <w:t xml:space="preserve">.                                  Химический состав:                                               С </w:t>
            </w:r>
            <w:proofErr w:type="spellStart"/>
            <w:r>
              <w:rPr>
                <w:sz w:val="20"/>
                <w:szCs w:val="20"/>
              </w:rPr>
              <w:t>max</w:t>
            </w:r>
            <w:proofErr w:type="spellEnd"/>
            <w:r>
              <w:rPr>
                <w:sz w:val="20"/>
                <w:szCs w:val="20"/>
              </w:rPr>
              <w:t xml:space="preserve"> 0.08</w:t>
            </w:r>
            <w:r>
              <w:rPr>
                <w:sz w:val="20"/>
                <w:szCs w:val="20"/>
              </w:rPr>
              <w:br/>
            </w:r>
            <w:proofErr w:type="spellStart"/>
            <w:r>
              <w:rPr>
                <w:sz w:val="20"/>
                <w:szCs w:val="20"/>
              </w:rPr>
              <w:lastRenderedPageBreak/>
              <w:t>Mn</w:t>
            </w:r>
            <w:proofErr w:type="spellEnd"/>
            <w:r>
              <w:rPr>
                <w:sz w:val="20"/>
                <w:szCs w:val="20"/>
              </w:rPr>
              <w:t xml:space="preserve"> 0,40</w:t>
            </w:r>
            <w:r>
              <w:rPr>
                <w:sz w:val="20"/>
                <w:szCs w:val="20"/>
              </w:rPr>
              <w:br/>
            </w:r>
            <w:proofErr w:type="spellStart"/>
            <w:r>
              <w:rPr>
                <w:sz w:val="20"/>
                <w:szCs w:val="20"/>
              </w:rPr>
              <w:t>Si</w:t>
            </w:r>
            <w:proofErr w:type="spellEnd"/>
            <w:r>
              <w:rPr>
                <w:sz w:val="20"/>
                <w:szCs w:val="20"/>
              </w:rPr>
              <w:t xml:space="preserve"> 0.30</w:t>
            </w:r>
            <w:r>
              <w:rPr>
                <w:sz w:val="20"/>
                <w:szCs w:val="20"/>
              </w:rPr>
              <w:br/>
              <w:t xml:space="preserve">P </w:t>
            </w:r>
            <w:proofErr w:type="spellStart"/>
            <w:r>
              <w:rPr>
                <w:sz w:val="20"/>
                <w:szCs w:val="20"/>
              </w:rPr>
              <w:t>max</w:t>
            </w:r>
            <w:proofErr w:type="spellEnd"/>
            <w:r>
              <w:rPr>
                <w:sz w:val="20"/>
                <w:szCs w:val="20"/>
              </w:rPr>
              <w:t xml:space="preserve"> 0.030.</w:t>
            </w:r>
            <w:r>
              <w:rPr>
                <w:sz w:val="20"/>
                <w:szCs w:val="20"/>
              </w:rPr>
              <w:br/>
              <w:t xml:space="preserve">S </w:t>
            </w:r>
            <w:proofErr w:type="spellStart"/>
            <w:r>
              <w:rPr>
                <w:sz w:val="20"/>
                <w:szCs w:val="20"/>
              </w:rPr>
              <w:t>max</w:t>
            </w:r>
            <w:proofErr w:type="spellEnd"/>
            <w:r>
              <w:rPr>
                <w:sz w:val="20"/>
                <w:szCs w:val="20"/>
              </w:rPr>
              <w:t xml:space="preserve"> 0.030.</w:t>
            </w:r>
            <w:r>
              <w:rPr>
                <w:sz w:val="20"/>
                <w:szCs w:val="20"/>
              </w:rPr>
              <w:br/>
              <w:t>Механические свойства</w:t>
            </w:r>
            <w:r>
              <w:rPr>
                <w:sz w:val="20"/>
                <w:szCs w:val="20"/>
              </w:rPr>
              <w:br/>
              <w:t>Предел текучести σт, Н/мм² ≥380</w:t>
            </w:r>
            <w:r>
              <w:rPr>
                <w:sz w:val="20"/>
                <w:szCs w:val="20"/>
              </w:rPr>
              <w:br/>
              <w:t>Предел прочности σв, Н/мм² ≥510</w:t>
            </w:r>
            <w:r>
              <w:rPr>
                <w:sz w:val="20"/>
                <w:szCs w:val="20"/>
              </w:rPr>
              <w:br/>
              <w:t>Удлинение δ, % ≥24</w:t>
            </w:r>
            <w:r>
              <w:rPr>
                <w:sz w:val="20"/>
                <w:szCs w:val="20"/>
              </w:rPr>
              <w:br/>
              <w:t>Ударная вязкость KCV, Дж/см² ≥137 при +20</w:t>
            </w:r>
            <w:proofErr w:type="gramStart"/>
            <w:r>
              <w:rPr>
                <w:sz w:val="20"/>
                <w:szCs w:val="20"/>
              </w:rPr>
              <w:t>°С</w:t>
            </w:r>
            <w:proofErr w:type="gramEnd"/>
            <w:r>
              <w:rPr>
                <w:sz w:val="20"/>
                <w:szCs w:val="20"/>
              </w:rPr>
              <w:t>, ≥59 при 0°С, ≥35 при -20°С</w:t>
            </w:r>
            <w:r>
              <w:rPr>
                <w:sz w:val="20"/>
                <w:szCs w:val="20"/>
              </w:rPr>
              <w:br/>
              <w:t>Ударная вязкость KCU, Дж/см² ≥110 при +20°С</w:t>
            </w:r>
            <w:r>
              <w:rPr>
                <w:sz w:val="20"/>
                <w:szCs w:val="20"/>
              </w:rPr>
              <w:br/>
              <w:t>≥40 при -40°С</w:t>
            </w:r>
          </w:p>
        </w:tc>
        <w:tc>
          <w:tcPr>
            <w:tcW w:w="871"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lastRenderedPageBreak/>
              <w:t>500кг</w:t>
            </w:r>
          </w:p>
        </w:tc>
        <w:tc>
          <w:tcPr>
            <w:tcW w:w="2093" w:type="dxa"/>
            <w:tcBorders>
              <w:top w:val="single" w:sz="4" w:space="0" w:color="auto"/>
              <w:left w:val="single" w:sz="6" w:space="0" w:color="auto"/>
              <w:bottom w:val="single" w:sz="4" w:space="0" w:color="auto"/>
              <w:right w:val="single" w:sz="4" w:space="0" w:color="auto"/>
            </w:tcBorders>
            <w:vAlign w:val="center"/>
          </w:tcPr>
          <w:p w:rsidR="00BD05AC" w:rsidRPr="007F4707" w:rsidRDefault="00BD05AC" w:rsidP="00F370D4">
            <w:pPr>
              <w:jc w:val="center"/>
              <w:rPr>
                <w:color w:val="000000"/>
                <w:sz w:val="20"/>
                <w:szCs w:val="20"/>
              </w:rPr>
            </w:pPr>
            <w:r>
              <w:rPr>
                <w:color w:val="000000"/>
                <w:sz w:val="20"/>
                <w:szCs w:val="20"/>
              </w:rPr>
              <w:t>213,83</w:t>
            </w:r>
          </w:p>
        </w:tc>
      </w:tr>
      <w:tr w:rsidR="00BD05AC" w:rsidRPr="007F4707" w:rsidTr="007F4707">
        <w:trPr>
          <w:trHeight w:val="468"/>
        </w:trPr>
        <w:tc>
          <w:tcPr>
            <w:tcW w:w="559"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lastRenderedPageBreak/>
              <w:t>12</w:t>
            </w:r>
          </w:p>
        </w:tc>
        <w:tc>
          <w:tcPr>
            <w:tcW w:w="5954"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 xml:space="preserve">Электроды УОНИ 13/55 ф3мм </w:t>
            </w:r>
            <w:proofErr w:type="gramStart"/>
            <w:r>
              <w:rPr>
                <w:sz w:val="20"/>
                <w:szCs w:val="20"/>
              </w:rPr>
              <w:t>О</w:t>
            </w:r>
            <w:proofErr w:type="gramEnd"/>
            <w:r>
              <w:rPr>
                <w:sz w:val="20"/>
                <w:szCs w:val="20"/>
              </w:rPr>
              <w:t>SAB (Санкт- Петербург)</w:t>
            </w:r>
          </w:p>
          <w:p w:rsidR="00BD05AC" w:rsidRPr="007F4707" w:rsidRDefault="00BD05AC" w:rsidP="00F370D4">
            <w:pPr>
              <w:rPr>
                <w:sz w:val="20"/>
                <w:szCs w:val="20"/>
              </w:rPr>
            </w:pPr>
            <w:r>
              <w:rPr>
                <w:sz w:val="20"/>
                <w:szCs w:val="20"/>
              </w:rPr>
              <w:t>Электроды, предназначенные для сварки особо ответственных изделий из конструкционных низкоуглеродистых и низколегированных сталей с пределом прочности до 520 МПа во всех пространственных положениях, кроме вертикали на спуск, когда к сварному шву предъявляются повышенные требования по пластичности и ударной вязкости, особенно при пониженных температурах и знакопеременных нагрузках. Наплавленный металл характеризуется высокой стойкостью к образованию кристаллизационных трещин и низким содержанием водорода. Электроды склонны к образованию пор при сварке по окисленным поверхностям и удлинении дуги. Ток: = (+) Пространственные положения при сварке: 1, 2, 3, 4, 6 Режимы прокалки: 350-400</w:t>
            </w:r>
            <w:proofErr w:type="gramStart"/>
            <w:r>
              <w:rPr>
                <w:sz w:val="20"/>
                <w:szCs w:val="20"/>
              </w:rPr>
              <w:t xml:space="preserve"> °С</w:t>
            </w:r>
            <w:proofErr w:type="gramEnd"/>
            <w:r>
              <w:rPr>
                <w:sz w:val="20"/>
                <w:szCs w:val="20"/>
              </w:rPr>
              <w:t>, 2 часа Тип покрытия – основное.</w:t>
            </w:r>
            <w:r>
              <w:rPr>
                <w:sz w:val="20"/>
                <w:szCs w:val="20"/>
              </w:rPr>
              <w:br/>
              <w:t>Химический состав</w:t>
            </w:r>
            <w:proofErr w:type="gramStart"/>
            <w:r>
              <w:rPr>
                <w:sz w:val="20"/>
                <w:szCs w:val="20"/>
              </w:rPr>
              <w:br/>
              <w:t>С</w:t>
            </w:r>
            <w:proofErr w:type="gramEnd"/>
            <w:r>
              <w:rPr>
                <w:sz w:val="20"/>
                <w:szCs w:val="20"/>
              </w:rPr>
              <w:t xml:space="preserve"> - </w:t>
            </w:r>
            <w:proofErr w:type="spellStart"/>
            <w:r>
              <w:rPr>
                <w:sz w:val="20"/>
                <w:szCs w:val="20"/>
              </w:rPr>
              <w:t>max</w:t>
            </w:r>
            <w:proofErr w:type="spellEnd"/>
            <w:r>
              <w:rPr>
                <w:sz w:val="20"/>
                <w:szCs w:val="20"/>
              </w:rPr>
              <w:t xml:space="preserve"> 0.11  Mn-1.35  </w:t>
            </w:r>
            <w:proofErr w:type="spellStart"/>
            <w:r>
              <w:rPr>
                <w:sz w:val="20"/>
                <w:szCs w:val="20"/>
              </w:rPr>
              <w:t>Si</w:t>
            </w:r>
            <w:proofErr w:type="spellEnd"/>
            <w:r>
              <w:rPr>
                <w:sz w:val="20"/>
                <w:szCs w:val="20"/>
              </w:rPr>
              <w:t xml:space="preserve"> -0.50   P -</w:t>
            </w:r>
            <w:proofErr w:type="spellStart"/>
            <w:r>
              <w:rPr>
                <w:sz w:val="20"/>
                <w:szCs w:val="20"/>
              </w:rPr>
              <w:t>max</w:t>
            </w:r>
            <w:proofErr w:type="spellEnd"/>
            <w:r>
              <w:rPr>
                <w:sz w:val="20"/>
                <w:szCs w:val="20"/>
              </w:rPr>
              <w:t xml:space="preserve"> 0.025                   </w:t>
            </w:r>
            <w:proofErr w:type="spellStart"/>
            <w:r>
              <w:rPr>
                <w:sz w:val="20"/>
                <w:szCs w:val="20"/>
              </w:rPr>
              <w:t>S-max</w:t>
            </w:r>
            <w:proofErr w:type="spellEnd"/>
            <w:r>
              <w:rPr>
                <w:sz w:val="20"/>
                <w:szCs w:val="20"/>
              </w:rPr>
              <w:t xml:space="preserve"> 0.025</w:t>
            </w:r>
            <w:r>
              <w:rPr>
                <w:sz w:val="20"/>
                <w:szCs w:val="20"/>
              </w:rPr>
              <w:br/>
              <w:t>Механические свойства</w:t>
            </w:r>
            <w:r>
              <w:rPr>
                <w:sz w:val="20"/>
                <w:szCs w:val="20"/>
              </w:rPr>
              <w:br/>
              <w:t>Предел текучести σт, Н/мм² ≥420.                          Предел прочности σв, Н/мм²  ≥530                          Удлинение δ, %  ≥20                                             Ударная вязкость KCV, Дж/см²  ≥59 при -30</w:t>
            </w:r>
            <w:proofErr w:type="gramStart"/>
            <w:r>
              <w:rPr>
                <w:sz w:val="20"/>
                <w:szCs w:val="20"/>
              </w:rPr>
              <w:t>°С</w:t>
            </w:r>
            <w:proofErr w:type="gramEnd"/>
            <w:r>
              <w:rPr>
                <w:sz w:val="20"/>
                <w:szCs w:val="20"/>
              </w:rPr>
              <w:br/>
              <w:t>≥35 при -40°С                                                         Ударная вязкость KCU, Дж/см²  ≥130 при +20°С</w:t>
            </w:r>
            <w:r>
              <w:rPr>
                <w:sz w:val="20"/>
                <w:szCs w:val="20"/>
              </w:rPr>
              <w:br/>
              <w:t>≥80 при -40°С</w:t>
            </w:r>
            <w:r>
              <w:rPr>
                <w:sz w:val="20"/>
                <w:szCs w:val="20"/>
              </w:rPr>
              <w:br/>
              <w:t>≥34 при -60°С</w:t>
            </w:r>
          </w:p>
        </w:tc>
        <w:tc>
          <w:tcPr>
            <w:tcW w:w="871"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500кг</w:t>
            </w:r>
          </w:p>
        </w:tc>
        <w:tc>
          <w:tcPr>
            <w:tcW w:w="2093" w:type="dxa"/>
            <w:tcBorders>
              <w:top w:val="single" w:sz="4" w:space="0" w:color="auto"/>
              <w:left w:val="single" w:sz="6" w:space="0" w:color="auto"/>
              <w:bottom w:val="single" w:sz="4" w:space="0" w:color="auto"/>
              <w:right w:val="single" w:sz="6" w:space="0" w:color="auto"/>
            </w:tcBorders>
            <w:vAlign w:val="center"/>
          </w:tcPr>
          <w:p w:rsidR="00BD05AC" w:rsidRPr="007F4707" w:rsidRDefault="00BD05AC" w:rsidP="00F370D4">
            <w:pPr>
              <w:jc w:val="center"/>
              <w:rPr>
                <w:color w:val="000000"/>
                <w:sz w:val="20"/>
                <w:szCs w:val="20"/>
              </w:rPr>
            </w:pPr>
            <w:r>
              <w:rPr>
                <w:color w:val="000000"/>
                <w:sz w:val="20"/>
                <w:szCs w:val="20"/>
              </w:rPr>
              <w:t>195,83</w:t>
            </w:r>
          </w:p>
        </w:tc>
      </w:tr>
      <w:tr w:rsidR="00BD05AC" w:rsidRPr="007F4707" w:rsidTr="007F4707">
        <w:trPr>
          <w:trHeight w:val="72"/>
        </w:trPr>
        <w:tc>
          <w:tcPr>
            <w:tcW w:w="559"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13</w:t>
            </w:r>
          </w:p>
        </w:tc>
        <w:tc>
          <w:tcPr>
            <w:tcW w:w="5954"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 xml:space="preserve">Электроды УОНИ 13/55 ф4мм </w:t>
            </w:r>
            <w:proofErr w:type="gramStart"/>
            <w:r>
              <w:rPr>
                <w:sz w:val="20"/>
                <w:szCs w:val="20"/>
              </w:rPr>
              <w:t>О</w:t>
            </w:r>
            <w:proofErr w:type="gramEnd"/>
            <w:r>
              <w:rPr>
                <w:sz w:val="20"/>
                <w:szCs w:val="20"/>
              </w:rPr>
              <w:t>SAB (Санкт- Петербург)</w:t>
            </w:r>
          </w:p>
          <w:p w:rsidR="00BD05AC" w:rsidRPr="007F4707" w:rsidRDefault="00BD05AC" w:rsidP="00F370D4">
            <w:pPr>
              <w:rPr>
                <w:sz w:val="20"/>
                <w:szCs w:val="20"/>
              </w:rPr>
            </w:pPr>
            <w:r>
              <w:rPr>
                <w:sz w:val="20"/>
                <w:szCs w:val="20"/>
              </w:rPr>
              <w:t>Электроды, предназначенные для сварки особо ответственных изделий из конструкционных низкоуглеродистых и низколегированных сталей с пределом прочности до 520 МПа во всех пространственных положениях, кроме вертикали на спуск, когда к сварному шву предъявляются повышенные требования по пластичности и ударной вязкости, особенно при пониженных температурах и знакопеременных нагрузках. Наплавленный металл характеризуется высокой стойкостью к образованию кристаллизационных трещин и низким содержанием водорода. Электроды склонны к образованию пор при сварке по окисленным поверхностям и удлинении дуги. Ток: = (+) Пространственные положения при сварке: 1, 2, 3, 4, 6 Режимы прокалки: 350-400</w:t>
            </w:r>
            <w:proofErr w:type="gramStart"/>
            <w:r>
              <w:rPr>
                <w:sz w:val="20"/>
                <w:szCs w:val="20"/>
              </w:rPr>
              <w:t xml:space="preserve"> °С</w:t>
            </w:r>
            <w:proofErr w:type="gramEnd"/>
            <w:r>
              <w:rPr>
                <w:sz w:val="20"/>
                <w:szCs w:val="20"/>
              </w:rPr>
              <w:t>, 2 часа Тип покрытия – основное.</w:t>
            </w:r>
            <w:r>
              <w:rPr>
                <w:sz w:val="20"/>
                <w:szCs w:val="20"/>
              </w:rPr>
              <w:br/>
              <w:t>Химический состав</w:t>
            </w:r>
            <w:proofErr w:type="gramStart"/>
            <w:r>
              <w:rPr>
                <w:sz w:val="20"/>
                <w:szCs w:val="20"/>
              </w:rPr>
              <w:br/>
              <w:t>С</w:t>
            </w:r>
            <w:proofErr w:type="gramEnd"/>
            <w:r>
              <w:rPr>
                <w:sz w:val="20"/>
                <w:szCs w:val="20"/>
              </w:rPr>
              <w:t xml:space="preserve"> - </w:t>
            </w:r>
            <w:proofErr w:type="spellStart"/>
            <w:r>
              <w:rPr>
                <w:sz w:val="20"/>
                <w:szCs w:val="20"/>
              </w:rPr>
              <w:t>max</w:t>
            </w:r>
            <w:proofErr w:type="spellEnd"/>
            <w:r>
              <w:rPr>
                <w:sz w:val="20"/>
                <w:szCs w:val="20"/>
              </w:rPr>
              <w:t xml:space="preserve"> 0.11  Mn-1.35  </w:t>
            </w:r>
            <w:proofErr w:type="spellStart"/>
            <w:r>
              <w:rPr>
                <w:sz w:val="20"/>
                <w:szCs w:val="20"/>
              </w:rPr>
              <w:t>Si</w:t>
            </w:r>
            <w:proofErr w:type="spellEnd"/>
            <w:r>
              <w:rPr>
                <w:sz w:val="20"/>
                <w:szCs w:val="20"/>
              </w:rPr>
              <w:t xml:space="preserve"> -0.50   P -</w:t>
            </w:r>
            <w:proofErr w:type="spellStart"/>
            <w:r>
              <w:rPr>
                <w:sz w:val="20"/>
                <w:szCs w:val="20"/>
              </w:rPr>
              <w:t>max</w:t>
            </w:r>
            <w:proofErr w:type="spellEnd"/>
            <w:r>
              <w:rPr>
                <w:sz w:val="20"/>
                <w:szCs w:val="20"/>
              </w:rPr>
              <w:t xml:space="preserve"> 0.025                   </w:t>
            </w:r>
            <w:proofErr w:type="spellStart"/>
            <w:r>
              <w:rPr>
                <w:sz w:val="20"/>
                <w:szCs w:val="20"/>
              </w:rPr>
              <w:t>S-max</w:t>
            </w:r>
            <w:proofErr w:type="spellEnd"/>
            <w:r>
              <w:rPr>
                <w:sz w:val="20"/>
                <w:szCs w:val="20"/>
              </w:rPr>
              <w:t xml:space="preserve"> 0.025</w:t>
            </w:r>
            <w:r>
              <w:rPr>
                <w:sz w:val="20"/>
                <w:szCs w:val="20"/>
              </w:rPr>
              <w:br/>
              <w:t>Механические свойства</w:t>
            </w:r>
            <w:r>
              <w:rPr>
                <w:sz w:val="20"/>
                <w:szCs w:val="20"/>
              </w:rPr>
              <w:br/>
              <w:t>Предел текучести σт, Н/мм² ≥420.                          Предел прочности σв, Н/мм²  ≥530                          Удлинение δ, %  ≥20                                             Ударная вязкость KCV, Дж/см²  ≥59 при -30</w:t>
            </w:r>
            <w:proofErr w:type="gramStart"/>
            <w:r>
              <w:rPr>
                <w:sz w:val="20"/>
                <w:szCs w:val="20"/>
              </w:rPr>
              <w:t>°С</w:t>
            </w:r>
            <w:proofErr w:type="gramEnd"/>
            <w:r>
              <w:rPr>
                <w:sz w:val="20"/>
                <w:szCs w:val="20"/>
              </w:rPr>
              <w:br/>
              <w:t>≥35 при -40°С                                                         Ударная вязкость KCU, Дж/см²  ≥130 при +20°С</w:t>
            </w:r>
            <w:r>
              <w:rPr>
                <w:sz w:val="20"/>
                <w:szCs w:val="20"/>
              </w:rPr>
              <w:br/>
              <w:t>≥80 при -40°С</w:t>
            </w:r>
            <w:r>
              <w:rPr>
                <w:sz w:val="20"/>
                <w:szCs w:val="20"/>
              </w:rPr>
              <w:br/>
              <w:t>≥34 при -60°С</w:t>
            </w:r>
          </w:p>
        </w:tc>
        <w:tc>
          <w:tcPr>
            <w:tcW w:w="871"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500кг</w:t>
            </w:r>
          </w:p>
        </w:tc>
        <w:tc>
          <w:tcPr>
            <w:tcW w:w="2093" w:type="dxa"/>
            <w:tcBorders>
              <w:top w:val="single" w:sz="4" w:space="0" w:color="auto"/>
              <w:left w:val="single" w:sz="6" w:space="0" w:color="auto"/>
              <w:bottom w:val="single" w:sz="4" w:space="0" w:color="auto"/>
              <w:right w:val="single" w:sz="6" w:space="0" w:color="auto"/>
            </w:tcBorders>
            <w:vAlign w:val="center"/>
          </w:tcPr>
          <w:p w:rsidR="00BD05AC" w:rsidRPr="007F4707" w:rsidRDefault="00BD05AC" w:rsidP="00F370D4">
            <w:pPr>
              <w:jc w:val="center"/>
              <w:rPr>
                <w:color w:val="000000"/>
                <w:sz w:val="20"/>
                <w:szCs w:val="20"/>
              </w:rPr>
            </w:pPr>
            <w:r>
              <w:rPr>
                <w:color w:val="000000"/>
                <w:sz w:val="20"/>
                <w:szCs w:val="20"/>
              </w:rPr>
              <w:t>184,67</w:t>
            </w:r>
          </w:p>
        </w:tc>
      </w:tr>
      <w:tr w:rsidR="00BD05AC" w:rsidRPr="007F4707" w:rsidTr="007F4707">
        <w:trPr>
          <w:trHeight w:val="264"/>
        </w:trPr>
        <w:tc>
          <w:tcPr>
            <w:tcW w:w="559" w:type="dxa"/>
            <w:tcBorders>
              <w:top w:val="single" w:sz="4" w:space="0" w:color="auto"/>
              <w:left w:val="single" w:sz="4"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14</w:t>
            </w:r>
          </w:p>
        </w:tc>
        <w:tc>
          <w:tcPr>
            <w:tcW w:w="5954"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Сверло по металлу от3,5-8,0ммх70</w:t>
            </w:r>
          </w:p>
          <w:p w:rsidR="00BD05AC" w:rsidRPr="007F4707" w:rsidRDefault="00BD05AC" w:rsidP="007F4707">
            <w:pPr>
              <w:rPr>
                <w:sz w:val="20"/>
                <w:szCs w:val="20"/>
              </w:rPr>
            </w:pPr>
            <w:r>
              <w:rPr>
                <w:sz w:val="20"/>
                <w:szCs w:val="20"/>
              </w:rPr>
              <w:t xml:space="preserve">Сверло по металлу применяется для получения сквозных и глухих </w:t>
            </w:r>
            <w:r>
              <w:rPr>
                <w:sz w:val="20"/>
                <w:szCs w:val="20"/>
              </w:rPr>
              <w:lastRenderedPageBreak/>
              <w:t>отверстий в металлических заготовках. Имеет полностью шлифованную поверхность и цилиндрический хвостовик. Изготовлено из быстрорежущей стали HSS. Сверло изготовлено в соответствии с DIN 338. Упаковка – блистер. Количество в упаковке – 1 шт.   Материал обработки металл</w:t>
            </w:r>
            <w:r>
              <w:rPr>
                <w:sz w:val="20"/>
                <w:szCs w:val="20"/>
              </w:rPr>
              <w:br/>
              <w:t xml:space="preserve">  Тип спиральный</w:t>
            </w:r>
            <w:r>
              <w:rPr>
                <w:sz w:val="20"/>
                <w:szCs w:val="20"/>
              </w:rPr>
              <w:br/>
              <w:t>Тип хвостовика цилиндрический</w:t>
            </w:r>
            <w:r>
              <w:rPr>
                <w:sz w:val="20"/>
                <w:szCs w:val="20"/>
              </w:rPr>
              <w:br/>
              <w:t xml:space="preserve">  Материал сверла HSS</w:t>
            </w:r>
            <w:r>
              <w:rPr>
                <w:sz w:val="20"/>
                <w:szCs w:val="20"/>
              </w:rPr>
              <w:br/>
              <w:t>Количество в упаковке, шт. 1</w:t>
            </w:r>
            <w:r>
              <w:rPr>
                <w:sz w:val="20"/>
                <w:szCs w:val="20"/>
              </w:rPr>
              <w:br/>
              <w:t xml:space="preserve">  Диаметр, мм 8</w:t>
            </w:r>
            <w:r>
              <w:rPr>
                <w:sz w:val="20"/>
                <w:szCs w:val="20"/>
              </w:rPr>
              <w:br/>
              <w:t>Класс точности А</w:t>
            </w:r>
            <w:proofErr w:type="gramStart"/>
            <w:r>
              <w:rPr>
                <w:sz w:val="20"/>
                <w:szCs w:val="20"/>
              </w:rPr>
              <w:t>1</w:t>
            </w:r>
            <w:proofErr w:type="gramEnd"/>
            <w:r>
              <w:rPr>
                <w:sz w:val="20"/>
                <w:szCs w:val="20"/>
              </w:rPr>
              <w:br/>
              <w:t xml:space="preserve">  Угол проточки 118</w:t>
            </w:r>
          </w:p>
        </w:tc>
        <w:tc>
          <w:tcPr>
            <w:tcW w:w="871"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lastRenderedPageBreak/>
              <w:t>100шт</w:t>
            </w:r>
          </w:p>
        </w:tc>
        <w:tc>
          <w:tcPr>
            <w:tcW w:w="2093" w:type="dxa"/>
            <w:tcBorders>
              <w:top w:val="single" w:sz="4" w:space="0" w:color="auto"/>
              <w:left w:val="single" w:sz="6" w:space="0" w:color="auto"/>
              <w:bottom w:val="single" w:sz="4" w:space="0" w:color="auto"/>
              <w:right w:val="single" w:sz="4" w:space="0" w:color="auto"/>
            </w:tcBorders>
            <w:vAlign w:val="center"/>
          </w:tcPr>
          <w:p w:rsidR="00BD05AC" w:rsidRPr="007F4707" w:rsidRDefault="00BD05AC" w:rsidP="00F370D4">
            <w:pPr>
              <w:jc w:val="center"/>
              <w:rPr>
                <w:color w:val="000000"/>
                <w:sz w:val="20"/>
                <w:szCs w:val="20"/>
              </w:rPr>
            </w:pPr>
            <w:r>
              <w:rPr>
                <w:color w:val="000000"/>
                <w:sz w:val="20"/>
                <w:szCs w:val="20"/>
              </w:rPr>
              <w:t>102,17</w:t>
            </w:r>
          </w:p>
        </w:tc>
      </w:tr>
      <w:tr w:rsidR="00BD05AC" w:rsidRPr="007F4707" w:rsidTr="007F4707">
        <w:trPr>
          <w:trHeight w:val="240"/>
        </w:trPr>
        <w:tc>
          <w:tcPr>
            <w:tcW w:w="559" w:type="dxa"/>
            <w:tcBorders>
              <w:top w:val="single" w:sz="4" w:space="0" w:color="auto"/>
              <w:left w:val="single" w:sz="4"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lastRenderedPageBreak/>
              <w:t>15</w:t>
            </w:r>
          </w:p>
        </w:tc>
        <w:tc>
          <w:tcPr>
            <w:tcW w:w="5954"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Трос в изоляции ПВХ 4/6</w:t>
            </w:r>
          </w:p>
          <w:p w:rsidR="00BD05AC" w:rsidRPr="007F4707" w:rsidRDefault="00BD05AC" w:rsidP="00F370D4">
            <w:pPr>
              <w:rPr>
                <w:sz w:val="20"/>
                <w:szCs w:val="20"/>
              </w:rPr>
            </w:pPr>
            <w:r>
              <w:rPr>
                <w:sz w:val="20"/>
                <w:szCs w:val="20"/>
              </w:rPr>
              <w:t xml:space="preserve">Канаты стальные в оболочке ПВХ изготавливается и углеродистой стали. Сердечник — из полипропилена. Трос в изоляции состоит из шести прядей по семь проволок с одним сердечником, в оболочке из поливинилхлорида толщиной от 0,5 до 1 мм (ниже в таблицы приведены размеры: первая цифра — толщина стального троса, вторая — толщина троса вместе с оболочкой). Покрытие металлического троса </w:t>
            </w:r>
            <w:proofErr w:type="spellStart"/>
            <w:r>
              <w:rPr>
                <w:sz w:val="20"/>
                <w:szCs w:val="20"/>
              </w:rPr>
              <w:t>электрооцинкованное</w:t>
            </w:r>
            <w:proofErr w:type="spellEnd"/>
            <w:r>
              <w:rPr>
                <w:sz w:val="20"/>
                <w:szCs w:val="20"/>
              </w:rPr>
              <w:t>.</w:t>
            </w:r>
          </w:p>
        </w:tc>
        <w:tc>
          <w:tcPr>
            <w:tcW w:w="871"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1000п/м</w:t>
            </w:r>
          </w:p>
        </w:tc>
        <w:tc>
          <w:tcPr>
            <w:tcW w:w="2093" w:type="dxa"/>
            <w:tcBorders>
              <w:top w:val="single" w:sz="4" w:space="0" w:color="auto"/>
              <w:left w:val="single" w:sz="6" w:space="0" w:color="auto"/>
              <w:bottom w:val="single" w:sz="4" w:space="0" w:color="auto"/>
              <w:right w:val="single" w:sz="4" w:space="0" w:color="auto"/>
            </w:tcBorders>
            <w:vAlign w:val="center"/>
          </w:tcPr>
          <w:p w:rsidR="00BD05AC" w:rsidRPr="007F4707" w:rsidRDefault="00BD05AC" w:rsidP="00F370D4">
            <w:pPr>
              <w:jc w:val="center"/>
              <w:rPr>
                <w:color w:val="000000"/>
                <w:sz w:val="20"/>
                <w:szCs w:val="20"/>
              </w:rPr>
            </w:pPr>
            <w:r>
              <w:rPr>
                <w:color w:val="000000"/>
                <w:sz w:val="20"/>
                <w:szCs w:val="20"/>
              </w:rPr>
              <w:t>70,50</w:t>
            </w:r>
          </w:p>
        </w:tc>
      </w:tr>
      <w:tr w:rsidR="00BD05AC" w:rsidRPr="007F4707" w:rsidTr="007F4707">
        <w:trPr>
          <w:trHeight w:val="82"/>
        </w:trPr>
        <w:tc>
          <w:tcPr>
            <w:tcW w:w="559" w:type="dxa"/>
            <w:tcBorders>
              <w:top w:val="single" w:sz="4" w:space="0" w:color="auto"/>
              <w:left w:val="single" w:sz="6" w:space="0" w:color="auto"/>
              <w:bottom w:val="single" w:sz="6"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16</w:t>
            </w:r>
          </w:p>
        </w:tc>
        <w:tc>
          <w:tcPr>
            <w:tcW w:w="5954" w:type="dxa"/>
            <w:tcBorders>
              <w:top w:val="single" w:sz="4" w:space="0" w:color="auto"/>
              <w:left w:val="single" w:sz="6" w:space="0" w:color="auto"/>
              <w:bottom w:val="single" w:sz="6"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Рукав резиновый синий ф9мм</w:t>
            </w:r>
          </w:p>
          <w:p w:rsidR="00BD05AC" w:rsidRPr="007F4707" w:rsidRDefault="00BD05AC" w:rsidP="007F4707">
            <w:pPr>
              <w:rPr>
                <w:sz w:val="20"/>
                <w:szCs w:val="20"/>
              </w:rPr>
            </w:pPr>
            <w:r>
              <w:rPr>
                <w:sz w:val="20"/>
                <w:szCs w:val="20"/>
              </w:rPr>
              <w:t>Рукав резиновый кислородный (синий) напорный диаметром 9мм предназначен для проведения газосварочных работ. Газосварочный рукав применяется для подачи газа кислорода к сварочному оборудованию при газопламенной обработке металлов (сварке, пайке, резке).</w:t>
            </w:r>
            <w:r>
              <w:rPr>
                <w:sz w:val="20"/>
                <w:szCs w:val="20"/>
              </w:rPr>
              <w:br/>
              <w:t>Технические характеристики:</w:t>
            </w:r>
            <w:r>
              <w:rPr>
                <w:sz w:val="20"/>
                <w:szCs w:val="20"/>
              </w:rPr>
              <w:br/>
              <w:t xml:space="preserve">Класс кислородного рукава - 3 класс </w:t>
            </w:r>
            <w:proofErr w:type="gramStart"/>
            <w:r>
              <w:rPr>
                <w:sz w:val="20"/>
                <w:szCs w:val="20"/>
              </w:rPr>
              <w:t xml:space="preserve">( </w:t>
            </w:r>
            <w:proofErr w:type="gramEnd"/>
            <w:r>
              <w:rPr>
                <w:sz w:val="20"/>
                <w:szCs w:val="20"/>
              </w:rPr>
              <w:t>2,0 МПа)</w:t>
            </w:r>
            <w:r>
              <w:rPr>
                <w:sz w:val="20"/>
                <w:szCs w:val="20"/>
              </w:rPr>
              <w:br/>
              <w:t>Внутренний диаметр рукава - 9мм</w:t>
            </w:r>
            <w:r>
              <w:rPr>
                <w:sz w:val="20"/>
                <w:szCs w:val="20"/>
              </w:rPr>
              <w:br/>
              <w:t>Бухта - 40м</w:t>
            </w:r>
            <w:r>
              <w:rPr>
                <w:sz w:val="20"/>
                <w:szCs w:val="20"/>
              </w:rPr>
              <w:br/>
              <w:t xml:space="preserve">Максимальное давление - 2,0 МПа  </w:t>
            </w:r>
            <w:r>
              <w:rPr>
                <w:sz w:val="20"/>
                <w:szCs w:val="20"/>
              </w:rPr>
              <w:br/>
            </w:r>
            <w:proofErr w:type="spellStart"/>
            <w:r>
              <w:rPr>
                <w:sz w:val="20"/>
                <w:szCs w:val="20"/>
              </w:rPr>
              <w:t>Произодство</w:t>
            </w:r>
            <w:proofErr w:type="spellEnd"/>
            <w:r>
              <w:rPr>
                <w:sz w:val="20"/>
                <w:szCs w:val="20"/>
              </w:rPr>
              <w:t xml:space="preserve"> - Беларусь</w:t>
            </w:r>
          </w:p>
        </w:tc>
        <w:tc>
          <w:tcPr>
            <w:tcW w:w="871" w:type="dxa"/>
            <w:tcBorders>
              <w:top w:val="single" w:sz="4" w:space="0" w:color="auto"/>
              <w:left w:val="single" w:sz="6" w:space="0" w:color="auto"/>
              <w:bottom w:val="single" w:sz="6"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160п/м</w:t>
            </w:r>
          </w:p>
        </w:tc>
        <w:tc>
          <w:tcPr>
            <w:tcW w:w="2093" w:type="dxa"/>
            <w:tcBorders>
              <w:top w:val="single" w:sz="4" w:space="0" w:color="auto"/>
              <w:left w:val="single" w:sz="6" w:space="0" w:color="auto"/>
              <w:bottom w:val="single" w:sz="6" w:space="0" w:color="auto"/>
              <w:right w:val="single" w:sz="6" w:space="0" w:color="auto"/>
            </w:tcBorders>
            <w:vAlign w:val="center"/>
          </w:tcPr>
          <w:p w:rsidR="00BD05AC" w:rsidRPr="007F4707" w:rsidRDefault="00BD05AC" w:rsidP="00F370D4">
            <w:pPr>
              <w:jc w:val="center"/>
              <w:rPr>
                <w:color w:val="000000"/>
                <w:sz w:val="20"/>
                <w:szCs w:val="20"/>
              </w:rPr>
            </w:pPr>
            <w:r>
              <w:rPr>
                <w:color w:val="000000"/>
                <w:sz w:val="20"/>
                <w:szCs w:val="20"/>
              </w:rPr>
              <w:t>66,50</w:t>
            </w:r>
          </w:p>
        </w:tc>
      </w:tr>
      <w:tr w:rsidR="00BD05AC" w:rsidRPr="007F4707" w:rsidTr="007F4707">
        <w:trPr>
          <w:trHeight w:val="372"/>
        </w:trPr>
        <w:tc>
          <w:tcPr>
            <w:tcW w:w="559" w:type="dxa"/>
            <w:tcBorders>
              <w:top w:val="single" w:sz="6"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17</w:t>
            </w:r>
          </w:p>
        </w:tc>
        <w:tc>
          <w:tcPr>
            <w:tcW w:w="5954" w:type="dxa"/>
            <w:tcBorders>
              <w:top w:val="single" w:sz="6"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Рукав резиновый красный ф9мм</w:t>
            </w:r>
          </w:p>
          <w:p w:rsidR="00BD05AC" w:rsidRPr="007F4707" w:rsidRDefault="00BD05AC" w:rsidP="007F4707">
            <w:pPr>
              <w:rPr>
                <w:sz w:val="20"/>
                <w:szCs w:val="20"/>
              </w:rPr>
            </w:pPr>
            <w:r>
              <w:rPr>
                <w:sz w:val="20"/>
                <w:szCs w:val="20"/>
              </w:rPr>
              <w:t>Рукав ацетиленовый (</w:t>
            </w:r>
            <w:proofErr w:type="spellStart"/>
            <w:r>
              <w:rPr>
                <w:sz w:val="20"/>
                <w:szCs w:val="20"/>
              </w:rPr>
              <w:t>пропановый</w:t>
            </w:r>
            <w:proofErr w:type="spellEnd"/>
            <w:r>
              <w:rPr>
                <w:sz w:val="20"/>
                <w:szCs w:val="20"/>
              </w:rPr>
              <w:t>) красный предназначен для подачи газа ацетилена (пропана) к сварочным аппаратам (сварочному оборудованию) для проведения газопламенной обработки металлов (резки, пайки, сварки).</w:t>
            </w:r>
            <w:r>
              <w:rPr>
                <w:sz w:val="20"/>
                <w:szCs w:val="20"/>
              </w:rPr>
              <w:br/>
              <w:t>Характеристики</w:t>
            </w:r>
            <w:r>
              <w:rPr>
                <w:sz w:val="20"/>
                <w:szCs w:val="20"/>
              </w:rPr>
              <w:br/>
              <w:t xml:space="preserve">Внутренний диаметр рукава, </w:t>
            </w:r>
            <w:proofErr w:type="gramStart"/>
            <w:r>
              <w:rPr>
                <w:sz w:val="20"/>
                <w:szCs w:val="20"/>
              </w:rPr>
              <w:t>мм</w:t>
            </w:r>
            <w:proofErr w:type="gramEnd"/>
            <w:r>
              <w:rPr>
                <w:sz w:val="20"/>
                <w:szCs w:val="20"/>
              </w:rPr>
              <w:t xml:space="preserve"> 9</w:t>
            </w:r>
            <w:r>
              <w:rPr>
                <w:sz w:val="20"/>
                <w:szCs w:val="20"/>
              </w:rPr>
              <w:br/>
              <w:t>Класс рукава 1 класс (0,63 МПа)</w:t>
            </w:r>
            <w:r>
              <w:rPr>
                <w:sz w:val="20"/>
                <w:szCs w:val="20"/>
              </w:rPr>
              <w:br/>
              <w:t>Страна-производитель Беларусь</w:t>
            </w:r>
            <w:r>
              <w:rPr>
                <w:sz w:val="20"/>
                <w:szCs w:val="20"/>
              </w:rPr>
              <w:br/>
              <w:t>Бухта 40 м.</w:t>
            </w:r>
          </w:p>
        </w:tc>
        <w:tc>
          <w:tcPr>
            <w:tcW w:w="871" w:type="dxa"/>
            <w:tcBorders>
              <w:top w:val="single" w:sz="6"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160п/м</w:t>
            </w:r>
          </w:p>
        </w:tc>
        <w:tc>
          <w:tcPr>
            <w:tcW w:w="2093" w:type="dxa"/>
            <w:tcBorders>
              <w:top w:val="single" w:sz="6" w:space="0" w:color="auto"/>
              <w:left w:val="single" w:sz="6" w:space="0" w:color="auto"/>
              <w:bottom w:val="single" w:sz="4" w:space="0" w:color="auto"/>
              <w:right w:val="single" w:sz="6" w:space="0" w:color="auto"/>
            </w:tcBorders>
            <w:vAlign w:val="center"/>
          </w:tcPr>
          <w:p w:rsidR="00BD05AC" w:rsidRPr="007F4707" w:rsidRDefault="00BD05AC" w:rsidP="00F370D4">
            <w:pPr>
              <w:jc w:val="center"/>
              <w:rPr>
                <w:color w:val="000000"/>
                <w:sz w:val="20"/>
                <w:szCs w:val="20"/>
              </w:rPr>
            </w:pPr>
            <w:r>
              <w:rPr>
                <w:color w:val="000000"/>
                <w:sz w:val="20"/>
                <w:szCs w:val="20"/>
              </w:rPr>
              <w:t>66,50</w:t>
            </w:r>
          </w:p>
        </w:tc>
      </w:tr>
      <w:tr w:rsidR="00BD05AC" w:rsidRPr="007F4707" w:rsidTr="007F4707">
        <w:trPr>
          <w:trHeight w:val="132"/>
        </w:trPr>
        <w:tc>
          <w:tcPr>
            <w:tcW w:w="559" w:type="dxa"/>
            <w:tcBorders>
              <w:top w:val="single" w:sz="4" w:space="0" w:color="auto"/>
              <w:left w:val="single" w:sz="4"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 xml:space="preserve">18 </w:t>
            </w:r>
          </w:p>
        </w:tc>
        <w:tc>
          <w:tcPr>
            <w:tcW w:w="5954"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Редуктор кислородный БКО-50-2</w:t>
            </w:r>
          </w:p>
          <w:p w:rsidR="00BD05AC" w:rsidRPr="007F4707" w:rsidRDefault="00BD05AC" w:rsidP="00F370D4">
            <w:pPr>
              <w:rPr>
                <w:sz w:val="20"/>
                <w:szCs w:val="20"/>
              </w:rPr>
            </w:pPr>
            <w:r>
              <w:rPr>
                <w:sz w:val="20"/>
                <w:szCs w:val="20"/>
              </w:rPr>
              <w:t>Редуктор БКО-50-2 кислородный предназначен для понижения и регулировки давления газа кислорода, поступающего из баллона, и автоматического поддержания постоянным заданного рабочего давления при питании постов.</w:t>
            </w:r>
            <w:r>
              <w:rPr>
                <w:sz w:val="20"/>
                <w:szCs w:val="20"/>
              </w:rPr>
              <w:br/>
            </w:r>
            <w:r>
              <w:rPr>
                <w:sz w:val="20"/>
                <w:szCs w:val="20"/>
              </w:rPr>
              <w:br/>
              <w:t>Технические характеристики:</w:t>
            </w:r>
            <w:r>
              <w:rPr>
                <w:sz w:val="20"/>
                <w:szCs w:val="20"/>
              </w:rPr>
              <w:br/>
            </w:r>
            <w:r>
              <w:rPr>
                <w:sz w:val="20"/>
                <w:szCs w:val="20"/>
              </w:rPr>
              <w:br/>
              <w:t>Наибольшая пропускная способность - 50 кубометров/</w:t>
            </w:r>
            <w:proofErr w:type="gramStart"/>
            <w:r>
              <w:rPr>
                <w:sz w:val="20"/>
                <w:szCs w:val="20"/>
              </w:rPr>
              <w:t>ч</w:t>
            </w:r>
            <w:proofErr w:type="gramEnd"/>
            <w:r>
              <w:rPr>
                <w:sz w:val="20"/>
                <w:szCs w:val="20"/>
              </w:rPr>
              <w:br/>
              <w:t>Наибольшее давление газа на входе - 20 МПа</w:t>
            </w:r>
            <w:r>
              <w:rPr>
                <w:sz w:val="20"/>
                <w:szCs w:val="20"/>
              </w:rPr>
              <w:br/>
              <w:t>Наибольшее рабочее давление - 1,25 МПа</w:t>
            </w:r>
            <w:r>
              <w:rPr>
                <w:sz w:val="20"/>
                <w:szCs w:val="20"/>
              </w:rPr>
              <w:br/>
              <w:t>Габариты - 150×140×120 мм</w:t>
            </w:r>
            <w:r>
              <w:rPr>
                <w:sz w:val="20"/>
                <w:szCs w:val="20"/>
              </w:rPr>
              <w:br/>
              <w:t>Масса - 0,85 кг</w:t>
            </w:r>
          </w:p>
        </w:tc>
        <w:tc>
          <w:tcPr>
            <w:tcW w:w="871"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4шт</w:t>
            </w:r>
          </w:p>
        </w:tc>
        <w:tc>
          <w:tcPr>
            <w:tcW w:w="2093" w:type="dxa"/>
            <w:tcBorders>
              <w:top w:val="single" w:sz="4" w:space="0" w:color="auto"/>
              <w:left w:val="single" w:sz="6" w:space="0" w:color="auto"/>
              <w:bottom w:val="single" w:sz="4" w:space="0" w:color="auto"/>
              <w:right w:val="single" w:sz="4" w:space="0" w:color="auto"/>
            </w:tcBorders>
            <w:vAlign w:val="center"/>
          </w:tcPr>
          <w:p w:rsidR="00BD05AC" w:rsidRPr="007F4707" w:rsidRDefault="00BD05AC" w:rsidP="00F370D4">
            <w:pPr>
              <w:jc w:val="center"/>
              <w:rPr>
                <w:color w:val="000000"/>
                <w:sz w:val="20"/>
                <w:szCs w:val="20"/>
              </w:rPr>
            </w:pPr>
            <w:r>
              <w:rPr>
                <w:color w:val="000000"/>
                <w:sz w:val="20"/>
                <w:szCs w:val="20"/>
              </w:rPr>
              <w:t>1260,33</w:t>
            </w:r>
          </w:p>
        </w:tc>
      </w:tr>
      <w:tr w:rsidR="00BD05AC" w:rsidRPr="007F4707" w:rsidTr="007F4707">
        <w:trPr>
          <w:trHeight w:val="312"/>
        </w:trPr>
        <w:tc>
          <w:tcPr>
            <w:tcW w:w="559"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19</w:t>
            </w:r>
          </w:p>
        </w:tc>
        <w:tc>
          <w:tcPr>
            <w:tcW w:w="5954"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 xml:space="preserve">Редуктор </w:t>
            </w:r>
            <w:proofErr w:type="spellStart"/>
            <w:r>
              <w:rPr>
                <w:sz w:val="20"/>
                <w:szCs w:val="20"/>
              </w:rPr>
              <w:t>пропановый</w:t>
            </w:r>
            <w:proofErr w:type="spellEnd"/>
            <w:r>
              <w:rPr>
                <w:sz w:val="20"/>
                <w:szCs w:val="20"/>
              </w:rPr>
              <w:t xml:space="preserve"> БПО-5-2</w:t>
            </w:r>
          </w:p>
          <w:p w:rsidR="00BD05AC" w:rsidRPr="007F4707" w:rsidRDefault="00BD05AC" w:rsidP="007F4707">
            <w:pPr>
              <w:rPr>
                <w:sz w:val="20"/>
                <w:szCs w:val="20"/>
              </w:rPr>
            </w:pPr>
            <w:r>
              <w:rPr>
                <w:sz w:val="20"/>
                <w:szCs w:val="20"/>
              </w:rPr>
              <w:t xml:space="preserve">Редуктор БПО-5-2 </w:t>
            </w:r>
            <w:proofErr w:type="spellStart"/>
            <w:r>
              <w:rPr>
                <w:sz w:val="20"/>
                <w:szCs w:val="20"/>
              </w:rPr>
              <w:t>пропановый</w:t>
            </w:r>
            <w:proofErr w:type="spellEnd"/>
            <w:r>
              <w:rPr>
                <w:sz w:val="20"/>
                <w:szCs w:val="20"/>
              </w:rPr>
              <w:t xml:space="preserve"> предназначен для понижения и регулировки давления газа, поступающего из баллона, и автоматического поддержания постоянным заданного рабочего давления при питании постов. Редуктор </w:t>
            </w:r>
            <w:proofErr w:type="spellStart"/>
            <w:r>
              <w:rPr>
                <w:sz w:val="20"/>
                <w:szCs w:val="20"/>
              </w:rPr>
              <w:t>пропановый</w:t>
            </w:r>
            <w:proofErr w:type="spellEnd"/>
            <w:r>
              <w:rPr>
                <w:sz w:val="20"/>
                <w:szCs w:val="20"/>
              </w:rPr>
              <w:t xml:space="preserve"> БПО-5-2 изготавливается в соответствии с требованиями ГОСТ 13861-89 и ТУ 3645-001-27415203-97.</w:t>
            </w:r>
            <w:r>
              <w:rPr>
                <w:sz w:val="20"/>
                <w:szCs w:val="20"/>
              </w:rPr>
              <w:br/>
            </w:r>
            <w:r>
              <w:rPr>
                <w:sz w:val="20"/>
                <w:szCs w:val="20"/>
              </w:rPr>
              <w:lastRenderedPageBreak/>
              <w:t>Технические характеристики:</w:t>
            </w:r>
            <w:r>
              <w:rPr>
                <w:sz w:val="20"/>
                <w:szCs w:val="20"/>
              </w:rPr>
              <w:br/>
              <w:t>Наибольшая пропускная способность - 5 куб</w:t>
            </w:r>
            <w:proofErr w:type="gramStart"/>
            <w:r>
              <w:rPr>
                <w:sz w:val="20"/>
                <w:szCs w:val="20"/>
              </w:rPr>
              <w:t>.м</w:t>
            </w:r>
            <w:proofErr w:type="gramEnd"/>
            <w:r>
              <w:rPr>
                <w:sz w:val="20"/>
                <w:szCs w:val="20"/>
              </w:rPr>
              <w:t>/ч</w:t>
            </w:r>
            <w:r>
              <w:rPr>
                <w:sz w:val="20"/>
                <w:szCs w:val="20"/>
              </w:rPr>
              <w:br/>
              <w:t>Наибольшее рабочее давление - 0,3 МПа</w:t>
            </w:r>
            <w:r>
              <w:rPr>
                <w:sz w:val="20"/>
                <w:szCs w:val="20"/>
              </w:rPr>
              <w:br/>
              <w:t>Наибольшее давление на входе - 2,5 МПа</w:t>
            </w:r>
            <w:r>
              <w:rPr>
                <w:sz w:val="20"/>
                <w:szCs w:val="20"/>
              </w:rPr>
              <w:br/>
              <w:t>Габаритные размеры - 165х130х80 мм</w:t>
            </w:r>
            <w:r>
              <w:rPr>
                <w:sz w:val="20"/>
                <w:szCs w:val="20"/>
              </w:rPr>
              <w:br/>
              <w:t>Масса, не более - 0,75 кг</w:t>
            </w:r>
          </w:p>
        </w:tc>
        <w:tc>
          <w:tcPr>
            <w:tcW w:w="871"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lastRenderedPageBreak/>
              <w:t>4шт</w:t>
            </w:r>
          </w:p>
        </w:tc>
        <w:tc>
          <w:tcPr>
            <w:tcW w:w="2093" w:type="dxa"/>
            <w:tcBorders>
              <w:top w:val="single" w:sz="4" w:space="0" w:color="auto"/>
              <w:left w:val="single" w:sz="6" w:space="0" w:color="auto"/>
              <w:bottom w:val="single" w:sz="4" w:space="0" w:color="auto"/>
              <w:right w:val="single" w:sz="6" w:space="0" w:color="auto"/>
            </w:tcBorders>
            <w:vAlign w:val="center"/>
          </w:tcPr>
          <w:p w:rsidR="00BD05AC" w:rsidRPr="007F4707" w:rsidRDefault="00BD05AC" w:rsidP="00F370D4">
            <w:pPr>
              <w:jc w:val="center"/>
              <w:rPr>
                <w:color w:val="000000"/>
                <w:sz w:val="20"/>
                <w:szCs w:val="20"/>
              </w:rPr>
            </w:pPr>
            <w:r>
              <w:rPr>
                <w:color w:val="000000"/>
                <w:sz w:val="20"/>
                <w:szCs w:val="20"/>
              </w:rPr>
              <w:t>851,00</w:t>
            </w:r>
          </w:p>
        </w:tc>
      </w:tr>
      <w:tr w:rsidR="00BD05AC" w:rsidRPr="007F4707" w:rsidTr="007F4707">
        <w:trPr>
          <w:trHeight w:val="192"/>
        </w:trPr>
        <w:tc>
          <w:tcPr>
            <w:tcW w:w="559" w:type="dxa"/>
            <w:tcBorders>
              <w:top w:val="single" w:sz="4" w:space="0" w:color="auto"/>
              <w:left w:val="single" w:sz="4"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lastRenderedPageBreak/>
              <w:t xml:space="preserve">20 </w:t>
            </w:r>
          </w:p>
        </w:tc>
        <w:tc>
          <w:tcPr>
            <w:tcW w:w="5954"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Резак универсальный</w:t>
            </w:r>
          </w:p>
          <w:p w:rsidR="00BD05AC" w:rsidRPr="007F4707" w:rsidRDefault="00BD05AC" w:rsidP="00F370D4">
            <w:pPr>
              <w:rPr>
                <w:sz w:val="20"/>
                <w:szCs w:val="20"/>
              </w:rPr>
            </w:pPr>
            <w:r>
              <w:rPr>
                <w:sz w:val="20"/>
                <w:szCs w:val="20"/>
              </w:rPr>
              <w:t xml:space="preserve">Резак </w:t>
            </w:r>
            <w:proofErr w:type="spellStart"/>
            <w:r>
              <w:rPr>
                <w:sz w:val="20"/>
                <w:szCs w:val="20"/>
              </w:rPr>
              <w:t>инжекторный</w:t>
            </w:r>
            <w:proofErr w:type="spellEnd"/>
            <w:r>
              <w:rPr>
                <w:sz w:val="20"/>
                <w:szCs w:val="20"/>
              </w:rPr>
              <w:t xml:space="preserve"> </w:t>
            </w:r>
            <w:proofErr w:type="spellStart"/>
            <w:proofErr w:type="gramStart"/>
            <w:r>
              <w:rPr>
                <w:sz w:val="20"/>
                <w:szCs w:val="20"/>
              </w:rPr>
              <w:t>газо-кислородный</w:t>
            </w:r>
            <w:proofErr w:type="spellEnd"/>
            <w:proofErr w:type="gramEnd"/>
            <w:r>
              <w:rPr>
                <w:sz w:val="20"/>
                <w:szCs w:val="20"/>
              </w:rPr>
              <w:t xml:space="preserve">. </w:t>
            </w:r>
            <w:proofErr w:type="gramStart"/>
            <w:r>
              <w:rPr>
                <w:sz w:val="20"/>
                <w:szCs w:val="20"/>
              </w:rPr>
              <w:t>Предназначен</w:t>
            </w:r>
            <w:proofErr w:type="gramEnd"/>
            <w:r>
              <w:rPr>
                <w:sz w:val="20"/>
                <w:szCs w:val="20"/>
              </w:rPr>
              <w:t xml:space="preserve"> для резки раскроя и разогрева деталей, заготовок, листового и сортового проката из черных металлов. Резак выполнен </w:t>
            </w:r>
            <w:proofErr w:type="gramStart"/>
            <w:r>
              <w:rPr>
                <w:sz w:val="20"/>
                <w:szCs w:val="20"/>
              </w:rPr>
              <w:t>разборным</w:t>
            </w:r>
            <w:proofErr w:type="gramEnd"/>
            <w:r>
              <w:rPr>
                <w:sz w:val="20"/>
                <w:szCs w:val="20"/>
              </w:rPr>
              <w:t xml:space="preserve"> и имеет возможность замены ствола (наконечника) в случае его выхода из строя, без замены вентильного блока и рукоятки. Резак имеет возможность работы на пропане или ацетилене в зависимости от установленного мундштука и инжектора.</w:t>
            </w:r>
            <w:r>
              <w:rPr>
                <w:sz w:val="20"/>
                <w:szCs w:val="20"/>
              </w:rPr>
              <w:br/>
              <w:t>Рабочий газ-ацетилен/пропан</w:t>
            </w:r>
            <w:r>
              <w:rPr>
                <w:sz w:val="20"/>
                <w:szCs w:val="20"/>
              </w:rPr>
              <w:br/>
              <w:t>Толщина разрезаемого металла, мм-200</w:t>
            </w:r>
            <w:r>
              <w:rPr>
                <w:sz w:val="20"/>
                <w:szCs w:val="20"/>
              </w:rPr>
              <w:br/>
            </w:r>
            <w:proofErr w:type="spellStart"/>
            <w:proofErr w:type="gramStart"/>
            <w:r>
              <w:rPr>
                <w:sz w:val="20"/>
                <w:szCs w:val="20"/>
              </w:rPr>
              <w:t>Исполнение-вентильный</w:t>
            </w:r>
            <w:proofErr w:type="spellEnd"/>
            <w:proofErr w:type="gramEnd"/>
            <w:r>
              <w:rPr>
                <w:sz w:val="20"/>
                <w:szCs w:val="20"/>
              </w:rPr>
              <w:br/>
            </w:r>
            <w:proofErr w:type="spellStart"/>
            <w:r>
              <w:rPr>
                <w:sz w:val="20"/>
                <w:szCs w:val="20"/>
              </w:rPr>
              <w:t>Вид-ручной</w:t>
            </w:r>
            <w:proofErr w:type="spellEnd"/>
            <w:r>
              <w:rPr>
                <w:sz w:val="20"/>
                <w:szCs w:val="20"/>
              </w:rPr>
              <w:br/>
            </w:r>
            <w:proofErr w:type="spellStart"/>
            <w:r>
              <w:rPr>
                <w:sz w:val="20"/>
                <w:szCs w:val="20"/>
              </w:rPr>
              <w:t>Использование-для</w:t>
            </w:r>
            <w:proofErr w:type="spellEnd"/>
            <w:r>
              <w:rPr>
                <w:sz w:val="20"/>
                <w:szCs w:val="20"/>
              </w:rPr>
              <w:t xml:space="preserve"> резки низкоуглеродистых сталей</w:t>
            </w:r>
            <w:r>
              <w:rPr>
                <w:sz w:val="20"/>
                <w:szCs w:val="20"/>
              </w:rPr>
              <w:br/>
              <w:t>Диаметр ниппеля, мм-9/9</w:t>
            </w:r>
            <w:r>
              <w:rPr>
                <w:sz w:val="20"/>
                <w:szCs w:val="20"/>
              </w:rPr>
              <w:br/>
              <w:t>Длина, мм-468</w:t>
            </w:r>
            <w:r>
              <w:rPr>
                <w:sz w:val="20"/>
                <w:szCs w:val="20"/>
              </w:rPr>
              <w:br/>
              <w:t xml:space="preserve">Смешение </w:t>
            </w:r>
            <w:proofErr w:type="spellStart"/>
            <w:r>
              <w:rPr>
                <w:sz w:val="20"/>
                <w:szCs w:val="20"/>
              </w:rPr>
              <w:t>газа-инжекторное</w:t>
            </w:r>
            <w:proofErr w:type="spellEnd"/>
            <w:r>
              <w:rPr>
                <w:sz w:val="20"/>
                <w:szCs w:val="20"/>
              </w:rPr>
              <w:br/>
              <w:t xml:space="preserve">Комплектация-мундштук </w:t>
            </w:r>
            <w:proofErr w:type="spellStart"/>
            <w:r>
              <w:rPr>
                <w:sz w:val="20"/>
                <w:szCs w:val="20"/>
              </w:rPr>
              <w:t>вн</w:t>
            </w:r>
            <w:proofErr w:type="spellEnd"/>
            <w:r>
              <w:rPr>
                <w:sz w:val="20"/>
                <w:szCs w:val="20"/>
              </w:rPr>
              <w:t xml:space="preserve">. №1П,3П,4П, №2А,3А,4А </w:t>
            </w:r>
            <w:proofErr w:type="spellStart"/>
            <w:r>
              <w:rPr>
                <w:sz w:val="20"/>
                <w:szCs w:val="20"/>
              </w:rPr>
              <w:t>нржн</w:t>
            </w:r>
            <w:proofErr w:type="spellEnd"/>
            <w:r>
              <w:rPr>
                <w:sz w:val="20"/>
                <w:szCs w:val="20"/>
              </w:rPr>
              <w:t>. №1П</w:t>
            </w:r>
            <w:r>
              <w:rPr>
                <w:sz w:val="20"/>
                <w:szCs w:val="20"/>
              </w:rPr>
              <w:br/>
              <w:t>Входное соединение-М16х1,5</w:t>
            </w:r>
          </w:p>
        </w:tc>
        <w:tc>
          <w:tcPr>
            <w:tcW w:w="871"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2шт</w:t>
            </w:r>
          </w:p>
        </w:tc>
        <w:tc>
          <w:tcPr>
            <w:tcW w:w="2093" w:type="dxa"/>
            <w:tcBorders>
              <w:top w:val="single" w:sz="4" w:space="0" w:color="auto"/>
              <w:left w:val="single" w:sz="6" w:space="0" w:color="auto"/>
              <w:bottom w:val="single" w:sz="4" w:space="0" w:color="auto"/>
              <w:right w:val="single" w:sz="4" w:space="0" w:color="auto"/>
            </w:tcBorders>
            <w:vAlign w:val="center"/>
          </w:tcPr>
          <w:p w:rsidR="00BD05AC" w:rsidRPr="007F4707" w:rsidRDefault="00BD05AC" w:rsidP="00F370D4">
            <w:pPr>
              <w:jc w:val="center"/>
              <w:rPr>
                <w:color w:val="000000"/>
                <w:sz w:val="20"/>
                <w:szCs w:val="20"/>
              </w:rPr>
            </w:pPr>
            <w:r>
              <w:rPr>
                <w:color w:val="000000"/>
                <w:sz w:val="20"/>
                <w:szCs w:val="20"/>
              </w:rPr>
              <w:t>2591,17</w:t>
            </w:r>
          </w:p>
        </w:tc>
      </w:tr>
      <w:tr w:rsidR="00BD05AC" w:rsidRPr="007F4707" w:rsidTr="007F4707">
        <w:trPr>
          <w:trHeight w:val="185"/>
        </w:trPr>
        <w:tc>
          <w:tcPr>
            <w:tcW w:w="559" w:type="dxa"/>
            <w:tcBorders>
              <w:top w:val="single" w:sz="4" w:space="0" w:color="auto"/>
              <w:left w:val="single" w:sz="4" w:space="0" w:color="auto"/>
              <w:bottom w:val="single" w:sz="4" w:space="0" w:color="auto"/>
              <w:right w:val="single" w:sz="6" w:space="0" w:color="auto"/>
            </w:tcBorders>
            <w:shd w:val="solid" w:color="FFFFFF" w:fill="auto"/>
            <w:vAlign w:val="center"/>
          </w:tcPr>
          <w:p w:rsidR="00BD05AC" w:rsidRPr="007F4707" w:rsidRDefault="00BD05AC" w:rsidP="00D7523F">
            <w:pPr>
              <w:jc w:val="center"/>
              <w:rPr>
                <w:sz w:val="20"/>
                <w:szCs w:val="20"/>
              </w:rPr>
            </w:pPr>
            <w:r>
              <w:rPr>
                <w:sz w:val="20"/>
                <w:szCs w:val="20"/>
              </w:rPr>
              <w:t>21</w:t>
            </w:r>
          </w:p>
        </w:tc>
        <w:tc>
          <w:tcPr>
            <w:tcW w:w="5954" w:type="dxa"/>
            <w:tcBorders>
              <w:top w:val="single" w:sz="4" w:space="0" w:color="auto"/>
              <w:left w:val="single" w:sz="6" w:space="0" w:color="auto"/>
              <w:bottom w:val="single" w:sz="4" w:space="0" w:color="auto"/>
              <w:right w:val="single" w:sz="4" w:space="0" w:color="auto"/>
            </w:tcBorders>
            <w:shd w:val="solid" w:color="FFFFFF" w:fill="auto"/>
            <w:vAlign w:val="center"/>
          </w:tcPr>
          <w:p w:rsidR="00BD05AC" w:rsidRPr="007F4707" w:rsidRDefault="00BD05AC" w:rsidP="00F370D4">
            <w:pPr>
              <w:rPr>
                <w:sz w:val="20"/>
                <w:szCs w:val="20"/>
              </w:rPr>
            </w:pPr>
            <w:proofErr w:type="spellStart"/>
            <w:r>
              <w:rPr>
                <w:sz w:val="20"/>
                <w:szCs w:val="20"/>
              </w:rPr>
              <w:t>Электрододержатель</w:t>
            </w:r>
            <w:proofErr w:type="spellEnd"/>
            <w:r>
              <w:rPr>
                <w:sz w:val="20"/>
                <w:szCs w:val="20"/>
              </w:rPr>
              <w:t xml:space="preserve"> 500А</w:t>
            </w:r>
          </w:p>
          <w:p w:rsidR="00BD05AC" w:rsidRPr="007F4707" w:rsidRDefault="00BD05AC" w:rsidP="00F370D4">
            <w:pPr>
              <w:rPr>
                <w:sz w:val="20"/>
                <w:szCs w:val="20"/>
              </w:rPr>
            </w:pPr>
            <w:proofErr w:type="spellStart"/>
            <w:r>
              <w:rPr>
                <w:sz w:val="20"/>
                <w:szCs w:val="20"/>
              </w:rPr>
              <w:t>Электрододержатель</w:t>
            </w:r>
            <w:proofErr w:type="spellEnd"/>
            <w:r>
              <w:rPr>
                <w:sz w:val="20"/>
                <w:szCs w:val="20"/>
              </w:rPr>
              <w:t xml:space="preserve"> является основным инструментом сварщика. </w:t>
            </w:r>
            <w:proofErr w:type="gramStart"/>
            <w:r>
              <w:rPr>
                <w:sz w:val="20"/>
                <w:szCs w:val="20"/>
              </w:rPr>
              <w:t>Предназначен</w:t>
            </w:r>
            <w:proofErr w:type="gramEnd"/>
            <w:r>
              <w:rPr>
                <w:sz w:val="20"/>
                <w:szCs w:val="20"/>
              </w:rPr>
              <w:t xml:space="preserve"> для закрепления электрода и подведения к нему электрического тока и по возможности манипулирования электродом в процессе сварки.</w:t>
            </w:r>
          </w:p>
        </w:tc>
        <w:tc>
          <w:tcPr>
            <w:tcW w:w="871" w:type="dxa"/>
            <w:tcBorders>
              <w:top w:val="single" w:sz="4" w:space="0" w:color="auto"/>
              <w:left w:val="single" w:sz="4"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10шт</w:t>
            </w:r>
          </w:p>
        </w:tc>
        <w:tc>
          <w:tcPr>
            <w:tcW w:w="2093" w:type="dxa"/>
            <w:tcBorders>
              <w:top w:val="single" w:sz="4" w:space="0" w:color="auto"/>
              <w:left w:val="single" w:sz="6" w:space="0" w:color="auto"/>
              <w:bottom w:val="single" w:sz="4" w:space="0" w:color="auto"/>
              <w:right w:val="single" w:sz="6" w:space="0" w:color="auto"/>
            </w:tcBorders>
            <w:vAlign w:val="center"/>
          </w:tcPr>
          <w:p w:rsidR="00BD05AC" w:rsidRPr="007F4707" w:rsidRDefault="00BD05AC" w:rsidP="00F370D4">
            <w:pPr>
              <w:jc w:val="center"/>
              <w:rPr>
                <w:color w:val="000000"/>
                <w:sz w:val="20"/>
                <w:szCs w:val="20"/>
              </w:rPr>
            </w:pPr>
            <w:r>
              <w:rPr>
                <w:color w:val="000000"/>
                <w:sz w:val="20"/>
                <w:szCs w:val="20"/>
              </w:rPr>
              <w:t>1321,83</w:t>
            </w:r>
          </w:p>
        </w:tc>
      </w:tr>
      <w:tr w:rsidR="00BD05AC" w:rsidRPr="007F4707" w:rsidTr="007F4707">
        <w:trPr>
          <w:trHeight w:val="127"/>
        </w:trPr>
        <w:tc>
          <w:tcPr>
            <w:tcW w:w="559" w:type="dxa"/>
            <w:tcBorders>
              <w:top w:val="single" w:sz="4" w:space="0" w:color="auto"/>
              <w:left w:val="single" w:sz="4" w:space="0" w:color="auto"/>
              <w:bottom w:val="single" w:sz="4" w:space="0" w:color="auto"/>
              <w:right w:val="single" w:sz="6" w:space="0" w:color="auto"/>
            </w:tcBorders>
            <w:shd w:val="solid" w:color="FFFFFF" w:fill="auto"/>
            <w:vAlign w:val="center"/>
          </w:tcPr>
          <w:p w:rsidR="00BD05AC" w:rsidRPr="007F4707" w:rsidRDefault="00BD05AC" w:rsidP="00D7523F">
            <w:pPr>
              <w:jc w:val="center"/>
              <w:rPr>
                <w:sz w:val="20"/>
                <w:szCs w:val="20"/>
              </w:rPr>
            </w:pPr>
            <w:r>
              <w:rPr>
                <w:sz w:val="20"/>
                <w:szCs w:val="20"/>
              </w:rPr>
              <w:t>22</w:t>
            </w:r>
          </w:p>
        </w:tc>
        <w:tc>
          <w:tcPr>
            <w:tcW w:w="5954"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Зажим для заземления 500А</w:t>
            </w:r>
          </w:p>
          <w:p w:rsidR="00BD05AC" w:rsidRPr="007F4707" w:rsidRDefault="00BD05AC" w:rsidP="00F370D4">
            <w:pPr>
              <w:rPr>
                <w:sz w:val="20"/>
                <w:szCs w:val="20"/>
              </w:rPr>
            </w:pPr>
            <w:r>
              <w:rPr>
                <w:sz w:val="20"/>
                <w:szCs w:val="20"/>
              </w:rPr>
              <w:t>Магнитная клемма заземления МКЗ-50У «Сатурн» выполнена на основе постоянных магнитов и имеет функциональную V-образную/угловую форму.</w:t>
            </w:r>
            <w:r>
              <w:rPr>
                <w:sz w:val="20"/>
                <w:szCs w:val="20"/>
              </w:rPr>
              <w:br/>
              <w:t>Особенности МКЗ-50У:</w:t>
            </w:r>
            <w:r>
              <w:rPr>
                <w:sz w:val="20"/>
                <w:szCs w:val="20"/>
              </w:rPr>
              <w:br/>
              <w:t>значительная контактная площадь;</w:t>
            </w:r>
            <w:r>
              <w:rPr>
                <w:sz w:val="20"/>
                <w:szCs w:val="20"/>
              </w:rPr>
              <w:br/>
              <w:t xml:space="preserve">множество граней, а, соответственно, множество вариантов наиболее удобного подключения, поэтому клемма может быть </w:t>
            </w:r>
            <w:proofErr w:type="spellStart"/>
            <w:r>
              <w:rPr>
                <w:sz w:val="20"/>
                <w:szCs w:val="20"/>
              </w:rPr>
              <w:t>примагничена</w:t>
            </w:r>
            <w:proofErr w:type="spellEnd"/>
            <w:r>
              <w:rPr>
                <w:sz w:val="20"/>
                <w:szCs w:val="20"/>
              </w:rPr>
              <w:t xml:space="preserve"> даже к самой необычной форме привариваемой детали: если большая площадь или нет краев, а так же к трубам большого диаметра, на бойлер и котёл;</w:t>
            </w:r>
            <w:r>
              <w:rPr>
                <w:sz w:val="20"/>
                <w:szCs w:val="20"/>
              </w:rPr>
              <w:br/>
              <w:t>максимально допустимое напряжение сварочного тока до 500А.</w:t>
            </w:r>
            <w:r>
              <w:rPr>
                <w:sz w:val="20"/>
                <w:szCs w:val="20"/>
              </w:rPr>
              <w:br/>
              <w:t>Клемма проста в эксплуатации - коммутация происходит методом съема с клеммы ручки. Для этого нужно выкрутить из нее винт. Внутри МКЗ-50У не содержит латуни, а полностью состоит из железа. Для максимально качественной и безопасной работы место контакта должно быть очищено от ржавчины, посторонних включений, масел. Магнитная клемма заземления МКЗ-50У «Сатурн» отлично выполняет функцию заземления, а так же упрощает сам процесс сварочных работ, делая его удобнее и безопаснее.</w:t>
            </w:r>
          </w:p>
        </w:tc>
        <w:tc>
          <w:tcPr>
            <w:tcW w:w="871"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t>24шт</w:t>
            </w:r>
          </w:p>
        </w:tc>
        <w:tc>
          <w:tcPr>
            <w:tcW w:w="2093" w:type="dxa"/>
            <w:tcBorders>
              <w:top w:val="single" w:sz="4" w:space="0" w:color="auto"/>
              <w:left w:val="single" w:sz="6" w:space="0" w:color="auto"/>
              <w:bottom w:val="single" w:sz="4" w:space="0" w:color="auto"/>
              <w:right w:val="single" w:sz="4" w:space="0" w:color="auto"/>
            </w:tcBorders>
            <w:vAlign w:val="center"/>
          </w:tcPr>
          <w:p w:rsidR="00BD05AC" w:rsidRPr="007F4707" w:rsidRDefault="00BD05AC" w:rsidP="00F370D4">
            <w:pPr>
              <w:jc w:val="center"/>
              <w:rPr>
                <w:color w:val="000000"/>
                <w:sz w:val="20"/>
                <w:szCs w:val="20"/>
              </w:rPr>
            </w:pPr>
            <w:r>
              <w:rPr>
                <w:color w:val="000000"/>
                <w:sz w:val="20"/>
                <w:szCs w:val="20"/>
              </w:rPr>
              <w:t>985,50</w:t>
            </w:r>
          </w:p>
        </w:tc>
      </w:tr>
      <w:tr w:rsidR="00BD05AC" w:rsidRPr="007F4707" w:rsidTr="007F4707">
        <w:trPr>
          <w:trHeight w:val="127"/>
        </w:trPr>
        <w:tc>
          <w:tcPr>
            <w:tcW w:w="559" w:type="dxa"/>
            <w:tcBorders>
              <w:top w:val="single" w:sz="4" w:space="0" w:color="auto"/>
              <w:left w:val="single" w:sz="4" w:space="0" w:color="auto"/>
              <w:bottom w:val="single" w:sz="4" w:space="0" w:color="auto"/>
              <w:right w:val="single" w:sz="6" w:space="0" w:color="auto"/>
            </w:tcBorders>
            <w:shd w:val="solid" w:color="FFFFFF" w:fill="auto"/>
            <w:vAlign w:val="center"/>
          </w:tcPr>
          <w:p w:rsidR="00BD05AC" w:rsidRPr="007F4707" w:rsidRDefault="00BD05AC" w:rsidP="00D7523F">
            <w:pPr>
              <w:jc w:val="center"/>
              <w:rPr>
                <w:sz w:val="20"/>
                <w:szCs w:val="20"/>
              </w:rPr>
            </w:pPr>
            <w:r>
              <w:rPr>
                <w:sz w:val="20"/>
                <w:szCs w:val="20"/>
              </w:rPr>
              <w:t>23</w:t>
            </w:r>
          </w:p>
        </w:tc>
        <w:tc>
          <w:tcPr>
            <w:tcW w:w="5954"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rPr>
                <w:sz w:val="20"/>
                <w:szCs w:val="20"/>
              </w:rPr>
            </w:pPr>
            <w:r>
              <w:rPr>
                <w:sz w:val="20"/>
                <w:szCs w:val="20"/>
              </w:rPr>
              <w:t xml:space="preserve">Кабель </w:t>
            </w:r>
            <w:proofErr w:type="gramStart"/>
            <w:r>
              <w:rPr>
                <w:sz w:val="20"/>
                <w:szCs w:val="20"/>
              </w:rPr>
              <w:t>КГ</w:t>
            </w:r>
            <w:proofErr w:type="gramEnd"/>
            <w:r>
              <w:rPr>
                <w:sz w:val="20"/>
                <w:szCs w:val="20"/>
              </w:rPr>
              <w:t xml:space="preserve"> 1х35</w:t>
            </w:r>
          </w:p>
          <w:p w:rsidR="00BD05AC" w:rsidRPr="007F4707" w:rsidRDefault="00BD05AC" w:rsidP="00F370D4">
            <w:pPr>
              <w:rPr>
                <w:sz w:val="20"/>
                <w:szCs w:val="20"/>
              </w:rPr>
            </w:pPr>
            <w:r>
              <w:rPr>
                <w:sz w:val="20"/>
                <w:szCs w:val="20"/>
              </w:rPr>
              <w:t>Технические характеристики</w:t>
            </w:r>
            <w:r>
              <w:rPr>
                <w:sz w:val="20"/>
                <w:szCs w:val="20"/>
              </w:rPr>
              <w:br/>
              <w:t>Тип  Силовой медный</w:t>
            </w:r>
            <w:r>
              <w:rPr>
                <w:sz w:val="20"/>
                <w:szCs w:val="20"/>
              </w:rPr>
              <w:br/>
              <w:t>Количество жил и номинальное сечение, мм²  1×35</w:t>
            </w:r>
            <w:r>
              <w:rPr>
                <w:sz w:val="20"/>
                <w:szCs w:val="20"/>
              </w:rPr>
              <w:br/>
              <w:t xml:space="preserve">Форма </w:t>
            </w:r>
            <w:proofErr w:type="gramStart"/>
            <w:r>
              <w:rPr>
                <w:sz w:val="20"/>
                <w:szCs w:val="20"/>
              </w:rPr>
              <w:t>жил</w:t>
            </w:r>
            <w:proofErr w:type="gramEnd"/>
            <w:r>
              <w:rPr>
                <w:sz w:val="20"/>
                <w:szCs w:val="20"/>
              </w:rPr>
              <w:t xml:space="preserve">  Круглая</w:t>
            </w:r>
            <w:r>
              <w:rPr>
                <w:sz w:val="20"/>
                <w:szCs w:val="20"/>
              </w:rPr>
              <w:br/>
              <w:t>Конструкция жил  Многопро</w:t>
            </w:r>
            <w:r>
              <w:rPr>
                <w:sz w:val="20"/>
                <w:szCs w:val="20"/>
              </w:rPr>
              <w:softHyphen/>
              <w:t>во</w:t>
            </w:r>
            <w:r>
              <w:rPr>
                <w:sz w:val="20"/>
                <w:szCs w:val="20"/>
              </w:rPr>
              <w:softHyphen/>
              <w:t>лочная</w:t>
            </w:r>
            <w:r>
              <w:rPr>
                <w:sz w:val="20"/>
                <w:szCs w:val="20"/>
              </w:rPr>
              <w:br/>
              <w:t>Материал жил  Медь</w:t>
            </w:r>
            <w:r>
              <w:rPr>
                <w:sz w:val="20"/>
                <w:szCs w:val="20"/>
              </w:rPr>
              <w:br/>
              <w:t>Материал изоляции  Резина</w:t>
            </w:r>
            <w:r>
              <w:rPr>
                <w:sz w:val="20"/>
                <w:szCs w:val="20"/>
              </w:rPr>
              <w:br/>
              <w:t>Материал оболочки  Резина</w:t>
            </w:r>
            <w:r>
              <w:rPr>
                <w:sz w:val="20"/>
                <w:szCs w:val="20"/>
              </w:rPr>
              <w:br/>
              <w:t>Номинальное напряжение, кВ  0.66</w:t>
            </w:r>
            <w:r>
              <w:rPr>
                <w:sz w:val="20"/>
                <w:szCs w:val="20"/>
              </w:rPr>
              <w:br/>
              <w:t>Длительно допустимая температура нагрева жил, °C  75</w:t>
            </w:r>
            <w:r>
              <w:rPr>
                <w:sz w:val="20"/>
                <w:szCs w:val="20"/>
              </w:rPr>
              <w:br/>
              <w:t>Диапазон рабочих температур, °C  -40 ÷ +50</w:t>
            </w:r>
            <w:r>
              <w:rPr>
                <w:sz w:val="20"/>
                <w:szCs w:val="20"/>
              </w:rPr>
              <w:br/>
            </w:r>
            <w:r>
              <w:rPr>
                <w:sz w:val="20"/>
                <w:szCs w:val="20"/>
              </w:rPr>
              <w:lastRenderedPageBreak/>
              <w:t>Относительная влажность воздуха (при температуре до +35 °С)  98%</w:t>
            </w:r>
            <w:r>
              <w:rPr>
                <w:sz w:val="20"/>
                <w:szCs w:val="20"/>
              </w:rPr>
              <w:br/>
              <w:t>Минимальная температура прокладки кабеля без предвари</w:t>
            </w:r>
            <w:r>
              <w:rPr>
                <w:sz w:val="20"/>
                <w:szCs w:val="20"/>
              </w:rPr>
              <w:softHyphen/>
              <w:t>те</w:t>
            </w:r>
            <w:r>
              <w:rPr>
                <w:sz w:val="20"/>
                <w:szCs w:val="20"/>
              </w:rPr>
              <w:softHyphen/>
              <w:t>льного подогрева, °C  -40</w:t>
            </w:r>
            <w:r>
              <w:rPr>
                <w:sz w:val="20"/>
                <w:szCs w:val="20"/>
              </w:rPr>
              <w:br/>
              <w:t>Допустимый радиус изгиба при прокладке  8 наружных диаметров</w:t>
            </w:r>
            <w:r>
              <w:rPr>
                <w:sz w:val="20"/>
                <w:szCs w:val="20"/>
              </w:rPr>
              <w:br/>
              <w:t xml:space="preserve">Расчетный наружный размер, </w:t>
            </w:r>
            <w:proofErr w:type="gramStart"/>
            <w:r>
              <w:rPr>
                <w:sz w:val="20"/>
                <w:szCs w:val="20"/>
              </w:rPr>
              <w:t>мм</w:t>
            </w:r>
            <w:proofErr w:type="gramEnd"/>
            <w:r>
              <w:rPr>
                <w:sz w:val="20"/>
                <w:szCs w:val="20"/>
              </w:rPr>
              <w:t xml:space="preserve">  12.0</w:t>
            </w:r>
            <w:r>
              <w:rPr>
                <w:sz w:val="20"/>
                <w:szCs w:val="20"/>
              </w:rPr>
              <w:br/>
              <w:t>Расчетная масса кабеля, кг/км  535</w:t>
            </w:r>
          </w:p>
        </w:tc>
        <w:tc>
          <w:tcPr>
            <w:tcW w:w="871" w:type="dxa"/>
            <w:tcBorders>
              <w:top w:val="single" w:sz="4" w:space="0" w:color="auto"/>
              <w:left w:val="single" w:sz="6" w:space="0" w:color="auto"/>
              <w:bottom w:val="single" w:sz="4" w:space="0" w:color="auto"/>
              <w:right w:val="single" w:sz="6" w:space="0" w:color="auto"/>
            </w:tcBorders>
            <w:shd w:val="solid" w:color="FFFFFF" w:fill="auto"/>
            <w:vAlign w:val="center"/>
          </w:tcPr>
          <w:p w:rsidR="00BD05AC" w:rsidRPr="007F4707" w:rsidRDefault="00BD05AC" w:rsidP="00F370D4">
            <w:pPr>
              <w:jc w:val="center"/>
              <w:rPr>
                <w:sz w:val="20"/>
                <w:szCs w:val="20"/>
              </w:rPr>
            </w:pPr>
            <w:r>
              <w:rPr>
                <w:sz w:val="20"/>
                <w:szCs w:val="20"/>
              </w:rPr>
              <w:lastRenderedPageBreak/>
              <w:t>150п/м</w:t>
            </w:r>
          </w:p>
        </w:tc>
        <w:tc>
          <w:tcPr>
            <w:tcW w:w="2093" w:type="dxa"/>
            <w:tcBorders>
              <w:top w:val="single" w:sz="4" w:space="0" w:color="auto"/>
              <w:left w:val="single" w:sz="6" w:space="0" w:color="auto"/>
              <w:bottom w:val="single" w:sz="4" w:space="0" w:color="auto"/>
              <w:right w:val="single" w:sz="4" w:space="0" w:color="auto"/>
            </w:tcBorders>
            <w:vAlign w:val="center"/>
          </w:tcPr>
          <w:p w:rsidR="00BD05AC" w:rsidRPr="007F4707" w:rsidRDefault="00BD05AC" w:rsidP="00F370D4">
            <w:pPr>
              <w:jc w:val="center"/>
              <w:rPr>
                <w:color w:val="000000"/>
                <w:sz w:val="20"/>
                <w:szCs w:val="20"/>
              </w:rPr>
            </w:pPr>
            <w:r>
              <w:rPr>
                <w:color w:val="000000"/>
                <w:sz w:val="20"/>
                <w:szCs w:val="20"/>
              </w:rPr>
              <w:t>191,67</w:t>
            </w:r>
          </w:p>
        </w:tc>
      </w:tr>
    </w:tbl>
    <w:p w:rsidR="00BD05AC" w:rsidRDefault="00BD05AC" w:rsidP="00AC2B0E">
      <w:pPr>
        <w:ind w:firstLine="709"/>
        <w:jc w:val="both"/>
        <w:rPr>
          <w:sz w:val="28"/>
          <w:szCs w:val="28"/>
          <w:highlight w:val="yellow"/>
        </w:rPr>
      </w:pPr>
    </w:p>
    <w:p w:rsidR="00BD05AC" w:rsidRDefault="00BD05AC" w:rsidP="00AC2B0E">
      <w:pPr>
        <w:ind w:firstLine="709"/>
        <w:jc w:val="both"/>
        <w:rPr>
          <w:sz w:val="28"/>
          <w:szCs w:val="28"/>
          <w:highlight w:val="yellow"/>
        </w:rPr>
      </w:pPr>
    </w:p>
    <w:p w:rsidR="00BD05AC" w:rsidRDefault="00BD05AC" w:rsidP="00AC2B0E">
      <w:pPr>
        <w:widowControl w:val="0"/>
        <w:autoSpaceDE w:val="0"/>
        <w:snapToGrid w:val="0"/>
        <w:ind w:firstLine="709"/>
        <w:jc w:val="both"/>
        <w:textAlignment w:val="baseline"/>
        <w:rPr>
          <w:rFonts w:cs="Calibri"/>
          <w:kern w:val="2"/>
          <w:sz w:val="28"/>
          <w:szCs w:val="28"/>
        </w:rPr>
      </w:pPr>
      <w:r>
        <w:rPr>
          <w:rFonts w:cs="Calibri"/>
          <w:kern w:val="2"/>
          <w:sz w:val="28"/>
          <w:szCs w:val="28"/>
        </w:rPr>
        <w:t>4.7.2. Поставляемый Товар должен быть новым, ранее не использованным, должен отвечать требованиям действующего законодательства. Товар должен быть заводского производства.</w:t>
      </w:r>
    </w:p>
    <w:p w:rsidR="00BD05AC" w:rsidRDefault="00BD05AC" w:rsidP="00AC2B0E">
      <w:pPr>
        <w:tabs>
          <w:tab w:val="left" w:pos="709"/>
          <w:tab w:val="left" w:pos="9637"/>
        </w:tabs>
        <w:autoSpaceDE w:val="0"/>
        <w:autoSpaceDN w:val="0"/>
        <w:adjustRightInd w:val="0"/>
        <w:ind w:firstLine="709"/>
        <w:jc w:val="both"/>
        <w:rPr>
          <w:snapToGrid w:val="0"/>
          <w:sz w:val="28"/>
          <w:szCs w:val="28"/>
          <w:lang w:eastAsia="ru-RU"/>
        </w:rPr>
      </w:pPr>
    </w:p>
    <w:p w:rsidR="00BD05AC" w:rsidRPr="00C02457" w:rsidRDefault="00BD05AC" w:rsidP="00AC2B0E">
      <w:pPr>
        <w:tabs>
          <w:tab w:val="left" w:pos="709"/>
          <w:tab w:val="left" w:pos="9637"/>
        </w:tabs>
        <w:autoSpaceDE w:val="0"/>
        <w:autoSpaceDN w:val="0"/>
        <w:adjustRightInd w:val="0"/>
        <w:ind w:firstLine="709"/>
        <w:jc w:val="both"/>
        <w:rPr>
          <w:b/>
          <w:snapToGrid w:val="0"/>
          <w:sz w:val="28"/>
          <w:szCs w:val="28"/>
          <w:lang w:eastAsia="ru-RU"/>
        </w:rPr>
      </w:pPr>
      <w:r>
        <w:rPr>
          <w:b/>
          <w:snapToGrid w:val="0"/>
          <w:sz w:val="28"/>
          <w:szCs w:val="28"/>
          <w:lang w:eastAsia="ru-RU"/>
        </w:rPr>
        <w:t>4.8. Гарантийные обязательства</w:t>
      </w:r>
    </w:p>
    <w:p w:rsidR="00BD05AC" w:rsidRDefault="00BD05AC" w:rsidP="00AC2B0E">
      <w:pPr>
        <w:tabs>
          <w:tab w:val="left" w:pos="709"/>
          <w:tab w:val="left" w:pos="9637"/>
        </w:tabs>
        <w:autoSpaceDE w:val="0"/>
        <w:autoSpaceDN w:val="0"/>
        <w:adjustRightInd w:val="0"/>
        <w:ind w:firstLine="709"/>
        <w:jc w:val="both"/>
        <w:rPr>
          <w:snapToGrid w:val="0"/>
          <w:sz w:val="28"/>
          <w:szCs w:val="28"/>
          <w:lang w:eastAsia="ru-RU"/>
        </w:rPr>
      </w:pPr>
    </w:p>
    <w:p w:rsidR="00BD05AC" w:rsidRPr="00B37453" w:rsidRDefault="00BD05AC" w:rsidP="00AC2B0E">
      <w:pPr>
        <w:ind w:firstLine="709"/>
        <w:jc w:val="both"/>
        <w:rPr>
          <w:rFonts w:eastAsia="Arial"/>
          <w:sz w:val="28"/>
          <w:szCs w:val="28"/>
        </w:rPr>
      </w:pPr>
      <w:r>
        <w:rPr>
          <w:rFonts w:eastAsia="Arial"/>
          <w:sz w:val="28"/>
          <w:szCs w:val="28"/>
        </w:rPr>
        <w:t>4.8.1. Срок годности Товара устанавливается в пределах срока годности, указанного производителем на упаковке Товара.</w:t>
      </w:r>
    </w:p>
    <w:p w:rsidR="00BD05AC" w:rsidRDefault="00BD05AC" w:rsidP="00AC2B0E">
      <w:pPr>
        <w:tabs>
          <w:tab w:val="left" w:pos="709"/>
          <w:tab w:val="left" w:pos="9637"/>
        </w:tabs>
        <w:autoSpaceDE w:val="0"/>
        <w:autoSpaceDN w:val="0"/>
        <w:adjustRightInd w:val="0"/>
        <w:ind w:firstLine="709"/>
        <w:jc w:val="both"/>
        <w:rPr>
          <w:snapToGrid w:val="0"/>
          <w:sz w:val="28"/>
          <w:szCs w:val="28"/>
          <w:lang w:eastAsia="ru-RU"/>
        </w:rPr>
      </w:pPr>
      <w:r>
        <w:rPr>
          <w:snapToGrid w:val="0"/>
          <w:sz w:val="28"/>
          <w:szCs w:val="28"/>
          <w:lang w:eastAsia="ru-RU"/>
        </w:rPr>
        <w:t>4.8.2.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BD05AC" w:rsidRPr="00BB1505" w:rsidRDefault="00BD05AC" w:rsidP="00AC2B0E">
      <w:pPr>
        <w:tabs>
          <w:tab w:val="left" w:pos="709"/>
          <w:tab w:val="left" w:pos="9637"/>
        </w:tabs>
        <w:autoSpaceDE w:val="0"/>
        <w:autoSpaceDN w:val="0"/>
        <w:adjustRightInd w:val="0"/>
        <w:ind w:firstLine="709"/>
        <w:jc w:val="both"/>
        <w:rPr>
          <w:snapToGrid w:val="0"/>
          <w:sz w:val="28"/>
          <w:szCs w:val="28"/>
          <w:lang w:eastAsia="ru-RU"/>
        </w:rPr>
      </w:pPr>
      <w:r>
        <w:rPr>
          <w:snapToGrid w:val="0"/>
          <w:sz w:val="28"/>
          <w:szCs w:val="28"/>
          <w:lang w:eastAsia="ru-RU"/>
        </w:rPr>
        <w:t xml:space="preserve">4.8.3. В случае, если при приемке Товара устанавливается несоответствие характеристик Товара, </w:t>
      </w:r>
      <w:proofErr w:type="gramStart"/>
      <w:r>
        <w:rPr>
          <w:snapToGrid w:val="0"/>
          <w:sz w:val="28"/>
          <w:szCs w:val="28"/>
          <w:lang w:eastAsia="ru-RU"/>
        </w:rPr>
        <w:t>характеристикам</w:t>
      </w:r>
      <w:proofErr w:type="gramEnd"/>
      <w:r>
        <w:rPr>
          <w:snapToGrid w:val="0"/>
          <w:sz w:val="28"/>
          <w:szCs w:val="28"/>
          <w:lang w:eastAsia="ru-RU"/>
        </w:rPr>
        <w:t xml:space="preserve"> указанным в таблице № 1 пункта 4.7.1. Технического задания, а также несоответствие Товара требованиям п.4.5.7 настоящего Технического задания, Заказчик вправе не принимать такой Товар, а Поставщик обязан заменить некачественный Товар качественным в течение 5 (Пяти) рабочих дней.</w:t>
      </w:r>
    </w:p>
    <w:p w:rsidR="00BD05AC" w:rsidRPr="00BB1505" w:rsidRDefault="00BD05AC" w:rsidP="00AC2B0E">
      <w:pPr>
        <w:tabs>
          <w:tab w:val="left" w:pos="709"/>
          <w:tab w:val="left" w:pos="9637"/>
        </w:tabs>
        <w:autoSpaceDE w:val="0"/>
        <w:autoSpaceDN w:val="0"/>
        <w:adjustRightInd w:val="0"/>
        <w:ind w:firstLine="709"/>
        <w:jc w:val="both"/>
        <w:rPr>
          <w:sz w:val="28"/>
          <w:szCs w:val="28"/>
          <w:lang w:eastAsia="ru-RU"/>
        </w:rPr>
      </w:pPr>
      <w:r>
        <w:rPr>
          <w:sz w:val="28"/>
          <w:szCs w:val="28"/>
          <w:lang w:eastAsia="ru-RU"/>
        </w:rPr>
        <w:t xml:space="preserve">4.8.4. Покупатель имеет право отказаться от оплаты некачественного Товара, а если такие Товары уже оплачены потребовать возврата уплаченных денежных средств впредь до устранения недопоставки либо замены некачественного Товара </w:t>
      </w:r>
      <w:proofErr w:type="gramStart"/>
      <w:r>
        <w:rPr>
          <w:sz w:val="28"/>
          <w:szCs w:val="28"/>
          <w:lang w:eastAsia="ru-RU"/>
        </w:rPr>
        <w:t>на</w:t>
      </w:r>
      <w:proofErr w:type="gramEnd"/>
      <w:r>
        <w:rPr>
          <w:sz w:val="28"/>
          <w:szCs w:val="28"/>
          <w:lang w:eastAsia="ru-RU"/>
        </w:rPr>
        <w:t xml:space="preserve"> качественный.</w:t>
      </w:r>
    </w:p>
    <w:p w:rsidR="00BD05AC" w:rsidRDefault="00BD05AC" w:rsidP="00AC2B0E">
      <w:pPr>
        <w:ind w:firstLine="709"/>
        <w:jc w:val="both"/>
      </w:pP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BD05AC" w:rsidRDefault="00E47D6C">
            <w:pPr>
              <w:pStyle w:val="19"/>
              <w:ind w:firstLine="397"/>
              <w:rPr>
                <w:sz w:val="24"/>
                <w:szCs w:val="24"/>
              </w:rPr>
            </w:pPr>
            <w:r>
              <w:rPr>
                <w:sz w:val="24"/>
                <w:szCs w:val="24"/>
              </w:rPr>
              <w:t>Открытый конкурс в электронной форме № ОКэ-НКПГОРЬК-19-0004 по предмету закупки "Поставка метизов для нужд филиала ПАО «</w:t>
            </w:r>
            <w:proofErr w:type="spellStart"/>
            <w:r>
              <w:rPr>
                <w:sz w:val="24"/>
                <w:szCs w:val="24"/>
              </w:rPr>
              <w:t>ТрансКонтейнер</w:t>
            </w:r>
            <w:proofErr w:type="spellEnd"/>
            <w:r>
              <w:rPr>
                <w:sz w:val="24"/>
                <w:szCs w:val="24"/>
              </w:rPr>
              <w:t>» на Горьковской железной дороге</w:t>
            </w:r>
            <w:proofErr w:type="gramStart"/>
            <w:r>
              <w:rPr>
                <w:sz w:val="24"/>
                <w:szCs w:val="24"/>
              </w:rPr>
              <w:t>."</w:t>
            </w:r>
            <w:proofErr w:type="gramEnd"/>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BD05AC" w:rsidRDefault="00E47D6C">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D05AC" w:rsidRDefault="00E47D6C">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BD05AC" w:rsidRDefault="00E47D6C">
            <w:pPr>
              <w:pStyle w:val="19"/>
              <w:ind w:firstLine="0"/>
              <w:rPr>
                <w:sz w:val="24"/>
                <w:szCs w:val="24"/>
              </w:rPr>
            </w:pPr>
            <w:r>
              <w:rPr>
                <w:sz w:val="24"/>
                <w:szCs w:val="24"/>
              </w:rPr>
              <w:t xml:space="preserve">Адрес: </w:t>
            </w:r>
            <w:r w:rsidR="00104124" w:rsidRPr="00104124">
              <w:rPr>
                <w:sz w:val="24"/>
                <w:szCs w:val="24"/>
              </w:rPr>
              <w:t xml:space="preserve">603116, Российская Федерация, </w:t>
            </w:r>
            <w:proofErr w:type="gramStart"/>
            <w:r w:rsidR="00104124" w:rsidRPr="00104124">
              <w:rPr>
                <w:sz w:val="24"/>
                <w:szCs w:val="24"/>
              </w:rPr>
              <w:t>г</w:t>
            </w:r>
            <w:proofErr w:type="gramEnd"/>
            <w:r w:rsidR="00104124" w:rsidRPr="00104124">
              <w:rPr>
                <w:sz w:val="24"/>
                <w:szCs w:val="24"/>
              </w:rPr>
              <w:t>. Нижний Новгород,  Московское шоссе, 17А</w:t>
            </w:r>
          </w:p>
          <w:p w:rsidR="00BD05AC" w:rsidRDefault="00E47D6C">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Останина Елена Юрьевна, тел. +7(831)2488002, электронный адрес </w:t>
            </w:r>
            <w:proofErr w:type="spellStart"/>
            <w:r>
              <w:t>ostaninaeiu@trcont.ru</w:t>
            </w:r>
            <w:proofErr w:type="spellEnd"/>
            <w:r>
              <w:t>.</w:t>
            </w:r>
          </w:p>
          <w:p w:rsidR="00BD05AC" w:rsidRDefault="00BD05AC">
            <w:pPr>
              <w:pStyle w:val="19"/>
              <w:ind w:firstLine="0"/>
              <w:rPr>
                <w:sz w:val="24"/>
                <w:szCs w:val="24"/>
              </w:rPr>
            </w:pPr>
          </w:p>
          <w:p w:rsidR="00BD05AC" w:rsidRDefault="00BD05AC">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BD05AC" w:rsidRDefault="00E47D6C">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«26» марта 2019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hyperlink r:id="rId22"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ЕИС в течение одного рабочего дня со дня устранения технических или </w:t>
            </w:r>
            <w:r>
              <w:rPr>
                <w:sz w:val="24"/>
                <w:szCs w:val="24"/>
              </w:rPr>
              <w:lastRenderedPageBreak/>
              <w:t>иных неполадок, блокирующих доступ к ЕИС, и считается размещенной в установленном порядке.</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BD05AC" w:rsidRDefault="00E47D6C">
            <w:pPr>
              <w:pStyle w:val="19"/>
              <w:ind w:firstLine="397"/>
              <w:rPr>
                <w:sz w:val="24"/>
                <w:szCs w:val="24"/>
              </w:rPr>
            </w:pPr>
            <w:r>
              <w:rPr>
                <w:sz w:val="24"/>
                <w:szCs w:val="24"/>
              </w:rPr>
              <w:t>Начальная (максимальная) цена договора составляет 1062110 (один миллион шестьдесят две тысячи сто десять) рублей 46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Кроме того цена договора учитывает стоимость товара, затраты связанные с доставкой товара на объект, хранением, погрузочно-разгрузочными работами.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BD05AC" w:rsidRDefault="00E47D6C">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«15» апреля 2019 г. 14 час. 00 мин</w:t>
            </w:r>
            <w:proofErr w:type="gramStart"/>
            <w:r>
              <w:rPr>
                <w:sz w:val="24"/>
                <w:szCs w:val="24"/>
              </w:rPr>
              <w:t>.м</w:t>
            </w:r>
            <w:proofErr w:type="gramEnd"/>
            <w:r>
              <w:rPr>
                <w:sz w:val="24"/>
                <w:szCs w:val="24"/>
              </w:rPr>
              <w:t>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BD05AC" w:rsidRDefault="00E47D6C">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«15» апреля 2019 г. 14 час. 00 мин</w:t>
            </w:r>
            <w:proofErr w:type="gramStart"/>
            <w:r>
              <w:rPr>
                <w:sz w:val="24"/>
                <w:szCs w:val="24"/>
              </w:rPr>
              <w:t>.м</w:t>
            </w:r>
            <w:proofErr w:type="gramEnd"/>
            <w:r>
              <w:rPr>
                <w:sz w:val="24"/>
                <w:szCs w:val="24"/>
              </w:rPr>
              <w:t>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BD05AC" w:rsidRDefault="00E47D6C">
            <w:pPr>
              <w:pStyle w:val="19"/>
              <w:ind w:firstLine="397"/>
              <w:rPr>
                <w:sz w:val="24"/>
                <w:szCs w:val="24"/>
                <w:highlight w:val="cyan"/>
              </w:rPr>
            </w:pPr>
            <w:r>
              <w:rPr>
                <w:sz w:val="24"/>
                <w:szCs w:val="24"/>
              </w:rPr>
              <w:t>Рассмотрение, оценка и сопоставление Заявок состоится «16» апреля 2019 г. 14 час. 00 мин.</w:t>
            </w:r>
            <w:r w:rsidR="00104124">
              <w:rPr>
                <w:sz w:val="24"/>
                <w:szCs w:val="24"/>
              </w:rPr>
              <w:t xml:space="preserve"> </w:t>
            </w:r>
            <w:r>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BD05AC" w:rsidRDefault="00E47D6C">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Горьковской железной дороге</w:t>
            </w:r>
          </w:p>
          <w:p w:rsidR="00BD05AC" w:rsidRDefault="00E47D6C">
            <w:pPr>
              <w:pStyle w:val="19"/>
              <w:ind w:firstLine="0"/>
              <w:rPr>
                <w:sz w:val="24"/>
                <w:szCs w:val="24"/>
                <w:highlight w:val="cyan"/>
              </w:rPr>
            </w:pPr>
            <w:r>
              <w:rPr>
                <w:sz w:val="24"/>
                <w:szCs w:val="24"/>
              </w:rPr>
              <w:t xml:space="preserve">Адрес: </w:t>
            </w:r>
            <w:r w:rsidR="00104124" w:rsidRPr="00104124">
              <w:rPr>
                <w:sz w:val="24"/>
                <w:szCs w:val="24"/>
              </w:rPr>
              <w:t xml:space="preserve">603116, Российская Федерация, </w:t>
            </w:r>
            <w:proofErr w:type="gramStart"/>
            <w:r w:rsidR="00104124" w:rsidRPr="00104124">
              <w:rPr>
                <w:sz w:val="24"/>
                <w:szCs w:val="24"/>
              </w:rPr>
              <w:t>г</w:t>
            </w:r>
            <w:proofErr w:type="gramEnd"/>
            <w:r w:rsidR="00104124" w:rsidRPr="00104124">
              <w:rPr>
                <w:sz w:val="24"/>
                <w:szCs w:val="24"/>
              </w:rPr>
              <w:t>. Нижний Новгород,  Московское шоссе, 17А</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BD05AC" w:rsidRDefault="00E47D6C">
            <w:pPr>
              <w:pStyle w:val="19"/>
              <w:ind w:firstLine="0"/>
              <w:rPr>
                <w:sz w:val="24"/>
                <w:szCs w:val="24"/>
                <w:highlight w:val="cyan"/>
              </w:rPr>
            </w:pPr>
            <w:r>
              <w:rPr>
                <w:sz w:val="24"/>
                <w:szCs w:val="24"/>
              </w:rPr>
              <w:t xml:space="preserve">Подведение итогов состоится не позднее </w:t>
            </w:r>
            <w:bookmarkStart w:id="36" w:name="OLE_LINK14"/>
            <w:bookmarkStart w:id="37" w:name="OLE_LINK15"/>
            <w:bookmarkStart w:id="38" w:name="OLE_LINK28"/>
            <w:r>
              <w:rPr>
                <w:sz w:val="24"/>
                <w:szCs w:val="24"/>
              </w:rPr>
              <w:t>«17» апреля 2019 г. 14 час. 00 мин.</w:t>
            </w:r>
            <w:bookmarkEnd w:id="36"/>
            <w:bookmarkEnd w:id="37"/>
            <w:bookmarkEnd w:id="38"/>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BD05AC" w:rsidRDefault="00E47D6C">
            <w:pPr>
              <w:pStyle w:val="19"/>
              <w:ind w:firstLine="0"/>
              <w:rPr>
                <w:sz w:val="24"/>
                <w:szCs w:val="24"/>
              </w:rPr>
            </w:pPr>
            <w:r>
              <w:rPr>
                <w:sz w:val="24"/>
                <w:szCs w:val="24"/>
              </w:rPr>
              <w:t>Оплата партии Товара производится Заказчиком (Покупателем) за фактически поставленный Товар в течение 20 (двадцати) календарных дней после подписания сторонами (Заказчиком и Поставщиком) товарной накладной (ТОРГ-12) на соответствующую партию Товара, на основании выставленного Поставщиком счета. Расчёты по договору производятся в рублях РФ.</w:t>
            </w:r>
          </w:p>
          <w:p w:rsidR="00BD05AC" w:rsidRDefault="00BD05AC">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BD05AC" w:rsidRDefault="00E47D6C">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BD05AC" w:rsidRDefault="00E47D6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поставки Товара: поставка Товара осуществляется в течение  10 (десяти) рабочих дней </w:t>
            </w:r>
            <w:proofErr w:type="gramStart"/>
            <w:r>
              <w:t>с даты подписания</w:t>
            </w:r>
            <w:proofErr w:type="gramEnd"/>
            <w:r>
              <w:t xml:space="preserve"> Сторонами (Заказчиком и Поставщиком) Спецификации на Товар или партию Товара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BD05AC" w:rsidRDefault="00E47D6C">
            <w:pPr>
              <w:pStyle w:val="19"/>
              <w:ind w:firstLine="0"/>
              <w:rPr>
                <w:sz w:val="24"/>
                <w:szCs w:val="24"/>
              </w:rPr>
            </w:pPr>
            <w:r>
              <w:rPr>
                <w:sz w:val="24"/>
                <w:szCs w:val="24"/>
              </w:rPr>
              <w:t>г Нижний Новгород, ул</w:t>
            </w:r>
            <w:r w:rsidR="00104124">
              <w:rPr>
                <w:sz w:val="24"/>
                <w:szCs w:val="24"/>
              </w:rPr>
              <w:t>.</w:t>
            </w:r>
            <w:r>
              <w:rPr>
                <w:sz w:val="24"/>
                <w:szCs w:val="24"/>
              </w:rPr>
              <w:t xml:space="preserve"> </w:t>
            </w:r>
            <w:proofErr w:type="gramStart"/>
            <w:r>
              <w:rPr>
                <w:sz w:val="24"/>
                <w:szCs w:val="24"/>
              </w:rPr>
              <w:t>Актюбинская</w:t>
            </w:r>
            <w:proofErr w:type="gramEnd"/>
            <w:r>
              <w:rPr>
                <w:sz w:val="24"/>
                <w:szCs w:val="24"/>
              </w:rPr>
              <w:t>, д</w:t>
            </w:r>
            <w:r w:rsidR="00104124">
              <w:rPr>
                <w:sz w:val="24"/>
                <w:szCs w:val="24"/>
              </w:rPr>
              <w:t>.</w:t>
            </w:r>
            <w:r>
              <w:rPr>
                <w:sz w:val="24"/>
                <w:szCs w:val="24"/>
              </w:rPr>
              <w:t xml:space="preserve"> 17М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BD05AC" w:rsidRDefault="00E47D6C">
            <w:pPr>
              <w:pStyle w:val="19"/>
              <w:ind w:firstLine="0"/>
              <w:rPr>
                <w:sz w:val="24"/>
                <w:szCs w:val="24"/>
              </w:rPr>
            </w:pPr>
            <w:r>
              <w:rPr>
                <w:sz w:val="24"/>
                <w:szCs w:val="24"/>
              </w:rPr>
              <w:t>Объем  Товара (каждой  партии  Товара) определяется Заказчиком исходя из его потребностей на основании письменной заявки. Окончательный объем закупки Товара складывается из общего количества Товара, приобретенного по согласованным (подписанным) Спецификациям (форма указана в приложении к проекту договора документации о закупке) Заказчика</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BD05AC" w:rsidRPr="00AE3EC1" w:rsidRDefault="00E47D6C">
            <w:pPr>
              <w:pStyle w:val="afe"/>
              <w:jc w:val="both"/>
              <w:rPr>
                <w:sz w:val="24"/>
                <w:szCs w:val="24"/>
              </w:rPr>
            </w:pPr>
            <w:r w:rsidRPr="00AE3EC1">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BD05AC" w:rsidRDefault="00E47D6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D05AC" w:rsidRPr="00AE3EC1" w:rsidRDefault="00E47D6C">
            <w:pPr>
              <w:pStyle w:val="aff6"/>
              <w:numPr>
                <w:ilvl w:val="1"/>
                <w:numId w:val="26"/>
              </w:numPr>
              <w:jc w:val="both"/>
            </w:pPr>
            <w:r w:rsidRPr="00AE3EC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D05AC" w:rsidRPr="00AE3EC1" w:rsidRDefault="00E47D6C">
            <w:pPr>
              <w:pStyle w:val="aff6"/>
              <w:numPr>
                <w:ilvl w:val="1"/>
                <w:numId w:val="26"/>
              </w:numPr>
              <w:jc w:val="both"/>
            </w:pPr>
            <w:r w:rsidRPr="00AE3EC1">
              <w:t>отсутствие за последние три года просроченной задолженности перед ПАО «</w:t>
            </w:r>
            <w:proofErr w:type="spellStart"/>
            <w:r w:rsidRPr="00AE3EC1">
              <w:t>ТрансКонтейнер</w:t>
            </w:r>
            <w:proofErr w:type="spellEnd"/>
            <w:r w:rsidRPr="00AE3EC1">
              <w:t xml:space="preserve">», фактов </w:t>
            </w:r>
            <w:r w:rsidRPr="00AE3EC1">
              <w:lastRenderedPageBreak/>
              <w:t>невыполнения обязательств перед ПАО «</w:t>
            </w:r>
            <w:proofErr w:type="spellStart"/>
            <w:r w:rsidRPr="00AE3EC1">
              <w:t>ТрансКонтейнер</w:t>
            </w:r>
            <w:proofErr w:type="spellEnd"/>
            <w:r w:rsidRPr="00AE3EC1">
              <w:t>» и причинения вреда имуществу ПАО «</w:t>
            </w:r>
            <w:proofErr w:type="spellStart"/>
            <w:r w:rsidRPr="00AE3EC1">
              <w:t>ТрансКонтейнер</w:t>
            </w:r>
            <w:proofErr w:type="spellEnd"/>
            <w:r w:rsidRPr="00AE3EC1">
              <w:t>»;</w:t>
            </w:r>
          </w:p>
          <w:p w:rsidR="00BD05AC" w:rsidRPr="00AE3EC1" w:rsidRDefault="00E47D6C">
            <w:pPr>
              <w:pStyle w:val="aff6"/>
              <w:numPr>
                <w:ilvl w:val="1"/>
                <w:numId w:val="26"/>
              </w:numPr>
              <w:jc w:val="both"/>
            </w:pPr>
            <w:proofErr w:type="gramStart"/>
            <w:r w:rsidRPr="00AE3EC1">
              <w:t>наличие опыта поставки товара, выполнения работ, оказания услуг и т.д. за период трех последних лет, предшествующих году подачи Заявки, с учетом, периода времени в текущем году до момента окончания приема Заявок и период времени в текущем году до момента окончания приема заявок, с предметом поставка метизов, с суммарной стоимостью договоров не менее 20 % от начальной (максимальной) цены договора.</w:t>
            </w:r>
            <w:proofErr w:type="gramEnd"/>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D05AC" w:rsidRPr="00AE3EC1" w:rsidRDefault="00E47D6C">
            <w:pPr>
              <w:pStyle w:val="aff6"/>
              <w:numPr>
                <w:ilvl w:val="1"/>
                <w:numId w:val="26"/>
              </w:numPr>
              <w:jc w:val="both"/>
            </w:pPr>
            <w:r w:rsidRPr="00AE3EC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D05AC" w:rsidRPr="00AE3EC1" w:rsidRDefault="00E47D6C">
            <w:pPr>
              <w:pStyle w:val="aff6"/>
              <w:numPr>
                <w:ilvl w:val="1"/>
                <w:numId w:val="26"/>
              </w:numPr>
              <w:jc w:val="both"/>
            </w:pPr>
            <w:proofErr w:type="gramStart"/>
            <w:r w:rsidRPr="00AE3EC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E3EC1">
              <w:t>://</w:t>
            </w:r>
            <w:r>
              <w:rPr>
                <w:lang w:val="en-US"/>
              </w:rPr>
              <w:t>service</w:t>
            </w:r>
            <w:r w:rsidRPr="00AE3EC1">
              <w:t>.</w:t>
            </w:r>
            <w:proofErr w:type="spellStart"/>
            <w:r>
              <w:rPr>
                <w:lang w:val="en-US"/>
              </w:rPr>
              <w:t>nalog</w:t>
            </w:r>
            <w:proofErr w:type="spellEnd"/>
            <w:r w:rsidRPr="00AE3EC1">
              <w:t>.</w:t>
            </w:r>
            <w:proofErr w:type="spellStart"/>
            <w:r>
              <w:rPr>
                <w:lang w:val="en-US"/>
              </w:rPr>
              <w:t>ru</w:t>
            </w:r>
            <w:proofErr w:type="spellEnd"/>
            <w:r w:rsidRPr="00AE3EC1">
              <w:t>/</w:t>
            </w:r>
            <w:proofErr w:type="spellStart"/>
            <w:r>
              <w:rPr>
                <w:lang w:val="en-US"/>
              </w:rPr>
              <w:t>zd</w:t>
            </w:r>
            <w:proofErr w:type="spellEnd"/>
            <w:r w:rsidRPr="00AE3EC1">
              <w:t>.</w:t>
            </w:r>
            <w:r>
              <w:rPr>
                <w:lang w:val="en-US"/>
              </w:rPr>
              <w:t>do</w:t>
            </w:r>
            <w:r w:rsidRPr="00AE3EC1">
              <w:t>).</w:t>
            </w:r>
            <w:proofErr w:type="gramEnd"/>
            <w:r w:rsidRPr="00AE3EC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E3EC1">
              <w:t>://</w:t>
            </w:r>
            <w:r>
              <w:rPr>
                <w:lang w:val="en-US"/>
              </w:rPr>
              <w:t>service</w:t>
            </w:r>
            <w:r w:rsidRPr="00AE3EC1">
              <w:t>.</w:t>
            </w:r>
            <w:proofErr w:type="spellStart"/>
            <w:r>
              <w:rPr>
                <w:lang w:val="en-US"/>
              </w:rPr>
              <w:t>nalog</w:t>
            </w:r>
            <w:proofErr w:type="spellEnd"/>
            <w:r w:rsidRPr="00AE3EC1">
              <w:t>.</w:t>
            </w:r>
            <w:proofErr w:type="spellStart"/>
            <w:r>
              <w:rPr>
                <w:lang w:val="en-US"/>
              </w:rPr>
              <w:t>ru</w:t>
            </w:r>
            <w:proofErr w:type="spellEnd"/>
            <w:r w:rsidRPr="00AE3EC1">
              <w:t>/</w:t>
            </w:r>
            <w:proofErr w:type="spellStart"/>
            <w:r>
              <w:rPr>
                <w:lang w:val="en-US"/>
              </w:rPr>
              <w:t>zd</w:t>
            </w:r>
            <w:proofErr w:type="spellEnd"/>
            <w:r w:rsidRPr="00AE3EC1">
              <w:t>.</w:t>
            </w:r>
            <w:r>
              <w:rPr>
                <w:lang w:val="en-US"/>
              </w:rPr>
              <w:t>do</w:t>
            </w:r>
            <w:r w:rsidRPr="00AE3EC1">
              <w:t>);</w:t>
            </w:r>
          </w:p>
          <w:p w:rsidR="00BD05AC" w:rsidRPr="00AE3EC1" w:rsidRDefault="00E47D6C">
            <w:pPr>
              <w:pStyle w:val="aff6"/>
              <w:numPr>
                <w:ilvl w:val="1"/>
                <w:numId w:val="26"/>
              </w:numPr>
              <w:jc w:val="both"/>
            </w:pPr>
            <w:proofErr w:type="gramStart"/>
            <w:r w:rsidRPr="00AE3EC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E3EC1">
              <w:t>неприостановлении</w:t>
            </w:r>
            <w:proofErr w:type="spellEnd"/>
            <w:r w:rsidRPr="00AE3EC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AE3EC1">
              <w:lastRenderedPageBreak/>
              <w:t>(</w:t>
            </w:r>
            <w:r>
              <w:rPr>
                <w:lang w:val="en-US"/>
              </w:rPr>
              <w:t>http</w:t>
            </w:r>
            <w:r w:rsidRPr="00AE3EC1">
              <w:t>://</w:t>
            </w:r>
            <w:proofErr w:type="spellStart"/>
            <w:r>
              <w:rPr>
                <w:lang w:val="en-US"/>
              </w:rPr>
              <w:t>fssprus</w:t>
            </w:r>
            <w:proofErr w:type="spellEnd"/>
            <w:r w:rsidRPr="00AE3EC1">
              <w:t>.</w:t>
            </w:r>
            <w:proofErr w:type="spellStart"/>
            <w:r>
              <w:rPr>
                <w:lang w:val="en-US"/>
              </w:rPr>
              <w:t>ru</w:t>
            </w:r>
            <w:proofErr w:type="spellEnd"/>
            <w:r w:rsidRPr="00AE3EC1">
              <w:t>/</w:t>
            </w:r>
            <w:proofErr w:type="spellStart"/>
            <w:r>
              <w:rPr>
                <w:lang w:val="en-US"/>
              </w:rPr>
              <w:t>iss</w:t>
            </w:r>
            <w:proofErr w:type="spellEnd"/>
            <w:r w:rsidRPr="00AE3EC1">
              <w:t>/</w:t>
            </w:r>
            <w:proofErr w:type="spellStart"/>
            <w:r>
              <w:rPr>
                <w:lang w:val="en-US"/>
              </w:rPr>
              <w:t>ip</w:t>
            </w:r>
            <w:proofErr w:type="spellEnd"/>
            <w:r w:rsidRPr="00AE3EC1">
              <w:t>), а также информации в едином</w:t>
            </w:r>
            <w:proofErr w:type="gramEnd"/>
            <w:r w:rsidRPr="00AE3EC1">
              <w:t xml:space="preserve"> Федеральном </w:t>
            </w:r>
            <w:proofErr w:type="gramStart"/>
            <w:r w:rsidRPr="00AE3EC1">
              <w:t>реестре</w:t>
            </w:r>
            <w:proofErr w:type="gramEnd"/>
            <w:r w:rsidRPr="00AE3EC1">
              <w:t xml:space="preserve"> сведений о фактах деятельности юридических лиц </w:t>
            </w:r>
            <w:r>
              <w:rPr>
                <w:lang w:val="en-US"/>
              </w:rPr>
              <w:t>http</w:t>
            </w:r>
            <w:r w:rsidRPr="00AE3EC1">
              <w:t>://</w:t>
            </w:r>
            <w:r>
              <w:rPr>
                <w:lang w:val="en-US"/>
              </w:rPr>
              <w:t>www</w:t>
            </w:r>
            <w:r w:rsidRPr="00AE3EC1">
              <w:t>.</w:t>
            </w:r>
            <w:proofErr w:type="spellStart"/>
            <w:r>
              <w:rPr>
                <w:lang w:val="en-US"/>
              </w:rPr>
              <w:t>fedresurs</w:t>
            </w:r>
            <w:proofErr w:type="spellEnd"/>
            <w:r w:rsidRPr="00AE3EC1">
              <w:t>.</w:t>
            </w:r>
            <w:proofErr w:type="spellStart"/>
            <w:r>
              <w:rPr>
                <w:lang w:val="en-US"/>
              </w:rPr>
              <w:t>ru</w:t>
            </w:r>
            <w:proofErr w:type="spellEnd"/>
            <w:r w:rsidRPr="00AE3EC1">
              <w:t>/</w:t>
            </w:r>
            <w:r>
              <w:rPr>
                <w:lang w:val="en-US"/>
              </w:rPr>
              <w:t>companies</w:t>
            </w:r>
            <w:r w:rsidRPr="00AE3EC1">
              <w:t>/</w:t>
            </w:r>
            <w:proofErr w:type="spellStart"/>
            <w:r>
              <w:rPr>
                <w:lang w:val="en-US"/>
              </w:rPr>
              <w:t>IsSearching</w:t>
            </w:r>
            <w:proofErr w:type="spellEnd"/>
            <w:r w:rsidRPr="00AE3EC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E3EC1">
              <w:t>неприостановлении</w:t>
            </w:r>
            <w:proofErr w:type="spellEnd"/>
            <w:r w:rsidRPr="00AE3EC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D05AC" w:rsidRPr="00AE3EC1" w:rsidRDefault="00E47D6C">
            <w:pPr>
              <w:pStyle w:val="aff6"/>
              <w:numPr>
                <w:ilvl w:val="1"/>
                <w:numId w:val="26"/>
              </w:numPr>
              <w:jc w:val="both"/>
            </w:pPr>
            <w:r w:rsidRPr="00AE3EC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D05AC" w:rsidRPr="00AE3EC1" w:rsidRDefault="00E47D6C">
            <w:pPr>
              <w:pStyle w:val="aff6"/>
              <w:numPr>
                <w:ilvl w:val="1"/>
                <w:numId w:val="26"/>
              </w:numPr>
              <w:jc w:val="both"/>
            </w:pPr>
            <w:r w:rsidRPr="00AE3EC1">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roofErr w:type="gramStart"/>
            <w:r w:rsidRPr="00AE3EC1">
              <w:t>);;</w:t>
            </w:r>
            <w:proofErr w:type="gramEnd"/>
          </w:p>
          <w:p w:rsidR="00BD05AC" w:rsidRPr="00AE3EC1" w:rsidRDefault="00E47D6C">
            <w:pPr>
              <w:pStyle w:val="aff6"/>
              <w:numPr>
                <w:ilvl w:val="1"/>
                <w:numId w:val="26"/>
              </w:numPr>
              <w:jc w:val="both"/>
            </w:pPr>
            <w:r w:rsidRPr="00AE3EC1">
              <w:t xml:space="preserve">документ по форме приложения № 4 к документации о </w:t>
            </w:r>
            <w:proofErr w:type="gramStart"/>
            <w:r w:rsidRPr="00AE3EC1">
              <w:t>закупке</w:t>
            </w:r>
            <w:proofErr w:type="gramEnd"/>
            <w:r w:rsidRPr="00AE3EC1">
              <w:t xml:space="preserve"> о наличии опыта поставки товара, выполнения работ, оказания услуг, указанного в подпункте 1.3 части 1 пункта 17 Информационной карты;</w:t>
            </w:r>
          </w:p>
          <w:p w:rsidR="00BD05AC" w:rsidRPr="00AE3EC1" w:rsidRDefault="00E47D6C">
            <w:pPr>
              <w:pStyle w:val="aff6"/>
              <w:numPr>
                <w:ilvl w:val="1"/>
                <w:numId w:val="26"/>
              </w:numPr>
              <w:jc w:val="both"/>
            </w:pPr>
            <w:r w:rsidRPr="00AE3EC1">
              <w:t xml:space="preserve">копии договоров, указанных в документе по форме приложения № 4 к документации о </w:t>
            </w:r>
            <w:proofErr w:type="gramStart"/>
            <w:r w:rsidRPr="00AE3EC1">
              <w:t>закупке</w:t>
            </w:r>
            <w:proofErr w:type="gramEnd"/>
            <w:r w:rsidRPr="00AE3EC1">
              <w:t xml:space="preserve"> о наличии опыта поставки товаров, выполнения работ, оказания услуг;</w:t>
            </w:r>
          </w:p>
          <w:p w:rsidR="00BD05AC" w:rsidRDefault="00E47D6C">
            <w:pPr>
              <w:pStyle w:val="aff6"/>
              <w:numPr>
                <w:ilvl w:val="1"/>
                <w:numId w:val="26"/>
              </w:numPr>
              <w:jc w:val="both"/>
              <w:rPr>
                <w:lang w:val="en-US"/>
              </w:rPr>
            </w:pPr>
            <w:r w:rsidRPr="00AE3EC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w:t>
            </w:r>
            <w:r w:rsidRPr="00AE3EC1">
              <w:lastRenderedPageBreak/>
              <w:t xml:space="preserve">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BD05AC" w:rsidRDefault="00E47D6C">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BD05AC" w:rsidRDefault="00E47D6C">
                  <w:pPr>
                    <w:pStyle w:val="af9"/>
                    <w:ind w:firstLine="0"/>
                    <w:rPr>
                      <w:sz w:val="24"/>
                    </w:rPr>
                  </w:pPr>
                  <w:r>
                    <w:rPr>
                      <w:sz w:val="24"/>
                    </w:rPr>
                    <w:t xml:space="preserve">Цена договора </w:t>
                  </w:r>
                </w:p>
              </w:tc>
              <w:tc>
                <w:tcPr>
                  <w:tcW w:w="2114" w:type="dxa"/>
                </w:tcPr>
                <w:p w:rsidR="00BD05AC" w:rsidRDefault="00E47D6C">
                  <w:pPr>
                    <w:pStyle w:val="af9"/>
                    <w:ind w:firstLine="0"/>
                    <w:rPr>
                      <w:sz w:val="24"/>
                      <w:lang w:val="en-US"/>
                    </w:rPr>
                  </w:pPr>
                  <w:r>
                    <w:rPr>
                      <w:sz w:val="24"/>
                      <w:lang w:val="en-US"/>
                    </w:rPr>
                    <w:t>0,70</w:t>
                  </w:r>
                </w:p>
              </w:tc>
            </w:tr>
            <w:tr w:rsidR="006D2B87" w:rsidRPr="00514332" w:rsidTr="006D2B87">
              <w:tc>
                <w:tcPr>
                  <w:tcW w:w="4423" w:type="dxa"/>
                </w:tcPr>
                <w:p w:rsidR="00BD05AC" w:rsidRDefault="00E47D6C">
                  <w:pPr>
                    <w:pStyle w:val="af9"/>
                    <w:ind w:firstLine="0"/>
                    <w:rPr>
                      <w:sz w:val="24"/>
                    </w:rPr>
                  </w:pPr>
                  <w:r>
                    <w:rPr>
                      <w:sz w:val="24"/>
                    </w:rPr>
                    <w:t xml:space="preserve">Срок  поставки товаров (количество календарных дней </w:t>
                  </w:r>
                  <w:proofErr w:type="gramStart"/>
                  <w:r>
                    <w:rPr>
                      <w:sz w:val="24"/>
                    </w:rPr>
                    <w:t>с даты подписания</w:t>
                  </w:r>
                  <w:proofErr w:type="gramEnd"/>
                  <w:r>
                    <w:rPr>
                      <w:sz w:val="24"/>
                    </w:rPr>
                    <w:t xml:space="preserve"> заказчиком и поставщиком  спецификации на Товар или партию Товара) </w:t>
                  </w:r>
                </w:p>
              </w:tc>
              <w:tc>
                <w:tcPr>
                  <w:tcW w:w="2114" w:type="dxa"/>
                </w:tcPr>
                <w:p w:rsidR="00BD05AC" w:rsidRDefault="00E47D6C">
                  <w:pPr>
                    <w:pStyle w:val="af9"/>
                    <w:ind w:firstLine="0"/>
                    <w:rPr>
                      <w:sz w:val="24"/>
                      <w:lang w:val="en-US"/>
                    </w:rPr>
                  </w:pPr>
                  <w:r>
                    <w:rPr>
                      <w:sz w:val="24"/>
                      <w:lang w:val="en-US"/>
                    </w:rPr>
                    <w:t>0,15</w:t>
                  </w:r>
                </w:p>
              </w:tc>
            </w:tr>
            <w:tr w:rsidR="006D2B87" w:rsidRPr="00514332" w:rsidTr="006D2B87">
              <w:tc>
                <w:tcPr>
                  <w:tcW w:w="4423" w:type="dxa"/>
                </w:tcPr>
                <w:p w:rsidR="00BD05AC" w:rsidRDefault="00E47D6C">
                  <w:pPr>
                    <w:pStyle w:val="af9"/>
                    <w:ind w:firstLine="0"/>
                    <w:rPr>
                      <w:sz w:val="24"/>
                    </w:rPr>
                  </w:pPr>
                  <w:r>
                    <w:rPr>
                      <w:sz w:val="24"/>
                    </w:rPr>
                    <w:t xml:space="preserve">Порядок оплаты товаров (количество  календарных дней после подписания сторонами (Заказчиком и Поставщиком) товарной накладной (ТОРГ-12) на основании выставленного Поставщиком счета) </w:t>
                  </w:r>
                </w:p>
              </w:tc>
              <w:tc>
                <w:tcPr>
                  <w:tcW w:w="2114" w:type="dxa"/>
                </w:tcPr>
                <w:p w:rsidR="00BD05AC" w:rsidRDefault="00E47D6C">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BD05AC" w:rsidRDefault="00BD05AC">
            <w:pPr>
              <w:pStyle w:val="af9"/>
              <w:ind w:left="34" w:firstLine="567"/>
              <w:rPr>
                <w:sz w:val="24"/>
              </w:rPr>
            </w:pPr>
          </w:p>
          <w:p w:rsidR="00BD05AC" w:rsidRDefault="00E47D6C">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D05AC" w:rsidRDefault="00E47D6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D05AC" w:rsidRDefault="00BD05AC">
            <w:pPr>
              <w:pStyle w:val="af9"/>
              <w:numPr>
                <w:ilvl w:val="1"/>
                <w:numId w:val="16"/>
              </w:numPr>
              <w:tabs>
                <w:tab w:val="num" w:pos="459"/>
              </w:tabs>
              <w:ind w:left="34" w:firstLine="567"/>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BD05AC" w:rsidRDefault="00E47D6C">
            <w:pPr>
              <w:pStyle w:val="19"/>
              <w:ind w:firstLine="0"/>
              <w:rPr>
                <w:sz w:val="24"/>
                <w:szCs w:val="24"/>
              </w:rPr>
            </w:pPr>
            <w:r>
              <w:rPr>
                <w:sz w:val="24"/>
                <w:szCs w:val="24"/>
              </w:rPr>
              <w:t>Не 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lastRenderedPageBreak/>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BD05AC" w:rsidRDefault="00E47D6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BD05AC" w:rsidRDefault="00E47D6C">
            <w:pPr>
              <w:pStyle w:val="19"/>
              <w:ind w:firstLine="0"/>
              <w:rPr>
                <w:sz w:val="24"/>
                <w:szCs w:val="24"/>
              </w:rPr>
            </w:pPr>
            <w:r>
              <w:rPr>
                <w:sz w:val="24"/>
                <w:szCs w:val="24"/>
              </w:rPr>
              <w:t>Не предусмотрено.</w:t>
            </w:r>
          </w:p>
          <w:p w:rsidR="00BD05AC" w:rsidRDefault="00BD05AC" w:rsidP="00AE3EC1">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BD05AC" w:rsidRDefault="00E47D6C">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BD05AC" w:rsidRDefault="00BD05AC">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BD05AC" w:rsidRDefault="00E47D6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D05AC" w:rsidRDefault="00E47D6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E3EC1" w:rsidRPr="00305BD2" w:rsidRDefault="00AE3EC1" w:rsidP="00AE3EC1">
      <w:pPr>
        <w:pStyle w:val="19"/>
        <w:ind w:firstLine="0"/>
        <w:jc w:val="right"/>
        <w:outlineLvl w:val="0"/>
        <w:rPr>
          <w:rFonts w:eastAsia="MS Mincho"/>
          <w:szCs w:val="28"/>
        </w:rPr>
      </w:pPr>
      <w:r w:rsidRPr="00305BD2">
        <w:rPr>
          <w:rFonts w:eastAsia="MS Mincho"/>
          <w:szCs w:val="28"/>
        </w:rPr>
        <w:lastRenderedPageBreak/>
        <w:t>Приложение № 3</w:t>
      </w:r>
    </w:p>
    <w:p w:rsidR="00AE3EC1" w:rsidRPr="008F1253" w:rsidRDefault="00AE3EC1" w:rsidP="00AE3EC1">
      <w:pPr>
        <w:jc w:val="right"/>
        <w:rPr>
          <w:sz w:val="28"/>
          <w:szCs w:val="28"/>
        </w:rPr>
      </w:pPr>
      <w:r w:rsidRPr="008F1253">
        <w:rPr>
          <w:bCs/>
          <w:iCs/>
          <w:sz w:val="28"/>
          <w:szCs w:val="28"/>
        </w:rPr>
        <w:t>к документации о закупке</w:t>
      </w:r>
    </w:p>
    <w:p w:rsidR="00AE3EC1" w:rsidRDefault="00AE3EC1" w:rsidP="00AE3EC1">
      <w:pPr>
        <w:pStyle w:val="af9"/>
        <w:ind w:firstLine="0"/>
        <w:rPr>
          <w:b/>
          <w:bCs/>
          <w:sz w:val="28"/>
          <w:szCs w:val="28"/>
        </w:rPr>
      </w:pPr>
    </w:p>
    <w:p w:rsidR="00AE3EC1" w:rsidRPr="00305BD2" w:rsidRDefault="00AE3EC1" w:rsidP="00AE3EC1">
      <w:pPr>
        <w:pStyle w:val="af9"/>
        <w:ind w:firstLine="0"/>
        <w:jc w:val="center"/>
        <w:outlineLvl w:val="1"/>
        <w:rPr>
          <w:b/>
          <w:sz w:val="28"/>
          <w:szCs w:val="28"/>
        </w:rPr>
      </w:pPr>
      <w:r>
        <w:rPr>
          <w:b/>
          <w:sz w:val="28"/>
          <w:szCs w:val="28"/>
        </w:rPr>
        <w:t>Финансово-коммерческое предложение</w:t>
      </w:r>
    </w:p>
    <w:p w:rsidR="00AE3EC1" w:rsidRPr="00C72FD7" w:rsidRDefault="00AE3EC1" w:rsidP="00AE3EC1"/>
    <w:p w:rsidR="00AE3EC1" w:rsidRDefault="00AE3EC1" w:rsidP="00AE3EC1">
      <w:pPr>
        <w:rPr>
          <w:sz w:val="28"/>
          <w:szCs w:val="28"/>
        </w:rPr>
      </w:pPr>
      <w:r>
        <w:rPr>
          <w:sz w:val="28"/>
          <w:szCs w:val="28"/>
        </w:rPr>
        <w:t xml:space="preserve"> «____» ___________ 201_ г.                              Открытый конкурс № ОК-_____  </w:t>
      </w:r>
    </w:p>
    <w:p w:rsidR="00AE3EC1" w:rsidRPr="00C33B09" w:rsidRDefault="00AE3EC1" w:rsidP="00AE3EC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E3EC1" w:rsidRPr="008F1253" w:rsidRDefault="00AE3EC1" w:rsidP="00AE3EC1">
      <w:pPr>
        <w:jc w:val="right"/>
        <w:rPr>
          <w:bCs/>
          <w:i/>
        </w:rPr>
      </w:pPr>
      <w:r>
        <w:rPr>
          <w:bCs/>
          <w:i/>
        </w:rPr>
        <w:t>Указывается  при необходимости</w:t>
      </w:r>
    </w:p>
    <w:p w:rsidR="00AE3EC1" w:rsidRDefault="00AE3EC1" w:rsidP="00AE3EC1"/>
    <w:p w:rsidR="00AE3EC1" w:rsidRPr="0065769F" w:rsidRDefault="00AE3EC1" w:rsidP="00AE3EC1">
      <w:pPr>
        <w:rPr>
          <w:sz w:val="28"/>
          <w:szCs w:val="28"/>
        </w:rPr>
      </w:pPr>
      <w:r>
        <w:rPr>
          <w:sz w:val="28"/>
          <w:szCs w:val="28"/>
        </w:rPr>
        <w:t>____________________________________________________________________</w:t>
      </w:r>
    </w:p>
    <w:p w:rsidR="00AE3EC1" w:rsidRPr="003E7259" w:rsidRDefault="00AE3EC1" w:rsidP="00AE3EC1">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516"/>
        <w:gridCol w:w="1853"/>
        <w:gridCol w:w="2824"/>
        <w:gridCol w:w="4661"/>
      </w:tblGrid>
      <w:tr w:rsidR="00AE3EC1" w:rsidRPr="002342A2" w:rsidTr="002A1D8C">
        <w:trPr>
          <w:trHeight w:val="1515"/>
        </w:trPr>
        <w:tc>
          <w:tcPr>
            <w:tcW w:w="262" w:type="pct"/>
            <w:tcBorders>
              <w:top w:val="single" w:sz="4" w:space="0" w:color="auto"/>
              <w:left w:val="single" w:sz="4" w:space="0" w:color="auto"/>
              <w:bottom w:val="single" w:sz="4" w:space="0" w:color="auto"/>
              <w:right w:val="single" w:sz="4" w:space="0" w:color="auto"/>
            </w:tcBorders>
            <w:vAlign w:val="center"/>
          </w:tcPr>
          <w:p w:rsidR="00AE3EC1" w:rsidRPr="002342A2" w:rsidRDefault="00AE3EC1" w:rsidP="002A1D8C">
            <w:pP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940" w:type="pct"/>
            <w:tcBorders>
              <w:top w:val="single" w:sz="4" w:space="0" w:color="auto"/>
              <w:left w:val="single" w:sz="4" w:space="0" w:color="auto"/>
              <w:bottom w:val="single" w:sz="4" w:space="0" w:color="auto"/>
              <w:right w:val="single" w:sz="4" w:space="0" w:color="auto"/>
            </w:tcBorders>
            <w:vAlign w:val="center"/>
          </w:tcPr>
          <w:p w:rsidR="00AE3EC1" w:rsidRPr="002342A2" w:rsidRDefault="00AE3EC1" w:rsidP="002A1D8C">
            <w:pPr>
              <w:rPr>
                <w:b/>
                <w:sz w:val="20"/>
                <w:szCs w:val="20"/>
              </w:rPr>
            </w:pPr>
            <w:r>
              <w:rPr>
                <w:b/>
                <w:sz w:val="20"/>
                <w:szCs w:val="20"/>
              </w:rPr>
              <w:t>Цена договора, в руб</w:t>
            </w:r>
            <w:proofErr w:type="gramStart"/>
            <w:r>
              <w:rPr>
                <w:b/>
                <w:sz w:val="20"/>
                <w:szCs w:val="20"/>
              </w:rPr>
              <w:t>.б</w:t>
            </w:r>
            <w:proofErr w:type="gramEnd"/>
            <w:r>
              <w:rPr>
                <w:b/>
                <w:sz w:val="20"/>
                <w:szCs w:val="20"/>
              </w:rPr>
              <w:t xml:space="preserve">ез учета НДС </w:t>
            </w:r>
          </w:p>
          <w:p w:rsidR="00AE3EC1" w:rsidRPr="002342A2" w:rsidRDefault="00AE3EC1" w:rsidP="002A1D8C">
            <w:pPr>
              <w:rPr>
                <w:b/>
                <w:sz w:val="20"/>
                <w:szCs w:val="20"/>
              </w:rPr>
            </w:pPr>
          </w:p>
        </w:tc>
        <w:tc>
          <w:tcPr>
            <w:tcW w:w="1433" w:type="pct"/>
            <w:tcBorders>
              <w:top w:val="single" w:sz="4" w:space="0" w:color="auto"/>
              <w:left w:val="single" w:sz="4" w:space="0" w:color="auto"/>
              <w:bottom w:val="single" w:sz="4" w:space="0" w:color="auto"/>
              <w:right w:val="single" w:sz="4" w:space="0" w:color="auto"/>
            </w:tcBorders>
            <w:vAlign w:val="center"/>
          </w:tcPr>
          <w:p w:rsidR="00AE3EC1" w:rsidRPr="002342A2" w:rsidRDefault="00AE3EC1" w:rsidP="002A1D8C">
            <w:pPr>
              <w:rPr>
                <w:b/>
                <w:sz w:val="20"/>
                <w:szCs w:val="20"/>
              </w:rPr>
            </w:pPr>
            <w:r>
              <w:rPr>
                <w:b/>
                <w:sz w:val="20"/>
                <w:szCs w:val="20"/>
              </w:rPr>
              <w:t xml:space="preserve">Срок поставки Товара </w:t>
            </w:r>
          </w:p>
        </w:tc>
        <w:tc>
          <w:tcPr>
            <w:tcW w:w="2365" w:type="pct"/>
            <w:tcBorders>
              <w:top w:val="single" w:sz="4" w:space="0" w:color="auto"/>
              <w:left w:val="single" w:sz="4" w:space="0" w:color="auto"/>
              <w:bottom w:val="single" w:sz="4" w:space="0" w:color="auto"/>
              <w:right w:val="single" w:sz="4" w:space="0" w:color="auto"/>
            </w:tcBorders>
            <w:vAlign w:val="center"/>
          </w:tcPr>
          <w:p w:rsidR="00AE3EC1" w:rsidRPr="002342A2" w:rsidRDefault="00AE3EC1" w:rsidP="002A1D8C">
            <w:pPr>
              <w:rPr>
                <w:b/>
                <w:sz w:val="20"/>
                <w:szCs w:val="20"/>
              </w:rPr>
            </w:pPr>
            <w:r>
              <w:rPr>
                <w:b/>
                <w:sz w:val="20"/>
                <w:szCs w:val="20"/>
              </w:rPr>
              <w:t xml:space="preserve">Порядок оплаты товара </w:t>
            </w:r>
          </w:p>
        </w:tc>
      </w:tr>
      <w:tr w:rsidR="00AE3EC1" w:rsidRPr="002342A2" w:rsidTr="002A1D8C">
        <w:trPr>
          <w:trHeight w:val="255"/>
        </w:trPr>
        <w:tc>
          <w:tcPr>
            <w:tcW w:w="262" w:type="pct"/>
            <w:tcBorders>
              <w:top w:val="nil"/>
              <w:left w:val="single" w:sz="4" w:space="0" w:color="auto"/>
              <w:bottom w:val="single" w:sz="4" w:space="0" w:color="auto"/>
              <w:right w:val="single" w:sz="4" w:space="0" w:color="auto"/>
            </w:tcBorders>
            <w:noWrap/>
            <w:vAlign w:val="bottom"/>
          </w:tcPr>
          <w:p w:rsidR="00AE3EC1" w:rsidRPr="002342A2" w:rsidRDefault="00AE3EC1" w:rsidP="002A1D8C">
            <w:pPr>
              <w:rPr>
                <w:sz w:val="20"/>
                <w:szCs w:val="20"/>
              </w:rPr>
            </w:pPr>
            <w:r>
              <w:rPr>
                <w:sz w:val="20"/>
                <w:szCs w:val="20"/>
              </w:rPr>
              <w:t>1</w:t>
            </w:r>
          </w:p>
        </w:tc>
        <w:tc>
          <w:tcPr>
            <w:tcW w:w="940" w:type="pct"/>
            <w:tcBorders>
              <w:top w:val="nil"/>
              <w:left w:val="nil"/>
              <w:bottom w:val="single" w:sz="4" w:space="0" w:color="auto"/>
              <w:right w:val="single" w:sz="4" w:space="0" w:color="auto"/>
            </w:tcBorders>
            <w:noWrap/>
            <w:vAlign w:val="bottom"/>
          </w:tcPr>
          <w:p w:rsidR="00AE3EC1" w:rsidRPr="002342A2" w:rsidRDefault="00AE3EC1" w:rsidP="002A1D8C">
            <w:pPr>
              <w:rPr>
                <w:sz w:val="20"/>
                <w:szCs w:val="20"/>
              </w:rPr>
            </w:pPr>
            <w:r>
              <w:rPr>
                <w:sz w:val="20"/>
                <w:szCs w:val="20"/>
              </w:rPr>
              <w:t>2</w:t>
            </w:r>
          </w:p>
        </w:tc>
        <w:tc>
          <w:tcPr>
            <w:tcW w:w="1433" w:type="pct"/>
            <w:tcBorders>
              <w:top w:val="single" w:sz="4" w:space="0" w:color="auto"/>
              <w:left w:val="nil"/>
              <w:bottom w:val="single" w:sz="4" w:space="0" w:color="auto"/>
              <w:right w:val="single" w:sz="4" w:space="0" w:color="auto"/>
            </w:tcBorders>
          </w:tcPr>
          <w:p w:rsidR="00AE3EC1" w:rsidRPr="002342A2" w:rsidRDefault="00AE3EC1" w:rsidP="002A1D8C">
            <w:pPr>
              <w:rPr>
                <w:sz w:val="20"/>
                <w:szCs w:val="20"/>
              </w:rPr>
            </w:pPr>
            <w:r>
              <w:rPr>
                <w:sz w:val="20"/>
                <w:szCs w:val="20"/>
              </w:rPr>
              <w:t>3</w:t>
            </w:r>
          </w:p>
        </w:tc>
        <w:tc>
          <w:tcPr>
            <w:tcW w:w="2365" w:type="pct"/>
            <w:tcBorders>
              <w:top w:val="single" w:sz="4" w:space="0" w:color="auto"/>
              <w:left w:val="single" w:sz="4" w:space="0" w:color="auto"/>
              <w:bottom w:val="single" w:sz="4" w:space="0" w:color="auto"/>
              <w:right w:val="single" w:sz="4" w:space="0" w:color="auto"/>
            </w:tcBorders>
          </w:tcPr>
          <w:p w:rsidR="00AE3EC1" w:rsidRPr="002342A2" w:rsidRDefault="00AE3EC1" w:rsidP="002A1D8C">
            <w:pPr>
              <w:rPr>
                <w:sz w:val="20"/>
                <w:szCs w:val="20"/>
              </w:rPr>
            </w:pPr>
            <w:r>
              <w:rPr>
                <w:sz w:val="20"/>
                <w:szCs w:val="20"/>
              </w:rPr>
              <w:t>4</w:t>
            </w:r>
          </w:p>
        </w:tc>
      </w:tr>
      <w:tr w:rsidR="00AE3EC1" w:rsidRPr="002342A2" w:rsidTr="002A1D8C">
        <w:trPr>
          <w:trHeight w:val="315"/>
        </w:trPr>
        <w:tc>
          <w:tcPr>
            <w:tcW w:w="262" w:type="pct"/>
            <w:tcBorders>
              <w:top w:val="single" w:sz="4" w:space="0" w:color="auto"/>
              <w:left w:val="single" w:sz="4" w:space="0" w:color="auto"/>
              <w:bottom w:val="single" w:sz="4" w:space="0" w:color="auto"/>
              <w:right w:val="single" w:sz="4" w:space="0" w:color="auto"/>
            </w:tcBorders>
            <w:noWrap/>
            <w:vAlign w:val="center"/>
          </w:tcPr>
          <w:p w:rsidR="00AE3EC1" w:rsidRPr="002342A2" w:rsidRDefault="00AE3EC1" w:rsidP="002A1D8C">
            <w:pPr>
              <w:rPr>
                <w:sz w:val="20"/>
                <w:szCs w:val="20"/>
              </w:rPr>
            </w:pPr>
          </w:p>
        </w:tc>
        <w:tc>
          <w:tcPr>
            <w:tcW w:w="940" w:type="pct"/>
            <w:tcBorders>
              <w:top w:val="single" w:sz="4" w:space="0" w:color="auto"/>
              <w:left w:val="nil"/>
              <w:bottom w:val="single" w:sz="4" w:space="0" w:color="auto"/>
              <w:right w:val="single" w:sz="4" w:space="0" w:color="auto"/>
            </w:tcBorders>
            <w:noWrap/>
            <w:vAlign w:val="center"/>
          </w:tcPr>
          <w:p w:rsidR="00AE3EC1" w:rsidRPr="002342A2" w:rsidRDefault="00AE3EC1" w:rsidP="002A1D8C">
            <w:pPr>
              <w:rPr>
                <w:sz w:val="20"/>
                <w:szCs w:val="20"/>
              </w:rPr>
            </w:pPr>
          </w:p>
        </w:tc>
        <w:tc>
          <w:tcPr>
            <w:tcW w:w="1433" w:type="pct"/>
            <w:tcBorders>
              <w:top w:val="single" w:sz="4" w:space="0" w:color="auto"/>
              <w:left w:val="nil"/>
              <w:bottom w:val="single" w:sz="4" w:space="0" w:color="auto"/>
              <w:right w:val="single" w:sz="4" w:space="0" w:color="auto"/>
            </w:tcBorders>
            <w:vAlign w:val="center"/>
          </w:tcPr>
          <w:p w:rsidR="00AE3EC1" w:rsidRPr="00557E40" w:rsidRDefault="00AE3EC1" w:rsidP="002A1D8C">
            <w:pPr>
              <w:spacing w:before="60"/>
              <w:jc w:val="both"/>
            </w:pPr>
            <w:r w:rsidRPr="00557E40">
              <w:rPr>
                <w:color w:val="000000"/>
              </w:rPr>
              <w:t xml:space="preserve">в </w:t>
            </w:r>
            <w:r w:rsidRPr="00557E40">
              <w:t>течение</w:t>
            </w:r>
            <w:proofErr w:type="gramStart"/>
            <w:r w:rsidRPr="00557E40">
              <w:t xml:space="preserve"> </w:t>
            </w:r>
            <w:r w:rsidRPr="00557E40">
              <w:br/>
              <w:t xml:space="preserve">___ (________) </w:t>
            </w:r>
            <w:proofErr w:type="gramEnd"/>
            <w:r w:rsidRPr="00557E40">
              <w:t xml:space="preserve">рабочих дней с даты подписания </w:t>
            </w:r>
            <w:r>
              <w:t>Сторонами (</w:t>
            </w:r>
            <w:r w:rsidRPr="00557E40">
              <w:t>Заказчиком и Поставщиком</w:t>
            </w:r>
            <w:r>
              <w:t>)</w:t>
            </w:r>
            <w:r w:rsidRPr="00557E40">
              <w:t xml:space="preserve"> спецификации на Товар или партию Товара.</w:t>
            </w:r>
          </w:p>
          <w:p w:rsidR="00AE3EC1" w:rsidRPr="002342A2" w:rsidRDefault="00AE3EC1" w:rsidP="002A1D8C">
            <w:pPr>
              <w:spacing w:before="60"/>
              <w:jc w:val="both"/>
              <w:rPr>
                <w:sz w:val="20"/>
                <w:szCs w:val="20"/>
              </w:rPr>
            </w:pPr>
          </w:p>
        </w:tc>
        <w:tc>
          <w:tcPr>
            <w:tcW w:w="2365" w:type="pct"/>
            <w:tcBorders>
              <w:top w:val="single" w:sz="4" w:space="0" w:color="auto"/>
              <w:left w:val="single" w:sz="4" w:space="0" w:color="auto"/>
              <w:bottom w:val="single" w:sz="4" w:space="0" w:color="auto"/>
              <w:right w:val="single" w:sz="4" w:space="0" w:color="auto"/>
            </w:tcBorders>
            <w:vAlign w:val="center"/>
          </w:tcPr>
          <w:p w:rsidR="00AE3EC1" w:rsidRPr="00272098" w:rsidRDefault="00AE3EC1" w:rsidP="002A1D8C">
            <w:pPr>
              <w:ind w:firstLine="709"/>
              <w:jc w:val="both"/>
            </w:pPr>
            <w:r w:rsidRPr="00272098">
              <w:t>Оплата партии Товара производится Заказчиком (Покупателем) за фактически поставленный Товар в течение</w:t>
            </w:r>
            <w:proofErr w:type="gramStart"/>
            <w:r w:rsidRPr="00272098">
              <w:t xml:space="preserve"> </w:t>
            </w:r>
            <w:r>
              <w:t>___</w:t>
            </w:r>
            <w:r w:rsidRPr="00272098">
              <w:t xml:space="preserve"> (</w:t>
            </w:r>
            <w:r>
              <w:t>___________</w:t>
            </w:r>
            <w:r w:rsidRPr="00272098">
              <w:t xml:space="preserve">) </w:t>
            </w:r>
            <w:proofErr w:type="gramEnd"/>
            <w:r w:rsidRPr="00272098">
              <w:t>кал</w:t>
            </w:r>
            <w:r>
              <w:t>ендарных дней после подписания С</w:t>
            </w:r>
            <w:r w:rsidRPr="00272098">
              <w:t>торонами (Заказчиком и Поставщиком) товарной накладной (ТОРГ-12) на соответствующую партию Товара, на основании выставленного Поставщиком счета.</w:t>
            </w:r>
          </w:p>
          <w:p w:rsidR="00AE3EC1" w:rsidRPr="002342A2" w:rsidRDefault="00AE3EC1" w:rsidP="002A1D8C">
            <w:pPr>
              <w:tabs>
                <w:tab w:val="left" w:pos="-567"/>
                <w:tab w:val="left" w:pos="-426"/>
              </w:tabs>
              <w:autoSpaceDE w:val="0"/>
              <w:autoSpaceDN w:val="0"/>
              <w:adjustRightInd w:val="0"/>
              <w:jc w:val="both"/>
              <w:rPr>
                <w:sz w:val="20"/>
                <w:szCs w:val="20"/>
              </w:rPr>
            </w:pPr>
          </w:p>
        </w:tc>
      </w:tr>
    </w:tbl>
    <w:p w:rsidR="00AE3EC1" w:rsidRPr="000379F8" w:rsidRDefault="00AE3EC1" w:rsidP="00AE3EC1">
      <w:pPr>
        <w:ind w:firstLine="567"/>
        <w:jc w:val="both"/>
        <w:rPr>
          <w:color w:val="BFBFBF"/>
          <w:sz w:val="28"/>
          <w:szCs w:val="28"/>
        </w:rPr>
      </w:pPr>
    </w:p>
    <w:p w:rsidR="00AE3EC1" w:rsidRDefault="00AE3EC1" w:rsidP="00AE3EC1">
      <w:pPr>
        <w:pStyle w:val="afc"/>
        <w:jc w:val="both"/>
        <w:rPr>
          <w:szCs w:val="28"/>
        </w:rPr>
      </w:pPr>
      <w:r>
        <w:rPr>
          <w:szCs w:val="28"/>
        </w:rPr>
        <w:t xml:space="preserve">1. Цена, указанная в настоящем финансово-коммерческом предложении по </w:t>
      </w:r>
      <w:r w:rsidRPr="00DA01E9">
        <w:rPr>
          <w:szCs w:val="28"/>
        </w:rPr>
        <w:t>поставке товаров</w:t>
      </w:r>
      <w:r>
        <w:rPr>
          <w:szCs w:val="28"/>
        </w:rPr>
        <w:t xml:space="preserve">, учитывает стоимость Товара, </w:t>
      </w:r>
      <w:r w:rsidRPr="003806FB">
        <w:rPr>
          <w:szCs w:val="28"/>
        </w:rPr>
        <w:t>затраты связанные с доставкой товара на объект, хранением, погрузочно-разгрузочными работами</w:t>
      </w:r>
      <w:r>
        <w:rPr>
          <w:szCs w:val="28"/>
        </w:rPr>
        <w:t>, всех налогов (кроме НДС)</w:t>
      </w:r>
      <w:r w:rsidRPr="003806FB">
        <w:rPr>
          <w:szCs w:val="28"/>
        </w:rPr>
        <w:t xml:space="preserve">. </w:t>
      </w:r>
    </w:p>
    <w:p w:rsidR="00AE3EC1" w:rsidRDefault="00AE3EC1" w:rsidP="00AE3EC1">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AE3EC1" w:rsidRDefault="00AE3EC1" w:rsidP="00AE3EC1">
      <w:pPr>
        <w:pStyle w:val="afc"/>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AE3EC1" w:rsidRPr="00721D0D" w:rsidRDefault="00AE3EC1" w:rsidP="00AE3EC1">
      <w:pPr>
        <w:pStyle w:val="afc"/>
        <w:jc w:val="center"/>
        <w:rPr>
          <w:i/>
          <w:sz w:val="24"/>
          <w:szCs w:val="24"/>
        </w:rPr>
      </w:pPr>
      <w:r>
        <w:rPr>
          <w:i/>
          <w:sz w:val="24"/>
          <w:szCs w:val="24"/>
        </w:rPr>
        <w:t>(заполняется претендентом при необходимости).</w:t>
      </w:r>
    </w:p>
    <w:p w:rsidR="00AE3EC1" w:rsidRPr="00D963B6" w:rsidRDefault="00AE3EC1" w:rsidP="00AE3EC1">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AE3EC1" w:rsidRPr="00205668" w:rsidRDefault="00AE3EC1" w:rsidP="00AE3EC1">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AE3EC1" w:rsidRPr="00205668" w:rsidRDefault="00AE3EC1" w:rsidP="00AE3EC1">
      <w:pPr>
        <w:pStyle w:val="afc"/>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E3EC1" w:rsidRPr="00205668" w:rsidRDefault="00AE3EC1" w:rsidP="00AE3EC1">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AE3EC1" w:rsidRPr="00205668" w:rsidRDefault="00AE3EC1" w:rsidP="00AE3EC1">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E3EC1" w:rsidRPr="00205668" w:rsidRDefault="00AE3EC1" w:rsidP="00AE3EC1">
      <w:pPr>
        <w:pStyle w:val="af9"/>
        <w:ind w:firstLine="0"/>
        <w:jc w:val="left"/>
        <w:rPr>
          <w:rFonts w:eastAsia="Times New Roman"/>
          <w:sz w:val="28"/>
          <w:szCs w:val="28"/>
        </w:rPr>
      </w:pPr>
    </w:p>
    <w:p w:rsidR="00AE3EC1" w:rsidRPr="00305BD2" w:rsidRDefault="00AE3EC1" w:rsidP="00AE3EC1">
      <w:pPr>
        <w:pStyle w:val="af9"/>
        <w:ind w:firstLine="0"/>
        <w:rPr>
          <w:b/>
          <w:sz w:val="28"/>
          <w:szCs w:val="28"/>
        </w:rPr>
      </w:pPr>
      <w:r>
        <w:rPr>
          <w:b/>
          <w:sz w:val="28"/>
          <w:szCs w:val="28"/>
        </w:rPr>
        <w:t xml:space="preserve">Представитель, </w:t>
      </w:r>
    </w:p>
    <w:p w:rsidR="00AE3EC1" w:rsidRPr="007415F9" w:rsidRDefault="00AE3EC1" w:rsidP="00AE3EC1">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AE3EC1" w:rsidRPr="007415F9" w:rsidRDefault="00AE3EC1" w:rsidP="00AE3EC1">
      <w:pPr>
        <w:tabs>
          <w:tab w:val="left" w:pos="8640"/>
        </w:tabs>
        <w:jc w:val="center"/>
        <w:rPr>
          <w:i/>
        </w:rPr>
      </w:pPr>
      <w:r>
        <w:rPr>
          <w:i/>
        </w:rPr>
        <w:t>(наименование претендента)</w:t>
      </w:r>
    </w:p>
    <w:p w:rsidR="00AE3EC1" w:rsidRPr="00445DDD" w:rsidRDefault="00AE3EC1" w:rsidP="00AE3EC1">
      <w:pPr>
        <w:pStyle w:val="32"/>
        <w:suppressAutoHyphens/>
        <w:spacing w:after="0"/>
        <w:rPr>
          <w:sz w:val="28"/>
          <w:szCs w:val="28"/>
        </w:rPr>
      </w:pPr>
      <w:r>
        <w:rPr>
          <w:sz w:val="28"/>
          <w:szCs w:val="28"/>
        </w:rPr>
        <w:t>___________________________________________________________________</w:t>
      </w:r>
    </w:p>
    <w:p w:rsidR="00AE3EC1" w:rsidRPr="007415F9" w:rsidRDefault="00AE3EC1" w:rsidP="00AE3EC1">
      <w:pPr>
        <w:rPr>
          <w:i/>
        </w:rPr>
      </w:pPr>
      <w:r>
        <w:rPr>
          <w:i/>
        </w:rPr>
        <w:t xml:space="preserve">       Печать</w:t>
      </w:r>
      <w:r>
        <w:rPr>
          <w:i/>
        </w:rPr>
        <w:tab/>
      </w:r>
      <w:r>
        <w:rPr>
          <w:i/>
        </w:rPr>
        <w:tab/>
      </w:r>
      <w:r>
        <w:rPr>
          <w:i/>
        </w:rPr>
        <w:tab/>
        <w:t>(должность, подпись, ФИО)</w:t>
      </w:r>
    </w:p>
    <w:p w:rsidR="00AE3EC1" w:rsidRDefault="00AE3EC1" w:rsidP="00AE3EC1">
      <w:pPr>
        <w:rPr>
          <w:sz w:val="28"/>
          <w:szCs w:val="28"/>
        </w:rPr>
      </w:pPr>
      <w:r>
        <w:rPr>
          <w:sz w:val="28"/>
          <w:szCs w:val="28"/>
        </w:rPr>
        <w:t>"____" _________ 201__ г.</w:t>
      </w:r>
    </w:p>
    <w:p w:rsidR="00AE3EC1" w:rsidRDefault="00AE3EC1" w:rsidP="00AE3EC1">
      <w:pPr>
        <w:suppressAutoHyphens w:val="0"/>
        <w:spacing w:after="200" w:line="276" w:lineRule="auto"/>
        <w:rPr>
          <w:sz w:val="28"/>
          <w:szCs w:val="28"/>
        </w:rPr>
      </w:pPr>
      <w:r>
        <w:rPr>
          <w:sz w:val="28"/>
          <w:szCs w:val="28"/>
        </w:rPr>
        <w:br w:type="page"/>
      </w:r>
    </w:p>
    <w:p w:rsidR="00AE3EC1" w:rsidRDefault="00AE3EC1" w:rsidP="00AE3EC1">
      <w:pPr>
        <w:pStyle w:val="afc"/>
        <w:ind w:left="4253" w:firstLine="0"/>
        <w:jc w:val="right"/>
        <w:rPr>
          <w:szCs w:val="28"/>
        </w:rPr>
      </w:pPr>
      <w:r>
        <w:rPr>
          <w:szCs w:val="28"/>
        </w:rPr>
        <w:lastRenderedPageBreak/>
        <w:t xml:space="preserve">Приложение № 1 </w:t>
      </w:r>
    </w:p>
    <w:p w:rsidR="00AE3EC1" w:rsidRPr="000F0CDC" w:rsidRDefault="00AE3EC1" w:rsidP="00AE3EC1">
      <w:pPr>
        <w:pStyle w:val="afc"/>
        <w:ind w:left="4253" w:firstLine="0"/>
        <w:jc w:val="right"/>
        <w:rPr>
          <w:szCs w:val="28"/>
        </w:rPr>
      </w:pPr>
      <w:r>
        <w:rPr>
          <w:szCs w:val="28"/>
        </w:rPr>
        <w:t xml:space="preserve">к финансово-коммерческому предложению </w:t>
      </w:r>
    </w:p>
    <w:p w:rsidR="00AE3EC1" w:rsidRDefault="00AE3EC1" w:rsidP="00AE3EC1">
      <w:pPr>
        <w:pStyle w:val="afc"/>
        <w:jc w:val="both"/>
        <w:rPr>
          <w:i/>
          <w:szCs w:val="28"/>
          <w:highlight w:val="cyan"/>
        </w:rPr>
      </w:pPr>
    </w:p>
    <w:p w:rsidR="00AE3EC1" w:rsidRDefault="00AE3EC1" w:rsidP="00AE3EC1">
      <w:pPr>
        <w:pStyle w:val="afc"/>
        <w:jc w:val="both"/>
        <w:rPr>
          <w:i/>
          <w:szCs w:val="28"/>
          <w:highlight w:val="cyan"/>
        </w:rPr>
      </w:pPr>
    </w:p>
    <w:p w:rsidR="00AE3EC1" w:rsidRPr="000F0CDC" w:rsidRDefault="00AE3EC1" w:rsidP="00AE3EC1">
      <w:pPr>
        <w:pStyle w:val="afc"/>
        <w:rPr>
          <w:i/>
          <w:szCs w:val="28"/>
        </w:rPr>
      </w:pPr>
      <w:r>
        <w:rPr>
          <w:i/>
          <w:szCs w:val="28"/>
        </w:rPr>
        <w:t>Наименование, количество, цена за единицу поставляемого Товара.</w:t>
      </w:r>
    </w:p>
    <w:p w:rsidR="00AE3EC1" w:rsidRPr="00F553DC" w:rsidRDefault="00AE3EC1" w:rsidP="00AE3EC1">
      <w:pPr>
        <w:pStyle w:val="32"/>
        <w:suppressAutoHyphens/>
        <w:spacing w:after="0"/>
        <w:jc w:val="both"/>
        <w:rPr>
          <w:sz w:val="28"/>
          <w:szCs w:val="28"/>
        </w:rPr>
      </w:pPr>
    </w:p>
    <w:p w:rsidR="00AE3EC1" w:rsidRDefault="00AE3EC1" w:rsidP="00AE3EC1">
      <w:pPr>
        <w:pStyle w:val="19"/>
        <w:ind w:left="7080" w:firstLine="0"/>
        <w:outlineLvl w:val="0"/>
        <w:rPr>
          <w:rFonts w:eastAsia="MS Mincho"/>
          <w:szCs w:val="28"/>
        </w:rPr>
      </w:pPr>
    </w:p>
    <w:tbl>
      <w:tblPr>
        <w:tblW w:w="1105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234"/>
        <w:gridCol w:w="1559"/>
        <w:gridCol w:w="1559"/>
        <w:gridCol w:w="1701"/>
        <w:gridCol w:w="2411"/>
      </w:tblGrid>
      <w:tr w:rsidR="00AE3EC1" w:rsidRPr="003D613A" w:rsidTr="002A1D8C">
        <w:tc>
          <w:tcPr>
            <w:tcW w:w="594" w:type="dxa"/>
          </w:tcPr>
          <w:p w:rsidR="00AE3EC1" w:rsidRPr="003D613A" w:rsidRDefault="00AE3EC1" w:rsidP="002A1D8C">
            <w:pPr>
              <w:jc w:val="both"/>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234" w:type="dxa"/>
          </w:tcPr>
          <w:p w:rsidR="00AE3EC1" w:rsidRPr="003D613A" w:rsidRDefault="00AE3EC1" w:rsidP="002A1D8C">
            <w:pPr>
              <w:jc w:val="both"/>
              <w:rPr>
                <w:b/>
              </w:rPr>
            </w:pPr>
            <w:r>
              <w:rPr>
                <w:b/>
              </w:rPr>
              <w:t>Наименование Товара, технические характеристики</w:t>
            </w:r>
          </w:p>
        </w:tc>
        <w:tc>
          <w:tcPr>
            <w:tcW w:w="1559" w:type="dxa"/>
          </w:tcPr>
          <w:p w:rsidR="00AE3EC1" w:rsidRDefault="00AE3EC1" w:rsidP="002A1D8C">
            <w:pPr>
              <w:jc w:val="both"/>
              <w:rPr>
                <w:b/>
              </w:rPr>
            </w:pPr>
            <w:r w:rsidRPr="00DF32DF">
              <w:rPr>
                <w:b/>
              </w:rPr>
              <w:t>Ед.</w:t>
            </w:r>
            <w:r>
              <w:rPr>
                <w:b/>
              </w:rPr>
              <w:t xml:space="preserve"> </w:t>
            </w:r>
            <w:r w:rsidRPr="00DF32DF">
              <w:rPr>
                <w:b/>
              </w:rPr>
              <w:t>измерения</w:t>
            </w:r>
          </w:p>
        </w:tc>
        <w:tc>
          <w:tcPr>
            <w:tcW w:w="1559" w:type="dxa"/>
          </w:tcPr>
          <w:p w:rsidR="00AE3EC1" w:rsidRPr="003D613A" w:rsidRDefault="00AE3EC1" w:rsidP="002A1D8C">
            <w:pPr>
              <w:jc w:val="both"/>
              <w:rPr>
                <w:b/>
              </w:rPr>
            </w:pPr>
            <w:r>
              <w:rPr>
                <w:b/>
              </w:rPr>
              <w:t>Кол-во поставляемого товара, шт.</w:t>
            </w:r>
          </w:p>
        </w:tc>
        <w:tc>
          <w:tcPr>
            <w:tcW w:w="1701" w:type="dxa"/>
          </w:tcPr>
          <w:p w:rsidR="00AE3EC1" w:rsidRPr="003D613A" w:rsidRDefault="00AE3EC1" w:rsidP="002A1D8C">
            <w:pPr>
              <w:jc w:val="both"/>
              <w:rPr>
                <w:b/>
              </w:rPr>
            </w:pPr>
            <w:r>
              <w:rPr>
                <w:b/>
              </w:rPr>
              <w:t>Цена за единицу Товара, руб.</w:t>
            </w:r>
          </w:p>
          <w:p w:rsidR="00AE3EC1" w:rsidRPr="003D613A" w:rsidRDefault="00AE3EC1" w:rsidP="002A1D8C">
            <w:pPr>
              <w:jc w:val="both"/>
              <w:rPr>
                <w:b/>
              </w:rPr>
            </w:pPr>
            <w:r>
              <w:rPr>
                <w:b/>
              </w:rPr>
              <w:t>без НДС</w:t>
            </w:r>
          </w:p>
        </w:tc>
        <w:tc>
          <w:tcPr>
            <w:tcW w:w="2411" w:type="dxa"/>
          </w:tcPr>
          <w:p w:rsidR="00AE3EC1" w:rsidRPr="003D613A" w:rsidRDefault="00AE3EC1" w:rsidP="002A1D8C">
            <w:pPr>
              <w:jc w:val="both"/>
              <w:rPr>
                <w:b/>
              </w:rPr>
            </w:pPr>
            <w:r>
              <w:rPr>
                <w:b/>
              </w:rPr>
              <w:t>Цена за весь закупаемый объем Товаров,  в руб., без учета НДС</w:t>
            </w:r>
          </w:p>
        </w:tc>
      </w:tr>
      <w:tr w:rsidR="00AE3EC1" w:rsidRPr="00F73E00" w:rsidTr="002A1D8C">
        <w:tc>
          <w:tcPr>
            <w:tcW w:w="594" w:type="dxa"/>
          </w:tcPr>
          <w:p w:rsidR="00AE3EC1" w:rsidRPr="00F73E00" w:rsidRDefault="00AE3EC1" w:rsidP="002A1D8C">
            <w:pPr>
              <w:jc w:val="both"/>
            </w:pPr>
            <w:r>
              <w:t>1.</w:t>
            </w:r>
          </w:p>
        </w:tc>
        <w:tc>
          <w:tcPr>
            <w:tcW w:w="3234" w:type="dxa"/>
          </w:tcPr>
          <w:p w:rsidR="00AE3EC1" w:rsidRPr="00F73E00" w:rsidRDefault="00AE3EC1" w:rsidP="002A1D8C">
            <w:pPr>
              <w:widowControl w:val="0"/>
              <w:autoSpaceDE w:val="0"/>
              <w:snapToGrid w:val="0"/>
              <w:textAlignment w:val="baseline"/>
              <w:rPr>
                <w:kern w:val="1"/>
              </w:rPr>
            </w:pPr>
          </w:p>
        </w:tc>
        <w:tc>
          <w:tcPr>
            <w:tcW w:w="1559" w:type="dxa"/>
          </w:tcPr>
          <w:p w:rsidR="00AE3EC1" w:rsidRPr="00F73E00" w:rsidRDefault="00AE3EC1" w:rsidP="002A1D8C">
            <w:pPr>
              <w:jc w:val="both"/>
            </w:pPr>
          </w:p>
        </w:tc>
        <w:tc>
          <w:tcPr>
            <w:tcW w:w="1559" w:type="dxa"/>
          </w:tcPr>
          <w:p w:rsidR="00AE3EC1" w:rsidRPr="00F73E00" w:rsidRDefault="00AE3EC1" w:rsidP="002A1D8C">
            <w:pPr>
              <w:jc w:val="both"/>
            </w:pPr>
          </w:p>
        </w:tc>
        <w:tc>
          <w:tcPr>
            <w:tcW w:w="1701" w:type="dxa"/>
          </w:tcPr>
          <w:p w:rsidR="00AE3EC1" w:rsidRPr="00F73E00" w:rsidRDefault="00AE3EC1" w:rsidP="002A1D8C">
            <w:pPr>
              <w:jc w:val="both"/>
            </w:pPr>
          </w:p>
        </w:tc>
        <w:tc>
          <w:tcPr>
            <w:tcW w:w="2411" w:type="dxa"/>
          </w:tcPr>
          <w:p w:rsidR="00AE3EC1" w:rsidRPr="00F73E00" w:rsidRDefault="00AE3EC1" w:rsidP="002A1D8C">
            <w:pPr>
              <w:jc w:val="both"/>
            </w:pPr>
          </w:p>
        </w:tc>
      </w:tr>
      <w:tr w:rsidR="00AE3EC1" w:rsidRPr="00F73E00" w:rsidTr="002A1D8C">
        <w:tc>
          <w:tcPr>
            <w:tcW w:w="594" w:type="dxa"/>
          </w:tcPr>
          <w:p w:rsidR="00AE3EC1" w:rsidRPr="00F73E00" w:rsidRDefault="00AE3EC1" w:rsidP="002A1D8C">
            <w:pPr>
              <w:jc w:val="both"/>
            </w:pPr>
            <w:r>
              <w:t>2.</w:t>
            </w:r>
          </w:p>
        </w:tc>
        <w:tc>
          <w:tcPr>
            <w:tcW w:w="3234" w:type="dxa"/>
          </w:tcPr>
          <w:p w:rsidR="00AE3EC1" w:rsidRPr="00F73E00" w:rsidRDefault="00AE3EC1" w:rsidP="002A1D8C">
            <w:pPr>
              <w:widowControl w:val="0"/>
              <w:autoSpaceDE w:val="0"/>
              <w:snapToGrid w:val="0"/>
              <w:textAlignment w:val="baseline"/>
              <w:rPr>
                <w:kern w:val="1"/>
              </w:rPr>
            </w:pPr>
          </w:p>
        </w:tc>
        <w:tc>
          <w:tcPr>
            <w:tcW w:w="1559" w:type="dxa"/>
          </w:tcPr>
          <w:p w:rsidR="00AE3EC1" w:rsidRPr="00F73E00" w:rsidRDefault="00AE3EC1" w:rsidP="002A1D8C">
            <w:pPr>
              <w:jc w:val="both"/>
            </w:pPr>
          </w:p>
        </w:tc>
        <w:tc>
          <w:tcPr>
            <w:tcW w:w="1559" w:type="dxa"/>
          </w:tcPr>
          <w:p w:rsidR="00AE3EC1" w:rsidRPr="00F73E00" w:rsidRDefault="00AE3EC1" w:rsidP="002A1D8C">
            <w:pPr>
              <w:jc w:val="both"/>
            </w:pPr>
          </w:p>
        </w:tc>
        <w:tc>
          <w:tcPr>
            <w:tcW w:w="1701" w:type="dxa"/>
          </w:tcPr>
          <w:p w:rsidR="00AE3EC1" w:rsidRPr="00F73E00" w:rsidRDefault="00AE3EC1" w:rsidP="002A1D8C">
            <w:pPr>
              <w:jc w:val="both"/>
            </w:pPr>
          </w:p>
        </w:tc>
        <w:tc>
          <w:tcPr>
            <w:tcW w:w="2411" w:type="dxa"/>
          </w:tcPr>
          <w:p w:rsidR="00AE3EC1" w:rsidRPr="00F73E00" w:rsidRDefault="00AE3EC1" w:rsidP="002A1D8C"/>
        </w:tc>
      </w:tr>
      <w:tr w:rsidR="00AE3EC1" w:rsidRPr="00F73E00" w:rsidTr="002A1D8C">
        <w:tc>
          <w:tcPr>
            <w:tcW w:w="594" w:type="dxa"/>
          </w:tcPr>
          <w:p w:rsidR="00AE3EC1" w:rsidRPr="00F73E00" w:rsidRDefault="00AE3EC1" w:rsidP="002A1D8C">
            <w:pPr>
              <w:jc w:val="both"/>
            </w:pPr>
            <w:r>
              <w:t>3.</w:t>
            </w:r>
          </w:p>
        </w:tc>
        <w:tc>
          <w:tcPr>
            <w:tcW w:w="3234" w:type="dxa"/>
          </w:tcPr>
          <w:p w:rsidR="00AE3EC1" w:rsidRPr="00F73E00" w:rsidRDefault="00AE3EC1" w:rsidP="002A1D8C">
            <w:pPr>
              <w:widowControl w:val="0"/>
              <w:autoSpaceDE w:val="0"/>
              <w:snapToGrid w:val="0"/>
              <w:textAlignment w:val="baseline"/>
              <w:rPr>
                <w:kern w:val="1"/>
              </w:rPr>
            </w:pPr>
          </w:p>
        </w:tc>
        <w:tc>
          <w:tcPr>
            <w:tcW w:w="1559" w:type="dxa"/>
          </w:tcPr>
          <w:p w:rsidR="00AE3EC1" w:rsidRPr="00F73E00" w:rsidRDefault="00AE3EC1" w:rsidP="002A1D8C">
            <w:pPr>
              <w:jc w:val="both"/>
            </w:pPr>
          </w:p>
        </w:tc>
        <w:tc>
          <w:tcPr>
            <w:tcW w:w="1559" w:type="dxa"/>
          </w:tcPr>
          <w:p w:rsidR="00AE3EC1" w:rsidRPr="00F73E00" w:rsidRDefault="00AE3EC1" w:rsidP="002A1D8C">
            <w:pPr>
              <w:jc w:val="both"/>
            </w:pPr>
          </w:p>
        </w:tc>
        <w:tc>
          <w:tcPr>
            <w:tcW w:w="1701" w:type="dxa"/>
          </w:tcPr>
          <w:p w:rsidR="00AE3EC1" w:rsidRPr="00F73E00" w:rsidRDefault="00AE3EC1" w:rsidP="002A1D8C">
            <w:pPr>
              <w:jc w:val="both"/>
            </w:pPr>
          </w:p>
        </w:tc>
        <w:tc>
          <w:tcPr>
            <w:tcW w:w="2411" w:type="dxa"/>
          </w:tcPr>
          <w:p w:rsidR="00AE3EC1" w:rsidRPr="00F73E00" w:rsidRDefault="00AE3EC1" w:rsidP="002A1D8C">
            <w:pPr>
              <w:jc w:val="both"/>
            </w:pPr>
          </w:p>
        </w:tc>
      </w:tr>
      <w:tr w:rsidR="00AE3EC1" w:rsidRPr="00F73E00" w:rsidTr="002A1D8C">
        <w:tc>
          <w:tcPr>
            <w:tcW w:w="594" w:type="dxa"/>
          </w:tcPr>
          <w:p w:rsidR="00AE3EC1" w:rsidRPr="00F73E00" w:rsidRDefault="00AE3EC1" w:rsidP="002A1D8C">
            <w:pPr>
              <w:jc w:val="both"/>
            </w:pPr>
            <w:r>
              <w:t>4.</w:t>
            </w:r>
          </w:p>
        </w:tc>
        <w:tc>
          <w:tcPr>
            <w:tcW w:w="3234" w:type="dxa"/>
          </w:tcPr>
          <w:p w:rsidR="00AE3EC1" w:rsidRPr="00F73E00" w:rsidRDefault="00AE3EC1" w:rsidP="002A1D8C">
            <w:pPr>
              <w:widowControl w:val="0"/>
              <w:autoSpaceDE w:val="0"/>
              <w:snapToGrid w:val="0"/>
              <w:textAlignment w:val="baseline"/>
              <w:rPr>
                <w:kern w:val="1"/>
              </w:rPr>
            </w:pPr>
          </w:p>
        </w:tc>
        <w:tc>
          <w:tcPr>
            <w:tcW w:w="1559" w:type="dxa"/>
          </w:tcPr>
          <w:p w:rsidR="00AE3EC1" w:rsidRPr="00F73E00" w:rsidRDefault="00AE3EC1" w:rsidP="002A1D8C">
            <w:pPr>
              <w:jc w:val="both"/>
            </w:pPr>
          </w:p>
        </w:tc>
        <w:tc>
          <w:tcPr>
            <w:tcW w:w="1559" w:type="dxa"/>
          </w:tcPr>
          <w:p w:rsidR="00AE3EC1" w:rsidRPr="00F73E00" w:rsidRDefault="00AE3EC1" w:rsidP="002A1D8C">
            <w:pPr>
              <w:jc w:val="both"/>
            </w:pPr>
          </w:p>
        </w:tc>
        <w:tc>
          <w:tcPr>
            <w:tcW w:w="1701" w:type="dxa"/>
          </w:tcPr>
          <w:p w:rsidR="00AE3EC1" w:rsidRPr="00F73E00" w:rsidRDefault="00AE3EC1" w:rsidP="002A1D8C">
            <w:pPr>
              <w:jc w:val="both"/>
            </w:pPr>
          </w:p>
        </w:tc>
        <w:tc>
          <w:tcPr>
            <w:tcW w:w="2411" w:type="dxa"/>
          </w:tcPr>
          <w:p w:rsidR="00AE3EC1" w:rsidRPr="00F73E00" w:rsidRDefault="00AE3EC1" w:rsidP="002A1D8C">
            <w:pPr>
              <w:jc w:val="both"/>
            </w:pPr>
          </w:p>
        </w:tc>
      </w:tr>
      <w:tr w:rsidR="00AE3EC1" w:rsidRPr="00F73E00" w:rsidTr="002A1D8C">
        <w:tc>
          <w:tcPr>
            <w:tcW w:w="594" w:type="dxa"/>
          </w:tcPr>
          <w:p w:rsidR="00AE3EC1" w:rsidRPr="00F73E00" w:rsidRDefault="00AE3EC1" w:rsidP="002A1D8C">
            <w:pPr>
              <w:jc w:val="both"/>
            </w:pPr>
            <w:r>
              <w:t>5.</w:t>
            </w:r>
          </w:p>
        </w:tc>
        <w:tc>
          <w:tcPr>
            <w:tcW w:w="3234" w:type="dxa"/>
          </w:tcPr>
          <w:p w:rsidR="00AE3EC1" w:rsidRPr="00F73E00" w:rsidRDefault="00AE3EC1" w:rsidP="002A1D8C">
            <w:pPr>
              <w:widowControl w:val="0"/>
              <w:autoSpaceDE w:val="0"/>
              <w:snapToGrid w:val="0"/>
              <w:textAlignment w:val="baseline"/>
              <w:rPr>
                <w:kern w:val="1"/>
              </w:rPr>
            </w:pPr>
          </w:p>
        </w:tc>
        <w:tc>
          <w:tcPr>
            <w:tcW w:w="1559" w:type="dxa"/>
          </w:tcPr>
          <w:p w:rsidR="00AE3EC1" w:rsidRPr="00F73E00" w:rsidRDefault="00AE3EC1" w:rsidP="002A1D8C">
            <w:pPr>
              <w:jc w:val="both"/>
            </w:pPr>
          </w:p>
        </w:tc>
        <w:tc>
          <w:tcPr>
            <w:tcW w:w="1559" w:type="dxa"/>
          </w:tcPr>
          <w:p w:rsidR="00AE3EC1" w:rsidRPr="00F73E00" w:rsidRDefault="00AE3EC1" w:rsidP="002A1D8C">
            <w:pPr>
              <w:jc w:val="both"/>
            </w:pPr>
          </w:p>
        </w:tc>
        <w:tc>
          <w:tcPr>
            <w:tcW w:w="1701" w:type="dxa"/>
          </w:tcPr>
          <w:p w:rsidR="00AE3EC1" w:rsidRPr="00F73E00" w:rsidRDefault="00AE3EC1" w:rsidP="002A1D8C">
            <w:pPr>
              <w:jc w:val="both"/>
            </w:pPr>
          </w:p>
        </w:tc>
        <w:tc>
          <w:tcPr>
            <w:tcW w:w="2411" w:type="dxa"/>
          </w:tcPr>
          <w:p w:rsidR="00AE3EC1" w:rsidRPr="00F73E00" w:rsidRDefault="00AE3EC1" w:rsidP="002A1D8C">
            <w:pPr>
              <w:jc w:val="both"/>
            </w:pPr>
          </w:p>
        </w:tc>
      </w:tr>
      <w:tr w:rsidR="00AE3EC1" w:rsidRPr="00F73E00" w:rsidTr="002A1D8C">
        <w:tc>
          <w:tcPr>
            <w:tcW w:w="594" w:type="dxa"/>
          </w:tcPr>
          <w:p w:rsidR="00AE3EC1" w:rsidRPr="00F73E00" w:rsidRDefault="00AE3EC1" w:rsidP="002A1D8C">
            <w:pPr>
              <w:jc w:val="both"/>
            </w:pPr>
            <w:r>
              <w:t>6.</w:t>
            </w:r>
          </w:p>
        </w:tc>
        <w:tc>
          <w:tcPr>
            <w:tcW w:w="3234" w:type="dxa"/>
          </w:tcPr>
          <w:p w:rsidR="00AE3EC1" w:rsidRPr="00F73E00" w:rsidRDefault="00AE3EC1" w:rsidP="002A1D8C">
            <w:pPr>
              <w:widowControl w:val="0"/>
              <w:autoSpaceDE w:val="0"/>
              <w:snapToGrid w:val="0"/>
              <w:textAlignment w:val="baseline"/>
              <w:rPr>
                <w:kern w:val="1"/>
              </w:rPr>
            </w:pPr>
          </w:p>
        </w:tc>
        <w:tc>
          <w:tcPr>
            <w:tcW w:w="1559" w:type="dxa"/>
          </w:tcPr>
          <w:p w:rsidR="00AE3EC1" w:rsidRPr="00F73E00" w:rsidRDefault="00AE3EC1" w:rsidP="002A1D8C">
            <w:pPr>
              <w:jc w:val="both"/>
            </w:pPr>
          </w:p>
        </w:tc>
        <w:tc>
          <w:tcPr>
            <w:tcW w:w="1559" w:type="dxa"/>
          </w:tcPr>
          <w:p w:rsidR="00AE3EC1" w:rsidRPr="00F73E00" w:rsidRDefault="00AE3EC1" w:rsidP="002A1D8C">
            <w:pPr>
              <w:jc w:val="both"/>
            </w:pPr>
          </w:p>
        </w:tc>
        <w:tc>
          <w:tcPr>
            <w:tcW w:w="1701" w:type="dxa"/>
          </w:tcPr>
          <w:p w:rsidR="00AE3EC1" w:rsidRPr="00F73E00" w:rsidRDefault="00AE3EC1" w:rsidP="002A1D8C">
            <w:pPr>
              <w:jc w:val="both"/>
            </w:pPr>
          </w:p>
        </w:tc>
        <w:tc>
          <w:tcPr>
            <w:tcW w:w="2411" w:type="dxa"/>
          </w:tcPr>
          <w:p w:rsidR="00AE3EC1" w:rsidRPr="00F73E00" w:rsidRDefault="00AE3EC1" w:rsidP="002A1D8C">
            <w:pPr>
              <w:jc w:val="both"/>
            </w:pPr>
          </w:p>
        </w:tc>
      </w:tr>
      <w:tr w:rsidR="00AE3EC1" w:rsidRPr="00F73E00" w:rsidTr="002A1D8C">
        <w:tc>
          <w:tcPr>
            <w:tcW w:w="594" w:type="dxa"/>
          </w:tcPr>
          <w:p w:rsidR="00AE3EC1" w:rsidRPr="00F73E00" w:rsidRDefault="00AE3EC1" w:rsidP="002A1D8C">
            <w:pPr>
              <w:jc w:val="both"/>
            </w:pPr>
            <w:r>
              <w:t>7.</w:t>
            </w:r>
          </w:p>
        </w:tc>
        <w:tc>
          <w:tcPr>
            <w:tcW w:w="3234" w:type="dxa"/>
          </w:tcPr>
          <w:p w:rsidR="00AE3EC1" w:rsidRPr="00F73E00" w:rsidRDefault="00AE3EC1" w:rsidP="002A1D8C">
            <w:pPr>
              <w:widowControl w:val="0"/>
              <w:autoSpaceDE w:val="0"/>
              <w:snapToGrid w:val="0"/>
              <w:textAlignment w:val="baseline"/>
              <w:rPr>
                <w:kern w:val="1"/>
              </w:rPr>
            </w:pPr>
          </w:p>
        </w:tc>
        <w:tc>
          <w:tcPr>
            <w:tcW w:w="1559" w:type="dxa"/>
          </w:tcPr>
          <w:p w:rsidR="00AE3EC1" w:rsidRPr="00F73E00" w:rsidRDefault="00AE3EC1" w:rsidP="002A1D8C">
            <w:pPr>
              <w:jc w:val="both"/>
            </w:pPr>
          </w:p>
        </w:tc>
        <w:tc>
          <w:tcPr>
            <w:tcW w:w="1559" w:type="dxa"/>
          </w:tcPr>
          <w:p w:rsidR="00AE3EC1" w:rsidRPr="00F73E00" w:rsidRDefault="00AE3EC1" w:rsidP="002A1D8C">
            <w:pPr>
              <w:jc w:val="both"/>
            </w:pPr>
          </w:p>
        </w:tc>
        <w:tc>
          <w:tcPr>
            <w:tcW w:w="1701" w:type="dxa"/>
          </w:tcPr>
          <w:p w:rsidR="00AE3EC1" w:rsidRPr="00F73E00" w:rsidRDefault="00AE3EC1" w:rsidP="002A1D8C">
            <w:pPr>
              <w:jc w:val="both"/>
            </w:pPr>
          </w:p>
        </w:tc>
        <w:tc>
          <w:tcPr>
            <w:tcW w:w="2411" w:type="dxa"/>
          </w:tcPr>
          <w:p w:rsidR="00AE3EC1" w:rsidRPr="00F73E00" w:rsidRDefault="00AE3EC1" w:rsidP="002A1D8C">
            <w:pPr>
              <w:jc w:val="both"/>
            </w:pPr>
          </w:p>
        </w:tc>
      </w:tr>
      <w:tr w:rsidR="00AE3EC1" w:rsidRPr="00F73E00" w:rsidTr="002A1D8C">
        <w:tc>
          <w:tcPr>
            <w:tcW w:w="594" w:type="dxa"/>
          </w:tcPr>
          <w:p w:rsidR="00AE3EC1" w:rsidRPr="00F73E00" w:rsidRDefault="00AE3EC1" w:rsidP="002A1D8C">
            <w:pPr>
              <w:jc w:val="both"/>
            </w:pPr>
            <w:r>
              <w:t>8.</w:t>
            </w:r>
          </w:p>
        </w:tc>
        <w:tc>
          <w:tcPr>
            <w:tcW w:w="3234" w:type="dxa"/>
          </w:tcPr>
          <w:p w:rsidR="00AE3EC1" w:rsidRPr="00F73E00" w:rsidRDefault="00AE3EC1" w:rsidP="002A1D8C">
            <w:pPr>
              <w:widowControl w:val="0"/>
              <w:autoSpaceDE w:val="0"/>
              <w:snapToGrid w:val="0"/>
              <w:textAlignment w:val="baseline"/>
              <w:rPr>
                <w:kern w:val="1"/>
              </w:rPr>
            </w:pPr>
          </w:p>
        </w:tc>
        <w:tc>
          <w:tcPr>
            <w:tcW w:w="1559" w:type="dxa"/>
          </w:tcPr>
          <w:p w:rsidR="00AE3EC1" w:rsidRPr="00F73E00" w:rsidRDefault="00AE3EC1" w:rsidP="002A1D8C">
            <w:pPr>
              <w:jc w:val="both"/>
            </w:pPr>
          </w:p>
        </w:tc>
        <w:tc>
          <w:tcPr>
            <w:tcW w:w="1559" w:type="dxa"/>
          </w:tcPr>
          <w:p w:rsidR="00AE3EC1" w:rsidRPr="00F73E00" w:rsidRDefault="00AE3EC1" w:rsidP="002A1D8C">
            <w:pPr>
              <w:jc w:val="both"/>
            </w:pPr>
          </w:p>
        </w:tc>
        <w:tc>
          <w:tcPr>
            <w:tcW w:w="1701" w:type="dxa"/>
          </w:tcPr>
          <w:p w:rsidR="00AE3EC1" w:rsidRPr="00F73E00" w:rsidRDefault="00AE3EC1" w:rsidP="002A1D8C">
            <w:pPr>
              <w:jc w:val="both"/>
            </w:pPr>
          </w:p>
        </w:tc>
        <w:tc>
          <w:tcPr>
            <w:tcW w:w="2411" w:type="dxa"/>
          </w:tcPr>
          <w:p w:rsidR="00AE3EC1" w:rsidRPr="00F73E00" w:rsidRDefault="00AE3EC1" w:rsidP="002A1D8C">
            <w:pPr>
              <w:jc w:val="both"/>
            </w:pPr>
          </w:p>
        </w:tc>
      </w:tr>
      <w:tr w:rsidR="00AE3EC1" w:rsidRPr="00F73E00" w:rsidTr="002A1D8C">
        <w:tc>
          <w:tcPr>
            <w:tcW w:w="594" w:type="dxa"/>
          </w:tcPr>
          <w:p w:rsidR="00AE3EC1" w:rsidRPr="00F73E00" w:rsidRDefault="00AE3EC1" w:rsidP="002A1D8C">
            <w:pPr>
              <w:jc w:val="both"/>
            </w:pPr>
            <w:r>
              <w:t>9.</w:t>
            </w:r>
          </w:p>
        </w:tc>
        <w:tc>
          <w:tcPr>
            <w:tcW w:w="3234" w:type="dxa"/>
          </w:tcPr>
          <w:p w:rsidR="00AE3EC1" w:rsidRPr="00F73E00" w:rsidRDefault="00AE3EC1" w:rsidP="002A1D8C">
            <w:pPr>
              <w:widowControl w:val="0"/>
              <w:autoSpaceDE w:val="0"/>
              <w:snapToGrid w:val="0"/>
              <w:textAlignment w:val="baseline"/>
              <w:rPr>
                <w:kern w:val="1"/>
              </w:rPr>
            </w:pPr>
          </w:p>
        </w:tc>
        <w:tc>
          <w:tcPr>
            <w:tcW w:w="1559" w:type="dxa"/>
          </w:tcPr>
          <w:p w:rsidR="00AE3EC1" w:rsidRPr="00F73E00" w:rsidRDefault="00AE3EC1" w:rsidP="002A1D8C">
            <w:pPr>
              <w:jc w:val="both"/>
            </w:pPr>
          </w:p>
        </w:tc>
        <w:tc>
          <w:tcPr>
            <w:tcW w:w="1559" w:type="dxa"/>
          </w:tcPr>
          <w:p w:rsidR="00AE3EC1" w:rsidRPr="00F73E00" w:rsidRDefault="00AE3EC1" w:rsidP="002A1D8C">
            <w:pPr>
              <w:jc w:val="both"/>
            </w:pPr>
          </w:p>
        </w:tc>
        <w:tc>
          <w:tcPr>
            <w:tcW w:w="1701" w:type="dxa"/>
          </w:tcPr>
          <w:p w:rsidR="00AE3EC1" w:rsidRPr="00F73E00" w:rsidRDefault="00AE3EC1" w:rsidP="002A1D8C">
            <w:pPr>
              <w:jc w:val="both"/>
            </w:pPr>
          </w:p>
        </w:tc>
        <w:tc>
          <w:tcPr>
            <w:tcW w:w="2411" w:type="dxa"/>
          </w:tcPr>
          <w:p w:rsidR="00AE3EC1" w:rsidRPr="00F73E00" w:rsidRDefault="00AE3EC1" w:rsidP="002A1D8C">
            <w:pPr>
              <w:jc w:val="both"/>
            </w:pPr>
          </w:p>
        </w:tc>
      </w:tr>
      <w:tr w:rsidR="00AE3EC1" w:rsidRPr="00F73E00" w:rsidTr="002A1D8C">
        <w:tc>
          <w:tcPr>
            <w:tcW w:w="594" w:type="dxa"/>
          </w:tcPr>
          <w:p w:rsidR="00AE3EC1" w:rsidRDefault="00AE3EC1" w:rsidP="002A1D8C">
            <w:pPr>
              <w:jc w:val="both"/>
            </w:pPr>
          </w:p>
        </w:tc>
        <w:tc>
          <w:tcPr>
            <w:tcW w:w="8053" w:type="dxa"/>
            <w:gridSpan w:val="4"/>
          </w:tcPr>
          <w:p w:rsidR="00AE3EC1" w:rsidRPr="00F73E00" w:rsidRDefault="00AE3EC1" w:rsidP="002A1D8C">
            <w:pPr>
              <w:jc w:val="both"/>
            </w:pPr>
            <w:r>
              <w:t>ИТОГО</w:t>
            </w:r>
          </w:p>
        </w:tc>
        <w:tc>
          <w:tcPr>
            <w:tcW w:w="2411" w:type="dxa"/>
          </w:tcPr>
          <w:p w:rsidR="00AE3EC1" w:rsidRPr="00F73E00" w:rsidRDefault="00AE3EC1" w:rsidP="002A1D8C">
            <w:pPr>
              <w:jc w:val="both"/>
            </w:pPr>
          </w:p>
        </w:tc>
      </w:tr>
    </w:tbl>
    <w:p w:rsidR="00AE3EC1" w:rsidRDefault="00AE3EC1" w:rsidP="00AE3EC1">
      <w:pPr>
        <w:pStyle w:val="19"/>
        <w:ind w:left="7080" w:firstLine="0"/>
        <w:outlineLvl w:val="0"/>
        <w:rPr>
          <w:rFonts w:eastAsia="MS Mincho"/>
          <w:szCs w:val="28"/>
        </w:rPr>
      </w:pPr>
    </w:p>
    <w:p w:rsidR="00AE3EC1" w:rsidRDefault="00AE3EC1" w:rsidP="00AE3EC1">
      <w:pPr>
        <w:pStyle w:val="af9"/>
        <w:ind w:firstLine="0"/>
        <w:jc w:val="center"/>
        <w:outlineLvl w:val="1"/>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D05AC" w:rsidRPr="00305BD2" w:rsidRDefault="00BD05AC" w:rsidP="009226C5">
      <w:pPr>
        <w:pStyle w:val="19"/>
        <w:ind w:firstLine="0"/>
        <w:jc w:val="right"/>
        <w:outlineLvl w:val="0"/>
        <w:rPr>
          <w:rFonts w:eastAsia="MS Mincho"/>
          <w:szCs w:val="28"/>
        </w:rPr>
      </w:pPr>
      <w:r>
        <w:rPr>
          <w:rFonts w:eastAsia="MS Mincho"/>
          <w:szCs w:val="28"/>
        </w:rPr>
        <w:lastRenderedPageBreak/>
        <w:t>Приложение № 4</w:t>
      </w:r>
    </w:p>
    <w:p w:rsidR="00BD05AC" w:rsidRPr="003D485E" w:rsidRDefault="00BD05AC" w:rsidP="00BD05AC">
      <w:pPr>
        <w:keepNext/>
        <w:numPr>
          <w:ilvl w:val="0"/>
          <w:numId w:val="7"/>
        </w:numPr>
        <w:tabs>
          <w:tab w:val="clear" w:pos="432"/>
        </w:tabs>
        <w:ind w:left="0" w:firstLine="0"/>
        <w:jc w:val="right"/>
        <w:rPr>
          <w:rFonts w:cs="Arial"/>
          <w:bCs/>
          <w:i/>
          <w:iCs/>
          <w:sz w:val="28"/>
          <w:szCs w:val="28"/>
        </w:rPr>
      </w:pPr>
      <w:r>
        <w:rPr>
          <w:bCs/>
          <w:sz w:val="28"/>
          <w:szCs w:val="28"/>
        </w:rPr>
        <w:t>к документации о закупке</w:t>
      </w:r>
    </w:p>
    <w:p w:rsidR="00BD05AC" w:rsidRPr="003D485E" w:rsidRDefault="00BD05AC" w:rsidP="009226C5">
      <w:pPr>
        <w:rPr>
          <w:rFonts w:eastAsia="MS Mincho"/>
          <w:sz w:val="28"/>
          <w:szCs w:val="28"/>
        </w:rPr>
      </w:pPr>
    </w:p>
    <w:p w:rsidR="00BD05AC" w:rsidRPr="0039411E" w:rsidRDefault="00BD05AC" w:rsidP="009226C5">
      <w:pPr>
        <w:suppressAutoHyphens w:val="0"/>
        <w:rPr>
          <w:b/>
          <w:bCs/>
        </w:rPr>
      </w:pPr>
      <w:r>
        <w:rPr>
          <w:b/>
          <w:bCs/>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BD05AC" w:rsidRPr="0039411E" w:rsidRDefault="00BD05AC" w:rsidP="009226C5">
      <w:pPr>
        <w:suppressAutoHyphens w:val="0"/>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BD05AC" w:rsidRPr="0039411E" w:rsidTr="009A5C11">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BD05AC" w:rsidRPr="0039411E" w:rsidRDefault="00BD05AC" w:rsidP="009A5C11">
            <w:pPr>
              <w:suppressAutoHyphens w:val="0"/>
            </w:pPr>
            <w:r>
              <w:t>№№</w:t>
            </w:r>
          </w:p>
        </w:tc>
        <w:tc>
          <w:tcPr>
            <w:tcW w:w="648" w:type="pct"/>
            <w:tcBorders>
              <w:top w:val="single" w:sz="4" w:space="0" w:color="auto"/>
              <w:left w:val="single" w:sz="4" w:space="0" w:color="auto"/>
              <w:bottom w:val="single" w:sz="4" w:space="0" w:color="auto"/>
              <w:right w:val="single" w:sz="4" w:space="0" w:color="auto"/>
            </w:tcBorders>
            <w:vAlign w:val="center"/>
          </w:tcPr>
          <w:p w:rsidR="00BD05AC" w:rsidRPr="0039411E" w:rsidRDefault="00BD05AC" w:rsidP="009A5C11">
            <w:pPr>
              <w:suppressAutoHyphens w:val="0"/>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BD05AC" w:rsidRPr="0039411E" w:rsidRDefault="00BD05AC" w:rsidP="009A5C11">
            <w:pPr>
              <w:suppressAutoHyphens w:val="0"/>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BD05AC" w:rsidRPr="0039411E" w:rsidRDefault="00BD05AC" w:rsidP="009A5C11">
            <w:pPr>
              <w:suppressAutoHyphens w:val="0"/>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BD05AC" w:rsidRPr="0039411E" w:rsidRDefault="00BD05AC" w:rsidP="009A5C11">
            <w:pPr>
              <w:suppressAutoHyphens w:val="0"/>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BD05AC" w:rsidRPr="0039411E" w:rsidRDefault="00BD05AC" w:rsidP="009A5C11">
            <w:pPr>
              <w:suppressAutoHyphens w:val="0"/>
            </w:pPr>
            <w:r>
              <w:t>Сумма стоимости оказанных услуг по договору, без учета НДС, руб.</w:t>
            </w:r>
          </w:p>
        </w:tc>
      </w:tr>
      <w:tr w:rsidR="00BD05AC" w:rsidRPr="0039411E" w:rsidTr="009A5C11">
        <w:trPr>
          <w:trHeight w:val="274"/>
        </w:trPr>
        <w:tc>
          <w:tcPr>
            <w:tcW w:w="342" w:type="pct"/>
            <w:tcBorders>
              <w:top w:val="single" w:sz="4" w:space="0" w:color="auto"/>
              <w:left w:val="single" w:sz="4" w:space="0" w:color="auto"/>
              <w:bottom w:val="single" w:sz="4" w:space="0" w:color="auto"/>
              <w:right w:val="single" w:sz="4" w:space="0" w:color="auto"/>
            </w:tcBorders>
          </w:tcPr>
          <w:p w:rsidR="00BD05AC" w:rsidRPr="0039411E" w:rsidRDefault="00BD05AC" w:rsidP="009A5C11">
            <w:pPr>
              <w:suppressAutoHyphens w:val="0"/>
            </w:pPr>
            <w:r>
              <w:t>1.</w:t>
            </w:r>
          </w:p>
        </w:tc>
        <w:tc>
          <w:tcPr>
            <w:tcW w:w="648" w:type="pct"/>
            <w:tcBorders>
              <w:top w:val="single" w:sz="4" w:space="0" w:color="auto"/>
              <w:left w:val="single" w:sz="4" w:space="0" w:color="auto"/>
              <w:bottom w:val="single" w:sz="4" w:space="0" w:color="auto"/>
              <w:right w:val="single" w:sz="4" w:space="0" w:color="auto"/>
            </w:tcBorders>
            <w:vAlign w:val="center"/>
          </w:tcPr>
          <w:p w:rsidR="00BD05AC" w:rsidRPr="0039411E" w:rsidRDefault="00BD05AC" w:rsidP="009A5C11">
            <w:pPr>
              <w:suppressAutoHyphens w:val="0"/>
            </w:pPr>
          </w:p>
        </w:tc>
        <w:tc>
          <w:tcPr>
            <w:tcW w:w="1369" w:type="pct"/>
            <w:tcBorders>
              <w:top w:val="single" w:sz="4" w:space="0" w:color="auto"/>
              <w:left w:val="single" w:sz="4" w:space="0" w:color="auto"/>
              <w:bottom w:val="single" w:sz="4" w:space="0" w:color="auto"/>
              <w:right w:val="single" w:sz="4" w:space="0" w:color="auto"/>
            </w:tcBorders>
          </w:tcPr>
          <w:p w:rsidR="00BD05AC" w:rsidRPr="0039411E" w:rsidRDefault="00BD05AC" w:rsidP="009A5C11">
            <w:pPr>
              <w:suppressAutoHyphens w:val="0"/>
            </w:pPr>
          </w:p>
        </w:tc>
        <w:tc>
          <w:tcPr>
            <w:tcW w:w="899" w:type="pct"/>
            <w:tcBorders>
              <w:top w:val="single" w:sz="4" w:space="0" w:color="auto"/>
              <w:left w:val="single" w:sz="4" w:space="0" w:color="auto"/>
              <w:bottom w:val="single" w:sz="4" w:space="0" w:color="auto"/>
              <w:right w:val="single" w:sz="4" w:space="0" w:color="auto"/>
            </w:tcBorders>
          </w:tcPr>
          <w:p w:rsidR="00BD05AC" w:rsidRPr="0039411E" w:rsidRDefault="00BD05AC" w:rsidP="009A5C11">
            <w:pPr>
              <w:suppressAutoHyphens w:val="0"/>
            </w:pPr>
          </w:p>
        </w:tc>
        <w:tc>
          <w:tcPr>
            <w:tcW w:w="949" w:type="pct"/>
            <w:tcBorders>
              <w:top w:val="single" w:sz="4" w:space="0" w:color="auto"/>
              <w:left w:val="single" w:sz="4" w:space="0" w:color="auto"/>
              <w:bottom w:val="single" w:sz="4" w:space="0" w:color="auto"/>
              <w:right w:val="single" w:sz="4" w:space="0" w:color="auto"/>
            </w:tcBorders>
          </w:tcPr>
          <w:p w:rsidR="00BD05AC" w:rsidRPr="0039411E" w:rsidRDefault="00BD05AC" w:rsidP="009A5C11">
            <w:pPr>
              <w:suppressAutoHyphens w:val="0"/>
            </w:pPr>
          </w:p>
        </w:tc>
        <w:tc>
          <w:tcPr>
            <w:tcW w:w="793" w:type="pct"/>
            <w:tcBorders>
              <w:top w:val="single" w:sz="4" w:space="0" w:color="auto"/>
              <w:left w:val="single" w:sz="4" w:space="0" w:color="auto"/>
              <w:bottom w:val="single" w:sz="4" w:space="0" w:color="auto"/>
              <w:right w:val="single" w:sz="4" w:space="0" w:color="auto"/>
            </w:tcBorders>
          </w:tcPr>
          <w:p w:rsidR="00BD05AC" w:rsidRPr="0039411E" w:rsidRDefault="00BD05AC" w:rsidP="009A5C11">
            <w:pPr>
              <w:suppressAutoHyphens w:val="0"/>
            </w:pPr>
          </w:p>
        </w:tc>
      </w:tr>
      <w:tr w:rsidR="00BD05AC" w:rsidRPr="0039411E" w:rsidTr="009A5C11">
        <w:trPr>
          <w:trHeight w:val="262"/>
        </w:trPr>
        <w:tc>
          <w:tcPr>
            <w:tcW w:w="342" w:type="pct"/>
            <w:tcBorders>
              <w:top w:val="single" w:sz="4" w:space="0" w:color="auto"/>
              <w:left w:val="single" w:sz="4" w:space="0" w:color="auto"/>
              <w:bottom w:val="single" w:sz="4" w:space="0" w:color="auto"/>
              <w:right w:val="single" w:sz="4" w:space="0" w:color="auto"/>
            </w:tcBorders>
          </w:tcPr>
          <w:p w:rsidR="00BD05AC" w:rsidRPr="0039411E" w:rsidRDefault="00BD05AC" w:rsidP="009A5C11">
            <w:pPr>
              <w:suppressAutoHyphens w:val="0"/>
            </w:pPr>
            <w:r>
              <w:t>2.</w:t>
            </w:r>
          </w:p>
        </w:tc>
        <w:tc>
          <w:tcPr>
            <w:tcW w:w="648" w:type="pct"/>
            <w:tcBorders>
              <w:top w:val="single" w:sz="4" w:space="0" w:color="auto"/>
              <w:left w:val="single" w:sz="4" w:space="0" w:color="auto"/>
              <w:bottom w:val="single" w:sz="4" w:space="0" w:color="auto"/>
              <w:right w:val="single" w:sz="4" w:space="0" w:color="auto"/>
            </w:tcBorders>
            <w:vAlign w:val="center"/>
          </w:tcPr>
          <w:p w:rsidR="00BD05AC" w:rsidRPr="0039411E" w:rsidRDefault="00BD05AC" w:rsidP="009A5C11">
            <w:pPr>
              <w:suppressAutoHyphens w:val="0"/>
            </w:pPr>
          </w:p>
        </w:tc>
        <w:tc>
          <w:tcPr>
            <w:tcW w:w="1369" w:type="pct"/>
            <w:tcBorders>
              <w:top w:val="single" w:sz="4" w:space="0" w:color="auto"/>
              <w:left w:val="single" w:sz="4" w:space="0" w:color="auto"/>
              <w:bottom w:val="single" w:sz="4" w:space="0" w:color="auto"/>
              <w:right w:val="single" w:sz="4" w:space="0" w:color="auto"/>
            </w:tcBorders>
          </w:tcPr>
          <w:p w:rsidR="00BD05AC" w:rsidRPr="0039411E" w:rsidRDefault="00BD05AC" w:rsidP="009A5C11">
            <w:pPr>
              <w:suppressAutoHyphens w:val="0"/>
            </w:pPr>
          </w:p>
        </w:tc>
        <w:tc>
          <w:tcPr>
            <w:tcW w:w="899" w:type="pct"/>
            <w:tcBorders>
              <w:top w:val="single" w:sz="4" w:space="0" w:color="auto"/>
              <w:left w:val="single" w:sz="4" w:space="0" w:color="auto"/>
              <w:bottom w:val="single" w:sz="4" w:space="0" w:color="auto"/>
              <w:right w:val="single" w:sz="4" w:space="0" w:color="auto"/>
            </w:tcBorders>
          </w:tcPr>
          <w:p w:rsidR="00BD05AC" w:rsidRPr="0039411E" w:rsidRDefault="00BD05AC" w:rsidP="009A5C11">
            <w:pPr>
              <w:suppressAutoHyphens w:val="0"/>
            </w:pPr>
          </w:p>
        </w:tc>
        <w:tc>
          <w:tcPr>
            <w:tcW w:w="949" w:type="pct"/>
            <w:tcBorders>
              <w:top w:val="single" w:sz="4" w:space="0" w:color="auto"/>
              <w:left w:val="single" w:sz="4" w:space="0" w:color="auto"/>
              <w:bottom w:val="single" w:sz="4" w:space="0" w:color="auto"/>
              <w:right w:val="single" w:sz="4" w:space="0" w:color="auto"/>
            </w:tcBorders>
          </w:tcPr>
          <w:p w:rsidR="00BD05AC" w:rsidRPr="0039411E" w:rsidRDefault="00BD05AC" w:rsidP="009A5C11">
            <w:pPr>
              <w:suppressAutoHyphens w:val="0"/>
            </w:pPr>
          </w:p>
        </w:tc>
        <w:tc>
          <w:tcPr>
            <w:tcW w:w="793" w:type="pct"/>
            <w:tcBorders>
              <w:top w:val="single" w:sz="4" w:space="0" w:color="auto"/>
              <w:left w:val="single" w:sz="4" w:space="0" w:color="auto"/>
              <w:bottom w:val="single" w:sz="4" w:space="0" w:color="auto"/>
              <w:right w:val="single" w:sz="4" w:space="0" w:color="auto"/>
            </w:tcBorders>
          </w:tcPr>
          <w:p w:rsidR="00BD05AC" w:rsidRPr="0039411E" w:rsidRDefault="00BD05AC" w:rsidP="009A5C11">
            <w:pPr>
              <w:suppressAutoHyphens w:val="0"/>
            </w:pPr>
          </w:p>
        </w:tc>
      </w:tr>
      <w:tr w:rsidR="00BD05AC" w:rsidRPr="0039411E" w:rsidTr="009A5C11">
        <w:trPr>
          <w:trHeight w:val="207"/>
        </w:trPr>
        <w:tc>
          <w:tcPr>
            <w:tcW w:w="342" w:type="pct"/>
            <w:tcBorders>
              <w:top w:val="single" w:sz="4" w:space="0" w:color="auto"/>
              <w:left w:val="single" w:sz="4" w:space="0" w:color="auto"/>
              <w:bottom w:val="single" w:sz="4" w:space="0" w:color="auto"/>
              <w:right w:val="single" w:sz="4" w:space="0" w:color="auto"/>
            </w:tcBorders>
          </w:tcPr>
          <w:p w:rsidR="00BD05AC" w:rsidRPr="0039411E" w:rsidRDefault="00BD05AC" w:rsidP="009A5C11">
            <w:pPr>
              <w:suppressAutoHyphens w:val="0"/>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BD05AC" w:rsidRPr="0039411E" w:rsidRDefault="00BD05AC" w:rsidP="009A5C11">
            <w:pPr>
              <w:suppressAutoHyphens w:val="0"/>
            </w:pPr>
            <w:r>
              <w:t>Итого:</w:t>
            </w:r>
          </w:p>
        </w:tc>
        <w:tc>
          <w:tcPr>
            <w:tcW w:w="949" w:type="pct"/>
            <w:tcBorders>
              <w:top w:val="single" w:sz="4" w:space="0" w:color="auto"/>
              <w:left w:val="single" w:sz="4" w:space="0" w:color="auto"/>
              <w:bottom w:val="single" w:sz="4" w:space="0" w:color="auto"/>
              <w:right w:val="single" w:sz="4" w:space="0" w:color="auto"/>
            </w:tcBorders>
          </w:tcPr>
          <w:p w:rsidR="00BD05AC" w:rsidRPr="0039411E" w:rsidRDefault="00BD05AC" w:rsidP="009A5C11">
            <w:pPr>
              <w:suppressAutoHyphens w:val="0"/>
            </w:pPr>
          </w:p>
        </w:tc>
        <w:tc>
          <w:tcPr>
            <w:tcW w:w="793" w:type="pct"/>
            <w:tcBorders>
              <w:top w:val="single" w:sz="4" w:space="0" w:color="auto"/>
              <w:left w:val="single" w:sz="4" w:space="0" w:color="auto"/>
              <w:bottom w:val="single" w:sz="4" w:space="0" w:color="auto"/>
              <w:right w:val="single" w:sz="4" w:space="0" w:color="auto"/>
            </w:tcBorders>
          </w:tcPr>
          <w:p w:rsidR="00BD05AC" w:rsidRPr="0039411E" w:rsidRDefault="00BD05AC" w:rsidP="009A5C11">
            <w:pPr>
              <w:suppressAutoHyphens w:val="0"/>
            </w:pPr>
          </w:p>
        </w:tc>
      </w:tr>
    </w:tbl>
    <w:p w:rsidR="00BD05AC" w:rsidRPr="0039411E" w:rsidRDefault="00BD05AC" w:rsidP="009226C5">
      <w:pPr>
        <w:suppressAutoHyphens w:val="0"/>
      </w:pPr>
    </w:p>
    <w:p w:rsidR="00BD05AC" w:rsidRPr="0039411E" w:rsidRDefault="00BD05AC" w:rsidP="009226C5">
      <w:pPr>
        <w:suppressAutoHyphens w:val="0"/>
      </w:pPr>
      <w:r>
        <w:t>Приложение: 1. копия договора на ____ листах.</w:t>
      </w:r>
    </w:p>
    <w:p w:rsidR="00BD05AC" w:rsidRPr="0039411E" w:rsidRDefault="00BD05AC" w:rsidP="009226C5">
      <w:pPr>
        <w:suppressAutoHyphens w:val="0"/>
      </w:pPr>
      <w:r>
        <w:tab/>
      </w:r>
      <w:r>
        <w:tab/>
      </w:r>
      <w:r>
        <w:tab/>
        <w:t xml:space="preserve">    2. копия акта на </w:t>
      </w:r>
      <w:r>
        <w:tab/>
        <w:t>____ листах.</w:t>
      </w:r>
    </w:p>
    <w:p w:rsidR="00BD05AC" w:rsidRPr="0039411E" w:rsidRDefault="00BD05AC" w:rsidP="009226C5">
      <w:pPr>
        <w:suppressAutoHyphens w:val="0"/>
      </w:pPr>
      <w:r>
        <w:tab/>
      </w:r>
      <w:r>
        <w:tab/>
      </w:r>
      <w:r>
        <w:tab/>
        <w:t xml:space="preserve">    3. </w:t>
      </w:r>
      <w:proofErr w:type="spellStart"/>
      <w:r>
        <w:t>кпии</w:t>
      </w:r>
      <w:proofErr w:type="spellEnd"/>
      <w:r>
        <w:t xml:space="preserve"> иных документов на ____ листах.</w:t>
      </w:r>
    </w:p>
    <w:p w:rsidR="00BD05AC" w:rsidRPr="0039411E" w:rsidRDefault="00BD05AC" w:rsidP="009226C5">
      <w:pPr>
        <w:suppressAutoHyphens w:val="0"/>
        <w:rPr>
          <w:b/>
        </w:rPr>
      </w:pPr>
    </w:p>
    <w:p w:rsidR="00BD05AC" w:rsidRPr="0039411E" w:rsidRDefault="00BD05AC" w:rsidP="009226C5">
      <w:pPr>
        <w:suppressAutoHyphens w:val="0"/>
      </w:pPr>
    </w:p>
    <w:p w:rsidR="00BD05AC" w:rsidRPr="0039411E" w:rsidRDefault="00BD05AC" w:rsidP="009226C5">
      <w:pPr>
        <w:suppressAutoHyphens w:val="0"/>
      </w:pPr>
    </w:p>
    <w:p w:rsidR="00BD05AC" w:rsidRPr="0039411E" w:rsidRDefault="00BD05AC" w:rsidP="009226C5">
      <w:pPr>
        <w:suppressAutoHyphens w:val="0"/>
        <w:rPr>
          <w:b/>
        </w:rPr>
      </w:pPr>
      <w:r>
        <w:rPr>
          <w:b/>
        </w:rPr>
        <w:t xml:space="preserve">Представитель, </w:t>
      </w:r>
    </w:p>
    <w:p w:rsidR="00BD05AC" w:rsidRPr="0039411E" w:rsidRDefault="00BD05AC" w:rsidP="009226C5">
      <w:pPr>
        <w:suppressAutoHyphens w:val="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BD05AC" w:rsidRPr="0039411E" w:rsidRDefault="00BD05AC" w:rsidP="009226C5">
      <w:pPr>
        <w:suppressAutoHyphens w:val="0"/>
        <w:rPr>
          <w:i/>
        </w:rPr>
      </w:pPr>
      <w:r>
        <w:rPr>
          <w:i/>
        </w:rPr>
        <w:t>(наименование претендента)</w:t>
      </w:r>
    </w:p>
    <w:p w:rsidR="00BD05AC" w:rsidRPr="0039411E" w:rsidRDefault="00BD05AC" w:rsidP="009226C5">
      <w:pPr>
        <w:suppressAutoHyphens w:val="0"/>
      </w:pPr>
      <w:r>
        <w:t>____________________________________________________________________</w:t>
      </w:r>
    </w:p>
    <w:p w:rsidR="00BD05AC" w:rsidRPr="0039411E" w:rsidRDefault="00BD05AC" w:rsidP="009226C5">
      <w:pPr>
        <w:suppressAutoHyphens w:val="0"/>
        <w:rPr>
          <w:i/>
        </w:rPr>
      </w:pPr>
      <w:r>
        <w:rPr>
          <w:i/>
        </w:rPr>
        <w:t>Печать</w:t>
      </w:r>
      <w:r>
        <w:rPr>
          <w:i/>
        </w:rPr>
        <w:tab/>
      </w:r>
      <w:r>
        <w:rPr>
          <w:i/>
        </w:rPr>
        <w:tab/>
      </w:r>
      <w:r>
        <w:rPr>
          <w:i/>
        </w:rPr>
        <w:tab/>
        <w:t>(должность, подпись, ФИО)</w:t>
      </w:r>
    </w:p>
    <w:p w:rsidR="00BD05AC" w:rsidRDefault="00BD05AC" w:rsidP="009226C5">
      <w:pPr>
        <w:suppressAutoHyphens w:val="0"/>
      </w:pPr>
      <w:r>
        <w:t>"____" _________ 201__ г.</w:t>
      </w:r>
    </w:p>
    <w:p w:rsidR="00BD05AC" w:rsidRDefault="00BD05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D05AC" w:rsidRPr="006032EA" w:rsidRDefault="00BD05AC" w:rsidP="00BD05AC">
      <w:pPr>
        <w:keepNext/>
        <w:numPr>
          <w:ilvl w:val="0"/>
          <w:numId w:val="7"/>
        </w:numPr>
        <w:tabs>
          <w:tab w:val="clear" w:pos="432"/>
        </w:tabs>
        <w:ind w:left="0" w:firstLine="0"/>
        <w:jc w:val="right"/>
        <w:outlineLvl w:val="0"/>
        <w:rPr>
          <w:bCs/>
          <w:sz w:val="28"/>
          <w:szCs w:val="28"/>
        </w:rPr>
      </w:pPr>
      <w:r>
        <w:rPr>
          <w:bCs/>
          <w:sz w:val="28"/>
          <w:szCs w:val="28"/>
        </w:rPr>
        <w:lastRenderedPageBreak/>
        <w:t>Приложение № 5</w:t>
      </w:r>
    </w:p>
    <w:p w:rsidR="00BD05AC" w:rsidRDefault="00BD05AC" w:rsidP="00A74CC6">
      <w:pPr>
        <w:pStyle w:val="af9"/>
        <w:ind w:firstLine="0"/>
        <w:jc w:val="right"/>
        <w:rPr>
          <w:sz w:val="28"/>
          <w:szCs w:val="28"/>
        </w:rPr>
      </w:pPr>
      <w:r>
        <w:rPr>
          <w:sz w:val="28"/>
          <w:szCs w:val="28"/>
        </w:rPr>
        <w:t>к документации о закупке</w:t>
      </w:r>
    </w:p>
    <w:p w:rsidR="00BD05AC" w:rsidRDefault="00BD05AC" w:rsidP="00A74CC6">
      <w:pPr>
        <w:pStyle w:val="af9"/>
        <w:ind w:firstLine="0"/>
        <w:jc w:val="left"/>
        <w:rPr>
          <w:sz w:val="28"/>
          <w:szCs w:val="28"/>
        </w:rPr>
      </w:pPr>
    </w:p>
    <w:p w:rsidR="00BD05AC" w:rsidRDefault="00BD05AC" w:rsidP="004F646C">
      <w:pPr>
        <w:pStyle w:val="af9"/>
        <w:ind w:firstLine="0"/>
        <w:jc w:val="center"/>
        <w:outlineLvl w:val="1"/>
        <w:rPr>
          <w:b/>
          <w:sz w:val="60"/>
          <w:szCs w:val="60"/>
        </w:rPr>
      </w:pPr>
      <w:r>
        <w:rPr>
          <w:b/>
          <w:sz w:val="60"/>
          <w:szCs w:val="60"/>
        </w:rPr>
        <w:t>ПРОЕКТ ДОГОВОРА</w:t>
      </w:r>
    </w:p>
    <w:p w:rsidR="00BD05AC" w:rsidRPr="00E10899" w:rsidRDefault="00BD05AC" w:rsidP="004F646C">
      <w:pPr>
        <w:pStyle w:val="af9"/>
        <w:ind w:firstLine="0"/>
        <w:jc w:val="center"/>
        <w:outlineLvl w:val="1"/>
        <w:rPr>
          <w:b/>
          <w:sz w:val="60"/>
          <w:szCs w:val="60"/>
        </w:rPr>
      </w:pPr>
    </w:p>
    <w:p w:rsidR="00BD05AC" w:rsidRPr="009A7E4A" w:rsidRDefault="00BD05AC" w:rsidP="004F646C">
      <w:pPr>
        <w:jc w:val="center"/>
        <w:rPr>
          <w:b/>
          <w:bCs/>
        </w:rPr>
      </w:pPr>
      <w:r>
        <w:rPr>
          <w:b/>
          <w:bCs/>
        </w:rPr>
        <w:t>Договор поставки № _____________</w:t>
      </w:r>
    </w:p>
    <w:p w:rsidR="00BD05AC" w:rsidRPr="009A7E4A" w:rsidRDefault="00BD05AC" w:rsidP="004F646C">
      <w:pPr>
        <w:rPr>
          <w:b/>
          <w:bCs/>
        </w:rPr>
      </w:pPr>
    </w:p>
    <w:p w:rsidR="00BD05AC" w:rsidRPr="009A7E4A" w:rsidRDefault="00BD05AC" w:rsidP="004F646C">
      <w:r>
        <w:rPr>
          <w:b/>
        </w:rPr>
        <w:t xml:space="preserve">г. Нижний Новгород                                                                               </w:t>
      </w:r>
      <w:r>
        <w:t>«___»_________ 2019 г.</w:t>
      </w:r>
    </w:p>
    <w:p w:rsidR="00BD05AC" w:rsidRPr="009A7E4A" w:rsidRDefault="00BD05AC" w:rsidP="004F646C">
      <w:pPr>
        <w:jc w:val="both"/>
      </w:pPr>
    </w:p>
    <w:p w:rsidR="00BD05AC" w:rsidRPr="003F175E" w:rsidRDefault="00BD05AC" w:rsidP="004F646C">
      <w:pPr>
        <w:pStyle w:val="Style3"/>
        <w:widowControl/>
        <w:spacing w:before="43" w:line="240" w:lineRule="auto"/>
        <w:ind w:firstLine="567"/>
        <w:rPr>
          <w:rStyle w:val="FontStyle30"/>
        </w:rPr>
      </w:pPr>
      <w:proofErr w:type="gramStart"/>
      <w:r>
        <w:rPr>
          <w:rStyle w:val="FontStyle30"/>
          <w:b/>
        </w:rPr>
        <w:t>Публичное акционерное общество «Центр по перевозке грузов в контейнерах «</w:t>
      </w:r>
      <w:proofErr w:type="spellStart"/>
      <w:r>
        <w:rPr>
          <w:rStyle w:val="FontStyle30"/>
          <w:b/>
        </w:rPr>
        <w:t>ТрансКонтейнер</w:t>
      </w:r>
      <w:proofErr w:type="spellEnd"/>
      <w:r>
        <w:rPr>
          <w:rStyle w:val="FontStyle30"/>
          <w:b/>
        </w:rPr>
        <w:t>»</w:t>
      </w:r>
      <w:r>
        <w:rPr>
          <w:rStyle w:val="FontStyle30"/>
        </w:rPr>
        <w:t>, именуемое в дальнейшем «Покупатель», в лице директора филиала ПАО «</w:t>
      </w:r>
      <w:proofErr w:type="spellStart"/>
      <w:r>
        <w:rPr>
          <w:rStyle w:val="FontStyle30"/>
        </w:rPr>
        <w:t>ТрансКонтейнер</w:t>
      </w:r>
      <w:proofErr w:type="spellEnd"/>
      <w:r>
        <w:rPr>
          <w:rStyle w:val="FontStyle30"/>
        </w:rPr>
        <w:t xml:space="preserve">» на Горьковской железной дороге </w:t>
      </w:r>
      <w:proofErr w:type="spellStart"/>
      <w:r>
        <w:rPr>
          <w:rStyle w:val="FontStyle30"/>
        </w:rPr>
        <w:t>Каринского</w:t>
      </w:r>
      <w:proofErr w:type="spellEnd"/>
      <w:r>
        <w:rPr>
          <w:rStyle w:val="FontStyle30"/>
        </w:rPr>
        <w:t xml:space="preserve"> Анатолия Григорьевича, действующего на основании доверенности _________________________, с одной стороны, и _________________________________, именуемое в дальнейшем «Поставщик», в лице _____________________, действующего на основании Устава, с другой стороны, совместно именуемые в дальнейшем Стороны, заключили договор о нижеследующем:</w:t>
      </w:r>
      <w:proofErr w:type="gramEnd"/>
    </w:p>
    <w:p w:rsidR="00BD05AC" w:rsidRPr="00150D2B" w:rsidRDefault="00BD05AC" w:rsidP="004F646C">
      <w:pPr>
        <w:pStyle w:val="Style3"/>
        <w:widowControl/>
        <w:spacing w:before="43" w:line="240" w:lineRule="auto"/>
        <w:ind w:firstLine="567"/>
      </w:pPr>
    </w:p>
    <w:p w:rsidR="00BD05AC" w:rsidRDefault="00BD05AC" w:rsidP="00BD05AC">
      <w:pPr>
        <w:numPr>
          <w:ilvl w:val="0"/>
          <w:numId w:val="45"/>
        </w:numPr>
        <w:tabs>
          <w:tab w:val="left" w:pos="284"/>
          <w:tab w:val="left" w:pos="426"/>
        </w:tabs>
        <w:autoSpaceDN w:val="0"/>
        <w:ind w:left="0" w:firstLine="0"/>
        <w:jc w:val="center"/>
        <w:textAlignment w:val="baseline"/>
        <w:rPr>
          <w:b/>
          <w:bCs/>
        </w:rPr>
      </w:pPr>
      <w:r>
        <w:rPr>
          <w:b/>
          <w:bCs/>
        </w:rPr>
        <w:t>Предмет Договора</w:t>
      </w:r>
    </w:p>
    <w:p w:rsidR="00BD05AC" w:rsidRPr="00D01A7F" w:rsidRDefault="00BD05AC" w:rsidP="004F646C">
      <w:pPr>
        <w:tabs>
          <w:tab w:val="left" w:pos="284"/>
          <w:tab w:val="left" w:pos="426"/>
        </w:tabs>
        <w:autoSpaceDN w:val="0"/>
        <w:ind w:firstLine="567"/>
        <w:textAlignment w:val="baseline"/>
        <w:rPr>
          <w:b/>
          <w:bCs/>
        </w:rPr>
      </w:pPr>
    </w:p>
    <w:p w:rsidR="00BD05AC" w:rsidRPr="00D01A7F" w:rsidRDefault="00BD05AC" w:rsidP="004F646C">
      <w:pPr>
        <w:tabs>
          <w:tab w:val="left" w:pos="993"/>
        </w:tabs>
        <w:ind w:right="-1" w:firstLine="567"/>
        <w:jc w:val="both"/>
      </w:pPr>
      <w:r>
        <w:t>1.1.</w:t>
      </w:r>
      <w:r>
        <w:tab/>
        <w:t xml:space="preserve">По настоящему Договору Поставщик обязуется поставить, а Покупатель принять и оплатить </w:t>
      </w:r>
      <w:r>
        <w:rPr>
          <w:szCs w:val="28"/>
        </w:rPr>
        <w:t>метизов на нужды филиала ПАО «</w:t>
      </w:r>
      <w:proofErr w:type="spellStart"/>
      <w:r>
        <w:rPr>
          <w:szCs w:val="28"/>
        </w:rPr>
        <w:t>ТрансКонтейнер</w:t>
      </w:r>
      <w:proofErr w:type="spellEnd"/>
      <w:r>
        <w:rPr>
          <w:szCs w:val="28"/>
        </w:rPr>
        <w:t>» на Горьковской железной дороге</w:t>
      </w:r>
      <w:r>
        <w:t xml:space="preserve"> (именуемый в дальнейшем - Товар).</w:t>
      </w:r>
    </w:p>
    <w:p w:rsidR="00BD05AC" w:rsidRDefault="00BD05AC" w:rsidP="004F646C">
      <w:pPr>
        <w:ind w:firstLine="567"/>
        <w:jc w:val="both"/>
        <w:rPr>
          <w:spacing w:val="-1"/>
        </w:rPr>
      </w:pPr>
      <w:r>
        <w:t>1.2. Наименование, цена, количество, ассортимент, срок поставки Товара, а также дополнительные требования к поставляемому Товару определяются Сторонами в Спецификациях, являющихся неотъемлемыми частями настоящего Договора. Форма спецификации согласована Сторонами в Приложении</w:t>
      </w:r>
      <w:r>
        <w:rPr>
          <w:spacing w:val="-1"/>
        </w:rPr>
        <w:t xml:space="preserve"> № 1 к настоящему Договору.</w:t>
      </w:r>
    </w:p>
    <w:p w:rsidR="00BD05AC" w:rsidRDefault="00BD05AC" w:rsidP="004F646C">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D05AC" w:rsidRPr="00D01A7F" w:rsidRDefault="00BD05AC" w:rsidP="004F646C">
      <w:pPr>
        <w:widowControl w:val="0"/>
        <w:autoSpaceDE w:val="0"/>
        <w:ind w:firstLine="709"/>
        <w:jc w:val="both"/>
      </w:pPr>
    </w:p>
    <w:p w:rsidR="00BD05AC" w:rsidRPr="006C6B08" w:rsidRDefault="00BD05AC" w:rsidP="00BD05AC">
      <w:pPr>
        <w:pStyle w:val="aff6"/>
        <w:numPr>
          <w:ilvl w:val="0"/>
          <w:numId w:val="45"/>
        </w:numPr>
        <w:tabs>
          <w:tab w:val="left" w:pos="284"/>
          <w:tab w:val="left" w:pos="720"/>
        </w:tabs>
        <w:autoSpaceDN w:val="0"/>
        <w:ind w:left="0" w:firstLine="567"/>
        <w:jc w:val="center"/>
        <w:textAlignment w:val="baseline"/>
        <w:rPr>
          <w:b/>
          <w:bCs/>
        </w:rPr>
      </w:pPr>
      <w:r>
        <w:rPr>
          <w:b/>
          <w:bCs/>
        </w:rPr>
        <w:t>Цена Договора и порядок расчетов</w:t>
      </w:r>
    </w:p>
    <w:p w:rsidR="00BD05AC" w:rsidRPr="006C6B08" w:rsidRDefault="00BD05AC" w:rsidP="004F646C">
      <w:pPr>
        <w:tabs>
          <w:tab w:val="left" w:pos="284"/>
          <w:tab w:val="left" w:pos="720"/>
        </w:tabs>
        <w:autoSpaceDN w:val="0"/>
        <w:ind w:firstLine="567"/>
        <w:textAlignment w:val="baseline"/>
        <w:rPr>
          <w:b/>
          <w:bCs/>
        </w:rPr>
      </w:pPr>
    </w:p>
    <w:p w:rsidR="00BD05AC" w:rsidRPr="00BF0B71" w:rsidRDefault="00BD05AC" w:rsidP="004F646C">
      <w:pPr>
        <w:pStyle w:val="afff2"/>
        <w:rPr>
          <w:sz w:val="24"/>
          <w:szCs w:val="24"/>
        </w:rPr>
      </w:pPr>
      <w:r>
        <w:rPr>
          <w:sz w:val="24"/>
          <w:szCs w:val="24"/>
        </w:rPr>
        <w:t xml:space="preserve">2.1. Цена товара устанавливается в рублях Российской Федерации и указывается в спецификациях, являющихся неотъемлемыми частями настоящего договора. </w:t>
      </w:r>
    </w:p>
    <w:p w:rsidR="00BD05AC" w:rsidRPr="00BF0B71" w:rsidRDefault="00BD05AC" w:rsidP="004F646C">
      <w:pPr>
        <w:pStyle w:val="afff2"/>
        <w:rPr>
          <w:sz w:val="24"/>
          <w:szCs w:val="24"/>
        </w:rPr>
      </w:pPr>
      <w:r>
        <w:rPr>
          <w:sz w:val="24"/>
          <w:szCs w:val="24"/>
        </w:rPr>
        <w:t>Общая цена договора складывается исходя из подписанных сторонами Спецификаций к договору и не должна превышать величину</w:t>
      </w:r>
      <w:proofErr w:type="gramStart"/>
      <w:r>
        <w:rPr>
          <w:sz w:val="24"/>
          <w:szCs w:val="24"/>
        </w:rPr>
        <w:t xml:space="preserve"> __________ (________________) </w:t>
      </w:r>
      <w:proofErr w:type="gramEnd"/>
      <w:r>
        <w:rPr>
          <w:sz w:val="24"/>
          <w:szCs w:val="24"/>
        </w:rPr>
        <w:t>рублей, в том числе НДС/либо НДС не облагается с учетом всех налогов (кроме НДС). Кроме того цена договора учитывает стоимость товара, затраты связанные с доставкой товара на объект, хранением, погрузочно-разгрузочными работами. Сумма НДС и условия начисления определяются в соответствии с законодательством Российской Федерации.</w:t>
      </w:r>
    </w:p>
    <w:p w:rsidR="00BD05AC" w:rsidRPr="003806FB" w:rsidRDefault="00BD05AC" w:rsidP="004F646C">
      <w:pPr>
        <w:pStyle w:val="afff2"/>
        <w:rPr>
          <w:sz w:val="24"/>
          <w:szCs w:val="24"/>
        </w:rPr>
      </w:pPr>
      <w:r>
        <w:rPr>
          <w:sz w:val="24"/>
          <w:szCs w:val="24"/>
        </w:rPr>
        <w:t xml:space="preserve">Наименование, количество, цена за единицу поставляемого Товара </w:t>
      </w:r>
      <w:proofErr w:type="gramStart"/>
      <w:r>
        <w:rPr>
          <w:sz w:val="24"/>
          <w:szCs w:val="24"/>
        </w:rPr>
        <w:t>указаны</w:t>
      </w:r>
      <w:proofErr w:type="gramEnd"/>
      <w:r>
        <w:rPr>
          <w:sz w:val="24"/>
          <w:szCs w:val="24"/>
        </w:rPr>
        <w:t xml:space="preserve"> в Номенклатуре поставляемого Товара (Приложении № 2 к настоящему Договору).</w:t>
      </w:r>
    </w:p>
    <w:p w:rsidR="00BD05AC" w:rsidRPr="006C6B08" w:rsidRDefault="00BD05AC" w:rsidP="004F646C">
      <w:pPr>
        <w:ind w:firstLine="709"/>
        <w:jc w:val="both"/>
      </w:pPr>
      <w:r>
        <w:t>2.2. Оплата партии Товара производится Покупателем за фактически поставленный Товар в течение</w:t>
      </w:r>
      <w:proofErr w:type="gramStart"/>
      <w:r>
        <w:t xml:space="preserve"> _____ (___________) </w:t>
      </w:r>
      <w:proofErr w:type="gramEnd"/>
      <w:r>
        <w:t>календарных дней после подписания Сторонами товарной накладной (ТОРГ-12) на соответствующую партию Товара, на основании выставленного Поставщиком счета. Расчёты по договору производятся в рублях РФ.</w:t>
      </w:r>
    </w:p>
    <w:p w:rsidR="00BD05AC" w:rsidRPr="006C6B08" w:rsidRDefault="00BD05AC" w:rsidP="004F646C">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2.3. Расчеты за поставленный Товар производятся путем перечисления Покупателем денежных средств на расчетный счет Поставщика, указанный в разделе 16 настоящего Договора.</w:t>
      </w:r>
    </w:p>
    <w:p w:rsidR="00BD05AC" w:rsidRDefault="00BD05AC" w:rsidP="004F646C">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2.4. Покупатель имеет право отказаться от оплаты некачественного Товара, а если такие Товары уже оплачены потребовать возврата уплаченных денежных средств впредь до устранения недопоставки либо замены некачественного Товара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качественный.</w:t>
      </w:r>
    </w:p>
    <w:p w:rsidR="00BD05AC" w:rsidRPr="006C6B08" w:rsidRDefault="00BD05AC" w:rsidP="004F646C">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2.5. Цена </w:t>
      </w:r>
      <w:r>
        <w:rPr>
          <w:rFonts w:ascii="Times New Roman" w:eastAsia="MS Mincho" w:hAnsi="Times New Roman" w:cs="Times New Roman"/>
          <w:bCs/>
          <w:sz w:val="24"/>
          <w:szCs w:val="24"/>
        </w:rPr>
        <w:t xml:space="preserve">договора в процессе его исполнения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w:t>
      </w:r>
      <w:r>
        <w:rPr>
          <w:rFonts w:ascii="Times New Roman" w:hAnsi="Times New Roman" w:cs="Times New Roman"/>
          <w:sz w:val="24"/>
          <w:szCs w:val="24"/>
        </w:rPr>
        <w:t>Единичные расценки должны оставаться неизменными в течение всего срока действия Заявки и договора.</w:t>
      </w:r>
    </w:p>
    <w:p w:rsidR="00BD05AC" w:rsidRPr="006C6B08" w:rsidRDefault="00BD05AC" w:rsidP="004F646C">
      <w:pPr>
        <w:pStyle w:val="ConsNonformat"/>
        <w:widowControl/>
        <w:ind w:firstLine="567"/>
        <w:jc w:val="both"/>
        <w:rPr>
          <w:rFonts w:ascii="Times New Roman" w:hAnsi="Times New Roman" w:cs="Times New Roman"/>
          <w:sz w:val="24"/>
          <w:szCs w:val="24"/>
        </w:rPr>
      </w:pPr>
    </w:p>
    <w:p w:rsidR="00BD05AC" w:rsidRPr="006C6B08" w:rsidRDefault="00BD05AC" w:rsidP="004F646C">
      <w:pPr>
        <w:pStyle w:val="ConsNonformat"/>
        <w:widowControl/>
        <w:ind w:firstLine="567"/>
        <w:jc w:val="both"/>
        <w:rPr>
          <w:rFonts w:ascii="Times New Roman" w:hAnsi="Times New Roman" w:cs="Times New Roman"/>
          <w:sz w:val="24"/>
          <w:szCs w:val="24"/>
        </w:rPr>
      </w:pPr>
    </w:p>
    <w:p w:rsidR="00BD05AC" w:rsidRDefault="00BD05AC" w:rsidP="00BD05AC">
      <w:pPr>
        <w:pStyle w:val="ConsNormal"/>
        <w:widowControl/>
        <w:numPr>
          <w:ilvl w:val="0"/>
          <w:numId w:val="45"/>
        </w:numPr>
        <w:tabs>
          <w:tab w:val="left" w:pos="284"/>
        </w:tabs>
        <w:suppressAutoHyphens w:val="0"/>
        <w:autoSpaceDN w:val="0"/>
        <w:adjustRightInd w:val="0"/>
        <w:ind w:left="0" w:firstLine="0"/>
        <w:jc w:val="center"/>
        <w:rPr>
          <w:rFonts w:ascii="Times New Roman" w:hAnsi="Times New Roman" w:cs="Times New Roman"/>
          <w:b/>
          <w:bCs/>
          <w:sz w:val="24"/>
          <w:szCs w:val="24"/>
        </w:rPr>
      </w:pPr>
      <w:r>
        <w:rPr>
          <w:rFonts w:ascii="Times New Roman" w:hAnsi="Times New Roman" w:cs="Times New Roman"/>
          <w:b/>
          <w:bCs/>
          <w:sz w:val="24"/>
          <w:szCs w:val="24"/>
        </w:rPr>
        <w:t>Качество товара и гарантии</w:t>
      </w:r>
    </w:p>
    <w:p w:rsidR="00BD05AC" w:rsidRPr="00EE0963" w:rsidRDefault="00BD05AC" w:rsidP="004F646C">
      <w:pPr>
        <w:pStyle w:val="ConsNormal"/>
        <w:widowControl/>
        <w:tabs>
          <w:tab w:val="left" w:pos="284"/>
        </w:tabs>
        <w:suppressAutoHyphens w:val="0"/>
        <w:autoSpaceDN w:val="0"/>
        <w:adjustRightInd w:val="0"/>
        <w:ind w:firstLine="0"/>
        <w:rPr>
          <w:rFonts w:ascii="Times New Roman" w:hAnsi="Times New Roman" w:cs="Times New Roman"/>
          <w:b/>
          <w:bCs/>
          <w:sz w:val="24"/>
          <w:szCs w:val="24"/>
        </w:rPr>
      </w:pPr>
    </w:p>
    <w:p w:rsidR="00BD05AC" w:rsidRPr="00EE0963" w:rsidRDefault="00BD05AC"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 Качество поставляемого товара должно соответствовать требованиям стандартов и технических условий, установленных в Российской Федерации, а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установленном законодательством маркирован в соответствии с установленными для данного вида товаров стандартами и техническими условиями. </w:t>
      </w:r>
    </w:p>
    <w:p w:rsidR="00BD05AC" w:rsidRPr="00EE0963" w:rsidRDefault="00BD05AC"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3.2. На все виды поставленного товара Поставщик одновременно с передачей  товара обязан передать Покупателю надлежаще оформленные сертификаты (в случае их обязательной сертификации), а также другие документы, подтверждающие качество товара и его соответствие требованиям законодательства Российской Федерации. При отсутствии указанных документов обязательства по поставке считаются не выполненными.</w:t>
      </w:r>
    </w:p>
    <w:p w:rsidR="00BD05AC" w:rsidRDefault="00BD05AC" w:rsidP="004F646C">
      <w:pPr>
        <w:pStyle w:val="ConsNonformat"/>
        <w:widowControl/>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3.3. Срок годности Товара устанавливается в пределах срока годности, указанного производителем на упаковке Товара.</w:t>
      </w:r>
    </w:p>
    <w:p w:rsidR="00BD05AC" w:rsidRPr="008D39D7" w:rsidRDefault="00BD05AC" w:rsidP="004F646C">
      <w:pPr>
        <w:spacing w:line="22" w:lineRule="atLeast"/>
        <w:ind w:firstLine="567"/>
        <w:jc w:val="both"/>
        <w:rPr>
          <w:rFonts w:eastAsia="Arial"/>
        </w:rPr>
      </w:pPr>
      <w:r>
        <w:rPr>
          <w:rFonts w:eastAsia="Arial"/>
        </w:rPr>
        <w:t>3.4. В случае</w:t>
      </w:r>
      <w:proofErr w:type="gramStart"/>
      <w:r>
        <w:rPr>
          <w:rFonts w:eastAsia="Arial"/>
        </w:rPr>
        <w:t>,</w:t>
      </w:r>
      <w:proofErr w:type="gramEnd"/>
      <w:r>
        <w:rPr>
          <w:rFonts w:eastAsia="Arial"/>
        </w:rPr>
        <w:t xml:space="preserve"> если в течение срока годности, указанного производителем на упаковке Товара, в Товаре выявлено несоответствие его качества установленным настоящим Договором требованиям, Покупатель вправе по своему выбору предъявить Поставщику требования:</w:t>
      </w:r>
    </w:p>
    <w:p w:rsidR="00BD05AC" w:rsidRPr="008D39D7" w:rsidRDefault="00BD05AC" w:rsidP="004F646C">
      <w:pPr>
        <w:spacing w:line="22" w:lineRule="atLeast"/>
        <w:ind w:firstLine="567"/>
        <w:jc w:val="both"/>
        <w:rPr>
          <w:rFonts w:eastAsia="Arial"/>
        </w:rPr>
      </w:pPr>
      <w:r>
        <w:rPr>
          <w:rFonts w:eastAsia="Arial"/>
        </w:rPr>
        <w:t>- соразмерного уменьшения цены Товара;</w:t>
      </w:r>
    </w:p>
    <w:p w:rsidR="00BD05AC" w:rsidRDefault="00BD05AC" w:rsidP="004F646C">
      <w:pPr>
        <w:spacing w:line="22" w:lineRule="atLeast"/>
        <w:ind w:firstLine="567"/>
        <w:jc w:val="both"/>
        <w:rPr>
          <w:rFonts w:eastAsia="Arial"/>
        </w:rPr>
      </w:pPr>
      <w:r>
        <w:rPr>
          <w:rFonts w:eastAsia="Arial"/>
        </w:rPr>
        <w:t xml:space="preserve">- замены Товара силами и за счет Поставщика в течение 5 (пяти) рабочих дней </w:t>
      </w:r>
      <w:proofErr w:type="gramStart"/>
      <w:r>
        <w:rPr>
          <w:rFonts w:eastAsia="Arial"/>
        </w:rPr>
        <w:t>с даты предъявления</w:t>
      </w:r>
      <w:proofErr w:type="gramEnd"/>
      <w:r>
        <w:rPr>
          <w:rFonts w:eastAsia="Arial"/>
        </w:rPr>
        <w:t xml:space="preserve"> Покупателем требования Поставщику или с согласия Покупателя при поставке следующей партии Товара;</w:t>
      </w:r>
    </w:p>
    <w:p w:rsidR="00BD05AC" w:rsidRDefault="00BD05AC" w:rsidP="004F646C">
      <w:pPr>
        <w:spacing w:line="22" w:lineRule="atLeast"/>
        <w:ind w:firstLine="567"/>
        <w:jc w:val="both"/>
        <w:rPr>
          <w:rFonts w:eastAsia="Arial"/>
        </w:rPr>
      </w:pPr>
      <w:r>
        <w:rPr>
          <w:rFonts w:eastAsia="Arial"/>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BD05AC" w:rsidRPr="001C56F7" w:rsidRDefault="00BD05AC"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Поставщик обязан за свой счет вывезти некачественный Товар в сроки, согласованные с Покупателем.</w:t>
      </w:r>
    </w:p>
    <w:p w:rsidR="00BD05AC" w:rsidRDefault="00BD05AC" w:rsidP="00BD05AC">
      <w:pPr>
        <w:pStyle w:val="ConsNormal"/>
        <w:widowControl/>
        <w:numPr>
          <w:ilvl w:val="0"/>
          <w:numId w:val="45"/>
        </w:numPr>
        <w:tabs>
          <w:tab w:val="left" w:pos="284"/>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Сторон</w:t>
      </w:r>
    </w:p>
    <w:p w:rsidR="00BD05AC" w:rsidRPr="00CE22DD" w:rsidRDefault="00BD05AC" w:rsidP="004F646C">
      <w:pPr>
        <w:pStyle w:val="ConsNormal"/>
        <w:widowControl/>
        <w:ind w:left="1407" w:firstLine="0"/>
        <w:rPr>
          <w:rFonts w:ascii="Times New Roman" w:hAnsi="Times New Roman" w:cs="Times New Roman"/>
          <w:b/>
          <w:bCs/>
          <w:sz w:val="24"/>
          <w:szCs w:val="24"/>
        </w:rPr>
      </w:pPr>
    </w:p>
    <w:p w:rsidR="00BD05AC" w:rsidRPr="00CE22DD" w:rsidRDefault="00BD05AC" w:rsidP="004F646C">
      <w:pPr>
        <w:pStyle w:val="Con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4.1. Покупатель обязан:</w:t>
      </w:r>
    </w:p>
    <w:p w:rsidR="00BD05AC" w:rsidRPr="00CE22DD" w:rsidRDefault="00BD05AC"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4.1.1. Направлять Поставщику посредством факсимильной связи заявки с указанием наименования, и количества необходимого товара.</w:t>
      </w:r>
    </w:p>
    <w:p w:rsidR="00BD05AC" w:rsidRPr="00CE22DD" w:rsidRDefault="00BD05AC"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4.1.2. Принять и оплатить товар в соответствии с подписанными спецификациями и условиями настоящего Договора.</w:t>
      </w:r>
    </w:p>
    <w:p w:rsidR="00BD05AC" w:rsidRPr="00CE22DD" w:rsidRDefault="00BD05AC"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4.1.3. Осуществить приемку товара по количеству и качеству, подписывать соответствующие документы (товарную накладную).</w:t>
      </w:r>
    </w:p>
    <w:p w:rsidR="00BD05AC" w:rsidRPr="00CE22DD" w:rsidRDefault="00BD05AC" w:rsidP="004F646C">
      <w:pPr>
        <w:pStyle w:val="Con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4.2. Поставщик обязан: </w:t>
      </w:r>
    </w:p>
    <w:p w:rsidR="00BD05AC" w:rsidRPr="00CE22DD" w:rsidRDefault="00BD05AC" w:rsidP="004F646C">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4.2.1. Поставить Товар в количестве и сроки, предусмотренные спецификациями и настоящим Договором.</w:t>
      </w:r>
    </w:p>
    <w:p w:rsidR="00BD05AC" w:rsidRDefault="00BD05AC" w:rsidP="004F646C">
      <w:pPr>
        <w:pStyle w:val="Con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4.2.2. </w:t>
      </w:r>
      <w:r>
        <w:rPr>
          <w:rFonts w:ascii="Times New Roman" w:hAnsi="Times New Roman" w:cs="Times New Roman"/>
          <w:sz w:val="24"/>
          <w:szCs w:val="24"/>
        </w:rPr>
        <w:t>Обеспечить Покупателя необходимыми документами на товар (сертификат качества и пр.).</w:t>
      </w:r>
    </w:p>
    <w:p w:rsidR="00BD05AC" w:rsidRDefault="00BD05AC" w:rsidP="004F646C">
      <w:pPr>
        <w:pStyle w:val="ConsNormal"/>
        <w:widowControl/>
        <w:ind w:firstLine="0"/>
        <w:jc w:val="both"/>
        <w:rPr>
          <w:rFonts w:ascii="Times New Roman" w:hAnsi="Times New Roman" w:cs="Times New Roman"/>
          <w:sz w:val="24"/>
          <w:szCs w:val="24"/>
        </w:rPr>
      </w:pPr>
    </w:p>
    <w:p w:rsidR="00BD05AC" w:rsidRPr="00CE22DD" w:rsidRDefault="00BD05AC" w:rsidP="00BD05AC">
      <w:pPr>
        <w:pStyle w:val="ConsNormal"/>
        <w:widowControl/>
        <w:numPr>
          <w:ilvl w:val="0"/>
          <w:numId w:val="46"/>
        </w:numPr>
        <w:tabs>
          <w:tab w:val="left" w:pos="284"/>
        </w:tabs>
        <w:suppressAutoHyphens w:val="0"/>
        <w:autoSpaceDN w:val="0"/>
        <w:adjustRightInd w:val="0"/>
        <w:ind w:left="0" w:firstLine="0"/>
        <w:jc w:val="center"/>
        <w:rPr>
          <w:rFonts w:ascii="Times New Roman" w:hAnsi="Times New Roman" w:cs="Times New Roman"/>
          <w:b/>
          <w:bCs/>
          <w:sz w:val="24"/>
          <w:szCs w:val="24"/>
        </w:rPr>
      </w:pPr>
      <w:r>
        <w:rPr>
          <w:rFonts w:ascii="Times New Roman" w:hAnsi="Times New Roman" w:cs="Times New Roman"/>
          <w:b/>
          <w:bCs/>
          <w:sz w:val="24"/>
          <w:szCs w:val="24"/>
        </w:rPr>
        <w:t>Условия поставки товара</w:t>
      </w:r>
    </w:p>
    <w:p w:rsidR="00BD05AC" w:rsidRPr="00CE22DD" w:rsidRDefault="00BD05AC" w:rsidP="004F646C">
      <w:pPr>
        <w:pStyle w:val="ConsNormal"/>
        <w:widowControl/>
        <w:suppressAutoHyphens w:val="0"/>
        <w:autoSpaceDN w:val="0"/>
        <w:adjustRightInd w:val="0"/>
        <w:ind w:firstLine="0"/>
        <w:rPr>
          <w:rFonts w:ascii="Times New Roman" w:hAnsi="Times New Roman" w:cs="Times New Roman"/>
          <w:b/>
          <w:bCs/>
          <w:sz w:val="24"/>
          <w:szCs w:val="24"/>
        </w:rPr>
      </w:pPr>
    </w:p>
    <w:p w:rsidR="00BD05AC" w:rsidRPr="00CE22DD" w:rsidRDefault="00BD05AC"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5.1. Покупатель обязан не позднее 2 (двух) рабочих дней до предполагаемой даты поставки представить, на электронный адрес Поставщика письменную заявку на поставку товара (далее – Заявка). В Заявке Покупателем указываются наименование и количество необходимого к поставке товара, дополнительные требования к Товару.</w:t>
      </w:r>
    </w:p>
    <w:p w:rsidR="00BD05AC" w:rsidRDefault="00BD05AC" w:rsidP="004F646C">
      <w:pPr>
        <w:ind w:firstLine="567"/>
        <w:jc w:val="both"/>
        <w:rPr>
          <w:color w:val="000000"/>
        </w:rPr>
      </w:pPr>
    </w:p>
    <w:p w:rsidR="00BD05AC" w:rsidRPr="00CE22DD" w:rsidRDefault="00BD05AC" w:rsidP="004F646C">
      <w:pPr>
        <w:pStyle w:val="ConsNormal"/>
        <w:widowControl/>
        <w:ind w:firstLine="540"/>
        <w:jc w:val="both"/>
        <w:rPr>
          <w:rFonts w:ascii="Times New Roman" w:hAnsi="Times New Roman" w:cs="Times New Roman"/>
          <w:sz w:val="24"/>
          <w:szCs w:val="24"/>
        </w:rPr>
      </w:pPr>
      <w:r>
        <w:rPr>
          <w:color w:val="000000"/>
        </w:rPr>
        <w:t xml:space="preserve">5.2. Поставщик в течение </w:t>
      </w:r>
      <w:r>
        <w:t xml:space="preserve">2 (двух) рабочих </w:t>
      </w:r>
      <w:r>
        <w:rPr>
          <w:color w:val="000000"/>
        </w:rPr>
        <w:t>дней рассматривает Заявку и направляет Покупателю составленную подписанную со своей Стороны Спецификацию. Покупатель в течение 2 (двух) рабочих дней подписывает согласованную Поставщиком Спецификацию.</w:t>
      </w:r>
      <w:r>
        <w:rPr>
          <w:rFonts w:ascii="Times New Roman" w:hAnsi="Times New Roman" w:cs="Times New Roman"/>
          <w:sz w:val="24"/>
          <w:szCs w:val="24"/>
        </w:rPr>
        <w:t>5.3. Срок поставки Товара: в течение</w:t>
      </w:r>
      <w:proofErr w:type="gramStart"/>
      <w:r>
        <w:rPr>
          <w:rFonts w:ascii="Times New Roman" w:hAnsi="Times New Roman" w:cs="Times New Roman"/>
          <w:sz w:val="24"/>
          <w:szCs w:val="24"/>
        </w:rPr>
        <w:t xml:space="preserve"> ___ (_____________) </w:t>
      </w:r>
      <w:proofErr w:type="gramEnd"/>
      <w:r>
        <w:rPr>
          <w:rFonts w:ascii="Times New Roman" w:hAnsi="Times New Roman" w:cs="Times New Roman"/>
          <w:sz w:val="24"/>
          <w:szCs w:val="24"/>
        </w:rPr>
        <w:t>рабочих дней с даты подписания Сторонами Спецификации на соответствующую партию Товара.</w:t>
      </w:r>
    </w:p>
    <w:p w:rsidR="00BD05AC" w:rsidRDefault="00BD05AC" w:rsidP="004F646C">
      <w:pPr>
        <w:ind w:firstLine="540"/>
        <w:jc w:val="both"/>
      </w:pPr>
      <w:r>
        <w:t xml:space="preserve">5.3. Поставка Товара осуществляется транспортом Поставщика на склад Покупателя по адресу: </w:t>
      </w:r>
      <w:proofErr w:type="gramStart"/>
      <w:r>
        <w:t>г</w:t>
      </w:r>
      <w:proofErr w:type="gramEnd"/>
      <w:r>
        <w:t>. Нижний Новгород, Московское шоссе, 17 М. Поставщик производит своими силами и за свой счет разгрузку Товара на склад Покупателя.</w:t>
      </w:r>
    </w:p>
    <w:p w:rsidR="00BD05AC" w:rsidRDefault="00BD05AC" w:rsidP="004F646C">
      <w:pPr>
        <w:ind w:firstLine="540"/>
        <w:jc w:val="both"/>
      </w:pPr>
      <w:r>
        <w:t>Датой поставки товара является дата его передачи на складе Поставщика и подписания товарной накладной уполномоченным лицом Покупателя.</w:t>
      </w:r>
    </w:p>
    <w:p w:rsidR="00BD05AC" w:rsidRDefault="00BD05AC" w:rsidP="004F646C">
      <w:pPr>
        <w:ind w:firstLine="540"/>
        <w:jc w:val="both"/>
      </w:pPr>
      <w:r>
        <w:t xml:space="preserve">Доставка Товара должна производится в рабочие дни с 08:00 до 17:00 (пн.-чт.), с 08:00 до 16:00 (пт.), обед с 12:00 </w:t>
      </w:r>
      <w:proofErr w:type="gramStart"/>
      <w:r>
        <w:t>до</w:t>
      </w:r>
      <w:proofErr w:type="gramEnd"/>
      <w:r>
        <w:t xml:space="preserve"> 13:00.</w:t>
      </w:r>
    </w:p>
    <w:p w:rsidR="00BD05AC" w:rsidRPr="00D01A7F" w:rsidRDefault="00BD05AC" w:rsidP="004F646C">
      <w:pPr>
        <w:ind w:firstLine="540"/>
        <w:jc w:val="both"/>
      </w:pPr>
      <w:r>
        <w:t>5.4.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BD05AC" w:rsidRPr="00D01A7F" w:rsidRDefault="00BD05AC" w:rsidP="004F646C">
      <w:pPr>
        <w:widowControl w:val="0"/>
        <w:autoSpaceDE w:val="0"/>
        <w:ind w:firstLine="567"/>
        <w:jc w:val="both"/>
      </w:pPr>
      <w:r>
        <w:t>1) документ, удостоверяющий личность представителя Покупателя;</w:t>
      </w:r>
    </w:p>
    <w:p w:rsidR="00BD05AC" w:rsidRDefault="00BD05AC" w:rsidP="004F646C">
      <w:pPr>
        <w:widowControl w:val="0"/>
        <w:autoSpaceDE w:val="0"/>
        <w:ind w:firstLine="567"/>
        <w:jc w:val="both"/>
      </w:pPr>
      <w:r>
        <w:t>2) доверенность на представителя Покупателя, оформленную надлежащим образом.</w:t>
      </w:r>
    </w:p>
    <w:p w:rsidR="00BD05AC" w:rsidRDefault="00BD05AC" w:rsidP="004F646C">
      <w:pPr>
        <w:widowControl w:val="0"/>
        <w:autoSpaceDE w:val="0"/>
        <w:ind w:firstLine="567"/>
        <w:jc w:val="both"/>
        <w:rPr>
          <w:bCs/>
        </w:rPr>
      </w:pPr>
      <w:r>
        <w:t xml:space="preserve">5.5.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p>
    <w:p w:rsidR="00BD05AC" w:rsidRPr="00D01A7F" w:rsidRDefault="00BD05AC" w:rsidP="004F646C">
      <w:pPr>
        <w:widowControl w:val="0"/>
        <w:autoSpaceDE w:val="0"/>
        <w:ind w:firstLine="567"/>
        <w:jc w:val="both"/>
      </w:pPr>
      <w:r>
        <w:rPr>
          <w:bCs/>
        </w:rPr>
        <w:t xml:space="preserve">5.6. </w:t>
      </w:r>
      <w:r>
        <w:t xml:space="preserve">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Продавца.</w:t>
      </w:r>
    </w:p>
    <w:p w:rsidR="00BD05AC" w:rsidRPr="001C56F7" w:rsidRDefault="00BD05AC" w:rsidP="004F646C">
      <w:pPr>
        <w:tabs>
          <w:tab w:val="left" w:pos="709"/>
          <w:tab w:val="left" w:pos="9637"/>
        </w:tabs>
        <w:autoSpaceDE w:val="0"/>
        <w:autoSpaceDN w:val="0"/>
        <w:adjustRightInd w:val="0"/>
        <w:ind w:firstLine="567"/>
        <w:jc w:val="both"/>
        <w:rPr>
          <w:snapToGrid w:val="0"/>
          <w:lang w:eastAsia="ru-RU"/>
        </w:rPr>
      </w:pPr>
      <w:r>
        <w:rPr>
          <w:snapToGrid w:val="0"/>
          <w:lang w:eastAsia="ru-RU"/>
        </w:rPr>
        <w:t>5.7.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BD05AC" w:rsidRDefault="00BD05AC" w:rsidP="004F646C">
      <w:pPr>
        <w:tabs>
          <w:tab w:val="left" w:pos="709"/>
          <w:tab w:val="left" w:pos="9637"/>
        </w:tabs>
        <w:autoSpaceDE w:val="0"/>
        <w:autoSpaceDN w:val="0"/>
        <w:adjustRightInd w:val="0"/>
        <w:ind w:firstLine="567"/>
        <w:jc w:val="both"/>
        <w:rPr>
          <w:snapToGrid w:val="0"/>
          <w:lang w:eastAsia="ru-RU"/>
        </w:rPr>
      </w:pPr>
      <w:r>
        <w:rPr>
          <w:snapToGrid w:val="0"/>
          <w:lang w:eastAsia="ru-RU"/>
        </w:rPr>
        <w:t xml:space="preserve">5.8. В случае, если при приемке Товара устанавливается несоответствие характеристик Товара, </w:t>
      </w:r>
      <w:proofErr w:type="gramStart"/>
      <w:r>
        <w:rPr>
          <w:snapToGrid w:val="0"/>
          <w:lang w:eastAsia="ru-RU"/>
        </w:rPr>
        <w:t>характеристикам</w:t>
      </w:r>
      <w:proofErr w:type="gramEnd"/>
      <w:r>
        <w:rPr>
          <w:snapToGrid w:val="0"/>
          <w:lang w:eastAsia="ru-RU"/>
        </w:rPr>
        <w:t xml:space="preserve"> указанным в Приложении № 2 к Договору, а также несоответствие Товара требованиям п.5.9. настоящего Договора, Заказчик вправе не принимать такой Товар, а Поставщик обязан заменить некачественный Товар качественным в течение 5 (Пяти) рабочих дней</w:t>
      </w:r>
    </w:p>
    <w:p w:rsidR="00BD05AC" w:rsidRDefault="00BD05AC" w:rsidP="004F646C">
      <w:pPr>
        <w:widowControl w:val="0"/>
        <w:ind w:firstLine="567"/>
        <w:jc w:val="both"/>
        <w:rPr>
          <w:rFonts w:eastAsia="Arial"/>
        </w:rPr>
      </w:pPr>
      <w:r>
        <w:rPr>
          <w:rFonts w:eastAsia="Arial"/>
        </w:rPr>
        <w:t>5.9.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D05AC" w:rsidRDefault="00BD05AC" w:rsidP="004F646C">
      <w:pPr>
        <w:tabs>
          <w:tab w:val="left" w:pos="709"/>
          <w:tab w:val="left" w:pos="9637"/>
        </w:tabs>
        <w:autoSpaceDE w:val="0"/>
        <w:autoSpaceDN w:val="0"/>
        <w:adjustRightInd w:val="0"/>
        <w:ind w:firstLine="567"/>
        <w:jc w:val="both"/>
        <w:rPr>
          <w:snapToGrid w:val="0"/>
          <w:lang w:eastAsia="ru-RU"/>
        </w:rPr>
      </w:pPr>
    </w:p>
    <w:p w:rsidR="00BD05AC" w:rsidRPr="00FD296F" w:rsidRDefault="00BD05AC" w:rsidP="00BD05AC">
      <w:pPr>
        <w:pStyle w:val="ConsNormal"/>
        <w:widowControl/>
        <w:numPr>
          <w:ilvl w:val="0"/>
          <w:numId w:val="46"/>
        </w:numPr>
        <w:tabs>
          <w:tab w:val="left" w:pos="284"/>
        </w:tabs>
        <w:suppressAutoHyphens w:val="0"/>
        <w:autoSpaceDN w:val="0"/>
        <w:adjustRightInd w:val="0"/>
        <w:ind w:left="0" w:firstLine="0"/>
        <w:jc w:val="center"/>
        <w:rPr>
          <w:rFonts w:ascii="Times New Roman" w:hAnsi="Times New Roman" w:cs="Times New Roman"/>
          <w:b/>
          <w:bCs/>
          <w:sz w:val="24"/>
          <w:szCs w:val="24"/>
        </w:rPr>
      </w:pPr>
      <w:r>
        <w:rPr>
          <w:rFonts w:ascii="Times New Roman" w:hAnsi="Times New Roman" w:cs="Times New Roman"/>
          <w:b/>
          <w:bCs/>
          <w:sz w:val="24"/>
          <w:szCs w:val="24"/>
        </w:rPr>
        <w:t>Упаковка Товара</w:t>
      </w:r>
    </w:p>
    <w:p w:rsidR="00BD05AC" w:rsidRPr="00FB4C7F" w:rsidRDefault="00BD05AC" w:rsidP="004F646C">
      <w:pPr>
        <w:widowControl w:val="0"/>
        <w:ind w:firstLine="720"/>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D05AC" w:rsidRPr="00FB4C7F" w:rsidRDefault="00BD05AC" w:rsidP="004F646C">
      <w:pPr>
        <w:widowControl w:val="0"/>
        <w:ind w:firstLine="720"/>
        <w:jc w:val="center"/>
        <w:rPr>
          <w:rFonts w:eastAsia="Arial"/>
          <w:b/>
        </w:rPr>
      </w:pPr>
    </w:p>
    <w:p w:rsidR="00BD05AC" w:rsidRPr="00FD296F" w:rsidRDefault="00BD05AC" w:rsidP="00BD05AC">
      <w:pPr>
        <w:pStyle w:val="ConsNormal"/>
        <w:widowControl/>
        <w:numPr>
          <w:ilvl w:val="0"/>
          <w:numId w:val="46"/>
        </w:numPr>
        <w:tabs>
          <w:tab w:val="left" w:pos="284"/>
        </w:tabs>
        <w:suppressAutoHyphens w:val="0"/>
        <w:autoSpaceDN w:val="0"/>
        <w:adjustRightInd w:val="0"/>
        <w:ind w:left="0" w:firstLine="0"/>
        <w:jc w:val="center"/>
        <w:rPr>
          <w:rFonts w:ascii="Times New Roman" w:hAnsi="Times New Roman" w:cs="Times New Roman"/>
          <w:b/>
          <w:bCs/>
          <w:sz w:val="24"/>
          <w:szCs w:val="24"/>
        </w:rPr>
      </w:pPr>
      <w:r>
        <w:rPr>
          <w:rFonts w:ascii="Times New Roman" w:hAnsi="Times New Roman" w:cs="Times New Roman"/>
          <w:b/>
          <w:bCs/>
          <w:sz w:val="24"/>
          <w:szCs w:val="24"/>
        </w:rPr>
        <w:t>Переход права собственности и рисков</w:t>
      </w:r>
    </w:p>
    <w:p w:rsidR="00BD05AC" w:rsidRPr="00FB4C7F" w:rsidRDefault="00BD05AC" w:rsidP="004F646C">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BD05AC" w:rsidRPr="001C56F7" w:rsidRDefault="00BD05AC" w:rsidP="004F646C">
      <w:pPr>
        <w:tabs>
          <w:tab w:val="left" w:pos="709"/>
          <w:tab w:val="left" w:pos="9637"/>
        </w:tabs>
        <w:autoSpaceDE w:val="0"/>
        <w:autoSpaceDN w:val="0"/>
        <w:adjustRightInd w:val="0"/>
        <w:ind w:firstLine="567"/>
        <w:jc w:val="both"/>
        <w:rPr>
          <w:snapToGrid w:val="0"/>
          <w:lang w:eastAsia="ru-RU"/>
        </w:rPr>
      </w:pPr>
    </w:p>
    <w:p w:rsidR="00BD05AC" w:rsidRDefault="00BD05AC" w:rsidP="00BD05AC">
      <w:pPr>
        <w:numPr>
          <w:ilvl w:val="0"/>
          <w:numId w:val="46"/>
        </w:numPr>
        <w:tabs>
          <w:tab w:val="left" w:pos="284"/>
        </w:tabs>
        <w:suppressAutoHyphens w:val="0"/>
        <w:ind w:left="0" w:firstLine="0"/>
        <w:jc w:val="center"/>
        <w:rPr>
          <w:b/>
        </w:rPr>
      </w:pPr>
      <w:r>
        <w:rPr>
          <w:b/>
        </w:rPr>
        <w:t>Ответственность Сторон</w:t>
      </w:r>
    </w:p>
    <w:p w:rsidR="00BD05AC" w:rsidRPr="001C56F7" w:rsidRDefault="00BD05AC" w:rsidP="004F646C">
      <w:pPr>
        <w:tabs>
          <w:tab w:val="left" w:pos="284"/>
        </w:tabs>
        <w:rPr>
          <w:b/>
        </w:rPr>
      </w:pPr>
    </w:p>
    <w:p w:rsidR="00BD05AC" w:rsidRPr="001C56F7" w:rsidRDefault="00BD05AC"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8.1. За нарушение сроков  поставки  Поставщик выплачивает Покупателю пени в размере 0,1 % (ноль целых одна десятая процента) от суммы не поставленного Товара за каждый день просрочки.</w:t>
      </w:r>
    </w:p>
    <w:p w:rsidR="00BD05AC" w:rsidRPr="001C56F7" w:rsidRDefault="00BD05AC"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8.3. Стороны за невыполнение или ненадлежащее исполнение своих обязательств несут ответственность в соответствии с действующим законодательством Российской Федерации.</w:t>
      </w:r>
    </w:p>
    <w:p w:rsidR="00BD05AC" w:rsidRPr="001C56F7" w:rsidRDefault="00BD05AC" w:rsidP="004F646C">
      <w:pPr>
        <w:tabs>
          <w:tab w:val="left" w:pos="709"/>
          <w:tab w:val="left" w:pos="9637"/>
        </w:tabs>
        <w:autoSpaceDE w:val="0"/>
        <w:autoSpaceDN w:val="0"/>
        <w:adjustRightInd w:val="0"/>
        <w:ind w:firstLine="567"/>
        <w:jc w:val="both"/>
        <w:rPr>
          <w:lang w:eastAsia="ru-RU"/>
        </w:rPr>
      </w:pPr>
    </w:p>
    <w:p w:rsidR="00BD05AC" w:rsidRDefault="00BD05AC" w:rsidP="00BD05AC">
      <w:pPr>
        <w:numPr>
          <w:ilvl w:val="0"/>
          <w:numId w:val="46"/>
        </w:numPr>
        <w:tabs>
          <w:tab w:val="left" w:pos="284"/>
        </w:tabs>
        <w:suppressAutoHyphens w:val="0"/>
        <w:ind w:left="0" w:firstLine="0"/>
        <w:jc w:val="center"/>
        <w:rPr>
          <w:b/>
          <w:bCs/>
        </w:rPr>
      </w:pPr>
      <w:r>
        <w:rPr>
          <w:b/>
          <w:bCs/>
        </w:rPr>
        <w:t>Обстоятельства непреодолимой силы</w:t>
      </w:r>
    </w:p>
    <w:p w:rsidR="00BD05AC" w:rsidRPr="001C56F7" w:rsidRDefault="00BD05AC" w:rsidP="004F646C">
      <w:pPr>
        <w:pStyle w:val="ConsNormal"/>
        <w:widowControl/>
        <w:suppressAutoHyphens w:val="0"/>
        <w:autoSpaceDN w:val="0"/>
        <w:adjustRightInd w:val="0"/>
        <w:ind w:firstLine="0"/>
        <w:rPr>
          <w:rFonts w:ascii="Times New Roman" w:hAnsi="Times New Roman" w:cs="Times New Roman"/>
          <w:b/>
          <w:bCs/>
          <w:sz w:val="24"/>
          <w:szCs w:val="24"/>
        </w:rPr>
      </w:pPr>
    </w:p>
    <w:p w:rsidR="00BD05AC" w:rsidRPr="001C56F7" w:rsidRDefault="00BD05AC"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D05AC" w:rsidRPr="001C56F7" w:rsidRDefault="00BD05AC"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9.2. Свидетельство, выданное соответствующей </w:t>
      </w:r>
      <w:proofErr w:type="spellStart"/>
      <w:r>
        <w:rPr>
          <w:rFonts w:ascii="Times New Roman" w:hAnsi="Times New Roman" w:cs="Times New Roman"/>
          <w:sz w:val="24"/>
          <w:szCs w:val="24"/>
        </w:rPr>
        <w:t>торговопромышленной</w:t>
      </w:r>
      <w:proofErr w:type="spellEnd"/>
      <w:r>
        <w:rPr>
          <w:rFonts w:ascii="Times New Roman" w:hAnsi="Times New Roman" w:cs="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D05AC" w:rsidRPr="001C56F7" w:rsidRDefault="00BD05AC"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D05AC" w:rsidRDefault="00BD05AC"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по инициативе заинтересованной стороны в порядке, установленном п. 9.3. настоящего Договора.</w:t>
      </w:r>
    </w:p>
    <w:p w:rsidR="00BD05AC" w:rsidRDefault="00BD05AC" w:rsidP="004F646C">
      <w:pPr>
        <w:pStyle w:val="ConsNormal"/>
        <w:widowControl/>
        <w:ind w:firstLine="567"/>
        <w:jc w:val="both"/>
        <w:rPr>
          <w:rFonts w:ascii="Times New Roman" w:hAnsi="Times New Roman" w:cs="Times New Roman"/>
          <w:sz w:val="24"/>
          <w:szCs w:val="24"/>
        </w:rPr>
      </w:pPr>
    </w:p>
    <w:p w:rsidR="00BD05AC" w:rsidRDefault="00BD05AC" w:rsidP="00BD05AC">
      <w:pPr>
        <w:numPr>
          <w:ilvl w:val="0"/>
          <w:numId w:val="46"/>
        </w:numPr>
        <w:tabs>
          <w:tab w:val="left" w:pos="284"/>
        </w:tabs>
        <w:suppressAutoHyphens w:val="0"/>
        <w:ind w:left="0" w:firstLine="0"/>
        <w:jc w:val="center"/>
        <w:rPr>
          <w:b/>
          <w:bCs/>
        </w:rPr>
      </w:pPr>
      <w:r>
        <w:rPr>
          <w:b/>
          <w:bCs/>
        </w:rPr>
        <w:t>Разрешение споров</w:t>
      </w:r>
    </w:p>
    <w:p w:rsidR="00BD05AC" w:rsidRPr="001C56F7" w:rsidRDefault="00BD05AC" w:rsidP="004F646C">
      <w:pPr>
        <w:pStyle w:val="ConsNormal"/>
        <w:widowControl/>
        <w:suppressAutoHyphens w:val="0"/>
        <w:autoSpaceDN w:val="0"/>
        <w:adjustRightInd w:val="0"/>
        <w:ind w:firstLine="0"/>
        <w:rPr>
          <w:rFonts w:ascii="Times New Roman" w:hAnsi="Times New Roman" w:cs="Times New Roman"/>
          <w:b/>
          <w:bCs/>
          <w:sz w:val="24"/>
          <w:szCs w:val="24"/>
        </w:rPr>
      </w:pPr>
    </w:p>
    <w:p w:rsidR="00BD05AC" w:rsidRPr="001C56F7" w:rsidRDefault="00BD05AC"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D05AC" w:rsidRPr="001C56F7" w:rsidRDefault="00BD05AC" w:rsidP="004F646C">
      <w:pPr>
        <w:pStyle w:val="afc"/>
        <w:tabs>
          <w:tab w:val="left" w:pos="993"/>
        </w:tabs>
        <w:autoSpaceDE w:val="0"/>
        <w:autoSpaceDN w:val="0"/>
        <w:adjustRightInd w:val="0"/>
        <w:ind w:right="-2" w:firstLine="567"/>
        <w:jc w:val="both"/>
        <w:rPr>
          <w:sz w:val="24"/>
          <w:szCs w:val="24"/>
        </w:rPr>
      </w:pPr>
      <w:r>
        <w:rPr>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4"/>
          <w:szCs w:val="24"/>
        </w:rPr>
        <w:t>с даты получения</w:t>
      </w:r>
      <w:proofErr w:type="gramEnd"/>
      <w:r>
        <w:rPr>
          <w:sz w:val="24"/>
          <w:szCs w:val="24"/>
        </w:rPr>
        <w:t xml:space="preserve"> претензии, определяемой по почтовому штемпелю на уведомлении о вручении заказной корреспонденции без описи вложения.</w:t>
      </w:r>
    </w:p>
    <w:p w:rsidR="00BD05AC" w:rsidRPr="001C56F7" w:rsidRDefault="00BD05AC"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10.3. Если путем переговоров Стороны не смогли достичь согласия, то все споры и разногласия передаются заинтересованной Стороной на рассмотрение в Арбитражный суд  Нижегородской области.</w:t>
      </w:r>
    </w:p>
    <w:p w:rsidR="00BD05AC" w:rsidRDefault="00BD05AC" w:rsidP="004F646C">
      <w:pPr>
        <w:pStyle w:val="ConsNormal"/>
        <w:widowControl/>
        <w:ind w:firstLine="567"/>
        <w:jc w:val="both"/>
        <w:rPr>
          <w:rFonts w:ascii="Times New Roman" w:hAnsi="Times New Roman" w:cs="Times New Roman"/>
          <w:sz w:val="24"/>
          <w:szCs w:val="24"/>
        </w:rPr>
      </w:pPr>
    </w:p>
    <w:p w:rsidR="00BD05AC" w:rsidRPr="006F2FED" w:rsidRDefault="00BD05AC" w:rsidP="00BD05AC">
      <w:pPr>
        <w:numPr>
          <w:ilvl w:val="0"/>
          <w:numId w:val="46"/>
        </w:numPr>
        <w:tabs>
          <w:tab w:val="left" w:pos="284"/>
        </w:tabs>
        <w:suppressAutoHyphens w:val="0"/>
        <w:ind w:left="0" w:firstLine="0"/>
        <w:jc w:val="center"/>
        <w:rPr>
          <w:b/>
        </w:rPr>
      </w:pPr>
      <w:r>
        <w:rPr>
          <w:b/>
        </w:rPr>
        <w:t xml:space="preserve">  Порядок внесения изменений,</w:t>
      </w:r>
    </w:p>
    <w:p w:rsidR="00BD05AC" w:rsidRDefault="00BD05AC" w:rsidP="004F646C">
      <w:pPr>
        <w:jc w:val="center"/>
        <w:rPr>
          <w:b/>
        </w:rPr>
      </w:pPr>
      <w:r>
        <w:rPr>
          <w:b/>
        </w:rPr>
        <w:t>дополнений в Договор и его расторжения</w:t>
      </w:r>
    </w:p>
    <w:p w:rsidR="00BD05AC" w:rsidRPr="006F2FED" w:rsidRDefault="00BD05AC" w:rsidP="004F646C">
      <w:pPr>
        <w:jc w:val="center"/>
        <w:rPr>
          <w:b/>
        </w:rPr>
      </w:pPr>
    </w:p>
    <w:p w:rsidR="00BD05AC" w:rsidRPr="006F2FED" w:rsidRDefault="00BD05AC" w:rsidP="004F646C">
      <w:pPr>
        <w:ind w:firstLine="540"/>
        <w:jc w:val="both"/>
      </w:pPr>
      <w:r>
        <w:t>11.1. В настоящий Договор могут быть внесены изменения и дополнения, которые оформляются дополнительными соглашениями к настоящему Договору.</w:t>
      </w:r>
    </w:p>
    <w:p w:rsidR="00BD05AC" w:rsidRPr="006F2FED" w:rsidRDefault="00BD05AC" w:rsidP="004F646C">
      <w:pPr>
        <w:ind w:firstLine="540"/>
        <w:jc w:val="both"/>
      </w:pPr>
      <w:r>
        <w:t xml:space="preserve">11.2.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BD05AC" w:rsidRPr="006F2FED" w:rsidRDefault="00BD05AC" w:rsidP="004F646C">
      <w:pPr>
        <w:ind w:firstLine="540"/>
        <w:jc w:val="both"/>
      </w:pPr>
      <w:r>
        <w:t>11.3. Сторона, решившая расторгнуть настоящий Договор, должна направить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уведомления о расторжении настоящего Договора.</w:t>
      </w:r>
    </w:p>
    <w:p w:rsidR="00BD05AC" w:rsidRPr="008778C7" w:rsidRDefault="00BD05AC" w:rsidP="004F646C">
      <w:pPr>
        <w:pStyle w:val="ConsNormal"/>
        <w:ind w:firstLine="709"/>
        <w:jc w:val="both"/>
        <w:rPr>
          <w:rFonts w:ascii="Times New Roman" w:hAnsi="Times New Roman" w:cs="Times New Roman"/>
          <w:sz w:val="24"/>
          <w:szCs w:val="24"/>
        </w:rPr>
      </w:pPr>
    </w:p>
    <w:p w:rsidR="00BD05AC" w:rsidRDefault="00BD05AC" w:rsidP="00BD05AC">
      <w:pPr>
        <w:numPr>
          <w:ilvl w:val="0"/>
          <w:numId w:val="46"/>
        </w:numPr>
        <w:tabs>
          <w:tab w:val="left" w:pos="284"/>
        </w:tabs>
        <w:suppressAutoHyphens w:val="0"/>
        <w:ind w:left="0" w:firstLine="0"/>
        <w:jc w:val="center"/>
        <w:rPr>
          <w:b/>
        </w:rPr>
      </w:pPr>
      <w:r>
        <w:rPr>
          <w:b/>
        </w:rPr>
        <w:t xml:space="preserve"> Срок действия Договора</w:t>
      </w:r>
    </w:p>
    <w:p w:rsidR="00BD05AC" w:rsidRPr="00D01A7F" w:rsidRDefault="00BD05AC" w:rsidP="004F646C">
      <w:pPr>
        <w:tabs>
          <w:tab w:val="left" w:pos="0"/>
        </w:tabs>
        <w:rPr>
          <w:b/>
        </w:rPr>
      </w:pPr>
    </w:p>
    <w:p w:rsidR="00BD05AC" w:rsidRDefault="00BD05AC" w:rsidP="004F646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обеими Сторонами и действует до 31 декабря 2018 года, а в части расчетов – до их полного исполнения.</w:t>
      </w:r>
    </w:p>
    <w:p w:rsidR="00BD05AC" w:rsidRDefault="00BD05AC" w:rsidP="004F646C">
      <w:pPr>
        <w:pStyle w:val="ConsNormal"/>
        <w:ind w:firstLine="567"/>
        <w:jc w:val="both"/>
        <w:rPr>
          <w:rFonts w:ascii="Times New Roman" w:hAnsi="Times New Roman" w:cs="Times New Roman"/>
          <w:sz w:val="24"/>
          <w:szCs w:val="24"/>
        </w:rPr>
      </w:pPr>
    </w:p>
    <w:p w:rsidR="00BD05AC" w:rsidRDefault="00BD05AC" w:rsidP="00BD05AC">
      <w:pPr>
        <w:numPr>
          <w:ilvl w:val="0"/>
          <w:numId w:val="46"/>
        </w:numPr>
        <w:tabs>
          <w:tab w:val="left" w:pos="284"/>
        </w:tabs>
        <w:suppressAutoHyphens w:val="0"/>
        <w:ind w:left="0" w:firstLine="0"/>
        <w:jc w:val="center"/>
        <w:rPr>
          <w:b/>
        </w:rPr>
      </w:pPr>
      <w:r>
        <w:rPr>
          <w:b/>
        </w:rPr>
        <w:t xml:space="preserve"> </w:t>
      </w:r>
      <w:proofErr w:type="spellStart"/>
      <w:r>
        <w:rPr>
          <w:b/>
        </w:rPr>
        <w:t>Антикоррупционная</w:t>
      </w:r>
      <w:proofErr w:type="spellEnd"/>
      <w:r>
        <w:rPr>
          <w:b/>
        </w:rPr>
        <w:t xml:space="preserve"> оговорка</w:t>
      </w:r>
    </w:p>
    <w:p w:rsidR="00BD05AC" w:rsidRPr="002B3008" w:rsidRDefault="00BD05AC" w:rsidP="004F646C">
      <w:pPr>
        <w:autoSpaceDE w:val="0"/>
        <w:autoSpaceDN w:val="0"/>
        <w:ind w:firstLine="567"/>
      </w:pPr>
    </w:p>
    <w:p w:rsidR="00BD05AC" w:rsidRPr="002B3008" w:rsidRDefault="00BD05AC" w:rsidP="004F646C">
      <w:pPr>
        <w:autoSpaceDE w:val="0"/>
        <w:autoSpaceDN w:val="0"/>
        <w:ind w:firstLine="567"/>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D05AC" w:rsidRPr="002B3008" w:rsidRDefault="00BD05AC" w:rsidP="004F646C">
      <w:pPr>
        <w:autoSpaceDE w:val="0"/>
        <w:autoSpaceDN w:val="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D05AC" w:rsidRPr="002B3008" w:rsidRDefault="00BD05AC" w:rsidP="004F646C">
      <w:pPr>
        <w:autoSpaceDE w:val="0"/>
        <w:autoSpaceDN w:val="0"/>
        <w:ind w:firstLine="567"/>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BD05AC" w:rsidRPr="002B3008" w:rsidRDefault="00BD05AC" w:rsidP="004F646C">
      <w:pPr>
        <w:autoSpaceDE w:val="0"/>
        <w:autoSpaceDN w:val="0"/>
        <w:ind w:firstLine="567"/>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BD05AC" w:rsidRPr="002B3008" w:rsidRDefault="00BD05AC" w:rsidP="004F646C">
      <w:pPr>
        <w:autoSpaceDE w:val="0"/>
        <w:autoSpaceDN w:val="0"/>
        <w:ind w:firstLine="567"/>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BD05AC" w:rsidRPr="002B3008" w:rsidRDefault="00BD05AC" w:rsidP="004F646C">
      <w:pPr>
        <w:autoSpaceDE w:val="0"/>
        <w:autoSpaceDN w:val="0"/>
        <w:ind w:firstLine="567"/>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D05AC" w:rsidRPr="002B3008" w:rsidRDefault="00BD05AC" w:rsidP="004F646C">
      <w:pPr>
        <w:autoSpaceDE w:val="0"/>
        <w:autoSpaceDN w:val="0"/>
        <w:ind w:firstLine="567"/>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w:t>
      </w:r>
      <w: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D05AC" w:rsidRPr="002B3008" w:rsidRDefault="00BD05AC" w:rsidP="004F646C">
      <w:pPr>
        <w:autoSpaceDE w:val="0"/>
        <w:autoSpaceDN w:val="0"/>
        <w:ind w:firstLine="567"/>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BD05AC" w:rsidRDefault="00BD05AC" w:rsidP="004F646C">
      <w:pPr>
        <w:autoSpaceDE w:val="0"/>
        <w:autoSpaceDN w:val="0"/>
        <w:spacing w:line="276" w:lineRule="auto"/>
        <w:ind w:firstLine="709"/>
        <w:rPr>
          <w:b/>
        </w:rPr>
      </w:pPr>
    </w:p>
    <w:p w:rsidR="00BD05AC" w:rsidRPr="000D3BEA" w:rsidRDefault="00BD05AC" w:rsidP="00BD05AC">
      <w:pPr>
        <w:numPr>
          <w:ilvl w:val="0"/>
          <w:numId w:val="46"/>
        </w:numPr>
        <w:tabs>
          <w:tab w:val="left" w:pos="284"/>
        </w:tabs>
        <w:suppressAutoHyphens w:val="0"/>
        <w:ind w:left="0" w:firstLine="0"/>
        <w:jc w:val="center"/>
        <w:rPr>
          <w:b/>
        </w:rPr>
      </w:pPr>
      <w:r>
        <w:rPr>
          <w:b/>
        </w:rPr>
        <w:t>Гарантии и заверения Поставщика</w:t>
      </w:r>
    </w:p>
    <w:p w:rsidR="00BD05AC" w:rsidRPr="000D3BEA" w:rsidRDefault="00BD05AC" w:rsidP="004F646C">
      <w:pPr>
        <w:pStyle w:val="aff6"/>
        <w:autoSpaceDE w:val="0"/>
        <w:autoSpaceDN w:val="0"/>
        <w:spacing w:line="276" w:lineRule="auto"/>
        <w:ind w:left="0"/>
        <w:rPr>
          <w:b/>
        </w:rPr>
      </w:pPr>
    </w:p>
    <w:p w:rsidR="00BD05AC" w:rsidRPr="006514FF" w:rsidRDefault="00BD05AC" w:rsidP="00BD05AC">
      <w:pPr>
        <w:pStyle w:val="aff6"/>
        <w:numPr>
          <w:ilvl w:val="1"/>
          <w:numId w:val="46"/>
        </w:numPr>
        <w:tabs>
          <w:tab w:val="left" w:pos="1134"/>
        </w:tabs>
        <w:suppressAutoHyphens w:val="0"/>
        <w:ind w:left="0" w:firstLine="567"/>
        <w:contextualSpacing/>
        <w:jc w:val="both"/>
      </w:pPr>
      <w:r>
        <w:t xml:space="preserve"> Поставщик настоящим заверяет Покупателя и гарантирует, что на дату заключения настоящего Договора:</w:t>
      </w:r>
    </w:p>
    <w:p w:rsidR="00BD05AC" w:rsidRPr="006514FF" w:rsidRDefault="00BD05AC" w:rsidP="00BD05AC">
      <w:pPr>
        <w:pStyle w:val="aff6"/>
        <w:numPr>
          <w:ilvl w:val="2"/>
          <w:numId w:val="46"/>
        </w:numPr>
        <w:tabs>
          <w:tab w:val="left" w:pos="1276"/>
        </w:tabs>
        <w:suppressAutoHyphens w:val="0"/>
        <w:ind w:left="0" w:firstLine="567"/>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D05AC" w:rsidRPr="006514FF" w:rsidRDefault="00BD05AC" w:rsidP="00BD05AC">
      <w:pPr>
        <w:pStyle w:val="aff6"/>
        <w:numPr>
          <w:ilvl w:val="2"/>
          <w:numId w:val="46"/>
        </w:numPr>
        <w:tabs>
          <w:tab w:val="left" w:pos="1276"/>
        </w:tabs>
        <w:suppressAutoHyphens w:val="0"/>
        <w:spacing w:after="200"/>
        <w:ind w:left="0" w:firstLine="567"/>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D05AC" w:rsidRPr="006514FF" w:rsidRDefault="00BD05AC" w:rsidP="00BD05AC">
      <w:pPr>
        <w:pStyle w:val="aff6"/>
        <w:numPr>
          <w:ilvl w:val="2"/>
          <w:numId w:val="46"/>
        </w:numPr>
        <w:tabs>
          <w:tab w:val="left" w:pos="1276"/>
        </w:tabs>
        <w:suppressAutoHyphens w:val="0"/>
        <w:spacing w:after="200"/>
        <w:ind w:left="0" w:firstLine="567"/>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BD05AC" w:rsidRPr="006514FF" w:rsidRDefault="00BD05AC" w:rsidP="00BD05AC">
      <w:pPr>
        <w:pStyle w:val="aff6"/>
        <w:numPr>
          <w:ilvl w:val="2"/>
          <w:numId w:val="46"/>
        </w:numPr>
        <w:tabs>
          <w:tab w:val="left" w:pos="1276"/>
        </w:tabs>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D05AC" w:rsidRPr="006514FF" w:rsidRDefault="00BD05AC" w:rsidP="00BD05AC">
      <w:pPr>
        <w:pStyle w:val="aff6"/>
        <w:numPr>
          <w:ilvl w:val="2"/>
          <w:numId w:val="46"/>
        </w:numPr>
        <w:tabs>
          <w:tab w:val="left" w:pos="1276"/>
        </w:tabs>
        <w:suppressAutoHyphens w:val="0"/>
        <w:spacing w:after="200"/>
        <w:ind w:left="0" w:firstLine="567"/>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BD05AC" w:rsidRPr="00D01A7F" w:rsidRDefault="00BD05AC" w:rsidP="004F646C">
      <w:pPr>
        <w:pStyle w:val="ConsNormal"/>
        <w:ind w:firstLine="709"/>
        <w:jc w:val="both"/>
        <w:rPr>
          <w:rFonts w:ascii="Times New Roman" w:hAnsi="Times New Roman" w:cs="Times New Roman"/>
          <w:sz w:val="24"/>
          <w:szCs w:val="24"/>
        </w:rPr>
      </w:pPr>
    </w:p>
    <w:p w:rsidR="00BD05AC" w:rsidRDefault="00BD05AC" w:rsidP="00BD05AC">
      <w:pPr>
        <w:pStyle w:val="ConsNormal"/>
        <w:numPr>
          <w:ilvl w:val="0"/>
          <w:numId w:val="46"/>
        </w:numPr>
        <w:suppressAutoHyphens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BD05AC" w:rsidRPr="001D0D56" w:rsidRDefault="00BD05AC" w:rsidP="004F646C">
      <w:pPr>
        <w:pStyle w:val="ConsNormal"/>
        <w:suppressAutoHyphens w:val="0"/>
        <w:autoSpaceDN w:val="0"/>
        <w:adjustRightInd w:val="0"/>
        <w:ind w:firstLine="0"/>
        <w:rPr>
          <w:rFonts w:ascii="Times New Roman" w:hAnsi="Times New Roman" w:cs="Times New Roman"/>
          <w:b/>
          <w:sz w:val="24"/>
          <w:szCs w:val="24"/>
        </w:rPr>
      </w:pPr>
    </w:p>
    <w:p w:rsidR="00BD05AC" w:rsidRPr="001D0D56" w:rsidRDefault="00BD05AC" w:rsidP="004F646C">
      <w:pPr>
        <w:ind w:firstLine="567"/>
        <w:jc w:val="both"/>
      </w:pPr>
      <w:r>
        <w:t>15.1. Поставщик не вправе полностью или частично уступать свои права по настоящему Договору.</w:t>
      </w:r>
    </w:p>
    <w:p w:rsidR="00BD05AC" w:rsidRPr="001D0D56" w:rsidRDefault="00BD05AC" w:rsidP="004F646C">
      <w:pPr>
        <w:ind w:firstLine="567"/>
        <w:jc w:val="both"/>
      </w:pPr>
      <w:r>
        <w:t>15.2. В случае изменения у какой-либо Стороны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D05AC" w:rsidRPr="001D0D56" w:rsidRDefault="00BD05AC" w:rsidP="004F646C">
      <w:pPr>
        <w:ind w:firstLine="567"/>
        <w:jc w:val="both"/>
      </w:pPr>
      <w:r>
        <w:t>15.3. Все приложения к настоящему Договору являются его неотъемлемыми частями.</w:t>
      </w:r>
    </w:p>
    <w:p w:rsidR="00BD05AC" w:rsidRPr="001D0D56" w:rsidRDefault="00BD05AC" w:rsidP="004F646C">
      <w:pPr>
        <w:ind w:firstLine="567"/>
        <w:jc w:val="both"/>
      </w:pPr>
      <w:r>
        <w:t>15.4. Все вопросы, не предусмотренные настоящим Договором, регулируются действующим  законодательством Российской Федерации.</w:t>
      </w:r>
    </w:p>
    <w:p w:rsidR="00BD05AC" w:rsidRPr="001D0D56" w:rsidRDefault="00BD05AC" w:rsidP="004F646C">
      <w:pPr>
        <w:ind w:firstLine="567"/>
        <w:jc w:val="both"/>
      </w:pPr>
      <w:r>
        <w:t>15.5. Настоящий Договор составлен в двух экземплярах, имеющих одинаковую силу, по одному для каждой из Сторон.</w:t>
      </w:r>
    </w:p>
    <w:p w:rsidR="00BD05AC" w:rsidRPr="001D0D56" w:rsidRDefault="00BD05AC"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прилагаются:</w:t>
      </w:r>
    </w:p>
    <w:p w:rsidR="00BD05AC" w:rsidRDefault="00BD05AC"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15.6.1. Форма Спецификации (Приложение № 1);</w:t>
      </w:r>
    </w:p>
    <w:p w:rsidR="00BD05AC" w:rsidRPr="001D0D56" w:rsidRDefault="00BD05AC"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15.6.2. Номенклатура поставляемого Товара (Приложение № 2).</w:t>
      </w:r>
    </w:p>
    <w:p w:rsidR="00BD05AC" w:rsidRPr="001D0D56" w:rsidRDefault="00BD05AC" w:rsidP="004F646C">
      <w:pPr>
        <w:pStyle w:val="ConsNormal"/>
        <w:widowControl/>
        <w:ind w:firstLine="539"/>
        <w:jc w:val="both"/>
        <w:rPr>
          <w:rFonts w:ascii="Times New Roman" w:hAnsi="Times New Roman" w:cs="Times New Roman"/>
          <w:sz w:val="24"/>
          <w:szCs w:val="24"/>
        </w:rPr>
      </w:pPr>
    </w:p>
    <w:p w:rsidR="00BD05AC" w:rsidRDefault="00BD05AC" w:rsidP="004F646C">
      <w:pPr>
        <w:pStyle w:val="ConsNormal"/>
        <w:ind w:firstLine="0"/>
        <w:jc w:val="center"/>
        <w:rPr>
          <w:rFonts w:ascii="Times New Roman" w:hAnsi="Times New Roman" w:cs="Times New Roman"/>
          <w:b/>
          <w:sz w:val="24"/>
          <w:szCs w:val="24"/>
        </w:rPr>
      </w:pPr>
      <w:r>
        <w:rPr>
          <w:rFonts w:ascii="Times New Roman" w:hAnsi="Times New Roman" w:cs="Times New Roman"/>
          <w:b/>
          <w:bCs/>
          <w:sz w:val="24"/>
          <w:szCs w:val="24"/>
        </w:rPr>
        <w:t xml:space="preserve">16. </w:t>
      </w:r>
      <w:r>
        <w:rPr>
          <w:rFonts w:ascii="Times New Roman" w:hAnsi="Times New Roman" w:cs="Times New Roman"/>
          <w:b/>
          <w:sz w:val="24"/>
          <w:szCs w:val="24"/>
        </w:rPr>
        <w:t>Юридические адреса, платежные реквизиты и подписи Сторон</w:t>
      </w:r>
    </w:p>
    <w:p w:rsidR="00BD05AC" w:rsidRPr="00D01A7F" w:rsidRDefault="00BD05AC" w:rsidP="004F646C">
      <w:pPr>
        <w:pStyle w:val="ConsNormal"/>
        <w:ind w:firstLine="0"/>
        <w:rPr>
          <w:rFonts w:ascii="Times New Roman" w:hAnsi="Times New Roman" w:cs="Times New Roman"/>
          <w:sz w:val="24"/>
          <w:szCs w:val="24"/>
        </w:rPr>
      </w:pPr>
    </w:p>
    <w:tbl>
      <w:tblPr>
        <w:tblW w:w="0" w:type="auto"/>
        <w:tblLook w:val="01E0"/>
      </w:tblPr>
      <w:tblGrid>
        <w:gridCol w:w="4759"/>
        <w:gridCol w:w="4812"/>
      </w:tblGrid>
      <w:tr w:rsidR="00BD05AC" w:rsidRPr="00497C16" w:rsidTr="00BE7AAB">
        <w:tc>
          <w:tcPr>
            <w:tcW w:w="4922" w:type="dxa"/>
          </w:tcPr>
          <w:p w:rsidR="00BD05AC" w:rsidRPr="00497C16" w:rsidRDefault="00BD05AC" w:rsidP="00BE7AAB">
            <w:pPr>
              <w:shd w:val="clear" w:color="auto" w:fill="FFFFFF"/>
              <w:ind w:left="142"/>
              <w:rPr>
                <w:b/>
              </w:rPr>
            </w:pPr>
            <w:r>
              <w:rPr>
                <w:b/>
              </w:rPr>
              <w:t>Покупатель:</w:t>
            </w:r>
          </w:p>
          <w:p w:rsidR="00BD05AC" w:rsidRPr="00497C16" w:rsidRDefault="00BD05AC" w:rsidP="00BE7AAB">
            <w:pPr>
              <w:shd w:val="clear" w:color="auto" w:fill="FFFFFF"/>
              <w:ind w:left="142"/>
              <w:rPr>
                <w:b/>
              </w:rPr>
            </w:pPr>
            <w:r>
              <w:rPr>
                <w:b/>
              </w:rPr>
              <w:t xml:space="preserve">Публичное акционерное общество  «Центр по перевозке грузов в </w:t>
            </w:r>
            <w:r>
              <w:rPr>
                <w:b/>
              </w:rPr>
              <w:lastRenderedPageBreak/>
              <w:t>контейнерах «</w:t>
            </w:r>
            <w:proofErr w:type="spellStart"/>
            <w:r>
              <w:rPr>
                <w:b/>
              </w:rPr>
              <w:t>ТрансКонтейнер</w:t>
            </w:r>
            <w:proofErr w:type="spellEnd"/>
            <w:r>
              <w:rPr>
                <w:b/>
              </w:rPr>
              <w:t>»</w:t>
            </w:r>
          </w:p>
          <w:p w:rsidR="00BD05AC" w:rsidRPr="00497C16" w:rsidRDefault="00BD05AC" w:rsidP="00BE7AAB">
            <w:pPr>
              <w:shd w:val="clear" w:color="auto" w:fill="FFFFFF"/>
              <w:ind w:left="142"/>
              <w:rPr>
                <w:b/>
              </w:rPr>
            </w:pPr>
            <w:r>
              <w:rPr>
                <w:b/>
              </w:rPr>
              <w:t>(ПАО «</w:t>
            </w:r>
            <w:proofErr w:type="spellStart"/>
            <w:r>
              <w:rPr>
                <w:b/>
              </w:rPr>
              <w:t>ТрансКонтейнер</w:t>
            </w:r>
            <w:proofErr w:type="spellEnd"/>
            <w:r>
              <w:rPr>
                <w:b/>
              </w:rPr>
              <w:t>»)</w:t>
            </w:r>
          </w:p>
          <w:p w:rsidR="00BD05AC" w:rsidRPr="00497C16" w:rsidRDefault="00BD05AC" w:rsidP="00BE7AAB">
            <w:pPr>
              <w:shd w:val="clear" w:color="auto" w:fill="FFFFFF"/>
              <w:ind w:left="142"/>
            </w:pPr>
            <w:r>
              <w:t>ИНН 7708591995    КПП 997650001</w:t>
            </w:r>
          </w:p>
          <w:p w:rsidR="00BD05AC" w:rsidRPr="00497C16" w:rsidRDefault="00BD05AC" w:rsidP="00BE7AAB">
            <w:pPr>
              <w:shd w:val="clear" w:color="auto" w:fill="FFFFFF"/>
              <w:ind w:left="142"/>
            </w:pPr>
            <w:r>
              <w:t>Адрес (</w:t>
            </w:r>
            <w:proofErr w:type="gramStart"/>
            <w:r>
              <w:t>место нахождение</w:t>
            </w:r>
            <w:proofErr w:type="gramEnd"/>
            <w:r>
              <w:t xml:space="preserve">): 125047, </w:t>
            </w:r>
          </w:p>
          <w:p w:rsidR="00BD05AC" w:rsidRPr="00497C16" w:rsidRDefault="00BD05AC" w:rsidP="00BE7AAB">
            <w:pPr>
              <w:shd w:val="clear" w:color="auto" w:fill="FFFFFF"/>
              <w:ind w:left="142"/>
            </w:pPr>
            <w:r>
              <w:t xml:space="preserve">г. Москва, </w:t>
            </w:r>
            <w:proofErr w:type="gramStart"/>
            <w:r>
              <w:t>Оружейный</w:t>
            </w:r>
            <w:proofErr w:type="gramEnd"/>
            <w:r>
              <w:t xml:space="preserve"> пер.,  19</w:t>
            </w:r>
          </w:p>
          <w:p w:rsidR="00BD05AC" w:rsidRPr="00497C16" w:rsidRDefault="00BD05AC" w:rsidP="00BE7AAB">
            <w:pPr>
              <w:shd w:val="clear" w:color="auto" w:fill="FFFFFF"/>
              <w:ind w:left="142"/>
              <w:rPr>
                <w:b/>
              </w:rPr>
            </w:pPr>
            <w:r>
              <w:rPr>
                <w:b/>
              </w:rPr>
              <w:t xml:space="preserve">Плательщик: Филиал </w:t>
            </w:r>
          </w:p>
          <w:p w:rsidR="00BD05AC" w:rsidRPr="00497C16" w:rsidRDefault="00BD05AC" w:rsidP="00BE7AAB">
            <w:pPr>
              <w:shd w:val="clear" w:color="auto" w:fill="FFFFFF"/>
              <w:ind w:left="142"/>
              <w:rPr>
                <w:b/>
              </w:rPr>
            </w:pPr>
            <w:r>
              <w:rPr>
                <w:b/>
              </w:rPr>
              <w:t>ПАО «</w:t>
            </w:r>
            <w:proofErr w:type="spellStart"/>
            <w:r>
              <w:rPr>
                <w:b/>
              </w:rPr>
              <w:t>ТрансКонтейнер</w:t>
            </w:r>
            <w:proofErr w:type="spellEnd"/>
            <w:r>
              <w:rPr>
                <w:b/>
              </w:rPr>
              <w:t xml:space="preserve">» </w:t>
            </w:r>
          </w:p>
          <w:p w:rsidR="00BD05AC" w:rsidRPr="00497C16" w:rsidRDefault="00BD05AC" w:rsidP="00BE7AAB">
            <w:pPr>
              <w:shd w:val="clear" w:color="auto" w:fill="FFFFFF"/>
              <w:ind w:left="142"/>
              <w:rPr>
                <w:b/>
              </w:rPr>
            </w:pPr>
            <w:r>
              <w:rPr>
                <w:b/>
              </w:rPr>
              <w:t>на Горьковской железной дороге</w:t>
            </w:r>
          </w:p>
          <w:p w:rsidR="00BD05AC" w:rsidRPr="00497C16" w:rsidRDefault="00BD05AC" w:rsidP="00BE7AAB">
            <w:pPr>
              <w:shd w:val="clear" w:color="auto" w:fill="FFFFFF"/>
              <w:ind w:left="142"/>
            </w:pPr>
            <w:r>
              <w:t>КПП (филиала) 525743001</w:t>
            </w:r>
          </w:p>
          <w:p w:rsidR="00BD05AC" w:rsidRPr="00497C16" w:rsidRDefault="00BD05AC" w:rsidP="00BE7AAB">
            <w:pPr>
              <w:shd w:val="clear" w:color="auto" w:fill="FFFFFF"/>
              <w:ind w:left="142"/>
            </w:pPr>
            <w:r>
              <w:t>Адрес филиала: 603116, г. Нижний Новгород, Московское шоссе, 17А</w:t>
            </w:r>
          </w:p>
          <w:p w:rsidR="00BD05AC" w:rsidRPr="00497C16" w:rsidRDefault="00BD05AC" w:rsidP="00BE7AAB">
            <w:pPr>
              <w:shd w:val="clear" w:color="auto" w:fill="FFFFFF"/>
              <w:ind w:left="142"/>
            </w:pPr>
            <w:r>
              <w:t>Тел. /831/248-60-79, 275-46-50</w:t>
            </w:r>
          </w:p>
          <w:p w:rsidR="00BD05AC" w:rsidRPr="00497C16" w:rsidRDefault="00BD05AC" w:rsidP="00BE7AAB">
            <w:pPr>
              <w:autoSpaceDE w:val="0"/>
              <w:autoSpaceDN w:val="0"/>
              <w:adjustRightInd w:val="0"/>
              <w:ind w:left="142"/>
            </w:pPr>
            <w:proofErr w:type="gramStart"/>
            <w:r>
              <w:t>Р</w:t>
            </w:r>
            <w:proofErr w:type="gramEnd"/>
            <w:r>
              <w:t>/с 40702810600240014351</w:t>
            </w:r>
          </w:p>
          <w:p w:rsidR="00BD05AC" w:rsidRPr="00497C16" w:rsidRDefault="00BD05AC" w:rsidP="00BE7AAB">
            <w:pPr>
              <w:autoSpaceDE w:val="0"/>
              <w:autoSpaceDN w:val="0"/>
              <w:adjustRightInd w:val="0"/>
              <w:ind w:left="142"/>
            </w:pPr>
            <w:r>
              <w:t xml:space="preserve">в филиале ПАО Банка ВТБ </w:t>
            </w:r>
          </w:p>
          <w:p w:rsidR="00BD05AC" w:rsidRPr="00497C16" w:rsidRDefault="00BD05AC" w:rsidP="00BE7AAB">
            <w:pPr>
              <w:autoSpaceDE w:val="0"/>
              <w:autoSpaceDN w:val="0"/>
              <w:adjustRightInd w:val="0"/>
              <w:ind w:left="142"/>
            </w:pPr>
            <w:r>
              <w:t xml:space="preserve">в </w:t>
            </w:r>
            <w:proofErr w:type="gramStart"/>
            <w:r>
              <w:t>г</w:t>
            </w:r>
            <w:proofErr w:type="gramEnd"/>
            <w:r>
              <w:t>. Нижнем Новгороде</w:t>
            </w:r>
          </w:p>
          <w:p w:rsidR="00BD05AC" w:rsidRPr="00497C16" w:rsidRDefault="00BD05AC" w:rsidP="00BE7AAB">
            <w:pPr>
              <w:autoSpaceDE w:val="0"/>
              <w:autoSpaceDN w:val="0"/>
              <w:adjustRightInd w:val="0"/>
              <w:ind w:left="142"/>
            </w:pPr>
            <w:r>
              <w:t>К/с 30101810200000000837</w:t>
            </w:r>
          </w:p>
          <w:p w:rsidR="00BD05AC" w:rsidRPr="00497C16" w:rsidRDefault="00BD05AC" w:rsidP="00BE7AAB">
            <w:pPr>
              <w:shd w:val="clear" w:color="auto" w:fill="FFFFFF"/>
              <w:ind w:left="142"/>
            </w:pPr>
            <w:r>
              <w:t>БИК 042202837</w:t>
            </w:r>
          </w:p>
          <w:p w:rsidR="00BD05AC" w:rsidRPr="00497C16" w:rsidRDefault="00BD05AC" w:rsidP="00BE7AAB">
            <w:pPr>
              <w:shd w:val="clear" w:color="auto" w:fill="FFFFFF"/>
              <w:ind w:left="142"/>
            </w:pPr>
          </w:p>
          <w:p w:rsidR="00BD05AC" w:rsidRPr="00497C16" w:rsidRDefault="00BD05AC" w:rsidP="00BE7AAB">
            <w:pPr>
              <w:shd w:val="clear" w:color="auto" w:fill="FFFFFF"/>
              <w:ind w:left="142"/>
              <w:rPr>
                <w:b/>
              </w:rPr>
            </w:pPr>
            <w:r>
              <w:rPr>
                <w:b/>
              </w:rPr>
              <w:t>Покупатель:</w:t>
            </w:r>
          </w:p>
          <w:p w:rsidR="00BD05AC" w:rsidRPr="00497C16" w:rsidRDefault="00BD05AC" w:rsidP="00BE7AAB">
            <w:pPr>
              <w:shd w:val="clear" w:color="auto" w:fill="FFFFFF"/>
              <w:ind w:left="142"/>
            </w:pPr>
            <w:r>
              <w:t>Директор филиала</w:t>
            </w:r>
          </w:p>
          <w:p w:rsidR="00BD05AC" w:rsidRPr="00497C16" w:rsidRDefault="00BD05AC" w:rsidP="00BE7AAB">
            <w:pPr>
              <w:shd w:val="clear" w:color="auto" w:fill="FFFFFF"/>
              <w:ind w:left="142"/>
            </w:pPr>
            <w:r>
              <w:t>ПАО «</w:t>
            </w:r>
            <w:proofErr w:type="spellStart"/>
            <w:r>
              <w:t>ТрансКонтейнер</w:t>
            </w:r>
            <w:proofErr w:type="spellEnd"/>
            <w:r>
              <w:t>»</w:t>
            </w:r>
          </w:p>
          <w:p w:rsidR="00BD05AC" w:rsidRPr="00497C16" w:rsidRDefault="00BD05AC" w:rsidP="00BE7AAB">
            <w:pPr>
              <w:shd w:val="clear" w:color="auto" w:fill="FFFFFF"/>
              <w:ind w:left="142"/>
            </w:pPr>
            <w:r>
              <w:t xml:space="preserve">на Горьковской железной дороге </w:t>
            </w:r>
          </w:p>
          <w:p w:rsidR="00BD05AC" w:rsidRPr="00497C16" w:rsidRDefault="00BD05AC" w:rsidP="00BE7AAB">
            <w:pPr>
              <w:shd w:val="clear" w:color="auto" w:fill="FFFFFF"/>
              <w:ind w:left="142"/>
            </w:pPr>
          </w:p>
          <w:p w:rsidR="00BD05AC" w:rsidRPr="00497C16" w:rsidRDefault="00BD05AC" w:rsidP="00BE7AAB">
            <w:pPr>
              <w:ind w:left="142"/>
            </w:pPr>
            <w:r>
              <w:t xml:space="preserve">________________ А.Г. </w:t>
            </w:r>
            <w:proofErr w:type="spellStart"/>
            <w:r>
              <w:t>Каринский</w:t>
            </w:r>
            <w:proofErr w:type="spellEnd"/>
          </w:p>
          <w:p w:rsidR="00BD05AC" w:rsidRPr="00497C16" w:rsidRDefault="00BD05AC" w:rsidP="00BE7AAB">
            <w:pPr>
              <w:ind w:left="142"/>
            </w:pPr>
            <w:r>
              <w:t xml:space="preserve">            М.П.</w:t>
            </w:r>
          </w:p>
        </w:tc>
        <w:tc>
          <w:tcPr>
            <w:tcW w:w="4932" w:type="dxa"/>
          </w:tcPr>
          <w:p w:rsidR="00BD05AC" w:rsidRPr="00497C16" w:rsidRDefault="00BD05AC" w:rsidP="00BE7AAB">
            <w:pPr>
              <w:rPr>
                <w:b/>
              </w:rPr>
            </w:pPr>
            <w:r>
              <w:rPr>
                <w:b/>
                <w:bCs/>
                <w:color w:val="000000"/>
              </w:rPr>
              <w:lastRenderedPageBreak/>
              <w:t>Поставщик:</w:t>
            </w:r>
            <w:r>
              <w:rPr>
                <w:color w:val="000000"/>
              </w:rPr>
              <w:t xml:space="preserve"> </w:t>
            </w:r>
          </w:p>
          <w:p w:rsidR="00BD05AC" w:rsidRPr="00497C16" w:rsidRDefault="00BD05AC" w:rsidP="00BE7AAB">
            <w:pPr>
              <w:suppressLineNumbers/>
              <w:rPr>
                <w:b/>
              </w:rPr>
            </w:pPr>
            <w:r>
              <w:rPr>
                <w:b/>
              </w:rPr>
              <w:t>__________________________</w:t>
            </w:r>
          </w:p>
          <w:p w:rsidR="00BD05AC" w:rsidRPr="00497C16" w:rsidRDefault="00BD05AC" w:rsidP="00BE7AAB">
            <w:pPr>
              <w:suppressLineNumbers/>
              <w:rPr>
                <w:b/>
              </w:rPr>
            </w:pPr>
            <w:r>
              <w:rPr>
                <w:b/>
              </w:rPr>
              <w:t>(_____________)</w:t>
            </w:r>
          </w:p>
          <w:p w:rsidR="00BD05AC" w:rsidRPr="00497C16" w:rsidRDefault="00BD05AC" w:rsidP="00BE7AAB">
            <w:pPr>
              <w:suppressLineNumbers/>
              <w:rPr>
                <w:color w:val="000000"/>
              </w:rPr>
            </w:pPr>
            <w:r>
              <w:rPr>
                <w:color w:val="000000"/>
              </w:rPr>
              <w:lastRenderedPageBreak/>
              <w:t>ИНН _______________</w:t>
            </w:r>
          </w:p>
          <w:p w:rsidR="00BD05AC" w:rsidRPr="00497C16" w:rsidRDefault="00BD05AC" w:rsidP="00BE7AAB">
            <w:pPr>
              <w:suppressLineNumbers/>
              <w:rPr>
                <w:color w:val="000000"/>
              </w:rPr>
            </w:pPr>
            <w:r>
              <w:rPr>
                <w:color w:val="000000"/>
              </w:rPr>
              <w:t>КПП ____________</w:t>
            </w:r>
          </w:p>
          <w:p w:rsidR="00BD05AC" w:rsidRPr="00497C16" w:rsidRDefault="00BD05AC" w:rsidP="00BE7AAB">
            <w:pPr>
              <w:suppressLineNumbers/>
              <w:rPr>
                <w:color w:val="000000"/>
              </w:rPr>
            </w:pPr>
            <w:r>
              <w:rPr>
                <w:color w:val="000000"/>
              </w:rPr>
              <w:t>ОКПО ___________</w:t>
            </w:r>
          </w:p>
          <w:p w:rsidR="00BD05AC" w:rsidRPr="00497C16" w:rsidRDefault="00BD05AC" w:rsidP="00BE7AAB">
            <w:pPr>
              <w:suppressLineNumbers/>
              <w:rPr>
                <w:color w:val="000000"/>
              </w:rPr>
            </w:pPr>
            <w:r>
              <w:rPr>
                <w:color w:val="000000"/>
              </w:rPr>
              <w:t>ОГРН __________________</w:t>
            </w:r>
          </w:p>
          <w:p w:rsidR="00BD05AC" w:rsidRPr="00497C16" w:rsidRDefault="00BD05AC" w:rsidP="00BE7AAB">
            <w:pPr>
              <w:suppressLineNumbers/>
              <w:rPr>
                <w:color w:val="000000"/>
              </w:rPr>
            </w:pPr>
            <w:r>
              <w:rPr>
                <w:color w:val="000000"/>
              </w:rPr>
              <w:t>ОКВЭД __________________</w:t>
            </w:r>
          </w:p>
          <w:p w:rsidR="00BD05AC" w:rsidRPr="00497C16" w:rsidRDefault="00BD05AC" w:rsidP="00BE7AAB">
            <w:pPr>
              <w:suppressLineNumbers/>
              <w:rPr>
                <w:color w:val="000000"/>
              </w:rPr>
            </w:pPr>
            <w:r>
              <w:rPr>
                <w:color w:val="000000"/>
              </w:rPr>
              <w:t>Адрес (</w:t>
            </w:r>
            <w:proofErr w:type="gramStart"/>
            <w:r>
              <w:rPr>
                <w:color w:val="000000"/>
              </w:rPr>
              <w:t>место нахождение</w:t>
            </w:r>
            <w:proofErr w:type="gramEnd"/>
            <w:r>
              <w:rPr>
                <w:color w:val="000000"/>
              </w:rPr>
              <w:t>): ______________</w:t>
            </w:r>
          </w:p>
          <w:p w:rsidR="00BD05AC" w:rsidRPr="00497C16" w:rsidRDefault="00BD05AC" w:rsidP="00BE7AAB">
            <w:pPr>
              <w:widowControl w:val="0"/>
              <w:suppressLineNumbers/>
              <w:rPr>
                <w:color w:val="000000"/>
              </w:rPr>
            </w:pPr>
            <w:r>
              <w:rPr>
                <w:color w:val="000000"/>
              </w:rPr>
              <w:t>Почт</w:t>
            </w:r>
            <w:proofErr w:type="gramStart"/>
            <w:r>
              <w:rPr>
                <w:color w:val="000000"/>
              </w:rPr>
              <w:t>.</w:t>
            </w:r>
            <w:proofErr w:type="gramEnd"/>
            <w:r>
              <w:rPr>
                <w:color w:val="000000"/>
              </w:rPr>
              <w:t xml:space="preserve">  </w:t>
            </w:r>
            <w:proofErr w:type="gramStart"/>
            <w:r>
              <w:rPr>
                <w:color w:val="000000"/>
              </w:rPr>
              <w:t>а</w:t>
            </w:r>
            <w:proofErr w:type="gramEnd"/>
            <w:r>
              <w:rPr>
                <w:color w:val="000000"/>
              </w:rPr>
              <w:t>дрес:  ________________</w:t>
            </w:r>
          </w:p>
          <w:p w:rsidR="00BD05AC" w:rsidRPr="00497C16" w:rsidRDefault="00BD05AC" w:rsidP="00BE7AAB">
            <w:pPr>
              <w:widowControl w:val="0"/>
              <w:suppressLineNumbers/>
              <w:rPr>
                <w:color w:val="000000"/>
              </w:rPr>
            </w:pPr>
            <w:r>
              <w:rPr>
                <w:color w:val="000000"/>
              </w:rPr>
              <w:t>тел. ___________</w:t>
            </w:r>
          </w:p>
          <w:p w:rsidR="00BD05AC" w:rsidRPr="00497C16" w:rsidRDefault="00BD05AC" w:rsidP="00BE7AAB">
            <w:pPr>
              <w:widowControl w:val="0"/>
              <w:suppressLineNumbers/>
              <w:rPr>
                <w:color w:val="000000"/>
              </w:rPr>
            </w:pPr>
            <w:r>
              <w:rPr>
                <w:color w:val="000000"/>
              </w:rPr>
              <w:t>факс ______________</w:t>
            </w:r>
          </w:p>
          <w:p w:rsidR="00BD05AC" w:rsidRPr="00497C16" w:rsidRDefault="00BD05AC" w:rsidP="00BE7AAB">
            <w:pPr>
              <w:widowControl w:val="0"/>
              <w:suppressLineNumbers/>
              <w:rPr>
                <w:color w:val="000000"/>
              </w:rPr>
            </w:pPr>
            <w:r>
              <w:rPr>
                <w:color w:val="000000"/>
                <w:lang w:val="en-US"/>
              </w:rPr>
              <w:t>Email</w:t>
            </w:r>
            <w:r>
              <w:rPr>
                <w:color w:val="000000"/>
              </w:rPr>
              <w:t>: _______________</w:t>
            </w:r>
          </w:p>
          <w:p w:rsidR="00BD05AC" w:rsidRPr="00497C16" w:rsidRDefault="00BD05AC" w:rsidP="00BE7AAB">
            <w:pPr>
              <w:suppressLineNumbers/>
              <w:rPr>
                <w:color w:val="000000"/>
              </w:rPr>
            </w:pPr>
            <w:r>
              <w:rPr>
                <w:color w:val="000000"/>
              </w:rPr>
              <w:t xml:space="preserve"> </w:t>
            </w:r>
          </w:p>
          <w:p w:rsidR="00BD05AC" w:rsidRPr="00497C16" w:rsidRDefault="00BD05AC" w:rsidP="00BE7AAB">
            <w:pPr>
              <w:suppressLineNumbers/>
              <w:rPr>
                <w:b/>
                <w:color w:val="000000"/>
              </w:rPr>
            </w:pPr>
            <w:r>
              <w:rPr>
                <w:b/>
                <w:color w:val="000000"/>
              </w:rPr>
              <w:t>Банковские реквизиты:</w:t>
            </w:r>
          </w:p>
          <w:p w:rsidR="00BD05AC" w:rsidRPr="00497C16" w:rsidRDefault="00BD05AC" w:rsidP="00BE7AAB">
            <w:pPr>
              <w:suppressLineNumbers/>
              <w:rPr>
                <w:color w:val="000000"/>
              </w:rPr>
            </w:pPr>
            <w:proofErr w:type="spellStart"/>
            <w:proofErr w:type="gramStart"/>
            <w:r>
              <w:rPr>
                <w:color w:val="000000"/>
              </w:rPr>
              <w:t>р</w:t>
            </w:r>
            <w:proofErr w:type="spellEnd"/>
            <w:proofErr w:type="gramEnd"/>
            <w:r>
              <w:rPr>
                <w:color w:val="000000"/>
              </w:rPr>
              <w:t>/с ________________</w:t>
            </w:r>
          </w:p>
          <w:p w:rsidR="00BD05AC" w:rsidRPr="00497C16" w:rsidRDefault="00BD05AC" w:rsidP="00BE7AAB">
            <w:pPr>
              <w:suppressLineNumbers/>
              <w:rPr>
                <w:color w:val="000000"/>
              </w:rPr>
            </w:pPr>
            <w:r>
              <w:rPr>
                <w:color w:val="000000"/>
              </w:rPr>
              <w:t>в _________________</w:t>
            </w:r>
          </w:p>
          <w:p w:rsidR="00BD05AC" w:rsidRPr="00497C16" w:rsidRDefault="00BD05AC" w:rsidP="00BE7AAB">
            <w:pPr>
              <w:suppressLineNumbers/>
              <w:rPr>
                <w:color w:val="000000"/>
              </w:rPr>
            </w:pPr>
            <w:r>
              <w:rPr>
                <w:color w:val="000000"/>
              </w:rPr>
              <w:t>к/с  ________________</w:t>
            </w:r>
          </w:p>
          <w:p w:rsidR="00BD05AC" w:rsidRPr="00497C16" w:rsidRDefault="00BD05AC" w:rsidP="00BE7AAB">
            <w:pPr>
              <w:suppressLineNumbers/>
              <w:rPr>
                <w:color w:val="000000"/>
              </w:rPr>
            </w:pPr>
            <w:r>
              <w:rPr>
                <w:color w:val="000000"/>
              </w:rPr>
              <w:t>БИК  _________________</w:t>
            </w:r>
          </w:p>
          <w:p w:rsidR="00BD05AC" w:rsidRPr="00497C16" w:rsidRDefault="00BD05AC" w:rsidP="00BE7AAB">
            <w:pPr>
              <w:suppressLineNumbers/>
            </w:pPr>
            <w:r>
              <w:t>Тел. /______/ ______________</w:t>
            </w:r>
          </w:p>
          <w:p w:rsidR="00BD05AC" w:rsidRPr="00497C16" w:rsidRDefault="00BD05AC" w:rsidP="00BE7AAB">
            <w:pPr>
              <w:suppressLineNumbers/>
            </w:pPr>
          </w:p>
          <w:p w:rsidR="00BD05AC" w:rsidRPr="00497C16" w:rsidRDefault="00BD05AC" w:rsidP="00BE7AAB">
            <w:pPr>
              <w:rPr>
                <w:b/>
              </w:rPr>
            </w:pPr>
            <w:r>
              <w:rPr>
                <w:b/>
                <w:bCs/>
                <w:color w:val="000000"/>
              </w:rPr>
              <w:t>Поставщик:</w:t>
            </w:r>
            <w:r>
              <w:rPr>
                <w:color w:val="000000"/>
              </w:rPr>
              <w:t xml:space="preserve"> </w:t>
            </w:r>
          </w:p>
          <w:p w:rsidR="00BD05AC" w:rsidRPr="00497C16" w:rsidRDefault="00BD05AC" w:rsidP="00BE7AAB">
            <w:r>
              <w:t>_____________</w:t>
            </w:r>
          </w:p>
          <w:p w:rsidR="00BD05AC" w:rsidRPr="00497C16" w:rsidRDefault="00BD05AC" w:rsidP="00BE7AAB"/>
          <w:p w:rsidR="00BD05AC" w:rsidRPr="00497C16" w:rsidRDefault="00BD05AC" w:rsidP="00BE7AAB"/>
          <w:p w:rsidR="00BD05AC" w:rsidRPr="00497C16" w:rsidRDefault="00BD05AC" w:rsidP="00BE7AAB">
            <w:r>
              <w:t xml:space="preserve">________________ /_____________/  </w:t>
            </w:r>
          </w:p>
          <w:p w:rsidR="00BD05AC" w:rsidRPr="00497C16" w:rsidRDefault="00BD05AC" w:rsidP="00BE7AAB">
            <w:pPr>
              <w:rPr>
                <w:b/>
                <w:bCs/>
                <w:color w:val="000000"/>
              </w:rPr>
            </w:pPr>
            <w:r>
              <w:t xml:space="preserve">         М.П.</w:t>
            </w:r>
          </w:p>
        </w:tc>
      </w:tr>
    </w:tbl>
    <w:p w:rsidR="00BD05AC" w:rsidRPr="00D01A7F" w:rsidRDefault="00BD05AC" w:rsidP="004F646C">
      <w:pPr>
        <w:ind w:firstLine="567"/>
        <w:jc w:val="right"/>
      </w:pPr>
    </w:p>
    <w:p w:rsidR="00BD05AC" w:rsidRDefault="00BD05AC" w:rsidP="004F646C">
      <w:pPr>
        <w:ind w:firstLine="567"/>
        <w:jc w:val="right"/>
      </w:pPr>
      <w:r>
        <w:br w:type="page"/>
      </w:r>
      <w:r>
        <w:lastRenderedPageBreak/>
        <w:t>Приложение №1</w:t>
      </w:r>
    </w:p>
    <w:p w:rsidR="00BD05AC" w:rsidRDefault="00BD05AC" w:rsidP="004F646C">
      <w:pPr>
        <w:ind w:firstLine="567"/>
        <w:jc w:val="right"/>
      </w:pPr>
      <w:r>
        <w:t>к договору поставки №________</w:t>
      </w:r>
    </w:p>
    <w:p w:rsidR="00BD05AC" w:rsidRDefault="00BD05AC" w:rsidP="004F646C">
      <w:pPr>
        <w:ind w:firstLine="567"/>
        <w:jc w:val="right"/>
      </w:pPr>
      <w:r>
        <w:t>от «___»_______2019 г.</w:t>
      </w:r>
    </w:p>
    <w:p w:rsidR="00BD05AC" w:rsidRDefault="00BD05AC" w:rsidP="004F646C">
      <w:pPr>
        <w:ind w:firstLine="567"/>
        <w:jc w:val="right"/>
      </w:pPr>
    </w:p>
    <w:p w:rsidR="00BD05AC" w:rsidRPr="00381805" w:rsidRDefault="00BD05AC" w:rsidP="004F646C">
      <w:pPr>
        <w:rPr>
          <w:b/>
          <w:i/>
        </w:rPr>
      </w:pPr>
      <w:r>
        <w:rPr>
          <w:b/>
          <w:i/>
        </w:rPr>
        <w:t>ФОРМА</w:t>
      </w:r>
    </w:p>
    <w:p w:rsidR="00BD05AC" w:rsidRDefault="00BD05AC" w:rsidP="004F646C">
      <w:pPr>
        <w:ind w:firstLine="567"/>
        <w:rPr>
          <w:b/>
        </w:rPr>
      </w:pPr>
    </w:p>
    <w:p w:rsidR="00BD05AC" w:rsidRDefault="00BD05AC" w:rsidP="004F646C">
      <w:pPr>
        <w:ind w:firstLine="567"/>
        <w:rPr>
          <w:b/>
        </w:rPr>
      </w:pPr>
      <w:r>
        <w:rPr>
          <w:b/>
        </w:rPr>
        <w:t>Спецификация № ______</w:t>
      </w:r>
    </w:p>
    <w:p w:rsidR="00BD05AC" w:rsidRDefault="00BD05AC" w:rsidP="004F646C">
      <w:pPr>
        <w:ind w:firstLine="567"/>
        <w:rPr>
          <w:b/>
        </w:rPr>
      </w:pPr>
      <w:r>
        <w:rPr>
          <w:b/>
        </w:rPr>
        <w:t>от «___» ____________ 20__ г.</w:t>
      </w:r>
    </w:p>
    <w:p w:rsidR="00BD05AC" w:rsidRDefault="00BD05AC" w:rsidP="004F646C">
      <w:pPr>
        <w:ind w:firstLine="567"/>
        <w:rPr>
          <w:b/>
        </w:rPr>
      </w:pPr>
    </w:p>
    <w:tbl>
      <w:tblPr>
        <w:tblW w:w="9622" w:type="dxa"/>
        <w:tblLayout w:type="fixed"/>
        <w:tblCellMar>
          <w:left w:w="10" w:type="dxa"/>
          <w:right w:w="10" w:type="dxa"/>
        </w:tblCellMar>
        <w:tblLook w:val="0000"/>
      </w:tblPr>
      <w:tblGrid>
        <w:gridCol w:w="910"/>
        <w:gridCol w:w="3026"/>
        <w:gridCol w:w="1042"/>
        <w:gridCol w:w="1236"/>
        <w:gridCol w:w="1619"/>
        <w:gridCol w:w="1789"/>
      </w:tblGrid>
      <w:tr w:rsidR="00BD05AC" w:rsidRPr="00497C16" w:rsidTr="00BE7AAB">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5AC" w:rsidRPr="00497C16" w:rsidRDefault="00BD05AC" w:rsidP="00BE7AAB">
            <w:pPr>
              <w:tabs>
                <w:tab w:val="left" w:pos="0"/>
              </w:tabs>
              <w:ind w:firstLine="6"/>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p w:rsidR="00BD05AC" w:rsidRPr="00497C16" w:rsidRDefault="00BD05AC" w:rsidP="00BE7AAB">
            <w:pPr>
              <w:tabs>
                <w:tab w:val="left" w:pos="798"/>
              </w:tabs>
              <w:ind w:left="-21"/>
              <w:rPr>
                <w:sz w:val="18"/>
                <w:szCs w:val="18"/>
              </w:rPr>
            </w:pP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5AC" w:rsidRPr="00497C16" w:rsidRDefault="00BD05AC" w:rsidP="00BE7AAB">
            <w:pPr>
              <w:tabs>
                <w:tab w:val="left" w:pos="798"/>
              </w:tabs>
              <w:rPr>
                <w:sz w:val="18"/>
                <w:szCs w:val="18"/>
              </w:rPr>
            </w:pPr>
            <w:r>
              <w:rPr>
                <w:sz w:val="18"/>
                <w:szCs w:val="18"/>
              </w:rPr>
              <w:t>Наименование Товара</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5AC" w:rsidRPr="00497C16" w:rsidRDefault="00BD05AC" w:rsidP="00BE7AAB">
            <w:pPr>
              <w:tabs>
                <w:tab w:val="left" w:pos="798"/>
              </w:tabs>
              <w:rPr>
                <w:sz w:val="18"/>
                <w:szCs w:val="18"/>
              </w:rPr>
            </w:pPr>
            <w:r>
              <w:rPr>
                <w:sz w:val="18"/>
                <w:szCs w:val="18"/>
              </w:rPr>
              <w:t>Кол-во</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5AC" w:rsidRPr="00497C16" w:rsidRDefault="00BD05AC" w:rsidP="00BE7AAB">
            <w:pPr>
              <w:tabs>
                <w:tab w:val="left" w:pos="798"/>
              </w:tabs>
              <w:rPr>
                <w:sz w:val="18"/>
                <w:szCs w:val="18"/>
              </w:rPr>
            </w:pPr>
            <w:r>
              <w:rPr>
                <w:sz w:val="18"/>
                <w:szCs w:val="18"/>
              </w:rPr>
              <w:t xml:space="preserve">Ед. </w:t>
            </w:r>
            <w:proofErr w:type="spellStart"/>
            <w:r>
              <w:rPr>
                <w:sz w:val="18"/>
                <w:szCs w:val="18"/>
              </w:rPr>
              <w:t>измер</w:t>
            </w:r>
            <w:proofErr w:type="spellEnd"/>
            <w:r>
              <w:rPr>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5AC" w:rsidRPr="00497C16" w:rsidRDefault="00BD05AC" w:rsidP="00BE7AAB">
            <w:pPr>
              <w:tabs>
                <w:tab w:val="left" w:pos="798"/>
              </w:tabs>
              <w:rPr>
                <w:sz w:val="18"/>
                <w:szCs w:val="18"/>
              </w:rPr>
            </w:pPr>
            <w:r>
              <w:rPr>
                <w:sz w:val="18"/>
                <w:szCs w:val="18"/>
              </w:rPr>
              <w:t>Цена за ед., руб. с НДС 18%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5AC" w:rsidRPr="00497C16" w:rsidRDefault="00BD05AC" w:rsidP="00BE7AAB">
            <w:pPr>
              <w:tabs>
                <w:tab w:val="left" w:pos="798"/>
              </w:tabs>
              <w:rPr>
                <w:sz w:val="18"/>
                <w:szCs w:val="18"/>
              </w:rPr>
            </w:pPr>
            <w:r>
              <w:rPr>
                <w:sz w:val="18"/>
                <w:szCs w:val="18"/>
              </w:rPr>
              <w:t xml:space="preserve">Стоимость, </w:t>
            </w:r>
            <w:proofErr w:type="spellStart"/>
            <w:r>
              <w:rPr>
                <w:sz w:val="18"/>
                <w:szCs w:val="18"/>
              </w:rPr>
              <w:t>руб</w:t>
            </w:r>
            <w:proofErr w:type="spellEnd"/>
            <w:r>
              <w:rPr>
                <w:sz w:val="18"/>
                <w:szCs w:val="18"/>
              </w:rPr>
              <w:t>, с НДС 18%</w:t>
            </w:r>
          </w:p>
        </w:tc>
      </w:tr>
      <w:tr w:rsidR="00BD05AC" w:rsidRPr="00497C16" w:rsidTr="00BE7AAB">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5AC" w:rsidRPr="00497C16" w:rsidRDefault="00BD05AC" w:rsidP="00BE7AAB">
            <w:pPr>
              <w:tabs>
                <w:tab w:val="left" w:pos="0"/>
              </w:tabs>
              <w:ind w:firstLine="6"/>
              <w:rPr>
                <w:sz w:val="18"/>
                <w:szCs w:val="18"/>
              </w:rPr>
            </w:pPr>
            <w:r>
              <w:rPr>
                <w:sz w:val="18"/>
                <w:szCs w:val="18"/>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5AC" w:rsidRPr="00497C16" w:rsidRDefault="00BD05AC" w:rsidP="00BE7AAB">
            <w:pPr>
              <w:tabs>
                <w:tab w:val="left" w:pos="798"/>
              </w:tabs>
              <w:rPr>
                <w:sz w:val="18"/>
                <w:szCs w:val="18"/>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5AC" w:rsidRPr="00497C16" w:rsidRDefault="00BD05AC" w:rsidP="00BE7AAB">
            <w:pPr>
              <w:tabs>
                <w:tab w:val="left" w:pos="798"/>
              </w:tabs>
              <w:rPr>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5AC" w:rsidRPr="00497C16" w:rsidRDefault="00BD05AC" w:rsidP="00BE7AAB">
            <w:pPr>
              <w:tabs>
                <w:tab w:val="left" w:pos="798"/>
              </w:tabs>
              <w:rPr>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5AC" w:rsidRPr="00497C16" w:rsidRDefault="00BD05AC" w:rsidP="00BE7AAB">
            <w:pPr>
              <w:tabs>
                <w:tab w:val="left" w:pos="798"/>
              </w:tabs>
              <w:rPr>
                <w:sz w:val="18"/>
                <w:szCs w:val="1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5AC" w:rsidRPr="00497C16" w:rsidRDefault="00BD05AC" w:rsidP="00BE7AAB">
            <w:pPr>
              <w:tabs>
                <w:tab w:val="left" w:pos="798"/>
              </w:tabs>
              <w:rPr>
                <w:sz w:val="18"/>
                <w:szCs w:val="18"/>
              </w:rPr>
            </w:pPr>
          </w:p>
        </w:tc>
      </w:tr>
    </w:tbl>
    <w:p w:rsidR="00BD05AC" w:rsidRDefault="00BD05AC" w:rsidP="004F646C">
      <w:pPr>
        <w:ind w:firstLine="567"/>
        <w:rPr>
          <w:b/>
        </w:rPr>
      </w:pPr>
    </w:p>
    <w:p w:rsidR="00BD05AC" w:rsidRDefault="00BD05AC" w:rsidP="004F646C">
      <w:pPr>
        <w:jc w:val="both"/>
      </w:pPr>
      <w:r>
        <w:t>Дополнительные требования к поставляемому Товару: ---</w:t>
      </w:r>
    </w:p>
    <w:p w:rsidR="00BD05AC" w:rsidRDefault="00BD05AC" w:rsidP="004F646C">
      <w:pPr>
        <w:jc w:val="both"/>
      </w:pPr>
      <w:r>
        <w:t>Общая стоимость Товара составляет</w:t>
      </w:r>
      <w:proofErr w:type="gramStart"/>
      <w:r>
        <w:t xml:space="preserve">: _________(___________) </w:t>
      </w:r>
      <w:proofErr w:type="gramEnd"/>
      <w:r>
        <w:t>рублей</w:t>
      </w:r>
    </w:p>
    <w:p w:rsidR="00BD05AC" w:rsidRDefault="00BD05AC" w:rsidP="004F646C">
      <w:pPr>
        <w:jc w:val="both"/>
      </w:pPr>
      <w:r>
        <w:t xml:space="preserve">В том числе НДС 18%/ </w:t>
      </w:r>
      <w:r>
        <w:rPr>
          <w:i/>
        </w:rPr>
        <w:t>или НДС не облагается на основании</w:t>
      </w:r>
      <w:r>
        <w:t>: ____________________________________________________</w:t>
      </w:r>
    </w:p>
    <w:p w:rsidR="00BD05AC" w:rsidRDefault="00BD05AC" w:rsidP="004F646C">
      <w:pPr>
        <w:jc w:val="both"/>
      </w:pPr>
      <w:r>
        <w:t>Срок поставки Товара: в течение</w:t>
      </w:r>
      <w:proofErr w:type="gramStart"/>
      <w:r>
        <w:t xml:space="preserve"> ____ (____________) </w:t>
      </w:r>
      <w:proofErr w:type="gramEnd"/>
      <w:r>
        <w:t>рабочих дней с даты подписания настоящей спецификации.</w:t>
      </w:r>
    </w:p>
    <w:p w:rsidR="00BD05AC" w:rsidRDefault="00BD05AC" w:rsidP="004F646C">
      <w:pPr>
        <w:ind w:firstLine="567"/>
        <w:jc w:val="both"/>
      </w:pPr>
    </w:p>
    <w:p w:rsidR="00BD05AC" w:rsidRDefault="00BD05AC" w:rsidP="004F646C">
      <w:pPr>
        <w:ind w:firstLine="567"/>
        <w:jc w:val="both"/>
      </w:pPr>
    </w:p>
    <w:p w:rsidR="00BD05AC" w:rsidRDefault="00BD05AC" w:rsidP="004F646C">
      <w:pPr>
        <w:ind w:firstLine="567"/>
        <w:jc w:val="both"/>
      </w:pPr>
    </w:p>
    <w:p w:rsidR="00BD05AC" w:rsidRDefault="00BD05AC" w:rsidP="004F646C">
      <w:pPr>
        <w:ind w:firstLine="567"/>
        <w:jc w:val="both"/>
      </w:pPr>
    </w:p>
    <w:p w:rsidR="00BD05AC" w:rsidRDefault="00BD05AC" w:rsidP="004F646C">
      <w:pPr>
        <w:tabs>
          <w:tab w:val="left" w:pos="846"/>
          <w:tab w:val="left" w:pos="6521"/>
        </w:tabs>
        <w:spacing w:line="22" w:lineRule="atLeast"/>
        <w:ind w:firstLine="284"/>
      </w:pPr>
      <w:r>
        <w:t>Покупатель:</w:t>
      </w:r>
      <w:r>
        <w:tab/>
        <w:t xml:space="preserve">Поставщик: </w:t>
      </w:r>
    </w:p>
    <w:p w:rsidR="00BD05AC" w:rsidRDefault="00BD05AC" w:rsidP="004F646C">
      <w:pPr>
        <w:tabs>
          <w:tab w:val="left" w:pos="846"/>
          <w:tab w:val="left" w:pos="6521"/>
        </w:tabs>
        <w:spacing w:line="22" w:lineRule="atLeast"/>
        <w:ind w:firstLine="284"/>
      </w:pPr>
      <w:r>
        <w:t>______________________                                                            ________________________</w:t>
      </w:r>
    </w:p>
    <w:p w:rsidR="00BD05AC" w:rsidRDefault="00BD05AC" w:rsidP="004F646C">
      <w:pPr>
        <w:tabs>
          <w:tab w:val="left" w:pos="846"/>
          <w:tab w:val="left" w:pos="6793"/>
        </w:tabs>
        <w:spacing w:line="22" w:lineRule="atLeast"/>
        <w:ind w:firstLine="284"/>
      </w:pPr>
    </w:p>
    <w:p w:rsidR="00BD05AC" w:rsidRDefault="00BD05AC" w:rsidP="004F646C">
      <w:pPr>
        <w:spacing w:line="22" w:lineRule="atLeast"/>
      </w:pPr>
      <w:r>
        <w:t>▪▪▪▪▪▪▪▪▪▪▪▪▪▪▪▪▪▪▪▪▪▪▪▪▪▪▪▪▪▪▪▪▪▪▪▪▪▪▪▪▪▪▪▪▪▪▪▪▪▪▪▪▪▪▪▪▪▪▪▪▪▪▪▪▪▪▪▪▪▪▪▪▪▪▪▪▪▪▪▪▪▪▪▪▪▪▪▪▪▪▪▪▪▪▪▪▪▪▪▪▪▪▪▪▪▪▪▪▪▪▪</w:t>
      </w:r>
    </w:p>
    <w:p w:rsidR="00BD05AC" w:rsidRPr="00381805" w:rsidRDefault="00BD05AC" w:rsidP="004F646C">
      <w:pPr>
        <w:jc w:val="both"/>
        <w:rPr>
          <w:b/>
          <w:i/>
        </w:rPr>
      </w:pPr>
      <w:r>
        <w:rPr>
          <w:b/>
          <w:i/>
        </w:rPr>
        <w:t>конец формы</w:t>
      </w:r>
    </w:p>
    <w:p w:rsidR="00BD05AC" w:rsidRDefault="00BD05AC" w:rsidP="004F646C">
      <w:pPr>
        <w:ind w:firstLine="567"/>
        <w:jc w:val="both"/>
      </w:pPr>
    </w:p>
    <w:p w:rsidR="00BD05AC" w:rsidRDefault="00BD05AC" w:rsidP="004F646C">
      <w:pPr>
        <w:ind w:left="567"/>
      </w:pPr>
    </w:p>
    <w:tbl>
      <w:tblPr>
        <w:tblW w:w="0" w:type="auto"/>
        <w:tblLook w:val="01E0"/>
      </w:tblPr>
      <w:tblGrid>
        <w:gridCol w:w="4786"/>
        <w:gridCol w:w="4785"/>
      </w:tblGrid>
      <w:tr w:rsidR="00BD05AC" w:rsidRPr="004849F2" w:rsidTr="00BE7AAB">
        <w:tc>
          <w:tcPr>
            <w:tcW w:w="4922" w:type="dxa"/>
          </w:tcPr>
          <w:p w:rsidR="00BD05AC" w:rsidRPr="004849F2" w:rsidRDefault="00BD05AC" w:rsidP="00BE7AAB">
            <w:pPr>
              <w:shd w:val="clear" w:color="auto" w:fill="FFFFFF"/>
              <w:ind w:left="142"/>
              <w:rPr>
                <w:b/>
                <w:sz w:val="27"/>
                <w:szCs w:val="27"/>
              </w:rPr>
            </w:pPr>
            <w:r>
              <w:rPr>
                <w:b/>
                <w:sz w:val="27"/>
                <w:szCs w:val="27"/>
              </w:rPr>
              <w:t>Покупатель:</w:t>
            </w:r>
          </w:p>
          <w:p w:rsidR="00BD05AC" w:rsidRPr="004849F2" w:rsidRDefault="00BD05AC" w:rsidP="00BE7AAB">
            <w:pPr>
              <w:shd w:val="clear" w:color="auto" w:fill="FFFFFF"/>
              <w:ind w:left="142"/>
              <w:rPr>
                <w:sz w:val="27"/>
                <w:szCs w:val="27"/>
              </w:rPr>
            </w:pPr>
            <w:r>
              <w:rPr>
                <w:sz w:val="27"/>
                <w:szCs w:val="27"/>
              </w:rPr>
              <w:t>Директор филиала</w:t>
            </w:r>
          </w:p>
          <w:p w:rsidR="00BD05AC" w:rsidRPr="004849F2" w:rsidRDefault="00BD05AC" w:rsidP="00BE7AAB">
            <w:pPr>
              <w:shd w:val="clear" w:color="auto" w:fill="FFFFFF"/>
              <w:ind w:left="142"/>
              <w:rPr>
                <w:sz w:val="27"/>
                <w:szCs w:val="27"/>
              </w:rPr>
            </w:pPr>
            <w:r>
              <w:rPr>
                <w:sz w:val="27"/>
                <w:szCs w:val="27"/>
              </w:rPr>
              <w:t>ПАО «</w:t>
            </w:r>
            <w:proofErr w:type="spellStart"/>
            <w:r>
              <w:rPr>
                <w:sz w:val="27"/>
                <w:szCs w:val="27"/>
              </w:rPr>
              <w:t>ТрансКонтейнер</w:t>
            </w:r>
            <w:proofErr w:type="spellEnd"/>
            <w:r>
              <w:rPr>
                <w:sz w:val="27"/>
                <w:szCs w:val="27"/>
              </w:rPr>
              <w:t>»</w:t>
            </w:r>
          </w:p>
          <w:p w:rsidR="00BD05AC" w:rsidRPr="004849F2" w:rsidRDefault="00BD05AC" w:rsidP="00BE7AAB">
            <w:pPr>
              <w:shd w:val="clear" w:color="auto" w:fill="FFFFFF"/>
              <w:ind w:left="142"/>
              <w:rPr>
                <w:sz w:val="27"/>
                <w:szCs w:val="27"/>
              </w:rPr>
            </w:pPr>
            <w:r>
              <w:rPr>
                <w:sz w:val="27"/>
                <w:szCs w:val="27"/>
              </w:rPr>
              <w:t>на Горьковской железной дороге</w:t>
            </w:r>
          </w:p>
          <w:p w:rsidR="00BD05AC" w:rsidRPr="004849F2" w:rsidRDefault="00BD05AC" w:rsidP="00BE7AAB">
            <w:pPr>
              <w:shd w:val="clear" w:color="auto" w:fill="FFFFFF"/>
              <w:ind w:left="142"/>
              <w:rPr>
                <w:sz w:val="27"/>
                <w:szCs w:val="27"/>
              </w:rPr>
            </w:pPr>
          </w:p>
          <w:p w:rsidR="00BD05AC" w:rsidRPr="004849F2" w:rsidRDefault="00BD05AC" w:rsidP="00BE7AAB">
            <w:pPr>
              <w:ind w:left="142"/>
              <w:rPr>
                <w:sz w:val="27"/>
                <w:szCs w:val="27"/>
              </w:rPr>
            </w:pPr>
            <w:r>
              <w:rPr>
                <w:sz w:val="27"/>
                <w:szCs w:val="27"/>
              </w:rPr>
              <w:t xml:space="preserve">________________ А.Г. </w:t>
            </w:r>
            <w:proofErr w:type="spellStart"/>
            <w:r>
              <w:rPr>
                <w:sz w:val="27"/>
                <w:szCs w:val="27"/>
              </w:rPr>
              <w:t>Каринский</w:t>
            </w:r>
            <w:proofErr w:type="spellEnd"/>
          </w:p>
          <w:p w:rsidR="00BD05AC" w:rsidRPr="004849F2" w:rsidRDefault="00BD05AC" w:rsidP="00BE7AAB">
            <w:pPr>
              <w:ind w:left="142"/>
              <w:rPr>
                <w:sz w:val="27"/>
                <w:szCs w:val="27"/>
              </w:rPr>
            </w:pPr>
            <w:r>
              <w:rPr>
                <w:sz w:val="27"/>
                <w:szCs w:val="27"/>
              </w:rPr>
              <w:t>М.П.</w:t>
            </w:r>
          </w:p>
        </w:tc>
        <w:tc>
          <w:tcPr>
            <w:tcW w:w="4932" w:type="dxa"/>
          </w:tcPr>
          <w:p w:rsidR="00BD05AC" w:rsidRPr="004849F2" w:rsidRDefault="00BD05AC" w:rsidP="00BE7AAB">
            <w:pPr>
              <w:rPr>
                <w:b/>
                <w:sz w:val="27"/>
                <w:szCs w:val="27"/>
              </w:rPr>
            </w:pPr>
            <w:r>
              <w:rPr>
                <w:b/>
                <w:bCs/>
                <w:color w:val="000000"/>
                <w:sz w:val="27"/>
                <w:szCs w:val="27"/>
              </w:rPr>
              <w:t>Поставщик:</w:t>
            </w:r>
            <w:r>
              <w:rPr>
                <w:color w:val="000000"/>
                <w:sz w:val="27"/>
                <w:szCs w:val="27"/>
              </w:rPr>
              <w:t xml:space="preserve"> </w:t>
            </w:r>
          </w:p>
          <w:p w:rsidR="00BD05AC" w:rsidRDefault="00BD05AC" w:rsidP="00BE7AAB">
            <w:pPr>
              <w:rPr>
                <w:b/>
                <w:sz w:val="27"/>
                <w:szCs w:val="27"/>
              </w:rPr>
            </w:pPr>
          </w:p>
          <w:p w:rsidR="00BD05AC" w:rsidRPr="004849F2" w:rsidRDefault="00BD05AC" w:rsidP="00BE7AAB">
            <w:pPr>
              <w:rPr>
                <w:sz w:val="27"/>
                <w:szCs w:val="27"/>
              </w:rPr>
            </w:pPr>
            <w:r>
              <w:rPr>
                <w:b/>
                <w:sz w:val="27"/>
                <w:szCs w:val="27"/>
              </w:rPr>
              <w:t>___________</w:t>
            </w:r>
          </w:p>
          <w:p w:rsidR="00BD05AC" w:rsidRPr="004849F2" w:rsidRDefault="00BD05AC" w:rsidP="00BE7AAB">
            <w:pPr>
              <w:rPr>
                <w:sz w:val="27"/>
                <w:szCs w:val="27"/>
              </w:rPr>
            </w:pPr>
          </w:p>
          <w:p w:rsidR="00BD05AC" w:rsidRPr="004849F2" w:rsidRDefault="00BD05AC" w:rsidP="00BE7AAB">
            <w:pPr>
              <w:rPr>
                <w:sz w:val="27"/>
                <w:szCs w:val="27"/>
              </w:rPr>
            </w:pPr>
          </w:p>
          <w:p w:rsidR="00BD05AC" w:rsidRPr="004849F2" w:rsidRDefault="00BD05AC" w:rsidP="00BE7AAB">
            <w:pPr>
              <w:rPr>
                <w:sz w:val="27"/>
                <w:szCs w:val="27"/>
              </w:rPr>
            </w:pPr>
            <w:r>
              <w:rPr>
                <w:sz w:val="27"/>
                <w:szCs w:val="27"/>
              </w:rPr>
              <w:t xml:space="preserve">________________ /_____________/  </w:t>
            </w:r>
          </w:p>
          <w:p w:rsidR="00BD05AC" w:rsidRPr="004849F2" w:rsidRDefault="00BD05AC" w:rsidP="00BE7AAB">
            <w:pPr>
              <w:rPr>
                <w:b/>
                <w:bCs/>
                <w:color w:val="000000"/>
                <w:sz w:val="27"/>
                <w:szCs w:val="27"/>
              </w:rPr>
            </w:pPr>
            <w:r>
              <w:rPr>
                <w:sz w:val="27"/>
                <w:szCs w:val="27"/>
              </w:rPr>
              <w:t xml:space="preserve">         М.П.</w:t>
            </w:r>
          </w:p>
        </w:tc>
      </w:tr>
    </w:tbl>
    <w:p w:rsidR="00BD05AC" w:rsidRDefault="00BD05AC" w:rsidP="004F646C">
      <w:pPr>
        <w:ind w:left="567"/>
      </w:pPr>
    </w:p>
    <w:p w:rsidR="00BD05AC" w:rsidRDefault="00BD05AC" w:rsidP="004F646C">
      <w:pPr>
        <w:ind w:left="567"/>
      </w:pPr>
    </w:p>
    <w:p w:rsidR="00BD05AC" w:rsidRDefault="00BD05AC" w:rsidP="004F646C">
      <w:pPr>
        <w:ind w:left="567"/>
      </w:pPr>
    </w:p>
    <w:p w:rsidR="00BD05AC" w:rsidRDefault="00BD05AC">
      <w:pPr>
        <w:suppressAutoHyphens w:val="0"/>
        <w:spacing w:after="200" w:line="276" w:lineRule="auto"/>
      </w:pPr>
    </w:p>
    <w:p w:rsidR="00BD05AC" w:rsidRDefault="00BD05AC">
      <w:pPr>
        <w:suppressAutoHyphens w:val="0"/>
        <w:spacing w:after="200" w:line="276" w:lineRule="auto"/>
      </w:pPr>
      <w:r>
        <w:br w:type="page"/>
      </w:r>
    </w:p>
    <w:p w:rsidR="00BD05AC" w:rsidRDefault="00BD05AC" w:rsidP="004F646C">
      <w:pPr>
        <w:ind w:left="5812"/>
        <w:sectPr w:rsidR="00BD05AC" w:rsidSect="00E3294A">
          <w:headerReference w:type="default" r:id="rId31"/>
          <w:footerReference w:type="even" r:id="rId32"/>
          <w:footerReference w:type="default" r:id="rId33"/>
          <w:pgSz w:w="11906" w:h="16838"/>
          <w:pgMar w:top="1134" w:right="850" w:bottom="1134" w:left="1701" w:header="708" w:footer="708" w:gutter="0"/>
          <w:cols w:space="708"/>
          <w:docGrid w:linePitch="360"/>
        </w:sectPr>
      </w:pPr>
    </w:p>
    <w:p w:rsidR="00BD05AC" w:rsidRPr="00DF6D9B" w:rsidRDefault="00BD05AC" w:rsidP="004F646C">
      <w:pPr>
        <w:ind w:left="5812"/>
      </w:pPr>
      <w:r>
        <w:lastRenderedPageBreak/>
        <w:t>Приложение № 2</w:t>
      </w:r>
    </w:p>
    <w:p w:rsidR="00BD05AC" w:rsidRPr="00DF6D9B" w:rsidRDefault="00BD05AC" w:rsidP="004F646C">
      <w:pPr>
        <w:ind w:left="5812"/>
      </w:pPr>
      <w:r>
        <w:t>к договору поставки №________</w:t>
      </w:r>
    </w:p>
    <w:p w:rsidR="00BD05AC" w:rsidRPr="00DF6D9B" w:rsidRDefault="00BD05AC" w:rsidP="004F646C">
      <w:pPr>
        <w:ind w:left="5812"/>
      </w:pPr>
      <w:r>
        <w:t>от «___»_______2019 г.</w:t>
      </w:r>
    </w:p>
    <w:p w:rsidR="00BD05AC" w:rsidRDefault="00BD05AC" w:rsidP="004F646C">
      <w:pPr>
        <w:rPr>
          <w:b/>
          <w:sz w:val="28"/>
          <w:szCs w:val="28"/>
        </w:rPr>
      </w:pPr>
    </w:p>
    <w:p w:rsidR="00BD05AC" w:rsidRPr="002D71A0" w:rsidRDefault="00BD05AC" w:rsidP="004F646C">
      <w:pPr>
        <w:rPr>
          <w:b/>
          <w:sz w:val="28"/>
          <w:szCs w:val="28"/>
        </w:rPr>
      </w:pPr>
      <w:r>
        <w:rPr>
          <w:b/>
          <w:sz w:val="28"/>
          <w:szCs w:val="28"/>
        </w:rPr>
        <w:t>Номенклатура поставляемого Товара</w:t>
      </w:r>
    </w:p>
    <w:p w:rsidR="00BD05AC" w:rsidRDefault="00BD05AC" w:rsidP="004F646C">
      <w:pPr>
        <w:rPr>
          <w:b/>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5326"/>
        <w:gridCol w:w="1134"/>
        <w:gridCol w:w="1134"/>
        <w:gridCol w:w="2835"/>
      </w:tblGrid>
      <w:tr w:rsidR="00BD05AC" w:rsidRPr="00F73E00" w:rsidTr="00BE7AAB">
        <w:tc>
          <w:tcPr>
            <w:tcW w:w="594" w:type="dxa"/>
          </w:tcPr>
          <w:p w:rsidR="00BD05AC" w:rsidRPr="002342A2" w:rsidRDefault="00BD05AC" w:rsidP="00BE7AAB">
            <w:pPr>
              <w:jc w:val="both"/>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326" w:type="dxa"/>
          </w:tcPr>
          <w:p w:rsidR="00BD05AC" w:rsidRPr="002342A2" w:rsidRDefault="00BD05AC" w:rsidP="00BE7AAB">
            <w:pPr>
              <w:jc w:val="both"/>
              <w:rPr>
                <w:b/>
              </w:rPr>
            </w:pPr>
            <w:r>
              <w:rPr>
                <w:b/>
              </w:rPr>
              <w:t>Наименование, технические характеристики</w:t>
            </w:r>
          </w:p>
        </w:tc>
        <w:tc>
          <w:tcPr>
            <w:tcW w:w="1134" w:type="dxa"/>
          </w:tcPr>
          <w:p w:rsidR="00BD05AC" w:rsidRDefault="00BD05AC" w:rsidP="00BE7AAB">
            <w:pPr>
              <w:jc w:val="both"/>
              <w:rPr>
                <w:b/>
              </w:rPr>
            </w:pPr>
            <w:r>
              <w:rPr>
                <w:b/>
              </w:rPr>
              <w:t>Ед</w:t>
            </w:r>
            <w:proofErr w:type="gramStart"/>
            <w:r>
              <w:rPr>
                <w:b/>
              </w:rPr>
              <w:t>.и</w:t>
            </w:r>
            <w:proofErr w:type="gramEnd"/>
            <w:r>
              <w:rPr>
                <w:b/>
              </w:rPr>
              <w:t>змерения</w:t>
            </w:r>
          </w:p>
        </w:tc>
        <w:tc>
          <w:tcPr>
            <w:tcW w:w="1134" w:type="dxa"/>
          </w:tcPr>
          <w:p w:rsidR="00BD05AC" w:rsidRPr="002342A2" w:rsidRDefault="00BD05AC" w:rsidP="00BE7AAB">
            <w:pPr>
              <w:jc w:val="both"/>
              <w:rPr>
                <w:b/>
              </w:rPr>
            </w:pPr>
            <w:r>
              <w:rPr>
                <w:b/>
              </w:rPr>
              <w:t>Ориентировочное кол-во, шт.</w:t>
            </w:r>
          </w:p>
        </w:tc>
        <w:tc>
          <w:tcPr>
            <w:tcW w:w="2835" w:type="dxa"/>
          </w:tcPr>
          <w:p w:rsidR="00BD05AC" w:rsidRPr="002342A2" w:rsidRDefault="00BD05AC" w:rsidP="00BE7AAB">
            <w:pPr>
              <w:jc w:val="both"/>
              <w:rPr>
                <w:b/>
              </w:rPr>
            </w:pPr>
            <w:r>
              <w:rPr>
                <w:b/>
              </w:rPr>
              <w:t>Цена за единицу Товара, руб.</w:t>
            </w:r>
          </w:p>
          <w:p w:rsidR="00BD05AC" w:rsidRPr="002342A2" w:rsidRDefault="00BD05AC" w:rsidP="00BE7AAB">
            <w:pPr>
              <w:jc w:val="both"/>
              <w:rPr>
                <w:b/>
              </w:rPr>
            </w:pPr>
            <w:r>
              <w:rPr>
                <w:b/>
              </w:rPr>
              <w:t>без НДС</w:t>
            </w:r>
          </w:p>
        </w:tc>
      </w:tr>
      <w:tr w:rsidR="00BD05AC" w:rsidRPr="00F73E00" w:rsidTr="00BE7AAB">
        <w:tc>
          <w:tcPr>
            <w:tcW w:w="594" w:type="dxa"/>
          </w:tcPr>
          <w:p w:rsidR="00BD05AC" w:rsidRPr="00F73E00" w:rsidRDefault="00BD05AC" w:rsidP="00BE7AAB">
            <w:pPr>
              <w:jc w:val="both"/>
            </w:pPr>
            <w:r>
              <w:t>1.</w:t>
            </w:r>
          </w:p>
        </w:tc>
        <w:tc>
          <w:tcPr>
            <w:tcW w:w="5326" w:type="dxa"/>
          </w:tcPr>
          <w:p w:rsidR="00BD05AC" w:rsidRPr="00F73E00" w:rsidRDefault="00BD05AC" w:rsidP="00BE7AAB">
            <w:pPr>
              <w:widowControl w:val="0"/>
              <w:autoSpaceDE w:val="0"/>
              <w:snapToGrid w:val="0"/>
              <w:textAlignment w:val="baseline"/>
              <w:rPr>
                <w:kern w:val="1"/>
              </w:rPr>
            </w:pPr>
          </w:p>
        </w:tc>
        <w:tc>
          <w:tcPr>
            <w:tcW w:w="1134" w:type="dxa"/>
          </w:tcPr>
          <w:p w:rsidR="00BD05AC" w:rsidRPr="00F73E00" w:rsidRDefault="00BD05AC" w:rsidP="00BE7AAB">
            <w:pPr>
              <w:jc w:val="both"/>
            </w:pPr>
          </w:p>
        </w:tc>
        <w:tc>
          <w:tcPr>
            <w:tcW w:w="1134" w:type="dxa"/>
          </w:tcPr>
          <w:p w:rsidR="00BD05AC" w:rsidRPr="00F73E00" w:rsidRDefault="00BD05AC" w:rsidP="00BE7AAB">
            <w:pPr>
              <w:jc w:val="both"/>
            </w:pPr>
          </w:p>
        </w:tc>
        <w:tc>
          <w:tcPr>
            <w:tcW w:w="2835" w:type="dxa"/>
          </w:tcPr>
          <w:p w:rsidR="00BD05AC" w:rsidRPr="00F73E00" w:rsidRDefault="00BD05AC" w:rsidP="00BE7AAB">
            <w:pPr>
              <w:jc w:val="both"/>
            </w:pPr>
          </w:p>
        </w:tc>
      </w:tr>
      <w:tr w:rsidR="00BD05AC" w:rsidRPr="00F73E00" w:rsidTr="00BE7AAB">
        <w:tc>
          <w:tcPr>
            <w:tcW w:w="594" w:type="dxa"/>
          </w:tcPr>
          <w:p w:rsidR="00BD05AC" w:rsidRPr="00F73E00" w:rsidRDefault="00BD05AC" w:rsidP="00BE7AAB">
            <w:pPr>
              <w:jc w:val="both"/>
            </w:pPr>
            <w:r>
              <w:t>2.</w:t>
            </w:r>
          </w:p>
        </w:tc>
        <w:tc>
          <w:tcPr>
            <w:tcW w:w="5326" w:type="dxa"/>
          </w:tcPr>
          <w:p w:rsidR="00BD05AC" w:rsidRPr="00F73E00" w:rsidRDefault="00BD05AC" w:rsidP="00BE7AAB">
            <w:pPr>
              <w:widowControl w:val="0"/>
              <w:autoSpaceDE w:val="0"/>
              <w:snapToGrid w:val="0"/>
              <w:textAlignment w:val="baseline"/>
              <w:rPr>
                <w:kern w:val="1"/>
              </w:rPr>
            </w:pPr>
          </w:p>
        </w:tc>
        <w:tc>
          <w:tcPr>
            <w:tcW w:w="1134" w:type="dxa"/>
          </w:tcPr>
          <w:p w:rsidR="00BD05AC" w:rsidRPr="00F73E00" w:rsidRDefault="00BD05AC" w:rsidP="00BE7AAB">
            <w:pPr>
              <w:jc w:val="both"/>
            </w:pPr>
          </w:p>
        </w:tc>
        <w:tc>
          <w:tcPr>
            <w:tcW w:w="1134" w:type="dxa"/>
          </w:tcPr>
          <w:p w:rsidR="00BD05AC" w:rsidRPr="00F73E00" w:rsidRDefault="00BD05AC" w:rsidP="00BE7AAB">
            <w:pPr>
              <w:jc w:val="both"/>
            </w:pPr>
          </w:p>
        </w:tc>
        <w:tc>
          <w:tcPr>
            <w:tcW w:w="2835" w:type="dxa"/>
          </w:tcPr>
          <w:p w:rsidR="00BD05AC" w:rsidRPr="00F73E00" w:rsidRDefault="00BD05AC" w:rsidP="00BE7AAB">
            <w:pPr>
              <w:jc w:val="both"/>
            </w:pPr>
          </w:p>
        </w:tc>
      </w:tr>
      <w:tr w:rsidR="00BD05AC" w:rsidRPr="00F73E00" w:rsidTr="00BE7AAB">
        <w:tc>
          <w:tcPr>
            <w:tcW w:w="594" w:type="dxa"/>
          </w:tcPr>
          <w:p w:rsidR="00BD05AC" w:rsidRPr="00F73E00" w:rsidRDefault="00BD05AC" w:rsidP="00BE7AAB">
            <w:pPr>
              <w:jc w:val="both"/>
            </w:pPr>
            <w:r>
              <w:t>3.</w:t>
            </w:r>
          </w:p>
        </w:tc>
        <w:tc>
          <w:tcPr>
            <w:tcW w:w="5326" w:type="dxa"/>
          </w:tcPr>
          <w:p w:rsidR="00BD05AC" w:rsidRPr="00F73E00" w:rsidRDefault="00BD05AC" w:rsidP="00BE7AAB">
            <w:pPr>
              <w:widowControl w:val="0"/>
              <w:autoSpaceDE w:val="0"/>
              <w:snapToGrid w:val="0"/>
              <w:textAlignment w:val="baseline"/>
              <w:rPr>
                <w:kern w:val="1"/>
              </w:rPr>
            </w:pPr>
          </w:p>
        </w:tc>
        <w:tc>
          <w:tcPr>
            <w:tcW w:w="1134" w:type="dxa"/>
          </w:tcPr>
          <w:p w:rsidR="00BD05AC" w:rsidRPr="00F73E00" w:rsidRDefault="00BD05AC" w:rsidP="00BE7AAB">
            <w:pPr>
              <w:jc w:val="both"/>
            </w:pPr>
          </w:p>
        </w:tc>
        <w:tc>
          <w:tcPr>
            <w:tcW w:w="1134" w:type="dxa"/>
          </w:tcPr>
          <w:p w:rsidR="00BD05AC" w:rsidRPr="00F73E00" w:rsidRDefault="00BD05AC" w:rsidP="00BE7AAB">
            <w:pPr>
              <w:jc w:val="both"/>
            </w:pPr>
          </w:p>
        </w:tc>
        <w:tc>
          <w:tcPr>
            <w:tcW w:w="2835" w:type="dxa"/>
          </w:tcPr>
          <w:p w:rsidR="00BD05AC" w:rsidRPr="00F73E00" w:rsidRDefault="00BD05AC" w:rsidP="00BE7AAB">
            <w:pPr>
              <w:jc w:val="both"/>
            </w:pPr>
          </w:p>
        </w:tc>
      </w:tr>
      <w:tr w:rsidR="00BD05AC" w:rsidRPr="00F73E00" w:rsidTr="00BE7AAB">
        <w:tc>
          <w:tcPr>
            <w:tcW w:w="594" w:type="dxa"/>
          </w:tcPr>
          <w:p w:rsidR="00BD05AC" w:rsidRPr="00F73E00" w:rsidRDefault="00BD05AC" w:rsidP="00BE7AAB">
            <w:pPr>
              <w:jc w:val="both"/>
            </w:pPr>
            <w:r>
              <w:t>4.</w:t>
            </w:r>
          </w:p>
        </w:tc>
        <w:tc>
          <w:tcPr>
            <w:tcW w:w="5326" w:type="dxa"/>
          </w:tcPr>
          <w:p w:rsidR="00BD05AC" w:rsidRPr="00F73E00" w:rsidRDefault="00BD05AC" w:rsidP="00BE7AAB">
            <w:pPr>
              <w:widowControl w:val="0"/>
              <w:autoSpaceDE w:val="0"/>
              <w:snapToGrid w:val="0"/>
              <w:textAlignment w:val="baseline"/>
              <w:rPr>
                <w:kern w:val="1"/>
              </w:rPr>
            </w:pPr>
          </w:p>
        </w:tc>
        <w:tc>
          <w:tcPr>
            <w:tcW w:w="1134" w:type="dxa"/>
          </w:tcPr>
          <w:p w:rsidR="00BD05AC" w:rsidRPr="00F73E00" w:rsidRDefault="00BD05AC" w:rsidP="00BE7AAB">
            <w:pPr>
              <w:jc w:val="both"/>
            </w:pPr>
          </w:p>
        </w:tc>
        <w:tc>
          <w:tcPr>
            <w:tcW w:w="1134" w:type="dxa"/>
          </w:tcPr>
          <w:p w:rsidR="00BD05AC" w:rsidRPr="00F73E00" w:rsidRDefault="00BD05AC" w:rsidP="00BE7AAB">
            <w:pPr>
              <w:jc w:val="both"/>
            </w:pPr>
          </w:p>
        </w:tc>
        <w:tc>
          <w:tcPr>
            <w:tcW w:w="2835" w:type="dxa"/>
          </w:tcPr>
          <w:p w:rsidR="00BD05AC" w:rsidRPr="00F73E00" w:rsidRDefault="00BD05AC" w:rsidP="00BE7AAB">
            <w:pPr>
              <w:jc w:val="both"/>
            </w:pPr>
          </w:p>
        </w:tc>
      </w:tr>
      <w:tr w:rsidR="00BD05AC" w:rsidRPr="00F73E00" w:rsidTr="00BE7AAB">
        <w:tc>
          <w:tcPr>
            <w:tcW w:w="594" w:type="dxa"/>
          </w:tcPr>
          <w:p w:rsidR="00BD05AC" w:rsidRPr="00F73E00" w:rsidRDefault="00BD05AC" w:rsidP="00BE7AAB">
            <w:pPr>
              <w:jc w:val="both"/>
            </w:pPr>
            <w:r>
              <w:t>5.</w:t>
            </w:r>
          </w:p>
        </w:tc>
        <w:tc>
          <w:tcPr>
            <w:tcW w:w="5326" w:type="dxa"/>
          </w:tcPr>
          <w:p w:rsidR="00BD05AC" w:rsidRPr="00F73E00" w:rsidRDefault="00BD05AC" w:rsidP="00BE7AAB">
            <w:pPr>
              <w:widowControl w:val="0"/>
              <w:autoSpaceDE w:val="0"/>
              <w:snapToGrid w:val="0"/>
              <w:textAlignment w:val="baseline"/>
              <w:rPr>
                <w:kern w:val="1"/>
              </w:rPr>
            </w:pPr>
          </w:p>
        </w:tc>
        <w:tc>
          <w:tcPr>
            <w:tcW w:w="1134" w:type="dxa"/>
          </w:tcPr>
          <w:p w:rsidR="00BD05AC" w:rsidRPr="00F73E00" w:rsidRDefault="00BD05AC" w:rsidP="00BE7AAB">
            <w:pPr>
              <w:jc w:val="both"/>
            </w:pPr>
          </w:p>
        </w:tc>
        <w:tc>
          <w:tcPr>
            <w:tcW w:w="1134" w:type="dxa"/>
          </w:tcPr>
          <w:p w:rsidR="00BD05AC" w:rsidRPr="00F73E00" w:rsidRDefault="00BD05AC" w:rsidP="00BE7AAB">
            <w:pPr>
              <w:jc w:val="both"/>
            </w:pPr>
          </w:p>
        </w:tc>
        <w:tc>
          <w:tcPr>
            <w:tcW w:w="2835" w:type="dxa"/>
          </w:tcPr>
          <w:p w:rsidR="00BD05AC" w:rsidRPr="00F73E00" w:rsidRDefault="00BD05AC" w:rsidP="00BE7AAB">
            <w:pPr>
              <w:jc w:val="both"/>
            </w:pPr>
          </w:p>
        </w:tc>
      </w:tr>
      <w:tr w:rsidR="00BD05AC" w:rsidRPr="00F73E00" w:rsidTr="00BE7AAB">
        <w:tc>
          <w:tcPr>
            <w:tcW w:w="594" w:type="dxa"/>
          </w:tcPr>
          <w:p w:rsidR="00BD05AC" w:rsidRPr="00F73E00" w:rsidRDefault="00BD05AC" w:rsidP="00BE7AAB">
            <w:pPr>
              <w:jc w:val="both"/>
            </w:pPr>
            <w:r>
              <w:t>6.</w:t>
            </w:r>
          </w:p>
        </w:tc>
        <w:tc>
          <w:tcPr>
            <w:tcW w:w="5326" w:type="dxa"/>
          </w:tcPr>
          <w:p w:rsidR="00BD05AC" w:rsidRPr="00F73E00" w:rsidRDefault="00BD05AC" w:rsidP="00BE7AAB">
            <w:pPr>
              <w:widowControl w:val="0"/>
              <w:autoSpaceDE w:val="0"/>
              <w:snapToGrid w:val="0"/>
              <w:textAlignment w:val="baseline"/>
              <w:rPr>
                <w:kern w:val="1"/>
              </w:rPr>
            </w:pPr>
          </w:p>
        </w:tc>
        <w:tc>
          <w:tcPr>
            <w:tcW w:w="1134" w:type="dxa"/>
          </w:tcPr>
          <w:p w:rsidR="00BD05AC" w:rsidRPr="00F73E00" w:rsidRDefault="00BD05AC" w:rsidP="00BE7AAB">
            <w:pPr>
              <w:jc w:val="both"/>
            </w:pPr>
          </w:p>
        </w:tc>
        <w:tc>
          <w:tcPr>
            <w:tcW w:w="1134" w:type="dxa"/>
          </w:tcPr>
          <w:p w:rsidR="00BD05AC" w:rsidRPr="00F73E00" w:rsidRDefault="00BD05AC" w:rsidP="00BE7AAB">
            <w:pPr>
              <w:jc w:val="both"/>
            </w:pPr>
          </w:p>
        </w:tc>
        <w:tc>
          <w:tcPr>
            <w:tcW w:w="2835" w:type="dxa"/>
          </w:tcPr>
          <w:p w:rsidR="00BD05AC" w:rsidRPr="00F73E00" w:rsidRDefault="00BD05AC" w:rsidP="00BE7AAB">
            <w:pPr>
              <w:jc w:val="both"/>
            </w:pPr>
          </w:p>
        </w:tc>
      </w:tr>
      <w:tr w:rsidR="00BD05AC" w:rsidRPr="00F73E00" w:rsidTr="00BE7AAB">
        <w:tc>
          <w:tcPr>
            <w:tcW w:w="594" w:type="dxa"/>
          </w:tcPr>
          <w:p w:rsidR="00BD05AC" w:rsidRPr="00F73E00" w:rsidRDefault="00BD05AC" w:rsidP="00BE7AAB">
            <w:pPr>
              <w:jc w:val="both"/>
            </w:pPr>
            <w:r>
              <w:t>7.</w:t>
            </w:r>
          </w:p>
        </w:tc>
        <w:tc>
          <w:tcPr>
            <w:tcW w:w="5326" w:type="dxa"/>
          </w:tcPr>
          <w:p w:rsidR="00BD05AC" w:rsidRPr="00F73E00" w:rsidRDefault="00BD05AC" w:rsidP="00BE7AAB">
            <w:pPr>
              <w:widowControl w:val="0"/>
              <w:autoSpaceDE w:val="0"/>
              <w:snapToGrid w:val="0"/>
              <w:textAlignment w:val="baseline"/>
              <w:rPr>
                <w:kern w:val="1"/>
              </w:rPr>
            </w:pPr>
          </w:p>
        </w:tc>
        <w:tc>
          <w:tcPr>
            <w:tcW w:w="1134" w:type="dxa"/>
          </w:tcPr>
          <w:p w:rsidR="00BD05AC" w:rsidRPr="00F73E00" w:rsidRDefault="00BD05AC" w:rsidP="00BE7AAB">
            <w:pPr>
              <w:jc w:val="both"/>
            </w:pPr>
          </w:p>
        </w:tc>
        <w:tc>
          <w:tcPr>
            <w:tcW w:w="1134" w:type="dxa"/>
          </w:tcPr>
          <w:p w:rsidR="00BD05AC" w:rsidRPr="00F73E00" w:rsidRDefault="00BD05AC" w:rsidP="00BE7AAB">
            <w:pPr>
              <w:jc w:val="both"/>
            </w:pPr>
          </w:p>
        </w:tc>
        <w:tc>
          <w:tcPr>
            <w:tcW w:w="2835" w:type="dxa"/>
          </w:tcPr>
          <w:p w:rsidR="00BD05AC" w:rsidRPr="00F73E00" w:rsidRDefault="00BD05AC" w:rsidP="00BE7AAB">
            <w:pPr>
              <w:jc w:val="both"/>
            </w:pPr>
          </w:p>
        </w:tc>
      </w:tr>
      <w:tr w:rsidR="00BD05AC" w:rsidRPr="00F73E00" w:rsidTr="00BE7AAB">
        <w:tc>
          <w:tcPr>
            <w:tcW w:w="594" w:type="dxa"/>
          </w:tcPr>
          <w:p w:rsidR="00BD05AC" w:rsidRPr="00F73E00" w:rsidRDefault="00BD05AC" w:rsidP="00BE7AAB">
            <w:pPr>
              <w:jc w:val="both"/>
            </w:pPr>
            <w:r>
              <w:t>8.</w:t>
            </w:r>
          </w:p>
        </w:tc>
        <w:tc>
          <w:tcPr>
            <w:tcW w:w="5326" w:type="dxa"/>
          </w:tcPr>
          <w:p w:rsidR="00BD05AC" w:rsidRPr="00F73E00" w:rsidRDefault="00BD05AC" w:rsidP="00BE7AAB">
            <w:pPr>
              <w:widowControl w:val="0"/>
              <w:autoSpaceDE w:val="0"/>
              <w:snapToGrid w:val="0"/>
              <w:textAlignment w:val="baseline"/>
              <w:rPr>
                <w:kern w:val="1"/>
              </w:rPr>
            </w:pPr>
          </w:p>
        </w:tc>
        <w:tc>
          <w:tcPr>
            <w:tcW w:w="1134" w:type="dxa"/>
          </w:tcPr>
          <w:p w:rsidR="00BD05AC" w:rsidRPr="00F73E00" w:rsidRDefault="00BD05AC" w:rsidP="00BE7AAB">
            <w:pPr>
              <w:jc w:val="both"/>
            </w:pPr>
          </w:p>
        </w:tc>
        <w:tc>
          <w:tcPr>
            <w:tcW w:w="1134" w:type="dxa"/>
          </w:tcPr>
          <w:p w:rsidR="00BD05AC" w:rsidRPr="00F73E00" w:rsidRDefault="00BD05AC" w:rsidP="00BE7AAB">
            <w:pPr>
              <w:jc w:val="both"/>
            </w:pPr>
          </w:p>
        </w:tc>
        <w:tc>
          <w:tcPr>
            <w:tcW w:w="2835" w:type="dxa"/>
          </w:tcPr>
          <w:p w:rsidR="00BD05AC" w:rsidRPr="00F73E00" w:rsidRDefault="00BD05AC" w:rsidP="00BE7AAB">
            <w:pPr>
              <w:jc w:val="both"/>
            </w:pPr>
          </w:p>
        </w:tc>
      </w:tr>
      <w:tr w:rsidR="00BD05AC" w:rsidRPr="00F73E00" w:rsidTr="00BE7AAB">
        <w:tc>
          <w:tcPr>
            <w:tcW w:w="594" w:type="dxa"/>
          </w:tcPr>
          <w:p w:rsidR="00BD05AC" w:rsidRPr="00F73E00" w:rsidRDefault="00BD05AC" w:rsidP="00BE7AAB">
            <w:pPr>
              <w:jc w:val="both"/>
            </w:pPr>
            <w:r>
              <w:t>9.</w:t>
            </w:r>
          </w:p>
        </w:tc>
        <w:tc>
          <w:tcPr>
            <w:tcW w:w="5326" w:type="dxa"/>
          </w:tcPr>
          <w:p w:rsidR="00BD05AC" w:rsidRPr="00F73E00" w:rsidRDefault="00BD05AC" w:rsidP="00BE7AAB">
            <w:pPr>
              <w:widowControl w:val="0"/>
              <w:autoSpaceDE w:val="0"/>
              <w:snapToGrid w:val="0"/>
              <w:textAlignment w:val="baseline"/>
              <w:rPr>
                <w:kern w:val="1"/>
              </w:rPr>
            </w:pPr>
          </w:p>
        </w:tc>
        <w:tc>
          <w:tcPr>
            <w:tcW w:w="1134" w:type="dxa"/>
          </w:tcPr>
          <w:p w:rsidR="00BD05AC" w:rsidRPr="00F73E00" w:rsidRDefault="00BD05AC" w:rsidP="00BE7AAB">
            <w:pPr>
              <w:jc w:val="both"/>
            </w:pPr>
          </w:p>
        </w:tc>
        <w:tc>
          <w:tcPr>
            <w:tcW w:w="1134" w:type="dxa"/>
          </w:tcPr>
          <w:p w:rsidR="00BD05AC" w:rsidRPr="00F73E00" w:rsidRDefault="00BD05AC" w:rsidP="00BE7AAB">
            <w:pPr>
              <w:jc w:val="both"/>
            </w:pPr>
          </w:p>
        </w:tc>
        <w:tc>
          <w:tcPr>
            <w:tcW w:w="2835" w:type="dxa"/>
          </w:tcPr>
          <w:p w:rsidR="00BD05AC" w:rsidRPr="00F73E00" w:rsidRDefault="00BD05AC" w:rsidP="00BE7AAB">
            <w:pPr>
              <w:jc w:val="both"/>
            </w:pPr>
          </w:p>
        </w:tc>
      </w:tr>
    </w:tbl>
    <w:p w:rsidR="00BD05AC" w:rsidRPr="002D71A0" w:rsidRDefault="00BD05AC" w:rsidP="004F646C">
      <w:pPr>
        <w:tabs>
          <w:tab w:val="left" w:pos="3327"/>
        </w:tabs>
        <w:rPr>
          <w:sz w:val="28"/>
          <w:szCs w:val="28"/>
        </w:rPr>
      </w:pPr>
      <w:r>
        <w:rPr>
          <w:sz w:val="28"/>
          <w:szCs w:val="28"/>
        </w:rPr>
        <w:tab/>
      </w:r>
    </w:p>
    <w:p w:rsidR="00BD05AC" w:rsidRDefault="00BD05AC" w:rsidP="004F646C">
      <w:pPr>
        <w:tabs>
          <w:tab w:val="left" w:pos="3327"/>
        </w:tabs>
        <w:ind w:firstLine="567"/>
        <w:jc w:val="both"/>
        <w:rPr>
          <w:sz w:val="28"/>
          <w:szCs w:val="28"/>
        </w:rPr>
        <w:sectPr w:rsidR="00BD05AC" w:rsidSect="00EB5AFB">
          <w:pgSz w:w="16840" w:h="11907" w:orient="landscape" w:code="9"/>
          <w:pgMar w:top="851" w:right="1134" w:bottom="1418" w:left="1134" w:header="794" w:footer="794" w:gutter="0"/>
          <w:cols w:space="720"/>
          <w:titlePg/>
          <w:docGrid w:linePitch="326"/>
        </w:sectPr>
      </w:pPr>
    </w:p>
    <w:p w:rsidR="00BD05AC" w:rsidRPr="00E350E4" w:rsidRDefault="00BD05AC" w:rsidP="004F646C">
      <w:pPr>
        <w:tabs>
          <w:tab w:val="left" w:pos="3327"/>
        </w:tabs>
        <w:ind w:firstLine="567"/>
        <w:jc w:val="both"/>
        <w:rPr>
          <w:i/>
          <w:sz w:val="28"/>
          <w:szCs w:val="28"/>
        </w:rPr>
      </w:pPr>
      <w:r>
        <w:rPr>
          <w:sz w:val="28"/>
          <w:szCs w:val="28"/>
        </w:rPr>
        <w:lastRenderedPageBreak/>
        <w:t>НДС начисляется отдельно по ставке 18 %/</w:t>
      </w:r>
      <w:r>
        <w:rPr>
          <w:i/>
          <w:sz w:val="28"/>
          <w:szCs w:val="28"/>
        </w:rPr>
        <w:t>или НДС не облагается на основании ______________.</w:t>
      </w:r>
    </w:p>
    <w:p w:rsidR="00BD05AC" w:rsidRPr="002D71A0" w:rsidRDefault="00BD05AC" w:rsidP="004F646C">
      <w:pPr>
        <w:rPr>
          <w:sz w:val="28"/>
          <w:szCs w:val="28"/>
        </w:rPr>
      </w:pPr>
    </w:p>
    <w:p w:rsidR="00BD05AC" w:rsidRDefault="00BD05AC" w:rsidP="004F646C">
      <w:pPr>
        <w:rPr>
          <w:sz w:val="28"/>
          <w:szCs w:val="28"/>
        </w:rPr>
      </w:pPr>
    </w:p>
    <w:p w:rsidR="00BD05AC" w:rsidRPr="002D71A0" w:rsidRDefault="00BD05AC" w:rsidP="004F646C">
      <w:pPr>
        <w:tabs>
          <w:tab w:val="left" w:pos="2662"/>
        </w:tabs>
        <w:rPr>
          <w:sz w:val="28"/>
          <w:szCs w:val="28"/>
        </w:rPr>
      </w:pPr>
      <w:r>
        <w:rPr>
          <w:sz w:val="28"/>
          <w:szCs w:val="28"/>
        </w:rPr>
        <w:tab/>
      </w:r>
    </w:p>
    <w:tbl>
      <w:tblPr>
        <w:tblW w:w="0" w:type="auto"/>
        <w:tblLook w:val="01E0"/>
      </w:tblPr>
      <w:tblGrid>
        <w:gridCol w:w="4922"/>
        <w:gridCol w:w="4932"/>
      </w:tblGrid>
      <w:tr w:rsidR="00BD05AC" w:rsidRPr="00442404" w:rsidTr="00BE7AAB">
        <w:tc>
          <w:tcPr>
            <w:tcW w:w="4922" w:type="dxa"/>
          </w:tcPr>
          <w:p w:rsidR="00BD05AC" w:rsidRPr="00442404" w:rsidRDefault="00BD05AC" w:rsidP="00BE7AAB">
            <w:pPr>
              <w:shd w:val="clear" w:color="auto" w:fill="FFFFFF"/>
              <w:rPr>
                <w:b/>
                <w:sz w:val="28"/>
                <w:szCs w:val="28"/>
              </w:rPr>
            </w:pPr>
            <w:r>
              <w:rPr>
                <w:b/>
                <w:sz w:val="28"/>
                <w:szCs w:val="28"/>
              </w:rPr>
              <w:t>Покупатель:</w:t>
            </w:r>
          </w:p>
          <w:p w:rsidR="00BD05AC" w:rsidRPr="00442404" w:rsidRDefault="00BD05AC" w:rsidP="00BE7AAB">
            <w:pPr>
              <w:shd w:val="clear" w:color="auto" w:fill="FFFFFF"/>
              <w:rPr>
                <w:sz w:val="28"/>
                <w:szCs w:val="28"/>
              </w:rPr>
            </w:pPr>
            <w:r>
              <w:rPr>
                <w:sz w:val="28"/>
                <w:szCs w:val="28"/>
              </w:rPr>
              <w:t>Директор филиала</w:t>
            </w:r>
          </w:p>
          <w:p w:rsidR="00BD05AC" w:rsidRPr="00442404" w:rsidRDefault="00BD05AC" w:rsidP="00BE7AAB">
            <w:pPr>
              <w:shd w:val="clear" w:color="auto" w:fill="FFFFFF"/>
              <w:rPr>
                <w:sz w:val="28"/>
                <w:szCs w:val="28"/>
              </w:rPr>
            </w:pPr>
            <w:r>
              <w:rPr>
                <w:sz w:val="28"/>
                <w:szCs w:val="28"/>
              </w:rPr>
              <w:t>ПАО «</w:t>
            </w:r>
            <w:proofErr w:type="spellStart"/>
            <w:r>
              <w:rPr>
                <w:sz w:val="28"/>
                <w:szCs w:val="28"/>
              </w:rPr>
              <w:t>ТрансКонтейнер</w:t>
            </w:r>
            <w:proofErr w:type="spellEnd"/>
            <w:r>
              <w:rPr>
                <w:sz w:val="28"/>
                <w:szCs w:val="28"/>
              </w:rPr>
              <w:t>»</w:t>
            </w:r>
          </w:p>
          <w:p w:rsidR="00BD05AC" w:rsidRPr="00442404" w:rsidRDefault="00BD05AC" w:rsidP="00BE7AAB">
            <w:pPr>
              <w:shd w:val="clear" w:color="auto" w:fill="FFFFFF"/>
              <w:rPr>
                <w:sz w:val="28"/>
                <w:szCs w:val="28"/>
              </w:rPr>
            </w:pPr>
            <w:r>
              <w:rPr>
                <w:sz w:val="28"/>
                <w:szCs w:val="28"/>
              </w:rPr>
              <w:t xml:space="preserve">на Горьковской железной дороге </w:t>
            </w:r>
          </w:p>
          <w:p w:rsidR="00BD05AC" w:rsidRPr="00442404" w:rsidRDefault="00BD05AC" w:rsidP="00BE7AAB">
            <w:pPr>
              <w:shd w:val="clear" w:color="auto" w:fill="FFFFFF"/>
              <w:rPr>
                <w:sz w:val="28"/>
                <w:szCs w:val="28"/>
              </w:rPr>
            </w:pPr>
          </w:p>
          <w:p w:rsidR="00BD05AC" w:rsidRPr="00442404" w:rsidRDefault="00BD05AC" w:rsidP="00BE7AAB">
            <w:pPr>
              <w:rPr>
                <w:sz w:val="28"/>
                <w:szCs w:val="28"/>
              </w:rPr>
            </w:pPr>
            <w:r>
              <w:rPr>
                <w:sz w:val="28"/>
                <w:szCs w:val="28"/>
              </w:rPr>
              <w:t xml:space="preserve">________________ А.Г. </w:t>
            </w:r>
            <w:proofErr w:type="spellStart"/>
            <w:r>
              <w:rPr>
                <w:sz w:val="28"/>
                <w:szCs w:val="28"/>
              </w:rPr>
              <w:t>Каринский</w:t>
            </w:r>
            <w:proofErr w:type="spellEnd"/>
          </w:p>
          <w:p w:rsidR="00BD05AC" w:rsidRPr="00442404" w:rsidRDefault="00BD05AC" w:rsidP="00BE7AAB">
            <w:pPr>
              <w:rPr>
                <w:sz w:val="28"/>
                <w:szCs w:val="28"/>
              </w:rPr>
            </w:pPr>
            <w:r>
              <w:rPr>
                <w:sz w:val="28"/>
                <w:szCs w:val="28"/>
              </w:rPr>
              <w:t xml:space="preserve">            М.П.</w:t>
            </w:r>
          </w:p>
        </w:tc>
        <w:tc>
          <w:tcPr>
            <w:tcW w:w="4932" w:type="dxa"/>
          </w:tcPr>
          <w:p w:rsidR="00BD05AC" w:rsidRPr="00442404" w:rsidRDefault="00BD05AC" w:rsidP="00BE7AAB">
            <w:pPr>
              <w:rPr>
                <w:b/>
                <w:sz w:val="28"/>
                <w:szCs w:val="28"/>
              </w:rPr>
            </w:pPr>
            <w:r>
              <w:rPr>
                <w:b/>
                <w:bCs/>
                <w:color w:val="000000"/>
                <w:sz w:val="28"/>
                <w:szCs w:val="28"/>
              </w:rPr>
              <w:t>Поставщик:</w:t>
            </w:r>
            <w:r>
              <w:rPr>
                <w:color w:val="000000"/>
                <w:sz w:val="28"/>
                <w:szCs w:val="28"/>
              </w:rPr>
              <w:t xml:space="preserve"> </w:t>
            </w:r>
          </w:p>
          <w:p w:rsidR="00BD05AC" w:rsidRDefault="00BD05AC" w:rsidP="00BE7AAB">
            <w:pPr>
              <w:rPr>
                <w:color w:val="000000"/>
                <w:sz w:val="28"/>
                <w:szCs w:val="28"/>
              </w:rPr>
            </w:pPr>
            <w:r>
              <w:rPr>
                <w:color w:val="000000"/>
                <w:sz w:val="28"/>
                <w:szCs w:val="28"/>
              </w:rPr>
              <w:t>________</w:t>
            </w:r>
          </w:p>
          <w:p w:rsidR="00BD05AC" w:rsidRDefault="00BD05AC" w:rsidP="00BE7AAB">
            <w:pPr>
              <w:rPr>
                <w:b/>
                <w:sz w:val="28"/>
                <w:szCs w:val="28"/>
              </w:rPr>
            </w:pPr>
          </w:p>
          <w:p w:rsidR="00BD05AC" w:rsidRPr="00442404" w:rsidRDefault="00BD05AC" w:rsidP="00BE7AAB">
            <w:pPr>
              <w:rPr>
                <w:b/>
                <w:sz w:val="28"/>
                <w:szCs w:val="28"/>
              </w:rPr>
            </w:pPr>
          </w:p>
          <w:p w:rsidR="00BD05AC" w:rsidRDefault="00BD05AC" w:rsidP="00BE7AAB">
            <w:pPr>
              <w:rPr>
                <w:sz w:val="28"/>
                <w:szCs w:val="28"/>
              </w:rPr>
            </w:pPr>
          </w:p>
          <w:p w:rsidR="00BD05AC" w:rsidRPr="00442404" w:rsidRDefault="00BD05AC" w:rsidP="00BE7AAB">
            <w:pPr>
              <w:rPr>
                <w:sz w:val="28"/>
                <w:szCs w:val="28"/>
              </w:rPr>
            </w:pPr>
            <w:r>
              <w:rPr>
                <w:sz w:val="28"/>
                <w:szCs w:val="28"/>
              </w:rPr>
              <w:t xml:space="preserve">________________  _____________ </w:t>
            </w:r>
          </w:p>
          <w:p w:rsidR="00BD05AC" w:rsidRPr="00442404" w:rsidRDefault="00BD05AC" w:rsidP="00BE7AAB">
            <w:pPr>
              <w:rPr>
                <w:b/>
                <w:bCs/>
                <w:color w:val="000000"/>
                <w:sz w:val="28"/>
                <w:szCs w:val="28"/>
              </w:rPr>
            </w:pPr>
            <w:r>
              <w:rPr>
                <w:sz w:val="28"/>
                <w:szCs w:val="28"/>
              </w:rPr>
              <w:t xml:space="preserve">         М.П.</w:t>
            </w:r>
          </w:p>
        </w:tc>
      </w:tr>
    </w:tbl>
    <w:p w:rsidR="00BD05AC" w:rsidRDefault="00BD05AC" w:rsidP="00AE3EC1"/>
    <w:sectPr w:rsidR="00BD05A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600" w:rsidRDefault="00FC3600">
      <w:r>
        <w:separator/>
      </w:r>
    </w:p>
  </w:endnote>
  <w:endnote w:type="continuationSeparator" w:id="0">
    <w:p w:rsidR="00FC3600" w:rsidRDefault="00FC3600">
      <w:r>
        <w:continuationSeparator/>
      </w:r>
    </w:p>
  </w:endnote>
  <w:endnote w:type="continuationNotice" w:id="1">
    <w:p w:rsidR="00FC3600" w:rsidRDefault="00FC36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D21E96" w:rsidP="00BF6892">
    <w:pPr>
      <w:pStyle w:val="afd"/>
      <w:framePr w:wrap="around" w:vAnchor="text" w:hAnchor="margin" w:xAlign="right" w:y="1"/>
      <w:rPr>
        <w:rStyle w:val="a5"/>
      </w:rPr>
    </w:pPr>
    <w:r>
      <w:rPr>
        <w:rStyle w:val="a5"/>
      </w:rPr>
      <w:fldChar w:fldCharType="begin"/>
    </w:r>
    <w:r w:rsidR="00E04934">
      <w:rPr>
        <w:rStyle w:val="a5"/>
      </w:rPr>
      <w:instrText xml:space="preserve">PAGE  </w:instrText>
    </w:r>
    <w:r>
      <w:rPr>
        <w:rStyle w:val="a5"/>
      </w:rPr>
      <w:fldChar w:fldCharType="separate"/>
    </w:r>
    <w:r w:rsidR="00E04934">
      <w:rPr>
        <w:rStyle w:val="a5"/>
        <w:noProof/>
      </w:rPr>
      <w:t>28</w:t>
    </w:r>
    <w:r>
      <w:rPr>
        <w:rStyle w:val="a5"/>
      </w:rPr>
      <w:fldChar w:fldCharType="end"/>
    </w:r>
  </w:p>
  <w:p w:rsidR="00E04934" w:rsidRDefault="00E0493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D21E96" w:rsidP="00BF6892">
    <w:pPr>
      <w:pStyle w:val="afd"/>
      <w:framePr w:wrap="around" w:vAnchor="text" w:hAnchor="margin" w:xAlign="right" w:y="1"/>
      <w:rPr>
        <w:rStyle w:val="a5"/>
      </w:rPr>
    </w:pPr>
    <w:r>
      <w:rPr>
        <w:rStyle w:val="a5"/>
      </w:rPr>
      <w:fldChar w:fldCharType="begin"/>
    </w:r>
    <w:r w:rsidR="00E04934">
      <w:rPr>
        <w:rStyle w:val="a5"/>
      </w:rPr>
      <w:instrText xml:space="preserve">PAGE  </w:instrText>
    </w:r>
    <w:r>
      <w:rPr>
        <w:rStyle w:val="a5"/>
      </w:rPr>
      <w:fldChar w:fldCharType="separate"/>
    </w:r>
    <w:r w:rsidR="00E04934">
      <w:rPr>
        <w:rStyle w:val="a5"/>
        <w:noProof/>
      </w:rPr>
      <w:t>28</w:t>
    </w:r>
    <w:r>
      <w:rPr>
        <w:rStyle w:val="a5"/>
      </w:rPr>
      <w:fldChar w:fldCharType="end"/>
    </w:r>
  </w:p>
  <w:p w:rsidR="00E04934" w:rsidRDefault="00E0493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d"/>
      <w:jc w:val="center"/>
    </w:pPr>
  </w:p>
  <w:p w:rsidR="00E04934" w:rsidRDefault="00E0493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AC" w:rsidRDefault="00D21E96" w:rsidP="00BF6892">
    <w:pPr>
      <w:pStyle w:val="afd"/>
      <w:framePr w:wrap="around" w:vAnchor="text" w:hAnchor="margin" w:xAlign="right" w:y="1"/>
      <w:rPr>
        <w:rStyle w:val="a5"/>
      </w:rPr>
    </w:pPr>
    <w:r>
      <w:rPr>
        <w:rStyle w:val="a5"/>
      </w:rPr>
      <w:fldChar w:fldCharType="begin"/>
    </w:r>
    <w:r w:rsidR="00BD05AC">
      <w:rPr>
        <w:rStyle w:val="a5"/>
      </w:rPr>
      <w:instrText xml:space="preserve">PAGE  </w:instrText>
    </w:r>
    <w:r>
      <w:rPr>
        <w:rStyle w:val="a5"/>
      </w:rPr>
      <w:fldChar w:fldCharType="separate"/>
    </w:r>
    <w:r w:rsidR="00BD05AC">
      <w:rPr>
        <w:rStyle w:val="a5"/>
        <w:noProof/>
      </w:rPr>
      <w:t>28</w:t>
    </w:r>
    <w:r>
      <w:rPr>
        <w:rStyle w:val="a5"/>
      </w:rPr>
      <w:fldChar w:fldCharType="end"/>
    </w:r>
  </w:p>
  <w:p w:rsidR="00BD05AC" w:rsidRDefault="00BD05AC"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AC" w:rsidRDefault="00BD05AC">
    <w:pPr>
      <w:pStyle w:val="afd"/>
      <w:jc w:val="center"/>
    </w:pPr>
  </w:p>
  <w:p w:rsidR="00BD05AC" w:rsidRDefault="00BD05A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600" w:rsidRDefault="00FC3600">
      <w:r>
        <w:separator/>
      </w:r>
    </w:p>
  </w:footnote>
  <w:footnote w:type="continuationSeparator" w:id="0">
    <w:p w:rsidR="00FC3600" w:rsidRDefault="00FC3600">
      <w:r>
        <w:continuationSeparator/>
      </w:r>
    </w:p>
  </w:footnote>
  <w:footnote w:type="continuationNotice" w:id="1">
    <w:p w:rsidR="00FC3600" w:rsidRDefault="00FC3600"/>
  </w:footnote>
  <w:footnote w:id="2">
    <w:p w:rsidR="00BD05AC" w:rsidRDefault="00BD05AC" w:rsidP="009226C5">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w:t>
      </w:r>
      <w:r>
        <w:rPr>
          <w:highlight w:val="cyan"/>
        </w:rPr>
        <w:t>2.8</w:t>
      </w:r>
      <w:r>
        <w:t xml:space="preserve">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D21E96">
    <w:pPr>
      <w:pStyle w:val="afb"/>
      <w:jc w:val="center"/>
    </w:pPr>
    <w:r>
      <w:fldChar w:fldCharType="begin"/>
    </w:r>
    <w:r w:rsidR="00E04934">
      <w:instrText xml:space="preserve"> PAGE   \* MERGEFORMAT </w:instrText>
    </w:r>
    <w:r>
      <w:fldChar w:fldCharType="separate"/>
    </w:r>
    <w:r w:rsidR="00104124">
      <w:rPr>
        <w:noProof/>
      </w:rPr>
      <w:t>36</w:t>
    </w:r>
    <w:r>
      <w:rPr>
        <w:noProof/>
      </w:rPr>
      <w:fldChar w:fldCharType="end"/>
    </w:r>
  </w:p>
  <w:p w:rsidR="00E04934" w:rsidRDefault="00E0493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D21E96" w:rsidP="00510148">
    <w:pPr>
      <w:pStyle w:val="afb"/>
      <w:jc w:val="center"/>
    </w:pPr>
    <w:r>
      <w:fldChar w:fldCharType="begin"/>
    </w:r>
    <w:r w:rsidR="00E04934">
      <w:instrText xml:space="preserve"> PAGE   \* MERGEFORMAT </w:instrText>
    </w:r>
    <w:r>
      <w:fldChar w:fldCharType="separate"/>
    </w:r>
    <w:r w:rsidR="00104124">
      <w:rPr>
        <w:noProof/>
      </w:rPr>
      <w:t>38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AC" w:rsidRDefault="00D21E96">
    <w:pPr>
      <w:pStyle w:val="afb"/>
      <w:jc w:val="center"/>
    </w:pPr>
    <w:fldSimple w:instr=" PAGE   \* MERGEFORMAT ">
      <w:r w:rsidR="00104124">
        <w:rPr>
          <w:noProof/>
        </w:rPr>
        <w:t>61</w:t>
      </w:r>
    </w:fldSimple>
  </w:p>
  <w:p w:rsidR="00BD05AC" w:rsidRDefault="00BD05A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DF28FA"/>
    <w:multiLevelType w:val="hybridMultilevel"/>
    <w:tmpl w:val="C6D68FD4"/>
    <w:lvl w:ilvl="0" w:tplc="E1D42690">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093460"/>
    <w:multiLevelType w:val="multilevel"/>
    <w:tmpl w:val="09EE380E"/>
    <w:lvl w:ilvl="0">
      <w:start w:val="1"/>
      <w:numFmt w:val="decimal"/>
      <w:lvlText w:val="%1."/>
      <w:lvlJc w:val="left"/>
      <w:pPr>
        <w:ind w:left="5660" w:hanging="840"/>
      </w:pPr>
    </w:lvl>
    <w:lvl w:ilvl="1">
      <w:start w:val="4"/>
      <w:numFmt w:val="decimal"/>
      <w:lvlText w:val="%1.%2."/>
      <w:lvlJc w:val="left"/>
      <w:pPr>
        <w:ind w:left="5975" w:hanging="1155"/>
      </w:pPr>
    </w:lvl>
    <w:lvl w:ilvl="2">
      <w:start w:val="1"/>
      <w:numFmt w:val="decimal"/>
      <w:lvlText w:val="%1.%2.%3."/>
      <w:lvlJc w:val="left"/>
      <w:pPr>
        <w:ind w:left="5975" w:hanging="1155"/>
      </w:pPr>
    </w:lvl>
    <w:lvl w:ilvl="3">
      <w:start w:val="1"/>
      <w:numFmt w:val="decimal"/>
      <w:lvlText w:val="%1.%2.%3.%4."/>
      <w:lvlJc w:val="left"/>
      <w:pPr>
        <w:ind w:left="5975" w:hanging="1155"/>
      </w:pPr>
    </w:lvl>
    <w:lvl w:ilvl="4">
      <w:start w:val="1"/>
      <w:numFmt w:val="decimal"/>
      <w:lvlText w:val="%1.%2.%3.%4.%5."/>
      <w:lvlJc w:val="left"/>
      <w:pPr>
        <w:ind w:left="5975" w:hanging="1155"/>
      </w:pPr>
    </w:lvl>
    <w:lvl w:ilvl="5">
      <w:start w:val="1"/>
      <w:numFmt w:val="decimal"/>
      <w:lvlText w:val="%1.%2.%3.%4.%5.%6."/>
      <w:lvlJc w:val="left"/>
      <w:pPr>
        <w:ind w:left="5975" w:hanging="1155"/>
      </w:pPr>
    </w:lvl>
    <w:lvl w:ilvl="6">
      <w:start w:val="1"/>
      <w:numFmt w:val="decimal"/>
      <w:lvlText w:val="%1.%2.%3.%4.%5.%6.%7."/>
      <w:lvlJc w:val="left"/>
      <w:pPr>
        <w:ind w:left="6260" w:hanging="1440"/>
      </w:pPr>
    </w:lvl>
    <w:lvl w:ilvl="7">
      <w:start w:val="1"/>
      <w:numFmt w:val="decimal"/>
      <w:lvlText w:val="%1.%2.%3.%4.%5.%6.%7.%8."/>
      <w:lvlJc w:val="left"/>
      <w:pPr>
        <w:ind w:left="6260" w:hanging="1440"/>
      </w:pPr>
    </w:lvl>
    <w:lvl w:ilvl="8">
      <w:start w:val="1"/>
      <w:numFmt w:val="decimal"/>
      <w:lvlText w:val="%1.%2.%3.%4.%5.%6.%7.%8.%9."/>
      <w:lvlJc w:val="left"/>
      <w:pPr>
        <w:ind w:left="6620" w:hanging="180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3"/>
  </w:num>
  <w:num w:numId="9">
    <w:abstractNumId w:val="23"/>
  </w:num>
  <w:num w:numId="10">
    <w:abstractNumId w:val="39"/>
  </w:num>
  <w:num w:numId="11">
    <w:abstractNumId w:val="48"/>
  </w:num>
  <w:num w:numId="12">
    <w:abstractNumId w:val="41"/>
  </w:num>
  <w:num w:numId="13">
    <w:abstractNumId w:val="50"/>
  </w:num>
  <w:num w:numId="14">
    <w:abstractNumId w:val="54"/>
  </w:num>
  <w:num w:numId="15">
    <w:abstractNumId w:val="38"/>
  </w:num>
  <w:num w:numId="16">
    <w:abstractNumId w:val="40"/>
  </w:num>
  <w:num w:numId="17">
    <w:abstractNumId w:val="36"/>
  </w:num>
  <w:num w:numId="18">
    <w:abstractNumId w:val="32"/>
  </w:num>
  <w:num w:numId="19">
    <w:abstractNumId w:val="34"/>
  </w:num>
  <w:num w:numId="20">
    <w:abstractNumId w:val="47"/>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2"/>
  </w:num>
  <w:num w:numId="27">
    <w:abstractNumId w:val="23"/>
  </w:num>
  <w:num w:numId="28">
    <w:abstractNumId w:val="29"/>
  </w:num>
  <w:num w:numId="29">
    <w:abstractNumId w:val="26"/>
  </w:num>
  <w:num w:numId="30">
    <w:abstractNumId w:val="31"/>
  </w:num>
  <w:num w:numId="31">
    <w:abstractNumId w:val="49"/>
  </w:num>
  <w:num w:numId="32">
    <w:abstractNumId w:val="33"/>
  </w:num>
  <w:num w:numId="33">
    <w:abstractNumId w:val="45"/>
  </w:num>
  <w:num w:numId="34">
    <w:abstractNumId w:val="37"/>
  </w:num>
  <w:num w:numId="35">
    <w:abstractNumId w:val="44"/>
  </w:num>
  <w:num w:numId="36">
    <w:abstractNumId w:val="46"/>
  </w:num>
  <w:num w:numId="37">
    <w:abstractNumId w:val="24"/>
  </w:num>
  <w:num w:numId="38">
    <w:abstractNumId w:val="30"/>
  </w:num>
  <w:num w:numId="39">
    <w:abstractNumId w:val="43"/>
  </w:num>
  <w:num w:numId="40">
    <w:abstractNumId w:val="42"/>
  </w:num>
  <w:num w:numId="41">
    <w:abstractNumId w:val="35"/>
  </w:num>
  <w:num w:numId="42">
    <w:abstractNumId w:val="35"/>
    <w:lvlOverride w:ilvl="0">
      <w:startOverride w:val="1"/>
    </w:lvlOverride>
  </w:num>
  <w:num w:numId="43">
    <w:abstractNumId w:val="27"/>
  </w:num>
  <w:num w:numId="44">
    <w:abstractNumId w:val="28"/>
  </w:num>
  <w:num w:numId="45">
    <w:abstractNumId w:val="25"/>
  </w:num>
  <w:num w:numId="46">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124"/>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3EC1"/>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05AC"/>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1E96"/>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47D6C"/>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3600"/>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ConsNonformat">
    <w:name w:val="ConsNonformat"/>
    <w:rsid w:val="00BD05AC"/>
    <w:pPr>
      <w:widowControl w:val="0"/>
      <w:autoSpaceDE w:val="0"/>
      <w:autoSpaceDN w:val="0"/>
      <w:adjustRightInd w:val="0"/>
    </w:pPr>
    <w:rPr>
      <w:rFonts w:ascii="Courier New" w:hAnsi="Courier New" w:cs="Courier New"/>
    </w:rPr>
  </w:style>
  <w:style w:type="paragraph" w:customStyle="1" w:styleId="Style3">
    <w:name w:val="Style3"/>
    <w:basedOn w:val="a"/>
    <w:rsid w:val="00BD05AC"/>
    <w:pPr>
      <w:widowControl w:val="0"/>
      <w:suppressAutoHyphens w:val="0"/>
      <w:autoSpaceDE w:val="0"/>
      <w:autoSpaceDN w:val="0"/>
      <w:spacing w:line="275" w:lineRule="exact"/>
      <w:ind w:firstLine="326"/>
      <w:jc w:val="both"/>
    </w:pPr>
    <w:rPr>
      <w:lang w:eastAsia="ru-RU"/>
    </w:rPr>
  </w:style>
  <w:style w:type="character" w:customStyle="1" w:styleId="FontStyle30">
    <w:name w:val="Font Style30"/>
    <w:rsid w:val="00BD05A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eader" Target="head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8BE1E-42D6-4FD5-B52F-9539F4CCFB49}">
  <ds:schemaRefs>
    <ds:schemaRef ds:uri="http://schemas.openxmlformats.org/officeDocument/2006/bibliography"/>
  </ds:schemaRefs>
</ds:datastoreItem>
</file>

<file path=customXml/itemProps4.xml><?xml version="1.0" encoding="utf-8"?>
<ds:datastoreItem xmlns:ds="http://schemas.openxmlformats.org/officeDocument/2006/customXml" ds:itemID="{47AF8F99-8F18-46A2-8619-30C5522549DC}">
  <ds:schemaRefs>
    <ds:schemaRef ds:uri="http://schemas.openxmlformats.org/officeDocument/2006/bibliography"/>
  </ds:schemaRefs>
</ds:datastoreItem>
</file>

<file path=customXml/itemProps5.xml><?xml version="1.0" encoding="utf-8"?>
<ds:datastoreItem xmlns:ds="http://schemas.openxmlformats.org/officeDocument/2006/customXml" ds:itemID="{3F72D3AC-5C7E-44AF-9D33-17C371505640}">
  <ds:schemaRefs>
    <ds:schemaRef ds:uri="http://schemas.openxmlformats.org/officeDocument/2006/bibliography"/>
  </ds:schemaRefs>
</ds:datastoreItem>
</file>

<file path=customXml/itemProps6.xml><?xml version="1.0" encoding="utf-8"?>
<ds:datastoreItem xmlns:ds="http://schemas.openxmlformats.org/officeDocument/2006/customXml" ds:itemID="{5F6CE80C-7306-40E7-AD9E-88E561AF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21671</Words>
  <Characters>123531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144913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2</cp:revision>
  <cp:lastPrinted>2014-09-23T06:50:00Z</cp:lastPrinted>
  <dcterms:created xsi:type="dcterms:W3CDTF">2019-03-28T06:06:00Z</dcterms:created>
  <dcterms:modified xsi:type="dcterms:W3CDTF">2019-03-28T06:06:00Z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