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Извещение о проведении запроса предложений в электронной форме № ЗПэ-МСП-</w:t>
      </w:r>
      <w:r w:rsidR="002E67EA">
        <w:rPr>
          <w:rFonts w:ascii="Times New Roman CYR" w:hAnsi="Times New Roman CYR" w:cs="Times New Roman CYR"/>
          <w:b/>
          <w:bCs/>
          <w:sz w:val="32"/>
          <w:szCs w:val="32"/>
        </w:rPr>
        <w:t>СВЕРД-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19</w:t>
      </w:r>
      <w:r w:rsidR="00BD4EE8">
        <w:rPr>
          <w:rFonts w:ascii="Times New Roman CYR" w:hAnsi="Times New Roman CYR" w:cs="Times New Roman CYR"/>
          <w:b/>
          <w:bCs/>
          <w:sz w:val="32"/>
          <w:szCs w:val="32"/>
        </w:rPr>
        <w:t>-0005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среди субъектов малого и среднего предпринимательства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Публичное акционерное общество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Центр по перевозке грузов в контейнерах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»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ПАО 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Pr="002E67EA">
        <w:rPr>
          <w:rFonts w:ascii="Times New Roman" w:hAnsi="Times New Roman" w:cs="Times New Roman"/>
          <w:sz w:val="28"/>
          <w:szCs w:val="28"/>
        </w:rPr>
        <w:t xml:space="preserve">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в лице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Уральского</w:t>
      </w:r>
      <w:r w:rsidRPr="002E67EA">
        <w:rPr>
          <w:rFonts w:ascii="Times New Roman CYR" w:hAnsi="Times New Roman CYR" w:cs="Times New Roman CYR"/>
          <w:iCs/>
          <w:sz w:val="28"/>
          <w:szCs w:val="28"/>
        </w:rPr>
        <w:t xml:space="preserve"> филиала ПАО </w:t>
      </w:r>
      <w:r w:rsidRPr="002E67EA">
        <w:rPr>
          <w:rFonts w:ascii="Times New Roman" w:hAnsi="Times New Roman" w:cs="Times New Roman"/>
          <w:iCs/>
          <w:sz w:val="28"/>
          <w:szCs w:val="28"/>
        </w:rPr>
        <w:t>«</w:t>
      </w:r>
      <w:r w:rsidRPr="002E67EA">
        <w:rPr>
          <w:rFonts w:ascii="Times New Roman CYR" w:hAnsi="Times New Roman CYR" w:cs="Times New Roman CYR"/>
          <w:iCs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iCs/>
          <w:sz w:val="28"/>
          <w:szCs w:val="28"/>
        </w:rPr>
        <w:t>»</w:t>
      </w:r>
      <w:r w:rsidR="002E67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– Заказчик, Организатор), руководствуясь:</w:t>
      </w:r>
    </w:p>
    <w:p w:rsidR="00BC3FDB" w:rsidRPr="002E67EA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положениями Федерального закона от 18 июля 2011 г. № 223-ФЗ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закупках товаров, работ, услуг отдельными видами юридических лиц</w:t>
      </w:r>
      <w:r w:rsidRPr="002E67EA">
        <w:rPr>
          <w:rFonts w:ascii="Times New Roman" w:hAnsi="Times New Roman" w:cs="Times New Roman"/>
          <w:sz w:val="28"/>
          <w:szCs w:val="28"/>
        </w:rPr>
        <w:t>»;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постановлением Правительства Российской Федерации от 11 декабря 2014 г. № 1352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Pr="002E67EA">
        <w:rPr>
          <w:rFonts w:ascii="Times New Roman" w:hAnsi="Times New Roman" w:cs="Times New Roman"/>
          <w:sz w:val="28"/>
          <w:szCs w:val="28"/>
        </w:rPr>
        <w:t>»;</w:t>
      </w: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в) положением о порядке закупки товаров, работ, услуг для нужд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утвержденным решением совета директоров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от 26 декабря 2018 г. (далее – Положение о закупках),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проводит запрос предложений в электронной форме среди субъектов малого и среднего предпринимательства</w:t>
      </w:r>
      <w:r>
        <w:rPr>
          <w:rFonts w:ascii="Times New Roman CYR" w:hAnsi="Times New Roman CYR" w:cs="Times New Roman CYR"/>
          <w:sz w:val="28"/>
          <w:szCs w:val="28"/>
        </w:rPr>
        <w:t xml:space="preserve"> № ЗПэ-МСП-</w:t>
      </w:r>
      <w:r w:rsidR="002E67EA">
        <w:rPr>
          <w:rFonts w:ascii="Times New Roman CYR" w:hAnsi="Times New Roman CYR" w:cs="Times New Roman CYR"/>
          <w:sz w:val="28"/>
          <w:szCs w:val="28"/>
        </w:rPr>
        <w:t>СВЕРД-</w:t>
      </w:r>
      <w:r>
        <w:rPr>
          <w:rFonts w:ascii="Times New Roman CYR" w:hAnsi="Times New Roman CYR" w:cs="Times New Roman CYR"/>
          <w:sz w:val="28"/>
          <w:szCs w:val="28"/>
        </w:rPr>
        <w:t>19-</w:t>
      </w:r>
      <w:r w:rsidR="00BD4EE8">
        <w:rPr>
          <w:rFonts w:ascii="Times New Roman CYR" w:hAnsi="Times New Roman CYR" w:cs="Times New Roman CYR"/>
          <w:sz w:val="28"/>
          <w:szCs w:val="28"/>
        </w:rPr>
        <w:t>0005</w:t>
      </w:r>
      <w:r>
        <w:rPr>
          <w:rFonts w:ascii="Times New Roman CYR" w:hAnsi="Times New Roman CYR" w:cs="Times New Roman CYR"/>
          <w:sz w:val="28"/>
          <w:szCs w:val="28"/>
        </w:rPr>
        <w:t xml:space="preserve"> по предмету</w:t>
      </w:r>
      <w:r w:rsidR="002E67EA">
        <w:rPr>
          <w:rFonts w:ascii="Times New Roman CYR" w:hAnsi="Times New Roman CYR" w:cs="Times New Roman CYR"/>
          <w:sz w:val="28"/>
          <w:szCs w:val="28"/>
        </w:rPr>
        <w:t>: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67EA">
        <w:rPr>
          <w:rFonts w:ascii="Times New Roman CYR" w:hAnsi="Times New Roman CYR" w:cs="Times New Roman CYR"/>
          <w:sz w:val="28"/>
          <w:szCs w:val="28"/>
        </w:rPr>
        <w:t>о</w:t>
      </w:r>
      <w:r w:rsidR="002E67EA" w:rsidRPr="005D62AC">
        <w:rPr>
          <w:rFonts w:ascii="Times New Roman" w:hAnsi="Times New Roman"/>
          <w:sz w:val="28"/>
          <w:szCs w:val="28"/>
        </w:rPr>
        <w:t>казание услуг по техническому обслуживанию и/или ремонту транспортных средств (автомобилей VOLVO и полуприцепов к ним) контейнерного терминала</w:t>
      </w:r>
      <w:proofErr w:type="gramEnd"/>
      <w:r w:rsidR="002E67EA" w:rsidRPr="005D62AC">
        <w:rPr>
          <w:rFonts w:ascii="Times New Roman" w:hAnsi="Times New Roman"/>
          <w:sz w:val="28"/>
          <w:szCs w:val="28"/>
        </w:rPr>
        <w:t xml:space="preserve"> Екатеринбург-Товарный Уральского филиала ПАО «ТрансКонтейнер»</w:t>
      </w:r>
      <w:r w:rsid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(далее – Запрос предложений).</w:t>
      </w:r>
    </w:p>
    <w:p w:rsidR="00BC3FDB" w:rsidRDefault="00BC3F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нахождения Заказчика: Российская Федерация, 125047, г. Москва, Оружейный переулок, дом 19.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Почтовый адрес Заказчика: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д.8.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Контактная информация Заказчика:</w:t>
      </w:r>
    </w:p>
    <w:p w:rsid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Ф.И.О.: </w:t>
      </w:r>
      <w:r w:rsidR="002E67EA">
        <w:rPr>
          <w:rFonts w:ascii="Times New Roman CYR" w:hAnsi="Times New Roman CYR" w:cs="Times New Roman CYR"/>
          <w:sz w:val="24"/>
          <w:szCs w:val="24"/>
        </w:rPr>
        <w:t>Ербягина Марина Валерьевна</w:t>
      </w:r>
      <w:r w:rsidR="002E67E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Адрес электронной почты: </w:t>
      </w:r>
      <w:r w:rsidR="002E67EA">
        <w:rPr>
          <w:rFonts w:ascii="Times New Roman CYR" w:hAnsi="Times New Roman CYR" w:cs="Times New Roman CYR"/>
          <w:sz w:val="24"/>
          <w:szCs w:val="24"/>
        </w:rPr>
        <w:t>erbiaginamv@trcont.ru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Телефон: </w:t>
      </w:r>
      <w:r w:rsidRPr="002E67EA">
        <w:rPr>
          <w:rFonts w:ascii="Times New Roman CYR" w:hAnsi="Times New Roman CYR" w:cs="Times New Roman CYR"/>
          <w:sz w:val="28"/>
          <w:szCs w:val="28"/>
        </w:rPr>
        <w:t>+7(495)788-17-17</w:t>
      </w:r>
      <w:r w:rsidR="002E67EA">
        <w:rPr>
          <w:rFonts w:ascii="Times New Roman CYR" w:hAnsi="Times New Roman CYR" w:cs="Times New Roman CYR"/>
          <w:sz w:val="28"/>
          <w:szCs w:val="28"/>
        </w:rPr>
        <w:t xml:space="preserve"> (5052)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 w:rsidP="002E67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Организатором Запроса предложений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Функции Организатора выполняет</w:t>
      </w:r>
      <w:r w:rsidR="002E67EA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C3FDB" w:rsidRPr="002E67EA" w:rsidRDefault="00BC3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67EA" w:rsidRPr="002E67EA" w:rsidRDefault="002E67EA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t xml:space="preserve">Постоянная рабочая группа Конкурсной комиссии Уральского филиала ПАО </w:t>
      </w:r>
      <w:r w:rsidRPr="002E67EA">
        <w:rPr>
          <w:rFonts w:ascii="Times New Roman" w:hAnsi="Times New Roman"/>
          <w:sz w:val="28"/>
          <w:szCs w:val="28"/>
        </w:rPr>
        <w:t>«</w:t>
      </w:r>
      <w:r w:rsidRPr="002E67EA"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/>
          <w:sz w:val="28"/>
          <w:szCs w:val="28"/>
        </w:rPr>
        <w:t xml:space="preserve">». </w:t>
      </w:r>
    </w:p>
    <w:p w:rsidR="002E67EA" w:rsidRPr="002E67EA" w:rsidRDefault="002E67EA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t>Адрес: Российская Федерация, 620027, г. Екатеринбург, ул. Николая Никонова, д. 8.</w:t>
      </w:r>
    </w:p>
    <w:p w:rsidR="00BC3FDB" w:rsidRDefault="002E67EA" w:rsidP="002E6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 CYR" w:hAnsi="Times New Roman CYR" w:cs="Times New Roman CYR"/>
          <w:sz w:val="28"/>
          <w:szCs w:val="28"/>
        </w:rPr>
        <w:lastRenderedPageBreak/>
        <w:t>Контактно</w:t>
      </w:r>
      <w:proofErr w:type="gramStart"/>
      <w:r w:rsidRPr="002E67EA">
        <w:rPr>
          <w:rFonts w:ascii="Times New Roman CYR" w:hAnsi="Times New Roman CYR" w:cs="Times New Roman CYR"/>
          <w:sz w:val="28"/>
          <w:szCs w:val="28"/>
        </w:rPr>
        <w:t>е(</w:t>
      </w:r>
      <w:proofErr w:type="spellStart"/>
      <w:proofErr w:type="gramEnd"/>
      <w:r w:rsidRPr="002E67EA">
        <w:rPr>
          <w:rFonts w:ascii="Times New Roman CYR" w:hAnsi="Times New Roman CYR" w:cs="Times New Roman CYR"/>
          <w:sz w:val="28"/>
          <w:szCs w:val="28"/>
        </w:rPr>
        <w:t>ые</w:t>
      </w:r>
      <w:proofErr w:type="spellEnd"/>
      <w:r w:rsidRPr="002E67EA">
        <w:rPr>
          <w:rFonts w:ascii="Times New Roman CYR" w:hAnsi="Times New Roman CYR" w:cs="Times New Roman CYR"/>
          <w:sz w:val="28"/>
          <w:szCs w:val="28"/>
        </w:rPr>
        <w:t xml:space="preserve">) лицо(а) Заказчика: Ербягина Марина Валерьевна, тел. +7(495)7881717(5052), электронный адрес </w:t>
      </w:r>
      <w:hyperlink r:id="rId6" w:history="1">
        <w:r w:rsidRPr="00B764A6">
          <w:rPr>
            <w:rStyle w:val="a3"/>
            <w:rFonts w:ascii="Times New Roman CYR" w:hAnsi="Times New Roman CYR" w:cs="Times New Roman CYR"/>
            <w:sz w:val="28"/>
            <w:szCs w:val="28"/>
          </w:rPr>
          <w:t>erbiaginamv@trcont.ru</w:t>
        </w:r>
      </w:hyperlink>
      <w:r w:rsidRPr="002E67EA">
        <w:rPr>
          <w:rFonts w:ascii="Times New Roman CYR" w:hAnsi="Times New Roman CYR" w:cs="Times New Roman CYR"/>
          <w:sz w:val="28"/>
          <w:szCs w:val="28"/>
        </w:rPr>
        <w:t>.</w:t>
      </w:r>
    </w:p>
    <w:p w:rsidR="002E67EA" w:rsidRPr="002E67EA" w:rsidRDefault="002E67EA" w:rsidP="002E6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3FDB" w:rsidRPr="002E67EA" w:rsidRDefault="00BC3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ab/>
      </w:r>
      <w:r w:rsidRPr="002E67EA">
        <w:rPr>
          <w:rFonts w:ascii="Times New Roman CYR" w:hAnsi="Times New Roman CYR" w:cs="Times New Roman CYR"/>
          <w:b/>
          <w:bCs/>
          <w:sz w:val="28"/>
          <w:szCs w:val="28"/>
        </w:rPr>
        <w:t>Лот № 1.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E67EA">
        <w:rPr>
          <w:rFonts w:ascii="Times New Roman CYR" w:hAnsi="Times New Roman CYR" w:cs="Times New Roman CYR"/>
          <w:b/>
          <w:bCs/>
          <w:sz w:val="28"/>
          <w:szCs w:val="28"/>
        </w:rPr>
        <w:t>Предмет договора: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67EA">
        <w:rPr>
          <w:rFonts w:ascii="Times New Roman CYR" w:hAnsi="Times New Roman CYR" w:cs="Times New Roman CYR"/>
          <w:sz w:val="28"/>
          <w:szCs w:val="28"/>
        </w:rPr>
        <w:t>о</w:t>
      </w:r>
      <w:r w:rsidR="002E67EA" w:rsidRPr="005D62AC">
        <w:rPr>
          <w:rFonts w:ascii="Times New Roman" w:hAnsi="Times New Roman"/>
          <w:sz w:val="28"/>
          <w:szCs w:val="28"/>
        </w:rPr>
        <w:t>казание услуг по техническому обслуживанию и/или ремонту транспортных средств (автомобилей VOLVO и полуприцепов к ним) контейнерного терминала Екатеринбург-Товарный Уральского филиала ПАО «ТрансКонтейнер»</w:t>
      </w:r>
      <w:r w:rsidR="002E67EA">
        <w:rPr>
          <w:rFonts w:ascii="Times New Roman" w:hAnsi="Times New Roman"/>
          <w:sz w:val="28"/>
          <w:szCs w:val="28"/>
        </w:rPr>
        <w:t>.</w:t>
      </w:r>
    </w:p>
    <w:p w:rsidR="002E67EA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2E67EA">
        <w:rPr>
          <w:rFonts w:ascii="Times New Roman CYR" w:hAnsi="Times New Roman CYR" w:cs="Times New Roman CYR"/>
          <w:sz w:val="28"/>
          <w:szCs w:val="28"/>
        </w:rPr>
        <w:t xml:space="preserve">Начальная (максимальная) цена договора: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2500000 (два миллиона пятьсот тысяч) рублей 00 копеек с учетом всех расходов Исполнителя, в том числе стоимости оборудования, запасных частей, деталей, агрегатов и узлов, смазочных материалов Исполнителя, стоимость которых входит в общую стоимость оказываемых услуг, скидок, предполагаемых Исполнителем, а так же всех налогов и других обязательных платежей, кроме НДС.</w:t>
      </w:r>
      <w:proofErr w:type="gramEnd"/>
      <w:r w:rsidR="002E67EA" w:rsidRPr="002E67EA">
        <w:rPr>
          <w:rFonts w:ascii="Times New Roman CYR" w:hAnsi="Times New Roman CYR" w:cs="Times New Roman CYR"/>
          <w:sz w:val="28"/>
          <w:szCs w:val="28"/>
        </w:rPr>
        <w:t xml:space="preserve"> Сумма НДС и условия начисления определяются в соответствии с законодательством Российской Федерации.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товаре, работе, услуге:</w:t>
      </w:r>
    </w:p>
    <w:tbl>
      <w:tblPr>
        <w:tblW w:w="9923" w:type="dxa"/>
        <w:tblInd w:w="358" w:type="dxa"/>
        <w:tblLayout w:type="fixed"/>
        <w:tblLook w:val="0000"/>
      </w:tblPr>
      <w:tblGrid>
        <w:gridCol w:w="992"/>
        <w:gridCol w:w="1843"/>
        <w:gridCol w:w="1843"/>
        <w:gridCol w:w="1446"/>
        <w:gridCol w:w="1814"/>
        <w:gridCol w:w="1985"/>
      </w:tblGrid>
      <w:tr w:rsidR="00BC3FDB" w:rsidTr="000F7E2C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Количество (объем)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Pr="000F7E2C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3FDB" w:rsidRDefault="00BC3F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F7E2C">
              <w:rPr>
                <w:rFonts w:ascii="Times New Roman CYR" w:hAnsi="Times New Roman CYR" w:cs="Times New Roman CYR"/>
                <w:sz w:val="24"/>
                <w:szCs w:val="24"/>
              </w:rPr>
              <w:t>Дополнительные сведения</w:t>
            </w:r>
          </w:p>
        </w:tc>
      </w:tr>
      <w:tr w:rsidR="000F7E2C" w:rsidRPr="002E67EA" w:rsidTr="000F7E2C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tabs>
                <w:tab w:val="left" w:pos="313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45.20.11.000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45.20.1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0F7E2C" w:rsidRDefault="000F7E2C" w:rsidP="00BD4E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Условная</w:t>
            </w:r>
            <w:proofErr w:type="spellEnd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7E2C" w:rsidRPr="002E67EA" w:rsidRDefault="000F7E2C" w:rsidP="000F7E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строки годового плана закупок № 159</w:t>
            </w:r>
          </w:p>
        </w:tc>
      </w:tr>
    </w:tbl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выполнения работ, оказания услуг, поставки товара: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 xml:space="preserve">Станция технического обслуживания Исполнителя в пределах </w:t>
      </w:r>
      <w:proofErr w:type="gramStart"/>
      <w:r w:rsidR="002E67EA" w:rsidRPr="002E67EA"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 w:rsidR="002E67EA" w:rsidRPr="002E67EA">
        <w:rPr>
          <w:rFonts w:ascii="Times New Roman CYR" w:hAnsi="Times New Roman CYR" w:cs="Times New Roman CYR"/>
          <w:sz w:val="28"/>
          <w:szCs w:val="28"/>
        </w:rPr>
        <w:t>. Екатеринбурга.</w:t>
      </w:r>
    </w:p>
    <w:p w:rsidR="002E67EA" w:rsidRPr="002E67EA" w:rsidRDefault="002E67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документации о закупке: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предоставления документации о закупке: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29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2E67EA">
        <w:rPr>
          <w:rFonts w:ascii="Times New Roman" w:hAnsi="Times New Roman" w:cs="Times New Roman"/>
          <w:sz w:val="28"/>
          <w:szCs w:val="28"/>
        </w:rPr>
        <w:t>марта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г. по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15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2E67EA">
        <w:rPr>
          <w:rFonts w:ascii="Times New Roman" w:hAnsi="Times New Roman" w:cs="Times New Roman"/>
          <w:sz w:val="28"/>
          <w:szCs w:val="28"/>
        </w:rPr>
        <w:t>апреля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>г.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Место предоставления документации о закупке: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документация о закупке размещается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trcont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сайт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 xml:space="preserve">и на официальном сайте единой информационной системы в сфере закупок в информационно-телекоммуникационной сети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zakupki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Официальный сайт).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Предоставление Заказчиком документации о закупке на материальном (бумажном) носителе не предусмотрено. </w:t>
      </w:r>
    </w:p>
    <w:p w:rsidR="002E67EA" w:rsidRDefault="002E67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порядке проведения закупки: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Запросе предложений (далее – Заявки), а также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открытие доступа к Заявкам</w:t>
      </w:r>
      <w:r>
        <w:rPr>
          <w:rFonts w:ascii="Times New Roman CYR" w:hAnsi="Times New Roman CYR" w:cs="Times New Roman CYR"/>
          <w:sz w:val="28"/>
          <w:szCs w:val="28"/>
        </w:rPr>
        <w:t xml:space="preserve"> (вскрытие) производится на электронной торговой площадке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автоматически (по местному времени Организатора):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>«</w:t>
      </w:r>
      <w:r w:rsidR="002E67EA">
        <w:rPr>
          <w:rFonts w:ascii="Times New Roman" w:hAnsi="Times New Roman" w:cs="Times New Roman"/>
          <w:sz w:val="28"/>
          <w:szCs w:val="28"/>
        </w:rPr>
        <w:t xml:space="preserve"> 15 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 w:rsidR="002E67EA">
        <w:rPr>
          <w:rFonts w:ascii="Times New Roman" w:hAnsi="Times New Roman" w:cs="Times New Roman"/>
          <w:sz w:val="28"/>
          <w:szCs w:val="28"/>
        </w:rPr>
        <w:t>апреля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="002E67EA">
        <w:rPr>
          <w:rFonts w:ascii="Times New Roman CYR" w:hAnsi="Times New Roman CYR" w:cs="Times New Roman CYR"/>
          <w:sz w:val="28"/>
          <w:szCs w:val="28"/>
        </w:rPr>
        <w:t>14</w:t>
      </w:r>
      <w:r w:rsidRPr="002E67E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времени.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Место: электронная торговая площадка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 – ЭТП).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Проведение дополнительного этапа Запроса предложений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(указывается в случае проведения квалификационного отбора участников)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sz w:val="28"/>
          <w:szCs w:val="28"/>
        </w:rPr>
        <w:t>1)</w:t>
      </w:r>
      <w:r w:rsidRPr="002E67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Проведение квалификационного отбора участников Запроса предложений.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претенденту предъявляются следующие единые квалификационные требования: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Помимо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указанных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подпункте 1.5.5 пункта 1.5 настоящей документации о закупке к претенденту предъявляются следующие единые квалификационные требования:</w:t>
      </w:r>
    </w:p>
    <w:p w:rsidR="002E67EA" w:rsidRPr="002E67EA" w:rsidRDefault="000F7E2C" w:rsidP="002E6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наличие опыта поставки товара, выполнения работ, оказания услуг и т.д. за период трех последних лет, предшествующих году подачи Заявки и период времени в текущем году до момента окончания приема Заявок, с предметом (</w:t>
      </w:r>
      <w:r w:rsidRPr="000F7E2C">
        <w:rPr>
          <w:rFonts w:ascii="Times New Roman" w:hAnsi="Times New Roman" w:cs="Times New Roman"/>
          <w:sz w:val="28"/>
          <w:szCs w:val="28"/>
        </w:rPr>
        <w:t xml:space="preserve">оказание услуг по техническому обслуживанию и/или ремонту грузовых автомобилей </w:t>
      </w:r>
      <w:r w:rsidRPr="000F7E2C">
        <w:rPr>
          <w:rFonts w:ascii="Times New Roman" w:hAnsi="Times New Roman" w:cs="Times New Roman"/>
          <w:sz w:val="28"/>
          <w:szCs w:val="28"/>
          <w:lang w:val="en-US"/>
        </w:rPr>
        <w:t>VOLVO</w:t>
      </w:r>
      <w:r w:rsidR="002E67EA" w:rsidRPr="002E67EA">
        <w:rPr>
          <w:rFonts w:ascii="Times New Roman CYR" w:hAnsi="Times New Roman CYR" w:cs="Times New Roman CYR"/>
          <w:sz w:val="28"/>
          <w:szCs w:val="28"/>
        </w:rPr>
        <w:t>), с суммарной стоимостью договор</w:t>
      </w:r>
      <w:proofErr w:type="gramStart"/>
      <w:r w:rsidR="002E67EA" w:rsidRPr="002E67EA">
        <w:rPr>
          <w:rFonts w:ascii="Times New Roman CYR" w:hAnsi="Times New Roman CYR" w:cs="Times New Roman CYR"/>
          <w:sz w:val="28"/>
          <w:szCs w:val="28"/>
        </w:rPr>
        <w:t>а(</w:t>
      </w:r>
      <w:proofErr w:type="gramEnd"/>
      <w:r w:rsidR="002E67EA" w:rsidRPr="002E67EA">
        <w:rPr>
          <w:rFonts w:ascii="Times New Roman CYR" w:hAnsi="Times New Roman CYR" w:cs="Times New Roman CYR"/>
          <w:sz w:val="28"/>
          <w:szCs w:val="28"/>
        </w:rPr>
        <w:t>-</w:t>
      </w:r>
      <w:proofErr w:type="spellStart"/>
      <w:r w:rsidR="002E67EA" w:rsidRPr="002E67EA">
        <w:rPr>
          <w:rFonts w:ascii="Times New Roman CYR" w:hAnsi="Times New Roman CYR" w:cs="Times New Roman CYR"/>
          <w:sz w:val="28"/>
          <w:szCs w:val="28"/>
        </w:rPr>
        <w:t>ов</w:t>
      </w:r>
      <w:proofErr w:type="spellEnd"/>
      <w:r w:rsidR="002E67EA" w:rsidRPr="002E67EA">
        <w:rPr>
          <w:rFonts w:ascii="Times New Roman CYR" w:hAnsi="Times New Roman CYR" w:cs="Times New Roman CYR"/>
          <w:sz w:val="28"/>
          <w:szCs w:val="28"/>
        </w:rPr>
        <w:t>) не менее 20 % от начальной (максима</w:t>
      </w:r>
      <w:r w:rsidR="002E67EA">
        <w:rPr>
          <w:rFonts w:ascii="Times New Roman CYR" w:hAnsi="Times New Roman CYR" w:cs="Times New Roman CYR"/>
          <w:sz w:val="28"/>
          <w:szCs w:val="28"/>
        </w:rPr>
        <w:t>льной) цены договора/цены лота.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Претендент в составе Заявки должен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предоставить следующие документы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документ по форме приложения № 4 к документации о </w:t>
      </w:r>
      <w:proofErr w:type="gramStart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закупке</w:t>
      </w:r>
      <w:proofErr w:type="gramEnd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 о наличии опыта поставки товара, выполнения работ, оказания услуг, указанного в подпункте 1.2 части 1 пункта 18 раздела 5 </w:t>
      </w:r>
      <w:r w:rsidR="00BC3FDB" w:rsidRPr="00A31B50">
        <w:rPr>
          <w:rFonts w:ascii="Times New Roman" w:hAnsi="Times New Roman" w:cs="Times New Roman"/>
          <w:iCs/>
          <w:sz w:val="28"/>
          <w:szCs w:val="28"/>
        </w:rPr>
        <w:t>«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Информационная карта</w:t>
      </w:r>
      <w:r w:rsidR="00BC3FDB" w:rsidRPr="00A31B5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документации о закупке (далее – Информационная карта);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копии договоров, указанных в документе по форме приложения № 4 к документации о </w:t>
      </w:r>
      <w:proofErr w:type="gramStart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закупке</w:t>
      </w:r>
      <w:proofErr w:type="gramEnd"/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 xml:space="preserve"> о наличии опыта поставки товаров, выполнения работ, оказания услуг;</w:t>
      </w:r>
    </w:p>
    <w:p w:rsidR="00BC3FDB" w:rsidRPr="00A31B50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BC3FDB" w:rsidRPr="00A31B50">
        <w:rPr>
          <w:rFonts w:ascii="Times New Roman CYR" w:hAnsi="Times New Roman CYR" w:cs="Times New Roman CYR"/>
          <w:iCs/>
          <w:sz w:val="28"/>
          <w:szCs w:val="28"/>
        </w:rPr>
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 xml:space="preserve">сведения о производственном персонале по форме приложения № 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 xml:space="preserve"> к документации о закупке;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список с перечнем машин, механизмов и оборудования, имеющихся в организации, в том числе предполагаемых для оказания услуг;</w:t>
      </w:r>
    </w:p>
    <w:p w:rsidR="00A31B50" w:rsidRPr="00A31B50" w:rsidRDefault="000F7E2C" w:rsidP="00A31B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сертификаты, подтверждающие обучение специалистов для выполнения работ по диагностике, ремонту и обслуживанию автотранспорта в соответствии с нормативами заводов-изготовителей.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обеспечении Заявки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Обеспечение Заявки </w:t>
      </w:r>
      <w:r w:rsidR="00A31B50">
        <w:rPr>
          <w:rFonts w:ascii="Times New Roman CYR" w:hAnsi="Times New Roman CYR" w:cs="Times New Roman CYR"/>
          <w:sz w:val="28"/>
          <w:szCs w:val="28"/>
        </w:rPr>
        <w:t xml:space="preserve">не </w:t>
      </w:r>
      <w:r>
        <w:rPr>
          <w:rFonts w:ascii="Times New Roman CYR" w:hAnsi="Times New Roman CYR" w:cs="Times New Roman CYR"/>
          <w:sz w:val="28"/>
          <w:szCs w:val="28"/>
        </w:rPr>
        <w:t>предусмотрено.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2E67E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Информация об удержании денежных средств, перечисленных в качестве обеспечения Заявки 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удержании денежных средств, перечисленных в качестве обеспечения заявки, в случаях, указанных в подпункте 3.4.11 пункта 3.4 документации о закупке, такие денежные средства не возвращаются участнику и  перечисляются на счет Заказчика по следующим банковским реквизитам: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/с 40702810200030004399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Банк ВТБ (ПАО)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БИК 044525187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к/с № 30101810700000000187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получателя денежных средств: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>»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ИНН 7708591995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КПП 771001001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Назначение платежа: удержание обеспечения заявки для участия в Запросе предложений №_____/___-_____/__, № лота ___. НДС не облагается.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Рассмотрение, оценка и сопоставление Заявок:</w:t>
      </w:r>
    </w:p>
    <w:p w:rsidR="00BC3FDB" w:rsidRPr="00A31B50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Рассмотрение, оценка и сопоставление первых частей заявок  осуществляется </w:t>
      </w:r>
      <w:r w:rsidR="00A31B50" w:rsidRPr="00A31B50">
        <w:rPr>
          <w:rFonts w:ascii="Times New Roman" w:hAnsi="Times New Roman"/>
          <w:sz w:val="28"/>
          <w:szCs w:val="28"/>
        </w:rPr>
        <w:t xml:space="preserve">« 15 » апреля 2019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г. 14</w:t>
      </w:r>
      <w:r w:rsidR="00A31B5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 по адресу: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A31B50" w:rsidRPr="00A31B50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Рассмотрение, оценка и сопоставление вторых частей заявок осуществляется </w:t>
      </w:r>
      <w:r w:rsidR="00A31B50" w:rsidRPr="00A31B50">
        <w:rPr>
          <w:rFonts w:ascii="Times New Roman" w:hAnsi="Times New Roman"/>
          <w:sz w:val="28"/>
          <w:szCs w:val="28"/>
        </w:rPr>
        <w:t xml:space="preserve">« 25 » апреля 2019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г. 14</w:t>
      </w:r>
      <w:r w:rsidR="00A31B5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часов 00 минут местного времени по адресу: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рассмотрения Заявок не подлежит разглашению.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E2C" w:rsidRPr="002E67EA" w:rsidRDefault="000F7E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Подведение итогов не позднее: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7676">
        <w:rPr>
          <w:rFonts w:ascii="Times New Roman" w:hAnsi="Times New Roman" w:cs="Times New Roman"/>
          <w:sz w:val="28"/>
          <w:szCs w:val="28"/>
        </w:rPr>
        <w:t>«</w:t>
      </w:r>
      <w:r w:rsidR="00C57676" w:rsidRPr="00C57676">
        <w:rPr>
          <w:rFonts w:ascii="Times New Roman" w:hAnsi="Times New Roman" w:cs="Times New Roman"/>
          <w:sz w:val="28"/>
          <w:szCs w:val="28"/>
        </w:rPr>
        <w:t>16</w:t>
      </w:r>
      <w:r w:rsidRPr="00C57676">
        <w:rPr>
          <w:rFonts w:ascii="Times New Roman" w:hAnsi="Times New Roman" w:cs="Times New Roman"/>
          <w:sz w:val="28"/>
          <w:szCs w:val="28"/>
        </w:rPr>
        <w:t>»</w:t>
      </w:r>
      <w:r w:rsidRPr="002E67EA">
        <w:rPr>
          <w:rFonts w:ascii="Times New Roman" w:hAnsi="Times New Roman" w:cs="Times New Roman"/>
          <w:sz w:val="28"/>
          <w:szCs w:val="28"/>
        </w:rPr>
        <w:t xml:space="preserve"> </w:t>
      </w:r>
      <w:r w:rsidR="00C57676">
        <w:rPr>
          <w:rFonts w:ascii="Times New Roman" w:hAnsi="Times New Roman" w:cs="Times New Roman"/>
          <w:sz w:val="28"/>
          <w:szCs w:val="28"/>
        </w:rPr>
        <w:t>мая</w:t>
      </w:r>
      <w:r w:rsidRPr="002E67EA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="00C57676">
        <w:rPr>
          <w:rFonts w:ascii="Times New Roman CYR" w:hAnsi="Times New Roman CYR" w:cs="Times New Roman CYR"/>
          <w:sz w:val="28"/>
          <w:szCs w:val="28"/>
        </w:rPr>
        <w:t>14</w:t>
      </w:r>
      <w:r>
        <w:rPr>
          <w:rFonts w:ascii="Times New Roman CYR" w:hAnsi="Times New Roman CYR" w:cs="Times New Roman CYR"/>
          <w:sz w:val="28"/>
          <w:szCs w:val="28"/>
        </w:rPr>
        <w:t xml:space="preserve"> часов 00 минут местного времени. </w:t>
      </w:r>
    </w:p>
    <w:p w:rsidR="00A31B50" w:rsidRPr="00A31B50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1B50">
        <w:rPr>
          <w:rFonts w:ascii="Times New Roman CYR" w:hAnsi="Times New Roman CYR" w:cs="Times New Roman CYR"/>
          <w:sz w:val="28"/>
          <w:szCs w:val="28"/>
        </w:rPr>
        <w:t xml:space="preserve">Место: </w:t>
      </w:r>
      <w:r w:rsidR="00A31B50" w:rsidRPr="00A31B50">
        <w:rPr>
          <w:rFonts w:ascii="Times New Roman CYR" w:hAnsi="Times New Roman CYR" w:cs="Times New Roman CYR"/>
          <w:sz w:val="28"/>
          <w:szCs w:val="28"/>
        </w:rPr>
        <w:t>Российская Федерация, 620027, г. Екатеринбург, ул. Николая Никонова, д. 8.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Даты окончания подачи Заявок, открытия доступа (вскрытия), рассмотрения, оценки и сопоставления Заявок и подведения итогов Запроса предложений могут быть перенесены Заказчиком/Организатором на более поздний срок.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Соответствующие изменения размещаются 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 Официальном сайте в порядке, предусмотренном документацией о закупке.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Победитель Запроса предложений </w:t>
      </w:r>
      <w:r>
        <w:rPr>
          <w:rFonts w:ascii="Times New Roman CYR" w:hAnsi="Times New Roman CYR" w:cs="Times New Roman CYR"/>
          <w:sz w:val="28"/>
          <w:szCs w:val="28"/>
        </w:rPr>
        <w:t>определяется по итогам оценки и сопоставления Заявок, осуществляемых в соответствии с методикой оценки Заявок, разработанной и утвержденной Заказчиком.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Конкурсной комиссией может быть принято решение об определении двух и более победителей Запроса предложений.</w:t>
      </w:r>
    </w:p>
    <w:p w:rsidR="00BC3FDB" w:rsidRPr="002E67EA" w:rsidRDefault="00BC3FD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Заказчик/Организатор Запроса предложений вправе отменить его проведение по одному и более предмету (лоту) в любой момент до наступления даты и времени окончания срока подачи Заявок на участие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Запроса предложений.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этом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не будет нести никакой ответственности перед любыми физическими и юридическими лицами, которым такое действие может принести убытки.</w:t>
      </w:r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настоящее извещение и документацию о закупке могут быть внесены изменения и дополнения.</w:t>
      </w: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Запроса предложений, размещаются на сайте ПАО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ТрансКонтейнер</w:t>
      </w:r>
      <w:r w:rsidRPr="002E67E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на сайте электронной торговой площадки акционерного общества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Российский аукционный дом</w:t>
      </w:r>
      <w:r w:rsidRPr="002E67E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АО </w:t>
      </w:r>
      <w:r w:rsidRPr="002E67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</w:t>
      </w:r>
      <w:r w:rsidRPr="002E67EA">
        <w:rPr>
          <w:rFonts w:ascii="Times New Roman" w:hAnsi="Times New Roman" w:cs="Times New Roman"/>
          <w:sz w:val="28"/>
          <w:szCs w:val="28"/>
        </w:rPr>
        <w:t>») (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msp</w:t>
        </w:r>
        <w:proofErr w:type="spellEnd"/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lot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  <w:r w:rsidRPr="002E67E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67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 Официальном сайте в порядке, установленном Положением о закупках.</w:t>
      </w:r>
      <w:proofErr w:type="gramEnd"/>
    </w:p>
    <w:p w:rsidR="00BC3FDB" w:rsidRPr="002E67EA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FDB" w:rsidRDefault="00BC3F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7EA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обеспечении договора</w:t>
      </w:r>
    </w:p>
    <w:p w:rsidR="00BC3FDB" w:rsidRPr="002E67EA" w:rsidRDefault="00BC3FDB" w:rsidP="00A31B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 исполнения договора не предусмотрено</w:t>
      </w:r>
      <w:r w:rsidR="00A31B50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sectPr w:rsidR="00BC3FDB" w:rsidRPr="002E67EA" w:rsidSect="006C71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72AF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67EA"/>
    <w:rsid w:val="000F7E2C"/>
    <w:rsid w:val="00210AE9"/>
    <w:rsid w:val="002E67EA"/>
    <w:rsid w:val="005D62AC"/>
    <w:rsid w:val="006C711E"/>
    <w:rsid w:val="00A31B50"/>
    <w:rsid w:val="00B764A6"/>
    <w:rsid w:val="00BC3FDB"/>
    <w:rsid w:val="00BD4EE8"/>
    <w:rsid w:val="00C5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1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7E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lot-online.ru/" TargetMode="External"/><Relationship Id="rId13" Type="http://schemas.openxmlformats.org/officeDocument/2006/relationships/hyperlink" Target="https://msp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cont.com/" TargetMode="External"/><Relationship Id="rId12" Type="http://schemas.openxmlformats.org/officeDocument/2006/relationships/hyperlink" Target="https://msp.lot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biaginamv@trcont.ru" TargetMode="External"/><Relationship Id="rId11" Type="http://schemas.openxmlformats.org/officeDocument/2006/relationships/hyperlink" Target="https://msp.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sp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/epz/main/public/ho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F490D-C2FE-4494-9D6E-7A7FFF02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1285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ErbiaginaMV</cp:lastModifiedBy>
  <cp:revision>3</cp:revision>
  <dcterms:created xsi:type="dcterms:W3CDTF">2019-03-29T07:06:00Z</dcterms:created>
  <dcterms:modified xsi:type="dcterms:W3CDTF">2019-03-29T08:16:00Z</dcterms:modified>
</cp:coreProperties>
</file>