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w:t>
      </w:r>
      <w:r w:rsidR="001D555E" w:rsidRPr="001D555E">
        <w:rPr>
          <w:b/>
          <w:szCs w:val="28"/>
        </w:rPr>
        <w:t xml:space="preserve"> </w:t>
      </w:r>
      <w:r w:rsidR="001D555E" w:rsidRPr="00EA510D">
        <w:rPr>
          <w:b/>
          <w:szCs w:val="28"/>
        </w:rPr>
        <w:t>РО-</w:t>
      </w:r>
      <w:r w:rsidR="001D555E">
        <w:rPr>
          <w:b/>
          <w:szCs w:val="28"/>
        </w:rPr>
        <w:t>ЗСИБ-19-0004</w:t>
      </w:r>
      <w:r w:rsidR="00D371B2">
        <w:rPr>
          <w:b/>
          <w:sz w:val="32"/>
          <w:szCs w:val="32"/>
        </w:rPr>
        <w:t>.</w:t>
      </w:r>
    </w:p>
    <w:p w:rsidR="00AF4708" w:rsidRDefault="00AF4708" w:rsidP="00AF4708">
      <w:pPr>
        <w:jc w:val="both"/>
      </w:pPr>
    </w:p>
    <w:p w:rsidR="00C42A5B" w:rsidRDefault="00E3295D" w:rsidP="00C42A5B">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C42A5B" w:rsidRPr="00EC2CB7">
        <w:t>в лице</w:t>
      </w:r>
      <w:r w:rsidR="00C42A5B">
        <w:t xml:space="preserve"> фи</w:t>
      </w:r>
      <w:r w:rsidR="00C42A5B" w:rsidRPr="00EC2CB7">
        <w:t>л</w:t>
      </w:r>
      <w:r w:rsidR="00C42A5B">
        <w:t>и</w:t>
      </w:r>
      <w:r w:rsidR="00C42A5B" w:rsidRPr="00EC2CB7">
        <w:t xml:space="preserve">ала ПАО «ТрансКонтейнер» на Западно - Сибирской железной дороге </w:t>
      </w:r>
      <w:r w:rsidR="00C42A5B"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C42A5B">
        <w:t xml:space="preserve">Положением о порядке закупки товаров, работ, услуг для нужд ПАО «ТрансКонтейнер», </w:t>
      </w:r>
      <w:r w:rsidR="00C42A5B">
        <w:rPr>
          <w:snapToGrid w:val="0"/>
          <w:szCs w:val="20"/>
        </w:rPr>
        <w:t>утвержденным решением совета директоров ПАО</w:t>
      </w:r>
      <w:proofErr w:type="gramEnd"/>
      <w:r w:rsidR="00C42A5B">
        <w:rPr>
          <w:snapToGrid w:val="0"/>
          <w:szCs w:val="20"/>
        </w:rPr>
        <w:t> «ТрансКонтейнер» от 26 декабря 2018 г. (далее – Положение о закупках)</w:t>
      </w:r>
      <w:r w:rsidR="00C42A5B" w:rsidRPr="00C64E36">
        <w:t>,  проводит</w:t>
      </w:r>
      <w:r w:rsidR="00C42A5B">
        <w:t>:</w:t>
      </w:r>
    </w:p>
    <w:p w:rsidR="006A1D3B" w:rsidRDefault="006A1D3B" w:rsidP="006A1D3B">
      <w:pPr>
        <w:pStyle w:val="1"/>
        <w:suppressAutoHyphens/>
        <w:rPr>
          <w:szCs w:val="28"/>
        </w:rPr>
      </w:pPr>
      <w:proofErr w:type="gramStart"/>
      <w:r>
        <w:t>Размещение</w:t>
      </w:r>
      <w:r w:rsidR="00AE21A6" w:rsidRPr="00AE21A6">
        <w:t xml:space="preserve"> оферты</w:t>
      </w:r>
      <w:r w:rsidR="00AE21A6">
        <w:t xml:space="preserve"> </w:t>
      </w:r>
      <w:r w:rsidR="00C64E36" w:rsidRPr="00D371B2">
        <w:t xml:space="preserve">№ </w:t>
      </w:r>
      <w:r w:rsidR="001D555E" w:rsidRPr="00EA510D">
        <w:rPr>
          <w:b/>
          <w:szCs w:val="28"/>
        </w:rPr>
        <w:t>РО-</w:t>
      </w:r>
      <w:r w:rsidR="001D555E">
        <w:rPr>
          <w:b/>
          <w:szCs w:val="28"/>
        </w:rPr>
        <w:t>ЗСИБ-19-0004</w:t>
      </w:r>
      <w:r w:rsidR="00851AB1">
        <w:t xml:space="preserve"> </w:t>
      </w:r>
      <w:r w:rsidR="00EC2CB7">
        <w:rPr>
          <w:szCs w:val="28"/>
        </w:rPr>
        <w:t xml:space="preserve">на заключение договора </w:t>
      </w:r>
      <w:r w:rsidR="00EC2CB7">
        <w:t xml:space="preserve">аренды транспортных средств с экипажем для перевозки порожних и груженых крупнотоннажных контейнеров (далее по тексту – контейнеры) </w:t>
      </w:r>
      <w:r w:rsidR="00BD743F" w:rsidRPr="00142A99">
        <w:t>филиалом ПАО «ТрансКонтейнер» на Западно - Сибирской железной дороге с/на контейнерных площадок ОАО «РЖД» в</w:t>
      </w:r>
      <w:r w:rsidR="00BD743F">
        <w:t xml:space="preserve"> Кемеровской и Томской областях </w:t>
      </w:r>
      <w:r w:rsidR="00BD743F" w:rsidRPr="00BF7D62">
        <w:rPr>
          <w:szCs w:val="28"/>
        </w:rPr>
        <w:t xml:space="preserve">с </w:t>
      </w:r>
      <w:r w:rsidR="00BD743F">
        <w:rPr>
          <w:szCs w:val="28"/>
        </w:rPr>
        <w:t>момента заключения договора</w:t>
      </w:r>
      <w:r w:rsidR="00BD743F" w:rsidRPr="00BF7D62">
        <w:rPr>
          <w:szCs w:val="28"/>
        </w:rPr>
        <w:t xml:space="preserve"> по </w:t>
      </w:r>
      <w:r w:rsidR="00BD743F">
        <w:rPr>
          <w:szCs w:val="28"/>
        </w:rPr>
        <w:t>март</w:t>
      </w:r>
      <w:r w:rsidR="00BD743F" w:rsidRPr="00BF7D62">
        <w:rPr>
          <w:szCs w:val="28"/>
        </w:rPr>
        <w:t xml:space="preserve"> 20</w:t>
      </w:r>
      <w:r w:rsidR="00BD743F">
        <w:rPr>
          <w:szCs w:val="28"/>
        </w:rPr>
        <w:t>22</w:t>
      </w:r>
      <w:r w:rsidR="00BD743F" w:rsidRPr="00BF7D62">
        <w:rPr>
          <w:szCs w:val="28"/>
        </w:rPr>
        <w:t xml:space="preserve"> г.</w:t>
      </w:r>
      <w:proofErr w:type="gramEnd"/>
    </w:p>
    <w:p w:rsidR="001D555E" w:rsidRDefault="001D555E" w:rsidP="006A1D3B">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0A67CD" w:rsidRDefault="00C64E36" w:rsidP="00D43A0F">
      <w:pPr>
        <w:jc w:val="both"/>
      </w:pPr>
      <w:r w:rsidRPr="00C64E36">
        <w:t>Почтовый адрес Заказчика</w:t>
      </w:r>
      <w:r w:rsidR="003F2B7A" w:rsidRPr="00C64E36">
        <w:t xml:space="preserve">: </w:t>
      </w:r>
      <w:proofErr w:type="gramStart"/>
      <w:r w:rsidR="00EC2CB7">
        <w:t>Российская Федерация, 6300001, г. Новосибирск, ул. Жуковского, д.102, 6 этаж</w:t>
      </w:r>
      <w:proofErr w:type="gramEnd"/>
    </w:p>
    <w:p w:rsidR="003F2B7A" w:rsidRPr="00C64E36" w:rsidRDefault="003F2B7A" w:rsidP="003F2B7A">
      <w:pPr>
        <w:jc w:val="both"/>
      </w:pPr>
    </w:p>
    <w:p w:rsidR="00216833" w:rsidRPr="00D371B2"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71566B" w:rsidRPr="00B33C25" w:rsidRDefault="0071566B" w:rsidP="0071566B">
      <w:pPr>
        <w:jc w:val="both"/>
      </w:pPr>
      <w:r w:rsidRPr="00B33C25">
        <w:t xml:space="preserve">Ф.И.О.: </w:t>
      </w:r>
      <w:r>
        <w:t>Москвина Надежда Юрьевна</w:t>
      </w:r>
      <w:r w:rsidRPr="00B33C25">
        <w:t>.</w:t>
      </w:r>
    </w:p>
    <w:p w:rsidR="0071566B" w:rsidRPr="00B33C25" w:rsidRDefault="0071566B" w:rsidP="0071566B">
      <w:pPr>
        <w:jc w:val="both"/>
      </w:pPr>
      <w:r w:rsidRPr="00B33C25">
        <w:t xml:space="preserve">Адрес электронной почты: </w:t>
      </w:r>
      <w:r w:rsidRPr="00A21FD5">
        <w:rPr>
          <w:lang w:val="en-US"/>
        </w:rPr>
        <w:t>MoskvinaNIU</w:t>
      </w:r>
      <w:r w:rsidRPr="00A21FD5">
        <w:t>@</w:t>
      </w:r>
      <w:r w:rsidRPr="00A21FD5">
        <w:rPr>
          <w:lang w:val="en-US"/>
        </w:rPr>
        <w:t>trcont</w:t>
      </w:r>
      <w:r w:rsidRPr="00A21FD5">
        <w:t>.</w:t>
      </w:r>
      <w:r w:rsidRPr="00A21FD5">
        <w:rPr>
          <w:lang w:val="en-US"/>
        </w:rPr>
        <w:t>ru</w:t>
      </w:r>
      <w:r w:rsidRPr="00B33C25">
        <w:t>.</w:t>
      </w:r>
    </w:p>
    <w:p w:rsidR="0071566B" w:rsidRDefault="0071566B" w:rsidP="0071566B">
      <w:pPr>
        <w:jc w:val="both"/>
      </w:pPr>
      <w:r w:rsidRPr="00B33C25">
        <w:t xml:space="preserve">Телефон: </w:t>
      </w:r>
      <w:r w:rsidRPr="00C569F0">
        <w:t>+7(383)</w:t>
      </w:r>
      <w:r>
        <w:t>248-07-84</w:t>
      </w:r>
      <w:r w:rsidRPr="00B33C25">
        <w:t xml:space="preserve">, </w:t>
      </w:r>
    </w:p>
    <w:p w:rsidR="00216833" w:rsidRPr="00C64E36" w:rsidRDefault="00216833" w:rsidP="0071566B">
      <w:pPr>
        <w:jc w:val="both"/>
      </w:pPr>
      <w:r>
        <w:t>Ф</w:t>
      </w:r>
      <w:r w:rsidR="00C64E36" w:rsidRPr="00C64E36">
        <w:t xml:space="preserve">акс: </w:t>
      </w:r>
      <w:r w:rsidR="00EC2CB7">
        <w:t>+7(383)222-21-00</w:t>
      </w:r>
      <w:r w:rsidR="003F2B7A" w:rsidRPr="00C64E36">
        <w:t>.</w:t>
      </w:r>
    </w:p>
    <w:p w:rsidR="00CB1C18" w:rsidRDefault="00CB1C18" w:rsidP="00AF4708">
      <w:pPr>
        <w:jc w:val="both"/>
      </w:pPr>
    </w:p>
    <w:p w:rsidR="001D555E" w:rsidRDefault="00C64E36" w:rsidP="001D555E">
      <w:pPr>
        <w:jc w:val="both"/>
      </w:pPr>
      <w:r w:rsidRPr="00662448">
        <w:rPr>
          <w:b/>
        </w:rPr>
        <w:t xml:space="preserve">Организатором </w:t>
      </w:r>
      <w:r w:rsidR="00E97F31">
        <w:rPr>
          <w:b/>
        </w:rPr>
        <w:t>закупки способом размещения оферты</w:t>
      </w:r>
      <w:r>
        <w:t xml:space="preserve"> </w:t>
      </w:r>
      <w:r w:rsidR="001D555E">
        <w:t xml:space="preserve">является </w:t>
      </w:r>
      <w:r w:rsidR="001D555E">
        <w:br/>
        <w:t xml:space="preserve">ПАО «ТрансКонтейнер». Функции Организатора выполняет Постоянная рабочая группа Конкурсной комиссии филиала ПАО «ТрансКонтейнер» на Западно-Сибирской железной дороге. </w:t>
      </w:r>
    </w:p>
    <w:p w:rsidR="001D555E" w:rsidRDefault="001D555E" w:rsidP="001D555E">
      <w:pPr>
        <w:jc w:val="both"/>
      </w:pPr>
      <w:r>
        <w:t>Адрес: 630001, Новосибирск, ул. Жуковского, 102.</w:t>
      </w:r>
    </w:p>
    <w:p w:rsidR="001D555E" w:rsidRPr="00E54B51" w:rsidRDefault="001D555E" w:rsidP="001D555E">
      <w:pPr>
        <w:tabs>
          <w:tab w:val="left" w:pos="567"/>
        </w:tabs>
        <w:jc w:val="both"/>
        <w:rPr>
          <w:lang w:val="en-US"/>
        </w:rPr>
      </w:pPr>
      <w:r w:rsidRPr="00D371B2">
        <w:t xml:space="preserve">Контактное лицо </w:t>
      </w:r>
      <w:r>
        <w:t>Ременных Татьяна Николаевна</w:t>
      </w:r>
      <w:r w:rsidRPr="00D371B2">
        <w:t xml:space="preserve">, тел. </w:t>
      </w:r>
      <w:r w:rsidRPr="00E54B51">
        <w:rPr>
          <w:lang w:val="en-US"/>
        </w:rPr>
        <w:t xml:space="preserve">+7(383)248-09-59, </w:t>
      </w:r>
      <w:r w:rsidRPr="00D371B2">
        <w:rPr>
          <w:lang w:val="en-US"/>
        </w:rPr>
        <w:t>E</w:t>
      </w:r>
      <w:r w:rsidRPr="00E54B51">
        <w:rPr>
          <w:lang w:val="en-US"/>
        </w:rPr>
        <w:t>-</w:t>
      </w:r>
      <w:r w:rsidRPr="00D371B2">
        <w:rPr>
          <w:lang w:val="en-US"/>
        </w:rPr>
        <w:t>mail</w:t>
      </w:r>
      <w:r w:rsidRPr="00E54B51">
        <w:rPr>
          <w:lang w:val="en-US"/>
        </w:rPr>
        <w:t xml:space="preserve">: </w:t>
      </w:r>
      <w:hyperlink r:id="rId10" w:history="1">
        <w:r w:rsidRPr="00E54B51">
          <w:rPr>
            <w:color w:val="005884"/>
            <w:szCs w:val="28"/>
            <w:u w:val="single"/>
            <w:lang w:val="en-US"/>
          </w:rPr>
          <w:t>RemennykhTN@trcont.ru</w:t>
        </w:r>
      </w:hyperlink>
      <w:r w:rsidRPr="00E54B51">
        <w:rPr>
          <w:lang w:val="en-US"/>
        </w:rPr>
        <w:t>.</w:t>
      </w:r>
    </w:p>
    <w:p w:rsidR="00EC2CB7" w:rsidRPr="001D555E" w:rsidRDefault="00EC2CB7" w:rsidP="001D555E">
      <w:pPr>
        <w:jc w:val="both"/>
        <w:rPr>
          <w:lang w:val="en-US"/>
        </w:rPr>
      </w:pPr>
    </w:p>
    <w:p w:rsidR="002C0F1D" w:rsidRDefault="00C64E36" w:rsidP="00EC2CB7">
      <w:pPr>
        <w:pStyle w:val="1"/>
        <w:ind w:firstLine="708"/>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BD743F" w:rsidRDefault="00124964" w:rsidP="00BD743F">
      <w:pPr>
        <w:pStyle w:val="1"/>
        <w:suppressAutoHyphens/>
      </w:pPr>
      <w:proofErr w:type="gramStart"/>
      <w:r w:rsidRPr="00AC0842">
        <w:rPr>
          <w:szCs w:val="28"/>
        </w:rPr>
        <w:t>Предмет договора:</w:t>
      </w:r>
      <w:r w:rsidR="00EC2CB7" w:rsidRPr="00EC2CB7">
        <w:t xml:space="preserve"> </w:t>
      </w:r>
      <w:r w:rsidR="0071566B">
        <w:t xml:space="preserve">аренда транспортных средств с экипажем для перевозки порожних и груженых крупнотоннажных контейнеров </w:t>
      </w:r>
      <w:r w:rsidR="00BD743F" w:rsidRPr="00142A99">
        <w:t xml:space="preserve">филиалом ПАО «ТрансКонтейнер» на Западно - Сибирской железной дороге с/на </w:t>
      </w:r>
      <w:r w:rsidR="00BD743F" w:rsidRPr="00142A99">
        <w:lastRenderedPageBreak/>
        <w:t>контейнерных площадок ОАО «РЖД» в</w:t>
      </w:r>
      <w:r w:rsidR="00BD743F">
        <w:t xml:space="preserve"> Кемеровской и Томской областях </w:t>
      </w:r>
      <w:r w:rsidR="00BD743F" w:rsidRPr="00BF7D62">
        <w:rPr>
          <w:szCs w:val="28"/>
        </w:rPr>
        <w:t xml:space="preserve">с </w:t>
      </w:r>
      <w:r w:rsidR="00BD743F">
        <w:rPr>
          <w:szCs w:val="28"/>
        </w:rPr>
        <w:t>момента заключения договора</w:t>
      </w:r>
      <w:r w:rsidR="00BD743F" w:rsidRPr="00BF7D62">
        <w:rPr>
          <w:szCs w:val="28"/>
        </w:rPr>
        <w:t xml:space="preserve"> по </w:t>
      </w:r>
      <w:r w:rsidR="00BD743F">
        <w:rPr>
          <w:szCs w:val="28"/>
        </w:rPr>
        <w:t>март</w:t>
      </w:r>
      <w:r w:rsidR="00BD743F" w:rsidRPr="00BF7D62">
        <w:rPr>
          <w:szCs w:val="28"/>
        </w:rPr>
        <w:t xml:space="preserve"> 20</w:t>
      </w:r>
      <w:r w:rsidR="00BD743F">
        <w:rPr>
          <w:szCs w:val="28"/>
        </w:rPr>
        <w:t>22</w:t>
      </w:r>
      <w:r w:rsidR="00BD743F" w:rsidRPr="00BF7D62">
        <w:rPr>
          <w:szCs w:val="28"/>
        </w:rPr>
        <w:t xml:space="preserve"> г.</w:t>
      </w:r>
      <w:proofErr w:type="gramEnd"/>
    </w:p>
    <w:p w:rsidR="00124964" w:rsidRPr="00AC0842" w:rsidRDefault="00124964" w:rsidP="002C0F1D">
      <w:pPr>
        <w:jc w:val="both"/>
        <w:rPr>
          <w:szCs w:val="28"/>
        </w:rPr>
      </w:pPr>
      <w:r w:rsidRPr="00AC0842">
        <w:rPr>
          <w:szCs w:val="28"/>
        </w:rPr>
        <w:t xml:space="preserve">Начальная (максимальная) </w:t>
      </w:r>
      <w:r w:rsidR="00BD743F">
        <w:rPr>
          <w:szCs w:val="28"/>
        </w:rPr>
        <w:t xml:space="preserve">совокупная </w:t>
      </w:r>
      <w:r w:rsidRPr="00AC0842">
        <w:rPr>
          <w:szCs w:val="28"/>
        </w:rPr>
        <w:t>цена договора</w:t>
      </w:r>
      <w:r w:rsidR="00BD743F">
        <w:rPr>
          <w:szCs w:val="28"/>
        </w:rPr>
        <w:t xml:space="preserve">/договоров, заключаемых по результатам процедуры Размещения оферты </w:t>
      </w:r>
      <w:r w:rsidR="00AF7FA8" w:rsidRPr="00AF7FA8">
        <w:rPr>
          <w:szCs w:val="28"/>
        </w:rPr>
        <w:t>41</w:t>
      </w:r>
      <w:r w:rsidR="00AF7FA8">
        <w:rPr>
          <w:szCs w:val="28"/>
          <w:lang w:val="en-US"/>
        </w:rPr>
        <w:t> </w:t>
      </w:r>
      <w:r w:rsidR="00AF7FA8" w:rsidRPr="00AF7FA8">
        <w:rPr>
          <w:szCs w:val="28"/>
        </w:rPr>
        <w:t>500</w:t>
      </w:r>
      <w:r w:rsidR="00AF7FA8">
        <w:rPr>
          <w:szCs w:val="28"/>
          <w:lang w:val="en-US"/>
        </w:rPr>
        <w:t> </w:t>
      </w:r>
      <w:r w:rsidR="00AF7FA8" w:rsidRPr="00AF7FA8">
        <w:rPr>
          <w:szCs w:val="28"/>
        </w:rPr>
        <w:t>000,00</w:t>
      </w:r>
      <w:r w:rsidR="00AE21A6">
        <w:rPr>
          <w:szCs w:val="28"/>
        </w:rPr>
        <w:t xml:space="preserve"> (</w:t>
      </w:r>
      <w:r w:rsidR="00AF7FA8">
        <w:rPr>
          <w:szCs w:val="28"/>
        </w:rPr>
        <w:t>сорок один миллион пятьсот тысяч</w:t>
      </w:r>
      <w:r w:rsidR="00AE21A6">
        <w:rPr>
          <w:szCs w:val="28"/>
        </w:rPr>
        <w:t>) руб. 00 коп</w:t>
      </w:r>
      <w:proofErr w:type="gramStart"/>
      <w:r w:rsidR="00AE21A6">
        <w:rPr>
          <w:szCs w:val="28"/>
        </w:rPr>
        <w:t>.</w:t>
      </w:r>
      <w:proofErr w:type="gramEnd"/>
      <w:r w:rsidR="00AC0842" w:rsidRPr="00AC0842">
        <w:rPr>
          <w:szCs w:val="28"/>
        </w:rPr>
        <w:t xml:space="preserve"> </w:t>
      </w:r>
      <w:proofErr w:type="gramStart"/>
      <w:r w:rsidR="00EC2CB7">
        <w:rPr>
          <w:color w:val="000000"/>
        </w:rPr>
        <w:t>с</w:t>
      </w:r>
      <w:proofErr w:type="gramEnd"/>
      <w:r w:rsidR="00EC2CB7">
        <w:rPr>
          <w:color w:val="000000"/>
        </w:rPr>
        <w:t xml:space="preserve"> учетом расходов на техническую эксплуатацию</w:t>
      </w:r>
      <w:r w:rsidR="00EC2CB7">
        <w:t>,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00EC2CB7">
        <w:t>дств в в</w:t>
      </w:r>
      <w:proofErr w:type="gramEnd"/>
      <w:r w:rsidR="00EC2CB7">
        <w:t>есенний период снижения несущей способности конструктивных элементов автомобильных дорог общего пользования, налогов, кроме НДС.</w:t>
      </w:r>
      <w:r w:rsidR="00C25F0D" w:rsidRPr="00C25F0D">
        <w:t xml:space="preserve"> </w:t>
      </w:r>
      <w:r w:rsidR="00C25F0D" w:rsidRPr="00C25F0D">
        <w:rPr>
          <w:szCs w:val="28"/>
        </w:rPr>
        <w:t>Сумма НДС и условия начисления определяются в соответствии с законодательством Российской Федерации.</w:t>
      </w:r>
    </w:p>
    <w:p w:rsidR="00AF7FA8" w:rsidRDefault="00AF7FA8" w:rsidP="00AF7FA8">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AF7FA8" w:rsidRPr="00BD24C5" w:rsidTr="00FD06E9">
        <w:tc>
          <w:tcPr>
            <w:tcW w:w="709" w:type="dxa"/>
            <w:tcBorders>
              <w:top w:val="single" w:sz="4" w:space="0" w:color="auto"/>
              <w:left w:val="single" w:sz="4" w:space="0" w:color="auto"/>
              <w:bottom w:val="single" w:sz="4" w:space="0" w:color="auto"/>
              <w:right w:val="single" w:sz="4" w:space="0" w:color="auto"/>
            </w:tcBorders>
            <w:hideMark/>
          </w:tcPr>
          <w:p w:rsidR="00AF7FA8" w:rsidRPr="00BD24C5" w:rsidRDefault="00AF7FA8" w:rsidP="00FD06E9">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AF7FA8" w:rsidRPr="00BD24C5" w:rsidRDefault="00AF7FA8" w:rsidP="00FD06E9">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AF7FA8" w:rsidRPr="00BD24C5" w:rsidRDefault="00AF7FA8" w:rsidP="00FD06E9">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F7FA8" w:rsidRPr="00BD24C5" w:rsidRDefault="00AF7FA8" w:rsidP="00FD06E9">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AF7FA8" w:rsidRPr="00BD24C5" w:rsidRDefault="00AF7FA8" w:rsidP="00FD06E9">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AF7FA8" w:rsidRPr="00BD24C5" w:rsidRDefault="00AF7FA8" w:rsidP="00FD06E9">
            <w:pPr>
              <w:snapToGrid w:val="0"/>
              <w:ind w:firstLine="0"/>
              <w:rPr>
                <w:snapToGrid/>
                <w:sz w:val="24"/>
                <w:szCs w:val="24"/>
              </w:rPr>
            </w:pPr>
            <w:r>
              <w:rPr>
                <w:snapToGrid/>
                <w:sz w:val="24"/>
                <w:szCs w:val="24"/>
              </w:rPr>
              <w:t>Дополнительные сведения</w:t>
            </w:r>
          </w:p>
        </w:tc>
      </w:tr>
      <w:tr w:rsidR="00AF7FA8" w:rsidRPr="00F26920" w:rsidTr="00FD06E9">
        <w:tc>
          <w:tcPr>
            <w:tcW w:w="709" w:type="dxa"/>
            <w:tcBorders>
              <w:top w:val="single" w:sz="4" w:space="0" w:color="auto"/>
              <w:left w:val="single" w:sz="4" w:space="0" w:color="auto"/>
              <w:bottom w:val="single" w:sz="4" w:space="0" w:color="auto"/>
              <w:right w:val="single" w:sz="4" w:space="0" w:color="auto"/>
            </w:tcBorders>
            <w:hideMark/>
          </w:tcPr>
          <w:p w:rsidR="00AF7FA8" w:rsidRDefault="00AF7FA8" w:rsidP="00FD06E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F7FA8" w:rsidRDefault="00AF7FA8" w:rsidP="00FD06E9">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AF7FA8" w:rsidRDefault="00AF7FA8" w:rsidP="00FD06E9">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AF7FA8" w:rsidRDefault="00AF7FA8" w:rsidP="00FD06E9">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F7FA8" w:rsidRDefault="00AF7FA8" w:rsidP="00FD06E9">
            <w:pPr>
              <w:snapToGrid w:val="0"/>
              <w:ind w:firstLine="0"/>
              <w:rPr>
                <w:snapToGrid/>
                <w:sz w:val="24"/>
                <w:szCs w:val="24"/>
              </w:rPr>
            </w:pPr>
            <w:r>
              <w:rPr>
                <w:snapToGrid/>
                <w:sz w:val="24"/>
                <w:szCs w:val="24"/>
                <w:lang w:val="en-US"/>
              </w:rPr>
              <w:t>Условная единица</w:t>
            </w:r>
          </w:p>
        </w:tc>
        <w:tc>
          <w:tcPr>
            <w:tcW w:w="2410" w:type="dxa"/>
            <w:tcBorders>
              <w:top w:val="single" w:sz="4" w:space="0" w:color="auto"/>
              <w:left w:val="single" w:sz="4" w:space="0" w:color="auto"/>
              <w:bottom w:val="single" w:sz="4" w:space="0" w:color="auto"/>
              <w:right w:val="single" w:sz="4" w:space="0" w:color="auto"/>
            </w:tcBorders>
            <w:hideMark/>
          </w:tcPr>
          <w:p w:rsidR="00AF7FA8" w:rsidRDefault="00AF7FA8" w:rsidP="00FD06E9">
            <w:pPr>
              <w:snapToGrid w:val="0"/>
              <w:ind w:firstLine="0"/>
              <w:rPr>
                <w:snapToGrid/>
                <w:sz w:val="24"/>
                <w:szCs w:val="24"/>
              </w:rPr>
            </w:pPr>
            <w:r>
              <w:rPr>
                <w:snapToGrid/>
                <w:sz w:val="24"/>
                <w:szCs w:val="24"/>
              </w:rPr>
              <w:t>Строка годового плана закупок №60</w:t>
            </w:r>
          </w:p>
        </w:tc>
      </w:tr>
    </w:tbl>
    <w:p w:rsidR="00AC0842" w:rsidRDefault="00AF7FA8" w:rsidP="00AF7FA8">
      <w:pPr>
        <w:spacing w:before="120"/>
        <w:jc w:val="both"/>
        <w:rPr>
          <w:szCs w:val="28"/>
        </w:rPr>
      </w:pPr>
      <w:r>
        <w:rPr>
          <w:szCs w:val="28"/>
        </w:rPr>
        <w:t>Место поставки товара, выполнения работ, оказания услуг: Томская   область, Кемеровская область.</w:t>
      </w:r>
    </w:p>
    <w:p w:rsidR="008C7B27" w:rsidRPr="00D371B2" w:rsidRDefault="008C7B27" w:rsidP="00CB1C18">
      <w:pPr>
        <w:jc w:val="both"/>
        <w:rPr>
          <w:szCs w:val="28"/>
        </w:rPr>
      </w:pPr>
    </w:p>
    <w:p w:rsidR="00AE21A6" w:rsidRDefault="00AE21A6" w:rsidP="00AE21A6">
      <w:pPr>
        <w:jc w:val="both"/>
        <w:rPr>
          <w:szCs w:val="28"/>
        </w:rPr>
      </w:pPr>
      <w:r w:rsidRPr="00D371B2">
        <w:rPr>
          <w:b/>
          <w:szCs w:val="28"/>
        </w:rPr>
        <w:t>Место предоставления документации о закупке</w:t>
      </w:r>
      <w:r w:rsidRPr="00D371B2">
        <w:rPr>
          <w:szCs w:val="28"/>
        </w:rPr>
        <w:t>: документация о закупке размещается</w:t>
      </w:r>
      <w:r w:rsidRPr="00D371B2">
        <w:rPr>
          <w:b/>
          <w:i/>
          <w:szCs w:val="28"/>
        </w:rPr>
        <w:t xml:space="preserve"> </w:t>
      </w:r>
      <w:r w:rsidRPr="00D371B2">
        <w:rPr>
          <w:szCs w:val="28"/>
        </w:rPr>
        <w:t>на сайте ПАО «ТрансКонтейнер» (</w:t>
      </w:r>
      <w:hyperlink r:id="rId11" w:history="1">
        <w:r w:rsidR="006A1D3B">
          <w:rPr>
            <w:color w:val="0000FF"/>
            <w:szCs w:val="28"/>
            <w:u w:val="single"/>
          </w:rPr>
          <w:t>www.trcont.com</w:t>
        </w:r>
      </w:hyperlink>
      <w:r w:rsidRPr="00D371B2">
        <w:rPr>
          <w:szCs w:val="28"/>
        </w:rPr>
        <w:t xml:space="preserve">) (далее – сайт ПАО «ТрансКонтейнер») и </w:t>
      </w:r>
      <w:r w:rsidRPr="00D371B2">
        <w:t>на официальном сайте единой информационной системы в сфере закупок в информационно-телекоммуникационной сети «Интернет» (</w:t>
      </w:r>
      <w:hyperlink r:id="rId12" w:history="1">
        <w:r w:rsidR="006A1D3B">
          <w:rPr>
            <w:color w:val="0000FF"/>
            <w:u w:val="single"/>
          </w:rPr>
          <w:t>www.zakupki.gov.ru</w:t>
        </w:r>
      </w:hyperlink>
      <w:r w:rsidRPr="00D371B2">
        <w:t>) (далее – Официальный сайт).</w:t>
      </w:r>
      <w:r w:rsidRPr="00D371B2">
        <w:rPr>
          <w:szCs w:val="28"/>
        </w:rPr>
        <w:t xml:space="preserve"> Предоставление Заказчиком документации на материальном (бумажном) носителе не предусмотрено. </w:t>
      </w:r>
    </w:p>
    <w:p w:rsidR="00AF7FA8" w:rsidRDefault="00AF7FA8" w:rsidP="00AE21A6">
      <w:pPr>
        <w:jc w:val="both"/>
        <w:rPr>
          <w:szCs w:val="28"/>
        </w:rPr>
      </w:pPr>
    </w:p>
    <w:p w:rsidR="00AF7FA8" w:rsidRDefault="00AF7FA8" w:rsidP="00AF7FA8">
      <w:pPr>
        <w:jc w:val="both"/>
        <w:rPr>
          <w:b/>
        </w:rPr>
      </w:pPr>
      <w:r>
        <w:rPr>
          <w:b/>
        </w:rPr>
        <w:t>Размер, порядок и сроки внесения платы за предоставление документации о закупке:</w:t>
      </w:r>
    </w:p>
    <w:p w:rsidR="00AF7FA8" w:rsidRDefault="00AF7FA8" w:rsidP="00AF7FA8">
      <w:pPr>
        <w:jc w:val="both"/>
        <w:rPr>
          <w:b/>
        </w:rPr>
      </w:pPr>
      <w:r>
        <w:rPr>
          <w:szCs w:val="28"/>
        </w:rPr>
        <w:t>Плата не требуется.</w:t>
      </w:r>
    </w:p>
    <w:p w:rsidR="00AF7FA8" w:rsidRDefault="00AF7FA8" w:rsidP="00AF7FA8">
      <w:pPr>
        <w:jc w:val="both"/>
        <w:rPr>
          <w:b/>
        </w:rPr>
      </w:pPr>
    </w:p>
    <w:p w:rsidR="003F6D1A" w:rsidRPr="00AE21A6" w:rsidRDefault="003F6D1A" w:rsidP="003F6D1A">
      <w:pPr>
        <w:jc w:val="both"/>
        <w:rPr>
          <w:b/>
        </w:rPr>
      </w:pPr>
      <w:r>
        <w:rPr>
          <w:b/>
        </w:rPr>
        <w:t>Информация о порядке проведения Размещения оферты:</w:t>
      </w:r>
    </w:p>
    <w:p w:rsidR="003F6D1A" w:rsidRPr="00AE21A6" w:rsidRDefault="003F6D1A" w:rsidP="003F6D1A">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7A05A1" w:rsidRDefault="003F6D1A" w:rsidP="007A05A1">
      <w:pPr>
        <w:jc w:val="both"/>
        <w:rPr>
          <w:b/>
        </w:rPr>
      </w:pPr>
      <w:r>
        <w:tab/>
      </w:r>
      <w:r w:rsidR="007A05A1">
        <w:t>«24» декабря 2021 года 16 часов 00 минут</w:t>
      </w:r>
    </w:p>
    <w:p w:rsidR="003F6D1A" w:rsidRDefault="003F6D1A" w:rsidP="007A05A1">
      <w:pPr>
        <w:jc w:val="both"/>
      </w:pPr>
      <w:r>
        <w:t>Место: Российская Федерация, 630001, г. Новосибирск, ул</w:t>
      </w:r>
      <w:proofErr w:type="gramStart"/>
      <w:r>
        <w:t>.Ж</w:t>
      </w:r>
      <w:proofErr w:type="gramEnd"/>
      <w:r>
        <w:t>уковского, д. 102</w:t>
      </w:r>
    </w:p>
    <w:p w:rsidR="003F6D1A" w:rsidRDefault="003F6D1A" w:rsidP="003F6D1A">
      <w:pPr>
        <w:jc w:val="both"/>
      </w:pPr>
      <w:r>
        <w:rPr>
          <w:b/>
        </w:rPr>
        <w:t>Вскрытие конвертов с Заявками</w:t>
      </w:r>
      <w:r>
        <w:t>:</w:t>
      </w:r>
    </w:p>
    <w:p w:rsidR="007A05A1" w:rsidRPr="00A60BCC" w:rsidRDefault="00A60BCC" w:rsidP="007A05A1">
      <w:pPr>
        <w:pStyle w:val="af6"/>
        <w:numPr>
          <w:ilvl w:val="0"/>
          <w:numId w:val="12"/>
        </w:numPr>
        <w:suppressAutoHyphens/>
        <w:ind w:left="0" w:firstLine="709"/>
        <w:jc w:val="both"/>
        <w:rPr>
          <w:rFonts w:eastAsia="Arial"/>
          <w:snapToGrid/>
          <w:szCs w:val="28"/>
          <w:lang w:eastAsia="ar-SA"/>
        </w:rPr>
      </w:pPr>
      <w:r>
        <w:lastRenderedPageBreak/>
        <w:t xml:space="preserve">По первому этапу при наличии Заявок состоится </w:t>
      </w:r>
      <w:r w:rsidR="007A05A1">
        <w:t>«23» апреля 2019 года 10 часов 00 минут.</w:t>
      </w:r>
    </w:p>
    <w:p w:rsidR="00A60BCC" w:rsidRPr="007A05A1" w:rsidRDefault="00A60BCC" w:rsidP="00A60BCC">
      <w:pPr>
        <w:pStyle w:val="af6"/>
        <w:numPr>
          <w:ilvl w:val="0"/>
          <w:numId w:val="12"/>
        </w:numPr>
        <w:suppressAutoHyphens/>
        <w:ind w:left="0" w:firstLine="709"/>
        <w:jc w:val="both"/>
        <w:rPr>
          <w:rFonts w:eastAsia="Arial"/>
          <w:snapToGrid/>
          <w:szCs w:val="28"/>
          <w:lang w:eastAsia="ar-SA"/>
        </w:rPr>
      </w:pPr>
      <w:r w:rsidRPr="007A05A1">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A60BCC" w:rsidRPr="00962746" w:rsidRDefault="00A60BCC" w:rsidP="00A60BCC">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A60BCC" w:rsidRPr="00962746" w:rsidRDefault="00A60BCC" w:rsidP="00A60BCC">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последнему этапу при наличии Заявок – не позднее 10 календарных дней </w:t>
      </w:r>
      <w:proofErr w:type="gramStart"/>
      <w:r w:rsidRPr="00962746">
        <w:rPr>
          <w:rFonts w:eastAsia="Arial"/>
          <w:snapToGrid/>
          <w:szCs w:val="28"/>
          <w:lang w:eastAsia="ar-SA"/>
        </w:rPr>
        <w:t>с даты окончания</w:t>
      </w:r>
      <w:proofErr w:type="gramEnd"/>
      <w:r w:rsidRPr="00962746">
        <w:rPr>
          <w:rFonts w:eastAsia="Arial"/>
          <w:snapToGrid/>
          <w:szCs w:val="28"/>
          <w:lang w:eastAsia="ar-SA"/>
        </w:rPr>
        <w:t xml:space="preserve"> приема Заявок.</w:t>
      </w:r>
    </w:p>
    <w:p w:rsidR="003F6D1A" w:rsidRPr="002A29C9" w:rsidRDefault="00A60BCC" w:rsidP="002A29C9">
      <w:pPr>
        <w:ind w:firstLine="0"/>
        <w:jc w:val="both"/>
      </w:pPr>
      <w:r>
        <w:tab/>
      </w:r>
      <w:bookmarkStart w:id="0" w:name="OLE_LINK62"/>
      <w:bookmarkStart w:id="1" w:name="OLE_LINK63"/>
    </w:p>
    <w:bookmarkEnd w:id="0"/>
    <w:bookmarkEnd w:id="1"/>
    <w:p w:rsidR="003F6D1A" w:rsidRDefault="003F6D1A" w:rsidP="003F6D1A">
      <w:pPr>
        <w:ind w:firstLine="0"/>
        <w:jc w:val="both"/>
      </w:pPr>
      <w:r>
        <w:t>Место: Российская Федерация, 630001, г. Новосибирск, ул</w:t>
      </w:r>
      <w:proofErr w:type="gramStart"/>
      <w:r>
        <w:t>.Ж</w:t>
      </w:r>
      <w:proofErr w:type="gramEnd"/>
      <w:r>
        <w:t>уковского, д. 102</w:t>
      </w:r>
    </w:p>
    <w:p w:rsidR="002A29C9" w:rsidRDefault="002A29C9" w:rsidP="003F6D1A">
      <w:pPr>
        <w:ind w:firstLine="0"/>
        <w:jc w:val="both"/>
        <w:rPr>
          <w:b/>
        </w:rPr>
      </w:pPr>
    </w:p>
    <w:p w:rsidR="003F6D1A" w:rsidRDefault="003F6D1A" w:rsidP="003F6D1A">
      <w:pPr>
        <w:jc w:val="both"/>
        <w:rPr>
          <w:rFonts w:eastAsia="Arial"/>
          <w:snapToGrid/>
          <w:szCs w:val="28"/>
          <w:lang w:eastAsia="ar-SA"/>
        </w:rPr>
      </w:pPr>
      <w:r>
        <w:rPr>
          <w:b/>
          <w:szCs w:val="28"/>
        </w:rPr>
        <w:t>Рассмотрение, оценка и сопоставление Заявок</w:t>
      </w:r>
      <w:bookmarkStart w:id="2" w:name="OLE_LINK4"/>
      <w:bookmarkStart w:id="3" w:name="OLE_LINK5"/>
      <w:bookmarkStart w:id="4" w:name="OLE_LINK6"/>
      <w:r>
        <w:rPr>
          <w:b/>
          <w:szCs w:val="28"/>
        </w:rPr>
        <w:t xml:space="preserve"> осуществляется поэтапно</w:t>
      </w:r>
      <w:bookmarkEnd w:id="2"/>
      <w:bookmarkEnd w:id="3"/>
      <w:bookmarkEnd w:id="4"/>
      <w:r>
        <w:rPr>
          <w:b/>
          <w:szCs w:val="28"/>
        </w:rPr>
        <w:t>:</w:t>
      </w:r>
    </w:p>
    <w:p w:rsidR="007A05A1" w:rsidRDefault="002A29C9" w:rsidP="007A05A1">
      <w:pPr>
        <w:jc w:val="both"/>
        <w:rPr>
          <w:b/>
          <w:szCs w:val="28"/>
        </w:rPr>
      </w:pPr>
      <w:r>
        <w:rPr>
          <w:rFonts w:eastAsia="Arial"/>
          <w:snapToGrid/>
          <w:szCs w:val="28"/>
          <w:lang w:eastAsia="ar-SA"/>
        </w:rPr>
        <w:t xml:space="preserve">1) По первому этапу при наличии Заявок состоится </w:t>
      </w:r>
      <w:r w:rsidR="007A05A1">
        <w:t>«23» апреля 2019 года 10 часов 00 минут.</w:t>
      </w:r>
    </w:p>
    <w:p w:rsidR="002A29C9" w:rsidRDefault="002A29C9" w:rsidP="007A05A1">
      <w:pPr>
        <w:jc w:val="both"/>
        <w:rPr>
          <w:rFonts w:eastAsia="Arial"/>
          <w:snapToGrid/>
          <w:szCs w:val="28"/>
          <w:lang w:eastAsia="ar-SA"/>
        </w:rPr>
      </w:pPr>
      <w:r>
        <w:rPr>
          <w:rFonts w:eastAsia="Arial"/>
          <w:snapToGrid/>
          <w:szCs w:val="28"/>
          <w:lang w:eastAsia="ar-SA"/>
        </w:rPr>
        <w:t xml:space="preserve">2)    </w:t>
      </w:r>
      <w:r w:rsidRPr="00001DE9">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2A29C9" w:rsidRPr="00001DE9" w:rsidRDefault="002A29C9" w:rsidP="002A29C9">
      <w:pPr>
        <w:tabs>
          <w:tab w:val="clear" w:pos="709"/>
        </w:tabs>
        <w:suppressAutoHyphens/>
        <w:jc w:val="both"/>
        <w:rPr>
          <w:rFonts w:eastAsia="Arial"/>
          <w:snapToGrid/>
          <w:szCs w:val="28"/>
          <w:lang w:eastAsia="ar-SA"/>
        </w:rPr>
      </w:pPr>
      <w:r>
        <w:rPr>
          <w:rFonts w:eastAsia="Arial"/>
          <w:snapToGrid/>
          <w:szCs w:val="28"/>
          <w:lang w:eastAsia="ar-SA"/>
        </w:rPr>
        <w:t>3)</w:t>
      </w:r>
      <w:r w:rsidRPr="00001DE9">
        <w:rPr>
          <w:rFonts w:eastAsia="Arial"/>
          <w:snapToGrid/>
          <w:sz w:val="24"/>
          <w:szCs w:val="24"/>
          <w:lang w:eastAsia="ar-SA"/>
        </w:rPr>
        <w:t xml:space="preserve"> </w:t>
      </w:r>
      <w:r>
        <w:rPr>
          <w:rFonts w:eastAsia="Arial"/>
          <w:snapToGrid/>
          <w:sz w:val="24"/>
          <w:szCs w:val="24"/>
          <w:lang w:eastAsia="ar-SA"/>
        </w:rPr>
        <w:t xml:space="preserve">  </w:t>
      </w:r>
      <w:r w:rsidRPr="00001DE9">
        <w:rPr>
          <w:rFonts w:eastAsia="Arial"/>
          <w:snapToGrid/>
          <w:szCs w:val="28"/>
          <w:lang w:eastAsia="ar-SA"/>
        </w:rPr>
        <w:t xml:space="preserve">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2A29C9" w:rsidRDefault="002A29C9" w:rsidP="002A29C9">
      <w:pPr>
        <w:tabs>
          <w:tab w:val="clear" w:pos="709"/>
        </w:tabs>
        <w:suppressAutoHyphens/>
        <w:jc w:val="both"/>
        <w:rPr>
          <w:rFonts w:eastAsia="Arial"/>
          <w:snapToGrid/>
          <w:szCs w:val="28"/>
          <w:lang w:eastAsia="ar-SA"/>
        </w:rPr>
      </w:pPr>
      <w:r>
        <w:rPr>
          <w:rFonts w:eastAsia="Arial"/>
          <w:snapToGrid/>
          <w:szCs w:val="28"/>
          <w:lang w:eastAsia="ar-SA"/>
        </w:rPr>
        <w:t xml:space="preserve">4)   </w:t>
      </w:r>
      <w:r w:rsidRPr="00001DE9">
        <w:rPr>
          <w:rFonts w:eastAsia="Arial"/>
          <w:snapToGrid/>
          <w:szCs w:val="28"/>
          <w:lang w:eastAsia="ar-SA"/>
        </w:rPr>
        <w:t xml:space="preserve">По последнему этапу при наличии Заявок – не позднее 10 календарных дней </w:t>
      </w:r>
      <w:proofErr w:type="gramStart"/>
      <w:r w:rsidRPr="00001DE9">
        <w:rPr>
          <w:rFonts w:eastAsia="Arial"/>
          <w:snapToGrid/>
          <w:szCs w:val="28"/>
          <w:lang w:eastAsia="ar-SA"/>
        </w:rPr>
        <w:t>с даты окончания</w:t>
      </w:r>
      <w:proofErr w:type="gramEnd"/>
      <w:r w:rsidRPr="00001DE9">
        <w:rPr>
          <w:rFonts w:eastAsia="Arial"/>
          <w:snapToGrid/>
          <w:szCs w:val="28"/>
          <w:lang w:eastAsia="ar-SA"/>
        </w:rPr>
        <w:t xml:space="preserve"> приема Заявок.</w:t>
      </w:r>
    </w:p>
    <w:p w:rsidR="006B477F" w:rsidRDefault="002A29C9" w:rsidP="006B477F">
      <w:pPr>
        <w:tabs>
          <w:tab w:val="clear" w:pos="709"/>
        </w:tabs>
        <w:suppressAutoHyphens/>
        <w:ind w:firstLine="708"/>
        <w:jc w:val="both"/>
      </w:pPr>
      <w:r>
        <w:rPr>
          <w:szCs w:val="28"/>
        </w:rPr>
        <w:t xml:space="preserve">Место: </w:t>
      </w:r>
      <w:r w:rsidR="006B477F">
        <w:t>Российская Федерация, 630001, г. Новосибирск, ул</w:t>
      </w:r>
      <w:proofErr w:type="gramStart"/>
      <w:r w:rsidR="006B477F">
        <w:t>.Ж</w:t>
      </w:r>
      <w:proofErr w:type="gramEnd"/>
      <w:r w:rsidR="006B477F">
        <w:t>уковского, д. 102</w:t>
      </w:r>
    </w:p>
    <w:p w:rsidR="002A29C9" w:rsidRPr="00340BA5" w:rsidRDefault="002A29C9" w:rsidP="006B477F">
      <w:pPr>
        <w:tabs>
          <w:tab w:val="clear" w:pos="709"/>
        </w:tabs>
        <w:suppressAutoHyphens/>
        <w:ind w:firstLine="708"/>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A29C9" w:rsidRDefault="002A29C9" w:rsidP="002A29C9">
      <w:pPr>
        <w:jc w:val="both"/>
        <w:rPr>
          <w:b/>
          <w:szCs w:val="28"/>
        </w:rPr>
      </w:pPr>
    </w:p>
    <w:p w:rsidR="003F6D1A" w:rsidRDefault="003F6D1A" w:rsidP="003F6D1A">
      <w:pPr>
        <w:jc w:val="both"/>
        <w:rPr>
          <w:b/>
          <w:szCs w:val="28"/>
        </w:rPr>
      </w:pPr>
      <w:r>
        <w:rPr>
          <w:b/>
          <w:szCs w:val="28"/>
        </w:rPr>
        <w:t>Подведение итогов  осуществляется поэтапно</w:t>
      </w:r>
      <w:r w:rsidR="007A05A1">
        <w:rPr>
          <w:b/>
          <w:szCs w:val="28"/>
        </w:rPr>
        <w:t xml:space="preserve"> </w:t>
      </w:r>
      <w:r>
        <w:rPr>
          <w:b/>
          <w:szCs w:val="28"/>
        </w:rPr>
        <w:t>не позднее:</w:t>
      </w:r>
    </w:p>
    <w:p w:rsidR="007A05A1" w:rsidRDefault="003F6D1A" w:rsidP="007A05A1">
      <w:pPr>
        <w:jc w:val="both"/>
        <w:rPr>
          <w:b/>
          <w:szCs w:val="28"/>
        </w:rPr>
      </w:pPr>
      <w:r>
        <w:rPr>
          <w:rFonts w:eastAsia="Arial"/>
          <w:snapToGrid/>
          <w:szCs w:val="28"/>
          <w:lang w:eastAsia="ar-SA"/>
        </w:rPr>
        <w:tab/>
      </w:r>
      <w:r>
        <w:rPr>
          <w:snapToGrid/>
          <w:szCs w:val="28"/>
          <w:lang w:eastAsia="ar-SA"/>
        </w:rPr>
        <w:t>1) по первому этапу при наличии Заявок состоится</w:t>
      </w:r>
      <w:r w:rsidR="007A05A1">
        <w:rPr>
          <w:snapToGrid/>
          <w:szCs w:val="28"/>
          <w:lang w:eastAsia="ar-SA"/>
        </w:rPr>
        <w:t xml:space="preserve"> </w:t>
      </w:r>
      <w:r w:rsidR="007A05A1">
        <w:t>не позднее «25» июня 2019 года 14 часов 00 минут.</w:t>
      </w:r>
    </w:p>
    <w:p w:rsidR="003F6D1A" w:rsidRDefault="003F6D1A" w:rsidP="003F6D1A">
      <w:pPr>
        <w:jc w:val="both"/>
        <w:rPr>
          <w:snapToGrid/>
          <w:szCs w:val="28"/>
          <w:lang w:eastAsia="ar-SA"/>
        </w:rPr>
      </w:pPr>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3F6D1A" w:rsidRDefault="003F6D1A" w:rsidP="003F6D1A">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3F6D1A" w:rsidRPr="00231FAA" w:rsidRDefault="003F6D1A" w:rsidP="003F6D1A">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lastRenderedPageBreak/>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C9" w:rsidRDefault="000B15C9" w:rsidP="00CB1C18">
      <w:r>
        <w:separator/>
      </w:r>
    </w:p>
  </w:endnote>
  <w:endnote w:type="continuationSeparator" w:id="0">
    <w:p w:rsidR="000B15C9" w:rsidRDefault="000B15C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C9" w:rsidRDefault="000B15C9" w:rsidP="00CB1C18">
      <w:r>
        <w:separator/>
      </w:r>
    </w:p>
  </w:footnote>
  <w:footnote w:type="continuationSeparator" w:id="0">
    <w:p w:rsidR="000B15C9" w:rsidRDefault="000B15C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20648">
    <w:pPr>
      <w:pStyle w:val="af0"/>
      <w:jc w:val="center"/>
    </w:pPr>
    <w:r>
      <w:fldChar w:fldCharType="begin"/>
    </w:r>
    <w:r w:rsidR="00052B26">
      <w:instrText xml:space="preserve"> PAGE   \* MERGEFORMAT </w:instrText>
    </w:r>
    <w:r>
      <w:fldChar w:fldCharType="separate"/>
    </w:r>
    <w:r w:rsidR="00601BD5">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0"/>
  </w:num>
  <w:num w:numId="6">
    <w:abstractNumId w:val="7"/>
  </w:num>
  <w:num w:numId="7">
    <w:abstractNumId w:val="5"/>
  </w:num>
  <w:num w:numId="8">
    <w:abstractNumId w:val="9"/>
  </w:num>
  <w:num w:numId="9">
    <w:abstractNumId w:val="4"/>
  </w:num>
  <w:num w:numId="10">
    <w:abstractNumId w:val="8"/>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B15C9"/>
    <w:rsid w:val="000C5FD9"/>
    <w:rsid w:val="000E0813"/>
    <w:rsid w:val="00107B80"/>
    <w:rsid w:val="00110202"/>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4DF"/>
    <w:rsid w:val="001C05F5"/>
    <w:rsid w:val="001D555E"/>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29C9"/>
    <w:rsid w:val="002A7D8B"/>
    <w:rsid w:val="002B27CD"/>
    <w:rsid w:val="002C0F1D"/>
    <w:rsid w:val="002C536B"/>
    <w:rsid w:val="002E11EB"/>
    <w:rsid w:val="002E2B59"/>
    <w:rsid w:val="002E553F"/>
    <w:rsid w:val="002E5A39"/>
    <w:rsid w:val="002F00CA"/>
    <w:rsid w:val="002F0875"/>
    <w:rsid w:val="003038BF"/>
    <w:rsid w:val="003106D1"/>
    <w:rsid w:val="0032089B"/>
    <w:rsid w:val="0032153B"/>
    <w:rsid w:val="003248F4"/>
    <w:rsid w:val="00342956"/>
    <w:rsid w:val="00372BBD"/>
    <w:rsid w:val="003C7469"/>
    <w:rsid w:val="003C7807"/>
    <w:rsid w:val="003D0AA6"/>
    <w:rsid w:val="003E13B8"/>
    <w:rsid w:val="003E1D49"/>
    <w:rsid w:val="003E7A15"/>
    <w:rsid w:val="003F2B7A"/>
    <w:rsid w:val="003F6D1A"/>
    <w:rsid w:val="0041301F"/>
    <w:rsid w:val="00420648"/>
    <w:rsid w:val="00422918"/>
    <w:rsid w:val="00427B60"/>
    <w:rsid w:val="00432764"/>
    <w:rsid w:val="0044002D"/>
    <w:rsid w:val="00451B67"/>
    <w:rsid w:val="004566F4"/>
    <w:rsid w:val="00482157"/>
    <w:rsid w:val="00483D8D"/>
    <w:rsid w:val="004B1B25"/>
    <w:rsid w:val="004B3332"/>
    <w:rsid w:val="004B5CD6"/>
    <w:rsid w:val="004B7489"/>
    <w:rsid w:val="004C1014"/>
    <w:rsid w:val="004C3B27"/>
    <w:rsid w:val="004C3E28"/>
    <w:rsid w:val="004C3F33"/>
    <w:rsid w:val="004C63EA"/>
    <w:rsid w:val="004D0BD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59AC"/>
    <w:rsid w:val="00576EAB"/>
    <w:rsid w:val="00583AE4"/>
    <w:rsid w:val="00584D63"/>
    <w:rsid w:val="005A69AB"/>
    <w:rsid w:val="005C1B79"/>
    <w:rsid w:val="005C7FC7"/>
    <w:rsid w:val="005E0384"/>
    <w:rsid w:val="005E5203"/>
    <w:rsid w:val="006005FF"/>
    <w:rsid w:val="00601BD5"/>
    <w:rsid w:val="006072F9"/>
    <w:rsid w:val="006117F1"/>
    <w:rsid w:val="0061443A"/>
    <w:rsid w:val="00623F3A"/>
    <w:rsid w:val="006323ED"/>
    <w:rsid w:val="006527AA"/>
    <w:rsid w:val="006530E0"/>
    <w:rsid w:val="0065729B"/>
    <w:rsid w:val="0065731F"/>
    <w:rsid w:val="00661273"/>
    <w:rsid w:val="00662448"/>
    <w:rsid w:val="0066783B"/>
    <w:rsid w:val="006713BF"/>
    <w:rsid w:val="00672527"/>
    <w:rsid w:val="00695B0F"/>
    <w:rsid w:val="006A1D3B"/>
    <w:rsid w:val="006A2D2A"/>
    <w:rsid w:val="006B32C7"/>
    <w:rsid w:val="006B477F"/>
    <w:rsid w:val="006E0FA2"/>
    <w:rsid w:val="006E7653"/>
    <w:rsid w:val="007022A0"/>
    <w:rsid w:val="00702B9B"/>
    <w:rsid w:val="00706492"/>
    <w:rsid w:val="0071472A"/>
    <w:rsid w:val="0071566B"/>
    <w:rsid w:val="00720B00"/>
    <w:rsid w:val="00721338"/>
    <w:rsid w:val="00724EED"/>
    <w:rsid w:val="00725500"/>
    <w:rsid w:val="00734DE0"/>
    <w:rsid w:val="007442D3"/>
    <w:rsid w:val="0075014E"/>
    <w:rsid w:val="00772A14"/>
    <w:rsid w:val="00773366"/>
    <w:rsid w:val="00790FF6"/>
    <w:rsid w:val="007947BB"/>
    <w:rsid w:val="00795795"/>
    <w:rsid w:val="007A053B"/>
    <w:rsid w:val="007A05A1"/>
    <w:rsid w:val="007A52C2"/>
    <w:rsid w:val="007B4A2D"/>
    <w:rsid w:val="007D6F31"/>
    <w:rsid w:val="007F3357"/>
    <w:rsid w:val="007F5506"/>
    <w:rsid w:val="00802F7C"/>
    <w:rsid w:val="00807664"/>
    <w:rsid w:val="008128DB"/>
    <w:rsid w:val="008159DC"/>
    <w:rsid w:val="00823228"/>
    <w:rsid w:val="00830EF0"/>
    <w:rsid w:val="00831584"/>
    <w:rsid w:val="00851AB1"/>
    <w:rsid w:val="00852B23"/>
    <w:rsid w:val="0085444B"/>
    <w:rsid w:val="00876894"/>
    <w:rsid w:val="00877914"/>
    <w:rsid w:val="00884629"/>
    <w:rsid w:val="0089148D"/>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28EF"/>
    <w:rsid w:val="009B6FDE"/>
    <w:rsid w:val="009C16C0"/>
    <w:rsid w:val="009C3EB1"/>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3DE3"/>
    <w:rsid w:val="00A60BCC"/>
    <w:rsid w:val="00A61E76"/>
    <w:rsid w:val="00A716A3"/>
    <w:rsid w:val="00A743DC"/>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A8"/>
    <w:rsid w:val="00B069C4"/>
    <w:rsid w:val="00B20DF0"/>
    <w:rsid w:val="00B21959"/>
    <w:rsid w:val="00B27DCF"/>
    <w:rsid w:val="00B3207D"/>
    <w:rsid w:val="00B50EA6"/>
    <w:rsid w:val="00B5321C"/>
    <w:rsid w:val="00B64438"/>
    <w:rsid w:val="00B65DA2"/>
    <w:rsid w:val="00B81AC6"/>
    <w:rsid w:val="00B85ADA"/>
    <w:rsid w:val="00B85FB9"/>
    <w:rsid w:val="00BB5A5E"/>
    <w:rsid w:val="00BB7300"/>
    <w:rsid w:val="00BC29CF"/>
    <w:rsid w:val="00BC2F30"/>
    <w:rsid w:val="00BD06F5"/>
    <w:rsid w:val="00BD3223"/>
    <w:rsid w:val="00BD6739"/>
    <w:rsid w:val="00BD743F"/>
    <w:rsid w:val="00BE4FBE"/>
    <w:rsid w:val="00BE7F31"/>
    <w:rsid w:val="00BF2940"/>
    <w:rsid w:val="00C017C8"/>
    <w:rsid w:val="00C0686E"/>
    <w:rsid w:val="00C10B7F"/>
    <w:rsid w:val="00C15A25"/>
    <w:rsid w:val="00C24157"/>
    <w:rsid w:val="00C2562C"/>
    <w:rsid w:val="00C25F0D"/>
    <w:rsid w:val="00C375C3"/>
    <w:rsid w:val="00C40A83"/>
    <w:rsid w:val="00C42A5B"/>
    <w:rsid w:val="00C43903"/>
    <w:rsid w:val="00C52492"/>
    <w:rsid w:val="00C52B57"/>
    <w:rsid w:val="00C551C8"/>
    <w:rsid w:val="00C64E36"/>
    <w:rsid w:val="00C710BB"/>
    <w:rsid w:val="00C73DDA"/>
    <w:rsid w:val="00C74B64"/>
    <w:rsid w:val="00C91A08"/>
    <w:rsid w:val="00CA4696"/>
    <w:rsid w:val="00CB1C18"/>
    <w:rsid w:val="00CB22FF"/>
    <w:rsid w:val="00CE09CD"/>
    <w:rsid w:val="00CE3802"/>
    <w:rsid w:val="00D0636A"/>
    <w:rsid w:val="00D20EAA"/>
    <w:rsid w:val="00D21C01"/>
    <w:rsid w:val="00D32B13"/>
    <w:rsid w:val="00D32F01"/>
    <w:rsid w:val="00D33D8B"/>
    <w:rsid w:val="00D35556"/>
    <w:rsid w:val="00D371B2"/>
    <w:rsid w:val="00D40099"/>
    <w:rsid w:val="00D43A0F"/>
    <w:rsid w:val="00D43F92"/>
    <w:rsid w:val="00D50A82"/>
    <w:rsid w:val="00D70D67"/>
    <w:rsid w:val="00D7451B"/>
    <w:rsid w:val="00D84F35"/>
    <w:rsid w:val="00D85F55"/>
    <w:rsid w:val="00D9562C"/>
    <w:rsid w:val="00D96A20"/>
    <w:rsid w:val="00DB11D3"/>
    <w:rsid w:val="00DD2FCA"/>
    <w:rsid w:val="00DD6EBF"/>
    <w:rsid w:val="00DE312C"/>
    <w:rsid w:val="00DE5F8C"/>
    <w:rsid w:val="00DF5B32"/>
    <w:rsid w:val="00E039E3"/>
    <w:rsid w:val="00E06291"/>
    <w:rsid w:val="00E135F8"/>
    <w:rsid w:val="00E146BD"/>
    <w:rsid w:val="00E16968"/>
    <w:rsid w:val="00E26F81"/>
    <w:rsid w:val="00E3295D"/>
    <w:rsid w:val="00E33276"/>
    <w:rsid w:val="00E35CDC"/>
    <w:rsid w:val="00E36D9B"/>
    <w:rsid w:val="00E5065E"/>
    <w:rsid w:val="00E50CBA"/>
    <w:rsid w:val="00E65DA0"/>
    <w:rsid w:val="00E7093B"/>
    <w:rsid w:val="00E87D4E"/>
    <w:rsid w:val="00E90B84"/>
    <w:rsid w:val="00E9433F"/>
    <w:rsid w:val="00E97F31"/>
    <w:rsid w:val="00EB5105"/>
    <w:rsid w:val="00EC2CB7"/>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D05F0"/>
    <w:rsid w:val="00FD06E9"/>
    <w:rsid w:val="00FD0809"/>
    <w:rsid w:val="00FD4487"/>
    <w:rsid w:val="00FE4C45"/>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6A1D3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mennykhTN@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EA56A-BC3B-4E4E-BD26-28E2185714F1}">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9A924B68-A068-4CDB-9E4C-E75A1CA9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НКП ЗСиб</Company>
  <LinksUpToDate>false</LinksUpToDate>
  <CharactersWithSpaces>7558</CharactersWithSpaces>
  <SharedDoc>false</SharedDoc>
  <HLinks>
    <vt:vector size="18" baseType="variant">
      <vt:variant>
        <vt:i4>6553725</vt:i4>
      </vt:variant>
      <vt:variant>
        <vt:i4>6</vt:i4>
      </vt:variant>
      <vt:variant>
        <vt:i4>0</vt:i4>
      </vt:variant>
      <vt:variant>
        <vt:i4>5</vt:i4>
      </vt:variant>
      <vt:variant>
        <vt:lpwstr>http://zakupki.gov.ru/epz/main/public/home.html</vt:lpwstr>
      </vt:variant>
      <vt:variant>
        <vt:lpwstr/>
      </vt:variant>
      <vt:variant>
        <vt:i4>3932215</vt:i4>
      </vt:variant>
      <vt:variant>
        <vt:i4>3</vt:i4>
      </vt:variant>
      <vt:variant>
        <vt:i4>0</vt:i4>
      </vt:variant>
      <vt:variant>
        <vt:i4>5</vt:i4>
      </vt:variant>
      <vt:variant>
        <vt:lpwstr>http://www.trcont.com/</vt:lpwstr>
      </vt:variant>
      <vt:variant>
        <vt:lpwstr/>
      </vt:variant>
      <vt:variant>
        <vt:i4>5111904</vt:i4>
      </vt:variant>
      <vt:variant>
        <vt:i4>0</vt:i4>
      </vt:variant>
      <vt:variant>
        <vt:i4>0</vt:i4>
      </vt:variant>
      <vt:variant>
        <vt:i4>5</vt:i4>
      </vt:variant>
      <vt:variant>
        <vt:lpwstr>mailto:RemennykhTN@trcont.ru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moskvinaniu</cp:lastModifiedBy>
  <cp:revision>2</cp:revision>
  <cp:lastPrinted>2013-10-11T11:56:00Z</cp:lastPrinted>
  <dcterms:created xsi:type="dcterms:W3CDTF">2020-05-15T02:01:00Z</dcterms:created>
  <dcterms:modified xsi:type="dcterms:W3CDTF">2020-05-15T02:01:00Z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