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F960BD" w:rsidP="000D08D6">
      <w:pPr>
        <w:tabs>
          <w:tab w:val="clear" w:pos="709"/>
        </w:tabs>
        <w:ind w:left="4536" w:firstLine="0"/>
        <w:rPr>
          <w:b/>
        </w:rPr>
      </w:pPr>
      <w:r>
        <w:rPr>
          <w:b/>
        </w:rPr>
        <w:t>Заместитель п</w:t>
      </w:r>
      <w:r w:rsidR="00D82110">
        <w:rPr>
          <w:b/>
        </w:rPr>
        <w:t>редседател</w:t>
      </w:r>
      <w:r>
        <w:rPr>
          <w:b/>
        </w:rPr>
        <w:t>я</w:t>
      </w:r>
      <w:r w:rsidR="000D08D6" w:rsidRPr="000D08D6">
        <w:rPr>
          <w:b/>
        </w:rPr>
        <w:t xml:space="preserve"> </w:t>
      </w:r>
      <w:r w:rsidR="00D82110">
        <w:rPr>
          <w:b/>
        </w:rPr>
        <w:br/>
      </w:r>
      <w:r w:rsidR="000D08D6" w:rsidRPr="000D08D6">
        <w:rPr>
          <w:b/>
        </w:rPr>
        <w:t xml:space="preserve">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w:t>
      </w:r>
      <w:r w:rsidR="00FD1858">
        <w:rPr>
          <w:b/>
        </w:rPr>
        <w:br/>
      </w:r>
      <w:r w:rsidRPr="000D08D6">
        <w:rPr>
          <w:b/>
        </w:rPr>
        <w:t xml:space="preserve">на </w:t>
      </w:r>
      <w:r w:rsidR="00954F88">
        <w:rPr>
          <w:b/>
        </w:rPr>
        <w:t>Красноярской</w:t>
      </w:r>
      <w:r w:rsidR="00222518">
        <w:rPr>
          <w:b/>
        </w:rPr>
        <w:t xml:space="preserve">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954F88">
        <w:rPr>
          <w:b/>
        </w:rPr>
        <w:t>Ю.</w:t>
      </w:r>
      <w:r w:rsidR="00F960BD">
        <w:rPr>
          <w:b/>
        </w:rPr>
        <w:t>В</w:t>
      </w:r>
      <w:r w:rsidR="00D82110">
        <w:rPr>
          <w:b/>
        </w:rPr>
        <w:t xml:space="preserve">. </w:t>
      </w:r>
      <w:r w:rsidR="00F960BD">
        <w:rPr>
          <w:b/>
        </w:rPr>
        <w:t>Янко</w:t>
      </w:r>
    </w:p>
    <w:p w:rsidR="004948D5" w:rsidRPr="004948D5" w:rsidRDefault="0015280E" w:rsidP="004948D5">
      <w:pPr>
        <w:tabs>
          <w:tab w:val="clear" w:pos="709"/>
        </w:tabs>
        <w:ind w:left="4536" w:firstLine="0"/>
        <w:rPr>
          <w:b/>
        </w:rPr>
      </w:pPr>
      <w:r>
        <w:rPr>
          <w:b/>
        </w:rPr>
        <w:t>«</w:t>
      </w:r>
      <w:r w:rsidR="00392E6C">
        <w:rPr>
          <w:b/>
        </w:rPr>
        <w:t>1</w:t>
      </w:r>
      <w:r w:rsidR="00F960BD">
        <w:rPr>
          <w:b/>
        </w:rPr>
        <w:t>0</w:t>
      </w:r>
      <w:r w:rsidR="004948D5" w:rsidRPr="004948D5">
        <w:rPr>
          <w:b/>
        </w:rPr>
        <w:t>»</w:t>
      </w:r>
      <w:r w:rsidR="00FE063A">
        <w:rPr>
          <w:b/>
        </w:rPr>
        <w:t xml:space="preserve"> </w:t>
      </w:r>
      <w:r w:rsidR="000D2839">
        <w:rPr>
          <w:b/>
        </w:rPr>
        <w:t>апреля</w:t>
      </w:r>
      <w:r w:rsidR="005D257E">
        <w:rPr>
          <w:b/>
        </w:rPr>
        <w:t xml:space="preserve"> </w:t>
      </w:r>
      <w:r w:rsidR="000D2839">
        <w:rPr>
          <w:b/>
        </w:rPr>
        <w:t>2019</w:t>
      </w:r>
      <w:r w:rsidR="004948D5" w:rsidRPr="004948D5">
        <w:rPr>
          <w:b/>
        </w:rPr>
        <w:t xml:space="preserve"> г.</w:t>
      </w:r>
    </w:p>
    <w:p w:rsidR="004948D5" w:rsidRDefault="004948D5" w:rsidP="00954F88">
      <w:pPr>
        <w:ind w:firstLine="0"/>
        <w:jc w:val="center"/>
      </w:pPr>
    </w:p>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3E3ABE" w:rsidRPr="002C79EC" w:rsidRDefault="006651BA" w:rsidP="002C79EC">
      <w:pPr>
        <w:pStyle w:val="11"/>
        <w:jc w:val="center"/>
        <w:rPr>
          <w:b/>
          <w:szCs w:val="28"/>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954F88">
        <w:rPr>
          <w:b/>
          <w:snapToGrid w:val="0"/>
          <w:color w:val="000000" w:themeColor="text1"/>
          <w:szCs w:val="28"/>
        </w:rPr>
        <w:t>Красноярской</w:t>
      </w:r>
      <w:r w:rsidR="00860811" w:rsidRPr="00C40DF6">
        <w:rPr>
          <w:b/>
          <w:snapToGrid w:val="0"/>
          <w:color w:val="000000" w:themeColor="text1"/>
          <w:szCs w:val="28"/>
        </w:rPr>
        <w:t xml:space="preserve"> железной дороге информирует о внесении изменений в документацию </w:t>
      </w:r>
      <w:r w:rsidR="002C79EC">
        <w:rPr>
          <w:b/>
          <w:snapToGrid w:val="0"/>
          <w:color w:val="000000" w:themeColor="text1"/>
          <w:szCs w:val="28"/>
        </w:rPr>
        <w:t>о закупке</w:t>
      </w:r>
      <w:r w:rsidR="00860811" w:rsidRPr="00C40DF6">
        <w:rPr>
          <w:b/>
          <w:snapToGrid w:val="0"/>
          <w:color w:val="000000" w:themeColor="text1"/>
          <w:szCs w:val="28"/>
        </w:rPr>
        <w:t xml:space="preserve"> </w:t>
      </w:r>
      <w:r w:rsidR="00645AC0">
        <w:rPr>
          <w:b/>
          <w:snapToGrid w:val="0"/>
          <w:color w:val="000000" w:themeColor="text1"/>
          <w:szCs w:val="28"/>
        </w:rPr>
        <w:t xml:space="preserve">по </w:t>
      </w:r>
      <w:r w:rsidR="002C79EC" w:rsidRPr="002C79EC">
        <w:rPr>
          <w:b/>
        </w:rPr>
        <w:t>открыто</w:t>
      </w:r>
      <w:r w:rsidR="00645AC0">
        <w:rPr>
          <w:b/>
        </w:rPr>
        <w:t>му</w:t>
      </w:r>
      <w:r w:rsidR="003E3ABE" w:rsidRPr="002C79EC">
        <w:rPr>
          <w:b/>
        </w:rPr>
        <w:t xml:space="preserve"> конкурс</w:t>
      </w:r>
      <w:r w:rsidR="00645AC0">
        <w:rPr>
          <w:b/>
        </w:rPr>
        <w:t>у</w:t>
      </w:r>
      <w:r w:rsidR="003E3ABE" w:rsidRPr="002C79EC">
        <w:rPr>
          <w:b/>
        </w:rPr>
        <w:t xml:space="preserve"> в электронной форме среди субъектов малого и среднего предпринимательства №ОКэ-МСП-НКП</w:t>
      </w:r>
      <w:r w:rsidR="00954F88">
        <w:rPr>
          <w:b/>
        </w:rPr>
        <w:t>КРАСН</w:t>
      </w:r>
      <w:r w:rsidR="003E3ABE" w:rsidRPr="002C79EC">
        <w:rPr>
          <w:b/>
        </w:rPr>
        <w:t>-19-000</w:t>
      </w:r>
      <w:r w:rsidR="00954F88">
        <w:rPr>
          <w:b/>
        </w:rPr>
        <w:t>2</w:t>
      </w:r>
      <w:r w:rsidR="003E3ABE" w:rsidRPr="002C79EC">
        <w:rPr>
          <w:b/>
        </w:rPr>
        <w:t xml:space="preserve"> на </w:t>
      </w:r>
      <w:r w:rsidR="003E3ABE" w:rsidRPr="002C79EC">
        <w:rPr>
          <w:b/>
          <w:bCs/>
          <w:szCs w:val="28"/>
        </w:rPr>
        <w:t xml:space="preserve">поставку </w:t>
      </w:r>
      <w:r w:rsidR="00954F88" w:rsidRPr="00954F88">
        <w:rPr>
          <w:b/>
          <w:bCs/>
          <w:szCs w:val="28"/>
        </w:rPr>
        <w:t>листовой бумаги для офисной техники для нужд филиала ПАО «ТрансКонтейнер» на Красноярской железной дороге (далее – Открытый конкурс)</w:t>
      </w:r>
      <w:r w:rsidR="003E3ABE" w:rsidRPr="002C79EC">
        <w:rPr>
          <w:b/>
        </w:rPr>
        <w:t>.</w:t>
      </w:r>
    </w:p>
    <w:p w:rsidR="00EB2080" w:rsidRDefault="00EB2080" w:rsidP="00C40DF6">
      <w:pPr>
        <w:pStyle w:val="11"/>
        <w:suppressAutoHyphens/>
        <w:ind w:firstLine="0"/>
        <w:jc w:val="center"/>
        <w:rPr>
          <w:b/>
        </w:rPr>
      </w:pPr>
    </w:p>
    <w:p w:rsidR="00DB0631" w:rsidRDefault="002C79EC" w:rsidP="00954F88">
      <w:pPr>
        <w:pStyle w:val="a5"/>
        <w:numPr>
          <w:ilvl w:val="0"/>
          <w:numId w:val="64"/>
        </w:numPr>
        <w:shd w:val="clear" w:color="auto" w:fill="FFFFFF"/>
        <w:ind w:left="0" w:firstLine="709"/>
        <w:jc w:val="both"/>
        <w:rPr>
          <w:sz w:val="28"/>
          <w:szCs w:val="28"/>
        </w:rPr>
      </w:pPr>
      <w:r w:rsidRPr="002C79EC">
        <w:rPr>
          <w:sz w:val="28"/>
          <w:szCs w:val="28"/>
        </w:rPr>
        <w:t xml:space="preserve">В приложении №6 к документации о закупке исключить </w:t>
      </w:r>
      <w:r w:rsidR="00954F88">
        <w:rPr>
          <w:sz w:val="28"/>
          <w:szCs w:val="28"/>
        </w:rPr>
        <w:t xml:space="preserve">следующие </w:t>
      </w:r>
      <w:r w:rsidRPr="002C79EC">
        <w:rPr>
          <w:sz w:val="28"/>
          <w:szCs w:val="28"/>
        </w:rPr>
        <w:t>строк</w:t>
      </w:r>
      <w:r w:rsidR="00954F88">
        <w:rPr>
          <w:sz w:val="28"/>
          <w:szCs w:val="28"/>
        </w:rPr>
        <w:t>и</w:t>
      </w:r>
      <w:r w:rsidRPr="002C79EC">
        <w:rPr>
          <w:sz w:val="28"/>
          <w:szCs w:val="28"/>
        </w:rPr>
        <w:t>:</w:t>
      </w:r>
    </w:p>
    <w:p w:rsidR="00BF778E" w:rsidRPr="00B63A9B" w:rsidRDefault="00BF778E" w:rsidP="00BF778E">
      <w:pPr>
        <w:pStyle w:val="a5"/>
        <w:shd w:val="clear" w:color="auto" w:fill="FFFFFF"/>
        <w:ind w:left="709"/>
        <w:jc w:val="both"/>
        <w:rPr>
          <w:sz w:val="16"/>
          <w:szCs w:val="16"/>
        </w:rPr>
      </w:pPr>
    </w:p>
    <w:p w:rsidR="002C79EC" w:rsidRPr="002C79EC" w:rsidRDefault="002C79EC" w:rsidP="002C79EC">
      <w:pPr>
        <w:ind w:left="709" w:firstLine="0"/>
        <w:jc w:val="center"/>
        <w:rPr>
          <w:szCs w:val="28"/>
        </w:rPr>
      </w:pPr>
      <w:r w:rsidRPr="002C79EC">
        <w:rPr>
          <w:szCs w:val="28"/>
        </w:rPr>
        <w:t>«_____________________________________________________________</w:t>
      </w:r>
    </w:p>
    <w:p w:rsidR="002C79EC" w:rsidRDefault="002C79EC" w:rsidP="002C79EC">
      <w:pPr>
        <w:ind w:left="709" w:firstLine="0"/>
        <w:jc w:val="center"/>
        <w:rPr>
          <w:bCs/>
          <w:i/>
          <w:sz w:val="24"/>
          <w:szCs w:val="24"/>
        </w:rPr>
      </w:pPr>
      <w:r w:rsidRPr="00BF778E">
        <w:rPr>
          <w:bCs/>
          <w:i/>
          <w:sz w:val="24"/>
          <w:szCs w:val="24"/>
        </w:rPr>
        <w:t>(Полное наименование п</w:t>
      </w:r>
      <w:r w:rsidRPr="00BF778E">
        <w:rPr>
          <w:i/>
          <w:sz w:val="24"/>
          <w:szCs w:val="24"/>
        </w:rPr>
        <w:t>ретендента</w:t>
      </w:r>
      <w:r w:rsidRPr="00BF778E">
        <w:rPr>
          <w:bCs/>
          <w:i/>
          <w:sz w:val="24"/>
          <w:szCs w:val="24"/>
        </w:rPr>
        <w:t>)</w:t>
      </w:r>
      <w:r w:rsidR="00C42575" w:rsidRPr="00C42575">
        <w:rPr>
          <w:szCs w:val="28"/>
        </w:rPr>
        <w:t>»</w:t>
      </w:r>
      <w:proofErr w:type="gramStart"/>
      <w:r w:rsidR="00C42575">
        <w:rPr>
          <w:bCs/>
          <w:i/>
          <w:sz w:val="24"/>
          <w:szCs w:val="24"/>
        </w:rPr>
        <w:t xml:space="preserve"> ,</w:t>
      </w:r>
      <w:proofErr w:type="gramEnd"/>
    </w:p>
    <w:p w:rsidR="00C42575" w:rsidRPr="00C42575" w:rsidRDefault="00C42575" w:rsidP="00C42575">
      <w:pPr>
        <w:ind w:left="709" w:firstLine="0"/>
        <w:jc w:val="both"/>
        <w:rPr>
          <w:szCs w:val="28"/>
        </w:rPr>
      </w:pPr>
      <w:r>
        <w:rPr>
          <w:bCs/>
          <w:szCs w:val="28"/>
        </w:rPr>
        <w:t>а</w:t>
      </w:r>
      <w:r w:rsidRPr="00C42575">
        <w:rPr>
          <w:bCs/>
          <w:szCs w:val="28"/>
        </w:rPr>
        <w:t xml:space="preserve"> также</w:t>
      </w:r>
    </w:p>
    <w:p w:rsidR="002C79EC" w:rsidRPr="00B63A9B" w:rsidRDefault="002C79EC" w:rsidP="00C42575">
      <w:pPr>
        <w:pStyle w:val="a5"/>
        <w:shd w:val="clear" w:color="auto" w:fill="FFFFFF"/>
        <w:ind w:left="0" w:firstLine="709"/>
        <w:jc w:val="both"/>
        <w:rPr>
          <w:b/>
          <w:sz w:val="16"/>
          <w:szCs w:val="16"/>
        </w:rPr>
      </w:pPr>
    </w:p>
    <w:p w:rsidR="00BF778E" w:rsidRPr="00C20080" w:rsidRDefault="00BF778E" w:rsidP="00BF778E">
      <w:pPr>
        <w:keepNext/>
        <w:ind w:firstLine="706"/>
        <w:jc w:val="both"/>
        <w:outlineLvl w:val="2"/>
        <w:rPr>
          <w:rFonts w:ascii="Arial" w:hAnsi="Arial"/>
          <w:bCs/>
          <w:szCs w:val="28"/>
        </w:rPr>
      </w:pPr>
      <w:r w:rsidRPr="00BF778E">
        <w:rPr>
          <w:bCs/>
          <w:szCs w:val="28"/>
        </w:rPr>
        <w:t>«</w:t>
      </w:r>
      <w:r>
        <w:rPr>
          <w:b/>
          <w:bCs/>
          <w:szCs w:val="28"/>
        </w:rPr>
        <w:t xml:space="preserve">Представитель, имеющий полномочия подписать Заявку на участие от имени </w:t>
      </w:r>
      <w:r w:rsidRPr="00BF778E">
        <w:rPr>
          <w:bCs/>
          <w:szCs w:val="28"/>
        </w:rPr>
        <w:t>____________________________________________________________</w:t>
      </w:r>
    </w:p>
    <w:p w:rsidR="00BF778E" w:rsidRPr="00BF778E" w:rsidRDefault="00BF778E" w:rsidP="00BF778E">
      <w:pPr>
        <w:tabs>
          <w:tab w:val="left" w:pos="8640"/>
        </w:tabs>
        <w:jc w:val="center"/>
        <w:rPr>
          <w:i/>
          <w:sz w:val="24"/>
          <w:szCs w:val="24"/>
        </w:rPr>
      </w:pPr>
      <w:r w:rsidRPr="00BF778E">
        <w:rPr>
          <w:i/>
          <w:sz w:val="24"/>
          <w:szCs w:val="24"/>
        </w:rPr>
        <w:t>(наименование претендента)</w:t>
      </w:r>
    </w:p>
    <w:p w:rsidR="00BF778E" w:rsidRPr="00C20080" w:rsidRDefault="00BF778E" w:rsidP="00BF778E">
      <w:pPr>
        <w:ind w:firstLine="0"/>
        <w:rPr>
          <w:szCs w:val="28"/>
        </w:rPr>
      </w:pPr>
      <w:r>
        <w:rPr>
          <w:szCs w:val="28"/>
        </w:rPr>
        <w:t>____________________________________________________________________</w:t>
      </w:r>
    </w:p>
    <w:p w:rsidR="00BF778E" w:rsidRPr="00BF778E" w:rsidRDefault="00BF778E" w:rsidP="00BF778E">
      <w:pPr>
        <w:pStyle w:val="a5"/>
        <w:shd w:val="clear" w:color="auto" w:fill="FFFFFF"/>
        <w:ind w:left="1069"/>
        <w:rPr>
          <w:b/>
        </w:rPr>
      </w:pPr>
      <w:r w:rsidRPr="00BF778E">
        <w:rPr>
          <w:i/>
        </w:rPr>
        <w:t>М.П.</w:t>
      </w:r>
      <w:r w:rsidRPr="00BF778E">
        <w:rPr>
          <w:i/>
        </w:rPr>
        <w:tab/>
      </w:r>
      <w:r w:rsidRPr="00BF778E">
        <w:rPr>
          <w:i/>
        </w:rPr>
        <w:tab/>
      </w:r>
      <w:r w:rsidRPr="00BF778E">
        <w:rPr>
          <w:i/>
        </w:rPr>
        <w:tab/>
        <w:t>(должность, подпись, ФИО)</w:t>
      </w:r>
      <w:r w:rsidRPr="00C42575">
        <w:rPr>
          <w:sz w:val="28"/>
          <w:szCs w:val="28"/>
        </w:rPr>
        <w:t>»</w:t>
      </w:r>
    </w:p>
    <w:p w:rsidR="00BF778E" w:rsidRPr="002C79EC" w:rsidRDefault="00BF778E" w:rsidP="002C79EC">
      <w:pPr>
        <w:pStyle w:val="a5"/>
        <w:shd w:val="clear" w:color="auto" w:fill="FFFFFF"/>
        <w:ind w:left="1069"/>
        <w:jc w:val="center"/>
        <w:rPr>
          <w:b/>
        </w:rPr>
      </w:pPr>
    </w:p>
    <w:p w:rsidR="00DB0631" w:rsidRPr="002C79EC" w:rsidRDefault="002C79EC" w:rsidP="00BF778E">
      <w:pPr>
        <w:shd w:val="clear" w:color="auto" w:fill="FFFFFF"/>
        <w:jc w:val="both"/>
      </w:pPr>
      <w:r>
        <w:rPr>
          <w:b/>
        </w:rPr>
        <w:t xml:space="preserve">2. </w:t>
      </w:r>
      <w:r w:rsidR="00BF778E" w:rsidRPr="002C79EC">
        <w:rPr>
          <w:szCs w:val="28"/>
        </w:rPr>
        <w:t xml:space="preserve">В </w:t>
      </w:r>
      <w:r w:rsidR="00B10AEE">
        <w:rPr>
          <w:szCs w:val="28"/>
        </w:rPr>
        <w:t>п</w:t>
      </w:r>
      <w:r w:rsidR="00BF778E" w:rsidRPr="00BF778E">
        <w:rPr>
          <w:szCs w:val="28"/>
        </w:rPr>
        <w:t>риложени</w:t>
      </w:r>
      <w:r w:rsidR="00C42575">
        <w:rPr>
          <w:szCs w:val="28"/>
        </w:rPr>
        <w:t>и</w:t>
      </w:r>
      <w:r w:rsidR="00BF778E" w:rsidRPr="00BF778E">
        <w:rPr>
          <w:szCs w:val="28"/>
        </w:rPr>
        <w:t xml:space="preserve"> №1</w:t>
      </w:r>
      <w:r w:rsidR="00BF778E">
        <w:rPr>
          <w:szCs w:val="28"/>
        </w:rPr>
        <w:t xml:space="preserve"> </w:t>
      </w:r>
      <w:r w:rsidR="00BF778E" w:rsidRPr="00BF778E">
        <w:rPr>
          <w:szCs w:val="28"/>
        </w:rPr>
        <w:t>к Техническому предложению</w:t>
      </w:r>
      <w:r w:rsidR="00BF778E">
        <w:rPr>
          <w:szCs w:val="28"/>
        </w:rPr>
        <w:t xml:space="preserve"> </w:t>
      </w:r>
      <w:r w:rsidR="00C42575">
        <w:rPr>
          <w:szCs w:val="28"/>
        </w:rPr>
        <w:t>п</w:t>
      </w:r>
      <w:r w:rsidR="00BF778E" w:rsidRPr="00BF778E">
        <w:rPr>
          <w:szCs w:val="28"/>
        </w:rPr>
        <w:t>риложение №6 к документации о закупке</w:t>
      </w:r>
      <w:r w:rsidR="00BF778E">
        <w:rPr>
          <w:szCs w:val="28"/>
        </w:rPr>
        <w:t xml:space="preserve"> исключить </w:t>
      </w:r>
      <w:r w:rsidR="00BF778E" w:rsidRPr="002C79EC">
        <w:rPr>
          <w:szCs w:val="28"/>
        </w:rPr>
        <w:t>строк</w:t>
      </w:r>
      <w:r w:rsidR="00BF778E">
        <w:rPr>
          <w:szCs w:val="28"/>
        </w:rPr>
        <w:t>у</w:t>
      </w:r>
      <w:r w:rsidR="00BF778E" w:rsidRPr="002C79EC">
        <w:rPr>
          <w:szCs w:val="28"/>
        </w:rPr>
        <w:t>:</w:t>
      </w:r>
    </w:p>
    <w:p w:rsidR="002C79EC" w:rsidRPr="00BF778E" w:rsidRDefault="002C79EC" w:rsidP="00BF778E">
      <w:pPr>
        <w:suppressAutoHyphens/>
        <w:ind w:left="709" w:firstLine="0"/>
        <w:jc w:val="both"/>
        <w:rPr>
          <w:bCs/>
          <w:snapToGrid/>
          <w:szCs w:val="28"/>
          <w:lang w:eastAsia="ar-SA"/>
        </w:rPr>
      </w:pPr>
    </w:p>
    <w:p w:rsidR="00BF778E" w:rsidRPr="00BF778E" w:rsidRDefault="00BF778E" w:rsidP="00BF778E">
      <w:pPr>
        <w:tabs>
          <w:tab w:val="clear" w:pos="709"/>
          <w:tab w:val="left" w:pos="0"/>
        </w:tabs>
        <w:suppressAutoHyphens/>
        <w:jc w:val="both"/>
        <w:rPr>
          <w:b/>
          <w:bCs/>
          <w:snapToGrid/>
          <w:szCs w:val="28"/>
          <w:lang w:eastAsia="ar-SA"/>
        </w:rPr>
      </w:pPr>
      <w:r w:rsidRPr="00BF778E">
        <w:rPr>
          <w:bCs/>
          <w:snapToGrid/>
          <w:szCs w:val="28"/>
          <w:lang w:eastAsia="ar-SA"/>
        </w:rPr>
        <w:t>«</w:t>
      </w:r>
      <w:r w:rsidRPr="00BF778E">
        <w:rPr>
          <w:b/>
          <w:bCs/>
          <w:snapToGrid/>
          <w:szCs w:val="28"/>
          <w:lang w:eastAsia="ar-SA"/>
        </w:rPr>
        <w:t xml:space="preserve">Представитель, имеющий полномочия подписать заявку на участие от имени </w:t>
      </w:r>
      <w:r w:rsidRPr="00BF778E">
        <w:rPr>
          <w:bCs/>
          <w:snapToGrid/>
          <w:szCs w:val="28"/>
          <w:lang w:eastAsia="ar-SA"/>
        </w:rPr>
        <w:t>___________________________________________________________</w:t>
      </w:r>
    </w:p>
    <w:p w:rsidR="00BF778E" w:rsidRPr="00BF778E" w:rsidRDefault="00BF778E" w:rsidP="00BF778E">
      <w:pPr>
        <w:tabs>
          <w:tab w:val="clear" w:pos="709"/>
          <w:tab w:val="left" w:pos="0"/>
        </w:tabs>
        <w:suppressAutoHyphens/>
        <w:jc w:val="center"/>
        <w:rPr>
          <w:bCs/>
          <w:snapToGrid/>
          <w:sz w:val="24"/>
          <w:szCs w:val="24"/>
          <w:lang w:eastAsia="ar-SA"/>
        </w:rPr>
      </w:pPr>
      <w:r w:rsidRPr="00BF778E">
        <w:rPr>
          <w:bCs/>
          <w:snapToGrid/>
          <w:sz w:val="24"/>
          <w:szCs w:val="24"/>
          <w:lang w:eastAsia="ar-SA"/>
        </w:rPr>
        <w:t>(наименование претендента)</w:t>
      </w:r>
    </w:p>
    <w:p w:rsidR="00BF778E" w:rsidRPr="00BF778E" w:rsidRDefault="00BF778E" w:rsidP="00BF778E">
      <w:pPr>
        <w:tabs>
          <w:tab w:val="clear" w:pos="709"/>
          <w:tab w:val="left" w:pos="0"/>
        </w:tabs>
        <w:suppressAutoHyphens/>
        <w:ind w:firstLine="0"/>
        <w:jc w:val="both"/>
        <w:rPr>
          <w:bCs/>
          <w:snapToGrid/>
          <w:szCs w:val="28"/>
          <w:lang w:eastAsia="ar-SA"/>
        </w:rPr>
      </w:pPr>
      <w:r w:rsidRPr="00BF778E">
        <w:rPr>
          <w:bCs/>
          <w:snapToGrid/>
          <w:szCs w:val="28"/>
          <w:lang w:eastAsia="ar-SA"/>
        </w:rPr>
        <w:t>_____________________________________________________________</w:t>
      </w:r>
      <w:r>
        <w:rPr>
          <w:bCs/>
          <w:snapToGrid/>
          <w:szCs w:val="28"/>
          <w:lang w:eastAsia="ar-SA"/>
        </w:rPr>
        <w:t>___</w:t>
      </w:r>
      <w:r w:rsidRPr="00BF778E">
        <w:rPr>
          <w:bCs/>
          <w:snapToGrid/>
          <w:szCs w:val="28"/>
          <w:lang w:eastAsia="ar-SA"/>
        </w:rPr>
        <w:t>____</w:t>
      </w:r>
    </w:p>
    <w:p w:rsidR="00BF778E" w:rsidRDefault="00BF778E" w:rsidP="00BF778E">
      <w:pPr>
        <w:tabs>
          <w:tab w:val="clear" w:pos="709"/>
          <w:tab w:val="left" w:pos="0"/>
        </w:tabs>
        <w:suppressAutoHyphens/>
        <w:jc w:val="both"/>
        <w:rPr>
          <w:bCs/>
          <w:snapToGrid/>
          <w:szCs w:val="28"/>
          <w:lang w:eastAsia="ar-SA"/>
        </w:rPr>
      </w:pPr>
      <w:r w:rsidRPr="00BF778E">
        <w:rPr>
          <w:bCs/>
          <w:snapToGrid/>
          <w:sz w:val="24"/>
          <w:szCs w:val="24"/>
          <w:lang w:eastAsia="ar-SA"/>
        </w:rPr>
        <w:t>Печать</w:t>
      </w:r>
      <w:r w:rsidRPr="00BF778E">
        <w:rPr>
          <w:bCs/>
          <w:snapToGrid/>
          <w:sz w:val="24"/>
          <w:szCs w:val="24"/>
          <w:lang w:eastAsia="ar-SA"/>
        </w:rPr>
        <w:tab/>
      </w:r>
      <w:r w:rsidRPr="00BF778E">
        <w:rPr>
          <w:bCs/>
          <w:snapToGrid/>
          <w:sz w:val="24"/>
          <w:szCs w:val="24"/>
          <w:lang w:eastAsia="ar-SA"/>
        </w:rPr>
        <w:tab/>
      </w:r>
      <w:r w:rsidRPr="00BF778E">
        <w:rPr>
          <w:bCs/>
          <w:snapToGrid/>
          <w:sz w:val="24"/>
          <w:szCs w:val="24"/>
          <w:lang w:eastAsia="ar-SA"/>
        </w:rPr>
        <w:tab/>
        <w:t>(должность, подпись, ФИО)</w:t>
      </w:r>
      <w:r w:rsidRPr="00BF778E">
        <w:rPr>
          <w:bCs/>
          <w:snapToGrid/>
          <w:szCs w:val="28"/>
          <w:lang w:eastAsia="ar-SA"/>
        </w:rPr>
        <w:t>»</w:t>
      </w:r>
    </w:p>
    <w:p w:rsidR="00B63A9B" w:rsidRDefault="00B63A9B" w:rsidP="00B63A9B">
      <w:pPr>
        <w:jc w:val="both"/>
        <w:rPr>
          <w:b/>
          <w:bCs/>
          <w:snapToGrid/>
          <w:szCs w:val="28"/>
        </w:rPr>
      </w:pPr>
    </w:p>
    <w:p w:rsidR="00B63A9B" w:rsidRDefault="002C79EC" w:rsidP="00B63A9B">
      <w:pPr>
        <w:jc w:val="both"/>
        <w:rPr>
          <w:bCs/>
          <w:snapToGrid/>
          <w:szCs w:val="28"/>
        </w:rPr>
      </w:pPr>
      <w:r>
        <w:rPr>
          <w:b/>
          <w:bCs/>
          <w:snapToGrid/>
          <w:szCs w:val="28"/>
        </w:rPr>
        <w:t>3</w:t>
      </w:r>
      <w:r w:rsidR="00492041">
        <w:rPr>
          <w:b/>
          <w:bCs/>
          <w:snapToGrid/>
          <w:szCs w:val="28"/>
        </w:rPr>
        <w:t>.</w:t>
      </w:r>
      <w:r w:rsidR="00BB56B3" w:rsidRPr="002C79EC">
        <w:rPr>
          <w:b/>
          <w:bCs/>
          <w:snapToGrid/>
          <w:szCs w:val="28"/>
        </w:rPr>
        <w:t xml:space="preserve"> </w:t>
      </w:r>
      <w:r w:rsidRPr="002C79EC">
        <w:rPr>
          <w:bCs/>
          <w:snapToGrid/>
          <w:szCs w:val="28"/>
        </w:rPr>
        <w:t>Изложить приложение</w:t>
      </w:r>
      <w:r>
        <w:rPr>
          <w:b/>
          <w:bCs/>
          <w:snapToGrid/>
          <w:szCs w:val="28"/>
        </w:rPr>
        <w:t xml:space="preserve"> </w:t>
      </w:r>
      <w:r w:rsidRPr="002C79EC">
        <w:rPr>
          <w:bCs/>
          <w:snapToGrid/>
          <w:szCs w:val="28"/>
        </w:rPr>
        <w:t>№</w:t>
      </w:r>
      <w:r>
        <w:rPr>
          <w:bCs/>
          <w:snapToGrid/>
          <w:szCs w:val="28"/>
        </w:rPr>
        <w:t>6 к документации о закупке в следующей редакции:</w:t>
      </w:r>
    </w:p>
    <w:p w:rsidR="00E271FC" w:rsidRPr="00E271FC" w:rsidRDefault="00F444E5" w:rsidP="00B63A9B">
      <w:pPr>
        <w:jc w:val="right"/>
        <w:rPr>
          <w:snapToGrid/>
          <w:szCs w:val="28"/>
          <w:lang w:eastAsia="ar-SA"/>
        </w:rPr>
      </w:pPr>
      <w:r>
        <w:rPr>
          <w:szCs w:val="28"/>
        </w:rPr>
        <w:br w:type="page"/>
      </w:r>
      <w:r w:rsidR="00E271FC" w:rsidRPr="00E271FC">
        <w:rPr>
          <w:snapToGrid/>
          <w:szCs w:val="28"/>
          <w:lang w:eastAsia="ar-SA"/>
        </w:rPr>
        <w:lastRenderedPageBreak/>
        <w:t>Приложение</w:t>
      </w:r>
      <w:r w:rsidR="00E271FC" w:rsidRPr="00E271FC">
        <w:rPr>
          <w:rFonts w:eastAsia="MS Mincho"/>
          <w:snapToGrid/>
          <w:szCs w:val="28"/>
          <w:lang w:eastAsia="ar-SA"/>
        </w:rPr>
        <w:t xml:space="preserve"> № 6</w:t>
      </w:r>
    </w:p>
    <w:p w:rsidR="00E271FC" w:rsidRPr="00E271FC" w:rsidRDefault="00E271FC" w:rsidP="00E271FC">
      <w:pPr>
        <w:tabs>
          <w:tab w:val="clear" w:pos="709"/>
        </w:tabs>
        <w:suppressAutoHyphens/>
        <w:ind w:firstLine="0"/>
        <w:jc w:val="right"/>
        <w:rPr>
          <w:snapToGrid/>
          <w:sz w:val="32"/>
          <w:szCs w:val="28"/>
          <w:lang w:eastAsia="ar-SA"/>
        </w:rPr>
      </w:pPr>
      <w:r w:rsidRPr="00E271FC">
        <w:rPr>
          <w:rFonts w:eastAsia="MS Mincho"/>
          <w:snapToGrid/>
          <w:szCs w:val="24"/>
          <w:lang w:eastAsia="ar-SA"/>
        </w:rPr>
        <w:t>к документации о закупке</w:t>
      </w:r>
    </w:p>
    <w:p w:rsidR="00E271FC" w:rsidRPr="00E271FC" w:rsidRDefault="00E271FC" w:rsidP="00E271FC">
      <w:pPr>
        <w:tabs>
          <w:tab w:val="clear" w:pos="709"/>
        </w:tabs>
        <w:suppressAutoHyphens/>
        <w:ind w:firstLine="0"/>
        <w:rPr>
          <w:snapToGrid/>
          <w:szCs w:val="28"/>
          <w:lang w:eastAsia="ar-SA"/>
        </w:rPr>
      </w:pPr>
    </w:p>
    <w:p w:rsidR="00E271FC" w:rsidRPr="00E271FC" w:rsidRDefault="00E271FC" w:rsidP="00B63A9B">
      <w:pPr>
        <w:keepNext/>
        <w:tabs>
          <w:tab w:val="clear" w:pos="709"/>
        </w:tabs>
        <w:suppressAutoHyphens/>
        <w:ind w:firstLine="0"/>
        <w:jc w:val="center"/>
        <w:outlineLvl w:val="1"/>
        <w:rPr>
          <w:b/>
          <w:bCs/>
          <w:i/>
          <w:snapToGrid/>
          <w:sz w:val="36"/>
          <w:szCs w:val="36"/>
          <w:lang w:eastAsia="ar-SA"/>
        </w:rPr>
      </w:pPr>
      <w:r w:rsidRPr="00E271FC">
        <w:rPr>
          <w:b/>
          <w:bCs/>
          <w:i/>
          <w:snapToGrid/>
          <w:sz w:val="36"/>
          <w:szCs w:val="36"/>
          <w:lang w:eastAsia="ar-SA"/>
        </w:rPr>
        <w:t>Техническое  предложение</w:t>
      </w:r>
    </w:p>
    <w:p w:rsidR="00E271FC" w:rsidRPr="00E271FC" w:rsidRDefault="00E271FC" w:rsidP="00E271FC">
      <w:pPr>
        <w:tabs>
          <w:tab w:val="clear" w:pos="709"/>
        </w:tabs>
        <w:suppressAutoHyphens/>
        <w:ind w:firstLine="0"/>
        <w:rPr>
          <w:snapToGrid/>
          <w:sz w:val="24"/>
          <w:szCs w:val="24"/>
          <w:lang w:eastAsia="ar-SA"/>
        </w:rPr>
      </w:pPr>
    </w:p>
    <w:p w:rsidR="00E271FC" w:rsidRPr="00E271FC" w:rsidRDefault="00E271FC" w:rsidP="00E271FC">
      <w:pPr>
        <w:tabs>
          <w:tab w:val="clear" w:pos="709"/>
        </w:tabs>
        <w:suppressAutoHyphens/>
        <w:ind w:firstLine="0"/>
        <w:rPr>
          <w:snapToGrid/>
          <w:szCs w:val="28"/>
          <w:lang w:eastAsia="ar-SA"/>
        </w:rPr>
      </w:pPr>
      <w:r w:rsidRPr="00E271FC">
        <w:rPr>
          <w:snapToGrid/>
          <w:szCs w:val="28"/>
          <w:lang w:eastAsia="ar-SA"/>
        </w:rPr>
        <w:t xml:space="preserve">«____» _________ 201_ г.               Открытый конкурс № </w:t>
      </w:r>
      <w:proofErr w:type="spellStart"/>
      <w:r w:rsidRPr="00E271FC">
        <w:rPr>
          <w:snapToGrid/>
          <w:szCs w:val="28"/>
          <w:lang w:eastAsia="ar-SA"/>
        </w:rPr>
        <w:t>ОКэ-МСП</w:t>
      </w:r>
      <w:proofErr w:type="gramStart"/>
      <w:r w:rsidRPr="00E271FC">
        <w:rPr>
          <w:snapToGrid/>
          <w:szCs w:val="28"/>
          <w:lang w:eastAsia="ar-SA"/>
        </w:rPr>
        <w:t>-___-___</w:t>
      </w:r>
      <w:proofErr w:type="spellEnd"/>
      <w:r w:rsidRPr="00E271FC">
        <w:rPr>
          <w:snapToGrid/>
          <w:szCs w:val="28"/>
          <w:lang w:eastAsia="ar-SA"/>
        </w:rPr>
        <w:t>-___</w:t>
      </w:r>
      <w:proofErr w:type="gramEnd"/>
    </w:p>
    <w:p w:rsidR="00E271FC" w:rsidRPr="00E271FC" w:rsidRDefault="00E271FC" w:rsidP="00E271FC">
      <w:pPr>
        <w:tabs>
          <w:tab w:val="clear" w:pos="709"/>
        </w:tabs>
        <w:suppressAutoHyphens/>
        <w:ind w:firstLine="0"/>
        <w:jc w:val="right"/>
        <w:rPr>
          <w:bCs/>
          <w:i/>
          <w:snapToGrid/>
          <w:sz w:val="24"/>
          <w:szCs w:val="24"/>
          <w:lang w:eastAsia="ar-SA"/>
        </w:rPr>
      </w:pPr>
      <w:r w:rsidRPr="00E271FC">
        <w:rPr>
          <w:snapToGrid/>
          <w:szCs w:val="28"/>
          <w:lang w:eastAsia="ar-SA"/>
        </w:rPr>
        <w:tab/>
      </w:r>
      <w:r w:rsidRPr="00E271FC">
        <w:rPr>
          <w:snapToGrid/>
          <w:szCs w:val="28"/>
          <w:lang w:eastAsia="ar-SA"/>
        </w:rPr>
        <w:tab/>
      </w:r>
      <w:r w:rsidRPr="00E271FC">
        <w:rPr>
          <w:snapToGrid/>
          <w:szCs w:val="28"/>
          <w:lang w:eastAsia="ar-SA"/>
        </w:rPr>
        <w:tab/>
      </w:r>
      <w:r w:rsidRPr="00E271FC">
        <w:rPr>
          <w:snapToGrid/>
          <w:szCs w:val="28"/>
          <w:lang w:eastAsia="ar-SA"/>
        </w:rPr>
        <w:tab/>
      </w:r>
      <w:r w:rsidRPr="00E271FC">
        <w:rPr>
          <w:snapToGrid/>
          <w:szCs w:val="28"/>
          <w:lang w:eastAsia="ar-SA"/>
        </w:rPr>
        <w:tab/>
      </w:r>
      <w:r w:rsidRPr="00E271FC">
        <w:rPr>
          <w:snapToGrid/>
          <w:szCs w:val="28"/>
          <w:lang w:eastAsia="ar-SA"/>
        </w:rPr>
        <w:tab/>
      </w:r>
      <w:r w:rsidRPr="00E271FC">
        <w:rPr>
          <w:snapToGrid/>
          <w:szCs w:val="28"/>
          <w:lang w:eastAsia="ar-SA"/>
        </w:rPr>
        <w:tab/>
      </w:r>
      <w:r w:rsidRPr="00E271FC">
        <w:rPr>
          <w:snapToGrid/>
          <w:szCs w:val="28"/>
          <w:lang w:eastAsia="ar-SA"/>
        </w:rPr>
        <w:tab/>
      </w:r>
    </w:p>
    <w:p w:rsidR="00E271FC" w:rsidRDefault="00E271FC" w:rsidP="00E271FC">
      <w:pPr>
        <w:tabs>
          <w:tab w:val="clear" w:pos="709"/>
        </w:tabs>
        <w:suppressAutoHyphens/>
        <w:ind w:firstLine="3"/>
        <w:jc w:val="center"/>
        <w:rPr>
          <w:bCs/>
          <w:snapToGrid/>
          <w:sz w:val="24"/>
          <w:szCs w:val="24"/>
          <w:lang w:eastAsia="ar-SA"/>
        </w:rPr>
      </w:pPr>
    </w:p>
    <w:p w:rsidR="00E271FC" w:rsidRPr="00E271FC" w:rsidRDefault="00E271FC" w:rsidP="00E271FC">
      <w:pPr>
        <w:tabs>
          <w:tab w:val="clear" w:pos="709"/>
        </w:tabs>
        <w:suppressAutoHyphens/>
        <w:ind w:firstLine="3"/>
        <w:jc w:val="center"/>
        <w:rPr>
          <w:bCs/>
          <w:snapToGrid/>
          <w:sz w:val="24"/>
          <w:szCs w:val="24"/>
          <w:lang w:eastAsia="ar-SA"/>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
        <w:gridCol w:w="4590"/>
        <w:gridCol w:w="1370"/>
        <w:gridCol w:w="3120"/>
      </w:tblGrid>
      <w:tr w:rsidR="00E271FC" w:rsidRPr="00E271FC" w:rsidTr="003B23E6">
        <w:trPr>
          <w:trHeight w:val="1186"/>
        </w:trPr>
        <w:tc>
          <w:tcPr>
            <w:tcW w:w="321" w:type="pct"/>
            <w:vAlign w:val="center"/>
          </w:tcPr>
          <w:p w:rsidR="00E271FC" w:rsidRPr="00E271FC" w:rsidRDefault="00E271FC" w:rsidP="00E271FC">
            <w:pPr>
              <w:tabs>
                <w:tab w:val="clear" w:pos="709"/>
              </w:tabs>
              <w:suppressAutoHyphens/>
              <w:ind w:firstLine="0"/>
              <w:jc w:val="center"/>
              <w:rPr>
                <w:bCs/>
                <w:snapToGrid/>
                <w:sz w:val="24"/>
                <w:szCs w:val="24"/>
                <w:lang w:eastAsia="ar-SA"/>
              </w:rPr>
            </w:pPr>
            <w:r w:rsidRPr="00E271FC">
              <w:rPr>
                <w:bCs/>
                <w:snapToGrid/>
                <w:sz w:val="24"/>
                <w:szCs w:val="24"/>
                <w:lang w:eastAsia="ar-SA"/>
              </w:rPr>
              <w:t xml:space="preserve">№ </w:t>
            </w:r>
            <w:proofErr w:type="spellStart"/>
            <w:proofErr w:type="gramStart"/>
            <w:r w:rsidRPr="00E271FC">
              <w:rPr>
                <w:bCs/>
                <w:snapToGrid/>
                <w:sz w:val="24"/>
                <w:szCs w:val="24"/>
                <w:lang w:eastAsia="ar-SA"/>
              </w:rPr>
              <w:t>п</w:t>
            </w:r>
            <w:proofErr w:type="spellEnd"/>
            <w:proofErr w:type="gramEnd"/>
            <w:r w:rsidRPr="00E271FC">
              <w:rPr>
                <w:bCs/>
                <w:snapToGrid/>
                <w:sz w:val="24"/>
                <w:szCs w:val="24"/>
                <w:lang w:eastAsia="ar-SA"/>
              </w:rPr>
              <w:t>/</w:t>
            </w:r>
            <w:proofErr w:type="spellStart"/>
            <w:r w:rsidRPr="00E271FC">
              <w:rPr>
                <w:bCs/>
                <w:snapToGrid/>
                <w:sz w:val="24"/>
                <w:szCs w:val="24"/>
                <w:lang w:eastAsia="ar-SA"/>
              </w:rPr>
              <w:t>п</w:t>
            </w:r>
            <w:proofErr w:type="spellEnd"/>
          </w:p>
        </w:tc>
        <w:tc>
          <w:tcPr>
            <w:tcW w:w="2365" w:type="pct"/>
            <w:vAlign w:val="center"/>
          </w:tcPr>
          <w:p w:rsidR="00E271FC" w:rsidRPr="00E271FC" w:rsidRDefault="00E271FC" w:rsidP="00E271FC">
            <w:pPr>
              <w:tabs>
                <w:tab w:val="clear" w:pos="709"/>
              </w:tabs>
              <w:suppressAutoHyphens/>
              <w:ind w:firstLine="0"/>
              <w:jc w:val="center"/>
              <w:rPr>
                <w:bCs/>
                <w:snapToGrid/>
                <w:sz w:val="24"/>
                <w:szCs w:val="24"/>
                <w:lang w:eastAsia="ar-SA"/>
              </w:rPr>
            </w:pPr>
            <w:r w:rsidRPr="00E271FC">
              <w:rPr>
                <w:bCs/>
                <w:snapToGrid/>
                <w:sz w:val="24"/>
                <w:szCs w:val="24"/>
                <w:lang w:eastAsia="ar-SA"/>
              </w:rPr>
              <w:t>Наименование</w:t>
            </w:r>
          </w:p>
          <w:p w:rsidR="00E271FC" w:rsidRPr="00E271FC" w:rsidRDefault="00E271FC" w:rsidP="00E271FC">
            <w:pPr>
              <w:tabs>
                <w:tab w:val="clear" w:pos="709"/>
              </w:tabs>
              <w:suppressAutoHyphens/>
              <w:ind w:firstLine="0"/>
              <w:jc w:val="center"/>
              <w:rPr>
                <w:bCs/>
                <w:snapToGrid/>
                <w:sz w:val="24"/>
                <w:szCs w:val="24"/>
                <w:lang w:eastAsia="ar-SA"/>
              </w:rPr>
            </w:pPr>
            <w:r w:rsidRPr="00E271FC">
              <w:rPr>
                <w:bCs/>
                <w:snapToGrid/>
                <w:sz w:val="24"/>
                <w:szCs w:val="24"/>
                <w:lang w:eastAsia="ar-SA"/>
              </w:rPr>
              <w:t>и тип Товара</w:t>
            </w:r>
          </w:p>
        </w:tc>
        <w:tc>
          <w:tcPr>
            <w:tcW w:w="706" w:type="pct"/>
            <w:vAlign w:val="center"/>
          </w:tcPr>
          <w:p w:rsidR="00E271FC" w:rsidRPr="00E271FC" w:rsidRDefault="00E271FC" w:rsidP="00E271FC">
            <w:pPr>
              <w:tabs>
                <w:tab w:val="clear" w:pos="709"/>
              </w:tabs>
              <w:suppressAutoHyphens/>
              <w:ind w:firstLine="0"/>
              <w:jc w:val="center"/>
              <w:rPr>
                <w:bCs/>
                <w:snapToGrid/>
                <w:sz w:val="24"/>
                <w:szCs w:val="24"/>
                <w:lang w:eastAsia="ar-SA"/>
              </w:rPr>
            </w:pPr>
            <w:r w:rsidRPr="00E271FC">
              <w:rPr>
                <w:bCs/>
                <w:snapToGrid/>
                <w:sz w:val="24"/>
                <w:szCs w:val="24"/>
                <w:lang w:eastAsia="ar-SA"/>
              </w:rPr>
              <w:t>Ед. измерения</w:t>
            </w:r>
          </w:p>
        </w:tc>
        <w:tc>
          <w:tcPr>
            <w:tcW w:w="1609" w:type="pct"/>
            <w:vAlign w:val="center"/>
          </w:tcPr>
          <w:p w:rsidR="00E271FC" w:rsidRPr="00E271FC" w:rsidRDefault="00E271FC" w:rsidP="00E271FC">
            <w:pPr>
              <w:tabs>
                <w:tab w:val="clear" w:pos="709"/>
              </w:tabs>
              <w:suppressAutoHyphens/>
              <w:ind w:firstLine="0"/>
              <w:jc w:val="center"/>
              <w:rPr>
                <w:bCs/>
                <w:snapToGrid/>
                <w:sz w:val="24"/>
                <w:szCs w:val="24"/>
                <w:lang w:eastAsia="ar-SA"/>
              </w:rPr>
            </w:pPr>
            <w:r w:rsidRPr="00E271FC">
              <w:rPr>
                <w:bCs/>
                <w:snapToGrid/>
                <w:sz w:val="24"/>
                <w:szCs w:val="24"/>
                <w:lang w:eastAsia="ar-SA"/>
              </w:rPr>
              <w:t>Срок поставки</w:t>
            </w:r>
          </w:p>
          <w:p w:rsidR="00E271FC" w:rsidRPr="00E271FC" w:rsidRDefault="00E271FC" w:rsidP="00E271FC">
            <w:pPr>
              <w:tabs>
                <w:tab w:val="clear" w:pos="709"/>
              </w:tabs>
              <w:suppressAutoHyphens/>
              <w:ind w:firstLine="0"/>
              <w:jc w:val="center"/>
              <w:rPr>
                <w:bCs/>
                <w:snapToGrid/>
                <w:sz w:val="24"/>
                <w:szCs w:val="24"/>
                <w:lang w:eastAsia="ar-SA"/>
              </w:rPr>
            </w:pPr>
            <w:r w:rsidRPr="00E271FC">
              <w:rPr>
                <w:bCs/>
                <w:snapToGrid/>
                <w:sz w:val="24"/>
                <w:szCs w:val="24"/>
                <w:lang w:eastAsia="ar-SA"/>
              </w:rPr>
              <w:t>Товара</w:t>
            </w:r>
          </w:p>
        </w:tc>
      </w:tr>
      <w:tr w:rsidR="00E271FC" w:rsidRPr="00E271FC" w:rsidTr="003B23E6">
        <w:trPr>
          <w:trHeight w:val="262"/>
        </w:trPr>
        <w:tc>
          <w:tcPr>
            <w:tcW w:w="321" w:type="pct"/>
            <w:vAlign w:val="center"/>
          </w:tcPr>
          <w:p w:rsidR="00E271FC" w:rsidRPr="00E271FC" w:rsidRDefault="00E271FC" w:rsidP="00E271FC">
            <w:pPr>
              <w:tabs>
                <w:tab w:val="clear" w:pos="709"/>
              </w:tabs>
              <w:suppressAutoHyphens/>
              <w:ind w:firstLine="0"/>
              <w:jc w:val="center"/>
              <w:rPr>
                <w:bCs/>
                <w:i/>
                <w:snapToGrid/>
                <w:sz w:val="16"/>
                <w:szCs w:val="16"/>
                <w:lang w:eastAsia="ar-SA"/>
              </w:rPr>
            </w:pPr>
            <w:r w:rsidRPr="00E271FC">
              <w:rPr>
                <w:bCs/>
                <w:i/>
                <w:snapToGrid/>
                <w:sz w:val="16"/>
                <w:szCs w:val="16"/>
                <w:lang w:eastAsia="ar-SA"/>
              </w:rPr>
              <w:t>1</w:t>
            </w:r>
          </w:p>
        </w:tc>
        <w:tc>
          <w:tcPr>
            <w:tcW w:w="2365" w:type="pct"/>
            <w:vAlign w:val="center"/>
          </w:tcPr>
          <w:p w:rsidR="00E271FC" w:rsidRPr="00E271FC" w:rsidRDefault="00E271FC" w:rsidP="00E271FC">
            <w:pPr>
              <w:tabs>
                <w:tab w:val="clear" w:pos="709"/>
              </w:tabs>
              <w:suppressAutoHyphens/>
              <w:ind w:firstLine="0"/>
              <w:jc w:val="center"/>
              <w:rPr>
                <w:bCs/>
                <w:i/>
                <w:snapToGrid/>
                <w:sz w:val="16"/>
                <w:szCs w:val="16"/>
                <w:lang w:eastAsia="ar-SA"/>
              </w:rPr>
            </w:pPr>
            <w:r w:rsidRPr="00E271FC">
              <w:rPr>
                <w:bCs/>
                <w:i/>
                <w:snapToGrid/>
                <w:sz w:val="16"/>
                <w:szCs w:val="16"/>
                <w:lang w:eastAsia="ar-SA"/>
              </w:rPr>
              <w:t>2</w:t>
            </w:r>
          </w:p>
        </w:tc>
        <w:tc>
          <w:tcPr>
            <w:tcW w:w="706" w:type="pct"/>
            <w:vAlign w:val="center"/>
          </w:tcPr>
          <w:p w:rsidR="00E271FC" w:rsidRPr="00E271FC" w:rsidRDefault="00E271FC" w:rsidP="00E271FC">
            <w:pPr>
              <w:tabs>
                <w:tab w:val="clear" w:pos="709"/>
              </w:tabs>
              <w:suppressAutoHyphens/>
              <w:ind w:firstLine="0"/>
              <w:jc w:val="center"/>
              <w:rPr>
                <w:bCs/>
                <w:i/>
                <w:snapToGrid/>
                <w:sz w:val="16"/>
                <w:szCs w:val="16"/>
                <w:lang w:eastAsia="ar-SA"/>
              </w:rPr>
            </w:pPr>
            <w:r w:rsidRPr="00E271FC">
              <w:rPr>
                <w:bCs/>
                <w:i/>
                <w:snapToGrid/>
                <w:sz w:val="16"/>
                <w:szCs w:val="16"/>
                <w:lang w:eastAsia="ar-SA"/>
              </w:rPr>
              <w:t>3</w:t>
            </w:r>
          </w:p>
        </w:tc>
        <w:tc>
          <w:tcPr>
            <w:tcW w:w="1609" w:type="pct"/>
            <w:vAlign w:val="center"/>
          </w:tcPr>
          <w:p w:rsidR="00E271FC" w:rsidRPr="00E271FC" w:rsidRDefault="00E271FC" w:rsidP="00E271FC">
            <w:pPr>
              <w:tabs>
                <w:tab w:val="clear" w:pos="709"/>
              </w:tabs>
              <w:suppressAutoHyphens/>
              <w:ind w:firstLine="0"/>
              <w:jc w:val="center"/>
              <w:rPr>
                <w:bCs/>
                <w:i/>
                <w:snapToGrid/>
                <w:sz w:val="16"/>
                <w:szCs w:val="16"/>
                <w:lang w:eastAsia="ar-SA"/>
              </w:rPr>
            </w:pPr>
            <w:r w:rsidRPr="00E271FC">
              <w:rPr>
                <w:bCs/>
                <w:i/>
                <w:snapToGrid/>
                <w:sz w:val="16"/>
                <w:szCs w:val="16"/>
                <w:lang w:eastAsia="ar-SA"/>
              </w:rPr>
              <w:t>4</w:t>
            </w:r>
          </w:p>
        </w:tc>
      </w:tr>
      <w:tr w:rsidR="00E271FC" w:rsidRPr="00E271FC" w:rsidTr="003B23E6">
        <w:trPr>
          <w:trHeight w:val="382"/>
        </w:trPr>
        <w:tc>
          <w:tcPr>
            <w:tcW w:w="321" w:type="pct"/>
            <w:noWrap/>
            <w:vAlign w:val="center"/>
          </w:tcPr>
          <w:p w:rsidR="00E271FC" w:rsidRPr="00E271FC" w:rsidRDefault="00E271FC" w:rsidP="00E271FC">
            <w:pPr>
              <w:tabs>
                <w:tab w:val="clear" w:pos="709"/>
              </w:tabs>
              <w:suppressAutoHyphens/>
              <w:ind w:firstLine="0"/>
              <w:jc w:val="center"/>
              <w:rPr>
                <w:bCs/>
                <w:snapToGrid/>
                <w:szCs w:val="28"/>
                <w:lang w:eastAsia="ar-SA"/>
              </w:rPr>
            </w:pPr>
            <w:r w:rsidRPr="00E271FC">
              <w:rPr>
                <w:bCs/>
                <w:snapToGrid/>
                <w:szCs w:val="28"/>
                <w:lang w:eastAsia="ar-SA"/>
              </w:rPr>
              <w:t>1</w:t>
            </w:r>
          </w:p>
        </w:tc>
        <w:tc>
          <w:tcPr>
            <w:tcW w:w="2365" w:type="pct"/>
            <w:noWrap/>
          </w:tcPr>
          <w:p w:rsidR="00E271FC" w:rsidRPr="00E271FC" w:rsidRDefault="00E271FC" w:rsidP="00E271FC">
            <w:pPr>
              <w:tabs>
                <w:tab w:val="clear" w:pos="709"/>
              </w:tabs>
              <w:suppressAutoHyphens/>
              <w:ind w:firstLine="0"/>
              <w:jc w:val="both"/>
              <w:rPr>
                <w:snapToGrid/>
                <w:sz w:val="24"/>
                <w:szCs w:val="24"/>
                <w:lang w:eastAsia="ar-SA"/>
              </w:rPr>
            </w:pPr>
            <w:r w:rsidRPr="00E271FC">
              <w:rPr>
                <w:snapToGrid/>
                <w:sz w:val="24"/>
                <w:szCs w:val="24"/>
                <w:lang w:eastAsia="ar-SA"/>
              </w:rPr>
              <w:t>Бумага для офисной техники, формата А</w:t>
            </w:r>
            <w:proofErr w:type="gramStart"/>
            <w:r w:rsidRPr="00E271FC">
              <w:rPr>
                <w:snapToGrid/>
                <w:sz w:val="24"/>
                <w:szCs w:val="24"/>
                <w:lang w:eastAsia="ar-SA"/>
              </w:rPr>
              <w:t>4</w:t>
            </w:r>
            <w:proofErr w:type="gramEnd"/>
          </w:p>
          <w:p w:rsidR="00E271FC" w:rsidRPr="00E271FC" w:rsidRDefault="00E271FC" w:rsidP="00E271FC">
            <w:pPr>
              <w:tabs>
                <w:tab w:val="clear" w:pos="709"/>
              </w:tabs>
              <w:suppressAutoHyphens/>
              <w:ind w:firstLine="0"/>
              <w:jc w:val="both"/>
              <w:rPr>
                <w:snapToGrid/>
                <w:sz w:val="24"/>
                <w:szCs w:val="24"/>
                <w:lang w:eastAsia="ar-SA"/>
              </w:rPr>
            </w:pPr>
            <w:r w:rsidRPr="00E271FC">
              <w:rPr>
                <w:snapToGrid/>
                <w:sz w:val="24"/>
                <w:szCs w:val="24"/>
                <w:lang w:eastAsia="ar-SA"/>
              </w:rPr>
              <w:t xml:space="preserve"> _________________ </w:t>
            </w:r>
          </w:p>
          <w:p w:rsidR="00E271FC" w:rsidRPr="00E271FC" w:rsidRDefault="00E271FC" w:rsidP="00E271FC">
            <w:pPr>
              <w:tabs>
                <w:tab w:val="clear" w:pos="709"/>
              </w:tabs>
              <w:suppressAutoHyphens/>
              <w:ind w:firstLine="0"/>
              <w:jc w:val="both"/>
              <w:rPr>
                <w:bCs/>
                <w:snapToGrid/>
                <w:szCs w:val="28"/>
                <w:lang w:eastAsia="ar-SA"/>
              </w:rPr>
            </w:pPr>
            <w:r w:rsidRPr="00E271FC">
              <w:rPr>
                <w:i/>
                <w:snapToGrid/>
                <w:sz w:val="20"/>
                <w:lang w:eastAsia="ar-SA"/>
              </w:rPr>
              <w:t>(наименование торговой марки, производителя)</w:t>
            </w:r>
          </w:p>
        </w:tc>
        <w:tc>
          <w:tcPr>
            <w:tcW w:w="706" w:type="pct"/>
            <w:vAlign w:val="center"/>
          </w:tcPr>
          <w:p w:rsidR="00E271FC" w:rsidRPr="00E271FC" w:rsidRDefault="00E271FC" w:rsidP="00E271FC">
            <w:pPr>
              <w:tabs>
                <w:tab w:val="clear" w:pos="709"/>
              </w:tabs>
              <w:suppressAutoHyphens/>
              <w:ind w:firstLine="0"/>
              <w:jc w:val="center"/>
              <w:rPr>
                <w:bCs/>
                <w:snapToGrid/>
                <w:sz w:val="24"/>
                <w:szCs w:val="24"/>
                <w:lang w:eastAsia="ar-SA"/>
              </w:rPr>
            </w:pPr>
            <w:r w:rsidRPr="00E271FC">
              <w:rPr>
                <w:bCs/>
                <w:snapToGrid/>
                <w:sz w:val="24"/>
                <w:szCs w:val="24"/>
                <w:lang w:eastAsia="ar-SA"/>
              </w:rPr>
              <w:t>пачка</w:t>
            </w:r>
          </w:p>
        </w:tc>
        <w:tc>
          <w:tcPr>
            <w:tcW w:w="1609" w:type="pct"/>
            <w:vMerge w:val="restart"/>
            <w:vAlign w:val="center"/>
          </w:tcPr>
          <w:p w:rsidR="00E271FC" w:rsidRPr="00E271FC" w:rsidRDefault="00E271FC" w:rsidP="00E271FC">
            <w:pPr>
              <w:tabs>
                <w:tab w:val="clear" w:pos="709"/>
              </w:tabs>
              <w:suppressAutoHyphens/>
              <w:ind w:firstLine="0"/>
              <w:jc w:val="center"/>
              <w:rPr>
                <w:bCs/>
                <w:snapToGrid/>
                <w:sz w:val="24"/>
                <w:szCs w:val="24"/>
                <w:lang w:eastAsia="ar-SA"/>
              </w:rPr>
            </w:pPr>
            <w:r w:rsidRPr="00E271FC">
              <w:rPr>
                <w:bCs/>
                <w:snapToGrid/>
                <w:sz w:val="24"/>
                <w:szCs w:val="24"/>
                <w:lang w:eastAsia="ar-SA"/>
              </w:rPr>
              <w:t>___ (____)</w:t>
            </w:r>
            <w:r w:rsidRPr="00E271FC">
              <w:rPr>
                <w:snapToGrid/>
                <w:sz w:val="22"/>
                <w:vertAlign w:val="superscript"/>
                <w:lang w:eastAsia="ar-SA"/>
              </w:rPr>
              <w:footnoteReference w:id="1"/>
            </w:r>
            <w:r w:rsidRPr="00E271FC">
              <w:rPr>
                <w:snapToGrid/>
                <w:sz w:val="22"/>
                <w:szCs w:val="22"/>
                <w:lang w:eastAsia="ar-SA"/>
              </w:rPr>
              <w:t xml:space="preserve"> </w:t>
            </w:r>
            <w:r w:rsidRPr="00E271FC">
              <w:rPr>
                <w:bCs/>
                <w:snapToGrid/>
                <w:sz w:val="24"/>
                <w:szCs w:val="24"/>
                <w:lang w:eastAsia="ar-SA"/>
              </w:rPr>
              <w:t xml:space="preserve"> рабочи</w:t>
            </w:r>
            <w:proofErr w:type="gramStart"/>
            <w:r w:rsidRPr="00E271FC">
              <w:rPr>
                <w:bCs/>
                <w:snapToGrid/>
                <w:sz w:val="24"/>
                <w:szCs w:val="24"/>
                <w:lang w:eastAsia="ar-SA"/>
              </w:rPr>
              <w:t>й(</w:t>
            </w:r>
            <w:proofErr w:type="spellStart"/>
            <w:proofErr w:type="gramEnd"/>
            <w:r w:rsidRPr="00E271FC">
              <w:rPr>
                <w:bCs/>
                <w:snapToGrid/>
                <w:sz w:val="24"/>
                <w:szCs w:val="24"/>
                <w:lang w:eastAsia="ar-SA"/>
              </w:rPr>
              <w:t>х</w:t>
            </w:r>
            <w:proofErr w:type="spellEnd"/>
            <w:r w:rsidRPr="00E271FC">
              <w:rPr>
                <w:bCs/>
                <w:snapToGrid/>
                <w:sz w:val="24"/>
                <w:szCs w:val="24"/>
                <w:lang w:eastAsia="ar-SA"/>
              </w:rPr>
              <w:t>) день(дня) с даты подписания сторонами заявки</w:t>
            </w:r>
          </w:p>
        </w:tc>
      </w:tr>
      <w:tr w:rsidR="00E271FC" w:rsidRPr="00E271FC" w:rsidTr="003B23E6">
        <w:trPr>
          <w:trHeight w:val="382"/>
        </w:trPr>
        <w:tc>
          <w:tcPr>
            <w:tcW w:w="321" w:type="pct"/>
            <w:noWrap/>
            <w:vAlign w:val="center"/>
          </w:tcPr>
          <w:p w:rsidR="00E271FC" w:rsidRPr="00E271FC" w:rsidRDefault="00E271FC" w:rsidP="00E271FC">
            <w:pPr>
              <w:tabs>
                <w:tab w:val="clear" w:pos="709"/>
              </w:tabs>
              <w:suppressAutoHyphens/>
              <w:ind w:firstLine="0"/>
              <w:jc w:val="center"/>
              <w:rPr>
                <w:bCs/>
                <w:snapToGrid/>
                <w:szCs w:val="28"/>
                <w:lang w:eastAsia="ar-SA"/>
              </w:rPr>
            </w:pPr>
            <w:r w:rsidRPr="00E271FC">
              <w:rPr>
                <w:bCs/>
                <w:snapToGrid/>
                <w:szCs w:val="28"/>
                <w:lang w:eastAsia="ar-SA"/>
              </w:rPr>
              <w:t>2</w:t>
            </w:r>
          </w:p>
        </w:tc>
        <w:tc>
          <w:tcPr>
            <w:tcW w:w="2365" w:type="pct"/>
            <w:noWrap/>
          </w:tcPr>
          <w:p w:rsidR="00E271FC" w:rsidRPr="00E271FC" w:rsidRDefault="00E271FC" w:rsidP="00E271FC">
            <w:pPr>
              <w:tabs>
                <w:tab w:val="clear" w:pos="709"/>
              </w:tabs>
              <w:suppressAutoHyphens/>
              <w:ind w:firstLine="0"/>
              <w:jc w:val="both"/>
              <w:rPr>
                <w:snapToGrid/>
                <w:sz w:val="24"/>
                <w:szCs w:val="24"/>
                <w:lang w:eastAsia="ar-SA"/>
              </w:rPr>
            </w:pPr>
            <w:r w:rsidRPr="00E271FC">
              <w:rPr>
                <w:snapToGrid/>
                <w:sz w:val="24"/>
                <w:szCs w:val="24"/>
                <w:lang w:eastAsia="ar-SA"/>
              </w:rPr>
              <w:t>Бумага для офисной техники, формата А3</w:t>
            </w:r>
          </w:p>
          <w:p w:rsidR="00E271FC" w:rsidRPr="00E271FC" w:rsidRDefault="00E271FC" w:rsidP="00E271FC">
            <w:pPr>
              <w:tabs>
                <w:tab w:val="clear" w:pos="709"/>
              </w:tabs>
              <w:suppressAutoHyphens/>
              <w:ind w:firstLine="0"/>
              <w:jc w:val="both"/>
              <w:rPr>
                <w:snapToGrid/>
                <w:sz w:val="24"/>
                <w:szCs w:val="24"/>
                <w:lang w:eastAsia="ar-SA"/>
              </w:rPr>
            </w:pPr>
            <w:r w:rsidRPr="00E271FC">
              <w:rPr>
                <w:snapToGrid/>
                <w:sz w:val="24"/>
                <w:szCs w:val="24"/>
                <w:lang w:eastAsia="ar-SA"/>
              </w:rPr>
              <w:t xml:space="preserve"> _________________ </w:t>
            </w:r>
          </w:p>
          <w:p w:rsidR="00E271FC" w:rsidRPr="00E271FC" w:rsidRDefault="00E271FC" w:rsidP="00E271FC">
            <w:pPr>
              <w:tabs>
                <w:tab w:val="clear" w:pos="709"/>
              </w:tabs>
              <w:suppressAutoHyphens/>
              <w:ind w:firstLine="0"/>
              <w:jc w:val="both"/>
              <w:rPr>
                <w:bCs/>
                <w:snapToGrid/>
                <w:szCs w:val="28"/>
                <w:lang w:eastAsia="ar-SA"/>
              </w:rPr>
            </w:pPr>
            <w:r w:rsidRPr="00E271FC">
              <w:rPr>
                <w:i/>
                <w:snapToGrid/>
                <w:sz w:val="20"/>
                <w:lang w:eastAsia="ar-SA"/>
              </w:rPr>
              <w:t>(наименование торговой марки, производителя)</w:t>
            </w:r>
          </w:p>
        </w:tc>
        <w:tc>
          <w:tcPr>
            <w:tcW w:w="706" w:type="pct"/>
            <w:vAlign w:val="center"/>
          </w:tcPr>
          <w:p w:rsidR="00E271FC" w:rsidRPr="00E271FC" w:rsidRDefault="00E271FC" w:rsidP="00E271FC">
            <w:pPr>
              <w:tabs>
                <w:tab w:val="clear" w:pos="709"/>
              </w:tabs>
              <w:suppressAutoHyphens/>
              <w:ind w:firstLine="0"/>
              <w:jc w:val="center"/>
              <w:rPr>
                <w:bCs/>
                <w:snapToGrid/>
                <w:sz w:val="24"/>
                <w:szCs w:val="24"/>
                <w:lang w:eastAsia="ar-SA"/>
              </w:rPr>
            </w:pPr>
            <w:r w:rsidRPr="00E271FC">
              <w:rPr>
                <w:bCs/>
                <w:snapToGrid/>
                <w:sz w:val="24"/>
                <w:szCs w:val="24"/>
                <w:lang w:eastAsia="ar-SA"/>
              </w:rPr>
              <w:t>пачка</w:t>
            </w:r>
          </w:p>
        </w:tc>
        <w:tc>
          <w:tcPr>
            <w:tcW w:w="1609" w:type="pct"/>
            <w:vMerge/>
            <w:vAlign w:val="center"/>
          </w:tcPr>
          <w:p w:rsidR="00E271FC" w:rsidRPr="00E271FC" w:rsidRDefault="00E271FC" w:rsidP="00E271FC">
            <w:pPr>
              <w:tabs>
                <w:tab w:val="clear" w:pos="709"/>
              </w:tabs>
              <w:suppressAutoHyphens/>
              <w:ind w:firstLine="0"/>
              <w:rPr>
                <w:bCs/>
                <w:snapToGrid/>
                <w:szCs w:val="28"/>
                <w:lang w:eastAsia="ar-SA"/>
              </w:rPr>
            </w:pPr>
          </w:p>
        </w:tc>
      </w:tr>
    </w:tbl>
    <w:p w:rsidR="00E271FC" w:rsidRPr="00E271FC" w:rsidRDefault="00E271FC" w:rsidP="00E271FC">
      <w:pPr>
        <w:tabs>
          <w:tab w:val="clear" w:pos="709"/>
        </w:tabs>
        <w:suppressAutoHyphens/>
        <w:ind w:firstLine="708"/>
        <w:rPr>
          <w:bCs/>
          <w:snapToGrid/>
          <w:sz w:val="16"/>
          <w:szCs w:val="16"/>
          <w:lang w:eastAsia="ar-SA"/>
        </w:rPr>
      </w:pPr>
    </w:p>
    <w:p w:rsidR="00E271FC" w:rsidRPr="00E271FC" w:rsidRDefault="00E271FC" w:rsidP="00E271FC">
      <w:pPr>
        <w:tabs>
          <w:tab w:val="clear" w:pos="709"/>
        </w:tabs>
        <w:suppressAutoHyphens/>
        <w:jc w:val="both"/>
        <w:rPr>
          <w:snapToGrid/>
          <w:lang w:eastAsia="ar-SA"/>
        </w:rPr>
      </w:pPr>
      <w:r w:rsidRPr="00E271FC">
        <w:rPr>
          <w:snapToGrid/>
          <w:szCs w:val="28"/>
          <w:lang w:eastAsia="ar-SA"/>
        </w:rPr>
        <w:t xml:space="preserve">Дополнительные условия </w:t>
      </w:r>
      <w:r w:rsidRPr="00E271FC">
        <w:rPr>
          <w:snapToGrid/>
          <w:lang w:eastAsia="ar-SA"/>
        </w:rPr>
        <w:t>поставки товаров, выполнения работ, оказания услуг _______________________________________________________</w:t>
      </w:r>
      <w:proofErr w:type="gramStart"/>
      <w:r w:rsidRPr="00E271FC">
        <w:rPr>
          <w:snapToGrid/>
          <w:lang w:eastAsia="ar-SA"/>
        </w:rPr>
        <w:t xml:space="preserve"> .</w:t>
      </w:r>
      <w:proofErr w:type="gramEnd"/>
    </w:p>
    <w:p w:rsidR="00E271FC" w:rsidRPr="00E271FC" w:rsidRDefault="00E271FC" w:rsidP="00E271FC">
      <w:pPr>
        <w:tabs>
          <w:tab w:val="clear" w:pos="709"/>
        </w:tabs>
        <w:suppressAutoHyphens/>
        <w:jc w:val="both"/>
        <w:rPr>
          <w:i/>
          <w:snapToGrid/>
          <w:sz w:val="24"/>
          <w:szCs w:val="24"/>
          <w:lang w:eastAsia="ar-SA"/>
        </w:rPr>
      </w:pPr>
      <w:r w:rsidRPr="00E271FC">
        <w:rPr>
          <w:i/>
          <w:snapToGrid/>
          <w:sz w:val="24"/>
          <w:szCs w:val="24"/>
          <w:lang w:eastAsia="ar-SA"/>
        </w:rPr>
        <w:t>(заполняется претендентом при необходимости).</w:t>
      </w:r>
    </w:p>
    <w:p w:rsidR="00E271FC" w:rsidRPr="00E271FC" w:rsidRDefault="00E271FC" w:rsidP="00E271FC">
      <w:pPr>
        <w:tabs>
          <w:tab w:val="clear" w:pos="709"/>
        </w:tabs>
        <w:suppressAutoHyphens/>
        <w:ind w:firstLine="720"/>
        <w:jc w:val="both"/>
        <w:rPr>
          <w:snapToGrid/>
          <w:szCs w:val="28"/>
          <w:lang w:eastAsia="ar-SA"/>
        </w:rPr>
      </w:pPr>
    </w:p>
    <w:p w:rsidR="00E271FC" w:rsidRPr="00E271FC" w:rsidRDefault="00E271FC" w:rsidP="00E271FC">
      <w:pPr>
        <w:tabs>
          <w:tab w:val="clear" w:pos="709"/>
        </w:tabs>
        <w:suppressAutoHyphens/>
        <w:ind w:firstLine="720"/>
        <w:jc w:val="both"/>
        <w:rPr>
          <w:snapToGrid/>
          <w:szCs w:val="28"/>
          <w:lang w:eastAsia="ar-SA"/>
        </w:rPr>
      </w:pPr>
      <w:r w:rsidRPr="00E271FC">
        <w:rPr>
          <w:snapToGrid/>
          <w:szCs w:val="28"/>
          <w:lang w:eastAsia="ar-SA"/>
        </w:rPr>
        <w:t>Приложение №1 – Информация о функциональных и качественных характеристиках (потребительских свойствах) предлагаемого товара, на ___ листах</w:t>
      </w:r>
      <w:r w:rsidRPr="00E271FC">
        <w:rPr>
          <w:snapToGrid/>
          <w:sz w:val="24"/>
          <w:szCs w:val="24"/>
          <w:lang w:eastAsia="ar-SA"/>
        </w:rPr>
        <w:t>.</w:t>
      </w:r>
    </w:p>
    <w:p w:rsidR="00E271FC" w:rsidRDefault="00E271FC" w:rsidP="00E271FC">
      <w:pPr>
        <w:tabs>
          <w:tab w:val="clear" w:pos="709"/>
        </w:tabs>
        <w:suppressAutoHyphens/>
        <w:ind w:firstLine="0"/>
        <w:rPr>
          <w:snapToGrid/>
          <w:szCs w:val="28"/>
          <w:lang w:eastAsia="ar-SA"/>
        </w:rPr>
      </w:pPr>
    </w:p>
    <w:p w:rsidR="00E271FC" w:rsidRPr="00E271FC" w:rsidRDefault="00E271FC" w:rsidP="00E271FC">
      <w:pPr>
        <w:tabs>
          <w:tab w:val="clear" w:pos="709"/>
        </w:tabs>
        <w:suppressAutoHyphens/>
        <w:ind w:firstLine="0"/>
        <w:rPr>
          <w:snapToGrid/>
          <w:szCs w:val="28"/>
          <w:lang w:eastAsia="ar-SA"/>
        </w:rPr>
      </w:pPr>
    </w:p>
    <w:p w:rsidR="00E271FC" w:rsidRPr="00E271FC" w:rsidRDefault="00E271FC" w:rsidP="00E271FC">
      <w:pPr>
        <w:tabs>
          <w:tab w:val="clear" w:pos="709"/>
        </w:tabs>
        <w:suppressAutoHyphens/>
        <w:ind w:firstLine="0"/>
        <w:rPr>
          <w:bCs/>
          <w:snapToGrid/>
          <w:szCs w:val="28"/>
          <w:lang w:eastAsia="ar-SA"/>
        </w:rPr>
      </w:pPr>
    </w:p>
    <w:p w:rsidR="00E271FC" w:rsidRPr="00E271FC" w:rsidRDefault="00E271FC" w:rsidP="00E271FC">
      <w:pPr>
        <w:tabs>
          <w:tab w:val="clear" w:pos="709"/>
        </w:tabs>
        <w:suppressAutoHyphens/>
        <w:ind w:firstLine="0"/>
        <w:rPr>
          <w:snapToGrid/>
          <w:szCs w:val="28"/>
        </w:rPr>
      </w:pPr>
      <w:r>
        <w:rPr>
          <w:snapToGrid/>
          <w:szCs w:val="28"/>
        </w:rPr>
        <w:t>«</w:t>
      </w:r>
      <w:r w:rsidRPr="00E271FC">
        <w:rPr>
          <w:snapToGrid/>
          <w:szCs w:val="28"/>
        </w:rPr>
        <w:t>____</w:t>
      </w:r>
      <w:r>
        <w:rPr>
          <w:snapToGrid/>
          <w:szCs w:val="28"/>
        </w:rPr>
        <w:t>»</w:t>
      </w:r>
      <w:r w:rsidRPr="00E271FC">
        <w:rPr>
          <w:snapToGrid/>
          <w:szCs w:val="28"/>
        </w:rPr>
        <w:t xml:space="preserve"> _________ 201__ г. </w:t>
      </w:r>
    </w:p>
    <w:p w:rsidR="00E271FC" w:rsidRPr="00E271FC" w:rsidRDefault="00E271FC" w:rsidP="00E271FC">
      <w:pPr>
        <w:tabs>
          <w:tab w:val="clear" w:pos="709"/>
        </w:tabs>
        <w:ind w:firstLine="0"/>
        <w:rPr>
          <w:snapToGrid/>
          <w:szCs w:val="28"/>
        </w:rPr>
      </w:pPr>
      <w:r w:rsidRPr="00E271FC">
        <w:rPr>
          <w:snapToGrid/>
          <w:szCs w:val="28"/>
        </w:rPr>
        <w:br w:type="page"/>
      </w:r>
    </w:p>
    <w:p w:rsidR="00E271FC" w:rsidRPr="00E271FC" w:rsidRDefault="00E271FC" w:rsidP="00E271FC">
      <w:pPr>
        <w:tabs>
          <w:tab w:val="clear" w:pos="709"/>
        </w:tabs>
        <w:suppressAutoHyphens/>
        <w:ind w:firstLine="0"/>
        <w:jc w:val="right"/>
        <w:rPr>
          <w:snapToGrid/>
          <w:szCs w:val="28"/>
          <w:lang w:eastAsia="ar-SA"/>
        </w:rPr>
      </w:pPr>
      <w:r w:rsidRPr="00E271FC">
        <w:rPr>
          <w:snapToGrid/>
          <w:szCs w:val="28"/>
          <w:lang w:eastAsia="ar-SA"/>
        </w:rPr>
        <w:lastRenderedPageBreak/>
        <w:t>Приложение № 1</w:t>
      </w:r>
    </w:p>
    <w:p w:rsidR="00E271FC" w:rsidRPr="00E271FC" w:rsidRDefault="00E271FC" w:rsidP="00E271FC">
      <w:pPr>
        <w:tabs>
          <w:tab w:val="clear" w:pos="709"/>
        </w:tabs>
        <w:suppressAutoHyphens/>
        <w:ind w:firstLine="0"/>
        <w:jc w:val="right"/>
        <w:rPr>
          <w:iCs/>
          <w:snapToGrid/>
          <w:szCs w:val="28"/>
          <w:lang w:eastAsia="ar-SA"/>
        </w:rPr>
      </w:pPr>
      <w:r w:rsidRPr="00E271FC">
        <w:rPr>
          <w:snapToGrid/>
          <w:szCs w:val="28"/>
          <w:lang w:eastAsia="ar-SA"/>
        </w:rPr>
        <w:t xml:space="preserve">к </w:t>
      </w:r>
      <w:r w:rsidRPr="00E271FC">
        <w:rPr>
          <w:iCs/>
          <w:snapToGrid/>
          <w:szCs w:val="28"/>
          <w:lang w:eastAsia="ar-SA"/>
        </w:rPr>
        <w:t>Техническому предложению</w:t>
      </w:r>
    </w:p>
    <w:p w:rsidR="00E271FC" w:rsidRPr="00E271FC" w:rsidRDefault="00E271FC" w:rsidP="00E271FC">
      <w:pPr>
        <w:tabs>
          <w:tab w:val="clear" w:pos="709"/>
        </w:tabs>
        <w:ind w:firstLine="0"/>
        <w:jc w:val="right"/>
        <w:rPr>
          <w:snapToGrid/>
          <w:szCs w:val="28"/>
          <w:highlight w:val="cyan"/>
          <w:lang w:eastAsia="ar-SA"/>
        </w:rPr>
      </w:pPr>
      <w:r w:rsidRPr="00E271FC">
        <w:rPr>
          <w:snapToGrid/>
          <w:szCs w:val="28"/>
          <w:lang w:eastAsia="ar-SA"/>
        </w:rPr>
        <w:t>приложение</w:t>
      </w:r>
      <w:r w:rsidRPr="00E271FC">
        <w:rPr>
          <w:rFonts w:eastAsia="MS Mincho"/>
          <w:snapToGrid/>
          <w:szCs w:val="28"/>
          <w:lang w:eastAsia="ar-SA"/>
        </w:rPr>
        <w:t xml:space="preserve"> № </w:t>
      </w:r>
      <w:r w:rsidRPr="00E271FC">
        <w:rPr>
          <w:snapToGrid/>
          <w:szCs w:val="28"/>
          <w:lang w:eastAsia="ar-SA"/>
        </w:rPr>
        <w:t xml:space="preserve">6 </w:t>
      </w:r>
      <w:r w:rsidRPr="00E271FC">
        <w:rPr>
          <w:snapToGrid/>
          <w:szCs w:val="24"/>
          <w:lang w:eastAsia="ar-SA"/>
        </w:rPr>
        <w:t>к документации о закупке</w:t>
      </w:r>
    </w:p>
    <w:p w:rsidR="00E271FC" w:rsidRPr="00E271FC" w:rsidRDefault="00E271FC" w:rsidP="00E271FC">
      <w:pPr>
        <w:tabs>
          <w:tab w:val="clear" w:pos="709"/>
        </w:tabs>
        <w:suppressAutoHyphens/>
        <w:jc w:val="both"/>
        <w:rPr>
          <w:snapToGrid/>
          <w:szCs w:val="28"/>
          <w:lang w:eastAsia="ar-SA"/>
        </w:rPr>
      </w:pPr>
    </w:p>
    <w:p w:rsidR="00E271FC" w:rsidRPr="00E271FC" w:rsidRDefault="00E271FC" w:rsidP="00E271FC">
      <w:pPr>
        <w:tabs>
          <w:tab w:val="clear" w:pos="709"/>
        </w:tabs>
        <w:suppressAutoHyphens/>
        <w:jc w:val="both"/>
        <w:rPr>
          <w:snapToGrid/>
          <w:szCs w:val="28"/>
          <w:lang w:eastAsia="ar-SA"/>
        </w:rPr>
      </w:pPr>
    </w:p>
    <w:p w:rsidR="00E271FC" w:rsidRPr="00E271FC" w:rsidRDefault="00E271FC" w:rsidP="00E271FC">
      <w:pPr>
        <w:tabs>
          <w:tab w:val="clear" w:pos="709"/>
        </w:tabs>
        <w:suppressAutoHyphens/>
        <w:spacing w:after="240"/>
        <w:jc w:val="both"/>
        <w:rPr>
          <w:snapToGrid/>
          <w:szCs w:val="28"/>
          <w:lang w:eastAsia="ar-SA"/>
        </w:rPr>
      </w:pPr>
      <w:r w:rsidRPr="00E271FC">
        <w:rPr>
          <w:snapToGrid/>
          <w:szCs w:val="28"/>
          <w:lang w:eastAsia="ar-SA"/>
        </w:rPr>
        <w:t>Информация о функциональных и качественных характеристиках (потребительских свойствах) предлагаемого товара:</w:t>
      </w:r>
    </w:p>
    <w:tbl>
      <w:tblPr>
        <w:tblStyle w:val="a6"/>
        <w:tblW w:w="10065" w:type="dxa"/>
        <w:tblInd w:w="-34" w:type="dxa"/>
        <w:tblLayout w:type="fixed"/>
        <w:tblLook w:val="04A0"/>
      </w:tblPr>
      <w:tblGrid>
        <w:gridCol w:w="568"/>
        <w:gridCol w:w="1701"/>
        <w:gridCol w:w="3118"/>
        <w:gridCol w:w="1701"/>
        <w:gridCol w:w="2977"/>
      </w:tblGrid>
      <w:tr w:rsidR="00E271FC" w:rsidRPr="00E271FC" w:rsidTr="003B23E6">
        <w:trPr>
          <w:trHeight w:val="647"/>
        </w:trPr>
        <w:tc>
          <w:tcPr>
            <w:tcW w:w="568" w:type="dxa"/>
            <w:vMerge w:val="restart"/>
            <w:vAlign w:val="center"/>
          </w:tcPr>
          <w:p w:rsidR="00E271FC" w:rsidRPr="00E271FC" w:rsidRDefault="00E271FC" w:rsidP="00E271FC">
            <w:pPr>
              <w:tabs>
                <w:tab w:val="clear" w:pos="709"/>
              </w:tabs>
              <w:suppressAutoHyphens/>
              <w:ind w:firstLine="0"/>
              <w:jc w:val="center"/>
              <w:rPr>
                <w:snapToGrid/>
                <w:sz w:val="24"/>
                <w:szCs w:val="24"/>
                <w:lang w:eastAsia="ar-SA"/>
              </w:rPr>
            </w:pPr>
            <w:r w:rsidRPr="00E271FC">
              <w:rPr>
                <w:snapToGrid/>
                <w:sz w:val="24"/>
                <w:szCs w:val="24"/>
                <w:lang w:eastAsia="ar-SA"/>
              </w:rPr>
              <w:t xml:space="preserve">№ </w:t>
            </w:r>
            <w:proofErr w:type="spellStart"/>
            <w:proofErr w:type="gramStart"/>
            <w:r w:rsidRPr="00E271FC">
              <w:rPr>
                <w:snapToGrid/>
                <w:sz w:val="24"/>
                <w:szCs w:val="24"/>
                <w:lang w:eastAsia="ar-SA"/>
              </w:rPr>
              <w:t>п</w:t>
            </w:r>
            <w:proofErr w:type="spellEnd"/>
            <w:proofErr w:type="gramEnd"/>
            <w:r w:rsidRPr="00E271FC">
              <w:rPr>
                <w:snapToGrid/>
                <w:sz w:val="24"/>
                <w:szCs w:val="24"/>
                <w:lang w:eastAsia="ar-SA"/>
              </w:rPr>
              <w:t>/</w:t>
            </w:r>
            <w:proofErr w:type="spellStart"/>
            <w:r w:rsidRPr="00E271FC">
              <w:rPr>
                <w:snapToGrid/>
                <w:sz w:val="24"/>
                <w:szCs w:val="24"/>
                <w:lang w:eastAsia="ar-SA"/>
              </w:rPr>
              <w:t>п</w:t>
            </w:r>
            <w:proofErr w:type="spellEnd"/>
          </w:p>
        </w:tc>
        <w:tc>
          <w:tcPr>
            <w:tcW w:w="4819" w:type="dxa"/>
            <w:gridSpan w:val="2"/>
            <w:vAlign w:val="center"/>
          </w:tcPr>
          <w:p w:rsidR="00E271FC" w:rsidRPr="00E271FC" w:rsidRDefault="00E271FC" w:rsidP="00E271FC">
            <w:pPr>
              <w:tabs>
                <w:tab w:val="clear" w:pos="709"/>
              </w:tabs>
              <w:suppressAutoHyphens/>
              <w:ind w:firstLine="0"/>
              <w:jc w:val="center"/>
              <w:rPr>
                <w:snapToGrid/>
                <w:sz w:val="24"/>
                <w:szCs w:val="24"/>
                <w:lang w:eastAsia="ar-SA"/>
              </w:rPr>
            </w:pPr>
            <w:r w:rsidRPr="00E271FC">
              <w:rPr>
                <w:snapToGrid/>
                <w:sz w:val="24"/>
                <w:szCs w:val="24"/>
                <w:lang w:eastAsia="ar-SA"/>
              </w:rPr>
              <w:t>Требования Технического задания</w:t>
            </w:r>
          </w:p>
        </w:tc>
        <w:tc>
          <w:tcPr>
            <w:tcW w:w="4678" w:type="dxa"/>
            <w:gridSpan w:val="2"/>
            <w:vAlign w:val="center"/>
          </w:tcPr>
          <w:p w:rsidR="00E271FC" w:rsidRPr="00E271FC" w:rsidRDefault="00E271FC" w:rsidP="00E271FC">
            <w:pPr>
              <w:tabs>
                <w:tab w:val="clear" w:pos="709"/>
              </w:tabs>
              <w:suppressAutoHyphens/>
              <w:ind w:firstLine="0"/>
              <w:jc w:val="center"/>
              <w:rPr>
                <w:snapToGrid/>
                <w:sz w:val="24"/>
                <w:szCs w:val="24"/>
                <w:lang w:eastAsia="ar-SA"/>
              </w:rPr>
            </w:pPr>
            <w:r w:rsidRPr="00E271FC">
              <w:rPr>
                <w:snapToGrid/>
                <w:sz w:val="24"/>
                <w:szCs w:val="24"/>
                <w:lang w:eastAsia="ar-SA"/>
              </w:rPr>
              <w:t>Предлагаемый Товар</w:t>
            </w:r>
          </w:p>
        </w:tc>
      </w:tr>
      <w:tr w:rsidR="00E271FC" w:rsidRPr="00E271FC" w:rsidTr="003B23E6">
        <w:tc>
          <w:tcPr>
            <w:tcW w:w="568" w:type="dxa"/>
            <w:vMerge/>
            <w:tcBorders>
              <w:bottom w:val="single" w:sz="4" w:space="0" w:color="auto"/>
            </w:tcBorders>
            <w:vAlign w:val="center"/>
          </w:tcPr>
          <w:p w:rsidR="00E271FC" w:rsidRPr="00E271FC" w:rsidRDefault="00E271FC" w:rsidP="00E271FC">
            <w:pPr>
              <w:tabs>
                <w:tab w:val="clear" w:pos="709"/>
                <w:tab w:val="left" w:pos="1134"/>
              </w:tabs>
              <w:suppressAutoHyphens/>
              <w:ind w:firstLine="0"/>
              <w:jc w:val="center"/>
              <w:rPr>
                <w:snapToGrid/>
                <w:sz w:val="24"/>
                <w:szCs w:val="24"/>
                <w:lang w:eastAsia="ar-SA"/>
              </w:rPr>
            </w:pPr>
          </w:p>
        </w:tc>
        <w:tc>
          <w:tcPr>
            <w:tcW w:w="1701" w:type="dxa"/>
            <w:vAlign w:val="center"/>
          </w:tcPr>
          <w:p w:rsidR="00E271FC" w:rsidRPr="00E271FC" w:rsidRDefault="00E271FC" w:rsidP="00E271FC">
            <w:pPr>
              <w:tabs>
                <w:tab w:val="clear" w:pos="709"/>
                <w:tab w:val="left" w:pos="1134"/>
              </w:tabs>
              <w:suppressAutoHyphens/>
              <w:ind w:left="-108" w:right="-108" w:firstLine="0"/>
              <w:jc w:val="center"/>
              <w:rPr>
                <w:snapToGrid/>
                <w:sz w:val="24"/>
                <w:szCs w:val="24"/>
                <w:lang w:eastAsia="ar-SA"/>
              </w:rPr>
            </w:pPr>
            <w:r w:rsidRPr="00E271FC">
              <w:rPr>
                <w:snapToGrid/>
                <w:sz w:val="24"/>
                <w:szCs w:val="24"/>
                <w:lang w:eastAsia="ar-SA"/>
              </w:rPr>
              <w:t>Наименование</w:t>
            </w:r>
          </w:p>
          <w:p w:rsidR="00E271FC" w:rsidRPr="00E271FC" w:rsidRDefault="00E271FC" w:rsidP="00E271FC">
            <w:pPr>
              <w:tabs>
                <w:tab w:val="clear" w:pos="709"/>
                <w:tab w:val="left" w:pos="1134"/>
              </w:tabs>
              <w:suppressAutoHyphens/>
              <w:ind w:left="-108" w:right="-108" w:firstLine="0"/>
              <w:jc w:val="center"/>
              <w:rPr>
                <w:snapToGrid/>
                <w:sz w:val="24"/>
                <w:szCs w:val="24"/>
                <w:lang w:eastAsia="ar-SA"/>
              </w:rPr>
            </w:pPr>
            <w:r w:rsidRPr="00E271FC">
              <w:rPr>
                <w:snapToGrid/>
                <w:sz w:val="24"/>
                <w:szCs w:val="24"/>
                <w:lang w:eastAsia="ar-SA"/>
              </w:rPr>
              <w:t>и тип Товара</w:t>
            </w:r>
          </w:p>
        </w:tc>
        <w:tc>
          <w:tcPr>
            <w:tcW w:w="3118" w:type="dxa"/>
            <w:vAlign w:val="center"/>
          </w:tcPr>
          <w:p w:rsidR="00E271FC" w:rsidRPr="00E271FC" w:rsidRDefault="00E271FC" w:rsidP="00E271FC">
            <w:pPr>
              <w:tabs>
                <w:tab w:val="clear" w:pos="709"/>
              </w:tabs>
              <w:suppressAutoHyphens/>
              <w:ind w:firstLine="0"/>
              <w:jc w:val="center"/>
              <w:rPr>
                <w:snapToGrid/>
                <w:sz w:val="24"/>
                <w:szCs w:val="24"/>
                <w:lang w:eastAsia="ar-SA"/>
              </w:rPr>
            </w:pPr>
            <w:r w:rsidRPr="00E271FC">
              <w:rPr>
                <w:snapToGrid/>
                <w:sz w:val="24"/>
                <w:szCs w:val="24"/>
                <w:lang w:eastAsia="ar-SA"/>
              </w:rPr>
              <w:t>Характеристики Товара</w:t>
            </w:r>
          </w:p>
        </w:tc>
        <w:tc>
          <w:tcPr>
            <w:tcW w:w="1701" w:type="dxa"/>
            <w:vAlign w:val="center"/>
          </w:tcPr>
          <w:p w:rsidR="00E271FC" w:rsidRPr="00E271FC" w:rsidRDefault="00E271FC" w:rsidP="00E271FC">
            <w:pPr>
              <w:tabs>
                <w:tab w:val="clear" w:pos="709"/>
              </w:tabs>
              <w:suppressAutoHyphens/>
              <w:ind w:left="-108" w:right="-108" w:firstLine="0"/>
              <w:jc w:val="center"/>
              <w:rPr>
                <w:snapToGrid/>
                <w:sz w:val="24"/>
                <w:szCs w:val="24"/>
                <w:lang w:eastAsia="ar-SA"/>
              </w:rPr>
            </w:pPr>
            <w:r w:rsidRPr="00E271FC">
              <w:rPr>
                <w:snapToGrid/>
                <w:sz w:val="24"/>
                <w:szCs w:val="24"/>
                <w:lang w:eastAsia="ar-SA"/>
              </w:rPr>
              <w:t>Наименование</w:t>
            </w:r>
          </w:p>
          <w:p w:rsidR="00E271FC" w:rsidRPr="00E271FC" w:rsidRDefault="00E271FC" w:rsidP="00E271FC">
            <w:pPr>
              <w:tabs>
                <w:tab w:val="clear" w:pos="709"/>
              </w:tabs>
              <w:suppressAutoHyphens/>
              <w:ind w:left="-108" w:right="-108" w:firstLine="0"/>
              <w:jc w:val="center"/>
              <w:rPr>
                <w:snapToGrid/>
                <w:sz w:val="24"/>
                <w:szCs w:val="24"/>
                <w:lang w:eastAsia="ar-SA"/>
              </w:rPr>
            </w:pPr>
            <w:r w:rsidRPr="00E271FC">
              <w:rPr>
                <w:snapToGrid/>
                <w:sz w:val="24"/>
                <w:szCs w:val="24"/>
                <w:lang w:eastAsia="ar-SA"/>
              </w:rPr>
              <w:t>и тип Товара</w:t>
            </w:r>
            <w:r w:rsidRPr="00E271FC">
              <w:rPr>
                <w:snapToGrid/>
                <w:sz w:val="24"/>
                <w:szCs w:val="24"/>
                <w:vertAlign w:val="superscript"/>
                <w:lang w:eastAsia="ar-SA"/>
              </w:rPr>
              <w:footnoteReference w:id="2"/>
            </w:r>
          </w:p>
        </w:tc>
        <w:tc>
          <w:tcPr>
            <w:tcW w:w="2977" w:type="dxa"/>
            <w:vAlign w:val="center"/>
          </w:tcPr>
          <w:p w:rsidR="00E271FC" w:rsidRPr="00E271FC" w:rsidRDefault="00E271FC" w:rsidP="00E271FC">
            <w:pPr>
              <w:tabs>
                <w:tab w:val="clear" w:pos="709"/>
              </w:tabs>
              <w:suppressAutoHyphens/>
              <w:ind w:firstLine="0"/>
              <w:jc w:val="center"/>
              <w:rPr>
                <w:snapToGrid/>
                <w:sz w:val="24"/>
                <w:szCs w:val="24"/>
                <w:lang w:eastAsia="ar-SA"/>
              </w:rPr>
            </w:pPr>
            <w:r w:rsidRPr="00E271FC">
              <w:rPr>
                <w:snapToGrid/>
                <w:sz w:val="24"/>
                <w:szCs w:val="24"/>
                <w:lang w:eastAsia="ar-SA"/>
              </w:rPr>
              <w:t>Характеристики  Товара</w:t>
            </w:r>
          </w:p>
        </w:tc>
      </w:tr>
      <w:tr w:rsidR="00E271FC" w:rsidRPr="00E271FC" w:rsidTr="003B23E6">
        <w:tc>
          <w:tcPr>
            <w:tcW w:w="568" w:type="dxa"/>
            <w:vMerge w:val="restart"/>
            <w:vAlign w:val="center"/>
          </w:tcPr>
          <w:p w:rsidR="00E271FC" w:rsidRPr="00E271FC" w:rsidRDefault="00E271FC" w:rsidP="00E271FC">
            <w:pPr>
              <w:tabs>
                <w:tab w:val="clear" w:pos="709"/>
              </w:tabs>
              <w:ind w:firstLine="0"/>
              <w:jc w:val="center"/>
              <w:rPr>
                <w:snapToGrid/>
                <w:sz w:val="24"/>
                <w:szCs w:val="24"/>
                <w:lang w:eastAsia="ar-SA"/>
              </w:rPr>
            </w:pPr>
            <w:r w:rsidRPr="00E271FC">
              <w:rPr>
                <w:snapToGrid/>
                <w:sz w:val="24"/>
                <w:szCs w:val="24"/>
                <w:lang w:eastAsia="ar-SA"/>
              </w:rPr>
              <w:t>1</w:t>
            </w:r>
          </w:p>
        </w:tc>
        <w:tc>
          <w:tcPr>
            <w:tcW w:w="1701" w:type="dxa"/>
            <w:vMerge w:val="restart"/>
            <w:vAlign w:val="center"/>
          </w:tcPr>
          <w:p w:rsidR="00E271FC" w:rsidRPr="00E271FC" w:rsidRDefault="00E271FC" w:rsidP="00E271FC">
            <w:pPr>
              <w:tabs>
                <w:tab w:val="clear" w:pos="709"/>
              </w:tabs>
              <w:suppressAutoHyphens/>
              <w:ind w:left="34" w:hanging="34"/>
              <w:rPr>
                <w:snapToGrid/>
                <w:sz w:val="24"/>
                <w:szCs w:val="24"/>
                <w:lang w:eastAsia="ar-SA"/>
              </w:rPr>
            </w:pPr>
            <w:r w:rsidRPr="00E271FC">
              <w:rPr>
                <w:snapToGrid/>
                <w:sz w:val="24"/>
                <w:szCs w:val="24"/>
                <w:lang w:eastAsia="ar-SA"/>
              </w:rPr>
              <w:t xml:space="preserve">Бумага для офисной техники </w:t>
            </w:r>
          </w:p>
          <w:p w:rsidR="00E271FC" w:rsidRPr="00E271FC" w:rsidRDefault="00E271FC" w:rsidP="00E271FC">
            <w:pPr>
              <w:tabs>
                <w:tab w:val="clear" w:pos="709"/>
              </w:tabs>
              <w:suppressAutoHyphens/>
              <w:ind w:left="34" w:hanging="34"/>
              <w:rPr>
                <w:snapToGrid/>
                <w:sz w:val="24"/>
                <w:szCs w:val="24"/>
                <w:lang w:eastAsia="ar-SA"/>
              </w:rPr>
            </w:pPr>
            <w:r w:rsidRPr="00E271FC">
              <w:rPr>
                <w:snapToGrid/>
                <w:sz w:val="24"/>
                <w:szCs w:val="24"/>
                <w:lang w:eastAsia="ar-SA"/>
              </w:rPr>
              <w:t>(формата А</w:t>
            </w:r>
            <w:proofErr w:type="gramStart"/>
            <w:r w:rsidRPr="00E271FC">
              <w:rPr>
                <w:snapToGrid/>
                <w:sz w:val="24"/>
                <w:szCs w:val="24"/>
                <w:lang w:eastAsia="ar-SA"/>
              </w:rPr>
              <w:t>4</w:t>
            </w:r>
            <w:proofErr w:type="gramEnd"/>
            <w:r w:rsidRPr="00E271FC">
              <w:rPr>
                <w:snapToGrid/>
                <w:sz w:val="24"/>
                <w:szCs w:val="24"/>
                <w:lang w:eastAsia="ar-SA"/>
              </w:rPr>
              <w:t>)</w:t>
            </w:r>
          </w:p>
        </w:tc>
        <w:tc>
          <w:tcPr>
            <w:tcW w:w="3118" w:type="dxa"/>
            <w:vAlign w:val="center"/>
          </w:tcPr>
          <w:p w:rsidR="00E271FC" w:rsidRPr="00E271FC" w:rsidRDefault="00E271FC" w:rsidP="00E271FC">
            <w:pPr>
              <w:tabs>
                <w:tab w:val="clear" w:pos="709"/>
              </w:tabs>
              <w:suppressAutoHyphens/>
              <w:spacing w:line="22" w:lineRule="atLeast"/>
              <w:ind w:firstLine="0"/>
              <w:jc w:val="center"/>
              <w:rPr>
                <w:snapToGrid/>
                <w:szCs w:val="28"/>
                <w:lang w:eastAsia="ar-SA"/>
              </w:rPr>
            </w:pPr>
            <w:r w:rsidRPr="00E271FC">
              <w:rPr>
                <w:b/>
                <w:bCs/>
                <w:snapToGrid/>
                <w:sz w:val="20"/>
                <w:lang w:eastAsia="ko-KR"/>
              </w:rPr>
              <w:t xml:space="preserve">По ГОСТ </w:t>
            </w:r>
            <w:proofErr w:type="gramStart"/>
            <w:r w:rsidRPr="00E271FC">
              <w:rPr>
                <w:b/>
                <w:bCs/>
                <w:snapToGrid/>
                <w:sz w:val="20"/>
                <w:lang w:eastAsia="ko-KR"/>
              </w:rPr>
              <w:t>Р</w:t>
            </w:r>
            <w:proofErr w:type="gramEnd"/>
            <w:r w:rsidRPr="00E271FC">
              <w:rPr>
                <w:b/>
                <w:bCs/>
                <w:snapToGrid/>
                <w:sz w:val="20"/>
                <w:lang w:eastAsia="ko-KR"/>
              </w:rPr>
              <w:t xml:space="preserve"> 57641-2017:</w:t>
            </w:r>
          </w:p>
        </w:tc>
        <w:tc>
          <w:tcPr>
            <w:tcW w:w="1701" w:type="dxa"/>
            <w:vMerge w:val="restart"/>
            <w:vAlign w:val="center"/>
          </w:tcPr>
          <w:p w:rsidR="00E271FC" w:rsidRPr="00E271FC" w:rsidRDefault="00E271FC" w:rsidP="00E271FC">
            <w:pPr>
              <w:tabs>
                <w:tab w:val="clear" w:pos="709"/>
              </w:tabs>
              <w:suppressAutoHyphens/>
              <w:ind w:firstLine="0"/>
              <w:rPr>
                <w:snapToGrid/>
                <w:sz w:val="24"/>
                <w:szCs w:val="24"/>
                <w:lang w:eastAsia="ar-SA"/>
              </w:rPr>
            </w:pPr>
            <w:r w:rsidRPr="00E271FC">
              <w:rPr>
                <w:snapToGrid/>
                <w:sz w:val="24"/>
                <w:szCs w:val="24"/>
                <w:lang w:eastAsia="ar-SA"/>
              </w:rPr>
              <w:t>Бумага для офисной техники ________________________</w:t>
            </w: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r w:rsidR="00E271FC" w:rsidRPr="00E271FC" w:rsidTr="003B23E6">
        <w:tc>
          <w:tcPr>
            <w:tcW w:w="568" w:type="dxa"/>
            <w:vMerge/>
            <w:vAlign w:val="center"/>
          </w:tcPr>
          <w:p w:rsidR="00E271FC" w:rsidRPr="00E271FC" w:rsidRDefault="00E271FC" w:rsidP="00E271FC">
            <w:pPr>
              <w:numPr>
                <w:ilvl w:val="0"/>
                <w:numId w:val="65"/>
              </w:numPr>
              <w:tabs>
                <w:tab w:val="clear" w:pos="709"/>
              </w:tabs>
              <w:suppressAutoHyphens/>
              <w:jc w:val="center"/>
              <w:rPr>
                <w:snapToGrid/>
                <w:sz w:val="24"/>
                <w:szCs w:val="24"/>
                <w:lang w:eastAsia="ar-SA"/>
              </w:rPr>
            </w:pPr>
          </w:p>
        </w:tc>
        <w:tc>
          <w:tcPr>
            <w:tcW w:w="1701" w:type="dxa"/>
            <w:vMerge/>
            <w:vAlign w:val="center"/>
          </w:tcPr>
          <w:p w:rsidR="00E271FC" w:rsidRPr="00E271FC" w:rsidRDefault="00E271FC" w:rsidP="00E271FC">
            <w:pPr>
              <w:tabs>
                <w:tab w:val="clear" w:pos="709"/>
              </w:tabs>
              <w:suppressAutoHyphens/>
              <w:ind w:left="34" w:hanging="34"/>
              <w:rPr>
                <w:snapToGrid/>
                <w:sz w:val="24"/>
                <w:szCs w:val="24"/>
                <w:lang w:eastAsia="ar-SA"/>
              </w:rPr>
            </w:pPr>
          </w:p>
        </w:tc>
        <w:tc>
          <w:tcPr>
            <w:tcW w:w="3118" w:type="dxa"/>
            <w:vAlign w:val="center"/>
          </w:tcPr>
          <w:p w:rsidR="00E271FC" w:rsidRPr="00E271FC" w:rsidRDefault="00E271FC" w:rsidP="00E271FC">
            <w:pPr>
              <w:tabs>
                <w:tab w:val="clear" w:pos="709"/>
              </w:tabs>
              <w:suppressAutoHyphens/>
              <w:spacing w:line="22" w:lineRule="atLeast"/>
              <w:ind w:firstLine="0"/>
              <w:jc w:val="both"/>
              <w:rPr>
                <w:bCs/>
                <w:snapToGrid/>
                <w:sz w:val="24"/>
                <w:szCs w:val="24"/>
                <w:lang w:eastAsia="ko-KR"/>
              </w:rPr>
            </w:pPr>
            <w:r w:rsidRPr="00E271FC">
              <w:rPr>
                <w:bCs/>
                <w:snapToGrid/>
                <w:sz w:val="24"/>
                <w:szCs w:val="24"/>
                <w:lang w:eastAsia="ko-KR"/>
              </w:rPr>
              <w:t>Марка (класс) бумаги: С</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s>
              <w:suppressAutoHyphens/>
              <w:spacing w:line="22" w:lineRule="atLeast"/>
              <w:ind w:firstLine="0"/>
              <w:rPr>
                <w:bCs/>
                <w:snapToGrid/>
                <w:sz w:val="24"/>
                <w:szCs w:val="24"/>
                <w:u w:val="single"/>
                <w:lang w:eastAsia="ko-KR"/>
              </w:rPr>
            </w:pPr>
          </w:p>
        </w:tc>
      </w:tr>
      <w:tr w:rsidR="00E271FC" w:rsidRPr="00E271FC" w:rsidTr="003B23E6">
        <w:tc>
          <w:tcPr>
            <w:tcW w:w="568" w:type="dxa"/>
            <w:vMerge/>
            <w:vAlign w:val="center"/>
          </w:tcPr>
          <w:p w:rsidR="00E271FC" w:rsidRPr="00E271FC" w:rsidRDefault="00E271FC" w:rsidP="00E271FC">
            <w:pPr>
              <w:numPr>
                <w:ilvl w:val="0"/>
                <w:numId w:val="65"/>
              </w:numPr>
              <w:tabs>
                <w:tab w:val="clear" w:pos="709"/>
              </w:tabs>
              <w:suppressAutoHyphens/>
              <w:jc w:val="center"/>
              <w:rPr>
                <w:snapToGrid/>
                <w:sz w:val="24"/>
                <w:szCs w:val="24"/>
                <w:lang w:eastAsia="ar-SA"/>
              </w:rPr>
            </w:pPr>
          </w:p>
        </w:tc>
        <w:tc>
          <w:tcPr>
            <w:tcW w:w="1701" w:type="dxa"/>
            <w:vMerge/>
            <w:vAlign w:val="center"/>
          </w:tcPr>
          <w:p w:rsidR="00E271FC" w:rsidRPr="00E271FC" w:rsidRDefault="00E271FC" w:rsidP="00E271FC">
            <w:pPr>
              <w:tabs>
                <w:tab w:val="clear" w:pos="709"/>
              </w:tabs>
              <w:suppressAutoHyphens/>
              <w:ind w:left="34" w:hanging="34"/>
              <w:rPr>
                <w:snapToGrid/>
                <w:sz w:val="24"/>
                <w:szCs w:val="24"/>
                <w:lang w:eastAsia="ar-SA"/>
              </w:rPr>
            </w:pPr>
          </w:p>
        </w:tc>
        <w:tc>
          <w:tcPr>
            <w:tcW w:w="3118" w:type="dxa"/>
            <w:vAlign w:val="center"/>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 xml:space="preserve">Плотность бумаги: </w:t>
            </w:r>
          </w:p>
          <w:p w:rsidR="00E271FC" w:rsidRPr="00E271FC" w:rsidRDefault="00E271FC" w:rsidP="00E271FC">
            <w:pPr>
              <w:tabs>
                <w:tab w:val="clear" w:pos="709"/>
              </w:tabs>
              <w:suppressAutoHyphens/>
              <w:spacing w:line="22" w:lineRule="atLeast"/>
              <w:ind w:firstLine="0"/>
              <w:jc w:val="both"/>
              <w:rPr>
                <w:bCs/>
                <w:snapToGrid/>
                <w:sz w:val="24"/>
                <w:szCs w:val="24"/>
                <w:lang w:eastAsia="ko-KR"/>
              </w:rPr>
            </w:pPr>
            <w:r w:rsidRPr="00E271FC">
              <w:rPr>
                <w:bCs/>
                <w:snapToGrid/>
                <w:sz w:val="24"/>
                <w:szCs w:val="24"/>
                <w:lang w:eastAsia="ko-KR"/>
              </w:rPr>
              <w:t>не менее 80 г/кв</w:t>
            </w:r>
            <w:proofErr w:type="gramStart"/>
            <w:r w:rsidRPr="00E271FC">
              <w:rPr>
                <w:bCs/>
                <w:snapToGrid/>
                <w:sz w:val="24"/>
                <w:szCs w:val="24"/>
                <w:lang w:eastAsia="ko-KR"/>
              </w:rPr>
              <w:t>.м</w:t>
            </w:r>
            <w:proofErr w:type="gramEnd"/>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s>
              <w:suppressAutoHyphens/>
              <w:spacing w:line="22" w:lineRule="atLeast"/>
              <w:ind w:firstLine="0"/>
              <w:rPr>
                <w:bCs/>
                <w:snapToGrid/>
                <w:sz w:val="24"/>
                <w:szCs w:val="24"/>
                <w:u w:val="single"/>
                <w:lang w:eastAsia="ko-KR"/>
              </w:rPr>
            </w:pPr>
          </w:p>
        </w:tc>
      </w:tr>
      <w:tr w:rsidR="00E271FC" w:rsidRPr="00E271FC" w:rsidTr="003B23E6">
        <w:tc>
          <w:tcPr>
            <w:tcW w:w="568" w:type="dxa"/>
            <w:vMerge/>
            <w:vAlign w:val="center"/>
          </w:tcPr>
          <w:p w:rsidR="00E271FC" w:rsidRPr="00E271FC" w:rsidRDefault="00E271FC" w:rsidP="00E271FC">
            <w:pPr>
              <w:numPr>
                <w:ilvl w:val="0"/>
                <w:numId w:val="65"/>
              </w:numPr>
              <w:tabs>
                <w:tab w:val="clear" w:pos="709"/>
              </w:tabs>
              <w:suppressAutoHyphens/>
              <w:jc w:val="center"/>
              <w:rPr>
                <w:snapToGrid/>
                <w:sz w:val="24"/>
                <w:szCs w:val="24"/>
                <w:lang w:eastAsia="ar-SA"/>
              </w:rPr>
            </w:pPr>
          </w:p>
        </w:tc>
        <w:tc>
          <w:tcPr>
            <w:tcW w:w="1701" w:type="dxa"/>
            <w:vMerge/>
            <w:vAlign w:val="center"/>
          </w:tcPr>
          <w:p w:rsidR="00E271FC" w:rsidRPr="00E271FC" w:rsidRDefault="00E271FC" w:rsidP="00E271FC">
            <w:pPr>
              <w:tabs>
                <w:tab w:val="clear" w:pos="709"/>
              </w:tabs>
              <w:suppressAutoHyphens/>
              <w:ind w:left="34" w:hanging="34"/>
              <w:rPr>
                <w:snapToGrid/>
                <w:sz w:val="24"/>
                <w:szCs w:val="24"/>
                <w:lang w:eastAsia="ar-SA"/>
              </w:rPr>
            </w:pPr>
          </w:p>
        </w:tc>
        <w:tc>
          <w:tcPr>
            <w:tcW w:w="3118" w:type="dxa"/>
            <w:vAlign w:val="center"/>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 xml:space="preserve">Толщина бумаги: </w:t>
            </w:r>
          </w:p>
          <w:p w:rsidR="00E271FC" w:rsidRPr="00E271FC" w:rsidRDefault="00E271FC" w:rsidP="00E271FC">
            <w:pPr>
              <w:tabs>
                <w:tab w:val="clear" w:pos="709"/>
              </w:tabs>
              <w:suppressAutoHyphens/>
              <w:spacing w:line="22" w:lineRule="atLeast"/>
              <w:ind w:firstLine="0"/>
              <w:jc w:val="both"/>
              <w:rPr>
                <w:bCs/>
                <w:snapToGrid/>
                <w:sz w:val="24"/>
                <w:szCs w:val="24"/>
                <w:lang w:eastAsia="ko-KR"/>
              </w:rPr>
            </w:pPr>
            <w:r w:rsidRPr="00E271FC">
              <w:rPr>
                <w:bCs/>
                <w:snapToGrid/>
                <w:sz w:val="24"/>
                <w:szCs w:val="24"/>
                <w:lang w:eastAsia="ko-KR"/>
              </w:rPr>
              <w:t>не менее 104 мкм</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s>
              <w:suppressAutoHyphens/>
              <w:spacing w:line="22" w:lineRule="atLeast"/>
              <w:ind w:firstLine="0"/>
              <w:rPr>
                <w:bCs/>
                <w:snapToGrid/>
                <w:sz w:val="24"/>
                <w:szCs w:val="24"/>
                <w:u w:val="single"/>
                <w:lang w:eastAsia="ko-KR"/>
              </w:rPr>
            </w:pPr>
          </w:p>
        </w:tc>
      </w:tr>
      <w:tr w:rsidR="00E271FC" w:rsidRPr="00E271FC" w:rsidTr="003B23E6">
        <w:tc>
          <w:tcPr>
            <w:tcW w:w="568" w:type="dxa"/>
            <w:vMerge/>
            <w:vAlign w:val="center"/>
          </w:tcPr>
          <w:p w:rsidR="00E271FC" w:rsidRPr="00E271FC" w:rsidRDefault="00E271FC" w:rsidP="00E271FC">
            <w:pPr>
              <w:numPr>
                <w:ilvl w:val="0"/>
                <w:numId w:val="65"/>
              </w:numPr>
              <w:tabs>
                <w:tab w:val="clear" w:pos="709"/>
              </w:tabs>
              <w:suppressAutoHyphens/>
              <w:jc w:val="center"/>
              <w:rPr>
                <w:snapToGrid/>
                <w:sz w:val="24"/>
                <w:szCs w:val="24"/>
                <w:lang w:eastAsia="ar-SA"/>
              </w:rPr>
            </w:pPr>
          </w:p>
        </w:tc>
        <w:tc>
          <w:tcPr>
            <w:tcW w:w="1701" w:type="dxa"/>
            <w:vMerge/>
            <w:vAlign w:val="center"/>
          </w:tcPr>
          <w:p w:rsidR="00E271FC" w:rsidRPr="00E271FC" w:rsidRDefault="00E271FC" w:rsidP="00E271FC">
            <w:pPr>
              <w:tabs>
                <w:tab w:val="clear" w:pos="709"/>
              </w:tabs>
              <w:suppressAutoHyphens/>
              <w:ind w:left="34" w:hanging="34"/>
              <w:rPr>
                <w:snapToGrid/>
                <w:sz w:val="24"/>
                <w:szCs w:val="24"/>
                <w:lang w:eastAsia="ar-SA"/>
              </w:rPr>
            </w:pPr>
          </w:p>
        </w:tc>
        <w:tc>
          <w:tcPr>
            <w:tcW w:w="3118" w:type="dxa"/>
            <w:vAlign w:val="center"/>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 xml:space="preserve">Белизна </w:t>
            </w:r>
            <w:r w:rsidRPr="00E271FC">
              <w:rPr>
                <w:bCs/>
                <w:snapToGrid/>
                <w:sz w:val="24"/>
                <w:szCs w:val="24"/>
                <w:lang w:val="en-US" w:eastAsia="ko-KR"/>
              </w:rPr>
              <w:t>CIE</w:t>
            </w:r>
            <w:r w:rsidRPr="00E271FC">
              <w:rPr>
                <w:bCs/>
                <w:snapToGrid/>
                <w:sz w:val="24"/>
                <w:szCs w:val="24"/>
                <w:lang w:eastAsia="ko-KR"/>
              </w:rPr>
              <w:t xml:space="preserve">: </w:t>
            </w:r>
          </w:p>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не менее 140 %</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s>
              <w:suppressAutoHyphens/>
              <w:spacing w:line="22" w:lineRule="atLeast"/>
              <w:ind w:firstLine="0"/>
              <w:rPr>
                <w:bCs/>
                <w:snapToGrid/>
                <w:sz w:val="24"/>
                <w:szCs w:val="24"/>
                <w:lang w:eastAsia="ko-KR"/>
              </w:rPr>
            </w:pPr>
          </w:p>
        </w:tc>
      </w:tr>
      <w:tr w:rsidR="00E271FC" w:rsidRPr="00E271FC" w:rsidTr="003B23E6">
        <w:tc>
          <w:tcPr>
            <w:tcW w:w="568" w:type="dxa"/>
            <w:vMerge/>
          </w:tcPr>
          <w:p w:rsidR="00E271FC" w:rsidRPr="00E271FC" w:rsidRDefault="00E271FC" w:rsidP="00E271FC">
            <w:pPr>
              <w:numPr>
                <w:ilvl w:val="0"/>
                <w:numId w:val="65"/>
              </w:numPr>
              <w:tabs>
                <w:tab w:val="clear" w:pos="709"/>
              </w:tabs>
              <w:suppressAutoHyphens/>
              <w:jc w:val="center"/>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 xml:space="preserve">Непрозрачность бумаги: </w:t>
            </w:r>
          </w:p>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 xml:space="preserve"> не менее 90 %</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s>
              <w:suppressAutoHyphens/>
              <w:spacing w:line="22" w:lineRule="atLeast"/>
              <w:ind w:firstLine="0"/>
              <w:rPr>
                <w:bCs/>
                <w:snapToGrid/>
                <w:sz w:val="24"/>
                <w:szCs w:val="24"/>
                <w:lang w:eastAsia="ko-KR"/>
              </w:rPr>
            </w:pPr>
          </w:p>
        </w:tc>
      </w:tr>
      <w:tr w:rsidR="00E271FC" w:rsidRPr="00E271FC" w:rsidTr="003B23E6">
        <w:tc>
          <w:tcPr>
            <w:tcW w:w="568" w:type="dxa"/>
            <w:vMerge/>
          </w:tcPr>
          <w:p w:rsidR="00E271FC" w:rsidRPr="00E271FC" w:rsidRDefault="00E271FC" w:rsidP="00E271FC">
            <w:pPr>
              <w:numPr>
                <w:ilvl w:val="0"/>
                <w:numId w:val="65"/>
              </w:numPr>
              <w:tabs>
                <w:tab w:val="clear" w:pos="709"/>
              </w:tabs>
              <w:suppressAutoHyphens/>
              <w:jc w:val="center"/>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rPr>
                <w:snapToGrid/>
                <w:sz w:val="24"/>
                <w:szCs w:val="24"/>
              </w:rPr>
            </w:pPr>
            <w:r w:rsidRPr="00E271FC">
              <w:rPr>
                <w:snapToGrid/>
                <w:sz w:val="24"/>
                <w:szCs w:val="24"/>
              </w:rPr>
              <w:t xml:space="preserve">Шероховатость: </w:t>
            </w:r>
          </w:p>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snapToGrid/>
                <w:sz w:val="24"/>
                <w:szCs w:val="24"/>
              </w:rPr>
              <w:t>не более 220 мл/мин</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s>
              <w:suppressAutoHyphens/>
              <w:spacing w:line="22" w:lineRule="atLeast"/>
              <w:ind w:firstLine="0"/>
              <w:rPr>
                <w:bCs/>
                <w:snapToGrid/>
                <w:sz w:val="24"/>
                <w:szCs w:val="24"/>
                <w:lang w:eastAsia="ko-KR"/>
              </w:rPr>
            </w:pPr>
          </w:p>
        </w:tc>
      </w:tr>
      <w:tr w:rsidR="00E271FC" w:rsidRPr="00E271FC" w:rsidTr="003B23E6">
        <w:tc>
          <w:tcPr>
            <w:tcW w:w="568" w:type="dxa"/>
            <w:vMerge/>
          </w:tcPr>
          <w:p w:rsidR="00E271FC" w:rsidRPr="00E271FC" w:rsidRDefault="00E271FC" w:rsidP="00E271FC">
            <w:pPr>
              <w:numPr>
                <w:ilvl w:val="0"/>
                <w:numId w:val="65"/>
              </w:numPr>
              <w:tabs>
                <w:tab w:val="clear" w:pos="709"/>
              </w:tabs>
              <w:suppressAutoHyphens/>
              <w:jc w:val="center"/>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jc w:val="center"/>
              <w:rPr>
                <w:b/>
                <w:bCs/>
                <w:snapToGrid/>
                <w:sz w:val="20"/>
                <w:lang w:eastAsia="ko-KR"/>
              </w:rPr>
            </w:pPr>
            <w:r w:rsidRPr="00E271FC">
              <w:rPr>
                <w:b/>
                <w:bCs/>
                <w:snapToGrid/>
                <w:sz w:val="20"/>
                <w:lang w:eastAsia="ko-KR"/>
              </w:rPr>
              <w:t>По международным</w:t>
            </w:r>
          </w:p>
          <w:p w:rsidR="00E271FC" w:rsidRPr="00E271FC" w:rsidRDefault="00E271FC" w:rsidP="00E271FC">
            <w:pPr>
              <w:tabs>
                <w:tab w:val="clear" w:pos="709"/>
              </w:tabs>
              <w:suppressAutoHyphens/>
              <w:spacing w:line="22" w:lineRule="atLeast"/>
              <w:ind w:firstLine="0"/>
              <w:jc w:val="center"/>
              <w:rPr>
                <w:bCs/>
                <w:snapToGrid/>
                <w:sz w:val="24"/>
                <w:szCs w:val="24"/>
                <w:lang w:eastAsia="ko-KR"/>
              </w:rPr>
            </w:pPr>
            <w:r w:rsidRPr="00E271FC">
              <w:rPr>
                <w:b/>
                <w:bCs/>
                <w:snapToGrid/>
                <w:sz w:val="20"/>
                <w:lang w:eastAsia="ko-KR"/>
              </w:rPr>
              <w:t>стандартам:</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s>
              <w:suppressAutoHyphens/>
              <w:spacing w:line="22" w:lineRule="atLeast"/>
              <w:ind w:firstLine="0"/>
              <w:rPr>
                <w:bCs/>
                <w:snapToGrid/>
                <w:sz w:val="24"/>
                <w:szCs w:val="24"/>
                <w:lang w:eastAsia="ko-KR"/>
              </w:rPr>
            </w:pPr>
          </w:p>
        </w:tc>
      </w:tr>
      <w:tr w:rsidR="00E271FC" w:rsidRPr="00E271FC" w:rsidTr="003B23E6">
        <w:tc>
          <w:tcPr>
            <w:tcW w:w="568" w:type="dxa"/>
            <w:vMerge/>
          </w:tcPr>
          <w:p w:rsidR="00E271FC" w:rsidRPr="00E271FC" w:rsidRDefault="00E271FC" w:rsidP="00E271FC">
            <w:pPr>
              <w:numPr>
                <w:ilvl w:val="0"/>
                <w:numId w:val="65"/>
              </w:numPr>
              <w:tabs>
                <w:tab w:val="clear" w:pos="709"/>
              </w:tabs>
              <w:suppressAutoHyphens/>
              <w:jc w:val="center"/>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 xml:space="preserve">Яркость бумаги </w:t>
            </w:r>
            <w:r w:rsidRPr="00E271FC">
              <w:rPr>
                <w:bCs/>
                <w:snapToGrid/>
                <w:sz w:val="24"/>
                <w:szCs w:val="24"/>
                <w:lang w:val="en-US" w:eastAsia="ko-KR"/>
              </w:rPr>
              <w:t>ISO</w:t>
            </w:r>
            <w:r w:rsidRPr="00E271FC">
              <w:rPr>
                <w:bCs/>
                <w:snapToGrid/>
                <w:sz w:val="24"/>
                <w:szCs w:val="24"/>
                <w:lang w:eastAsia="ko-KR"/>
              </w:rPr>
              <w:t xml:space="preserve">: </w:t>
            </w:r>
          </w:p>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не менее 95 %</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s>
              <w:suppressAutoHyphens/>
              <w:spacing w:line="22" w:lineRule="atLeast"/>
              <w:ind w:firstLine="0"/>
              <w:rPr>
                <w:bCs/>
                <w:snapToGrid/>
                <w:sz w:val="24"/>
                <w:szCs w:val="24"/>
                <w:u w:val="single"/>
                <w:lang w:eastAsia="ko-KR"/>
              </w:rPr>
            </w:pPr>
          </w:p>
        </w:tc>
      </w:tr>
      <w:tr w:rsidR="00E271FC" w:rsidRPr="00E271FC" w:rsidTr="003B23E6">
        <w:tc>
          <w:tcPr>
            <w:tcW w:w="568" w:type="dxa"/>
            <w:vMerge/>
          </w:tcPr>
          <w:p w:rsidR="00E271FC" w:rsidRPr="00E271FC" w:rsidRDefault="00E271FC" w:rsidP="00E271FC">
            <w:pPr>
              <w:numPr>
                <w:ilvl w:val="0"/>
                <w:numId w:val="65"/>
              </w:numPr>
              <w:tabs>
                <w:tab w:val="clear" w:pos="709"/>
              </w:tabs>
              <w:suppressAutoHyphens/>
              <w:jc w:val="center"/>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Цвет бумаги: белый</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s>
              <w:suppressAutoHyphens/>
              <w:spacing w:line="22" w:lineRule="atLeast"/>
              <w:ind w:firstLine="0"/>
              <w:rPr>
                <w:bCs/>
                <w:snapToGrid/>
                <w:sz w:val="24"/>
                <w:szCs w:val="24"/>
                <w:lang w:eastAsia="ko-KR"/>
              </w:rPr>
            </w:pPr>
          </w:p>
        </w:tc>
      </w:tr>
      <w:tr w:rsidR="00E271FC" w:rsidRPr="00E271FC" w:rsidTr="003B23E6">
        <w:tc>
          <w:tcPr>
            <w:tcW w:w="568" w:type="dxa"/>
            <w:vMerge/>
          </w:tcPr>
          <w:p w:rsidR="00E271FC" w:rsidRPr="00E271FC" w:rsidRDefault="00E271FC" w:rsidP="00E271FC">
            <w:pPr>
              <w:numPr>
                <w:ilvl w:val="0"/>
                <w:numId w:val="65"/>
              </w:numPr>
              <w:tabs>
                <w:tab w:val="clear" w:pos="709"/>
              </w:tabs>
              <w:suppressAutoHyphens/>
              <w:jc w:val="center"/>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Формат листов: А</w:t>
            </w:r>
            <w:proofErr w:type="gramStart"/>
            <w:r w:rsidRPr="00E271FC">
              <w:rPr>
                <w:bCs/>
                <w:snapToGrid/>
                <w:sz w:val="24"/>
                <w:szCs w:val="24"/>
                <w:lang w:eastAsia="ko-KR"/>
              </w:rPr>
              <w:t>4</w:t>
            </w:r>
            <w:proofErr w:type="gramEnd"/>
            <w:r w:rsidRPr="00E271FC">
              <w:rPr>
                <w:bCs/>
                <w:snapToGrid/>
                <w:sz w:val="24"/>
                <w:szCs w:val="24"/>
                <w:lang w:eastAsia="ko-KR"/>
              </w:rPr>
              <w:t xml:space="preserve"> (210х297 мм)</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s>
              <w:suppressAutoHyphens/>
              <w:spacing w:line="22" w:lineRule="atLeast"/>
              <w:ind w:firstLine="0"/>
              <w:rPr>
                <w:bCs/>
                <w:snapToGrid/>
                <w:sz w:val="24"/>
                <w:szCs w:val="24"/>
                <w:lang w:eastAsia="ko-KR"/>
              </w:rPr>
            </w:pPr>
          </w:p>
        </w:tc>
      </w:tr>
      <w:tr w:rsidR="00E271FC" w:rsidRPr="00E271FC" w:rsidTr="003B23E6">
        <w:tc>
          <w:tcPr>
            <w:tcW w:w="568" w:type="dxa"/>
            <w:vMerge w:val="restart"/>
            <w:vAlign w:val="center"/>
          </w:tcPr>
          <w:p w:rsidR="00E271FC" w:rsidRPr="00E271FC" w:rsidRDefault="00E271FC" w:rsidP="00E271FC">
            <w:pPr>
              <w:tabs>
                <w:tab w:val="clear" w:pos="709"/>
              </w:tabs>
              <w:ind w:left="34" w:firstLine="0"/>
              <w:jc w:val="center"/>
              <w:rPr>
                <w:snapToGrid/>
                <w:sz w:val="24"/>
                <w:szCs w:val="24"/>
                <w:lang w:eastAsia="ar-SA"/>
              </w:rPr>
            </w:pPr>
            <w:r w:rsidRPr="00E271FC">
              <w:rPr>
                <w:snapToGrid/>
                <w:sz w:val="24"/>
                <w:szCs w:val="24"/>
                <w:lang w:eastAsia="ar-SA"/>
              </w:rPr>
              <w:t>2</w:t>
            </w:r>
          </w:p>
        </w:tc>
        <w:tc>
          <w:tcPr>
            <w:tcW w:w="1701" w:type="dxa"/>
            <w:vMerge w:val="restart"/>
            <w:vAlign w:val="center"/>
          </w:tcPr>
          <w:p w:rsidR="00E271FC" w:rsidRPr="00E271FC" w:rsidRDefault="00E271FC" w:rsidP="00E271FC">
            <w:pPr>
              <w:tabs>
                <w:tab w:val="clear" w:pos="709"/>
                <w:tab w:val="left" w:pos="1418"/>
              </w:tabs>
              <w:suppressAutoHyphens/>
              <w:ind w:firstLine="0"/>
              <w:rPr>
                <w:snapToGrid/>
                <w:sz w:val="24"/>
                <w:szCs w:val="24"/>
                <w:lang w:eastAsia="ar-SA"/>
              </w:rPr>
            </w:pPr>
            <w:r w:rsidRPr="00E271FC">
              <w:rPr>
                <w:snapToGrid/>
                <w:sz w:val="24"/>
                <w:szCs w:val="24"/>
                <w:lang w:eastAsia="ar-SA"/>
              </w:rPr>
              <w:t xml:space="preserve">Бумага для офисной техники </w:t>
            </w:r>
          </w:p>
          <w:p w:rsidR="00E271FC" w:rsidRPr="00E271FC" w:rsidRDefault="00E271FC" w:rsidP="00E271FC">
            <w:pPr>
              <w:tabs>
                <w:tab w:val="clear" w:pos="709"/>
                <w:tab w:val="left" w:pos="1418"/>
              </w:tabs>
              <w:suppressAutoHyphens/>
              <w:ind w:firstLine="0"/>
              <w:rPr>
                <w:snapToGrid/>
                <w:color w:val="000000" w:themeColor="text1"/>
                <w:sz w:val="24"/>
                <w:szCs w:val="24"/>
                <w:lang w:eastAsia="ar-SA"/>
              </w:rPr>
            </w:pPr>
            <w:r w:rsidRPr="00E271FC">
              <w:rPr>
                <w:snapToGrid/>
                <w:sz w:val="24"/>
                <w:szCs w:val="24"/>
                <w:lang w:eastAsia="ar-SA"/>
              </w:rPr>
              <w:t>(формата А3)</w:t>
            </w:r>
          </w:p>
        </w:tc>
        <w:tc>
          <w:tcPr>
            <w:tcW w:w="3118" w:type="dxa"/>
            <w:vAlign w:val="center"/>
          </w:tcPr>
          <w:p w:rsidR="00E271FC" w:rsidRPr="00E271FC" w:rsidRDefault="00E271FC" w:rsidP="00E271FC">
            <w:pPr>
              <w:tabs>
                <w:tab w:val="clear" w:pos="709"/>
              </w:tabs>
              <w:suppressAutoHyphens/>
              <w:spacing w:line="22" w:lineRule="atLeast"/>
              <w:ind w:firstLine="0"/>
              <w:jc w:val="center"/>
              <w:rPr>
                <w:snapToGrid/>
                <w:szCs w:val="28"/>
                <w:lang w:eastAsia="ar-SA"/>
              </w:rPr>
            </w:pPr>
            <w:r w:rsidRPr="00E271FC">
              <w:rPr>
                <w:b/>
                <w:bCs/>
                <w:snapToGrid/>
                <w:sz w:val="20"/>
                <w:lang w:eastAsia="ko-KR"/>
              </w:rPr>
              <w:t xml:space="preserve">По ГОСТ </w:t>
            </w:r>
            <w:proofErr w:type="gramStart"/>
            <w:r w:rsidRPr="00E271FC">
              <w:rPr>
                <w:b/>
                <w:bCs/>
                <w:snapToGrid/>
                <w:sz w:val="20"/>
                <w:lang w:eastAsia="ko-KR"/>
              </w:rPr>
              <w:t>Р</w:t>
            </w:r>
            <w:proofErr w:type="gramEnd"/>
            <w:r w:rsidRPr="00E271FC">
              <w:rPr>
                <w:b/>
                <w:bCs/>
                <w:snapToGrid/>
                <w:sz w:val="20"/>
                <w:lang w:eastAsia="ko-KR"/>
              </w:rPr>
              <w:t xml:space="preserve"> 57641-2017:</w:t>
            </w:r>
          </w:p>
        </w:tc>
        <w:tc>
          <w:tcPr>
            <w:tcW w:w="1701" w:type="dxa"/>
            <w:vMerge w:val="restart"/>
            <w:vAlign w:val="center"/>
          </w:tcPr>
          <w:p w:rsidR="00E271FC" w:rsidRPr="00E271FC" w:rsidRDefault="00E271FC" w:rsidP="00E271FC">
            <w:pPr>
              <w:tabs>
                <w:tab w:val="clear" w:pos="709"/>
              </w:tabs>
              <w:suppressAutoHyphens/>
              <w:ind w:firstLine="0"/>
              <w:rPr>
                <w:snapToGrid/>
                <w:sz w:val="24"/>
                <w:szCs w:val="24"/>
                <w:lang w:eastAsia="ar-SA"/>
              </w:rPr>
            </w:pPr>
            <w:r w:rsidRPr="00E271FC">
              <w:rPr>
                <w:snapToGrid/>
                <w:sz w:val="24"/>
                <w:szCs w:val="24"/>
                <w:lang w:eastAsia="ar-SA"/>
              </w:rPr>
              <w:t xml:space="preserve">Бумага для офисной техники ________________________ </w:t>
            </w: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r w:rsidR="00E271FC" w:rsidRPr="00E271FC" w:rsidTr="003B23E6">
        <w:tc>
          <w:tcPr>
            <w:tcW w:w="568" w:type="dxa"/>
            <w:vMerge/>
            <w:vAlign w:val="center"/>
          </w:tcPr>
          <w:p w:rsidR="00E271FC" w:rsidRPr="00E271FC" w:rsidRDefault="00E271FC" w:rsidP="00E271FC">
            <w:pPr>
              <w:numPr>
                <w:ilvl w:val="0"/>
                <w:numId w:val="65"/>
              </w:numPr>
              <w:tabs>
                <w:tab w:val="clear" w:pos="709"/>
              </w:tabs>
              <w:suppressAutoHyphens/>
              <w:jc w:val="center"/>
              <w:rPr>
                <w:snapToGrid/>
                <w:sz w:val="24"/>
                <w:szCs w:val="24"/>
                <w:lang w:eastAsia="ar-SA"/>
              </w:rPr>
            </w:pPr>
          </w:p>
        </w:tc>
        <w:tc>
          <w:tcPr>
            <w:tcW w:w="1701" w:type="dxa"/>
            <w:vMerge/>
            <w:vAlign w:val="center"/>
          </w:tcPr>
          <w:p w:rsidR="00E271FC" w:rsidRPr="00E271FC" w:rsidRDefault="00E271FC" w:rsidP="00E271FC">
            <w:pPr>
              <w:tabs>
                <w:tab w:val="clear" w:pos="709"/>
                <w:tab w:val="left" w:pos="1418"/>
              </w:tabs>
              <w:suppressAutoHyphens/>
              <w:ind w:firstLine="0"/>
              <w:rPr>
                <w:snapToGrid/>
                <w:sz w:val="24"/>
                <w:szCs w:val="24"/>
                <w:lang w:eastAsia="ar-SA"/>
              </w:rPr>
            </w:pPr>
          </w:p>
        </w:tc>
        <w:tc>
          <w:tcPr>
            <w:tcW w:w="3118" w:type="dxa"/>
            <w:vAlign w:val="center"/>
          </w:tcPr>
          <w:p w:rsidR="00E271FC" w:rsidRPr="00E271FC" w:rsidRDefault="00E271FC" w:rsidP="00E271FC">
            <w:pPr>
              <w:tabs>
                <w:tab w:val="clear" w:pos="709"/>
              </w:tabs>
              <w:suppressAutoHyphens/>
              <w:spacing w:line="22" w:lineRule="atLeast"/>
              <w:ind w:firstLine="0"/>
              <w:jc w:val="both"/>
              <w:rPr>
                <w:bCs/>
                <w:snapToGrid/>
                <w:sz w:val="24"/>
                <w:szCs w:val="24"/>
                <w:lang w:eastAsia="ko-KR"/>
              </w:rPr>
            </w:pPr>
            <w:r w:rsidRPr="00E271FC">
              <w:rPr>
                <w:bCs/>
                <w:snapToGrid/>
                <w:sz w:val="24"/>
                <w:szCs w:val="24"/>
                <w:lang w:eastAsia="ko-KR"/>
              </w:rPr>
              <w:t>Марка (класс) бумаги: С</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r w:rsidR="00E271FC" w:rsidRPr="00E271FC" w:rsidTr="003B23E6">
        <w:tc>
          <w:tcPr>
            <w:tcW w:w="568" w:type="dxa"/>
            <w:vMerge/>
          </w:tcPr>
          <w:p w:rsidR="00E271FC" w:rsidRPr="00E271FC" w:rsidRDefault="00E271FC" w:rsidP="00E271FC">
            <w:pPr>
              <w:tabs>
                <w:tab w:val="clear" w:pos="709"/>
              </w:tabs>
              <w:suppressAutoHyphens/>
              <w:ind w:left="113" w:firstLine="0"/>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vAlign w:val="center"/>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 xml:space="preserve">Плотность бумаги: </w:t>
            </w:r>
          </w:p>
          <w:p w:rsidR="00E271FC" w:rsidRPr="00E271FC" w:rsidRDefault="00E271FC" w:rsidP="00E271FC">
            <w:pPr>
              <w:tabs>
                <w:tab w:val="clear" w:pos="709"/>
              </w:tabs>
              <w:suppressAutoHyphens/>
              <w:spacing w:line="22" w:lineRule="atLeast"/>
              <w:ind w:firstLine="0"/>
              <w:jc w:val="both"/>
              <w:rPr>
                <w:bCs/>
                <w:snapToGrid/>
                <w:sz w:val="24"/>
                <w:szCs w:val="24"/>
                <w:lang w:eastAsia="ko-KR"/>
              </w:rPr>
            </w:pPr>
            <w:r w:rsidRPr="00E271FC">
              <w:rPr>
                <w:bCs/>
                <w:snapToGrid/>
                <w:sz w:val="24"/>
                <w:szCs w:val="24"/>
                <w:lang w:eastAsia="ko-KR"/>
              </w:rPr>
              <w:t>не менее 80 г/кв</w:t>
            </w:r>
            <w:proofErr w:type="gramStart"/>
            <w:r w:rsidRPr="00E271FC">
              <w:rPr>
                <w:bCs/>
                <w:snapToGrid/>
                <w:sz w:val="24"/>
                <w:szCs w:val="24"/>
                <w:lang w:eastAsia="ko-KR"/>
              </w:rPr>
              <w:t>.м</w:t>
            </w:r>
            <w:proofErr w:type="gramEnd"/>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r w:rsidR="00E271FC" w:rsidRPr="00E271FC" w:rsidTr="003B23E6">
        <w:tc>
          <w:tcPr>
            <w:tcW w:w="568" w:type="dxa"/>
            <w:vMerge/>
          </w:tcPr>
          <w:p w:rsidR="00E271FC" w:rsidRPr="00E271FC" w:rsidRDefault="00E271FC" w:rsidP="00E271FC">
            <w:pPr>
              <w:tabs>
                <w:tab w:val="clear" w:pos="709"/>
              </w:tabs>
              <w:suppressAutoHyphens/>
              <w:ind w:left="113" w:firstLine="0"/>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vAlign w:val="center"/>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 xml:space="preserve">Толщина бумаги: </w:t>
            </w:r>
          </w:p>
          <w:p w:rsidR="00E271FC" w:rsidRPr="00E271FC" w:rsidRDefault="00E271FC" w:rsidP="00E271FC">
            <w:pPr>
              <w:tabs>
                <w:tab w:val="clear" w:pos="709"/>
              </w:tabs>
              <w:suppressAutoHyphens/>
              <w:spacing w:line="22" w:lineRule="atLeast"/>
              <w:ind w:firstLine="0"/>
              <w:jc w:val="both"/>
              <w:rPr>
                <w:bCs/>
                <w:snapToGrid/>
                <w:sz w:val="24"/>
                <w:szCs w:val="24"/>
                <w:lang w:eastAsia="ko-KR"/>
              </w:rPr>
            </w:pPr>
            <w:r w:rsidRPr="00E271FC">
              <w:rPr>
                <w:bCs/>
                <w:snapToGrid/>
                <w:sz w:val="24"/>
                <w:szCs w:val="24"/>
                <w:lang w:eastAsia="ko-KR"/>
              </w:rPr>
              <w:t>не менее 104 мкм</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r w:rsidR="00E271FC" w:rsidRPr="00E271FC" w:rsidTr="003B23E6">
        <w:tc>
          <w:tcPr>
            <w:tcW w:w="568" w:type="dxa"/>
            <w:vMerge/>
          </w:tcPr>
          <w:p w:rsidR="00E271FC" w:rsidRPr="00E271FC" w:rsidRDefault="00E271FC" w:rsidP="00E271FC">
            <w:pPr>
              <w:tabs>
                <w:tab w:val="clear" w:pos="709"/>
              </w:tabs>
              <w:suppressAutoHyphens/>
              <w:ind w:left="113" w:firstLine="0"/>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vAlign w:val="center"/>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 xml:space="preserve">Белизна </w:t>
            </w:r>
            <w:r w:rsidRPr="00E271FC">
              <w:rPr>
                <w:bCs/>
                <w:snapToGrid/>
                <w:sz w:val="24"/>
                <w:szCs w:val="24"/>
                <w:lang w:val="en-US" w:eastAsia="ko-KR"/>
              </w:rPr>
              <w:t>CIE</w:t>
            </w:r>
            <w:r w:rsidRPr="00E271FC">
              <w:rPr>
                <w:bCs/>
                <w:snapToGrid/>
                <w:sz w:val="24"/>
                <w:szCs w:val="24"/>
                <w:lang w:eastAsia="ko-KR"/>
              </w:rPr>
              <w:t xml:space="preserve">: </w:t>
            </w:r>
          </w:p>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не менее 140 %</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r w:rsidR="00E271FC" w:rsidRPr="00E271FC" w:rsidTr="003B23E6">
        <w:tc>
          <w:tcPr>
            <w:tcW w:w="568" w:type="dxa"/>
            <w:vMerge/>
          </w:tcPr>
          <w:p w:rsidR="00E271FC" w:rsidRPr="00E271FC" w:rsidRDefault="00E271FC" w:rsidP="00E271FC">
            <w:pPr>
              <w:tabs>
                <w:tab w:val="clear" w:pos="709"/>
              </w:tabs>
              <w:suppressAutoHyphens/>
              <w:ind w:left="113" w:firstLine="0"/>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 xml:space="preserve">Непрозрачность бумаги: </w:t>
            </w:r>
          </w:p>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не менее 90 %</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r w:rsidR="00E271FC" w:rsidRPr="00E271FC" w:rsidTr="003B23E6">
        <w:tc>
          <w:tcPr>
            <w:tcW w:w="568" w:type="dxa"/>
            <w:vMerge/>
          </w:tcPr>
          <w:p w:rsidR="00E271FC" w:rsidRPr="00E271FC" w:rsidRDefault="00E271FC" w:rsidP="00E271FC">
            <w:pPr>
              <w:tabs>
                <w:tab w:val="clear" w:pos="709"/>
              </w:tabs>
              <w:suppressAutoHyphens/>
              <w:ind w:left="113" w:firstLine="0"/>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rPr>
                <w:snapToGrid/>
                <w:sz w:val="24"/>
                <w:szCs w:val="24"/>
              </w:rPr>
            </w:pPr>
            <w:r w:rsidRPr="00E271FC">
              <w:rPr>
                <w:snapToGrid/>
                <w:sz w:val="24"/>
                <w:szCs w:val="24"/>
              </w:rPr>
              <w:t xml:space="preserve">Шероховатость: </w:t>
            </w:r>
          </w:p>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snapToGrid/>
                <w:sz w:val="24"/>
                <w:szCs w:val="24"/>
              </w:rPr>
              <w:t>не более 220 мл/мин</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r w:rsidR="00E271FC" w:rsidRPr="00E271FC" w:rsidTr="003B23E6">
        <w:tc>
          <w:tcPr>
            <w:tcW w:w="568" w:type="dxa"/>
            <w:vMerge/>
          </w:tcPr>
          <w:p w:rsidR="00E271FC" w:rsidRPr="00E271FC" w:rsidRDefault="00E271FC" w:rsidP="00E271FC">
            <w:pPr>
              <w:tabs>
                <w:tab w:val="clear" w:pos="709"/>
              </w:tabs>
              <w:suppressAutoHyphens/>
              <w:ind w:left="113" w:firstLine="0"/>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jc w:val="center"/>
              <w:rPr>
                <w:b/>
                <w:bCs/>
                <w:snapToGrid/>
                <w:sz w:val="20"/>
                <w:lang w:eastAsia="ko-KR"/>
              </w:rPr>
            </w:pPr>
            <w:r w:rsidRPr="00E271FC">
              <w:rPr>
                <w:b/>
                <w:bCs/>
                <w:snapToGrid/>
                <w:sz w:val="20"/>
                <w:lang w:eastAsia="ko-KR"/>
              </w:rPr>
              <w:t>По международным</w:t>
            </w:r>
          </w:p>
          <w:p w:rsidR="00E271FC" w:rsidRPr="00E271FC" w:rsidRDefault="00E271FC" w:rsidP="00E271FC">
            <w:pPr>
              <w:tabs>
                <w:tab w:val="clear" w:pos="709"/>
              </w:tabs>
              <w:suppressAutoHyphens/>
              <w:spacing w:line="22" w:lineRule="atLeast"/>
              <w:ind w:firstLine="0"/>
              <w:jc w:val="center"/>
              <w:rPr>
                <w:bCs/>
                <w:snapToGrid/>
                <w:sz w:val="24"/>
                <w:szCs w:val="24"/>
                <w:lang w:eastAsia="ko-KR"/>
              </w:rPr>
            </w:pPr>
            <w:r w:rsidRPr="00E271FC">
              <w:rPr>
                <w:b/>
                <w:bCs/>
                <w:snapToGrid/>
                <w:sz w:val="20"/>
                <w:lang w:eastAsia="ko-KR"/>
              </w:rPr>
              <w:t>стандартам:</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r w:rsidR="00E271FC" w:rsidRPr="00E271FC" w:rsidTr="003B23E6">
        <w:tc>
          <w:tcPr>
            <w:tcW w:w="568" w:type="dxa"/>
            <w:vMerge/>
          </w:tcPr>
          <w:p w:rsidR="00E271FC" w:rsidRPr="00E271FC" w:rsidRDefault="00E271FC" w:rsidP="00E271FC">
            <w:pPr>
              <w:tabs>
                <w:tab w:val="clear" w:pos="709"/>
              </w:tabs>
              <w:suppressAutoHyphens/>
              <w:ind w:left="113" w:firstLine="0"/>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 xml:space="preserve">Яркость бумаги </w:t>
            </w:r>
            <w:r w:rsidRPr="00E271FC">
              <w:rPr>
                <w:bCs/>
                <w:snapToGrid/>
                <w:sz w:val="24"/>
                <w:szCs w:val="24"/>
                <w:lang w:val="en-US" w:eastAsia="ko-KR"/>
              </w:rPr>
              <w:t>ISO</w:t>
            </w:r>
            <w:r w:rsidRPr="00E271FC">
              <w:rPr>
                <w:bCs/>
                <w:snapToGrid/>
                <w:sz w:val="24"/>
                <w:szCs w:val="24"/>
                <w:lang w:eastAsia="ko-KR"/>
              </w:rPr>
              <w:t xml:space="preserve">: </w:t>
            </w:r>
          </w:p>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lastRenderedPageBreak/>
              <w:t>не менее 95 %</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r w:rsidR="00E271FC" w:rsidRPr="00E271FC" w:rsidTr="003B23E6">
        <w:tc>
          <w:tcPr>
            <w:tcW w:w="568" w:type="dxa"/>
            <w:vMerge/>
          </w:tcPr>
          <w:p w:rsidR="00E271FC" w:rsidRPr="00E271FC" w:rsidRDefault="00E271FC" w:rsidP="00E271FC">
            <w:pPr>
              <w:tabs>
                <w:tab w:val="clear" w:pos="709"/>
              </w:tabs>
              <w:suppressAutoHyphens/>
              <w:ind w:left="113" w:firstLine="0"/>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Цвет бумаги: белый</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r w:rsidR="00E271FC" w:rsidRPr="00E271FC" w:rsidTr="003B23E6">
        <w:tc>
          <w:tcPr>
            <w:tcW w:w="568" w:type="dxa"/>
            <w:vMerge/>
          </w:tcPr>
          <w:p w:rsidR="00E271FC" w:rsidRPr="00E271FC" w:rsidRDefault="00E271FC" w:rsidP="00E271FC">
            <w:pPr>
              <w:tabs>
                <w:tab w:val="clear" w:pos="709"/>
              </w:tabs>
              <w:suppressAutoHyphens/>
              <w:ind w:left="113" w:firstLine="0"/>
              <w:rPr>
                <w:snapToGrid/>
                <w:sz w:val="24"/>
                <w:szCs w:val="24"/>
                <w:lang w:eastAsia="ar-SA"/>
              </w:rPr>
            </w:pPr>
          </w:p>
        </w:tc>
        <w:tc>
          <w:tcPr>
            <w:tcW w:w="1701" w:type="dxa"/>
            <w:vMerge/>
          </w:tcPr>
          <w:p w:rsidR="00E271FC" w:rsidRPr="00E271FC" w:rsidRDefault="00E271FC" w:rsidP="00E271FC">
            <w:pPr>
              <w:tabs>
                <w:tab w:val="clear" w:pos="709"/>
                <w:tab w:val="left" w:pos="1418"/>
              </w:tabs>
              <w:suppressAutoHyphens/>
              <w:ind w:firstLine="0"/>
              <w:jc w:val="both"/>
              <w:rPr>
                <w:snapToGrid/>
                <w:color w:val="000000" w:themeColor="text1"/>
                <w:sz w:val="24"/>
                <w:szCs w:val="24"/>
                <w:lang w:eastAsia="ar-SA"/>
              </w:rPr>
            </w:pPr>
          </w:p>
        </w:tc>
        <w:tc>
          <w:tcPr>
            <w:tcW w:w="3118" w:type="dxa"/>
          </w:tcPr>
          <w:p w:rsidR="00E271FC" w:rsidRPr="00E271FC" w:rsidRDefault="00E271FC" w:rsidP="00E271FC">
            <w:pPr>
              <w:tabs>
                <w:tab w:val="clear" w:pos="709"/>
              </w:tabs>
              <w:suppressAutoHyphens/>
              <w:spacing w:line="22" w:lineRule="atLeast"/>
              <w:ind w:firstLine="0"/>
              <w:rPr>
                <w:bCs/>
                <w:snapToGrid/>
                <w:sz w:val="24"/>
                <w:szCs w:val="24"/>
                <w:lang w:eastAsia="ko-KR"/>
              </w:rPr>
            </w:pPr>
            <w:r w:rsidRPr="00E271FC">
              <w:rPr>
                <w:bCs/>
                <w:snapToGrid/>
                <w:sz w:val="24"/>
                <w:szCs w:val="24"/>
                <w:lang w:eastAsia="ko-KR"/>
              </w:rPr>
              <w:t>Формат листов: А3 (297х420 мм)</w:t>
            </w:r>
          </w:p>
        </w:tc>
        <w:tc>
          <w:tcPr>
            <w:tcW w:w="1701" w:type="dxa"/>
            <w:vMerge/>
          </w:tcPr>
          <w:p w:rsidR="00E271FC" w:rsidRPr="00E271FC" w:rsidRDefault="00E271FC" w:rsidP="00E271FC">
            <w:pPr>
              <w:tabs>
                <w:tab w:val="clear" w:pos="709"/>
                <w:tab w:val="left" w:pos="1134"/>
              </w:tabs>
              <w:suppressAutoHyphens/>
              <w:ind w:firstLine="0"/>
              <w:jc w:val="right"/>
              <w:rPr>
                <w:snapToGrid/>
                <w:sz w:val="24"/>
                <w:szCs w:val="24"/>
                <w:lang w:eastAsia="ar-SA"/>
              </w:rPr>
            </w:pPr>
          </w:p>
        </w:tc>
        <w:tc>
          <w:tcPr>
            <w:tcW w:w="2977" w:type="dxa"/>
          </w:tcPr>
          <w:p w:rsidR="00E271FC" w:rsidRPr="00E271FC" w:rsidRDefault="00E271FC" w:rsidP="00E271FC">
            <w:pPr>
              <w:tabs>
                <w:tab w:val="clear" w:pos="709"/>
                <w:tab w:val="left" w:pos="1134"/>
              </w:tabs>
              <w:suppressAutoHyphens/>
              <w:ind w:firstLine="0"/>
              <w:jc w:val="right"/>
              <w:rPr>
                <w:snapToGrid/>
                <w:sz w:val="24"/>
                <w:szCs w:val="24"/>
                <w:lang w:eastAsia="ar-SA"/>
              </w:rPr>
            </w:pPr>
          </w:p>
        </w:tc>
      </w:tr>
    </w:tbl>
    <w:p w:rsidR="00E271FC" w:rsidRPr="00E271FC" w:rsidRDefault="00E271FC" w:rsidP="00E271FC">
      <w:pPr>
        <w:tabs>
          <w:tab w:val="clear" w:pos="709"/>
        </w:tabs>
        <w:suppressAutoHyphens/>
        <w:ind w:firstLine="0"/>
        <w:rPr>
          <w:snapToGrid/>
          <w:sz w:val="24"/>
          <w:szCs w:val="24"/>
          <w:lang w:eastAsia="ar-SA"/>
        </w:rPr>
      </w:pPr>
    </w:p>
    <w:p w:rsidR="00392E6C" w:rsidRDefault="00E271FC" w:rsidP="005F33C3">
      <w:pPr>
        <w:keepNext/>
        <w:tabs>
          <w:tab w:val="clear" w:pos="709"/>
        </w:tabs>
        <w:suppressAutoHyphens/>
        <w:spacing w:before="240" w:after="60"/>
        <w:ind w:firstLine="0"/>
        <w:outlineLvl w:val="0"/>
        <w:rPr>
          <w:rFonts w:eastAsia="MS Mincho" w:cs="Arial"/>
          <w:bCs/>
          <w:snapToGrid/>
          <w:kern w:val="1"/>
          <w:szCs w:val="28"/>
          <w:lang w:eastAsia="ar-SA"/>
        </w:rPr>
      </w:pPr>
      <w:r w:rsidRPr="00E271FC">
        <w:rPr>
          <w:rFonts w:eastAsia="MS Mincho" w:cs="Arial"/>
          <w:bCs/>
          <w:snapToGrid/>
          <w:kern w:val="1"/>
          <w:szCs w:val="28"/>
          <w:lang w:eastAsia="ar-SA"/>
        </w:rPr>
        <w:t xml:space="preserve">«____» _________ 201__ г. </w:t>
      </w:r>
    </w:p>
    <w:p w:rsidR="005F33C3" w:rsidRDefault="005F33C3" w:rsidP="005F33C3">
      <w:pPr>
        <w:keepNext/>
        <w:tabs>
          <w:tab w:val="clear" w:pos="709"/>
        </w:tabs>
        <w:suppressAutoHyphens/>
        <w:spacing w:before="240" w:after="60"/>
        <w:ind w:firstLine="0"/>
        <w:outlineLvl w:val="0"/>
        <w:rPr>
          <w:rFonts w:eastAsia="MS Mincho" w:cs="Arial"/>
          <w:bCs/>
          <w:snapToGrid/>
          <w:kern w:val="1"/>
          <w:szCs w:val="28"/>
          <w:lang w:eastAsia="ar-SA"/>
        </w:rPr>
      </w:pPr>
    </w:p>
    <w:p w:rsidR="00392E6C" w:rsidRDefault="00392E6C" w:rsidP="00392E6C">
      <w:pPr>
        <w:jc w:val="both"/>
        <w:rPr>
          <w:bCs/>
          <w:snapToGrid/>
          <w:szCs w:val="28"/>
        </w:rPr>
      </w:pPr>
      <w:r>
        <w:rPr>
          <w:b/>
          <w:bCs/>
          <w:snapToGrid/>
          <w:szCs w:val="28"/>
        </w:rPr>
        <w:t>4.</w:t>
      </w:r>
      <w:r w:rsidRPr="002C79EC">
        <w:rPr>
          <w:b/>
          <w:bCs/>
          <w:snapToGrid/>
          <w:szCs w:val="28"/>
        </w:rPr>
        <w:t xml:space="preserve"> </w:t>
      </w:r>
      <w:r w:rsidRPr="002C79EC">
        <w:rPr>
          <w:bCs/>
          <w:snapToGrid/>
          <w:szCs w:val="28"/>
        </w:rPr>
        <w:t xml:space="preserve">Изложить </w:t>
      </w:r>
      <w:r>
        <w:rPr>
          <w:bCs/>
          <w:snapToGrid/>
          <w:szCs w:val="28"/>
        </w:rPr>
        <w:t xml:space="preserve">п. 5, </w:t>
      </w:r>
      <w:r w:rsidR="00E64F0E">
        <w:rPr>
          <w:bCs/>
          <w:snapToGrid/>
          <w:szCs w:val="28"/>
        </w:rPr>
        <w:t>7, 8, 11, 12</w:t>
      </w:r>
      <w:r>
        <w:rPr>
          <w:bCs/>
          <w:snapToGrid/>
          <w:szCs w:val="28"/>
        </w:rPr>
        <w:t xml:space="preserve"> </w:t>
      </w:r>
      <w:r w:rsidRPr="00392E6C">
        <w:rPr>
          <w:bCs/>
          <w:snapToGrid/>
          <w:szCs w:val="28"/>
        </w:rPr>
        <w:t>Извещени</w:t>
      </w:r>
      <w:r w:rsidR="00E64F0E">
        <w:rPr>
          <w:bCs/>
          <w:snapToGrid/>
          <w:szCs w:val="28"/>
        </w:rPr>
        <w:t>я</w:t>
      </w:r>
      <w:r w:rsidRPr="00392E6C">
        <w:rPr>
          <w:bCs/>
          <w:snapToGrid/>
          <w:szCs w:val="28"/>
        </w:rPr>
        <w:t xml:space="preserve"> о проведении открытого конкурса в электронной форме </w:t>
      </w:r>
      <w:r>
        <w:rPr>
          <w:bCs/>
          <w:snapToGrid/>
          <w:szCs w:val="28"/>
        </w:rPr>
        <w:t>в следующей редакции:</w:t>
      </w:r>
    </w:p>
    <w:p w:rsidR="00392E6C" w:rsidRPr="005F33C3" w:rsidRDefault="00392E6C" w:rsidP="00392E6C">
      <w:pPr>
        <w:jc w:val="both"/>
        <w:rPr>
          <w:bCs/>
          <w:snapToGrid/>
          <w:sz w:val="16"/>
          <w:szCs w:val="16"/>
        </w:rPr>
      </w:pPr>
    </w:p>
    <w:p w:rsidR="00392E6C" w:rsidRDefault="00392E6C" w:rsidP="00392E6C">
      <w:pPr>
        <w:jc w:val="both"/>
        <w:rPr>
          <w:szCs w:val="28"/>
        </w:rPr>
      </w:pPr>
      <w:r w:rsidRPr="007B3654">
        <w:rPr>
          <w:b/>
          <w:szCs w:val="28"/>
        </w:rPr>
        <w:t xml:space="preserve">5. </w:t>
      </w:r>
      <w:r>
        <w:rPr>
          <w:b/>
          <w:szCs w:val="28"/>
        </w:rPr>
        <w:t>Информация документации о закупке:</w:t>
      </w:r>
    </w:p>
    <w:p w:rsidR="00392E6C" w:rsidRDefault="00392E6C" w:rsidP="005F33C3">
      <w:pPr>
        <w:jc w:val="both"/>
        <w:rPr>
          <w:szCs w:val="28"/>
        </w:rPr>
      </w:pPr>
      <w:bookmarkStart w:id="0" w:name="OLE_LINK20"/>
      <w:bookmarkStart w:id="1" w:name="OLE_LINK21"/>
      <w:bookmarkStart w:id="2" w:name="OLE_LINK22"/>
      <w:bookmarkStart w:id="3" w:name="OLE_LINK34"/>
      <w:bookmarkStart w:id="4" w:name="OLE_LINK35"/>
      <w:bookmarkStart w:id="5" w:name="OLE_LINK36"/>
      <w:bookmarkStart w:id="6" w:name="OLE_LINK47"/>
      <w:bookmarkStart w:id="7" w:name="OLE_LINK48"/>
      <w:r>
        <w:rPr>
          <w:szCs w:val="28"/>
        </w:rPr>
        <w:t>Срок предоставления документации о закупке:</w:t>
      </w:r>
      <w:r>
        <w:rPr>
          <w:szCs w:val="28"/>
        </w:rPr>
        <w:br/>
      </w:r>
      <w:bookmarkStart w:id="8" w:name="OLE_LINK5"/>
      <w:bookmarkStart w:id="9" w:name="OLE_LINK6"/>
      <w:bookmarkStart w:id="10" w:name="OLE_LINK7"/>
      <w:bookmarkStart w:id="11" w:name="OLE_LINK32"/>
      <w:bookmarkStart w:id="12" w:name="OLE_LINK33"/>
      <w:r>
        <w:rPr>
          <w:szCs w:val="28"/>
        </w:rPr>
        <w:t xml:space="preserve">с </w:t>
      </w:r>
      <w:r w:rsidRPr="009132EA">
        <w:rPr>
          <w:szCs w:val="28"/>
        </w:rPr>
        <w:t>«2</w:t>
      </w:r>
      <w:r>
        <w:rPr>
          <w:szCs w:val="28"/>
        </w:rPr>
        <w:t>9</w:t>
      </w:r>
      <w:r w:rsidRPr="009132EA">
        <w:rPr>
          <w:szCs w:val="28"/>
        </w:rPr>
        <w:t>» марта 2019 г. по «</w:t>
      </w:r>
      <w:r>
        <w:rPr>
          <w:szCs w:val="28"/>
        </w:rPr>
        <w:t>20</w:t>
      </w:r>
      <w:r w:rsidRPr="009132EA">
        <w:rPr>
          <w:szCs w:val="28"/>
        </w:rPr>
        <w:t>» апреля 2019 г.</w:t>
      </w:r>
      <w:bookmarkEnd w:id="0"/>
      <w:bookmarkEnd w:id="1"/>
      <w:bookmarkEnd w:id="2"/>
      <w:bookmarkEnd w:id="3"/>
      <w:bookmarkEnd w:id="4"/>
      <w:bookmarkEnd w:id="5"/>
      <w:bookmarkEnd w:id="6"/>
      <w:bookmarkEnd w:id="7"/>
      <w:bookmarkEnd w:id="8"/>
      <w:bookmarkEnd w:id="9"/>
      <w:bookmarkEnd w:id="10"/>
      <w:bookmarkEnd w:id="11"/>
      <w:bookmarkEnd w:id="12"/>
    </w:p>
    <w:p w:rsidR="005F33C3" w:rsidRPr="005F33C3" w:rsidRDefault="005F33C3" w:rsidP="005F33C3">
      <w:pPr>
        <w:jc w:val="both"/>
        <w:rPr>
          <w:sz w:val="16"/>
          <w:szCs w:val="16"/>
        </w:rPr>
      </w:pPr>
    </w:p>
    <w:p w:rsidR="00392E6C" w:rsidRPr="009A28D0" w:rsidRDefault="00392E6C" w:rsidP="00392E6C">
      <w:pPr>
        <w:jc w:val="both"/>
        <w:rPr>
          <w:b/>
          <w:i/>
        </w:rPr>
      </w:pPr>
      <w:r>
        <w:rPr>
          <w:b/>
          <w:szCs w:val="28"/>
        </w:rPr>
        <w:t>7. И</w:t>
      </w:r>
      <w:r>
        <w:rPr>
          <w:b/>
        </w:rPr>
        <w:t>нформация о порядке проведения закупки:</w:t>
      </w:r>
    </w:p>
    <w:p w:rsidR="00392E6C" w:rsidRDefault="00392E6C" w:rsidP="00392E6C">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8" w:history="1">
        <w:r>
          <w:rPr>
            <w:rStyle w:val="a7"/>
            <w:szCs w:val="28"/>
          </w:rPr>
          <w:t>https://msp.lot-online.ru</w:t>
        </w:r>
      </w:hyperlink>
      <w:r>
        <w:rPr>
          <w:szCs w:val="28"/>
        </w:rPr>
        <w:t xml:space="preserve">) автоматически </w:t>
      </w:r>
      <w:r>
        <w:t>(по местному времени Организатора):</w:t>
      </w:r>
    </w:p>
    <w:p w:rsidR="00392E6C" w:rsidRPr="009132EA" w:rsidRDefault="00392E6C" w:rsidP="00392E6C">
      <w:pPr>
        <w:jc w:val="both"/>
      </w:pPr>
      <w:r w:rsidRPr="009132EA">
        <w:t>«</w:t>
      </w:r>
      <w:r>
        <w:t>20</w:t>
      </w:r>
      <w:r w:rsidRPr="009132EA">
        <w:t xml:space="preserve">» апреля 2019 г. 14 часов 00 минут местного времени. </w:t>
      </w:r>
      <w:r w:rsidRPr="009132EA">
        <w:br/>
        <w:t>Место: электронная торговая площадка</w:t>
      </w:r>
      <w:r w:rsidRPr="009132EA">
        <w:rPr>
          <w:szCs w:val="28"/>
        </w:rPr>
        <w:t xml:space="preserve"> акционерного общества «Российский аукционный дом» (АО «РАД») (</w:t>
      </w:r>
      <w:hyperlink r:id="rId9" w:history="1">
        <w:r w:rsidRPr="009132EA">
          <w:rPr>
            <w:rStyle w:val="a7"/>
            <w:szCs w:val="28"/>
          </w:rPr>
          <w:t>https://msp.lot-online.ru</w:t>
        </w:r>
      </w:hyperlink>
      <w:r w:rsidRPr="009132EA">
        <w:rPr>
          <w:szCs w:val="28"/>
        </w:rPr>
        <w:t>) (далее – ЭТП)</w:t>
      </w:r>
      <w:r w:rsidRPr="009132EA">
        <w:t>.</w:t>
      </w:r>
    </w:p>
    <w:p w:rsidR="00392E6C" w:rsidRPr="005F33C3" w:rsidRDefault="00392E6C" w:rsidP="00392E6C">
      <w:pPr>
        <w:jc w:val="both"/>
        <w:rPr>
          <w:sz w:val="16"/>
          <w:szCs w:val="16"/>
        </w:rPr>
      </w:pPr>
    </w:p>
    <w:p w:rsidR="00392E6C" w:rsidRPr="009132EA" w:rsidRDefault="00392E6C" w:rsidP="00392E6C">
      <w:pPr>
        <w:jc w:val="both"/>
        <w:rPr>
          <w:b/>
        </w:rPr>
      </w:pPr>
      <w:r w:rsidRPr="009132EA">
        <w:rPr>
          <w:b/>
        </w:rPr>
        <w:t>8. Проведение дополнительных этапов:</w:t>
      </w:r>
    </w:p>
    <w:p w:rsidR="00392E6C" w:rsidRPr="009132EA" w:rsidRDefault="00392E6C" w:rsidP="00392E6C">
      <w:pPr>
        <w:jc w:val="both"/>
      </w:pPr>
      <w:r w:rsidRPr="009132EA">
        <w:t xml:space="preserve">8.1. Переторжка. </w:t>
      </w:r>
    </w:p>
    <w:p w:rsidR="00392E6C" w:rsidRPr="001F253B" w:rsidRDefault="00392E6C" w:rsidP="00392E6C">
      <w:pPr>
        <w:jc w:val="both"/>
      </w:pPr>
      <w:r w:rsidRPr="009132EA">
        <w:t>Дата и время начала проведения переторжки – «</w:t>
      </w:r>
      <w:r>
        <w:t>07</w:t>
      </w:r>
      <w:r w:rsidRPr="009132EA">
        <w:t xml:space="preserve">» </w:t>
      </w:r>
      <w:r>
        <w:t>мая</w:t>
      </w:r>
      <w:r w:rsidRPr="009132EA">
        <w:t xml:space="preserve"> 2019 г. 14 часов 00 минут местного времени.</w:t>
      </w:r>
    </w:p>
    <w:p w:rsidR="00392E6C" w:rsidRDefault="00392E6C" w:rsidP="005F33C3">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5F33C3" w:rsidRPr="005F33C3" w:rsidRDefault="005F33C3" w:rsidP="005F33C3">
      <w:pPr>
        <w:jc w:val="both"/>
        <w:rPr>
          <w:sz w:val="16"/>
          <w:szCs w:val="16"/>
        </w:rPr>
      </w:pPr>
    </w:p>
    <w:p w:rsidR="00392E6C" w:rsidRPr="0070301E" w:rsidRDefault="00392E6C" w:rsidP="00392E6C">
      <w:pPr>
        <w:jc w:val="both"/>
        <w:rPr>
          <w:b/>
          <w:szCs w:val="28"/>
        </w:rPr>
      </w:pPr>
      <w:r>
        <w:rPr>
          <w:b/>
          <w:szCs w:val="28"/>
        </w:rPr>
        <w:t>11. Рассмотрение, оценка и сопоставление Заявок:</w:t>
      </w:r>
    </w:p>
    <w:p w:rsidR="00392E6C" w:rsidRPr="009132EA" w:rsidRDefault="00392E6C" w:rsidP="00392E6C">
      <w:pPr>
        <w:pStyle w:val="11"/>
        <w:ind w:firstLine="708"/>
        <w:rPr>
          <w:szCs w:val="28"/>
        </w:rPr>
      </w:pPr>
      <w:r w:rsidRPr="0096403D">
        <w:t>Рассмотрение, оценка и сопо</w:t>
      </w:r>
      <w:r>
        <w:t xml:space="preserve">ставление первых частей заявок </w:t>
      </w:r>
      <w:r w:rsidRPr="0096403D">
        <w:t>осуществляется</w:t>
      </w:r>
      <w:r>
        <w:t xml:space="preserve"> </w:t>
      </w:r>
      <w:r w:rsidRPr="009132EA">
        <w:t>«</w:t>
      </w:r>
      <w:r>
        <w:t>26</w:t>
      </w:r>
      <w:r w:rsidRPr="009132EA">
        <w:t xml:space="preserve">» апреля 2019 г. 10 часов 00 минут местного времени по адресу: </w:t>
      </w:r>
      <w:r w:rsidRPr="005677EC">
        <w:rPr>
          <w:bCs/>
          <w:szCs w:val="28"/>
        </w:rPr>
        <w:t>Российская Федерация, 660058, г. Красноярск, ул. Деповская, д. 15</w:t>
      </w:r>
      <w:r w:rsidRPr="009132EA">
        <w:rPr>
          <w:szCs w:val="28"/>
        </w:rPr>
        <w:t>.</w:t>
      </w:r>
    </w:p>
    <w:p w:rsidR="00392E6C" w:rsidRPr="009132EA" w:rsidRDefault="00392E6C" w:rsidP="00392E6C">
      <w:pPr>
        <w:pStyle w:val="11"/>
        <w:ind w:firstLine="708"/>
        <w:rPr>
          <w:szCs w:val="28"/>
        </w:rPr>
      </w:pPr>
      <w:r w:rsidRPr="009132EA">
        <w:t>Рассмотрение, оценка и сопоставление вторых частей заявок осуществляется «</w:t>
      </w:r>
      <w:r>
        <w:t>08</w:t>
      </w:r>
      <w:r w:rsidRPr="009132EA">
        <w:t xml:space="preserve">» </w:t>
      </w:r>
      <w:r>
        <w:t>мая</w:t>
      </w:r>
      <w:r w:rsidRPr="009132EA">
        <w:t xml:space="preserve"> 2019 г. 10 часов 00 минут местного времени по адресу: </w:t>
      </w:r>
      <w:r w:rsidRPr="005677EC">
        <w:rPr>
          <w:bCs/>
          <w:szCs w:val="28"/>
        </w:rPr>
        <w:t>Российская Федерация, 660058, г. Красноярск, ул. Деповская, д. 15</w:t>
      </w:r>
      <w:r w:rsidRPr="009132EA">
        <w:rPr>
          <w:szCs w:val="28"/>
        </w:rPr>
        <w:t>.</w:t>
      </w:r>
    </w:p>
    <w:p w:rsidR="00392E6C" w:rsidRPr="009132EA" w:rsidRDefault="00392E6C" w:rsidP="00392E6C">
      <w:pPr>
        <w:jc w:val="both"/>
      </w:pPr>
      <w:r w:rsidRPr="009132E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392E6C" w:rsidRPr="009132EA" w:rsidRDefault="00392E6C" w:rsidP="00392E6C">
      <w:pPr>
        <w:jc w:val="both"/>
        <w:rPr>
          <w:szCs w:val="28"/>
        </w:rPr>
      </w:pPr>
      <w:r w:rsidRPr="009132EA">
        <w:rPr>
          <w:szCs w:val="28"/>
        </w:rPr>
        <w:t>Информация о ходе рассмотрения Заявок не подлежит разглашению.</w:t>
      </w:r>
    </w:p>
    <w:p w:rsidR="00392E6C" w:rsidRPr="005F33C3" w:rsidRDefault="00392E6C" w:rsidP="00392E6C">
      <w:pPr>
        <w:jc w:val="both"/>
        <w:rPr>
          <w:sz w:val="16"/>
          <w:szCs w:val="16"/>
        </w:rPr>
      </w:pPr>
    </w:p>
    <w:p w:rsidR="00392E6C" w:rsidRPr="009132EA" w:rsidRDefault="00392E6C" w:rsidP="00392E6C">
      <w:pPr>
        <w:jc w:val="both"/>
        <w:rPr>
          <w:b/>
        </w:rPr>
      </w:pPr>
      <w:r w:rsidRPr="009132EA">
        <w:rPr>
          <w:b/>
        </w:rPr>
        <w:t>12. Подведение итогов не позднее:</w:t>
      </w:r>
    </w:p>
    <w:p w:rsidR="00392E6C" w:rsidRDefault="00392E6C" w:rsidP="00392E6C">
      <w:pPr>
        <w:jc w:val="both"/>
      </w:pPr>
      <w:r w:rsidRPr="009132EA">
        <w:t>«</w:t>
      </w:r>
      <w:r>
        <w:t>20</w:t>
      </w:r>
      <w:r w:rsidRPr="009132EA">
        <w:t xml:space="preserve">» </w:t>
      </w:r>
      <w:r>
        <w:t>мая</w:t>
      </w:r>
      <w:r w:rsidRPr="009132EA">
        <w:t xml:space="preserve"> 2019 г. 10 часов</w:t>
      </w:r>
      <w:r w:rsidRPr="006A6446">
        <w:t xml:space="preserve"> 00 минут местного времени.</w:t>
      </w:r>
      <w:r>
        <w:t xml:space="preserve"> </w:t>
      </w:r>
    </w:p>
    <w:p w:rsidR="005F33C3" w:rsidRDefault="00392E6C" w:rsidP="005F33C3">
      <w:pPr>
        <w:pStyle w:val="11"/>
        <w:ind w:firstLine="708"/>
        <w:rPr>
          <w:szCs w:val="28"/>
        </w:rPr>
      </w:pPr>
      <w:r w:rsidRPr="008B3AF0">
        <w:lastRenderedPageBreak/>
        <w:t xml:space="preserve">Место: </w:t>
      </w:r>
      <w:r w:rsidRPr="005677EC">
        <w:rPr>
          <w:bCs/>
          <w:szCs w:val="28"/>
        </w:rPr>
        <w:t>Российская Федерация, 660058, г. Красноярск, ул. Деповская, д.15</w:t>
      </w:r>
      <w:r>
        <w:rPr>
          <w:szCs w:val="28"/>
        </w:rPr>
        <w:t>.</w:t>
      </w:r>
    </w:p>
    <w:p w:rsidR="00392E6C" w:rsidRDefault="00392E6C" w:rsidP="005F33C3">
      <w:pPr>
        <w:pStyle w:val="11"/>
        <w:ind w:firstLine="708"/>
      </w:pPr>
      <w:r>
        <w:t>Участники или их представители не могут присутствовать на заседании Конкурсной комиссии.</w:t>
      </w:r>
    </w:p>
    <w:p w:rsidR="00A76BD3" w:rsidRDefault="00A76BD3" w:rsidP="00392E6C">
      <w:pPr>
        <w:keepNext/>
        <w:tabs>
          <w:tab w:val="clear" w:pos="709"/>
        </w:tabs>
        <w:suppressAutoHyphens/>
        <w:spacing w:before="240" w:after="60"/>
        <w:jc w:val="both"/>
        <w:outlineLvl w:val="0"/>
      </w:pPr>
    </w:p>
    <w:p w:rsidR="00A76BD3" w:rsidRDefault="00A76BD3" w:rsidP="00A76BD3">
      <w:pPr>
        <w:jc w:val="both"/>
        <w:rPr>
          <w:bCs/>
          <w:snapToGrid/>
          <w:szCs w:val="28"/>
        </w:rPr>
      </w:pPr>
      <w:r>
        <w:rPr>
          <w:b/>
          <w:bCs/>
          <w:snapToGrid/>
          <w:szCs w:val="28"/>
        </w:rPr>
        <w:t>5.</w:t>
      </w:r>
      <w:r w:rsidRPr="002C79EC">
        <w:rPr>
          <w:b/>
          <w:bCs/>
          <w:snapToGrid/>
          <w:szCs w:val="28"/>
        </w:rPr>
        <w:t xml:space="preserve"> </w:t>
      </w:r>
      <w:r w:rsidRPr="002C79EC">
        <w:rPr>
          <w:bCs/>
          <w:snapToGrid/>
          <w:szCs w:val="28"/>
        </w:rPr>
        <w:t xml:space="preserve">Изложить </w:t>
      </w:r>
      <w:r>
        <w:rPr>
          <w:bCs/>
          <w:snapToGrid/>
          <w:szCs w:val="28"/>
        </w:rPr>
        <w:t xml:space="preserve">п. 6, 7, 8, 10, 18 Раздела 5 </w:t>
      </w:r>
      <w:r w:rsidRPr="00392E6C">
        <w:rPr>
          <w:bCs/>
          <w:snapToGrid/>
          <w:szCs w:val="28"/>
        </w:rPr>
        <w:t>И</w:t>
      </w:r>
      <w:r>
        <w:rPr>
          <w:bCs/>
          <w:snapToGrid/>
          <w:szCs w:val="28"/>
        </w:rPr>
        <w:t>нформационной карты документации о закупке у</w:t>
      </w:r>
      <w:r w:rsidRPr="00392E6C">
        <w:rPr>
          <w:bCs/>
          <w:snapToGrid/>
          <w:szCs w:val="28"/>
        </w:rPr>
        <w:t xml:space="preserve"> </w:t>
      </w:r>
      <w:r>
        <w:rPr>
          <w:bCs/>
          <w:szCs w:val="28"/>
        </w:rPr>
        <w:t>субъектов малого и среднего предпринимательства</w:t>
      </w:r>
      <w:r w:rsidRPr="00392E6C">
        <w:rPr>
          <w:bCs/>
          <w:snapToGrid/>
          <w:szCs w:val="28"/>
        </w:rPr>
        <w:t xml:space="preserve"> </w:t>
      </w:r>
      <w:r>
        <w:rPr>
          <w:bCs/>
          <w:snapToGrid/>
          <w:szCs w:val="28"/>
        </w:rPr>
        <w:t>в следующей редакции:</w:t>
      </w:r>
    </w:p>
    <w:p w:rsidR="005F33C3" w:rsidRPr="005F33C3" w:rsidRDefault="005F33C3" w:rsidP="00A76BD3">
      <w:pPr>
        <w:jc w:val="both"/>
        <w:rPr>
          <w:bCs/>
          <w:snapToGrid/>
          <w:sz w:val="16"/>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6804"/>
      </w:tblGrid>
      <w:tr w:rsidR="00A76BD3" w:rsidRPr="005F33C3" w:rsidTr="00645AC0">
        <w:tc>
          <w:tcPr>
            <w:tcW w:w="567" w:type="dxa"/>
          </w:tcPr>
          <w:p w:rsidR="00A76BD3" w:rsidRPr="00645AC0" w:rsidRDefault="00A76BD3" w:rsidP="00AA1327">
            <w:pPr>
              <w:pStyle w:val="11"/>
              <w:ind w:firstLine="0"/>
              <w:rPr>
                <w:b/>
                <w:sz w:val="23"/>
                <w:szCs w:val="23"/>
              </w:rPr>
            </w:pPr>
            <w:r w:rsidRPr="00645AC0">
              <w:rPr>
                <w:b/>
                <w:sz w:val="23"/>
                <w:szCs w:val="23"/>
              </w:rPr>
              <w:t>6.</w:t>
            </w:r>
          </w:p>
        </w:tc>
        <w:tc>
          <w:tcPr>
            <w:tcW w:w="2694" w:type="dxa"/>
          </w:tcPr>
          <w:p w:rsidR="00A76BD3" w:rsidRPr="00645AC0" w:rsidRDefault="00A76BD3" w:rsidP="005F33C3">
            <w:pPr>
              <w:pStyle w:val="Default"/>
              <w:jc w:val="both"/>
              <w:rPr>
                <w:b/>
                <w:color w:val="auto"/>
                <w:sz w:val="23"/>
                <w:szCs w:val="23"/>
              </w:rPr>
            </w:pPr>
            <w:r w:rsidRPr="00645AC0">
              <w:rPr>
                <w:b/>
                <w:color w:val="auto"/>
                <w:sz w:val="23"/>
                <w:szCs w:val="23"/>
              </w:rPr>
              <w:t>Место, дата начала и окончания срока подачи Заявок</w:t>
            </w:r>
          </w:p>
        </w:tc>
        <w:tc>
          <w:tcPr>
            <w:tcW w:w="6804" w:type="dxa"/>
          </w:tcPr>
          <w:p w:rsidR="00A76BD3" w:rsidRPr="005F33C3" w:rsidRDefault="00A76BD3" w:rsidP="00AA1327">
            <w:pPr>
              <w:pStyle w:val="11"/>
              <w:ind w:firstLine="0"/>
              <w:rPr>
                <w:b/>
                <w:sz w:val="24"/>
                <w:szCs w:val="24"/>
              </w:rPr>
            </w:pPr>
            <w:r w:rsidRPr="005F33C3">
              <w:rPr>
                <w:sz w:val="24"/>
                <w:szCs w:val="24"/>
              </w:rPr>
              <w:t xml:space="preserve">Заявки принимаются через ЭТП, информация по которой указана в пункте 4 Информационной карты </w:t>
            </w:r>
            <w:proofErr w:type="gramStart"/>
            <w:r w:rsidRPr="005F33C3">
              <w:rPr>
                <w:sz w:val="24"/>
                <w:szCs w:val="24"/>
              </w:rPr>
              <w:t>с даты опубликования</w:t>
            </w:r>
            <w:proofErr w:type="gramEnd"/>
            <w:r w:rsidRPr="005F33C3">
              <w:rPr>
                <w:sz w:val="24"/>
                <w:szCs w:val="24"/>
              </w:rPr>
              <w:t xml:space="preserve"> извещения о проведении Открытого конкурса и до </w:t>
            </w:r>
            <w:r w:rsidRPr="005F33C3">
              <w:rPr>
                <w:sz w:val="24"/>
                <w:szCs w:val="24"/>
                <w:highlight w:val="yellow"/>
              </w:rPr>
              <w:t>«20» апреля 2019 г.</w:t>
            </w:r>
            <w:r w:rsidRPr="005F33C3">
              <w:rPr>
                <w:sz w:val="24"/>
                <w:szCs w:val="24"/>
              </w:rPr>
              <w:t xml:space="preserve"> 14 часов 00 минут местного времени.</w:t>
            </w:r>
          </w:p>
        </w:tc>
      </w:tr>
      <w:tr w:rsidR="00A76BD3" w:rsidRPr="005F33C3" w:rsidTr="00645AC0">
        <w:tc>
          <w:tcPr>
            <w:tcW w:w="567" w:type="dxa"/>
          </w:tcPr>
          <w:p w:rsidR="00A76BD3" w:rsidRPr="00645AC0" w:rsidRDefault="00A76BD3" w:rsidP="00AA1327">
            <w:pPr>
              <w:pStyle w:val="11"/>
              <w:ind w:firstLine="0"/>
              <w:rPr>
                <w:b/>
                <w:sz w:val="23"/>
                <w:szCs w:val="23"/>
              </w:rPr>
            </w:pPr>
            <w:r w:rsidRPr="00645AC0">
              <w:rPr>
                <w:b/>
                <w:sz w:val="23"/>
                <w:szCs w:val="23"/>
              </w:rPr>
              <w:t>7.</w:t>
            </w:r>
          </w:p>
        </w:tc>
        <w:tc>
          <w:tcPr>
            <w:tcW w:w="2694" w:type="dxa"/>
          </w:tcPr>
          <w:p w:rsidR="00A76BD3" w:rsidRPr="00645AC0" w:rsidRDefault="00A76BD3" w:rsidP="005F33C3">
            <w:pPr>
              <w:pStyle w:val="Default"/>
              <w:jc w:val="both"/>
              <w:rPr>
                <w:b/>
                <w:color w:val="auto"/>
                <w:sz w:val="23"/>
                <w:szCs w:val="23"/>
              </w:rPr>
            </w:pPr>
            <w:r w:rsidRPr="00645AC0">
              <w:rPr>
                <w:b/>
                <w:color w:val="auto"/>
                <w:sz w:val="23"/>
                <w:szCs w:val="23"/>
              </w:rPr>
              <w:t>Место, дата и время открытия доступа к Заявкам</w:t>
            </w:r>
          </w:p>
        </w:tc>
        <w:tc>
          <w:tcPr>
            <w:tcW w:w="6804" w:type="dxa"/>
          </w:tcPr>
          <w:p w:rsidR="00A76BD3" w:rsidRPr="005F33C3" w:rsidRDefault="00A76BD3" w:rsidP="00AA1327">
            <w:pPr>
              <w:pStyle w:val="11"/>
              <w:ind w:firstLine="0"/>
              <w:rPr>
                <w:sz w:val="24"/>
                <w:szCs w:val="24"/>
              </w:rPr>
            </w:pPr>
            <w:r w:rsidRPr="005F33C3">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5F33C3">
              <w:rPr>
                <w:sz w:val="24"/>
                <w:szCs w:val="24"/>
                <w:highlight w:val="yellow"/>
              </w:rPr>
              <w:t>«20» апреля 2019 г.</w:t>
            </w:r>
            <w:r w:rsidRPr="005F33C3">
              <w:rPr>
                <w:sz w:val="24"/>
                <w:szCs w:val="24"/>
              </w:rPr>
              <w:t xml:space="preserve"> 14 часов 00 минут местного времени.</w:t>
            </w:r>
          </w:p>
        </w:tc>
      </w:tr>
      <w:tr w:rsidR="00A76BD3" w:rsidRPr="005F33C3" w:rsidTr="00645AC0">
        <w:tc>
          <w:tcPr>
            <w:tcW w:w="567" w:type="dxa"/>
          </w:tcPr>
          <w:p w:rsidR="00A76BD3" w:rsidRPr="00645AC0" w:rsidRDefault="00A76BD3" w:rsidP="00645AC0">
            <w:pPr>
              <w:pStyle w:val="11"/>
              <w:ind w:firstLine="0"/>
              <w:rPr>
                <w:b/>
                <w:sz w:val="23"/>
                <w:szCs w:val="23"/>
              </w:rPr>
            </w:pPr>
            <w:r w:rsidRPr="00645AC0">
              <w:rPr>
                <w:b/>
                <w:sz w:val="23"/>
                <w:szCs w:val="23"/>
              </w:rPr>
              <w:t>8.</w:t>
            </w:r>
          </w:p>
        </w:tc>
        <w:tc>
          <w:tcPr>
            <w:tcW w:w="2694" w:type="dxa"/>
          </w:tcPr>
          <w:p w:rsidR="00A76BD3" w:rsidRPr="00645AC0" w:rsidRDefault="00A76BD3" w:rsidP="005F33C3">
            <w:pPr>
              <w:pStyle w:val="Default"/>
              <w:jc w:val="both"/>
              <w:rPr>
                <w:b/>
                <w:color w:val="auto"/>
                <w:sz w:val="23"/>
                <w:szCs w:val="23"/>
              </w:rPr>
            </w:pPr>
            <w:r w:rsidRPr="00645AC0">
              <w:rPr>
                <w:b/>
                <w:color w:val="auto"/>
                <w:sz w:val="23"/>
                <w:szCs w:val="23"/>
              </w:rPr>
              <w:t>Рассмотрение, оценка и сопоставление Заявок</w:t>
            </w:r>
          </w:p>
        </w:tc>
        <w:tc>
          <w:tcPr>
            <w:tcW w:w="6804" w:type="dxa"/>
          </w:tcPr>
          <w:p w:rsidR="00A76BD3" w:rsidRPr="005F33C3" w:rsidRDefault="00A76BD3" w:rsidP="00AA1327">
            <w:pPr>
              <w:pStyle w:val="11"/>
              <w:ind w:firstLine="0"/>
              <w:rPr>
                <w:sz w:val="24"/>
                <w:szCs w:val="24"/>
              </w:rPr>
            </w:pPr>
            <w:r w:rsidRPr="005F33C3">
              <w:rPr>
                <w:sz w:val="24"/>
                <w:szCs w:val="24"/>
              </w:rPr>
              <w:t xml:space="preserve">Рассмотрение, оценка и сопоставление первых частей заявок  осуществляется </w:t>
            </w:r>
            <w:r w:rsidRPr="005F33C3">
              <w:rPr>
                <w:sz w:val="24"/>
                <w:szCs w:val="24"/>
                <w:highlight w:val="yellow"/>
              </w:rPr>
              <w:t>«26» апреля 2019 г.</w:t>
            </w:r>
            <w:r w:rsidRPr="005F33C3">
              <w:rPr>
                <w:sz w:val="24"/>
                <w:szCs w:val="24"/>
              </w:rPr>
              <w:t xml:space="preserve"> 10 часов 00 минут местного времени по адресу, указанному в пункте 2 Информационной карты.</w:t>
            </w:r>
          </w:p>
          <w:p w:rsidR="00A76BD3" w:rsidRPr="005F33C3" w:rsidRDefault="00A76BD3" w:rsidP="00AA1327">
            <w:pPr>
              <w:pStyle w:val="11"/>
              <w:ind w:firstLine="0"/>
              <w:rPr>
                <w:sz w:val="24"/>
                <w:szCs w:val="24"/>
              </w:rPr>
            </w:pPr>
            <w:r w:rsidRPr="005F33C3">
              <w:rPr>
                <w:sz w:val="24"/>
                <w:szCs w:val="24"/>
              </w:rPr>
              <w:t xml:space="preserve">Рассмотрение, оценка и сопоставление вторых частей заявок  осуществляется </w:t>
            </w:r>
            <w:r w:rsidRPr="005F33C3">
              <w:rPr>
                <w:sz w:val="24"/>
                <w:szCs w:val="24"/>
                <w:highlight w:val="yellow"/>
              </w:rPr>
              <w:t>«08» мая 2019 г.</w:t>
            </w:r>
            <w:r w:rsidRPr="005F33C3">
              <w:rPr>
                <w:sz w:val="24"/>
                <w:szCs w:val="24"/>
              </w:rPr>
              <w:t xml:space="preserve"> 10 часов 00 минут местного времени по адресу, указанному в пункте 2 Информационной карты. </w:t>
            </w:r>
          </w:p>
          <w:p w:rsidR="00A76BD3" w:rsidRPr="005F33C3" w:rsidRDefault="00A76BD3" w:rsidP="00AA1327">
            <w:pPr>
              <w:pStyle w:val="11"/>
              <w:ind w:firstLine="0"/>
              <w:rPr>
                <w:sz w:val="24"/>
                <w:szCs w:val="24"/>
              </w:rPr>
            </w:pPr>
            <w:r w:rsidRPr="005F33C3">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A76BD3" w:rsidRPr="005F33C3" w:rsidTr="00645AC0">
        <w:tc>
          <w:tcPr>
            <w:tcW w:w="567" w:type="dxa"/>
          </w:tcPr>
          <w:p w:rsidR="00A76BD3" w:rsidRPr="00645AC0" w:rsidRDefault="00A76BD3" w:rsidP="00AA1327">
            <w:pPr>
              <w:pStyle w:val="11"/>
              <w:ind w:firstLine="0"/>
              <w:rPr>
                <w:b/>
                <w:sz w:val="23"/>
                <w:szCs w:val="23"/>
              </w:rPr>
            </w:pPr>
            <w:r w:rsidRPr="00645AC0">
              <w:rPr>
                <w:b/>
                <w:sz w:val="23"/>
                <w:szCs w:val="23"/>
              </w:rPr>
              <w:t>10.</w:t>
            </w:r>
          </w:p>
        </w:tc>
        <w:tc>
          <w:tcPr>
            <w:tcW w:w="2694" w:type="dxa"/>
          </w:tcPr>
          <w:p w:rsidR="00A76BD3" w:rsidRPr="00645AC0" w:rsidRDefault="00A76BD3" w:rsidP="005F33C3">
            <w:pPr>
              <w:pStyle w:val="Default"/>
              <w:jc w:val="both"/>
              <w:rPr>
                <w:b/>
                <w:color w:val="auto"/>
                <w:sz w:val="23"/>
                <w:szCs w:val="23"/>
              </w:rPr>
            </w:pPr>
            <w:r w:rsidRPr="00645AC0">
              <w:rPr>
                <w:b/>
                <w:color w:val="auto"/>
                <w:sz w:val="23"/>
                <w:szCs w:val="23"/>
              </w:rPr>
              <w:t>Подведение итогов</w:t>
            </w:r>
          </w:p>
        </w:tc>
        <w:tc>
          <w:tcPr>
            <w:tcW w:w="6804" w:type="dxa"/>
          </w:tcPr>
          <w:p w:rsidR="00A76BD3" w:rsidRPr="005F33C3" w:rsidRDefault="00A76BD3" w:rsidP="00AA1327">
            <w:pPr>
              <w:pStyle w:val="11"/>
              <w:ind w:firstLine="0"/>
              <w:rPr>
                <w:sz w:val="24"/>
                <w:szCs w:val="24"/>
                <w:highlight w:val="cyan"/>
              </w:rPr>
            </w:pPr>
            <w:r w:rsidRPr="005F33C3">
              <w:rPr>
                <w:sz w:val="24"/>
                <w:szCs w:val="24"/>
              </w:rPr>
              <w:t xml:space="preserve">Подведение итогов состоится не позднее 10 часов 00 минут местного времени </w:t>
            </w:r>
            <w:bookmarkStart w:id="13" w:name="OLE_LINK14"/>
            <w:bookmarkStart w:id="14" w:name="OLE_LINK15"/>
            <w:bookmarkStart w:id="15" w:name="OLE_LINK28"/>
            <w:r w:rsidRPr="005F33C3">
              <w:rPr>
                <w:sz w:val="24"/>
                <w:szCs w:val="24"/>
                <w:highlight w:val="yellow"/>
              </w:rPr>
              <w:t>«20» мая 2019 г.</w:t>
            </w:r>
            <w:bookmarkEnd w:id="13"/>
            <w:bookmarkEnd w:id="14"/>
            <w:bookmarkEnd w:id="15"/>
            <w:r w:rsidRPr="005F33C3">
              <w:rPr>
                <w:sz w:val="24"/>
                <w:szCs w:val="24"/>
              </w:rPr>
              <w:t xml:space="preserve"> местного времени по адресу, указанному в пункте 9 Информационной карты.</w:t>
            </w:r>
          </w:p>
        </w:tc>
      </w:tr>
      <w:tr w:rsidR="00A76BD3" w:rsidRPr="005F33C3" w:rsidTr="00645AC0">
        <w:tc>
          <w:tcPr>
            <w:tcW w:w="567" w:type="dxa"/>
          </w:tcPr>
          <w:p w:rsidR="00A76BD3" w:rsidRPr="00645AC0" w:rsidRDefault="00A76BD3" w:rsidP="00AA1327">
            <w:pPr>
              <w:pStyle w:val="11"/>
              <w:ind w:firstLine="0"/>
              <w:rPr>
                <w:b/>
                <w:sz w:val="23"/>
                <w:szCs w:val="23"/>
              </w:rPr>
            </w:pPr>
            <w:r w:rsidRPr="00645AC0">
              <w:rPr>
                <w:b/>
                <w:sz w:val="23"/>
                <w:szCs w:val="23"/>
              </w:rPr>
              <w:t>18.</w:t>
            </w:r>
          </w:p>
        </w:tc>
        <w:tc>
          <w:tcPr>
            <w:tcW w:w="2694" w:type="dxa"/>
          </w:tcPr>
          <w:p w:rsidR="00A76BD3" w:rsidRPr="00645AC0" w:rsidRDefault="00A76BD3" w:rsidP="005F33C3">
            <w:pPr>
              <w:pStyle w:val="Default"/>
              <w:jc w:val="both"/>
              <w:rPr>
                <w:b/>
                <w:color w:val="auto"/>
                <w:sz w:val="23"/>
                <w:szCs w:val="23"/>
              </w:rPr>
            </w:pPr>
            <w:r w:rsidRPr="00645AC0">
              <w:rPr>
                <w:b/>
                <w:color w:val="auto"/>
                <w:sz w:val="23"/>
                <w:szCs w:val="23"/>
              </w:rPr>
              <w:t>Дополнительные этапы проведения Открытого конкурса</w:t>
            </w:r>
            <w:r w:rsidR="005F33C3" w:rsidRPr="00645AC0">
              <w:rPr>
                <w:b/>
                <w:color w:val="auto"/>
                <w:sz w:val="23"/>
                <w:szCs w:val="23"/>
              </w:rPr>
              <w:t xml:space="preserve"> </w:t>
            </w:r>
            <w:r w:rsidRPr="00645AC0">
              <w:rPr>
                <w:b/>
                <w:color w:val="auto"/>
                <w:sz w:val="23"/>
                <w:szCs w:val="23"/>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Последовательность проведения этапов </w:t>
            </w:r>
            <w:r w:rsidRPr="00645AC0">
              <w:rPr>
                <w:b/>
                <w:color w:val="auto"/>
                <w:sz w:val="23"/>
                <w:szCs w:val="23"/>
              </w:rPr>
              <w:lastRenderedPageBreak/>
              <w:t>Открытого конкурса должна соответствовать очередности их перечисления в подпункте 1.5.1 пункта 1.5 настоящей документации о закупке</w:t>
            </w:r>
          </w:p>
        </w:tc>
        <w:tc>
          <w:tcPr>
            <w:tcW w:w="6804" w:type="dxa"/>
          </w:tcPr>
          <w:p w:rsidR="00A76BD3" w:rsidRPr="005F33C3" w:rsidRDefault="00A76BD3" w:rsidP="00AA1327">
            <w:pPr>
              <w:ind w:firstLine="459"/>
              <w:jc w:val="both"/>
              <w:rPr>
                <w:sz w:val="24"/>
                <w:szCs w:val="24"/>
              </w:rPr>
            </w:pPr>
            <w:r w:rsidRPr="005F33C3">
              <w:rPr>
                <w:sz w:val="24"/>
                <w:szCs w:val="24"/>
              </w:rPr>
              <w:lastRenderedPageBreak/>
              <w:t xml:space="preserve">1. Переторжка. </w:t>
            </w:r>
          </w:p>
          <w:p w:rsidR="00A76BD3" w:rsidRPr="005F33C3" w:rsidRDefault="00A76BD3" w:rsidP="00AA1327">
            <w:pPr>
              <w:ind w:firstLine="459"/>
              <w:jc w:val="both"/>
              <w:rPr>
                <w:sz w:val="24"/>
                <w:szCs w:val="24"/>
              </w:rPr>
            </w:pPr>
            <w:r w:rsidRPr="005F33C3">
              <w:rPr>
                <w:sz w:val="24"/>
                <w:szCs w:val="24"/>
              </w:rPr>
              <w:t xml:space="preserve">Дата и время начала проведения переторжки – </w:t>
            </w:r>
            <w:r w:rsidRPr="005F33C3">
              <w:rPr>
                <w:sz w:val="24"/>
                <w:szCs w:val="24"/>
                <w:highlight w:val="yellow"/>
              </w:rPr>
              <w:t>«07» мая 2019</w:t>
            </w:r>
            <w:r w:rsidRPr="005F33C3">
              <w:rPr>
                <w:sz w:val="24"/>
                <w:szCs w:val="24"/>
              </w:rPr>
              <w:t xml:space="preserve"> г. 14 часов 00 минут местного времени.</w:t>
            </w:r>
          </w:p>
          <w:p w:rsidR="00A76BD3" w:rsidRPr="005F33C3" w:rsidRDefault="00A76BD3" w:rsidP="005F33C3">
            <w:pPr>
              <w:ind w:firstLine="459"/>
              <w:jc w:val="both"/>
              <w:rPr>
                <w:sz w:val="24"/>
                <w:szCs w:val="24"/>
              </w:rPr>
            </w:pPr>
            <w:r w:rsidRPr="005F33C3">
              <w:rPr>
                <w:sz w:val="24"/>
                <w:szCs w:val="24"/>
              </w:rPr>
              <w:t>Продолжительность приема ЭТП дополнительных ценовых предложений от участников Открытого конкурса составляет 3 часа.</w:t>
            </w:r>
          </w:p>
        </w:tc>
      </w:tr>
    </w:tbl>
    <w:p w:rsidR="00A76BD3" w:rsidRDefault="00A76BD3" w:rsidP="005F33C3">
      <w:pPr>
        <w:keepNext/>
        <w:tabs>
          <w:tab w:val="clear" w:pos="709"/>
        </w:tabs>
        <w:suppressAutoHyphens/>
        <w:spacing w:before="240" w:after="60"/>
        <w:ind w:firstLine="0"/>
        <w:jc w:val="both"/>
        <w:outlineLvl w:val="0"/>
        <w:rPr>
          <w:szCs w:val="28"/>
        </w:rPr>
      </w:pPr>
    </w:p>
    <w:sectPr w:rsidR="00A76BD3" w:rsidSect="00BF778E">
      <w:pgSz w:w="11906" w:h="16838"/>
      <w:pgMar w:top="1134" w:right="849"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674" w:rsidRDefault="00744674" w:rsidP="00BB56B3">
      <w:r>
        <w:separator/>
      </w:r>
    </w:p>
  </w:endnote>
  <w:endnote w:type="continuationSeparator" w:id="0">
    <w:p w:rsidR="00744674" w:rsidRDefault="00744674"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674" w:rsidRDefault="00744674" w:rsidP="00BB56B3">
      <w:r>
        <w:separator/>
      </w:r>
    </w:p>
  </w:footnote>
  <w:footnote w:type="continuationSeparator" w:id="0">
    <w:p w:rsidR="00744674" w:rsidRDefault="00744674" w:rsidP="00BB56B3">
      <w:r>
        <w:continuationSeparator/>
      </w:r>
    </w:p>
  </w:footnote>
  <w:footnote w:id="1">
    <w:p w:rsidR="00E271FC" w:rsidRDefault="00E271FC" w:rsidP="00E271FC">
      <w:pPr>
        <w:pStyle w:val="aff0"/>
      </w:pPr>
      <w:r>
        <w:rPr>
          <w:rStyle w:val="af9"/>
        </w:rPr>
        <w:footnoteRef/>
      </w:r>
      <w:r>
        <w:t xml:space="preserve"> Заполняется в соответствии с п.п. 4.8.2. Технического задания документации о закупке.</w:t>
      </w:r>
    </w:p>
  </w:footnote>
  <w:footnote w:id="2">
    <w:p w:rsidR="00E271FC" w:rsidRDefault="00E271FC" w:rsidP="00E271FC">
      <w:pPr>
        <w:pStyle w:val="ConsNonformat"/>
        <w:tabs>
          <w:tab w:val="num" w:pos="0"/>
          <w:tab w:val="left" w:pos="9637"/>
        </w:tabs>
        <w:ind w:firstLine="709"/>
        <w:jc w:val="both"/>
        <w:rPr>
          <w:snapToGrid w:val="0"/>
          <w:sz w:val="28"/>
          <w:szCs w:val="28"/>
        </w:rPr>
      </w:pPr>
      <w:r>
        <w:rPr>
          <w:rStyle w:val="af9"/>
        </w:rPr>
        <w:footnoteRef/>
      </w:r>
      <w:r>
        <w:t xml:space="preserve"> </w:t>
      </w:r>
      <w:r>
        <w:rPr>
          <w:sz w:val="16"/>
          <w:szCs w:val="16"/>
        </w:rPr>
        <w:t xml:space="preserve">Претендент указывает торговую марку и производителя Товара, предполагаемого к поставке Заказчику. </w:t>
      </w:r>
      <w:r>
        <w:rPr>
          <w:snapToGrid w:val="0"/>
          <w:sz w:val="16"/>
          <w:szCs w:val="16"/>
        </w:rPr>
        <w:t>Поставщик в процессе исполнения договора вправе предложить Заказчику к поставке эквивалент Товара, аналогичный по характеристикам Товару, предложенному в настоящем Техническом предложении, или лучше. Стоимость эквивалентного Товара не должна превышать цену, указанную в финансово-коммерческом предложении.</w:t>
      </w:r>
    </w:p>
    <w:p w:rsidR="00E271FC" w:rsidRDefault="00E271FC" w:rsidP="00E271FC">
      <w:pPr>
        <w:pStyle w:val="aff0"/>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B7835D1"/>
    <w:multiLevelType w:val="hybridMultilevel"/>
    <w:tmpl w:val="245AF27A"/>
    <w:lvl w:ilvl="0" w:tplc="E5D6C81A">
      <w:start w:val="1"/>
      <w:numFmt w:val="decimal"/>
      <w:lvlText w:val="%1."/>
      <w:lvlJc w:val="left"/>
      <w:pPr>
        <w:ind w:left="738" w:hanging="454"/>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13">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56C0EEE"/>
    <w:multiLevelType w:val="hybridMultilevel"/>
    <w:tmpl w:val="1ECCF766"/>
    <w:lvl w:ilvl="0" w:tplc="D6947B5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6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5"/>
  </w:num>
  <w:num w:numId="3">
    <w:abstractNumId w:val="13"/>
  </w:num>
  <w:num w:numId="4">
    <w:abstractNumId w:val="31"/>
  </w:num>
  <w:num w:numId="5">
    <w:abstractNumId w:val="44"/>
  </w:num>
  <w:num w:numId="6">
    <w:abstractNumId w:val="23"/>
  </w:num>
  <w:num w:numId="7">
    <w:abstractNumId w:val="21"/>
  </w:num>
  <w:num w:numId="8">
    <w:abstractNumId w:val="43"/>
  </w:num>
  <w:num w:numId="9">
    <w:abstractNumId w:val="41"/>
  </w:num>
  <w:num w:numId="10">
    <w:abstractNumId w:val="14"/>
  </w:num>
  <w:num w:numId="11">
    <w:abstractNumId w:val="69"/>
  </w:num>
  <w:num w:numId="12">
    <w:abstractNumId w:val="38"/>
  </w:num>
  <w:num w:numId="13">
    <w:abstractNumId w:val="51"/>
  </w:num>
  <w:num w:numId="14">
    <w:abstractNumId w:val="33"/>
  </w:num>
  <w:num w:numId="15">
    <w:abstractNumId w:val="65"/>
  </w:num>
  <w:num w:numId="16">
    <w:abstractNumId w:val="32"/>
  </w:num>
  <w:num w:numId="17">
    <w:abstractNumId w:val="56"/>
  </w:num>
  <w:num w:numId="18">
    <w:abstractNumId w:val="36"/>
  </w:num>
  <w:num w:numId="19">
    <w:abstractNumId w:val="16"/>
  </w:num>
  <w:num w:numId="20">
    <w:abstractNumId w:val="27"/>
  </w:num>
  <w:num w:numId="21">
    <w:abstractNumId w:val="7"/>
  </w:num>
  <w:num w:numId="22">
    <w:abstractNumId w:val="25"/>
  </w:num>
  <w:num w:numId="23">
    <w:abstractNumId w:val="73"/>
  </w:num>
  <w:num w:numId="24">
    <w:abstractNumId w:val="10"/>
  </w:num>
  <w:num w:numId="25">
    <w:abstractNumId w:val="61"/>
  </w:num>
  <w:num w:numId="26">
    <w:abstractNumId w:val="59"/>
  </w:num>
  <w:num w:numId="27">
    <w:abstractNumId w:val="24"/>
  </w:num>
  <w:num w:numId="28">
    <w:abstractNumId w:val="39"/>
  </w:num>
  <w:num w:numId="29">
    <w:abstractNumId w:val="52"/>
  </w:num>
  <w:num w:numId="30">
    <w:abstractNumId w:val="54"/>
  </w:num>
  <w:num w:numId="31">
    <w:abstractNumId w:val="42"/>
  </w:num>
  <w:num w:numId="32">
    <w:abstractNumId w:val="53"/>
  </w:num>
  <w:num w:numId="33">
    <w:abstractNumId w:val="46"/>
  </w:num>
  <w:num w:numId="34">
    <w:abstractNumId w:val="20"/>
  </w:num>
  <w:num w:numId="35">
    <w:abstractNumId w:val="11"/>
  </w:num>
  <w:num w:numId="36">
    <w:abstractNumId w:val="6"/>
  </w:num>
  <w:num w:numId="37">
    <w:abstractNumId w:val="37"/>
  </w:num>
  <w:num w:numId="38">
    <w:abstractNumId w:val="58"/>
  </w:num>
  <w:num w:numId="39">
    <w:abstractNumId w:val="22"/>
  </w:num>
  <w:num w:numId="40">
    <w:abstractNumId w:val="68"/>
  </w:num>
  <w:num w:numId="41">
    <w:abstractNumId w:val="9"/>
  </w:num>
  <w:num w:numId="42">
    <w:abstractNumId w:val="34"/>
  </w:num>
  <w:num w:numId="43">
    <w:abstractNumId w:val="72"/>
  </w:num>
  <w:num w:numId="44">
    <w:abstractNumId w:val="55"/>
  </w:num>
  <w:num w:numId="45">
    <w:abstractNumId w:val="70"/>
  </w:num>
  <w:num w:numId="46">
    <w:abstractNumId w:val="47"/>
  </w:num>
  <w:num w:numId="47">
    <w:abstractNumId w:val="62"/>
  </w:num>
  <w:num w:numId="48">
    <w:abstractNumId w:val="17"/>
  </w:num>
  <w:num w:numId="49">
    <w:abstractNumId w:val="49"/>
  </w:num>
  <w:num w:numId="50">
    <w:abstractNumId w:val="26"/>
  </w:num>
  <w:num w:numId="51">
    <w:abstractNumId w:val="35"/>
  </w:num>
  <w:num w:numId="52">
    <w:abstractNumId w:val="71"/>
  </w:num>
  <w:num w:numId="53">
    <w:abstractNumId w:val="60"/>
  </w:num>
  <w:num w:numId="54">
    <w:abstractNumId w:val="40"/>
  </w:num>
  <w:num w:numId="55">
    <w:abstractNumId w:val="63"/>
  </w:num>
  <w:num w:numId="56">
    <w:abstractNumId w:val="19"/>
  </w:num>
  <w:num w:numId="57">
    <w:abstractNumId w:val="67"/>
  </w:num>
  <w:num w:numId="58">
    <w:abstractNumId w:val="57"/>
  </w:num>
  <w:num w:numId="59">
    <w:abstractNumId w:val="66"/>
  </w:num>
  <w:num w:numId="60">
    <w:abstractNumId w:val="8"/>
  </w:num>
  <w:num w:numId="61">
    <w:abstractNumId w:val="50"/>
  </w:num>
  <w:num w:numId="62">
    <w:abstractNumId w:val="0"/>
  </w:num>
  <w:num w:numId="63">
    <w:abstractNumId w:val="30"/>
  </w:num>
  <w:num w:numId="64">
    <w:abstractNumId w:val="18"/>
  </w:num>
  <w:num w:numId="65">
    <w:abstractNumId w:val="12"/>
  </w:num>
  <w:num w:numId="66">
    <w:abstractNumId w:val="45"/>
  </w:num>
  <w:num w:numId="67">
    <w:abstractNumId w:val="48"/>
  </w:num>
  <w:num w:numId="68">
    <w:abstractNumId w:val="2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34F1"/>
    <w:rsid w:val="000C5FD9"/>
    <w:rsid w:val="000C7F17"/>
    <w:rsid w:val="000D08D6"/>
    <w:rsid w:val="000D2839"/>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3D"/>
    <w:rsid w:val="00182A54"/>
    <w:rsid w:val="0019059D"/>
    <w:rsid w:val="00190C88"/>
    <w:rsid w:val="00191162"/>
    <w:rsid w:val="00192C65"/>
    <w:rsid w:val="001938F1"/>
    <w:rsid w:val="001948AA"/>
    <w:rsid w:val="00195EF2"/>
    <w:rsid w:val="001A065C"/>
    <w:rsid w:val="001A2D48"/>
    <w:rsid w:val="001A402F"/>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02FF"/>
    <w:rsid w:val="0026332C"/>
    <w:rsid w:val="002636BF"/>
    <w:rsid w:val="00263D17"/>
    <w:rsid w:val="002645BC"/>
    <w:rsid w:val="00265655"/>
    <w:rsid w:val="00265C1D"/>
    <w:rsid w:val="002668AE"/>
    <w:rsid w:val="00267542"/>
    <w:rsid w:val="002715C6"/>
    <w:rsid w:val="00273D99"/>
    <w:rsid w:val="00276DB8"/>
    <w:rsid w:val="00277A1D"/>
    <w:rsid w:val="0028492E"/>
    <w:rsid w:val="0029011F"/>
    <w:rsid w:val="00292871"/>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B12BF"/>
    <w:rsid w:val="002B58D4"/>
    <w:rsid w:val="002C2697"/>
    <w:rsid w:val="002C29FD"/>
    <w:rsid w:val="002C3D6C"/>
    <w:rsid w:val="002C536B"/>
    <w:rsid w:val="002C79EC"/>
    <w:rsid w:val="002D083F"/>
    <w:rsid w:val="002D140F"/>
    <w:rsid w:val="002D2804"/>
    <w:rsid w:val="002D58CA"/>
    <w:rsid w:val="002D69F7"/>
    <w:rsid w:val="002D6CD7"/>
    <w:rsid w:val="002D7921"/>
    <w:rsid w:val="002E12A9"/>
    <w:rsid w:val="002E2B59"/>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5458"/>
    <w:rsid w:val="00357DFA"/>
    <w:rsid w:val="00361DCF"/>
    <w:rsid w:val="00364DF2"/>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2E6C"/>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4A50"/>
    <w:rsid w:val="003D5E36"/>
    <w:rsid w:val="003E1D49"/>
    <w:rsid w:val="003E3ABE"/>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484C"/>
    <w:rsid w:val="00425B7C"/>
    <w:rsid w:val="00427B60"/>
    <w:rsid w:val="004304E4"/>
    <w:rsid w:val="00437A83"/>
    <w:rsid w:val="0044002D"/>
    <w:rsid w:val="00440946"/>
    <w:rsid w:val="00440B2D"/>
    <w:rsid w:val="004463EE"/>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041"/>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2D0"/>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224CE"/>
    <w:rsid w:val="00531303"/>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5B45"/>
    <w:rsid w:val="005764A1"/>
    <w:rsid w:val="00580FFE"/>
    <w:rsid w:val="00581344"/>
    <w:rsid w:val="00581532"/>
    <w:rsid w:val="005821DE"/>
    <w:rsid w:val="005824C6"/>
    <w:rsid w:val="005825F5"/>
    <w:rsid w:val="00583AE4"/>
    <w:rsid w:val="00585221"/>
    <w:rsid w:val="00593856"/>
    <w:rsid w:val="005947C1"/>
    <w:rsid w:val="00597604"/>
    <w:rsid w:val="00597ED0"/>
    <w:rsid w:val="005A1AFF"/>
    <w:rsid w:val="005A4B63"/>
    <w:rsid w:val="005A69AB"/>
    <w:rsid w:val="005B1996"/>
    <w:rsid w:val="005B4B5F"/>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3C3"/>
    <w:rsid w:val="005F3D46"/>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5AC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0C3A"/>
    <w:rsid w:val="006D2F75"/>
    <w:rsid w:val="006D3209"/>
    <w:rsid w:val="006E0FA2"/>
    <w:rsid w:val="006E1371"/>
    <w:rsid w:val="006E207D"/>
    <w:rsid w:val="006E2171"/>
    <w:rsid w:val="006E3540"/>
    <w:rsid w:val="006E5438"/>
    <w:rsid w:val="006E5695"/>
    <w:rsid w:val="006E7271"/>
    <w:rsid w:val="006F0B47"/>
    <w:rsid w:val="006F2BEC"/>
    <w:rsid w:val="006F56BC"/>
    <w:rsid w:val="006F6BFD"/>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0479"/>
    <w:rsid w:val="007416B4"/>
    <w:rsid w:val="00741869"/>
    <w:rsid w:val="00743916"/>
    <w:rsid w:val="007442D3"/>
    <w:rsid w:val="00744674"/>
    <w:rsid w:val="007455F6"/>
    <w:rsid w:val="00745B56"/>
    <w:rsid w:val="00747A22"/>
    <w:rsid w:val="0075014E"/>
    <w:rsid w:val="007550AA"/>
    <w:rsid w:val="00761C6F"/>
    <w:rsid w:val="00761FAC"/>
    <w:rsid w:val="007635F8"/>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D0A15"/>
    <w:rsid w:val="008D0E8C"/>
    <w:rsid w:val="008D118F"/>
    <w:rsid w:val="008D2226"/>
    <w:rsid w:val="008D570D"/>
    <w:rsid w:val="008D6240"/>
    <w:rsid w:val="008D7202"/>
    <w:rsid w:val="008E05A9"/>
    <w:rsid w:val="008E0855"/>
    <w:rsid w:val="008E1656"/>
    <w:rsid w:val="008E4307"/>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AE5"/>
    <w:rsid w:val="00932EE2"/>
    <w:rsid w:val="00932F88"/>
    <w:rsid w:val="0093531C"/>
    <w:rsid w:val="009411F5"/>
    <w:rsid w:val="009419B9"/>
    <w:rsid w:val="00942EF8"/>
    <w:rsid w:val="00944861"/>
    <w:rsid w:val="0094782E"/>
    <w:rsid w:val="00951A01"/>
    <w:rsid w:val="00951A41"/>
    <w:rsid w:val="009526A2"/>
    <w:rsid w:val="00954F88"/>
    <w:rsid w:val="00956353"/>
    <w:rsid w:val="009565B9"/>
    <w:rsid w:val="0095722B"/>
    <w:rsid w:val="0096000A"/>
    <w:rsid w:val="00960F1F"/>
    <w:rsid w:val="0096234C"/>
    <w:rsid w:val="00962A9D"/>
    <w:rsid w:val="00962DCD"/>
    <w:rsid w:val="009662B7"/>
    <w:rsid w:val="009676D7"/>
    <w:rsid w:val="009747B4"/>
    <w:rsid w:val="00974B21"/>
    <w:rsid w:val="0097552F"/>
    <w:rsid w:val="0097600D"/>
    <w:rsid w:val="00983EA2"/>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57A17"/>
    <w:rsid w:val="00A65C8F"/>
    <w:rsid w:val="00A716A3"/>
    <w:rsid w:val="00A71E5E"/>
    <w:rsid w:val="00A72C24"/>
    <w:rsid w:val="00A73825"/>
    <w:rsid w:val="00A73969"/>
    <w:rsid w:val="00A74563"/>
    <w:rsid w:val="00A7467C"/>
    <w:rsid w:val="00A7517C"/>
    <w:rsid w:val="00A759D5"/>
    <w:rsid w:val="00A767DE"/>
    <w:rsid w:val="00A76BD3"/>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AA4"/>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0AEE"/>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63A9B"/>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B76BF"/>
    <w:rsid w:val="00BC10FA"/>
    <w:rsid w:val="00BC2169"/>
    <w:rsid w:val="00BC2756"/>
    <w:rsid w:val="00BC795E"/>
    <w:rsid w:val="00BC7B45"/>
    <w:rsid w:val="00BD0425"/>
    <w:rsid w:val="00BD06F5"/>
    <w:rsid w:val="00BD243F"/>
    <w:rsid w:val="00BD2550"/>
    <w:rsid w:val="00BD3223"/>
    <w:rsid w:val="00BD3256"/>
    <w:rsid w:val="00BD455B"/>
    <w:rsid w:val="00BD7706"/>
    <w:rsid w:val="00BE0CAA"/>
    <w:rsid w:val="00BE4FBE"/>
    <w:rsid w:val="00BE580C"/>
    <w:rsid w:val="00BE5BF0"/>
    <w:rsid w:val="00BE621E"/>
    <w:rsid w:val="00BE7F31"/>
    <w:rsid w:val="00BF0E61"/>
    <w:rsid w:val="00BF2601"/>
    <w:rsid w:val="00BF2940"/>
    <w:rsid w:val="00BF58D0"/>
    <w:rsid w:val="00BF6CC4"/>
    <w:rsid w:val="00BF778E"/>
    <w:rsid w:val="00C0532F"/>
    <w:rsid w:val="00C0625B"/>
    <w:rsid w:val="00C0686E"/>
    <w:rsid w:val="00C071A9"/>
    <w:rsid w:val="00C0770D"/>
    <w:rsid w:val="00C11ABF"/>
    <w:rsid w:val="00C11E91"/>
    <w:rsid w:val="00C1280E"/>
    <w:rsid w:val="00C12C2C"/>
    <w:rsid w:val="00C13E5A"/>
    <w:rsid w:val="00C20124"/>
    <w:rsid w:val="00C23038"/>
    <w:rsid w:val="00C2338F"/>
    <w:rsid w:val="00C26A1A"/>
    <w:rsid w:val="00C373AD"/>
    <w:rsid w:val="00C40A83"/>
    <w:rsid w:val="00C40DF6"/>
    <w:rsid w:val="00C42575"/>
    <w:rsid w:val="00C43AB6"/>
    <w:rsid w:val="00C46981"/>
    <w:rsid w:val="00C47B9D"/>
    <w:rsid w:val="00C509FF"/>
    <w:rsid w:val="00C52887"/>
    <w:rsid w:val="00C53BE9"/>
    <w:rsid w:val="00C559F9"/>
    <w:rsid w:val="00C57711"/>
    <w:rsid w:val="00C61C3F"/>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914"/>
    <w:rsid w:val="00CB5381"/>
    <w:rsid w:val="00CC0552"/>
    <w:rsid w:val="00CC1407"/>
    <w:rsid w:val="00CC325D"/>
    <w:rsid w:val="00CC59BC"/>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110"/>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271FC"/>
    <w:rsid w:val="00E33B1E"/>
    <w:rsid w:val="00E35313"/>
    <w:rsid w:val="00E35C24"/>
    <w:rsid w:val="00E364BD"/>
    <w:rsid w:val="00E3763D"/>
    <w:rsid w:val="00E41748"/>
    <w:rsid w:val="00E5065E"/>
    <w:rsid w:val="00E55DF0"/>
    <w:rsid w:val="00E6136B"/>
    <w:rsid w:val="00E6434E"/>
    <w:rsid w:val="00E64F0E"/>
    <w:rsid w:val="00E65E28"/>
    <w:rsid w:val="00E7093B"/>
    <w:rsid w:val="00E72A3F"/>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28A"/>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4E5"/>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60BD"/>
    <w:rsid w:val="00F978AA"/>
    <w:rsid w:val="00FA0702"/>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1858"/>
    <w:rsid w:val="00FD306E"/>
    <w:rsid w:val="00FD38F9"/>
    <w:rsid w:val="00FD4039"/>
    <w:rsid w:val="00FD6B15"/>
    <w:rsid w:val="00FD7E73"/>
    <w:rsid w:val="00FE063A"/>
    <w:rsid w:val="00FE200F"/>
    <w:rsid w:val="00FE2882"/>
    <w:rsid w:val="00FE625E"/>
    <w:rsid w:val="00FE6500"/>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qFormat/>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b/>
      <w:bCs/>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5"/>
    <w:uiPriority w:val="34"/>
    <w:rsid w:val="00A76BD3"/>
    <w:rPr>
      <w:rFonts w:ascii="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lot-onlin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9D353-B5E9-4976-B09F-56700B69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KuleshovEA</cp:lastModifiedBy>
  <cp:revision>4</cp:revision>
  <cp:lastPrinted>2019-04-08T09:10:00Z</cp:lastPrinted>
  <dcterms:created xsi:type="dcterms:W3CDTF">2019-04-11T10:34:00Z</dcterms:created>
  <dcterms:modified xsi:type="dcterms:W3CDTF">2019-04-11T10:37:00Z</dcterms:modified>
</cp:coreProperties>
</file>