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D82110" w:rsidP="000D08D6">
      <w:pPr>
        <w:tabs>
          <w:tab w:val="clear" w:pos="709"/>
        </w:tabs>
        <w:ind w:left="4536" w:firstLine="0"/>
        <w:rPr>
          <w:b/>
        </w:rPr>
      </w:pPr>
      <w:r>
        <w:rPr>
          <w:b/>
        </w:rPr>
        <w:t>Заместитель Председателя</w:t>
      </w:r>
      <w:r w:rsidR="000D08D6" w:rsidRPr="000D08D6">
        <w:rPr>
          <w:b/>
        </w:rPr>
        <w:t xml:space="preserve"> </w:t>
      </w:r>
      <w:r>
        <w:rPr>
          <w:b/>
        </w:rPr>
        <w:br/>
      </w:r>
      <w:r w:rsidR="000D08D6"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w:t>
      </w:r>
      <w:r w:rsidR="00FD1858">
        <w:rPr>
          <w:b/>
        </w:rPr>
        <w:br/>
      </w:r>
      <w:r w:rsidRPr="000D08D6">
        <w:rPr>
          <w:b/>
        </w:rPr>
        <w:t xml:space="preserve">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D82110">
        <w:rPr>
          <w:b/>
        </w:rPr>
        <w:t>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FE7CBE">
        <w:rPr>
          <w:b/>
        </w:rPr>
        <w:t>05</w:t>
      </w:r>
      <w:r w:rsidR="004948D5" w:rsidRPr="004948D5">
        <w:rPr>
          <w:b/>
        </w:rPr>
        <w:t>»</w:t>
      </w:r>
      <w:r w:rsidR="00FE063A">
        <w:rPr>
          <w:b/>
        </w:rPr>
        <w:t xml:space="preserve"> </w:t>
      </w:r>
      <w:r w:rsidR="000D2839">
        <w:rPr>
          <w:b/>
        </w:rPr>
        <w:t>апреля</w:t>
      </w:r>
      <w:r w:rsidR="005D257E">
        <w:rPr>
          <w:b/>
        </w:rPr>
        <w:t xml:space="preserve"> </w:t>
      </w:r>
      <w:r w:rsidR="000D2839">
        <w:rPr>
          <w:b/>
        </w:rPr>
        <w:t>2019</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3E3ABE" w:rsidRPr="002C79EC" w:rsidRDefault="006651BA" w:rsidP="002C79EC">
      <w:pPr>
        <w:pStyle w:val="11"/>
        <w:jc w:val="center"/>
        <w:rPr>
          <w:b/>
          <w:szCs w:val="28"/>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w:t>
      </w:r>
      <w:r w:rsidR="002C79EC">
        <w:rPr>
          <w:b/>
          <w:snapToGrid w:val="0"/>
          <w:color w:val="000000" w:themeColor="text1"/>
          <w:szCs w:val="28"/>
        </w:rPr>
        <w:t>о закупке</w:t>
      </w:r>
      <w:r w:rsidR="00860811" w:rsidRPr="00C40DF6">
        <w:rPr>
          <w:b/>
          <w:snapToGrid w:val="0"/>
          <w:color w:val="000000" w:themeColor="text1"/>
          <w:szCs w:val="28"/>
        </w:rPr>
        <w:t xml:space="preserve"> </w:t>
      </w:r>
      <w:r w:rsidR="002C79EC" w:rsidRPr="002C79EC">
        <w:rPr>
          <w:b/>
        </w:rPr>
        <w:t>открытого</w:t>
      </w:r>
      <w:r w:rsidR="003E3ABE" w:rsidRPr="002C79EC">
        <w:rPr>
          <w:b/>
        </w:rPr>
        <w:t xml:space="preserve"> конкурс</w:t>
      </w:r>
      <w:r w:rsidR="002C79EC" w:rsidRPr="002C79EC">
        <w:rPr>
          <w:b/>
        </w:rPr>
        <w:t>а</w:t>
      </w:r>
      <w:r w:rsidR="003E3ABE" w:rsidRPr="002C79EC">
        <w:rPr>
          <w:b/>
        </w:rPr>
        <w:t xml:space="preserve"> в электронной форме среди субъектов малого и среднего предпринимательства № ОКэ-МСП-НКПОКТ-19-0004 на </w:t>
      </w:r>
      <w:r w:rsidR="003E3ABE" w:rsidRPr="002C79EC">
        <w:rPr>
          <w:b/>
          <w:bCs/>
          <w:szCs w:val="28"/>
        </w:rPr>
        <w:t xml:space="preserve">поставку </w:t>
      </w:r>
      <w:proofErr w:type="spellStart"/>
      <w:r w:rsidR="003E3ABE" w:rsidRPr="002C79EC">
        <w:rPr>
          <w:b/>
          <w:bCs/>
          <w:szCs w:val="28"/>
        </w:rPr>
        <w:t>древесноплитной</w:t>
      </w:r>
      <w:proofErr w:type="spellEnd"/>
      <w:r w:rsidR="003E3ABE" w:rsidRPr="002C79EC">
        <w:rPr>
          <w:b/>
          <w:bCs/>
          <w:szCs w:val="28"/>
        </w:rPr>
        <w:t xml:space="preserve"> продукции</w:t>
      </w:r>
      <w:r w:rsidR="003E3ABE" w:rsidRPr="002C79EC">
        <w:rPr>
          <w:b/>
        </w:rPr>
        <w:t xml:space="preserve"> </w:t>
      </w:r>
      <w:r w:rsidR="006D0C3A">
        <w:rPr>
          <w:b/>
          <w:szCs w:val="28"/>
        </w:rPr>
        <w:t>для нужд филиала ПАО </w:t>
      </w:r>
      <w:r w:rsidR="003E3ABE" w:rsidRPr="002C79EC">
        <w:rPr>
          <w:b/>
          <w:szCs w:val="28"/>
        </w:rPr>
        <w:t>«ТрансКонтейнер» на Октябрьской железной дороге</w:t>
      </w:r>
      <w:r w:rsidR="003E3ABE" w:rsidRPr="002C79EC">
        <w:rPr>
          <w:b/>
        </w:rPr>
        <w:t xml:space="preserve"> (далее – Открытый конкурс).</w:t>
      </w:r>
    </w:p>
    <w:p w:rsidR="00EB2080" w:rsidRPr="00404139" w:rsidRDefault="00EB2080" w:rsidP="003E3ABE">
      <w:pPr>
        <w:pStyle w:val="11"/>
        <w:ind w:firstLine="709"/>
        <w:jc w:val="center"/>
        <w:rPr>
          <w:b/>
        </w:rPr>
      </w:pPr>
    </w:p>
    <w:p w:rsidR="00EB2080" w:rsidRDefault="00EB2080" w:rsidP="00C40DF6">
      <w:pPr>
        <w:pStyle w:val="11"/>
        <w:suppressAutoHyphens/>
        <w:ind w:firstLine="0"/>
        <w:jc w:val="center"/>
        <w:rPr>
          <w:b/>
        </w:rPr>
      </w:pPr>
    </w:p>
    <w:p w:rsidR="00DB0631" w:rsidRPr="003D50B3" w:rsidRDefault="002C79EC" w:rsidP="002C79EC">
      <w:pPr>
        <w:pStyle w:val="a5"/>
        <w:numPr>
          <w:ilvl w:val="0"/>
          <w:numId w:val="64"/>
        </w:numPr>
        <w:shd w:val="clear" w:color="auto" w:fill="FFFFFF"/>
        <w:jc w:val="both"/>
        <w:rPr>
          <w:b/>
          <w:sz w:val="28"/>
          <w:szCs w:val="28"/>
        </w:rPr>
      </w:pPr>
      <w:r w:rsidRPr="003D50B3">
        <w:rPr>
          <w:b/>
          <w:sz w:val="28"/>
          <w:szCs w:val="28"/>
        </w:rPr>
        <w:t xml:space="preserve">В </w:t>
      </w:r>
      <w:proofErr w:type="gramStart"/>
      <w:r w:rsidRPr="003D50B3">
        <w:rPr>
          <w:b/>
          <w:sz w:val="28"/>
          <w:szCs w:val="28"/>
        </w:rPr>
        <w:t>приложении</w:t>
      </w:r>
      <w:proofErr w:type="gramEnd"/>
      <w:r w:rsidRPr="003D50B3">
        <w:rPr>
          <w:b/>
          <w:sz w:val="28"/>
          <w:szCs w:val="28"/>
        </w:rPr>
        <w:t xml:space="preserve"> № 6 к документации о закупке </w:t>
      </w:r>
      <w:r w:rsidRPr="003D50B3">
        <w:rPr>
          <w:sz w:val="28"/>
          <w:szCs w:val="28"/>
        </w:rPr>
        <w:t>исключить строку:</w:t>
      </w:r>
    </w:p>
    <w:p w:rsidR="00FE7CBE" w:rsidRPr="003D50B3" w:rsidRDefault="00FE7CBE" w:rsidP="00FE7CBE">
      <w:pPr>
        <w:keepNext/>
        <w:ind w:firstLine="706"/>
        <w:jc w:val="both"/>
        <w:outlineLvl w:val="2"/>
        <w:rPr>
          <w:rFonts w:ascii="Arial" w:hAnsi="Arial"/>
          <w:bCs/>
          <w:szCs w:val="28"/>
        </w:rPr>
      </w:pPr>
      <w:r>
        <w:rPr>
          <w:szCs w:val="28"/>
        </w:rPr>
        <w:t>«</w:t>
      </w:r>
      <w:r w:rsidRPr="003D50B3">
        <w:rPr>
          <w:bCs/>
          <w:szCs w:val="28"/>
        </w:rPr>
        <w:t>Представитель, имеющий полномочия подписать Заявку на участие от имени ____________________________________________________________</w:t>
      </w:r>
    </w:p>
    <w:p w:rsidR="00FE7CBE" w:rsidRPr="003D50B3" w:rsidRDefault="00FE7CBE" w:rsidP="00FE7CBE">
      <w:pPr>
        <w:tabs>
          <w:tab w:val="left" w:pos="8640"/>
        </w:tabs>
        <w:jc w:val="center"/>
        <w:rPr>
          <w:i/>
        </w:rPr>
      </w:pPr>
      <w:r w:rsidRPr="003D50B3">
        <w:rPr>
          <w:i/>
        </w:rPr>
        <w:t>(наименование претендента)</w:t>
      </w:r>
    </w:p>
    <w:p w:rsidR="00FE7CBE" w:rsidRPr="00C20080" w:rsidRDefault="00FE7CBE" w:rsidP="00FE7CBE">
      <w:pPr>
        <w:ind w:firstLine="0"/>
        <w:rPr>
          <w:szCs w:val="28"/>
        </w:rPr>
      </w:pPr>
      <w:r>
        <w:rPr>
          <w:szCs w:val="28"/>
        </w:rPr>
        <w:t>___________________________________________________________________</w:t>
      </w:r>
      <w:r w:rsidRPr="002C79EC">
        <w:rPr>
          <w:szCs w:val="28"/>
        </w:rPr>
        <w:t>»</w:t>
      </w:r>
    </w:p>
    <w:p w:rsidR="002C79EC" w:rsidRPr="00FE7CBE" w:rsidRDefault="00FE7CBE" w:rsidP="00FE7CBE">
      <w:pPr>
        <w:rPr>
          <w:i/>
        </w:rPr>
      </w:pPr>
      <w:r>
        <w:rPr>
          <w:i/>
        </w:rPr>
        <w:t xml:space="preserve">       М.П.</w:t>
      </w:r>
      <w:r>
        <w:rPr>
          <w:i/>
        </w:rPr>
        <w:tab/>
      </w:r>
      <w:r>
        <w:rPr>
          <w:i/>
        </w:rPr>
        <w:tab/>
      </w:r>
      <w:r>
        <w:rPr>
          <w:i/>
        </w:rPr>
        <w:tab/>
        <w:t>(должность, подпись, ФИО)</w:t>
      </w:r>
    </w:p>
    <w:p w:rsidR="002C79EC" w:rsidRPr="002C79EC" w:rsidRDefault="002C79EC" w:rsidP="002C79EC">
      <w:pPr>
        <w:pStyle w:val="a5"/>
        <w:shd w:val="clear" w:color="auto" w:fill="FFFFFF"/>
        <w:ind w:left="1069"/>
        <w:jc w:val="center"/>
        <w:rPr>
          <w:b/>
        </w:rPr>
      </w:pPr>
    </w:p>
    <w:p w:rsidR="004561B8" w:rsidRDefault="003A3613" w:rsidP="004561B8">
      <w:pPr>
        <w:jc w:val="both"/>
        <w:rPr>
          <w:szCs w:val="28"/>
        </w:rPr>
      </w:pPr>
      <w:r>
        <w:rPr>
          <w:b/>
          <w:bCs/>
          <w:snapToGrid/>
          <w:szCs w:val="28"/>
        </w:rPr>
        <w:t>2</w:t>
      </w:r>
      <w:r w:rsidR="00492041">
        <w:rPr>
          <w:b/>
          <w:bCs/>
          <w:snapToGrid/>
          <w:szCs w:val="28"/>
        </w:rPr>
        <w:t>.</w:t>
      </w:r>
      <w:r w:rsidR="00BB56B3" w:rsidRPr="002C79EC">
        <w:rPr>
          <w:b/>
          <w:bCs/>
          <w:snapToGrid/>
          <w:szCs w:val="28"/>
        </w:rPr>
        <w:t xml:space="preserve"> </w:t>
      </w:r>
      <w:r w:rsidR="004561B8" w:rsidRPr="003D50B3">
        <w:rPr>
          <w:b/>
          <w:bCs/>
          <w:snapToGrid/>
          <w:szCs w:val="28"/>
        </w:rPr>
        <w:t xml:space="preserve">В п. 5 Извещения </w:t>
      </w:r>
      <w:r w:rsidR="00DD0E9D" w:rsidRPr="003D50B3">
        <w:rPr>
          <w:b/>
          <w:bCs/>
          <w:snapToGrid/>
          <w:szCs w:val="28"/>
        </w:rPr>
        <w:t xml:space="preserve">о закупке </w:t>
      </w:r>
      <w:r w:rsidR="00DD0E9D" w:rsidRPr="003D50B3">
        <w:rPr>
          <w:bCs/>
          <w:snapToGrid/>
          <w:szCs w:val="28"/>
        </w:rPr>
        <w:t>вместо текста:</w:t>
      </w:r>
      <w:r w:rsidR="00DD0E9D">
        <w:rPr>
          <w:bCs/>
          <w:snapToGrid/>
          <w:szCs w:val="28"/>
        </w:rPr>
        <w:t xml:space="preserve"> «</w:t>
      </w: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sidR="004561B8">
        <w:rPr>
          <w:szCs w:val="28"/>
        </w:rPr>
        <w:t>Срок предоставления документации о закупке:</w:t>
      </w:r>
      <w:bookmarkStart w:id="8" w:name="OLE_LINK5"/>
      <w:bookmarkStart w:id="9" w:name="OLE_LINK6"/>
      <w:bookmarkStart w:id="10" w:name="OLE_LINK7"/>
      <w:bookmarkStart w:id="11" w:name="OLE_LINK32"/>
      <w:bookmarkStart w:id="12" w:name="OLE_LINK33"/>
      <w:r w:rsidR="004561B8">
        <w:rPr>
          <w:szCs w:val="28"/>
        </w:rPr>
        <w:t xml:space="preserve"> с </w:t>
      </w:r>
      <w:r w:rsidR="004561B8" w:rsidRPr="009132EA">
        <w:rPr>
          <w:szCs w:val="28"/>
        </w:rPr>
        <w:t>«</w:t>
      </w:r>
      <w:r w:rsidR="004561B8">
        <w:rPr>
          <w:szCs w:val="28"/>
        </w:rPr>
        <w:t>29</w:t>
      </w:r>
      <w:r w:rsidR="004561B8" w:rsidRPr="009132EA">
        <w:rPr>
          <w:szCs w:val="28"/>
        </w:rPr>
        <w:t>» марта 2019 г. по «10» апреля 2019 г.</w:t>
      </w:r>
      <w:bookmarkEnd w:id="0"/>
      <w:bookmarkEnd w:id="1"/>
      <w:bookmarkEnd w:id="2"/>
      <w:bookmarkEnd w:id="3"/>
      <w:bookmarkEnd w:id="4"/>
      <w:bookmarkEnd w:id="5"/>
      <w:bookmarkEnd w:id="6"/>
      <w:bookmarkEnd w:id="7"/>
      <w:bookmarkEnd w:id="8"/>
      <w:bookmarkEnd w:id="9"/>
      <w:bookmarkEnd w:id="10"/>
      <w:bookmarkEnd w:id="11"/>
      <w:bookmarkEnd w:id="12"/>
    </w:p>
    <w:p w:rsidR="00636496" w:rsidRPr="00147640" w:rsidRDefault="004561B8" w:rsidP="003A3613">
      <w:pPr>
        <w:suppressAutoHyphens/>
        <w:ind w:firstLine="0"/>
        <w:jc w:val="both"/>
        <w:rPr>
          <w:b/>
          <w:i/>
          <w:szCs w:val="28"/>
          <w:u w:val="single"/>
        </w:rPr>
      </w:pPr>
      <w:r>
        <w:rPr>
          <w:szCs w:val="28"/>
        </w:rPr>
        <w:tab/>
      </w:r>
      <w:r w:rsidRPr="00147640">
        <w:rPr>
          <w:b/>
          <w:i/>
          <w:szCs w:val="28"/>
          <w:u w:val="single"/>
        </w:rPr>
        <w:t>указать:</w:t>
      </w:r>
    </w:p>
    <w:p w:rsidR="004561B8" w:rsidRDefault="00214B12" w:rsidP="004561B8">
      <w:pPr>
        <w:jc w:val="both"/>
        <w:rPr>
          <w:szCs w:val="28"/>
        </w:rPr>
      </w:pPr>
      <w:r>
        <w:rPr>
          <w:szCs w:val="28"/>
        </w:rPr>
        <w:t>«</w:t>
      </w:r>
      <w:r w:rsidR="004561B8">
        <w:rPr>
          <w:szCs w:val="28"/>
        </w:rPr>
        <w:t>Срок предоставления документации о закупке:</w:t>
      </w:r>
      <w:r w:rsidR="004561B8">
        <w:rPr>
          <w:szCs w:val="28"/>
        </w:rPr>
        <w:br/>
        <w:t xml:space="preserve">с </w:t>
      </w:r>
      <w:r w:rsidR="004561B8" w:rsidRPr="009132EA">
        <w:rPr>
          <w:szCs w:val="28"/>
        </w:rPr>
        <w:t>«</w:t>
      </w:r>
      <w:r w:rsidR="004561B8">
        <w:rPr>
          <w:szCs w:val="28"/>
        </w:rPr>
        <w:t>29</w:t>
      </w:r>
      <w:r w:rsidR="004561B8" w:rsidRPr="009132EA">
        <w:rPr>
          <w:szCs w:val="28"/>
        </w:rPr>
        <w:t>» марта 2019 г. по «</w:t>
      </w:r>
      <w:r w:rsidR="004561B8">
        <w:rPr>
          <w:szCs w:val="28"/>
        </w:rPr>
        <w:t>17</w:t>
      </w:r>
      <w:r w:rsidR="004561B8" w:rsidRPr="009132EA">
        <w:rPr>
          <w:szCs w:val="28"/>
        </w:rPr>
        <w:t>» апреля 2019 г.</w:t>
      </w:r>
      <w:r>
        <w:rPr>
          <w:szCs w:val="28"/>
        </w:rPr>
        <w:t>».</w:t>
      </w:r>
    </w:p>
    <w:p w:rsidR="00214B12" w:rsidRDefault="00214B12" w:rsidP="004561B8">
      <w:pPr>
        <w:jc w:val="both"/>
        <w:rPr>
          <w:szCs w:val="28"/>
        </w:rPr>
      </w:pPr>
    </w:p>
    <w:p w:rsidR="00214B12" w:rsidRPr="009132EA" w:rsidRDefault="00214B12" w:rsidP="00214B12">
      <w:pPr>
        <w:jc w:val="both"/>
      </w:pPr>
      <w:r w:rsidRPr="00214B12">
        <w:rPr>
          <w:b/>
          <w:szCs w:val="28"/>
        </w:rPr>
        <w:t>3.</w:t>
      </w:r>
      <w:r>
        <w:rPr>
          <w:szCs w:val="28"/>
        </w:rPr>
        <w:t xml:space="preserve"> </w:t>
      </w:r>
      <w:r w:rsidRPr="003D50B3">
        <w:rPr>
          <w:b/>
          <w:szCs w:val="28"/>
        </w:rPr>
        <w:t>В п.7 Извещения о закупке</w:t>
      </w:r>
      <w:r>
        <w:rPr>
          <w:szCs w:val="28"/>
        </w:rPr>
        <w:t xml:space="preserve"> вместо текста: </w:t>
      </w:r>
      <w:r w:rsidRPr="009132EA">
        <w:t>«10» апреля 2019 г. 14 часов 00 минут местного времени</w:t>
      </w:r>
      <w:proofErr w:type="gramStart"/>
      <w:r w:rsidRPr="009132EA">
        <w:t>.</w:t>
      </w:r>
      <w:r w:rsidR="00D75963">
        <w:rPr>
          <w:szCs w:val="28"/>
        </w:rPr>
        <w:t>»</w:t>
      </w:r>
      <w:proofErr w:type="gramEnd"/>
    </w:p>
    <w:p w:rsidR="00214B12" w:rsidRPr="00147640" w:rsidRDefault="00214B12" w:rsidP="00214B12">
      <w:pPr>
        <w:ind w:left="709" w:firstLine="0"/>
        <w:jc w:val="both"/>
        <w:rPr>
          <w:b/>
          <w:i/>
          <w:szCs w:val="28"/>
          <w:u w:val="single"/>
        </w:rPr>
      </w:pPr>
      <w:r w:rsidRPr="00147640">
        <w:rPr>
          <w:b/>
          <w:i/>
          <w:szCs w:val="28"/>
          <w:u w:val="single"/>
        </w:rPr>
        <w:t>указать:</w:t>
      </w:r>
    </w:p>
    <w:p w:rsidR="00582498" w:rsidRPr="009132EA" w:rsidRDefault="00582498" w:rsidP="00582498">
      <w:pPr>
        <w:jc w:val="both"/>
      </w:pPr>
      <w:r>
        <w:rPr>
          <w:szCs w:val="28"/>
        </w:rPr>
        <w:t>«</w:t>
      </w:r>
      <w:r>
        <w:t>17</w:t>
      </w:r>
      <w:r w:rsidRPr="009132EA">
        <w:t>» апреля 2019 г. 14 часов 00 минут местного времени</w:t>
      </w:r>
      <w:proofErr w:type="gramStart"/>
      <w:r w:rsidRPr="009132EA">
        <w:t>.</w:t>
      </w:r>
      <w:r>
        <w:t>».</w:t>
      </w:r>
      <w:proofErr w:type="gramEnd"/>
    </w:p>
    <w:p w:rsidR="00E6434E" w:rsidRDefault="00E6434E" w:rsidP="00740479">
      <w:pPr>
        <w:tabs>
          <w:tab w:val="clear" w:pos="709"/>
        </w:tabs>
        <w:suppressAutoHyphens/>
        <w:jc w:val="both"/>
        <w:rPr>
          <w:szCs w:val="28"/>
        </w:rPr>
      </w:pPr>
    </w:p>
    <w:p w:rsidR="00380F2D" w:rsidRPr="001F253B" w:rsidRDefault="00231AA5" w:rsidP="00380F2D">
      <w:pPr>
        <w:jc w:val="both"/>
      </w:pPr>
      <w:r w:rsidRPr="00231AA5">
        <w:rPr>
          <w:b/>
          <w:szCs w:val="28"/>
        </w:rPr>
        <w:t xml:space="preserve">4. </w:t>
      </w:r>
      <w:r w:rsidR="00380F2D" w:rsidRPr="00147640">
        <w:rPr>
          <w:b/>
          <w:szCs w:val="28"/>
        </w:rPr>
        <w:t>В п.8 Извещения о закупке</w:t>
      </w:r>
      <w:r w:rsidR="00380F2D">
        <w:rPr>
          <w:szCs w:val="28"/>
        </w:rPr>
        <w:t xml:space="preserve"> вместо текста: «</w:t>
      </w:r>
      <w:r w:rsidR="00380F2D" w:rsidRPr="009132EA">
        <w:t>Дата и время начала проведения переторжки – «16» апреля 2019 г. 14 часов 00 минут местного времени</w:t>
      </w:r>
      <w:r w:rsidR="00380F2D">
        <w:t>»</w:t>
      </w:r>
      <w:r w:rsidR="00380F2D" w:rsidRPr="009132EA">
        <w:t>.</w:t>
      </w:r>
    </w:p>
    <w:p w:rsidR="00380F2D" w:rsidRPr="00147640" w:rsidRDefault="00380F2D" w:rsidP="00380F2D">
      <w:pPr>
        <w:ind w:left="709" w:firstLine="0"/>
        <w:jc w:val="both"/>
        <w:rPr>
          <w:b/>
          <w:i/>
          <w:szCs w:val="28"/>
          <w:u w:val="single"/>
        </w:rPr>
      </w:pPr>
      <w:r w:rsidRPr="00147640">
        <w:rPr>
          <w:b/>
          <w:i/>
          <w:szCs w:val="28"/>
          <w:u w:val="single"/>
        </w:rPr>
        <w:t>указать:</w:t>
      </w:r>
    </w:p>
    <w:p w:rsidR="00380F2D" w:rsidRPr="001F253B" w:rsidRDefault="00380F2D" w:rsidP="00380F2D">
      <w:pPr>
        <w:jc w:val="both"/>
      </w:pPr>
      <w:r>
        <w:rPr>
          <w:szCs w:val="28"/>
        </w:rPr>
        <w:lastRenderedPageBreak/>
        <w:t>«</w:t>
      </w:r>
      <w:r w:rsidRPr="009132EA">
        <w:t>Дата и время начала проведения переторжки – «</w:t>
      </w:r>
      <w:r>
        <w:t>24</w:t>
      </w:r>
      <w:r w:rsidRPr="009132EA">
        <w:t>» апреля 2019 г. 14</w:t>
      </w:r>
      <w:r>
        <w:t> часов 00 минут местного времени».</w:t>
      </w:r>
    </w:p>
    <w:p w:rsidR="00492041" w:rsidRDefault="00492041" w:rsidP="00740479">
      <w:pPr>
        <w:tabs>
          <w:tab w:val="clear" w:pos="709"/>
        </w:tabs>
        <w:suppressAutoHyphens/>
        <w:jc w:val="both"/>
        <w:rPr>
          <w:szCs w:val="28"/>
        </w:rPr>
      </w:pPr>
    </w:p>
    <w:p w:rsidR="00D75963" w:rsidRPr="009132EA" w:rsidRDefault="00D75963" w:rsidP="00D75963">
      <w:pPr>
        <w:pStyle w:val="11"/>
        <w:ind w:firstLine="708"/>
        <w:rPr>
          <w:szCs w:val="28"/>
        </w:rPr>
      </w:pPr>
      <w:r w:rsidRPr="00D75963">
        <w:rPr>
          <w:b/>
          <w:szCs w:val="28"/>
        </w:rPr>
        <w:t>5.</w:t>
      </w:r>
      <w:r>
        <w:rPr>
          <w:szCs w:val="28"/>
        </w:rPr>
        <w:t xml:space="preserve"> </w:t>
      </w:r>
      <w:r w:rsidRPr="00147640">
        <w:rPr>
          <w:b/>
          <w:szCs w:val="28"/>
        </w:rPr>
        <w:t>В п.11 Извещения о закупке</w:t>
      </w:r>
      <w:r>
        <w:rPr>
          <w:szCs w:val="28"/>
        </w:rPr>
        <w:t xml:space="preserve"> вместо текста: «</w:t>
      </w:r>
      <w:r w:rsidRPr="0096403D">
        <w:t>Рассмотрение, оценка и сопо</w:t>
      </w:r>
      <w:r>
        <w:t xml:space="preserve">ставление первых частей заявок </w:t>
      </w:r>
      <w:r w:rsidRPr="0096403D">
        <w:t>осуществляется</w:t>
      </w:r>
      <w:r>
        <w:t xml:space="preserve"> </w:t>
      </w:r>
      <w:r w:rsidRPr="009132EA">
        <w:t>«12» апреля 2019 г. 10</w:t>
      </w:r>
      <w:r>
        <w:t> </w:t>
      </w:r>
      <w:r w:rsidRPr="009132EA">
        <w:t xml:space="preserve">часов 00 минут местного времени по адресу: </w:t>
      </w:r>
      <w:r w:rsidRPr="009132EA">
        <w:rPr>
          <w:szCs w:val="28"/>
        </w:rPr>
        <w:t xml:space="preserve">196626, г. Санкт-Петербург, поселок </w:t>
      </w:r>
      <w:proofErr w:type="spellStart"/>
      <w:r w:rsidRPr="009132EA">
        <w:rPr>
          <w:szCs w:val="28"/>
        </w:rPr>
        <w:t>Шушары</w:t>
      </w:r>
      <w:proofErr w:type="spellEnd"/>
      <w:r w:rsidRPr="009132EA">
        <w:rPr>
          <w:szCs w:val="28"/>
        </w:rPr>
        <w:t>, Московское шоссе, дом 54, лит. А.</w:t>
      </w:r>
    </w:p>
    <w:p w:rsidR="00D75963" w:rsidRPr="009132EA" w:rsidRDefault="00D75963" w:rsidP="00D75963">
      <w:pPr>
        <w:pStyle w:val="11"/>
        <w:ind w:firstLine="708"/>
        <w:rPr>
          <w:szCs w:val="28"/>
        </w:rPr>
      </w:pPr>
      <w:r w:rsidRPr="009132EA">
        <w:t xml:space="preserve">Рассмотрение, оценка и сопоставление вторых частей заявок осуществляется «17» апреля 2019 г. 10 часов 00 минут местного времени по адресу: </w:t>
      </w:r>
      <w:r w:rsidRPr="009132EA">
        <w:rPr>
          <w:szCs w:val="28"/>
        </w:rPr>
        <w:t xml:space="preserve">196626, г. Санкт-Петербург, поселок </w:t>
      </w:r>
      <w:proofErr w:type="spellStart"/>
      <w:r w:rsidRPr="009132EA">
        <w:rPr>
          <w:szCs w:val="28"/>
        </w:rPr>
        <w:t>Шушары</w:t>
      </w:r>
      <w:proofErr w:type="spellEnd"/>
      <w:r w:rsidRPr="009132EA">
        <w:rPr>
          <w:szCs w:val="28"/>
        </w:rPr>
        <w:t>, Московское шоссе, дом 54, лит. А.</w:t>
      </w:r>
      <w:r>
        <w:rPr>
          <w:szCs w:val="28"/>
        </w:rPr>
        <w:t>»</w:t>
      </w:r>
    </w:p>
    <w:p w:rsidR="00D75963" w:rsidRPr="00147640" w:rsidRDefault="00D75963" w:rsidP="00D75963">
      <w:pPr>
        <w:ind w:left="709" w:firstLine="0"/>
        <w:jc w:val="both"/>
        <w:rPr>
          <w:b/>
          <w:i/>
          <w:szCs w:val="28"/>
          <w:u w:val="single"/>
        </w:rPr>
      </w:pPr>
      <w:r w:rsidRPr="00147640">
        <w:rPr>
          <w:b/>
          <w:i/>
          <w:szCs w:val="28"/>
          <w:u w:val="single"/>
        </w:rPr>
        <w:t>указать:</w:t>
      </w:r>
    </w:p>
    <w:p w:rsidR="00D75963" w:rsidRPr="009132EA" w:rsidRDefault="00D75963" w:rsidP="00D75963">
      <w:pPr>
        <w:pStyle w:val="11"/>
        <w:ind w:firstLine="708"/>
        <w:rPr>
          <w:szCs w:val="28"/>
        </w:rPr>
      </w:pPr>
      <w:r>
        <w:rPr>
          <w:szCs w:val="28"/>
        </w:rPr>
        <w:t>«</w:t>
      </w:r>
      <w:r w:rsidRPr="0096403D">
        <w:t>Рассмотрение, оценка и сопо</w:t>
      </w:r>
      <w:r>
        <w:t xml:space="preserve">ставление первых частей заявок </w:t>
      </w:r>
      <w:r w:rsidRPr="0096403D">
        <w:t>осуществляется</w:t>
      </w:r>
      <w:r>
        <w:t xml:space="preserve"> </w:t>
      </w:r>
      <w:r w:rsidRPr="009132EA">
        <w:t>«</w:t>
      </w:r>
      <w:r>
        <w:t>19</w:t>
      </w:r>
      <w:r w:rsidRPr="009132EA">
        <w:t xml:space="preserve">» апреля 2019 г. 10 часов 00 минут местного времени по адресу: </w:t>
      </w:r>
      <w:r w:rsidRPr="009132EA">
        <w:rPr>
          <w:szCs w:val="28"/>
        </w:rPr>
        <w:t xml:space="preserve">196626, г. Санкт-Петербург, поселок </w:t>
      </w:r>
      <w:proofErr w:type="spellStart"/>
      <w:r w:rsidRPr="009132EA">
        <w:rPr>
          <w:szCs w:val="28"/>
        </w:rPr>
        <w:t>Шушары</w:t>
      </w:r>
      <w:proofErr w:type="spellEnd"/>
      <w:r w:rsidRPr="009132EA">
        <w:rPr>
          <w:szCs w:val="28"/>
        </w:rPr>
        <w:t>, Московское шоссе, дом 54, лит. А.</w:t>
      </w:r>
    </w:p>
    <w:p w:rsidR="00D75963" w:rsidRPr="009132EA" w:rsidRDefault="00D75963" w:rsidP="00D75963">
      <w:pPr>
        <w:pStyle w:val="11"/>
        <w:ind w:firstLine="708"/>
        <w:rPr>
          <w:szCs w:val="28"/>
        </w:rPr>
      </w:pPr>
      <w:r w:rsidRPr="009132EA">
        <w:t>Рассмотрение, оценка и сопоставление вторых частей заявок осуществляется «</w:t>
      </w:r>
      <w:r>
        <w:t>26</w:t>
      </w:r>
      <w:r w:rsidRPr="009132EA">
        <w:t xml:space="preserve">» апреля 2019 г. 10 часов 00 минут местного времени по адресу: </w:t>
      </w:r>
      <w:r w:rsidRPr="009132EA">
        <w:rPr>
          <w:szCs w:val="28"/>
        </w:rPr>
        <w:t xml:space="preserve">196626, г. Санкт-Петербург, поселок </w:t>
      </w:r>
      <w:proofErr w:type="spellStart"/>
      <w:r w:rsidRPr="009132EA">
        <w:rPr>
          <w:szCs w:val="28"/>
        </w:rPr>
        <w:t>Шушары</w:t>
      </w:r>
      <w:proofErr w:type="spellEnd"/>
      <w:r w:rsidRPr="009132EA">
        <w:rPr>
          <w:szCs w:val="28"/>
        </w:rPr>
        <w:t>, Московское шоссе, дом 54, лит. А.</w:t>
      </w:r>
      <w:r>
        <w:rPr>
          <w:szCs w:val="28"/>
        </w:rPr>
        <w:t>»</w:t>
      </w:r>
    </w:p>
    <w:p w:rsidR="00D75963" w:rsidRDefault="00D75963" w:rsidP="00740479">
      <w:pPr>
        <w:tabs>
          <w:tab w:val="clear" w:pos="709"/>
        </w:tabs>
        <w:suppressAutoHyphens/>
        <w:jc w:val="both"/>
        <w:rPr>
          <w:szCs w:val="28"/>
        </w:rPr>
      </w:pPr>
    </w:p>
    <w:p w:rsidR="00186097" w:rsidRPr="00572CF1" w:rsidRDefault="00186097" w:rsidP="00186097">
      <w:pPr>
        <w:jc w:val="both"/>
      </w:pPr>
      <w:r w:rsidRPr="009642E8">
        <w:rPr>
          <w:b/>
          <w:szCs w:val="28"/>
        </w:rPr>
        <w:t>6.</w:t>
      </w:r>
      <w:r>
        <w:rPr>
          <w:szCs w:val="28"/>
        </w:rPr>
        <w:t xml:space="preserve"> </w:t>
      </w:r>
      <w:r w:rsidRPr="00147640">
        <w:rPr>
          <w:b/>
          <w:szCs w:val="28"/>
        </w:rPr>
        <w:t>В п.12 Извещения о закупке</w:t>
      </w:r>
      <w:r>
        <w:rPr>
          <w:szCs w:val="28"/>
        </w:rPr>
        <w:t xml:space="preserve"> вместо текста: «</w:t>
      </w:r>
      <w:r w:rsidRPr="00572CF1">
        <w:t>Подведение итогов не позднее:</w:t>
      </w:r>
    </w:p>
    <w:p w:rsidR="00186097" w:rsidRPr="00186097" w:rsidRDefault="00186097" w:rsidP="00186097">
      <w:pPr>
        <w:jc w:val="both"/>
      </w:pPr>
      <w:r w:rsidRPr="009132EA">
        <w:t>«26» апреля 2019 г. 10 часов</w:t>
      </w:r>
      <w:r w:rsidRPr="006A6446">
        <w:t xml:space="preserve"> 00 минут местного времени</w:t>
      </w:r>
      <w:proofErr w:type="gramStart"/>
      <w:r w:rsidRPr="006A6446">
        <w:t>.</w:t>
      </w:r>
      <w:r>
        <w:t xml:space="preserve"> </w:t>
      </w:r>
      <w:r>
        <w:rPr>
          <w:szCs w:val="28"/>
        </w:rPr>
        <w:t>»</w:t>
      </w:r>
      <w:proofErr w:type="gramEnd"/>
    </w:p>
    <w:p w:rsidR="00186097" w:rsidRPr="00147640" w:rsidRDefault="00186097" w:rsidP="00186097">
      <w:pPr>
        <w:pStyle w:val="11"/>
        <w:ind w:firstLine="708"/>
        <w:rPr>
          <w:b/>
          <w:i/>
          <w:szCs w:val="28"/>
          <w:u w:val="single"/>
        </w:rPr>
      </w:pPr>
      <w:r w:rsidRPr="00147640">
        <w:rPr>
          <w:b/>
          <w:i/>
          <w:szCs w:val="28"/>
          <w:u w:val="single"/>
        </w:rPr>
        <w:t xml:space="preserve">указать: </w:t>
      </w:r>
    </w:p>
    <w:p w:rsidR="00186097" w:rsidRPr="00147640" w:rsidRDefault="00186097" w:rsidP="00186097">
      <w:pPr>
        <w:jc w:val="both"/>
      </w:pPr>
      <w:r w:rsidRPr="00186097">
        <w:rPr>
          <w:szCs w:val="28"/>
        </w:rPr>
        <w:t>«</w:t>
      </w:r>
      <w:r w:rsidRPr="00147640">
        <w:t>Подведение итогов не позднее:</w:t>
      </w:r>
    </w:p>
    <w:p w:rsidR="00186097" w:rsidRDefault="00186097" w:rsidP="00186097">
      <w:pPr>
        <w:jc w:val="both"/>
      </w:pPr>
      <w:r w:rsidRPr="009132EA">
        <w:t>«</w:t>
      </w:r>
      <w:r>
        <w:t>08</w:t>
      </w:r>
      <w:r w:rsidRPr="009132EA">
        <w:t xml:space="preserve">» </w:t>
      </w:r>
      <w:r>
        <w:t>мая</w:t>
      </w:r>
      <w:r w:rsidRPr="009132EA">
        <w:t xml:space="preserve"> 2019 г. 10 часов</w:t>
      </w:r>
      <w:r w:rsidRPr="006A6446">
        <w:t xml:space="preserve"> 00 минут местного времени</w:t>
      </w:r>
      <w:proofErr w:type="gramStart"/>
      <w:r w:rsidRPr="006A6446">
        <w:t>.</w:t>
      </w:r>
      <w:r>
        <w:t>»</w:t>
      </w:r>
      <w:proofErr w:type="gramEnd"/>
    </w:p>
    <w:p w:rsidR="00186097" w:rsidRPr="00186097" w:rsidRDefault="00186097" w:rsidP="00186097">
      <w:pPr>
        <w:pStyle w:val="11"/>
        <w:ind w:firstLine="708"/>
        <w:rPr>
          <w:szCs w:val="28"/>
        </w:rPr>
      </w:pPr>
    </w:p>
    <w:p w:rsidR="00186097" w:rsidRPr="00633D96" w:rsidRDefault="00C96E00" w:rsidP="00740479">
      <w:pPr>
        <w:tabs>
          <w:tab w:val="clear" w:pos="709"/>
        </w:tabs>
        <w:suppressAutoHyphens/>
        <w:jc w:val="both"/>
        <w:rPr>
          <w:szCs w:val="28"/>
        </w:rPr>
      </w:pPr>
      <w:r w:rsidRPr="00C96E00">
        <w:rPr>
          <w:b/>
          <w:szCs w:val="28"/>
        </w:rPr>
        <w:t xml:space="preserve">7. </w:t>
      </w:r>
      <w:r w:rsidR="00633D96">
        <w:rPr>
          <w:b/>
          <w:szCs w:val="28"/>
        </w:rPr>
        <w:t>В п. 6 раздела 5 «Информационная карта» документации о закупке</w:t>
      </w:r>
      <w:r w:rsidR="00633D96">
        <w:rPr>
          <w:szCs w:val="28"/>
        </w:rPr>
        <w:t xml:space="preserve"> вместо текста: </w:t>
      </w:r>
      <w:r w:rsidR="00633D96" w:rsidRPr="00633D96">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«10» апреля 2019 г. 14 часов 00 минут местного времени</w:t>
      </w:r>
      <w:proofErr w:type="gramStart"/>
      <w:r w:rsidR="00633D96" w:rsidRPr="00633D96">
        <w:rPr>
          <w:szCs w:val="28"/>
        </w:rPr>
        <w:t>.»</w:t>
      </w:r>
      <w:proofErr w:type="gramEnd"/>
    </w:p>
    <w:p w:rsidR="00633D96" w:rsidRPr="00147640" w:rsidRDefault="00633D96" w:rsidP="00633D96">
      <w:pPr>
        <w:pStyle w:val="11"/>
        <w:ind w:firstLine="708"/>
        <w:rPr>
          <w:b/>
          <w:i/>
          <w:szCs w:val="28"/>
          <w:u w:val="single"/>
        </w:rPr>
      </w:pPr>
      <w:r w:rsidRPr="00147640">
        <w:rPr>
          <w:b/>
          <w:i/>
          <w:szCs w:val="28"/>
          <w:u w:val="single"/>
        </w:rPr>
        <w:t xml:space="preserve">указать: </w:t>
      </w:r>
    </w:p>
    <w:p w:rsidR="00633D96" w:rsidRDefault="00633D96" w:rsidP="00740479">
      <w:pPr>
        <w:tabs>
          <w:tab w:val="clear" w:pos="709"/>
        </w:tabs>
        <w:suppressAutoHyphens/>
        <w:jc w:val="both"/>
        <w:rPr>
          <w:szCs w:val="28"/>
        </w:rPr>
      </w:pPr>
      <w:r>
        <w:rPr>
          <w:szCs w:val="28"/>
        </w:rPr>
        <w:t>«</w:t>
      </w:r>
      <w:r w:rsidRPr="00633D96">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«17» апреля 2019 г. 14 часов 00 минут местного времени</w:t>
      </w:r>
      <w:proofErr w:type="gramStart"/>
      <w:r w:rsidRPr="00633D96">
        <w:rPr>
          <w:szCs w:val="28"/>
        </w:rPr>
        <w:t>.</w:t>
      </w:r>
      <w:r>
        <w:rPr>
          <w:szCs w:val="28"/>
        </w:rPr>
        <w:t>».</w:t>
      </w:r>
      <w:proofErr w:type="gramEnd"/>
    </w:p>
    <w:p w:rsidR="009B6A37" w:rsidRDefault="009B6A37" w:rsidP="00740479">
      <w:pPr>
        <w:tabs>
          <w:tab w:val="clear" w:pos="709"/>
        </w:tabs>
        <w:suppressAutoHyphens/>
        <w:jc w:val="both"/>
        <w:rPr>
          <w:szCs w:val="28"/>
        </w:rPr>
      </w:pPr>
    </w:p>
    <w:p w:rsidR="009B6A37" w:rsidRDefault="009B6A37" w:rsidP="00740479">
      <w:pPr>
        <w:tabs>
          <w:tab w:val="clear" w:pos="709"/>
        </w:tabs>
        <w:suppressAutoHyphens/>
        <w:jc w:val="both"/>
        <w:rPr>
          <w:szCs w:val="28"/>
        </w:rPr>
      </w:pPr>
      <w:r w:rsidRPr="009B6A37">
        <w:rPr>
          <w:b/>
          <w:szCs w:val="28"/>
        </w:rPr>
        <w:t>8. В п.7 раздела 5 «Информационная карта» документации о закупке</w:t>
      </w:r>
      <w:r>
        <w:rPr>
          <w:szCs w:val="28"/>
        </w:rPr>
        <w:t xml:space="preserve"> вместо текста: </w:t>
      </w:r>
      <w:r w:rsidRPr="009B6A37">
        <w:rPr>
          <w:szCs w:val="28"/>
        </w:rPr>
        <w:t>«Открытие доступа к Заявкам состоится автоматически в Программно-аппаратном средстве ЭТП в момент окончания срока для подачи Заявок, не позднее «10» апреля 2019 г. 14 часов 00 минут местного времени</w:t>
      </w:r>
      <w:proofErr w:type="gramStart"/>
      <w:r w:rsidRPr="009B6A37">
        <w:rPr>
          <w:szCs w:val="28"/>
        </w:rPr>
        <w:t>.</w:t>
      </w:r>
      <w:r>
        <w:rPr>
          <w:szCs w:val="28"/>
        </w:rPr>
        <w:t>»</w:t>
      </w:r>
      <w:proofErr w:type="gramEnd"/>
    </w:p>
    <w:p w:rsidR="00F717E3" w:rsidRPr="00147640" w:rsidRDefault="00F717E3" w:rsidP="00F717E3">
      <w:pPr>
        <w:pStyle w:val="11"/>
        <w:ind w:firstLine="708"/>
        <w:rPr>
          <w:b/>
          <w:i/>
          <w:szCs w:val="28"/>
          <w:u w:val="single"/>
        </w:rPr>
      </w:pPr>
      <w:r w:rsidRPr="00147640">
        <w:rPr>
          <w:b/>
          <w:i/>
          <w:szCs w:val="28"/>
          <w:u w:val="single"/>
        </w:rPr>
        <w:t xml:space="preserve">указать: </w:t>
      </w:r>
    </w:p>
    <w:p w:rsidR="00F717E3" w:rsidRDefault="00F717E3" w:rsidP="00740479">
      <w:pPr>
        <w:tabs>
          <w:tab w:val="clear" w:pos="709"/>
        </w:tabs>
        <w:suppressAutoHyphens/>
        <w:jc w:val="both"/>
        <w:rPr>
          <w:szCs w:val="28"/>
        </w:rPr>
      </w:pPr>
      <w:r w:rsidRPr="00F717E3">
        <w:rPr>
          <w:szCs w:val="28"/>
        </w:rPr>
        <w:lastRenderedPageBreak/>
        <w:t>«Открытие доступа к Заявкам состоится автоматически в Программно-аппаратном средстве ЭТП в момент окончания срока для подачи Заявок, не позднее «17» апреля 2019 г. 14 часов 00 минут местного времени</w:t>
      </w:r>
      <w:proofErr w:type="gramStart"/>
      <w:r w:rsidRPr="00F717E3">
        <w:rPr>
          <w:szCs w:val="28"/>
        </w:rPr>
        <w:t>.</w:t>
      </w:r>
      <w:r>
        <w:rPr>
          <w:szCs w:val="28"/>
        </w:rPr>
        <w:t>».</w:t>
      </w:r>
      <w:proofErr w:type="gramEnd"/>
    </w:p>
    <w:p w:rsidR="003D0097" w:rsidRDefault="003D0097" w:rsidP="00740479">
      <w:pPr>
        <w:tabs>
          <w:tab w:val="clear" w:pos="709"/>
        </w:tabs>
        <w:suppressAutoHyphens/>
        <w:jc w:val="both"/>
        <w:rPr>
          <w:szCs w:val="28"/>
        </w:rPr>
      </w:pPr>
    </w:p>
    <w:p w:rsidR="003D0097" w:rsidRPr="003D0097" w:rsidRDefault="003D0097" w:rsidP="00464113">
      <w:pPr>
        <w:pStyle w:val="11"/>
        <w:ind w:firstLine="708"/>
        <w:rPr>
          <w:szCs w:val="28"/>
        </w:rPr>
      </w:pPr>
      <w:r w:rsidRPr="003D0097">
        <w:rPr>
          <w:b/>
          <w:szCs w:val="28"/>
        </w:rPr>
        <w:t>9.</w:t>
      </w:r>
      <w:r>
        <w:rPr>
          <w:szCs w:val="28"/>
        </w:rPr>
        <w:t xml:space="preserve"> </w:t>
      </w:r>
      <w:r w:rsidRPr="009B6A37">
        <w:rPr>
          <w:b/>
          <w:szCs w:val="28"/>
        </w:rPr>
        <w:t xml:space="preserve">В </w:t>
      </w:r>
      <w:r>
        <w:rPr>
          <w:b/>
          <w:szCs w:val="28"/>
        </w:rPr>
        <w:t>п.8</w:t>
      </w:r>
      <w:r w:rsidRPr="009B6A37">
        <w:rPr>
          <w:b/>
          <w:szCs w:val="28"/>
        </w:rPr>
        <w:t xml:space="preserve"> раздела 5 «Информационная карта» документации о закупке</w:t>
      </w:r>
      <w:r>
        <w:rPr>
          <w:b/>
          <w:szCs w:val="28"/>
        </w:rPr>
        <w:t xml:space="preserve"> </w:t>
      </w:r>
      <w:r>
        <w:rPr>
          <w:szCs w:val="28"/>
        </w:rPr>
        <w:t xml:space="preserve">вместо текста: </w:t>
      </w:r>
      <w:r w:rsidRPr="003D0097">
        <w:rPr>
          <w:szCs w:val="28"/>
        </w:rPr>
        <w:t>«Рассмотрение, оценка и сопоставление первых частей заявок  осуществляется «12» апреля 2019 г. 10 часов 00 минут местного времени по адресу, указанному в пункте 2 Информационной карты.</w:t>
      </w:r>
    </w:p>
    <w:p w:rsidR="003D0097" w:rsidRDefault="003D0097" w:rsidP="003D0097">
      <w:pPr>
        <w:pStyle w:val="11"/>
        <w:ind w:firstLine="0"/>
        <w:rPr>
          <w:szCs w:val="28"/>
        </w:rPr>
      </w:pPr>
      <w:r w:rsidRPr="003D0097">
        <w:rPr>
          <w:szCs w:val="28"/>
        </w:rPr>
        <w:t>Рассмотрение, оценка и сопоставление вторых частей заявок  осуществляется «17» апреля 2019 г. 10 часов 00 минут местного времени по адресу, указанному в пункте 2 Информационной карты</w:t>
      </w:r>
      <w:proofErr w:type="gramStart"/>
      <w:r w:rsidRPr="003D0097">
        <w:rPr>
          <w:szCs w:val="28"/>
        </w:rPr>
        <w:t>.</w:t>
      </w:r>
      <w:r>
        <w:rPr>
          <w:szCs w:val="28"/>
        </w:rPr>
        <w:t>»</w:t>
      </w:r>
      <w:proofErr w:type="gramEnd"/>
    </w:p>
    <w:p w:rsidR="003D0097" w:rsidRPr="00147640" w:rsidRDefault="003D0097" w:rsidP="003D0097">
      <w:pPr>
        <w:pStyle w:val="11"/>
        <w:ind w:firstLine="0"/>
        <w:rPr>
          <w:b/>
          <w:i/>
          <w:szCs w:val="28"/>
          <w:u w:val="single"/>
        </w:rPr>
      </w:pPr>
      <w:r>
        <w:rPr>
          <w:szCs w:val="28"/>
        </w:rPr>
        <w:tab/>
      </w:r>
      <w:r w:rsidRPr="00147640">
        <w:rPr>
          <w:b/>
          <w:i/>
          <w:szCs w:val="28"/>
          <w:u w:val="single"/>
        </w:rPr>
        <w:t xml:space="preserve">указать: </w:t>
      </w:r>
    </w:p>
    <w:p w:rsidR="002B27E5" w:rsidRPr="002B27E5" w:rsidRDefault="002B27E5" w:rsidP="002B27E5">
      <w:pPr>
        <w:pStyle w:val="11"/>
        <w:ind w:firstLine="708"/>
        <w:rPr>
          <w:szCs w:val="28"/>
        </w:rPr>
      </w:pPr>
      <w:r w:rsidRPr="002B27E5">
        <w:rPr>
          <w:szCs w:val="28"/>
        </w:rPr>
        <w:t>«Рассмотрение, оценка и сопоставление первых частей заявок  осуществляется «19» апреля 2019 г. 10 часов 00 минут местного времени по адресу, указанному в пункте 2 Информационной карты.</w:t>
      </w:r>
    </w:p>
    <w:p w:rsidR="002B27E5" w:rsidRPr="002B27E5" w:rsidRDefault="002B27E5" w:rsidP="002B27E5">
      <w:pPr>
        <w:pStyle w:val="11"/>
        <w:ind w:firstLine="0"/>
        <w:rPr>
          <w:szCs w:val="28"/>
        </w:rPr>
      </w:pPr>
      <w:r w:rsidRPr="002B27E5">
        <w:rPr>
          <w:szCs w:val="28"/>
        </w:rPr>
        <w:t>Рассмотрение, оценка и сопоставление вторых частей заявок  осуществляется «26» апреля 2019 г. 10 часов 00 минут местного времени по адресу, указанному в пункте 2 Информационной карты</w:t>
      </w:r>
      <w:proofErr w:type="gramStart"/>
      <w:r w:rsidRPr="002B27E5">
        <w:rPr>
          <w:szCs w:val="28"/>
        </w:rPr>
        <w:t>.</w:t>
      </w:r>
      <w:r>
        <w:rPr>
          <w:szCs w:val="28"/>
        </w:rPr>
        <w:t>»</w:t>
      </w:r>
      <w:r w:rsidRPr="002B27E5">
        <w:rPr>
          <w:szCs w:val="28"/>
        </w:rPr>
        <w:t xml:space="preserve"> </w:t>
      </w:r>
      <w:proofErr w:type="gramEnd"/>
    </w:p>
    <w:p w:rsidR="003D0097" w:rsidRDefault="003D0097" w:rsidP="00740479">
      <w:pPr>
        <w:tabs>
          <w:tab w:val="clear" w:pos="709"/>
        </w:tabs>
        <w:suppressAutoHyphens/>
        <w:jc w:val="both"/>
        <w:rPr>
          <w:szCs w:val="28"/>
        </w:rPr>
      </w:pPr>
    </w:p>
    <w:p w:rsidR="007E3CF0" w:rsidRDefault="007E3CF0" w:rsidP="00740479">
      <w:pPr>
        <w:tabs>
          <w:tab w:val="clear" w:pos="709"/>
        </w:tabs>
        <w:suppressAutoHyphens/>
        <w:jc w:val="both"/>
        <w:rPr>
          <w:szCs w:val="28"/>
        </w:rPr>
      </w:pPr>
      <w:r w:rsidRPr="007E3CF0">
        <w:rPr>
          <w:b/>
          <w:szCs w:val="28"/>
        </w:rPr>
        <w:t>10.</w:t>
      </w:r>
      <w:r>
        <w:rPr>
          <w:szCs w:val="28"/>
        </w:rPr>
        <w:t xml:space="preserve"> </w:t>
      </w:r>
      <w:r w:rsidRPr="009B6A37">
        <w:rPr>
          <w:b/>
          <w:szCs w:val="28"/>
        </w:rPr>
        <w:t xml:space="preserve">В </w:t>
      </w:r>
      <w:r>
        <w:rPr>
          <w:b/>
          <w:szCs w:val="28"/>
        </w:rPr>
        <w:t>п.10</w:t>
      </w:r>
      <w:r w:rsidRPr="009B6A37">
        <w:rPr>
          <w:b/>
          <w:szCs w:val="28"/>
        </w:rPr>
        <w:t xml:space="preserve"> раздела 5 «Информационная карта» документации о закупке</w:t>
      </w:r>
      <w:r>
        <w:rPr>
          <w:b/>
          <w:szCs w:val="28"/>
        </w:rPr>
        <w:t xml:space="preserve"> </w:t>
      </w:r>
      <w:r>
        <w:rPr>
          <w:szCs w:val="28"/>
        </w:rPr>
        <w:t xml:space="preserve">вместо текста: </w:t>
      </w:r>
      <w:r w:rsidRPr="007E3CF0">
        <w:rPr>
          <w:szCs w:val="28"/>
        </w:rPr>
        <w:t xml:space="preserve">«Подведение итогов состоится не позднее 10 часов 00 минут местного времени </w:t>
      </w:r>
      <w:bookmarkStart w:id="13" w:name="OLE_LINK14"/>
      <w:bookmarkStart w:id="14" w:name="OLE_LINK15"/>
      <w:bookmarkStart w:id="15" w:name="OLE_LINK28"/>
      <w:r w:rsidRPr="007E3CF0">
        <w:rPr>
          <w:szCs w:val="28"/>
        </w:rPr>
        <w:t>«26» апреля 2019 г.</w:t>
      </w:r>
      <w:bookmarkEnd w:id="13"/>
      <w:bookmarkEnd w:id="14"/>
      <w:bookmarkEnd w:id="15"/>
      <w:r w:rsidRPr="007E3CF0">
        <w:rPr>
          <w:szCs w:val="28"/>
        </w:rPr>
        <w:t xml:space="preserve"> местного времени по адресу, указанному в пункте 9 Информационной карты</w:t>
      </w:r>
      <w:proofErr w:type="gramStart"/>
      <w:r w:rsidRPr="007E3CF0">
        <w:rPr>
          <w:szCs w:val="28"/>
        </w:rPr>
        <w:t>.</w:t>
      </w:r>
      <w:r>
        <w:rPr>
          <w:szCs w:val="28"/>
        </w:rPr>
        <w:t>»</w:t>
      </w:r>
      <w:proofErr w:type="gramEnd"/>
    </w:p>
    <w:p w:rsidR="007E3CF0" w:rsidRPr="00147640" w:rsidRDefault="007E3CF0" w:rsidP="007E3CF0">
      <w:pPr>
        <w:pStyle w:val="11"/>
        <w:ind w:firstLine="708"/>
        <w:rPr>
          <w:b/>
          <w:i/>
          <w:szCs w:val="28"/>
          <w:u w:val="single"/>
        </w:rPr>
      </w:pPr>
      <w:r w:rsidRPr="00147640">
        <w:rPr>
          <w:b/>
          <w:i/>
          <w:szCs w:val="28"/>
          <w:u w:val="single"/>
        </w:rPr>
        <w:t xml:space="preserve">указать: </w:t>
      </w:r>
    </w:p>
    <w:p w:rsidR="007E3CF0" w:rsidRDefault="007E3CF0" w:rsidP="00740479">
      <w:pPr>
        <w:tabs>
          <w:tab w:val="clear" w:pos="709"/>
        </w:tabs>
        <w:suppressAutoHyphens/>
        <w:jc w:val="both"/>
        <w:rPr>
          <w:szCs w:val="28"/>
        </w:rPr>
      </w:pPr>
      <w:r w:rsidRPr="007E3CF0">
        <w:rPr>
          <w:szCs w:val="28"/>
        </w:rPr>
        <w:t>«Подведение итогов состоится не позднее 10 часов 00 минут местного времени «08» мая 2019 г. местного времени по адресу, указанному в пункте 9 Информационной карты</w:t>
      </w:r>
      <w:proofErr w:type="gramStart"/>
      <w:r w:rsidRPr="007E3CF0">
        <w:rPr>
          <w:szCs w:val="28"/>
        </w:rPr>
        <w:t>.</w:t>
      </w:r>
      <w:r>
        <w:rPr>
          <w:szCs w:val="28"/>
        </w:rPr>
        <w:t>».</w:t>
      </w:r>
      <w:proofErr w:type="gramEnd"/>
    </w:p>
    <w:p w:rsidR="00F60A09" w:rsidRDefault="00F60A09" w:rsidP="00740479">
      <w:pPr>
        <w:tabs>
          <w:tab w:val="clear" w:pos="709"/>
        </w:tabs>
        <w:suppressAutoHyphens/>
        <w:jc w:val="both"/>
        <w:rPr>
          <w:szCs w:val="28"/>
        </w:rPr>
      </w:pPr>
    </w:p>
    <w:p w:rsidR="00F60A09" w:rsidRPr="002F377B" w:rsidRDefault="00F60A09" w:rsidP="00F60A09">
      <w:pPr>
        <w:jc w:val="both"/>
      </w:pPr>
      <w:r w:rsidRPr="00F60A09">
        <w:rPr>
          <w:b/>
          <w:szCs w:val="28"/>
        </w:rPr>
        <w:t>11. В п 18.</w:t>
      </w:r>
      <w:r>
        <w:rPr>
          <w:szCs w:val="28"/>
        </w:rPr>
        <w:t xml:space="preserve"> </w:t>
      </w:r>
      <w:r w:rsidRPr="009B6A37">
        <w:rPr>
          <w:b/>
          <w:szCs w:val="28"/>
        </w:rPr>
        <w:t>раздела 5 «Информационная карта» документации о закупке</w:t>
      </w:r>
      <w:r>
        <w:rPr>
          <w:b/>
          <w:szCs w:val="28"/>
        </w:rPr>
        <w:t xml:space="preserve"> </w:t>
      </w:r>
      <w:r>
        <w:rPr>
          <w:szCs w:val="28"/>
        </w:rPr>
        <w:t>вместо текста: «</w:t>
      </w:r>
      <w:r w:rsidRPr="002F377B">
        <w:t>Дата и время начала проведения переторжки – «16» апреля 2019 г. 14 часов 00 минут местного времени</w:t>
      </w:r>
      <w:proofErr w:type="gramStart"/>
      <w:r w:rsidRPr="002F377B">
        <w:t>.</w:t>
      </w:r>
      <w:r>
        <w:t>»</w:t>
      </w:r>
      <w:proofErr w:type="gramEnd"/>
    </w:p>
    <w:p w:rsidR="00F60A09" w:rsidRDefault="00F60A09" w:rsidP="00740479">
      <w:pPr>
        <w:tabs>
          <w:tab w:val="clear" w:pos="709"/>
        </w:tabs>
        <w:suppressAutoHyphens/>
        <w:jc w:val="both"/>
        <w:rPr>
          <w:b/>
          <w:i/>
          <w:szCs w:val="28"/>
          <w:u w:val="single"/>
        </w:rPr>
      </w:pPr>
      <w:r w:rsidRPr="00147640">
        <w:rPr>
          <w:b/>
          <w:i/>
          <w:szCs w:val="28"/>
          <w:u w:val="single"/>
        </w:rPr>
        <w:t>указать:</w:t>
      </w:r>
    </w:p>
    <w:p w:rsidR="00F60A09" w:rsidRPr="002F377B" w:rsidRDefault="00F60A09" w:rsidP="00F60A09">
      <w:pPr>
        <w:jc w:val="both"/>
      </w:pPr>
      <w:r w:rsidRPr="00F60A09">
        <w:rPr>
          <w:szCs w:val="28"/>
        </w:rPr>
        <w:t>«</w:t>
      </w:r>
      <w:r w:rsidRPr="002F377B">
        <w:t>Дата и время начала проведения переторжки – «</w:t>
      </w:r>
      <w:r>
        <w:t>24</w:t>
      </w:r>
      <w:r w:rsidRPr="002F377B">
        <w:t>» апреля 2019 г. 14 часов 00 минут местного времени</w:t>
      </w:r>
      <w:proofErr w:type="gramStart"/>
      <w:r>
        <w:t>.»</w:t>
      </w:r>
      <w:r w:rsidRPr="002F377B">
        <w:t>.</w:t>
      </w:r>
      <w:proofErr w:type="gramEnd"/>
    </w:p>
    <w:p w:rsidR="00F60A09" w:rsidRPr="00F60A09" w:rsidRDefault="00F60A09" w:rsidP="00740479">
      <w:pPr>
        <w:tabs>
          <w:tab w:val="clear" w:pos="709"/>
        </w:tabs>
        <w:suppressAutoHyphens/>
        <w:jc w:val="both"/>
        <w:rPr>
          <w:szCs w:val="28"/>
        </w:rPr>
      </w:pPr>
    </w:p>
    <w:sectPr w:rsidR="00F60A09" w:rsidRPr="00F60A09" w:rsidSect="00492041">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42" w:rsidRDefault="00FE4A42" w:rsidP="00BB56B3">
      <w:r>
        <w:separator/>
      </w:r>
    </w:p>
  </w:endnote>
  <w:endnote w:type="continuationSeparator" w:id="0">
    <w:p w:rsidR="00FE4A42" w:rsidRDefault="00FE4A42"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42" w:rsidRDefault="00FE4A42" w:rsidP="00BB56B3">
      <w:r>
        <w:separator/>
      </w:r>
    </w:p>
  </w:footnote>
  <w:footnote w:type="continuationSeparator" w:id="0">
    <w:p w:rsidR="00FE4A42" w:rsidRDefault="00FE4A42"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6C0EEE"/>
    <w:multiLevelType w:val="hybridMultilevel"/>
    <w:tmpl w:val="1ECCF766"/>
    <w:lvl w:ilvl="0" w:tplc="D6947B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4046AEF"/>
    <w:multiLevelType w:val="hybridMultilevel"/>
    <w:tmpl w:val="40042B0E"/>
    <w:lvl w:ilvl="0" w:tplc="3D4E6240">
      <w:start w:val="3"/>
      <w:numFmt w:val="decimal"/>
      <w:lvlText w:val="%1."/>
      <w:lvlJc w:val="left"/>
      <w:pPr>
        <w:ind w:left="1069"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9"/>
  </w:num>
  <w:num w:numId="5">
    <w:abstractNumId w:val="42"/>
  </w:num>
  <w:num w:numId="6">
    <w:abstractNumId w:val="22"/>
  </w:num>
  <w:num w:numId="7">
    <w:abstractNumId w:val="20"/>
  </w:num>
  <w:num w:numId="8">
    <w:abstractNumId w:val="41"/>
  </w:num>
  <w:num w:numId="9">
    <w:abstractNumId w:val="39"/>
  </w:num>
  <w:num w:numId="10">
    <w:abstractNumId w:val="13"/>
  </w:num>
  <w:num w:numId="11">
    <w:abstractNumId w:val="66"/>
  </w:num>
  <w:num w:numId="12">
    <w:abstractNumId w:val="36"/>
  </w:num>
  <w:num w:numId="13">
    <w:abstractNumId w:val="47"/>
  </w:num>
  <w:num w:numId="14">
    <w:abstractNumId w:val="31"/>
  </w:num>
  <w:num w:numId="15">
    <w:abstractNumId w:val="62"/>
  </w:num>
  <w:num w:numId="16">
    <w:abstractNumId w:val="30"/>
  </w:num>
  <w:num w:numId="17">
    <w:abstractNumId w:val="53"/>
  </w:num>
  <w:num w:numId="18">
    <w:abstractNumId w:val="34"/>
  </w:num>
  <w:num w:numId="19">
    <w:abstractNumId w:val="15"/>
  </w:num>
  <w:num w:numId="20">
    <w:abstractNumId w:val="26"/>
  </w:num>
  <w:num w:numId="21">
    <w:abstractNumId w:val="7"/>
  </w:num>
  <w:num w:numId="22">
    <w:abstractNumId w:val="24"/>
  </w:num>
  <w:num w:numId="23">
    <w:abstractNumId w:val="70"/>
  </w:num>
  <w:num w:numId="24">
    <w:abstractNumId w:val="10"/>
  </w:num>
  <w:num w:numId="25">
    <w:abstractNumId w:val="58"/>
  </w:num>
  <w:num w:numId="26">
    <w:abstractNumId w:val="56"/>
  </w:num>
  <w:num w:numId="27">
    <w:abstractNumId w:val="23"/>
  </w:num>
  <w:num w:numId="28">
    <w:abstractNumId w:val="37"/>
  </w:num>
  <w:num w:numId="29">
    <w:abstractNumId w:val="48"/>
  </w:num>
  <w:num w:numId="30">
    <w:abstractNumId w:val="51"/>
  </w:num>
  <w:num w:numId="31">
    <w:abstractNumId w:val="40"/>
  </w:num>
  <w:num w:numId="32">
    <w:abstractNumId w:val="49"/>
  </w:num>
  <w:num w:numId="33">
    <w:abstractNumId w:val="43"/>
  </w:num>
  <w:num w:numId="34">
    <w:abstractNumId w:val="19"/>
  </w:num>
  <w:num w:numId="35">
    <w:abstractNumId w:val="11"/>
  </w:num>
  <w:num w:numId="36">
    <w:abstractNumId w:val="6"/>
  </w:num>
  <w:num w:numId="37">
    <w:abstractNumId w:val="35"/>
  </w:num>
  <w:num w:numId="38">
    <w:abstractNumId w:val="55"/>
  </w:num>
  <w:num w:numId="39">
    <w:abstractNumId w:val="21"/>
  </w:num>
  <w:num w:numId="40">
    <w:abstractNumId w:val="65"/>
  </w:num>
  <w:num w:numId="41">
    <w:abstractNumId w:val="9"/>
  </w:num>
  <w:num w:numId="42">
    <w:abstractNumId w:val="32"/>
  </w:num>
  <w:num w:numId="43">
    <w:abstractNumId w:val="69"/>
  </w:num>
  <w:num w:numId="44">
    <w:abstractNumId w:val="52"/>
  </w:num>
  <w:num w:numId="45">
    <w:abstractNumId w:val="67"/>
  </w:num>
  <w:num w:numId="46">
    <w:abstractNumId w:val="44"/>
  </w:num>
  <w:num w:numId="47">
    <w:abstractNumId w:val="59"/>
  </w:num>
  <w:num w:numId="48">
    <w:abstractNumId w:val="16"/>
  </w:num>
  <w:num w:numId="49">
    <w:abstractNumId w:val="45"/>
  </w:num>
  <w:num w:numId="50">
    <w:abstractNumId w:val="25"/>
  </w:num>
  <w:num w:numId="51">
    <w:abstractNumId w:val="33"/>
  </w:num>
  <w:num w:numId="52">
    <w:abstractNumId w:val="68"/>
  </w:num>
  <w:num w:numId="53">
    <w:abstractNumId w:val="57"/>
  </w:num>
  <w:num w:numId="54">
    <w:abstractNumId w:val="38"/>
  </w:num>
  <w:num w:numId="55">
    <w:abstractNumId w:val="60"/>
  </w:num>
  <w:num w:numId="56">
    <w:abstractNumId w:val="18"/>
  </w:num>
  <w:num w:numId="57">
    <w:abstractNumId w:val="64"/>
  </w:num>
  <w:num w:numId="58">
    <w:abstractNumId w:val="54"/>
  </w:num>
  <w:num w:numId="59">
    <w:abstractNumId w:val="63"/>
  </w:num>
  <w:num w:numId="60">
    <w:abstractNumId w:val="8"/>
  </w:num>
  <w:num w:numId="61">
    <w:abstractNumId w:val="46"/>
  </w:num>
  <w:num w:numId="62">
    <w:abstractNumId w:val="0"/>
  </w:num>
  <w:num w:numId="63">
    <w:abstractNumId w:val="28"/>
  </w:num>
  <w:num w:numId="64">
    <w:abstractNumId w:val="17"/>
  </w:num>
  <w:num w:numId="65">
    <w:abstractNumId w:val="5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640"/>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86097"/>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4B12"/>
    <w:rsid w:val="00216996"/>
    <w:rsid w:val="0021755B"/>
    <w:rsid w:val="00217F38"/>
    <w:rsid w:val="00220000"/>
    <w:rsid w:val="00220705"/>
    <w:rsid w:val="00220F34"/>
    <w:rsid w:val="00222518"/>
    <w:rsid w:val="00231AA5"/>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27E5"/>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1DCF"/>
    <w:rsid w:val="00366ADB"/>
    <w:rsid w:val="00367731"/>
    <w:rsid w:val="003712B6"/>
    <w:rsid w:val="00371C99"/>
    <w:rsid w:val="0037206A"/>
    <w:rsid w:val="00372EC5"/>
    <w:rsid w:val="00373880"/>
    <w:rsid w:val="00373A56"/>
    <w:rsid w:val="0037589E"/>
    <w:rsid w:val="0037649A"/>
    <w:rsid w:val="00380F2D"/>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3613"/>
    <w:rsid w:val="003A42FE"/>
    <w:rsid w:val="003A4DF3"/>
    <w:rsid w:val="003A6C7E"/>
    <w:rsid w:val="003A7286"/>
    <w:rsid w:val="003B0645"/>
    <w:rsid w:val="003B0913"/>
    <w:rsid w:val="003C1D69"/>
    <w:rsid w:val="003C467D"/>
    <w:rsid w:val="003C5211"/>
    <w:rsid w:val="003C5E25"/>
    <w:rsid w:val="003C7469"/>
    <w:rsid w:val="003D0097"/>
    <w:rsid w:val="003D0AA6"/>
    <w:rsid w:val="003D3164"/>
    <w:rsid w:val="003D438F"/>
    <w:rsid w:val="003D43C1"/>
    <w:rsid w:val="003D48E5"/>
    <w:rsid w:val="003D4A50"/>
    <w:rsid w:val="003D50B3"/>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22CF"/>
    <w:rsid w:val="00425B7C"/>
    <w:rsid w:val="00427B60"/>
    <w:rsid w:val="004304E4"/>
    <w:rsid w:val="00437A83"/>
    <w:rsid w:val="0044002D"/>
    <w:rsid w:val="00440946"/>
    <w:rsid w:val="00440B2D"/>
    <w:rsid w:val="004463EE"/>
    <w:rsid w:val="0045194E"/>
    <w:rsid w:val="0045265E"/>
    <w:rsid w:val="004561B8"/>
    <w:rsid w:val="00461D1B"/>
    <w:rsid w:val="004625AD"/>
    <w:rsid w:val="00464113"/>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2D0"/>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2CF1"/>
    <w:rsid w:val="00575B45"/>
    <w:rsid w:val="005764A1"/>
    <w:rsid w:val="00580FFE"/>
    <w:rsid w:val="00581344"/>
    <w:rsid w:val="00581532"/>
    <w:rsid w:val="005821DE"/>
    <w:rsid w:val="00582498"/>
    <w:rsid w:val="005824C6"/>
    <w:rsid w:val="005825F5"/>
    <w:rsid w:val="00583AE4"/>
    <w:rsid w:val="00585221"/>
    <w:rsid w:val="00593856"/>
    <w:rsid w:val="005947C1"/>
    <w:rsid w:val="00597604"/>
    <w:rsid w:val="00597ED0"/>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3D96"/>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20A1"/>
    <w:rsid w:val="007C3108"/>
    <w:rsid w:val="007D293B"/>
    <w:rsid w:val="007D33A8"/>
    <w:rsid w:val="007E1FB3"/>
    <w:rsid w:val="007E2DE6"/>
    <w:rsid w:val="007E3CF0"/>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42E8"/>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A37"/>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20124"/>
    <w:rsid w:val="00C23038"/>
    <w:rsid w:val="00C2338F"/>
    <w:rsid w:val="00C26A1A"/>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96E00"/>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5963"/>
    <w:rsid w:val="00D80234"/>
    <w:rsid w:val="00D82110"/>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E9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28A"/>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4E5"/>
    <w:rsid w:val="00F532A7"/>
    <w:rsid w:val="00F54479"/>
    <w:rsid w:val="00F55190"/>
    <w:rsid w:val="00F56B6A"/>
    <w:rsid w:val="00F60875"/>
    <w:rsid w:val="00F60A09"/>
    <w:rsid w:val="00F6429D"/>
    <w:rsid w:val="00F65D6D"/>
    <w:rsid w:val="00F66445"/>
    <w:rsid w:val="00F717E3"/>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4A42"/>
    <w:rsid w:val="00FE625E"/>
    <w:rsid w:val="00FE6500"/>
    <w:rsid w:val="00FE777D"/>
    <w:rsid w:val="00FE7CBE"/>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uiPriority w:val="99"/>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B3EE-4154-4440-B5BA-DA197FD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82</cp:revision>
  <cp:lastPrinted>2018-01-15T11:39:00Z</cp:lastPrinted>
  <dcterms:created xsi:type="dcterms:W3CDTF">2018-03-07T11:34:00Z</dcterms:created>
  <dcterms:modified xsi:type="dcterms:W3CDTF">2019-04-05T14:22:00Z</dcterms:modified>
</cp:coreProperties>
</file>